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Log Data Migration Rationale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Factor</w:t>
            </w:r>
          </w:p>
        </w:tc>
        <w:tc>
          <w:tcPr>
            <w:tcW w:type="dxa" w:w="4320"/>
          </w:tcPr>
          <w:p>
            <w:r>
              <w:t>Rationale</w:t>
            </w:r>
          </w:p>
        </w:tc>
      </w:tr>
      <w:tr>
        <w:tc>
          <w:tcPr>
            <w:tcW w:type="dxa" w:w="4320"/>
          </w:tcPr>
          <w:p>
            <w:r>
              <w:t>Data Retention</w:t>
            </w:r>
          </w:p>
        </w:tc>
        <w:tc>
          <w:tcPr>
            <w:tcW w:type="dxa" w:w="4320"/>
          </w:tcPr>
          <w:p>
            <w:r>
              <w:t>The application support team is comfortable with retaining only 30 days of log data within the on-premises system.</w:t>
            </w:r>
          </w:p>
        </w:tc>
      </w:tr>
      <w:tr>
        <w:tc>
          <w:tcPr>
            <w:tcW w:type="dxa" w:w="4320"/>
          </w:tcPr>
          <w:p>
            <w:r>
              <w:t>Older Data Access</w:t>
            </w:r>
          </w:p>
        </w:tc>
        <w:tc>
          <w:tcPr>
            <w:tcW w:type="dxa" w:w="4320"/>
          </w:tcPr>
          <w:p>
            <w:r>
              <w:t>Any data beyond 30 days will be migrated to AWS S3. If needed, the support team can query historical logs using Amazon Athena.</w:t>
            </w:r>
          </w:p>
        </w:tc>
      </w:tr>
      <w:tr>
        <w:tc>
          <w:tcPr>
            <w:tcW w:type="dxa" w:w="4320"/>
          </w:tcPr>
          <w:p>
            <w:r>
              <w:t>Storage Optimization</w:t>
            </w:r>
          </w:p>
        </w:tc>
        <w:tc>
          <w:tcPr>
            <w:tcW w:type="dxa" w:w="4320"/>
          </w:tcPr>
          <w:p>
            <w:r>
              <w:t>Migrating older logs to S3 helps optimize on-premises storage and ensures efficient log management.</w:t>
            </w:r>
          </w:p>
        </w:tc>
      </w:tr>
      <w:tr>
        <w:tc>
          <w:tcPr>
            <w:tcW w:type="dxa" w:w="4320"/>
          </w:tcPr>
          <w:p>
            <w:r>
              <w:t>Querying Mechanism</w:t>
            </w:r>
          </w:p>
        </w:tc>
        <w:tc>
          <w:tcPr>
            <w:tcW w:type="dxa" w:w="4320"/>
          </w:tcPr>
          <w:p>
            <w:r>
              <w:t>Athena provides a cost-effective and scalable way to analyze historical logs stored in S3 without impacting on-prem performance.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