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Retrieve Document Service Documentation</w:t>
      </w:r>
    </w:p>
    <w:p>
      <w:pPr>
        <w:pStyle w:val="Heading2"/>
      </w:pPr>
      <w:r>
        <w:t>1. Service Description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Service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Retrieve Document</w:t>
            </w:r>
          </w:p>
        </w:tc>
        <w:tc>
          <w:tcPr>
            <w:tcW w:type="dxa" w:w="4320"/>
          </w:tcPr>
          <w:p>
            <w:r>
              <w:t>This service allows applications to retrieve a document by GUID via API-C to AWS. The document is fetched from S3, and its metadata is retrieved from DynamoDB.</w:t>
            </w:r>
          </w:p>
        </w:tc>
      </w:tr>
    </w:tbl>
    <w:p>
      <w:pPr>
        <w:pStyle w:val="Heading2"/>
      </w:pPr>
      <w:r>
        <w:t>2. Service Use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 Case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Retrieve Existing Document</w:t>
            </w:r>
          </w:p>
        </w:tc>
        <w:tc>
          <w:tcPr>
            <w:tcW w:type="dxa" w:w="4320"/>
          </w:tcPr>
          <w:p>
            <w:r>
              <w:t>An existing document is retrieved using its GUID. The document content is fetched from S3, and its metadata is retrieved from DynamoDB.</w:t>
            </w:r>
          </w:p>
        </w:tc>
      </w:tr>
      <w:tr>
        <w:tc>
          <w:tcPr>
            <w:tcW w:type="dxa" w:w="4320"/>
          </w:tcPr>
          <w:p>
            <w:r>
              <w:t>Failed Retrieval Handling</w:t>
            </w:r>
          </w:p>
        </w:tc>
        <w:tc>
          <w:tcPr>
            <w:tcW w:type="dxa" w:w="4320"/>
          </w:tcPr>
          <w:p>
            <w:r>
              <w:t>If retrieval fails, retry mechanisms are triggered. If retries fail, an error is logged for manual intervention.</w:t>
            </w:r>
          </w:p>
        </w:tc>
      </w:tr>
    </w:tbl>
    <w:p>
      <w:pPr>
        <w:pStyle w:val="Heading2"/>
      </w:pPr>
      <w:r>
        <w:t>3. Service Request Catalog Path by Environment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Environment</w:t>
            </w:r>
          </w:p>
        </w:tc>
        <w:tc>
          <w:tcPr>
            <w:tcW w:type="dxa" w:w="4320"/>
          </w:tcPr>
          <w:p>
            <w:r>
              <w:t>Catalog Path</w:t>
            </w:r>
          </w:p>
        </w:tc>
      </w:tr>
      <w:tr>
        <w:tc>
          <w:tcPr>
            <w:tcW w:type="dxa" w:w="4320"/>
          </w:tcPr>
          <w:p>
            <w:r>
              <w:t>Development</w:t>
            </w:r>
          </w:p>
        </w:tc>
        <w:tc>
          <w:tcPr>
            <w:tcW w:type="dxa" w:w="4320"/>
          </w:tcPr>
          <w:p>
            <w:r>
              <w:t>/dev/documents/{guid}</w:t>
            </w:r>
          </w:p>
        </w:tc>
      </w:tr>
      <w:tr>
        <w:tc>
          <w:tcPr>
            <w:tcW w:type="dxa" w:w="4320"/>
          </w:tcPr>
          <w:p>
            <w:r>
              <w:t>Testing</w:t>
            </w:r>
          </w:p>
        </w:tc>
        <w:tc>
          <w:tcPr>
            <w:tcW w:type="dxa" w:w="4320"/>
          </w:tcPr>
          <w:p>
            <w:r>
              <w:t>/test/documents/{guid}</w:t>
            </w:r>
          </w:p>
        </w:tc>
      </w:tr>
      <w:tr>
        <w:tc>
          <w:tcPr>
            <w:tcW w:type="dxa" w:w="4320"/>
          </w:tcPr>
          <w:p>
            <w:r>
              <w:t>Staging</w:t>
            </w:r>
          </w:p>
        </w:tc>
        <w:tc>
          <w:tcPr>
            <w:tcW w:type="dxa" w:w="4320"/>
          </w:tcPr>
          <w:p>
            <w:r>
              <w:t>/staging/documents/{guid}</w:t>
            </w:r>
          </w:p>
        </w:tc>
      </w:tr>
      <w:tr>
        <w:tc>
          <w:tcPr>
            <w:tcW w:type="dxa" w:w="4320"/>
          </w:tcPr>
          <w:p>
            <w:r>
              <w:t>Production</w:t>
            </w:r>
          </w:p>
        </w:tc>
        <w:tc>
          <w:tcPr>
            <w:tcW w:type="dxa" w:w="4320"/>
          </w:tcPr>
          <w:p>
            <w:r>
              <w:t>/prod/documents/{guid}</w:t>
            </w:r>
          </w:p>
        </w:tc>
      </w:tr>
    </w:tbl>
    <w:p>
      <w:pPr>
        <w:pStyle w:val="Heading2"/>
      </w:pPr>
      <w:r>
        <w:t>4. Order of Processing for "Retrieve" (Fetch Document by GUID)</w:t>
      </w:r>
    </w:p>
    <w:p>
      <w:pPr>
        <w:pStyle w:val="ListNumber"/>
      </w:pPr>
      <w:r>
        <w:t>1. Application → Sends an HTTPS request to API-C (on-premises) with the document GUID.</w:t>
      </w:r>
    </w:p>
    <w:p>
      <w:pPr>
        <w:pStyle w:val="ListNumber"/>
      </w:pPr>
      <w:r>
        <w:t>2. API-C (On-Premises) → Forwards the request via Direct Connect to AWS API Gateway.</w:t>
      </w:r>
    </w:p>
    <w:p>
      <w:pPr>
        <w:pStyle w:val="ListNumber"/>
      </w:pPr>
      <w:r>
        <w:t>3. AWS API Gateway → Routes the request to the Retrieve Lambda function.</w:t>
      </w:r>
    </w:p>
    <w:p>
      <w:pPr>
        <w:pStyle w:val="ListNumber"/>
      </w:pPr>
      <w:r>
        <w:t>4. AWS Lambda (Retrieve Service):</w:t>
      </w:r>
    </w:p>
    <w:p>
      <w:pPr>
        <w:pStyle w:val="ListNumber"/>
      </w:pPr>
      <w:r>
        <w:t xml:space="preserve">   - Fetches metadata from DynamoDB using GUID.</w:t>
      </w:r>
    </w:p>
    <w:p>
      <w:pPr>
        <w:pStyle w:val="ListNumber"/>
      </w:pPr>
      <w:r>
        <w:t xml:space="preserve">   - Retrieves the document from S3.</w:t>
      </w:r>
    </w:p>
    <w:p>
      <w:pPr>
        <w:pStyle w:val="ListNumber"/>
      </w:pPr>
      <w:r>
        <w:t>5. Lambda → API Gateway → Returns document content &amp; metadata.</w:t>
      </w:r>
    </w:p>
    <w:p>
      <w:pPr>
        <w:pStyle w:val="ListNumber"/>
      </w:pPr>
      <w:r>
        <w:t>6. API Gateway → API-C → Sends the response back to API-C.</w:t>
      </w:r>
    </w:p>
    <w:p>
      <w:pPr>
        <w:pStyle w:val="ListNumber"/>
      </w:pPr>
      <w:r>
        <w:t>7. API-C → Application → Application receives document content &amp; metadata.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