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EB5CE" w:themeColor="accent5" w:themeTint="66"/>
  <w:body>
    <w:sdt>
      <w:sdtPr>
        <w:rPr>
          <w:rFonts w:ascii="Rockwell" w:hAnsi="Rockwell"/>
          <w:color w:val="531B89" w:themeColor="accent6" w:themeShade="80"/>
        </w:rPr>
        <w:id w:val="929006321"/>
        <w:docPartObj>
          <w:docPartGallery w:val="Cover Pages"/>
          <w:docPartUnique/>
        </w:docPartObj>
      </w:sdtPr>
      <w:sdtEndPr>
        <w:rPr>
          <w:rFonts w:cs="Helvetica"/>
          <w:sz w:val="36"/>
          <w:szCs w:val="36"/>
        </w:rPr>
      </w:sdtEndPr>
      <w:sdtContent>
        <w:p w14:paraId="56CB2752" w14:textId="48F5E06E" w:rsidR="008B3857" w:rsidRPr="00203E00" w:rsidRDefault="008B3857">
          <w:pPr>
            <w:pStyle w:val="NoSpacing"/>
            <w:spacing w:before="1540" w:after="240"/>
            <w:jc w:val="center"/>
            <w:rPr>
              <w:rFonts w:ascii="Rockwell" w:hAnsi="Rockwell"/>
              <w:color w:val="531B89" w:themeColor="accent6" w:themeShade="80"/>
            </w:rPr>
          </w:pPr>
          <w:r w:rsidRPr="00203E00">
            <w:rPr>
              <w:rFonts w:ascii="Rockwell" w:hAnsi="Rockwell"/>
              <w:noProof/>
              <w:color w:val="531B89" w:themeColor="accent6" w:themeShade="80"/>
            </w:rPr>
            <w:drawing>
              <wp:inline distT="0" distB="0" distL="0" distR="0" wp14:anchorId="6EE4ED2B" wp14:editId="5F6B6C07">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Rockwell" w:eastAsiaTheme="majorEastAsia" w:hAnsi="Rockwell" w:cstheme="majorBidi"/>
              <w:caps/>
              <w:color w:val="531B89" w:themeColor="accent6" w:themeShade="80"/>
              <w:sz w:val="72"/>
              <w:szCs w:val="72"/>
            </w:rPr>
            <w:alias w:val="Title"/>
            <w:tag w:val=""/>
            <w:id w:val="1735040861"/>
            <w:placeholder>
              <w:docPart w:val="78D841F3556845D9ADD7BECF04AD936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AB054B2" w14:textId="05463D69" w:rsidR="008B3857" w:rsidRPr="00203E00" w:rsidRDefault="008B3857">
              <w:pPr>
                <w:pStyle w:val="NoSpacing"/>
                <w:pBdr>
                  <w:top w:val="single" w:sz="6" w:space="6" w:color="30ACEC" w:themeColor="accent1"/>
                  <w:bottom w:val="single" w:sz="6" w:space="6" w:color="30ACEC" w:themeColor="accent1"/>
                </w:pBdr>
                <w:spacing w:after="240"/>
                <w:jc w:val="center"/>
                <w:rPr>
                  <w:rFonts w:ascii="Rockwell" w:eastAsiaTheme="majorEastAsia" w:hAnsi="Rockwell" w:cstheme="majorBidi"/>
                  <w:caps/>
                  <w:color w:val="531B89" w:themeColor="accent6" w:themeShade="80"/>
                  <w:sz w:val="80"/>
                  <w:szCs w:val="80"/>
                </w:rPr>
              </w:pPr>
              <w:r w:rsidRPr="00203E00">
                <w:rPr>
                  <w:rFonts w:ascii="Rockwell" w:eastAsiaTheme="majorEastAsia" w:hAnsi="Rockwell" w:cstheme="majorBidi"/>
                  <w:caps/>
                  <w:color w:val="531B89" w:themeColor="accent6" w:themeShade="80"/>
                  <w:sz w:val="72"/>
                  <w:szCs w:val="72"/>
                </w:rPr>
                <w:t>SPARKLING WINE DATASET</w:t>
              </w:r>
            </w:p>
          </w:sdtContent>
        </w:sdt>
        <w:sdt>
          <w:sdtPr>
            <w:rPr>
              <w:rFonts w:ascii="Rockwell" w:hAnsi="Rockwell"/>
              <w:color w:val="531B89" w:themeColor="accent6" w:themeShade="80"/>
              <w:sz w:val="28"/>
              <w:szCs w:val="28"/>
            </w:rPr>
            <w:alias w:val="Subtitle"/>
            <w:tag w:val=""/>
            <w:id w:val="328029620"/>
            <w:placeholder>
              <w:docPart w:val="6F880762DE8D4C2F934B45EA8AEC2FF4"/>
            </w:placeholder>
            <w:dataBinding w:prefixMappings="xmlns:ns0='http://purl.org/dc/elements/1.1/' xmlns:ns1='http://schemas.openxmlformats.org/package/2006/metadata/core-properties' " w:xpath="/ns1:coreProperties[1]/ns0:subject[1]" w:storeItemID="{6C3C8BC8-F283-45AE-878A-BAB7291924A1}"/>
            <w:text/>
          </w:sdtPr>
          <w:sdtEndPr/>
          <w:sdtContent>
            <w:p w14:paraId="69AE1DAF" w14:textId="300210DC" w:rsidR="008B3857" w:rsidRPr="00203E00" w:rsidRDefault="008B3857">
              <w:pPr>
                <w:pStyle w:val="NoSpacing"/>
                <w:jc w:val="center"/>
                <w:rPr>
                  <w:rFonts w:ascii="Rockwell" w:hAnsi="Rockwell"/>
                  <w:color w:val="531B89" w:themeColor="accent6" w:themeShade="80"/>
                  <w:sz w:val="28"/>
                  <w:szCs w:val="28"/>
                </w:rPr>
              </w:pPr>
              <w:r w:rsidRPr="00203E00">
                <w:rPr>
                  <w:rFonts w:ascii="Rockwell" w:hAnsi="Rockwell"/>
                  <w:color w:val="531B89" w:themeColor="accent6" w:themeShade="80"/>
                  <w:sz w:val="28"/>
                  <w:szCs w:val="28"/>
                </w:rPr>
                <w:t>Business Report</w:t>
              </w:r>
            </w:p>
          </w:sdtContent>
        </w:sdt>
        <w:p w14:paraId="57B5A76D" w14:textId="77777777" w:rsidR="008B3857" w:rsidRPr="00203E00" w:rsidRDefault="008B3857">
          <w:pPr>
            <w:pStyle w:val="NoSpacing"/>
            <w:spacing w:before="480"/>
            <w:jc w:val="center"/>
            <w:rPr>
              <w:rFonts w:ascii="Rockwell" w:hAnsi="Rockwell"/>
              <w:color w:val="531B89" w:themeColor="accent6" w:themeShade="80"/>
            </w:rPr>
          </w:pPr>
          <w:r w:rsidRPr="00203E00">
            <w:rPr>
              <w:rFonts w:ascii="Rockwell" w:hAnsi="Rockwell"/>
              <w:noProof/>
              <w:color w:val="531B89" w:themeColor="accent6" w:themeShade="80"/>
            </w:rPr>
            <mc:AlternateContent>
              <mc:Choice Requires="wps">
                <w:drawing>
                  <wp:anchor distT="0" distB="0" distL="114300" distR="114300" simplePos="0" relativeHeight="251659264" behindDoc="0" locked="0" layoutInCell="1" allowOverlap="1" wp14:anchorId="371C277A" wp14:editId="4E23527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DF303E" w14:textId="41744543" w:rsidR="008B3857" w:rsidRDefault="008B3857">
                                <w:pPr>
                                  <w:pStyle w:val="NoSpacing"/>
                                  <w:spacing w:after="40"/>
                                  <w:jc w:val="center"/>
                                  <w:rPr>
                                    <w:caps/>
                                    <w:color w:val="30ACEC" w:themeColor="accent1"/>
                                    <w:sz w:val="28"/>
                                    <w:szCs w:val="28"/>
                                  </w:rPr>
                                </w:pPr>
                              </w:p>
                              <w:p w14:paraId="144A80E2" w14:textId="0D7D2301" w:rsidR="008B3857" w:rsidRPr="00203E00" w:rsidRDefault="00203E00">
                                <w:pPr>
                                  <w:pStyle w:val="NoSpacing"/>
                                  <w:jc w:val="center"/>
                                  <w:rPr>
                                    <w:rFonts w:ascii="Rockwell" w:hAnsi="Rockwell"/>
                                    <w:color w:val="531B89" w:themeColor="accent6" w:themeShade="80"/>
                                  </w:rPr>
                                </w:pPr>
                                <w:sdt>
                                  <w:sdtPr>
                                    <w:rPr>
                                      <w:rFonts w:ascii="Rockwell" w:hAnsi="Rockwell"/>
                                      <w:caps/>
                                      <w:color w:val="531B89" w:themeColor="accent6" w:themeShade="80"/>
                                    </w:rPr>
                                    <w:alias w:val="Company"/>
                                    <w:tag w:val=""/>
                                    <w:id w:val="1390145197"/>
                                    <w:dataBinding w:prefixMappings="xmlns:ns0='http://schemas.openxmlformats.org/officeDocument/2006/extended-properties' " w:xpath="/ns0:Properties[1]/ns0:Company[1]" w:storeItemID="{6668398D-A668-4E3E-A5EB-62B293D839F1}"/>
                                    <w:text/>
                                  </w:sdtPr>
                                  <w:sdtEndPr/>
                                  <w:sdtContent>
                                    <w:r w:rsidR="008B3857" w:rsidRPr="00203E00">
                                      <w:rPr>
                                        <w:rFonts w:ascii="Rockwell" w:hAnsi="Rockwell"/>
                                        <w:caps/>
                                        <w:color w:val="531B89" w:themeColor="accent6" w:themeShade="80"/>
                                      </w:rPr>
                                      <w:t>By: Shubhank katarey</w:t>
                                    </w:r>
                                  </w:sdtContent>
                                </w:sdt>
                              </w:p>
                              <w:p w14:paraId="093F2716" w14:textId="187FCD2F" w:rsidR="008B3857" w:rsidRPr="00203E00" w:rsidRDefault="00203E00">
                                <w:pPr>
                                  <w:pStyle w:val="NoSpacing"/>
                                  <w:jc w:val="center"/>
                                  <w:rPr>
                                    <w:rFonts w:ascii="Rockwell" w:hAnsi="Rockwell"/>
                                    <w:color w:val="531B89" w:themeColor="accent6" w:themeShade="80"/>
                                  </w:rPr>
                                </w:pPr>
                                <w:sdt>
                                  <w:sdtPr>
                                    <w:rPr>
                                      <w:rFonts w:ascii="Rockwell" w:hAnsi="Rockwell"/>
                                      <w:color w:val="531B89" w:themeColor="accent6" w:themeShade="80"/>
                                    </w:rPr>
                                    <w:alias w:val="Address"/>
                                    <w:tag w:val=""/>
                                    <w:id w:val="-726379553"/>
                                    <w:dataBinding w:prefixMappings="xmlns:ns0='http://schemas.microsoft.com/office/2006/coverPageProps' " w:xpath="/ns0:CoverPageProperties[1]/ns0:CompanyAddress[1]" w:storeItemID="{55AF091B-3C7A-41E3-B477-F2FDAA23CFDA}"/>
                                    <w:text/>
                                  </w:sdtPr>
                                  <w:sdtEndPr/>
                                  <w:sdtContent>
                                    <w:r w:rsidR="008B3857" w:rsidRPr="00203E00">
                                      <w:rPr>
                                        <w:rFonts w:ascii="Rockwell" w:hAnsi="Rockwell"/>
                                        <w:color w:val="531B89" w:themeColor="accent6" w:themeShade="80"/>
                                      </w:rPr>
                                      <w:t>(PGP-DSBA)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1C277A"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33DF303E" w14:textId="41744543" w:rsidR="008B3857" w:rsidRDefault="008B3857">
                          <w:pPr>
                            <w:pStyle w:val="NoSpacing"/>
                            <w:spacing w:after="40"/>
                            <w:jc w:val="center"/>
                            <w:rPr>
                              <w:caps/>
                              <w:color w:val="30ACEC" w:themeColor="accent1"/>
                              <w:sz w:val="28"/>
                              <w:szCs w:val="28"/>
                            </w:rPr>
                          </w:pPr>
                        </w:p>
                        <w:p w14:paraId="144A80E2" w14:textId="0D7D2301" w:rsidR="008B3857" w:rsidRPr="00203E00" w:rsidRDefault="00203E00">
                          <w:pPr>
                            <w:pStyle w:val="NoSpacing"/>
                            <w:jc w:val="center"/>
                            <w:rPr>
                              <w:rFonts w:ascii="Rockwell" w:hAnsi="Rockwell"/>
                              <w:color w:val="531B89" w:themeColor="accent6" w:themeShade="80"/>
                            </w:rPr>
                          </w:pPr>
                          <w:sdt>
                            <w:sdtPr>
                              <w:rPr>
                                <w:rFonts w:ascii="Rockwell" w:hAnsi="Rockwell"/>
                                <w:caps/>
                                <w:color w:val="531B89" w:themeColor="accent6" w:themeShade="80"/>
                              </w:rPr>
                              <w:alias w:val="Company"/>
                              <w:tag w:val=""/>
                              <w:id w:val="1390145197"/>
                              <w:dataBinding w:prefixMappings="xmlns:ns0='http://schemas.openxmlformats.org/officeDocument/2006/extended-properties' " w:xpath="/ns0:Properties[1]/ns0:Company[1]" w:storeItemID="{6668398D-A668-4E3E-A5EB-62B293D839F1}"/>
                              <w:text/>
                            </w:sdtPr>
                            <w:sdtEndPr/>
                            <w:sdtContent>
                              <w:r w:rsidR="008B3857" w:rsidRPr="00203E00">
                                <w:rPr>
                                  <w:rFonts w:ascii="Rockwell" w:hAnsi="Rockwell"/>
                                  <w:caps/>
                                  <w:color w:val="531B89" w:themeColor="accent6" w:themeShade="80"/>
                                </w:rPr>
                                <w:t>By: Shubhank katarey</w:t>
                              </w:r>
                            </w:sdtContent>
                          </w:sdt>
                        </w:p>
                        <w:p w14:paraId="093F2716" w14:textId="187FCD2F" w:rsidR="008B3857" w:rsidRPr="00203E00" w:rsidRDefault="00203E00">
                          <w:pPr>
                            <w:pStyle w:val="NoSpacing"/>
                            <w:jc w:val="center"/>
                            <w:rPr>
                              <w:rFonts w:ascii="Rockwell" w:hAnsi="Rockwell"/>
                              <w:color w:val="531B89" w:themeColor="accent6" w:themeShade="80"/>
                            </w:rPr>
                          </w:pPr>
                          <w:sdt>
                            <w:sdtPr>
                              <w:rPr>
                                <w:rFonts w:ascii="Rockwell" w:hAnsi="Rockwell"/>
                                <w:color w:val="531B89" w:themeColor="accent6" w:themeShade="80"/>
                              </w:rPr>
                              <w:alias w:val="Address"/>
                              <w:tag w:val=""/>
                              <w:id w:val="-726379553"/>
                              <w:dataBinding w:prefixMappings="xmlns:ns0='http://schemas.microsoft.com/office/2006/coverPageProps' " w:xpath="/ns0:CoverPageProperties[1]/ns0:CompanyAddress[1]" w:storeItemID="{55AF091B-3C7A-41E3-B477-F2FDAA23CFDA}"/>
                              <w:text/>
                            </w:sdtPr>
                            <w:sdtEndPr/>
                            <w:sdtContent>
                              <w:r w:rsidR="008B3857" w:rsidRPr="00203E00">
                                <w:rPr>
                                  <w:rFonts w:ascii="Rockwell" w:hAnsi="Rockwell"/>
                                  <w:color w:val="531B89" w:themeColor="accent6" w:themeShade="80"/>
                                </w:rPr>
                                <w:t>(PGP-DSBA)</w:t>
                              </w:r>
                            </w:sdtContent>
                          </w:sdt>
                        </w:p>
                      </w:txbxContent>
                    </v:textbox>
                    <w10:wrap anchorx="margin" anchory="page"/>
                  </v:shape>
                </w:pict>
              </mc:Fallback>
            </mc:AlternateContent>
          </w:r>
          <w:r w:rsidRPr="00203E00">
            <w:rPr>
              <w:rFonts w:ascii="Rockwell" w:hAnsi="Rockwell"/>
              <w:noProof/>
              <w:color w:val="531B89" w:themeColor="accent6" w:themeShade="80"/>
            </w:rPr>
            <w:drawing>
              <wp:inline distT="0" distB="0" distL="0" distR="0" wp14:anchorId="3C200663" wp14:editId="33A1C54E">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04490A4" w14:textId="6AF4B5F8" w:rsidR="008B3857" w:rsidRPr="00203E00" w:rsidRDefault="008B3857">
          <w:pPr>
            <w:rPr>
              <w:rFonts w:ascii="Rockwell" w:eastAsiaTheme="majorEastAsia" w:hAnsi="Rockwell" w:cs="Helvetica"/>
              <w:color w:val="531B89" w:themeColor="accent6" w:themeShade="80"/>
              <w:sz w:val="36"/>
              <w:szCs w:val="36"/>
            </w:rPr>
          </w:pPr>
          <w:r w:rsidRPr="00203E00">
            <w:rPr>
              <w:rFonts w:ascii="Rockwell" w:hAnsi="Rockwell" w:cs="Helvetica"/>
              <w:color w:val="531B89" w:themeColor="accent6" w:themeShade="80"/>
              <w:sz w:val="36"/>
              <w:szCs w:val="36"/>
            </w:rPr>
            <w:br w:type="page"/>
          </w:r>
        </w:p>
        <w:bookmarkStart w:id="0" w:name="_GoBack" w:displacedByCustomXml="next"/>
        <w:bookmarkEnd w:id="0" w:displacedByCustomXml="next"/>
      </w:sdtContent>
    </w:sdt>
    <w:p w14:paraId="7842D082" w14:textId="767FCF67" w:rsidR="006C2A9E" w:rsidRPr="00203E00" w:rsidRDefault="006C2A9E" w:rsidP="00C63B84">
      <w:pPr>
        <w:pStyle w:val="Heading2"/>
        <w:rPr>
          <w:rFonts w:ascii="Rockwell" w:eastAsia="Times New Roman" w:hAnsi="Rockwell" w:cs="Helvetica"/>
          <w:color w:val="531B89" w:themeColor="accent6" w:themeShade="80"/>
          <w:sz w:val="36"/>
          <w:szCs w:val="36"/>
          <w:u w:val="single"/>
        </w:rPr>
      </w:pPr>
      <w:r w:rsidRPr="00203E00">
        <w:rPr>
          <w:rFonts w:ascii="Rockwell" w:eastAsia="Times New Roman" w:hAnsi="Rockwell" w:cs="Helvetica"/>
          <w:color w:val="531B89" w:themeColor="accent6" w:themeShade="80"/>
          <w:sz w:val="36"/>
          <w:szCs w:val="36"/>
          <w:u w:val="single"/>
        </w:rPr>
        <w:lastRenderedPageBreak/>
        <w:t>TIME SERIES FORECASTING - SPARKLING WINE DATASET</w:t>
      </w:r>
    </w:p>
    <w:p w14:paraId="3646159F" w14:textId="77777777" w:rsidR="007864DE" w:rsidRPr="00203E00" w:rsidRDefault="007864DE" w:rsidP="00C63B84">
      <w:pPr>
        <w:pStyle w:val="Heading2"/>
        <w:rPr>
          <w:rFonts w:ascii="Rockwell" w:hAnsi="Rockwell" w:cs="Helvetica"/>
          <w:color w:val="531B89" w:themeColor="accent6" w:themeShade="80"/>
          <w:sz w:val="36"/>
          <w:szCs w:val="36"/>
        </w:rPr>
      </w:pPr>
    </w:p>
    <w:p w14:paraId="39B8520C" w14:textId="77777777" w:rsidR="006C2A9E" w:rsidRPr="00203E00" w:rsidRDefault="006C2A9E"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Problem Statement:</w:t>
      </w:r>
    </w:p>
    <w:p w14:paraId="6F3075AA" w14:textId="77777777" w:rsidR="006C2A9E" w:rsidRPr="00203E00" w:rsidRDefault="006C2A9E"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For this particular assignment, the data of different types of wine sales in the 20th century is to be analyzed. Both of these data are from the same company but of different wines. As an analyst in the ABC Estate Wines, you are tasked to analyze and forecast Wine Sales in the 20th century.</w:t>
      </w:r>
    </w:p>
    <w:p w14:paraId="311EFCC2" w14:textId="77777777" w:rsidR="006C2A9E" w:rsidRPr="00203E00" w:rsidRDefault="006C2A9E" w:rsidP="00C63B84">
      <w:pPr>
        <w:pStyle w:val="Heading2"/>
        <w:rPr>
          <w:rFonts w:ascii="Rockwell" w:hAnsi="Rockwell" w:cs="Helvetica"/>
          <w:color w:val="531B89" w:themeColor="accent6" w:themeShade="80"/>
          <w:sz w:val="36"/>
          <w:szCs w:val="36"/>
        </w:rPr>
      </w:pPr>
    </w:p>
    <w:p w14:paraId="0CD37E03" w14:textId="77777777" w:rsidR="00364C0D"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1. Read the data as an appropriate Time Series data and plot the data.</w:t>
      </w:r>
    </w:p>
    <w:p w14:paraId="28960345" w14:textId="77777777" w:rsidR="006C2A9E" w:rsidRPr="00203E00" w:rsidRDefault="006C2A9E" w:rsidP="00C63B84">
      <w:pPr>
        <w:pStyle w:val="Heading2"/>
        <w:rPr>
          <w:rFonts w:ascii="Rockwell" w:hAnsi="Rockwell" w:cs="Helvetica"/>
          <w:color w:val="531B89" w:themeColor="accent6" w:themeShade="80"/>
          <w:sz w:val="36"/>
          <w:szCs w:val="36"/>
        </w:rPr>
      </w:pPr>
    </w:p>
    <w:p w14:paraId="1E08412A" w14:textId="77777777" w:rsidR="00364C0D" w:rsidRPr="00203E00" w:rsidRDefault="00364C0D" w:rsidP="00C63B84">
      <w:pPr>
        <w:pStyle w:val="Heading2"/>
        <w:rPr>
          <w:rFonts w:ascii="Rockwell" w:hAnsi="Rockwell" w:cs="Helvetica"/>
          <w:color w:val="531B89" w:themeColor="accent6" w:themeShade="80"/>
          <w:sz w:val="36"/>
          <w:szCs w:val="36"/>
        </w:rPr>
      </w:pPr>
    </w:p>
    <w:p w14:paraId="3DB8AC98" w14:textId="77777777" w:rsidR="006C2A9E" w:rsidRPr="00203E00" w:rsidRDefault="006C2A9E"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438F3038" wp14:editId="4D39C728">
            <wp:extent cx="35687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82526" cy="4207237"/>
                    </a:xfrm>
                    <a:prstGeom prst="rect">
                      <a:avLst/>
                    </a:prstGeom>
                  </pic:spPr>
                </pic:pic>
              </a:graphicData>
            </a:graphic>
          </wp:inline>
        </w:drawing>
      </w:r>
    </w:p>
    <w:p w14:paraId="70C20FDE" w14:textId="77777777" w:rsidR="006C2A9E" w:rsidRPr="00203E00" w:rsidRDefault="006C2A9E"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We can see that the dataset has loaded perfectly with </w:t>
      </w:r>
      <w:proofErr w:type="spellStart"/>
      <w:r w:rsidRPr="00203E00">
        <w:rPr>
          <w:rFonts w:ascii="Rockwell" w:hAnsi="Rockwell" w:cs="Helvetica"/>
          <w:color w:val="531B89" w:themeColor="accent6" w:themeShade="80"/>
          <w:sz w:val="36"/>
          <w:szCs w:val="36"/>
        </w:rPr>
        <w:t>YearMonth</w:t>
      </w:r>
      <w:proofErr w:type="spellEnd"/>
      <w:r w:rsidRPr="00203E00">
        <w:rPr>
          <w:rFonts w:ascii="Rockwell" w:hAnsi="Rockwell" w:cs="Helvetica"/>
          <w:color w:val="531B89" w:themeColor="accent6" w:themeShade="80"/>
          <w:sz w:val="36"/>
          <w:szCs w:val="36"/>
        </w:rPr>
        <w:t xml:space="preserve"> column as Index column.</w:t>
      </w:r>
    </w:p>
    <w:p w14:paraId="5FE7B0E1" w14:textId="77777777" w:rsidR="00C63B84" w:rsidRPr="00203E00" w:rsidRDefault="00C63B84" w:rsidP="00C63B84">
      <w:pPr>
        <w:pStyle w:val="Heading2"/>
        <w:rPr>
          <w:rFonts w:ascii="Rockwell" w:hAnsi="Rockwell" w:cs="Helvetica"/>
          <w:color w:val="531B89" w:themeColor="accent6" w:themeShade="80"/>
          <w:sz w:val="36"/>
          <w:szCs w:val="36"/>
        </w:rPr>
      </w:pPr>
    </w:p>
    <w:p w14:paraId="5679A40B" w14:textId="77777777" w:rsidR="00C63B84" w:rsidRPr="00203E00" w:rsidRDefault="00C63B84" w:rsidP="00C63B84">
      <w:pPr>
        <w:pStyle w:val="Heading2"/>
        <w:rPr>
          <w:rFonts w:ascii="Rockwell" w:hAnsi="Rockwell" w:cs="Helvetica"/>
          <w:color w:val="531B89" w:themeColor="accent6" w:themeShade="80"/>
          <w:sz w:val="36"/>
          <w:szCs w:val="36"/>
        </w:rPr>
      </w:pPr>
    </w:p>
    <w:p w14:paraId="139720F3" w14:textId="77777777" w:rsidR="00C63B84" w:rsidRPr="00203E00" w:rsidRDefault="00C63B84" w:rsidP="00C63B84">
      <w:pPr>
        <w:pStyle w:val="Heading2"/>
        <w:rPr>
          <w:rFonts w:ascii="Rockwell" w:hAnsi="Rockwell" w:cs="Helvetica"/>
          <w:color w:val="531B89" w:themeColor="accent6" w:themeShade="80"/>
          <w:sz w:val="36"/>
          <w:szCs w:val="36"/>
        </w:rPr>
      </w:pPr>
    </w:p>
    <w:p w14:paraId="27D7D3C9" w14:textId="77777777" w:rsidR="00C63B84" w:rsidRPr="00203E00" w:rsidRDefault="00C63B84" w:rsidP="00C63B84">
      <w:pPr>
        <w:pStyle w:val="Heading2"/>
        <w:rPr>
          <w:rFonts w:ascii="Rockwell" w:hAnsi="Rockwell" w:cs="Helvetica"/>
          <w:color w:val="531B89" w:themeColor="accent6" w:themeShade="80"/>
          <w:sz w:val="36"/>
          <w:szCs w:val="36"/>
        </w:rPr>
      </w:pPr>
    </w:p>
    <w:p w14:paraId="1DE480C4" w14:textId="77777777" w:rsidR="006C2A9E" w:rsidRPr="00203E00" w:rsidRDefault="006C2A9E"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Let’s look at the plot:</w:t>
      </w:r>
    </w:p>
    <w:p w14:paraId="622CA243" w14:textId="77777777" w:rsidR="006C2A9E" w:rsidRPr="00203E00" w:rsidRDefault="006C2A9E"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29580435" wp14:editId="3C9A167C">
            <wp:extent cx="687705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77050" cy="2876550"/>
                    </a:xfrm>
                    <a:prstGeom prst="rect">
                      <a:avLst/>
                    </a:prstGeom>
                  </pic:spPr>
                </pic:pic>
              </a:graphicData>
            </a:graphic>
          </wp:inline>
        </w:drawing>
      </w:r>
    </w:p>
    <w:p w14:paraId="6559D3FB" w14:textId="77777777" w:rsidR="00364C0D"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2. Perform appropriate Exploratory Data Analysis to understand the data and also perform decomposition.</w:t>
      </w:r>
    </w:p>
    <w:p w14:paraId="422636C0" w14:textId="77777777" w:rsidR="00364C0D" w:rsidRPr="00203E00" w:rsidRDefault="00364C0D" w:rsidP="00C63B84">
      <w:pPr>
        <w:pStyle w:val="Heading2"/>
        <w:rPr>
          <w:rFonts w:ascii="Rockwell" w:hAnsi="Rockwell" w:cs="Helvetica"/>
          <w:color w:val="531B89" w:themeColor="accent6" w:themeShade="80"/>
          <w:sz w:val="36"/>
          <w:szCs w:val="36"/>
        </w:rPr>
      </w:pPr>
    </w:p>
    <w:p w14:paraId="4F0F332C" w14:textId="77777777" w:rsidR="006C2A9E" w:rsidRPr="00203E00" w:rsidRDefault="006C2A9E"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Description or Summary of the dataset:</w:t>
      </w:r>
    </w:p>
    <w:p w14:paraId="152B0D82" w14:textId="77777777" w:rsidR="006C2A9E" w:rsidRPr="00203E00" w:rsidRDefault="006C2A9E" w:rsidP="00C63B84">
      <w:pPr>
        <w:pStyle w:val="Heading2"/>
        <w:rPr>
          <w:rFonts w:ascii="Rockwell" w:hAnsi="Rockwell" w:cs="Helvetica"/>
          <w:color w:val="531B89" w:themeColor="accent6" w:themeShade="80"/>
          <w:sz w:val="36"/>
          <w:szCs w:val="36"/>
        </w:rPr>
      </w:pPr>
    </w:p>
    <w:p w14:paraId="2FB1E4A2" w14:textId="77777777" w:rsidR="006C2A9E" w:rsidRPr="00203E00" w:rsidRDefault="006C2A9E"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71E10F24" wp14:editId="7E5D5B6D">
            <wp:extent cx="2857500" cy="3590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7500" cy="3590925"/>
                    </a:xfrm>
                    <a:prstGeom prst="rect">
                      <a:avLst/>
                    </a:prstGeom>
                  </pic:spPr>
                </pic:pic>
              </a:graphicData>
            </a:graphic>
          </wp:inline>
        </w:drawing>
      </w:r>
    </w:p>
    <w:p w14:paraId="569CDB5D" w14:textId="77777777" w:rsidR="006C2A9E" w:rsidRPr="00203E00" w:rsidRDefault="006C2A9E"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We can see that the maximum sales of the sparkling wine happened of 7242 and minimum sales of 1070.</w:t>
      </w:r>
    </w:p>
    <w:p w14:paraId="5A9867AF" w14:textId="77777777" w:rsidR="00C63B84" w:rsidRPr="00203E00" w:rsidRDefault="00C63B84" w:rsidP="00C63B84">
      <w:pPr>
        <w:pStyle w:val="Heading2"/>
        <w:rPr>
          <w:rFonts w:ascii="Rockwell" w:hAnsi="Rockwell" w:cs="Helvetica"/>
          <w:color w:val="531B89" w:themeColor="accent6" w:themeShade="80"/>
          <w:sz w:val="36"/>
          <w:szCs w:val="36"/>
          <w:shd w:val="clear" w:color="auto" w:fill="FFFFFF"/>
        </w:rPr>
      </w:pPr>
    </w:p>
    <w:p w14:paraId="23CE89CE" w14:textId="77777777" w:rsidR="00C63B84" w:rsidRPr="00203E00" w:rsidRDefault="00C63B84" w:rsidP="00C63B84">
      <w:pPr>
        <w:pStyle w:val="Heading2"/>
        <w:rPr>
          <w:rFonts w:ascii="Rockwell" w:hAnsi="Rockwell" w:cs="Helvetica"/>
          <w:color w:val="531B89" w:themeColor="accent6" w:themeShade="80"/>
          <w:sz w:val="36"/>
          <w:szCs w:val="36"/>
          <w:shd w:val="clear" w:color="auto" w:fill="FFFFFF"/>
        </w:rPr>
      </w:pPr>
    </w:p>
    <w:p w14:paraId="45896686" w14:textId="77777777" w:rsidR="006C2A9E" w:rsidRPr="00203E00" w:rsidRDefault="006C2A9E"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Boxplot (Yearly):</w:t>
      </w:r>
    </w:p>
    <w:p w14:paraId="432EEF7B" w14:textId="6875D24B" w:rsidR="006C2A9E" w:rsidRPr="00203E00" w:rsidRDefault="006C2A9E"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6EB17225" wp14:editId="5E895045">
            <wp:extent cx="6780062" cy="282575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81502" cy="2826350"/>
                    </a:xfrm>
                    <a:prstGeom prst="rect">
                      <a:avLst/>
                    </a:prstGeom>
                  </pic:spPr>
                </pic:pic>
              </a:graphicData>
            </a:graphic>
          </wp:inline>
        </w:drawing>
      </w:r>
    </w:p>
    <w:p w14:paraId="7AA6227D" w14:textId="77777777" w:rsidR="006C2A9E"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Boxplot (Monthly):</w:t>
      </w:r>
    </w:p>
    <w:p w14:paraId="52860953" w14:textId="77777777" w:rsidR="00364C0D" w:rsidRPr="00203E00" w:rsidRDefault="00364C0D" w:rsidP="00C63B84">
      <w:pPr>
        <w:pStyle w:val="Heading2"/>
        <w:rPr>
          <w:rFonts w:ascii="Rockwell" w:hAnsi="Rockwell" w:cs="Helvetica"/>
          <w:color w:val="531B89" w:themeColor="accent6" w:themeShade="80"/>
          <w:sz w:val="36"/>
          <w:szCs w:val="36"/>
        </w:rPr>
      </w:pPr>
    </w:p>
    <w:p w14:paraId="7B208EFD" w14:textId="5089513E" w:rsidR="006C2A9E" w:rsidRPr="00203E00" w:rsidRDefault="006C2A9E"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27A7C7CB" wp14:editId="54D941A7">
            <wp:extent cx="6772157" cy="28130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75850" cy="2814584"/>
                    </a:xfrm>
                    <a:prstGeom prst="rect">
                      <a:avLst/>
                    </a:prstGeom>
                  </pic:spPr>
                </pic:pic>
              </a:graphicData>
            </a:graphic>
          </wp:inline>
        </w:drawing>
      </w:r>
    </w:p>
    <w:p w14:paraId="2B1A77F2" w14:textId="77777777" w:rsidR="00364C0D" w:rsidRPr="00203E00" w:rsidRDefault="00364C0D"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We can see that from January till June, the sales are not fluctuating too much but starting from July till December, we can see that sales increased. The maximum number of sales happened in the month of December and the lowest number of sales observed in the month of June.</w:t>
      </w:r>
    </w:p>
    <w:p w14:paraId="31785874" w14:textId="77777777" w:rsidR="00364C0D" w:rsidRPr="00203E00" w:rsidRDefault="00364C0D" w:rsidP="00C63B84">
      <w:pPr>
        <w:pStyle w:val="Heading2"/>
        <w:rPr>
          <w:rFonts w:ascii="Rockwell" w:hAnsi="Rockwell" w:cs="Helvetica"/>
          <w:color w:val="531B89" w:themeColor="accent6" w:themeShade="80"/>
          <w:sz w:val="36"/>
          <w:szCs w:val="36"/>
          <w:shd w:val="clear" w:color="auto" w:fill="FFFFFF"/>
        </w:rPr>
      </w:pPr>
    </w:p>
    <w:p w14:paraId="0805D4A5" w14:textId="2805942D" w:rsidR="00F454D4" w:rsidRPr="00203E00" w:rsidRDefault="00364C0D" w:rsidP="00F454D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Additive Decomposition:</w:t>
      </w:r>
    </w:p>
    <w:p w14:paraId="4ABE11D9" w14:textId="6406EEF5" w:rsidR="00364C0D"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5E9D4939" wp14:editId="2DB894A9">
            <wp:extent cx="6607488" cy="26733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12289" cy="2675293"/>
                    </a:xfrm>
                    <a:prstGeom prst="rect">
                      <a:avLst/>
                    </a:prstGeom>
                  </pic:spPr>
                </pic:pic>
              </a:graphicData>
            </a:graphic>
          </wp:inline>
        </w:drawing>
      </w:r>
    </w:p>
    <w:p w14:paraId="78BF7EA1" w14:textId="77777777" w:rsidR="00364C0D" w:rsidRPr="00203E00" w:rsidRDefault="00364C0D" w:rsidP="00C63B84">
      <w:pPr>
        <w:pStyle w:val="Heading2"/>
        <w:rPr>
          <w:rFonts w:ascii="Rockwell" w:hAnsi="Rockwell" w:cs="Helvetica"/>
          <w:color w:val="531B89" w:themeColor="accent6" w:themeShade="80"/>
          <w:sz w:val="36"/>
          <w:szCs w:val="36"/>
        </w:rPr>
      </w:pPr>
    </w:p>
    <w:p w14:paraId="6569EDA8" w14:textId="77777777" w:rsidR="00364C0D" w:rsidRPr="00203E00" w:rsidRDefault="00364C0D" w:rsidP="00C63B84">
      <w:pPr>
        <w:pStyle w:val="Heading2"/>
        <w:rPr>
          <w:rFonts w:ascii="Rockwell" w:hAnsi="Rockwell" w:cs="Helvetica"/>
          <w:color w:val="531B89" w:themeColor="accent6" w:themeShade="80"/>
          <w:sz w:val="36"/>
          <w:szCs w:val="36"/>
        </w:rPr>
      </w:pPr>
    </w:p>
    <w:p w14:paraId="3B192DE5" w14:textId="6C4A24DA" w:rsidR="00364C0D"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Multiplicative Decomposition:</w:t>
      </w:r>
    </w:p>
    <w:p w14:paraId="50028AC6" w14:textId="77777777" w:rsidR="00364C0D" w:rsidRPr="00203E00" w:rsidRDefault="00364C0D" w:rsidP="00C63B84">
      <w:pPr>
        <w:pStyle w:val="Heading2"/>
        <w:rPr>
          <w:rFonts w:ascii="Rockwell" w:hAnsi="Rockwell" w:cs="Helvetica"/>
          <w:color w:val="531B89" w:themeColor="accent6" w:themeShade="80"/>
          <w:sz w:val="36"/>
          <w:szCs w:val="36"/>
        </w:rPr>
      </w:pPr>
    </w:p>
    <w:p w14:paraId="0C92ACF1" w14:textId="20A0138B" w:rsidR="00364C0D"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02F39A0E" wp14:editId="1D2BEDF0">
            <wp:extent cx="6699527" cy="26225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01806" cy="2623442"/>
                    </a:xfrm>
                    <a:prstGeom prst="rect">
                      <a:avLst/>
                    </a:prstGeom>
                  </pic:spPr>
                </pic:pic>
              </a:graphicData>
            </a:graphic>
          </wp:inline>
        </w:drawing>
      </w:r>
    </w:p>
    <w:p w14:paraId="72015950" w14:textId="77777777" w:rsidR="00364C0D" w:rsidRPr="00203E00" w:rsidRDefault="00364C0D" w:rsidP="00C63B84">
      <w:pPr>
        <w:pStyle w:val="Heading2"/>
        <w:rPr>
          <w:rFonts w:ascii="Rockwell" w:hAnsi="Rockwell" w:cs="Helvetica"/>
          <w:color w:val="531B89" w:themeColor="accent6" w:themeShade="80"/>
          <w:sz w:val="36"/>
          <w:szCs w:val="36"/>
        </w:rPr>
      </w:pPr>
    </w:p>
    <w:p w14:paraId="38CC4202" w14:textId="77777777" w:rsidR="00364C0D"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After observing the additive and multiplicative models, we can see that the trend and seasonality of both the models are same, and also we can see the patterns in residual also for both the models. So in such case, it is better to go with additive model.</w:t>
      </w:r>
    </w:p>
    <w:p w14:paraId="0F0D0898" w14:textId="77777777" w:rsidR="00364C0D"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For our further analysis, we will use additive model.</w:t>
      </w:r>
    </w:p>
    <w:p w14:paraId="020F55BC" w14:textId="77777777" w:rsidR="00364C0D" w:rsidRPr="00203E00" w:rsidRDefault="00364C0D" w:rsidP="00C63B84">
      <w:pPr>
        <w:pStyle w:val="Heading2"/>
        <w:rPr>
          <w:rFonts w:ascii="Rockwell" w:hAnsi="Rockwell" w:cs="Helvetica"/>
          <w:color w:val="531B89" w:themeColor="accent6" w:themeShade="80"/>
          <w:sz w:val="36"/>
          <w:szCs w:val="36"/>
        </w:rPr>
      </w:pPr>
    </w:p>
    <w:p w14:paraId="079B3ABF" w14:textId="77777777" w:rsidR="00F454D4" w:rsidRPr="00203E00" w:rsidRDefault="00F454D4" w:rsidP="00C63B84">
      <w:pPr>
        <w:pStyle w:val="Heading2"/>
        <w:rPr>
          <w:rFonts w:ascii="Rockwell" w:hAnsi="Rockwell" w:cs="Helvetica"/>
          <w:color w:val="531B89" w:themeColor="accent6" w:themeShade="80"/>
          <w:sz w:val="36"/>
          <w:szCs w:val="36"/>
        </w:rPr>
      </w:pPr>
    </w:p>
    <w:p w14:paraId="2158CEB6" w14:textId="6513CF56" w:rsidR="00364C0D"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3. Split the data into training and test. The test data should start in 1991.</w:t>
      </w:r>
    </w:p>
    <w:p w14:paraId="66FEE58C" w14:textId="77777777" w:rsidR="00364C0D" w:rsidRPr="00203E00" w:rsidRDefault="00364C0D" w:rsidP="00C63B84">
      <w:pPr>
        <w:pStyle w:val="Heading2"/>
        <w:rPr>
          <w:rFonts w:ascii="Rockwell" w:hAnsi="Rockwell" w:cs="Helvetica"/>
          <w:color w:val="531B89" w:themeColor="accent6" w:themeShade="80"/>
          <w:sz w:val="36"/>
          <w:szCs w:val="36"/>
        </w:rPr>
      </w:pPr>
    </w:p>
    <w:p w14:paraId="5BB91D00" w14:textId="77777777" w:rsidR="00364C0D"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After split the data into train and test set, let’s look at the train and test sets separately.</w:t>
      </w:r>
    </w:p>
    <w:p w14:paraId="679A6D7A" w14:textId="77777777" w:rsidR="00364C0D" w:rsidRPr="00203E00" w:rsidRDefault="00364C0D" w:rsidP="00C63B84">
      <w:pPr>
        <w:pStyle w:val="Heading2"/>
        <w:rPr>
          <w:rFonts w:ascii="Rockwell" w:hAnsi="Rockwell" w:cs="Helvetica"/>
          <w:color w:val="531B89" w:themeColor="accent6" w:themeShade="80"/>
          <w:sz w:val="36"/>
          <w:szCs w:val="36"/>
        </w:rPr>
      </w:pPr>
    </w:p>
    <w:p w14:paraId="2A66D16A" w14:textId="77777777" w:rsidR="00364C0D"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31339253" wp14:editId="3953E229">
            <wp:extent cx="2896235" cy="2669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197" t="3666"/>
                    <a:stretch/>
                  </pic:blipFill>
                  <pic:spPr bwMode="auto">
                    <a:xfrm>
                      <a:off x="0" y="0"/>
                      <a:ext cx="2899656" cy="2672793"/>
                    </a:xfrm>
                    <a:prstGeom prst="rect">
                      <a:avLst/>
                    </a:prstGeom>
                    <a:ln>
                      <a:noFill/>
                    </a:ln>
                    <a:extLst>
                      <a:ext uri="{53640926-AAD7-44D8-BBD7-CCE9431645EC}">
                        <a14:shadowObscured xmlns:a14="http://schemas.microsoft.com/office/drawing/2010/main"/>
                      </a:ext>
                    </a:extLst>
                  </pic:spPr>
                </pic:pic>
              </a:graphicData>
            </a:graphic>
          </wp:inline>
        </w:drawing>
      </w:r>
    </w:p>
    <w:p w14:paraId="457C9F28" w14:textId="77777777" w:rsidR="00364C0D"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 </w:t>
      </w:r>
    </w:p>
    <w:p w14:paraId="58F29E97" w14:textId="77777777" w:rsidR="00364C0D" w:rsidRPr="00203E00" w:rsidRDefault="00364C0D"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These are the last few records of the </w:t>
      </w:r>
      <w:r w:rsidR="00F31BB9" w:rsidRPr="00203E00">
        <w:rPr>
          <w:rFonts w:ascii="Rockwell" w:hAnsi="Rockwell" w:cs="Helvetica"/>
          <w:color w:val="531B89" w:themeColor="accent6" w:themeShade="80"/>
          <w:sz w:val="36"/>
          <w:szCs w:val="36"/>
        </w:rPr>
        <w:t>train set, which is showing up to year 1990.</w:t>
      </w:r>
    </w:p>
    <w:p w14:paraId="6EBAF79F" w14:textId="77777777" w:rsidR="00F31BB9" w:rsidRPr="00203E00" w:rsidRDefault="00F31BB9"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55A592C6" wp14:editId="62180DCB">
            <wp:extent cx="2781300" cy="2714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81300" cy="2714625"/>
                    </a:xfrm>
                    <a:prstGeom prst="rect">
                      <a:avLst/>
                    </a:prstGeom>
                  </pic:spPr>
                </pic:pic>
              </a:graphicData>
            </a:graphic>
          </wp:inline>
        </w:drawing>
      </w:r>
    </w:p>
    <w:p w14:paraId="15BA76C4" w14:textId="77777777" w:rsidR="00F31BB9" w:rsidRPr="00203E00" w:rsidRDefault="00F31BB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We can see that the last few rows of the train set is up to the 12th month of the year 1990 and from 1st month of the year 1991, the test set starts. </w:t>
      </w:r>
    </w:p>
    <w:p w14:paraId="2D6AF52D" w14:textId="77777777" w:rsidR="00F31BB9" w:rsidRPr="00203E00" w:rsidRDefault="00F31BB9" w:rsidP="00C63B84">
      <w:pPr>
        <w:pStyle w:val="Heading2"/>
        <w:rPr>
          <w:rFonts w:ascii="Rockwell" w:hAnsi="Rockwell" w:cs="Helvetica"/>
          <w:color w:val="531B89" w:themeColor="accent6" w:themeShade="80"/>
          <w:sz w:val="36"/>
          <w:szCs w:val="36"/>
        </w:rPr>
      </w:pPr>
    </w:p>
    <w:p w14:paraId="328FC615" w14:textId="77777777" w:rsidR="000C13B9" w:rsidRPr="00203E00" w:rsidRDefault="000C13B9" w:rsidP="00C63B84">
      <w:pPr>
        <w:pStyle w:val="Heading2"/>
        <w:rPr>
          <w:rFonts w:ascii="Rockwell" w:hAnsi="Rockwell" w:cs="Helvetica"/>
          <w:color w:val="531B89" w:themeColor="accent6" w:themeShade="80"/>
          <w:sz w:val="36"/>
          <w:szCs w:val="36"/>
        </w:rPr>
      </w:pPr>
    </w:p>
    <w:p w14:paraId="7B4C8D1F" w14:textId="1A25ADF8" w:rsidR="00F31BB9" w:rsidRPr="00203E00" w:rsidRDefault="00F31BB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Let’s look at the plot of train and test set:</w:t>
      </w:r>
    </w:p>
    <w:p w14:paraId="42CECCEE" w14:textId="698C85CC" w:rsidR="00F31BB9" w:rsidRPr="00203E00" w:rsidRDefault="00F31BB9"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34048027" wp14:editId="4FD608DA">
            <wp:extent cx="6603383" cy="281940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6408"/>
                    <a:stretch/>
                  </pic:blipFill>
                  <pic:spPr bwMode="auto">
                    <a:xfrm>
                      <a:off x="0" y="0"/>
                      <a:ext cx="6610371" cy="2822384"/>
                    </a:xfrm>
                    <a:prstGeom prst="rect">
                      <a:avLst/>
                    </a:prstGeom>
                    <a:ln>
                      <a:noFill/>
                    </a:ln>
                    <a:extLst>
                      <a:ext uri="{53640926-AAD7-44D8-BBD7-CCE9431645EC}">
                        <a14:shadowObscured xmlns:a14="http://schemas.microsoft.com/office/drawing/2010/main"/>
                      </a:ext>
                    </a:extLst>
                  </pic:spPr>
                </pic:pic>
              </a:graphicData>
            </a:graphic>
          </wp:inline>
        </w:drawing>
      </w:r>
    </w:p>
    <w:p w14:paraId="1298AB3E" w14:textId="77777777" w:rsidR="00F31BB9" w:rsidRPr="00203E00" w:rsidRDefault="00F31BB9"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Our data is split into train and test with 137 records in train and remaining 55 records in test. We can also look at the plot above.</w:t>
      </w:r>
    </w:p>
    <w:p w14:paraId="05EE28C4" w14:textId="77777777" w:rsidR="00F31BB9" w:rsidRPr="00203E00" w:rsidRDefault="00F31BB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4. Build various exponential smoothing models on the training data and evaluate the model using RMSE on the test data. Other models such as regression, naïve forecast models, simple average models etc. should also be built on the training data and check the performance on the test data using RMSE.</w:t>
      </w:r>
    </w:p>
    <w:p w14:paraId="1C9EA65F" w14:textId="77777777" w:rsidR="00F31BB9" w:rsidRPr="00203E00" w:rsidRDefault="00F31BB9" w:rsidP="00C63B84">
      <w:pPr>
        <w:pStyle w:val="Heading2"/>
        <w:rPr>
          <w:rFonts w:ascii="Rockwell" w:hAnsi="Rockwell" w:cs="Helvetica"/>
          <w:color w:val="531B89" w:themeColor="accent6" w:themeShade="80"/>
          <w:sz w:val="36"/>
          <w:szCs w:val="36"/>
        </w:rPr>
      </w:pPr>
    </w:p>
    <w:p w14:paraId="0D6142B6" w14:textId="77777777" w:rsidR="00F31BB9" w:rsidRPr="00203E00" w:rsidRDefault="00F31BB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Linear Regression Model:</w:t>
      </w:r>
    </w:p>
    <w:p w14:paraId="6748FC6F" w14:textId="77777777" w:rsidR="00F31BB9" w:rsidRPr="00203E00" w:rsidRDefault="00F31BB9" w:rsidP="00C63B84">
      <w:pPr>
        <w:pStyle w:val="Heading2"/>
        <w:rPr>
          <w:rFonts w:ascii="Rockwell" w:hAnsi="Rockwell" w:cs="Helvetica"/>
          <w:color w:val="531B89" w:themeColor="accent6" w:themeShade="80"/>
          <w:sz w:val="36"/>
          <w:szCs w:val="36"/>
        </w:rPr>
      </w:pPr>
    </w:p>
    <w:p w14:paraId="760910A1" w14:textId="77777777" w:rsidR="00F31BB9" w:rsidRPr="00203E00" w:rsidRDefault="00F31BB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Training time instance:</w:t>
      </w:r>
    </w:p>
    <w:p w14:paraId="54CFD651" w14:textId="26F87602" w:rsidR="00F31BB9" w:rsidRPr="00203E00" w:rsidRDefault="00F31BB9"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5F0D6243" wp14:editId="611E6072">
            <wp:extent cx="6860384" cy="22225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77617" cy="2228083"/>
                    </a:xfrm>
                    <a:prstGeom prst="rect">
                      <a:avLst/>
                    </a:prstGeom>
                  </pic:spPr>
                </pic:pic>
              </a:graphicData>
            </a:graphic>
          </wp:inline>
        </w:drawing>
      </w:r>
    </w:p>
    <w:p w14:paraId="445DB592" w14:textId="77777777" w:rsidR="00F31BB9" w:rsidRPr="00203E00" w:rsidRDefault="00F31BB9" w:rsidP="00C63B84">
      <w:pPr>
        <w:pStyle w:val="Heading2"/>
        <w:rPr>
          <w:rFonts w:ascii="Rockwell" w:hAnsi="Rockwell" w:cs="Helvetica"/>
          <w:color w:val="531B89" w:themeColor="accent6" w:themeShade="80"/>
          <w:sz w:val="36"/>
          <w:szCs w:val="36"/>
        </w:rPr>
      </w:pPr>
    </w:p>
    <w:p w14:paraId="616B3F46" w14:textId="77777777" w:rsidR="000C13B9" w:rsidRPr="00203E00" w:rsidRDefault="000C13B9" w:rsidP="00C63B84">
      <w:pPr>
        <w:pStyle w:val="Heading2"/>
        <w:rPr>
          <w:rFonts w:ascii="Rockwell" w:hAnsi="Rockwell" w:cs="Helvetica"/>
          <w:color w:val="531B89" w:themeColor="accent6" w:themeShade="80"/>
          <w:sz w:val="36"/>
          <w:szCs w:val="36"/>
        </w:rPr>
      </w:pPr>
    </w:p>
    <w:p w14:paraId="5A0B7B34" w14:textId="191462A1" w:rsidR="00F31BB9" w:rsidRPr="00203E00" w:rsidRDefault="00F31BB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lastRenderedPageBreak/>
        <w:t>Testing time instance:</w:t>
      </w:r>
    </w:p>
    <w:p w14:paraId="05825994" w14:textId="571D1F23" w:rsidR="00F31BB9" w:rsidRPr="00203E00" w:rsidRDefault="00F31BB9"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7BD01D15" wp14:editId="6566D9AB">
            <wp:extent cx="6508090" cy="1689100"/>
            <wp:effectExtent l="0" t="0" r="762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46429" cy="1699050"/>
                    </a:xfrm>
                    <a:prstGeom prst="rect">
                      <a:avLst/>
                    </a:prstGeom>
                  </pic:spPr>
                </pic:pic>
              </a:graphicData>
            </a:graphic>
          </wp:inline>
        </w:drawing>
      </w:r>
    </w:p>
    <w:p w14:paraId="74B33484" w14:textId="77777777" w:rsidR="00F31BB9" w:rsidRPr="00203E00" w:rsidRDefault="00F31BB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After splitting the train and test set into the given format, we have copied it into </w:t>
      </w:r>
      <w:r w:rsidR="00D952C2" w:rsidRPr="00203E00">
        <w:rPr>
          <w:rFonts w:ascii="Rockwell" w:hAnsi="Rockwell" w:cs="Helvetica"/>
          <w:color w:val="531B89" w:themeColor="accent6" w:themeShade="80"/>
          <w:sz w:val="36"/>
          <w:szCs w:val="36"/>
        </w:rPr>
        <w:t xml:space="preserve">two variables </w:t>
      </w:r>
      <w:r w:rsidR="00791AE7" w:rsidRPr="00203E00">
        <w:rPr>
          <w:rFonts w:ascii="Rockwell" w:hAnsi="Rockwell" w:cs="Helvetica"/>
          <w:color w:val="531B89" w:themeColor="accent6" w:themeShade="80"/>
          <w:sz w:val="36"/>
          <w:szCs w:val="36"/>
        </w:rPr>
        <w:t xml:space="preserve">and take it as train and test set for Linear Regression </w:t>
      </w:r>
      <w:r w:rsidRPr="00203E00">
        <w:rPr>
          <w:rFonts w:ascii="Rockwell" w:hAnsi="Rockwell" w:cs="Helvetica"/>
          <w:color w:val="531B89" w:themeColor="accent6" w:themeShade="80"/>
          <w:sz w:val="36"/>
          <w:szCs w:val="36"/>
        </w:rPr>
        <w:t>for further analysis.</w:t>
      </w:r>
    </w:p>
    <w:p w14:paraId="19F29D2C" w14:textId="77777777" w:rsidR="00D952C2" w:rsidRPr="00203E00" w:rsidRDefault="00D952C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Let’s have a look at both the data:</w:t>
      </w:r>
    </w:p>
    <w:p w14:paraId="0B846626" w14:textId="6164B4E0" w:rsidR="00F31BB9" w:rsidRPr="00203E00" w:rsidRDefault="00F31BB9"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544C73A4" wp14:editId="35B9504F">
            <wp:extent cx="3060700" cy="4527977"/>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363"/>
                    <a:stretch/>
                  </pic:blipFill>
                  <pic:spPr bwMode="auto">
                    <a:xfrm>
                      <a:off x="0" y="0"/>
                      <a:ext cx="3063574" cy="4532228"/>
                    </a:xfrm>
                    <a:prstGeom prst="rect">
                      <a:avLst/>
                    </a:prstGeom>
                    <a:ln>
                      <a:noFill/>
                    </a:ln>
                    <a:extLst>
                      <a:ext uri="{53640926-AAD7-44D8-BBD7-CCE9431645EC}">
                        <a14:shadowObscured xmlns:a14="http://schemas.microsoft.com/office/drawing/2010/main"/>
                      </a:ext>
                    </a:extLst>
                  </pic:spPr>
                </pic:pic>
              </a:graphicData>
            </a:graphic>
          </wp:inline>
        </w:drawing>
      </w:r>
    </w:p>
    <w:p w14:paraId="714F6604" w14:textId="77777777" w:rsidR="00F31BB9" w:rsidRPr="00203E00" w:rsidRDefault="00F31BB9" w:rsidP="00C63B84">
      <w:pPr>
        <w:pStyle w:val="Heading2"/>
        <w:rPr>
          <w:rFonts w:ascii="Rockwell" w:hAnsi="Rockwell" w:cs="Helvetica"/>
          <w:color w:val="531B89" w:themeColor="accent6" w:themeShade="80"/>
          <w:sz w:val="36"/>
          <w:szCs w:val="36"/>
        </w:rPr>
      </w:pPr>
    </w:p>
    <w:p w14:paraId="0E0999B9" w14:textId="77777777" w:rsidR="00D952C2" w:rsidRPr="00203E00" w:rsidRDefault="00D952C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lastRenderedPageBreak/>
        <w:t>After fitting the train set into the Linear Regression Model and predict it on the test set, lets’ look at the Regression on time</w:t>
      </w:r>
      <w:r w:rsidR="009425BA" w:rsidRPr="00203E00">
        <w:rPr>
          <w:rFonts w:ascii="Rockwell" w:hAnsi="Rockwell" w:cs="Helvetica"/>
          <w:color w:val="531B89" w:themeColor="accent6" w:themeShade="80"/>
          <w:sz w:val="36"/>
          <w:szCs w:val="36"/>
        </w:rPr>
        <w:t xml:space="preserve"> on test:</w:t>
      </w:r>
    </w:p>
    <w:p w14:paraId="215B01D6" w14:textId="77777777" w:rsidR="009425BA" w:rsidRPr="00203E00" w:rsidRDefault="009425BA" w:rsidP="00C63B84">
      <w:pPr>
        <w:pStyle w:val="Heading2"/>
        <w:rPr>
          <w:rFonts w:ascii="Rockwell" w:hAnsi="Rockwell" w:cs="Helvetica"/>
          <w:color w:val="531B89" w:themeColor="accent6" w:themeShade="80"/>
          <w:sz w:val="36"/>
          <w:szCs w:val="36"/>
        </w:rPr>
      </w:pPr>
    </w:p>
    <w:p w14:paraId="3B6227FD" w14:textId="77777777" w:rsidR="00D952C2" w:rsidRPr="00203E00" w:rsidRDefault="00D952C2"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774616B5" wp14:editId="214AC2B7">
            <wp:extent cx="5734050" cy="2762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4050" cy="2762250"/>
                    </a:xfrm>
                    <a:prstGeom prst="rect">
                      <a:avLst/>
                    </a:prstGeom>
                  </pic:spPr>
                </pic:pic>
              </a:graphicData>
            </a:graphic>
          </wp:inline>
        </w:drawing>
      </w:r>
    </w:p>
    <w:p w14:paraId="3FA4E60F" w14:textId="77777777" w:rsidR="009425BA" w:rsidRPr="00203E00" w:rsidRDefault="009425BA" w:rsidP="00C63B84">
      <w:pPr>
        <w:pStyle w:val="Heading2"/>
        <w:rPr>
          <w:rFonts w:ascii="Rockwell" w:hAnsi="Rockwell" w:cs="Helvetica"/>
          <w:color w:val="531B89" w:themeColor="accent6" w:themeShade="80"/>
          <w:sz w:val="36"/>
          <w:szCs w:val="36"/>
        </w:rPr>
      </w:pPr>
    </w:p>
    <w:p w14:paraId="341A9C6D" w14:textId="77777777" w:rsidR="009425BA" w:rsidRPr="00203E00" w:rsidRDefault="009425BA"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3B145838" wp14:editId="4C1C9C0E">
            <wp:extent cx="6326344" cy="25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3084" cy="2542706"/>
                    </a:xfrm>
                    <a:prstGeom prst="rect">
                      <a:avLst/>
                    </a:prstGeom>
                  </pic:spPr>
                </pic:pic>
              </a:graphicData>
            </a:graphic>
          </wp:inline>
        </w:drawing>
      </w:r>
    </w:p>
    <w:p w14:paraId="7BEFC64E" w14:textId="77777777" w:rsidR="009425BA" w:rsidRPr="00203E00" w:rsidRDefault="009425BA" w:rsidP="00C63B84">
      <w:pPr>
        <w:pStyle w:val="Heading2"/>
        <w:rPr>
          <w:rFonts w:ascii="Rockwell" w:hAnsi="Rockwell" w:cs="Helvetica"/>
          <w:color w:val="531B89" w:themeColor="accent6" w:themeShade="80"/>
          <w:sz w:val="36"/>
          <w:szCs w:val="36"/>
        </w:rPr>
      </w:pPr>
    </w:p>
    <w:p w14:paraId="38978DD4" w14:textId="77777777" w:rsidR="009425BA" w:rsidRPr="00203E00" w:rsidRDefault="009425B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RMSE value for Regression on time forecast on test set:</w:t>
      </w:r>
    </w:p>
    <w:p w14:paraId="2928E2A5" w14:textId="77777777" w:rsidR="009425BA" w:rsidRPr="00203E00" w:rsidRDefault="009425BA"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264CF924" wp14:editId="009B9A0F">
            <wp:extent cx="3486150" cy="914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6150" cy="914400"/>
                    </a:xfrm>
                    <a:prstGeom prst="rect">
                      <a:avLst/>
                    </a:prstGeom>
                  </pic:spPr>
                </pic:pic>
              </a:graphicData>
            </a:graphic>
          </wp:inline>
        </w:drawing>
      </w:r>
    </w:p>
    <w:p w14:paraId="208BAB9C" w14:textId="77777777" w:rsidR="009425BA" w:rsidRPr="00203E00" w:rsidRDefault="009425BA"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lastRenderedPageBreak/>
        <w:t>We have calculated the Root Mean Square Error on the test data for the Linear Regression Model. Now we will check RMSE for the other models and compare all the models to finalize the best model.</w:t>
      </w:r>
    </w:p>
    <w:p w14:paraId="29434715" w14:textId="77777777" w:rsidR="009425BA" w:rsidRPr="00203E00" w:rsidRDefault="009425BA" w:rsidP="00C63B84">
      <w:pPr>
        <w:pStyle w:val="Heading2"/>
        <w:rPr>
          <w:rFonts w:ascii="Rockwell" w:hAnsi="Rockwell" w:cs="Helvetica"/>
          <w:color w:val="531B89" w:themeColor="accent6" w:themeShade="80"/>
          <w:sz w:val="36"/>
          <w:szCs w:val="36"/>
        </w:rPr>
      </w:pPr>
    </w:p>
    <w:p w14:paraId="389801F5" w14:textId="77777777" w:rsidR="000C13B9" w:rsidRPr="00203E00" w:rsidRDefault="000C13B9" w:rsidP="00C63B84">
      <w:pPr>
        <w:pStyle w:val="Heading2"/>
        <w:rPr>
          <w:rFonts w:ascii="Rockwell" w:hAnsi="Rockwell" w:cs="Helvetica"/>
          <w:color w:val="531B89" w:themeColor="accent6" w:themeShade="80"/>
          <w:sz w:val="36"/>
          <w:szCs w:val="36"/>
        </w:rPr>
      </w:pPr>
    </w:p>
    <w:p w14:paraId="150AA814" w14:textId="05B62AE3" w:rsidR="009425BA" w:rsidRPr="00203E00" w:rsidRDefault="00DA1800"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Naïve Model or Naïve Approach:</w:t>
      </w:r>
    </w:p>
    <w:p w14:paraId="54DECAA0" w14:textId="77777777" w:rsidR="009425BA" w:rsidRPr="00203E00" w:rsidRDefault="009425BA" w:rsidP="00C63B84">
      <w:pPr>
        <w:pStyle w:val="Heading2"/>
        <w:rPr>
          <w:rFonts w:ascii="Rockwell" w:hAnsi="Rockwell" w:cs="Helvetica"/>
          <w:color w:val="531B89" w:themeColor="accent6" w:themeShade="80"/>
          <w:sz w:val="36"/>
          <w:szCs w:val="36"/>
        </w:rPr>
      </w:pPr>
    </w:p>
    <w:p w14:paraId="02104148" w14:textId="77777777" w:rsidR="009425BA" w:rsidRPr="00203E00" w:rsidRDefault="009425B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In Naive Model, we know that the prediction for tomorrow is the same as today and the prediction for day after tomorrow is tomorrow and since the prediction of tomorrow is same as today, therefore the prediction for day after tomorrow is also today. So, by using this approach we will further calculate the RMSE value.</w:t>
      </w:r>
    </w:p>
    <w:p w14:paraId="44A522E0" w14:textId="77777777" w:rsidR="00791AE7" w:rsidRPr="00203E00" w:rsidRDefault="00791AE7" w:rsidP="00C63B84">
      <w:pPr>
        <w:pStyle w:val="Heading2"/>
        <w:rPr>
          <w:rFonts w:ascii="Rockwell" w:hAnsi="Rockwell" w:cs="Helvetica"/>
          <w:color w:val="531B89" w:themeColor="accent6" w:themeShade="80"/>
          <w:sz w:val="36"/>
          <w:szCs w:val="36"/>
        </w:rPr>
      </w:pPr>
    </w:p>
    <w:p w14:paraId="0E37BC4E" w14:textId="77777777" w:rsidR="00791AE7" w:rsidRPr="00203E00" w:rsidRDefault="00791AE7"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This is train set head and tail for Naïve Model:</w:t>
      </w:r>
    </w:p>
    <w:p w14:paraId="0B3FA70C" w14:textId="77777777" w:rsidR="009425BA" w:rsidRPr="00203E00" w:rsidRDefault="009425BA" w:rsidP="00C63B84">
      <w:pPr>
        <w:pStyle w:val="Heading2"/>
        <w:rPr>
          <w:rFonts w:ascii="Rockwell" w:hAnsi="Rockwell" w:cs="Helvetica"/>
          <w:color w:val="531B89" w:themeColor="accent6" w:themeShade="80"/>
          <w:sz w:val="36"/>
          <w:szCs w:val="36"/>
        </w:rPr>
      </w:pPr>
    </w:p>
    <w:p w14:paraId="23F83F5E" w14:textId="77777777" w:rsidR="00791AE7" w:rsidRPr="00203E00" w:rsidRDefault="00791AE7"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4EDF62DE" wp14:editId="6C71E42C">
            <wp:extent cx="2495550" cy="2762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5550" cy="2762250"/>
                    </a:xfrm>
                    <a:prstGeom prst="rect">
                      <a:avLst/>
                    </a:prstGeom>
                  </pic:spPr>
                </pic:pic>
              </a:graphicData>
            </a:graphic>
          </wp:inline>
        </w:drawing>
      </w:r>
    </w:p>
    <w:p w14:paraId="05A3C1FC" w14:textId="77777777" w:rsidR="00791AE7" w:rsidRPr="00203E00" w:rsidRDefault="00791AE7" w:rsidP="00C63B84">
      <w:pPr>
        <w:pStyle w:val="Heading2"/>
        <w:rPr>
          <w:rFonts w:ascii="Rockwell" w:hAnsi="Rockwell" w:cs="Helvetica"/>
          <w:color w:val="531B89" w:themeColor="accent6" w:themeShade="80"/>
          <w:sz w:val="36"/>
          <w:szCs w:val="36"/>
        </w:rPr>
      </w:pPr>
    </w:p>
    <w:p w14:paraId="765582F0" w14:textId="77777777" w:rsidR="00791AE7" w:rsidRPr="00203E00" w:rsidRDefault="00791AE7"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4B431760" wp14:editId="684B6B10">
            <wp:extent cx="2419350" cy="2800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19350" cy="2800350"/>
                    </a:xfrm>
                    <a:prstGeom prst="rect">
                      <a:avLst/>
                    </a:prstGeom>
                  </pic:spPr>
                </pic:pic>
              </a:graphicData>
            </a:graphic>
          </wp:inline>
        </w:drawing>
      </w:r>
    </w:p>
    <w:p w14:paraId="498D1956" w14:textId="77777777" w:rsidR="00791AE7" w:rsidRPr="00203E00" w:rsidRDefault="00791AE7" w:rsidP="00C63B84">
      <w:pPr>
        <w:pStyle w:val="Heading2"/>
        <w:rPr>
          <w:rFonts w:ascii="Rockwell" w:hAnsi="Rockwell" w:cs="Helvetica"/>
          <w:color w:val="531B89" w:themeColor="accent6" w:themeShade="80"/>
          <w:sz w:val="36"/>
          <w:szCs w:val="36"/>
        </w:rPr>
      </w:pPr>
    </w:p>
    <w:p w14:paraId="4511E4AA" w14:textId="77777777" w:rsidR="00791AE7" w:rsidRPr="00203E00" w:rsidRDefault="00791AE7" w:rsidP="00C63B84">
      <w:pPr>
        <w:pStyle w:val="Heading2"/>
        <w:rPr>
          <w:rFonts w:ascii="Rockwell" w:hAnsi="Rockwell" w:cs="Helvetica"/>
          <w:color w:val="531B89" w:themeColor="accent6" w:themeShade="80"/>
          <w:sz w:val="36"/>
          <w:szCs w:val="36"/>
        </w:rPr>
      </w:pPr>
    </w:p>
    <w:p w14:paraId="5A7E213A" w14:textId="77777777" w:rsidR="00791AE7" w:rsidRPr="00203E00" w:rsidRDefault="00791AE7"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This is the test set head and tail for Naïve model:</w:t>
      </w:r>
    </w:p>
    <w:p w14:paraId="33CD953F" w14:textId="77777777" w:rsidR="00791AE7" w:rsidRPr="00203E00" w:rsidRDefault="00791AE7" w:rsidP="00C63B84">
      <w:pPr>
        <w:pStyle w:val="Heading2"/>
        <w:rPr>
          <w:rFonts w:ascii="Rockwell" w:hAnsi="Rockwell" w:cs="Helvetica"/>
          <w:color w:val="531B89" w:themeColor="accent6" w:themeShade="80"/>
          <w:sz w:val="36"/>
          <w:szCs w:val="36"/>
        </w:rPr>
      </w:pPr>
    </w:p>
    <w:p w14:paraId="70E3704B" w14:textId="77777777" w:rsidR="00791AE7" w:rsidRPr="00203E00" w:rsidRDefault="00791AE7"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4552B389" wp14:editId="30572C97">
            <wp:extent cx="2638425" cy="26860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38425" cy="2686050"/>
                    </a:xfrm>
                    <a:prstGeom prst="rect">
                      <a:avLst/>
                    </a:prstGeom>
                  </pic:spPr>
                </pic:pic>
              </a:graphicData>
            </a:graphic>
          </wp:inline>
        </w:drawing>
      </w:r>
    </w:p>
    <w:p w14:paraId="6057E85A" w14:textId="77777777" w:rsidR="00791AE7" w:rsidRPr="00203E00" w:rsidRDefault="00791AE7" w:rsidP="00C63B84">
      <w:pPr>
        <w:pStyle w:val="Heading2"/>
        <w:rPr>
          <w:rFonts w:ascii="Rockwell" w:hAnsi="Rockwell" w:cs="Helvetica"/>
          <w:color w:val="531B89" w:themeColor="accent6" w:themeShade="80"/>
          <w:sz w:val="36"/>
          <w:szCs w:val="36"/>
        </w:rPr>
      </w:pPr>
    </w:p>
    <w:p w14:paraId="2779AF52" w14:textId="77777777" w:rsidR="00791AE7" w:rsidRPr="00203E00" w:rsidRDefault="00791AE7"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733040CF" wp14:editId="1B56664A">
            <wp:extent cx="2352675" cy="27336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52675" cy="2733675"/>
                    </a:xfrm>
                    <a:prstGeom prst="rect">
                      <a:avLst/>
                    </a:prstGeom>
                  </pic:spPr>
                </pic:pic>
              </a:graphicData>
            </a:graphic>
          </wp:inline>
        </w:drawing>
      </w:r>
    </w:p>
    <w:p w14:paraId="0247A27A" w14:textId="77777777" w:rsidR="00791AE7" w:rsidRPr="00203E00" w:rsidRDefault="00791AE7" w:rsidP="00C63B84">
      <w:pPr>
        <w:pStyle w:val="Heading2"/>
        <w:rPr>
          <w:rFonts w:ascii="Rockwell" w:hAnsi="Rockwell" w:cs="Helvetica"/>
          <w:color w:val="531B89" w:themeColor="accent6" w:themeShade="80"/>
          <w:sz w:val="36"/>
          <w:szCs w:val="36"/>
        </w:rPr>
      </w:pPr>
    </w:p>
    <w:p w14:paraId="1130D2F4" w14:textId="77777777" w:rsidR="00791AE7" w:rsidRPr="00203E00" w:rsidRDefault="00791AE7" w:rsidP="00C63B84">
      <w:pPr>
        <w:pStyle w:val="Heading2"/>
        <w:rPr>
          <w:rFonts w:ascii="Rockwell" w:hAnsi="Rockwell" w:cs="Helvetica"/>
          <w:color w:val="531B89" w:themeColor="accent6" w:themeShade="80"/>
          <w:sz w:val="36"/>
          <w:szCs w:val="36"/>
        </w:rPr>
      </w:pPr>
    </w:p>
    <w:p w14:paraId="191989B3" w14:textId="77777777" w:rsidR="00791AE7" w:rsidRPr="00203E00" w:rsidRDefault="00791AE7" w:rsidP="00C63B84">
      <w:pPr>
        <w:pStyle w:val="Heading2"/>
        <w:rPr>
          <w:rFonts w:ascii="Rockwell" w:hAnsi="Rockwell" w:cs="Helvetica"/>
          <w:color w:val="531B89" w:themeColor="accent6" w:themeShade="80"/>
          <w:sz w:val="36"/>
          <w:szCs w:val="36"/>
        </w:rPr>
      </w:pPr>
    </w:p>
    <w:p w14:paraId="03C46535" w14:textId="77777777" w:rsidR="00791AE7" w:rsidRPr="00203E00" w:rsidRDefault="00791AE7" w:rsidP="00C63B84">
      <w:pPr>
        <w:pStyle w:val="Heading2"/>
        <w:rPr>
          <w:rFonts w:ascii="Rockwell" w:hAnsi="Rockwell" w:cs="Helvetica"/>
          <w:color w:val="531B89" w:themeColor="accent6" w:themeShade="80"/>
          <w:sz w:val="36"/>
          <w:szCs w:val="36"/>
        </w:rPr>
      </w:pPr>
    </w:p>
    <w:p w14:paraId="206B592E" w14:textId="77777777" w:rsidR="00791AE7" w:rsidRPr="00203E00" w:rsidRDefault="00791AE7" w:rsidP="00C63B84">
      <w:pPr>
        <w:pStyle w:val="Heading2"/>
        <w:rPr>
          <w:rFonts w:ascii="Rockwell" w:hAnsi="Rockwell" w:cs="Helvetica"/>
          <w:color w:val="531B89" w:themeColor="accent6" w:themeShade="80"/>
          <w:sz w:val="36"/>
          <w:szCs w:val="36"/>
        </w:rPr>
      </w:pPr>
    </w:p>
    <w:p w14:paraId="5148F2A8" w14:textId="77777777" w:rsidR="00791AE7" w:rsidRPr="00203E00" w:rsidRDefault="00791AE7" w:rsidP="00C63B84">
      <w:pPr>
        <w:pStyle w:val="Heading2"/>
        <w:rPr>
          <w:rFonts w:ascii="Rockwell" w:hAnsi="Rockwell" w:cs="Helvetica"/>
          <w:color w:val="531B89" w:themeColor="accent6" w:themeShade="80"/>
          <w:sz w:val="36"/>
          <w:szCs w:val="36"/>
        </w:rPr>
      </w:pPr>
    </w:p>
    <w:p w14:paraId="65C6C557" w14:textId="77777777" w:rsidR="0095031F" w:rsidRPr="00203E00" w:rsidRDefault="0095031F" w:rsidP="00C63B84">
      <w:pPr>
        <w:pStyle w:val="Heading2"/>
        <w:rPr>
          <w:rFonts w:ascii="Rockwell" w:hAnsi="Rockwell" w:cs="Helvetica"/>
          <w:color w:val="531B89" w:themeColor="accent6" w:themeShade="80"/>
          <w:sz w:val="36"/>
          <w:szCs w:val="36"/>
        </w:rPr>
      </w:pPr>
    </w:p>
    <w:p w14:paraId="11D127D2" w14:textId="77777777" w:rsidR="0095031F" w:rsidRPr="00203E00" w:rsidRDefault="0095031F" w:rsidP="00C63B84">
      <w:pPr>
        <w:pStyle w:val="Heading2"/>
        <w:rPr>
          <w:rFonts w:ascii="Rockwell" w:hAnsi="Rockwell" w:cs="Helvetica"/>
          <w:color w:val="531B89" w:themeColor="accent6" w:themeShade="80"/>
          <w:sz w:val="36"/>
          <w:szCs w:val="36"/>
        </w:rPr>
      </w:pPr>
    </w:p>
    <w:p w14:paraId="3F92FD48" w14:textId="77777777" w:rsidR="0095031F" w:rsidRPr="00203E00" w:rsidRDefault="0095031F" w:rsidP="00C63B84">
      <w:pPr>
        <w:pStyle w:val="Heading2"/>
        <w:rPr>
          <w:rFonts w:ascii="Rockwell" w:hAnsi="Rockwell" w:cs="Helvetica"/>
          <w:color w:val="531B89" w:themeColor="accent6" w:themeShade="80"/>
          <w:sz w:val="36"/>
          <w:szCs w:val="36"/>
        </w:rPr>
      </w:pPr>
    </w:p>
    <w:p w14:paraId="6AF63156" w14:textId="77777777" w:rsidR="0095031F" w:rsidRPr="00203E00" w:rsidRDefault="0095031F" w:rsidP="00C63B84">
      <w:pPr>
        <w:pStyle w:val="Heading2"/>
        <w:rPr>
          <w:rFonts w:ascii="Rockwell" w:hAnsi="Rockwell" w:cs="Helvetica"/>
          <w:color w:val="531B89" w:themeColor="accent6" w:themeShade="80"/>
          <w:sz w:val="36"/>
          <w:szCs w:val="36"/>
        </w:rPr>
      </w:pPr>
    </w:p>
    <w:p w14:paraId="7691F2AA" w14:textId="1BD8E5D7" w:rsidR="00791AE7" w:rsidRPr="00203E00" w:rsidRDefault="00791AE7"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Plot for Naive Model forecast on Test data:</w:t>
      </w:r>
    </w:p>
    <w:p w14:paraId="58176994" w14:textId="77777777" w:rsidR="00791AE7" w:rsidRPr="00203E00" w:rsidRDefault="00791AE7"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4F4B7C95" wp14:editId="5C9ED8A8">
            <wp:extent cx="5943600" cy="279908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99080"/>
                    </a:xfrm>
                    <a:prstGeom prst="rect">
                      <a:avLst/>
                    </a:prstGeom>
                  </pic:spPr>
                </pic:pic>
              </a:graphicData>
            </a:graphic>
          </wp:inline>
        </w:drawing>
      </w:r>
    </w:p>
    <w:p w14:paraId="153A3C7E" w14:textId="77777777" w:rsidR="00791AE7" w:rsidRPr="00203E00" w:rsidRDefault="00791AE7" w:rsidP="00C63B84">
      <w:pPr>
        <w:pStyle w:val="Heading2"/>
        <w:rPr>
          <w:rFonts w:ascii="Rockwell" w:hAnsi="Rockwell" w:cs="Helvetica"/>
          <w:color w:val="531B89" w:themeColor="accent6" w:themeShade="80"/>
          <w:sz w:val="36"/>
          <w:szCs w:val="36"/>
        </w:rPr>
      </w:pPr>
    </w:p>
    <w:p w14:paraId="762F6C8F" w14:textId="77777777" w:rsidR="00791AE7" w:rsidRPr="00203E00" w:rsidRDefault="00791AE7"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The blue line showing the train set plot, the orange line shows the test set plot and the green line above the test set showing the naïve model forecast on test data.</w:t>
      </w:r>
    </w:p>
    <w:p w14:paraId="1464B266" w14:textId="77777777" w:rsidR="00791AE7" w:rsidRPr="00203E00" w:rsidRDefault="00791AE7" w:rsidP="00C63B84">
      <w:pPr>
        <w:pStyle w:val="Heading2"/>
        <w:rPr>
          <w:rFonts w:ascii="Rockwell" w:hAnsi="Rockwell" w:cs="Helvetica"/>
          <w:color w:val="531B89" w:themeColor="accent6" w:themeShade="80"/>
          <w:sz w:val="36"/>
          <w:szCs w:val="36"/>
        </w:rPr>
      </w:pPr>
    </w:p>
    <w:p w14:paraId="761C9DB0" w14:textId="77777777" w:rsidR="00791AE7" w:rsidRPr="00203E00" w:rsidRDefault="00791AE7"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Let’s calculate RMSE on test data for Naïve model:</w:t>
      </w:r>
    </w:p>
    <w:p w14:paraId="42DA5057" w14:textId="77777777" w:rsidR="00791AE7" w:rsidRPr="00203E00" w:rsidRDefault="00791AE7"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RMSE value for Naive Model on testing set is 3864.279</w:t>
      </w:r>
    </w:p>
    <w:p w14:paraId="4C48E68E" w14:textId="77777777" w:rsidR="00791AE7" w:rsidRPr="00203E00" w:rsidRDefault="00791AE7" w:rsidP="00C63B84">
      <w:pPr>
        <w:pStyle w:val="Heading2"/>
        <w:rPr>
          <w:rFonts w:ascii="Rockwell" w:hAnsi="Rockwell" w:cs="Helvetica"/>
          <w:color w:val="531B89" w:themeColor="accent6" w:themeShade="80"/>
          <w:sz w:val="36"/>
          <w:szCs w:val="36"/>
        </w:rPr>
      </w:pPr>
    </w:p>
    <w:p w14:paraId="23C1C455" w14:textId="77777777" w:rsidR="00DA1800" w:rsidRPr="00203E00" w:rsidRDefault="00DA1800"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32CAB5FF" wp14:editId="54EA9293">
            <wp:extent cx="3648075" cy="13049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48075" cy="1304925"/>
                    </a:xfrm>
                    <a:prstGeom prst="rect">
                      <a:avLst/>
                    </a:prstGeom>
                  </pic:spPr>
                </pic:pic>
              </a:graphicData>
            </a:graphic>
          </wp:inline>
        </w:drawing>
      </w:r>
    </w:p>
    <w:p w14:paraId="5B95B630"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After calculating the RMSE on test set for Naive model, we can see the clear big difference in the values, that Naive model is giving very high error rate than the Linear Regression model. So at this point of time we can say that out of these two models, the Linear Regression is good. But before concluding and finalizing the end result, we need to look for the RMSE values of other models as well, like Simple Average, Moving Average, Simple Exponential etc.</w:t>
      </w:r>
    </w:p>
    <w:p w14:paraId="197B29F4"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p>
    <w:p w14:paraId="2505394E" w14:textId="77777777" w:rsidR="00DA1800" w:rsidRPr="00203E00" w:rsidRDefault="00DA1800" w:rsidP="00C63B84">
      <w:pPr>
        <w:pStyle w:val="Heading2"/>
        <w:rPr>
          <w:rFonts w:ascii="Rockwell" w:eastAsiaTheme="minorHAnsi" w:hAnsi="Rockwell" w:cs="Helvetica"/>
          <w:iCs/>
          <w:color w:val="531B89" w:themeColor="accent6" w:themeShade="80"/>
          <w:sz w:val="36"/>
          <w:szCs w:val="36"/>
          <w:shd w:val="clear" w:color="auto" w:fill="FFFFFF"/>
        </w:rPr>
      </w:pPr>
    </w:p>
    <w:p w14:paraId="547419A3" w14:textId="77777777" w:rsidR="00DA1800" w:rsidRPr="00203E00" w:rsidRDefault="00DA1800" w:rsidP="00C63B84">
      <w:pPr>
        <w:pStyle w:val="Heading2"/>
        <w:rPr>
          <w:rFonts w:ascii="Rockwell" w:hAnsi="Rockwell" w:cs="Helvetica"/>
          <w:color w:val="531B89" w:themeColor="accent6" w:themeShade="80"/>
          <w:sz w:val="36"/>
          <w:szCs w:val="36"/>
        </w:rPr>
      </w:pPr>
    </w:p>
    <w:p w14:paraId="68312172" w14:textId="77777777" w:rsidR="0095031F" w:rsidRPr="00203E00" w:rsidRDefault="0095031F" w:rsidP="00C63B84">
      <w:pPr>
        <w:pStyle w:val="Heading2"/>
        <w:rPr>
          <w:rFonts w:ascii="Rockwell" w:hAnsi="Rockwell" w:cs="Helvetica"/>
          <w:color w:val="531B89" w:themeColor="accent6" w:themeShade="80"/>
          <w:sz w:val="36"/>
          <w:szCs w:val="36"/>
        </w:rPr>
      </w:pPr>
    </w:p>
    <w:p w14:paraId="050853D1" w14:textId="01AFE9C6" w:rsidR="00DA1800" w:rsidRPr="00203E00" w:rsidRDefault="00DA1800"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Simple Average Model:</w:t>
      </w:r>
    </w:p>
    <w:p w14:paraId="2B8424FC" w14:textId="77777777" w:rsidR="00DA1800" w:rsidRPr="00203E00" w:rsidRDefault="00DA1800"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In Simple Average model we will take the average of the training values and then will forecast using it.</w:t>
      </w:r>
    </w:p>
    <w:p w14:paraId="078BA9E6" w14:textId="77777777" w:rsidR="00DA1800" w:rsidRPr="00203E00" w:rsidRDefault="00DA1800" w:rsidP="00C63B84">
      <w:pPr>
        <w:pStyle w:val="Heading2"/>
        <w:rPr>
          <w:rFonts w:ascii="Rockwell" w:hAnsi="Rockwell" w:cs="Helvetica"/>
          <w:color w:val="531B89" w:themeColor="accent6" w:themeShade="80"/>
          <w:sz w:val="36"/>
          <w:szCs w:val="36"/>
        </w:rPr>
      </w:pPr>
    </w:p>
    <w:p w14:paraId="14018193" w14:textId="77777777" w:rsidR="00DA1800" w:rsidRPr="00203E00" w:rsidRDefault="00DA1800"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2367F76B" wp14:editId="460600AC">
            <wp:extent cx="3876675" cy="26193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76675" cy="2619375"/>
                    </a:xfrm>
                    <a:prstGeom prst="rect">
                      <a:avLst/>
                    </a:prstGeom>
                  </pic:spPr>
                </pic:pic>
              </a:graphicData>
            </a:graphic>
          </wp:inline>
        </w:drawing>
      </w:r>
    </w:p>
    <w:p w14:paraId="18D48D8A"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Mean forecast coming out for the training values is 2403.78. Now, let's plot it and have a look.</w:t>
      </w:r>
    </w:p>
    <w:p w14:paraId="2D46B642"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p>
    <w:p w14:paraId="624F4C19" w14:textId="77777777" w:rsidR="00C311C3" w:rsidRPr="00203E00" w:rsidRDefault="00C311C3" w:rsidP="00C63B84">
      <w:pPr>
        <w:pStyle w:val="Heading2"/>
        <w:rPr>
          <w:rFonts w:ascii="Rockwell" w:hAnsi="Rockwell" w:cs="Helvetica"/>
          <w:color w:val="531B89" w:themeColor="accent6" w:themeShade="80"/>
          <w:sz w:val="36"/>
          <w:szCs w:val="36"/>
          <w:shd w:val="clear" w:color="auto" w:fill="FFFFFF"/>
        </w:rPr>
      </w:pPr>
    </w:p>
    <w:p w14:paraId="5DB82286" w14:textId="77777777" w:rsidR="00C311C3" w:rsidRPr="00203E00" w:rsidRDefault="00C311C3" w:rsidP="00C63B84">
      <w:pPr>
        <w:pStyle w:val="Heading2"/>
        <w:rPr>
          <w:rFonts w:ascii="Rockwell" w:hAnsi="Rockwell" w:cs="Helvetica"/>
          <w:color w:val="531B89" w:themeColor="accent6" w:themeShade="80"/>
          <w:sz w:val="36"/>
          <w:szCs w:val="36"/>
          <w:shd w:val="clear" w:color="auto" w:fill="FFFFFF"/>
        </w:rPr>
      </w:pPr>
    </w:p>
    <w:p w14:paraId="30411522" w14:textId="77777777" w:rsidR="00C311C3" w:rsidRPr="00203E00" w:rsidRDefault="00C311C3" w:rsidP="00C63B84">
      <w:pPr>
        <w:pStyle w:val="Heading2"/>
        <w:rPr>
          <w:rFonts w:ascii="Rockwell" w:hAnsi="Rockwell" w:cs="Helvetica"/>
          <w:color w:val="531B89" w:themeColor="accent6" w:themeShade="80"/>
          <w:sz w:val="36"/>
          <w:szCs w:val="36"/>
          <w:shd w:val="clear" w:color="auto" w:fill="FFFFFF"/>
        </w:rPr>
      </w:pPr>
    </w:p>
    <w:p w14:paraId="30895B30" w14:textId="77777777" w:rsidR="00C311C3" w:rsidRPr="00203E00" w:rsidRDefault="00C311C3" w:rsidP="00C63B84">
      <w:pPr>
        <w:pStyle w:val="Heading2"/>
        <w:rPr>
          <w:rFonts w:ascii="Rockwell" w:hAnsi="Rockwell" w:cs="Helvetica"/>
          <w:color w:val="531B89" w:themeColor="accent6" w:themeShade="80"/>
          <w:sz w:val="36"/>
          <w:szCs w:val="36"/>
          <w:shd w:val="clear" w:color="auto" w:fill="FFFFFF"/>
        </w:rPr>
      </w:pPr>
    </w:p>
    <w:p w14:paraId="1FFD82FA" w14:textId="77777777" w:rsidR="00C311C3" w:rsidRPr="00203E00" w:rsidRDefault="00C311C3" w:rsidP="00C63B84">
      <w:pPr>
        <w:pStyle w:val="Heading2"/>
        <w:rPr>
          <w:rFonts w:ascii="Rockwell" w:hAnsi="Rockwell" w:cs="Helvetica"/>
          <w:color w:val="531B89" w:themeColor="accent6" w:themeShade="80"/>
          <w:sz w:val="36"/>
          <w:szCs w:val="36"/>
          <w:shd w:val="clear" w:color="auto" w:fill="FFFFFF"/>
        </w:rPr>
      </w:pPr>
    </w:p>
    <w:p w14:paraId="0CCAD4A0" w14:textId="6DD1AD98"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Plot for Simple Average Model:</w:t>
      </w:r>
    </w:p>
    <w:p w14:paraId="5C4BBF03" w14:textId="77777777" w:rsidR="00DA1800" w:rsidRPr="00203E00" w:rsidRDefault="00DA1800"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130ED93C" wp14:editId="6F549635">
            <wp:extent cx="6401779" cy="31940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6171" cy="3196241"/>
                    </a:xfrm>
                    <a:prstGeom prst="rect">
                      <a:avLst/>
                    </a:prstGeom>
                  </pic:spPr>
                </pic:pic>
              </a:graphicData>
            </a:graphic>
          </wp:inline>
        </w:drawing>
      </w:r>
    </w:p>
    <w:p w14:paraId="60EBBB77"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We can see the green line representing the mean value and we know that it is at 2403.78. Now let's evaluate the model.</w:t>
      </w:r>
    </w:p>
    <w:p w14:paraId="4E83BB37"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Let’s calculate the RMSE value on Simple Average Model:</w:t>
      </w:r>
    </w:p>
    <w:p w14:paraId="2EB217E8" w14:textId="77777777" w:rsidR="00DA1800" w:rsidRPr="00203E00" w:rsidRDefault="00DA1800"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RMSE value for Simple Average Forecast on Test data is 1275.082</w:t>
      </w:r>
    </w:p>
    <w:p w14:paraId="014BDA7B"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p>
    <w:p w14:paraId="560940D4"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noProof/>
          <w:color w:val="531B89" w:themeColor="accent6" w:themeShade="80"/>
          <w:sz w:val="36"/>
          <w:szCs w:val="36"/>
        </w:rPr>
        <w:drawing>
          <wp:inline distT="0" distB="0" distL="0" distR="0" wp14:anchorId="7FC849D4" wp14:editId="1B135349">
            <wp:extent cx="3638550" cy="1695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38550" cy="1695450"/>
                    </a:xfrm>
                    <a:prstGeom prst="rect">
                      <a:avLst/>
                    </a:prstGeom>
                  </pic:spPr>
                </pic:pic>
              </a:graphicData>
            </a:graphic>
          </wp:inline>
        </w:drawing>
      </w:r>
    </w:p>
    <w:p w14:paraId="3C08DBEF"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So now again, there we can see the major change in RMSE value, the error for the simple average model is coming down gradually and here it seems to be the winner from above all models. But still there are other models for which we need to calculate the RMSE values. Simple Average Model has the lowest RMSE value, which is 1275.08.</w:t>
      </w:r>
    </w:p>
    <w:p w14:paraId="3AEA39BD"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p>
    <w:p w14:paraId="46B5E04D" w14:textId="77777777" w:rsidR="00DA1800" w:rsidRPr="00203E00" w:rsidRDefault="00DA1800"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Moving Average Model:</w:t>
      </w:r>
    </w:p>
    <w:p w14:paraId="4A6ABF3E"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noProof/>
          <w:color w:val="531B89" w:themeColor="accent6" w:themeShade="80"/>
          <w:sz w:val="36"/>
          <w:szCs w:val="36"/>
        </w:rPr>
        <w:lastRenderedPageBreak/>
        <w:drawing>
          <wp:inline distT="0" distB="0" distL="0" distR="0" wp14:anchorId="48A33954" wp14:editId="4F6EDDE0">
            <wp:extent cx="2657475" cy="28194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57475" cy="2819400"/>
                    </a:xfrm>
                    <a:prstGeom prst="rect">
                      <a:avLst/>
                    </a:prstGeom>
                  </pic:spPr>
                </pic:pic>
              </a:graphicData>
            </a:graphic>
          </wp:inline>
        </w:drawing>
      </w:r>
    </w:p>
    <w:p w14:paraId="7C377C1F"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For this model, we need to calculate moving averages for different intervals. The best interval can be determined by the maximum accuracy with the minimum error.</w:t>
      </w:r>
    </w:p>
    <w:p w14:paraId="77A19FDA"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noProof/>
          <w:color w:val="531B89" w:themeColor="accent6" w:themeShade="80"/>
          <w:sz w:val="36"/>
          <w:szCs w:val="36"/>
        </w:rPr>
        <w:drawing>
          <wp:inline distT="0" distB="0" distL="0" distR="0" wp14:anchorId="4C0970A6" wp14:editId="6B42C9B7">
            <wp:extent cx="5943600" cy="258889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588895"/>
                    </a:xfrm>
                    <a:prstGeom prst="rect">
                      <a:avLst/>
                    </a:prstGeom>
                  </pic:spPr>
                </pic:pic>
              </a:graphicData>
            </a:graphic>
          </wp:inline>
        </w:drawing>
      </w:r>
    </w:p>
    <w:p w14:paraId="0E7E724C"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p>
    <w:p w14:paraId="0B6C7DEA" w14:textId="77777777" w:rsidR="00802A44" w:rsidRPr="00203E00" w:rsidRDefault="00802A44" w:rsidP="00C63B84">
      <w:pPr>
        <w:pStyle w:val="Heading2"/>
        <w:rPr>
          <w:rFonts w:ascii="Rockwell" w:hAnsi="Rockwell" w:cs="Helvetica"/>
          <w:color w:val="531B89" w:themeColor="accent6" w:themeShade="80"/>
          <w:sz w:val="36"/>
          <w:szCs w:val="36"/>
          <w:shd w:val="clear" w:color="auto" w:fill="FFFFFF"/>
        </w:rPr>
      </w:pPr>
    </w:p>
    <w:p w14:paraId="23F38A14" w14:textId="2062DAB1"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Plot for 2 point Moving Average, 4 point Moving Average, 6 point Moving Average and 9 point Moving Average on test data:</w:t>
      </w:r>
    </w:p>
    <w:p w14:paraId="5104EB25"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noProof/>
          <w:color w:val="531B89" w:themeColor="accent6" w:themeShade="80"/>
          <w:sz w:val="36"/>
          <w:szCs w:val="36"/>
        </w:rPr>
        <w:lastRenderedPageBreak/>
        <w:drawing>
          <wp:inline distT="0" distB="0" distL="0" distR="0" wp14:anchorId="4F3C1F6E" wp14:editId="7C416E88">
            <wp:extent cx="6549390" cy="3175000"/>
            <wp:effectExtent l="0" t="0" r="381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553105" cy="3176801"/>
                    </a:xfrm>
                    <a:prstGeom prst="rect">
                      <a:avLst/>
                    </a:prstGeom>
                  </pic:spPr>
                </pic:pic>
              </a:graphicData>
            </a:graphic>
          </wp:inline>
        </w:drawing>
      </w:r>
    </w:p>
    <w:p w14:paraId="44BDC807"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p>
    <w:p w14:paraId="3FAF895D"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p>
    <w:p w14:paraId="4C357FF0"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p>
    <w:p w14:paraId="3B79FB25"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p>
    <w:p w14:paraId="51A495EE"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p>
    <w:p w14:paraId="32189CFC"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p>
    <w:p w14:paraId="754B3AFF"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Plot for 2 point Moving Average, 4 point Moving Average, 6 point Moving Average and 9 point Moving Average on test data and train data.</w:t>
      </w:r>
    </w:p>
    <w:p w14:paraId="62234577" w14:textId="77777777" w:rsidR="00DA1800" w:rsidRPr="00203E00" w:rsidRDefault="00DA1800"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noProof/>
          <w:color w:val="531B89" w:themeColor="accent6" w:themeShade="80"/>
          <w:sz w:val="36"/>
          <w:szCs w:val="36"/>
        </w:rPr>
        <w:lastRenderedPageBreak/>
        <w:drawing>
          <wp:inline distT="0" distB="0" distL="0" distR="0" wp14:anchorId="07A2F801" wp14:editId="753A5DC0">
            <wp:extent cx="6478142" cy="32321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80838" cy="3233495"/>
                    </a:xfrm>
                    <a:prstGeom prst="rect">
                      <a:avLst/>
                    </a:prstGeom>
                  </pic:spPr>
                </pic:pic>
              </a:graphicData>
            </a:graphic>
          </wp:inline>
        </w:drawing>
      </w:r>
    </w:p>
    <w:p w14:paraId="7E2CD7BE"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p>
    <w:p w14:paraId="312AAFA7" w14:textId="77777777" w:rsidR="00CE4CFB" w:rsidRPr="00203E00" w:rsidRDefault="00CE4CFB" w:rsidP="00C63B84">
      <w:pPr>
        <w:pStyle w:val="Heading2"/>
        <w:rPr>
          <w:rFonts w:ascii="Rockwell" w:hAnsi="Rockwell" w:cs="Helvetica"/>
          <w:color w:val="531B89" w:themeColor="accent6" w:themeShade="80"/>
          <w:sz w:val="36"/>
          <w:szCs w:val="36"/>
          <w:shd w:val="clear" w:color="auto" w:fill="FFFFFF"/>
        </w:rPr>
      </w:pPr>
    </w:p>
    <w:p w14:paraId="4CCFCDEA" w14:textId="77777777" w:rsidR="00CE4CFB" w:rsidRPr="00203E00" w:rsidRDefault="00CE4CFB" w:rsidP="00C63B84">
      <w:pPr>
        <w:pStyle w:val="Heading2"/>
        <w:rPr>
          <w:rFonts w:ascii="Rockwell" w:hAnsi="Rockwell" w:cs="Helvetica"/>
          <w:color w:val="531B89" w:themeColor="accent6" w:themeShade="80"/>
          <w:sz w:val="36"/>
          <w:szCs w:val="36"/>
          <w:shd w:val="clear" w:color="auto" w:fill="FFFFFF"/>
        </w:rPr>
      </w:pPr>
    </w:p>
    <w:p w14:paraId="195D9B59" w14:textId="5D8184C8" w:rsidR="00BB6F02" w:rsidRPr="00203E00" w:rsidRDefault="00BB6F02"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For 2 point Moving Average Model forecast on the Training Data, RMSE is 813.401</w:t>
      </w:r>
    </w:p>
    <w:p w14:paraId="371D5A9B"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For 4 point Moving Average Model forecast on the Training Data, RMSE is 1156.590</w:t>
      </w:r>
    </w:p>
    <w:p w14:paraId="7C29CBC4"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For 6 point Moving Average Model forecast on the Training Data, RMSE is 1283.927</w:t>
      </w:r>
    </w:p>
    <w:p w14:paraId="6A7B07C6"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 xml:space="preserve">For 9 point Moving Average Model forecast on the Training Data, RMSE is 1346.278 </w:t>
      </w:r>
    </w:p>
    <w:p w14:paraId="0CE63496"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p>
    <w:p w14:paraId="767C296B"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We can clearly see that the RMSE for the trailing moving average model forecast for 2 point is best among all. The best RMSE is 813.401</w:t>
      </w:r>
    </w:p>
    <w:p w14:paraId="144DE04A"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p>
    <w:p w14:paraId="0AA23873"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p>
    <w:p w14:paraId="33F9CA47" w14:textId="371CDA61" w:rsidR="00BB6F02" w:rsidRPr="00203E00" w:rsidRDefault="00BB6F02"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Let’s calculate the RMSE value:</w:t>
      </w:r>
    </w:p>
    <w:p w14:paraId="10D1CCFA"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noProof/>
          <w:color w:val="531B89" w:themeColor="accent6" w:themeShade="80"/>
          <w:sz w:val="36"/>
          <w:szCs w:val="36"/>
        </w:rPr>
        <w:lastRenderedPageBreak/>
        <w:drawing>
          <wp:inline distT="0" distB="0" distL="0" distR="0" wp14:anchorId="2FEC6D56" wp14:editId="5B2B82D0">
            <wp:extent cx="3943350" cy="3086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43350" cy="3086100"/>
                    </a:xfrm>
                    <a:prstGeom prst="rect">
                      <a:avLst/>
                    </a:prstGeom>
                  </pic:spPr>
                </pic:pic>
              </a:graphicData>
            </a:graphic>
          </wp:inline>
        </w:drawing>
      </w:r>
    </w:p>
    <w:p w14:paraId="5BB15BB9"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ab/>
      </w:r>
    </w:p>
    <w:p w14:paraId="3E18BE4B" w14:textId="77777777" w:rsidR="00DA1800" w:rsidRPr="00203E00" w:rsidRDefault="00BB6F02"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There is a clear view that 2 point trailing moving average is best model to go with for further analysis. But we have not yet build the simple exponential smoothing model, so before that we cannot finalize anything.</w:t>
      </w:r>
    </w:p>
    <w:p w14:paraId="56492746"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The lowest root mean square error for 2 point trailing moving average is coming out to be 813.400 is the best from all the remaining model that we have seen till now.</w:t>
      </w:r>
    </w:p>
    <w:p w14:paraId="4F749513"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p>
    <w:p w14:paraId="4687E247" w14:textId="77777777" w:rsidR="00BB6F02" w:rsidRPr="00203E00" w:rsidRDefault="00BB6F02"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t>Simple Exponential Smoothing Model:</w:t>
      </w:r>
    </w:p>
    <w:p w14:paraId="6600989B" w14:textId="77777777" w:rsidR="00BB6F02" w:rsidRPr="00203E00" w:rsidRDefault="00BB6F0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Simple Exponential Smoothing, is a time series forecasting method for univariate data without a trend or seasonality. It requires a single parameter, called alpha (a), also called the smoothing factor or smoothing coefficient.</w:t>
      </w:r>
    </w:p>
    <w:p w14:paraId="3FEB51D8" w14:textId="77777777" w:rsidR="00BB6F02" w:rsidRPr="00203E00" w:rsidRDefault="00BB6F0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This method is suitable for forecasting data with no clear trend or seasonal pattern.</w:t>
      </w:r>
    </w:p>
    <w:p w14:paraId="41AF95A6" w14:textId="77777777" w:rsidR="00BB6F02" w:rsidRPr="00203E00" w:rsidRDefault="00BB6F0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SES is represented as: Ft+1=</w:t>
      </w:r>
      <w:r w:rsidRPr="00203E00">
        <w:rPr>
          <w:rFonts w:ascii="Cambria" w:hAnsi="Cambria" w:cs="Cambria"/>
          <w:color w:val="531B89" w:themeColor="accent6" w:themeShade="80"/>
          <w:sz w:val="36"/>
          <w:szCs w:val="36"/>
        </w:rPr>
        <w:t>α</w:t>
      </w:r>
      <w:proofErr w:type="spellStart"/>
      <w:r w:rsidRPr="00203E00">
        <w:rPr>
          <w:rFonts w:ascii="Rockwell" w:hAnsi="Rockwell" w:cs="Helvetica"/>
          <w:color w:val="531B89" w:themeColor="accent6" w:themeShade="80"/>
          <w:sz w:val="36"/>
          <w:szCs w:val="36"/>
        </w:rPr>
        <w:t>Yt</w:t>
      </w:r>
      <w:proofErr w:type="spellEnd"/>
      <w:proofErr w:type="gramStart"/>
      <w:r w:rsidRPr="00203E00">
        <w:rPr>
          <w:rFonts w:ascii="Rockwell" w:hAnsi="Rockwell" w:cs="Helvetica"/>
          <w:color w:val="531B89" w:themeColor="accent6" w:themeShade="80"/>
          <w:sz w:val="36"/>
          <w:szCs w:val="36"/>
        </w:rPr>
        <w:t>+(</w:t>
      </w:r>
      <w:proofErr w:type="gramEnd"/>
      <w:r w:rsidRPr="00203E00">
        <w:rPr>
          <w:rFonts w:ascii="Rockwell" w:hAnsi="Rockwell" w:cs="Helvetica"/>
          <w:color w:val="531B89" w:themeColor="accent6" w:themeShade="80"/>
          <w:sz w:val="36"/>
          <w:szCs w:val="36"/>
        </w:rPr>
        <w:t>1</w:t>
      </w:r>
      <w:r w:rsidRPr="00203E00">
        <w:rPr>
          <w:rFonts w:ascii="Times New Roman" w:hAnsi="Times New Roman" w:cs="Times New Roman"/>
          <w:color w:val="531B89" w:themeColor="accent6" w:themeShade="80"/>
          <w:sz w:val="36"/>
          <w:szCs w:val="36"/>
        </w:rPr>
        <w:t>−</w:t>
      </w:r>
      <w:r w:rsidRPr="00203E00">
        <w:rPr>
          <w:rFonts w:ascii="Cambria" w:hAnsi="Cambria" w:cs="Cambria"/>
          <w:color w:val="531B89" w:themeColor="accent6" w:themeShade="80"/>
          <w:sz w:val="36"/>
          <w:szCs w:val="36"/>
        </w:rPr>
        <w:t>α</w:t>
      </w:r>
      <w:r w:rsidRPr="00203E00">
        <w:rPr>
          <w:rFonts w:ascii="Rockwell" w:hAnsi="Rockwell" w:cs="Helvetica"/>
          <w:color w:val="531B89" w:themeColor="accent6" w:themeShade="80"/>
          <w:sz w:val="36"/>
          <w:szCs w:val="36"/>
        </w:rPr>
        <w:t>)Ft</w:t>
      </w:r>
    </w:p>
    <w:p w14:paraId="080CD467" w14:textId="77777777" w:rsidR="00BB6F02" w:rsidRPr="00203E00" w:rsidRDefault="00BB6F0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Parameter </w:t>
      </w:r>
      <w:r w:rsidRPr="00203E00">
        <w:rPr>
          <w:rFonts w:ascii="Cambria" w:hAnsi="Cambria" w:cs="Cambria"/>
          <w:color w:val="531B89" w:themeColor="accent6" w:themeShade="80"/>
          <w:sz w:val="36"/>
          <w:szCs w:val="36"/>
        </w:rPr>
        <w:t>α</w:t>
      </w:r>
      <w:r w:rsidRPr="00203E00">
        <w:rPr>
          <w:rFonts w:ascii="Rockwell" w:hAnsi="Rockwell" w:cs="Helvetica"/>
          <w:color w:val="531B89" w:themeColor="accent6" w:themeShade="80"/>
          <w:sz w:val="36"/>
          <w:szCs w:val="36"/>
        </w:rPr>
        <w:t xml:space="preserve"> is called the smoothing constant and its value lies between 0 and 1. Since the model uses only one smoothing constant, it is called Single Exponential Smoothing.</w:t>
      </w:r>
    </w:p>
    <w:p w14:paraId="6F3D37C0" w14:textId="77777777" w:rsidR="00BB6F02" w:rsidRPr="00203E00" w:rsidRDefault="00BB6F02" w:rsidP="00C63B84">
      <w:pPr>
        <w:pStyle w:val="Heading2"/>
        <w:rPr>
          <w:rFonts w:ascii="Rockwell" w:hAnsi="Rockwell" w:cs="Helvetica"/>
          <w:color w:val="531B89" w:themeColor="accent6" w:themeShade="80"/>
          <w:sz w:val="36"/>
          <w:szCs w:val="36"/>
        </w:rPr>
      </w:pPr>
    </w:p>
    <w:p w14:paraId="1A90B3C4" w14:textId="77777777" w:rsidR="00BB6F02" w:rsidRPr="00203E00" w:rsidRDefault="00BB6F0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Simple Exponential Smoothing class must be instantiated and passed the training data.</w:t>
      </w:r>
    </w:p>
    <w:p w14:paraId="3C4D3926" w14:textId="77777777" w:rsidR="00BB6F02" w:rsidRPr="00203E00" w:rsidRDefault="00BB6F0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The fit () function is then called providing the fit configuration, the alpha value, </w:t>
      </w:r>
      <w:proofErr w:type="spellStart"/>
      <w:r w:rsidRPr="00203E00">
        <w:rPr>
          <w:rFonts w:ascii="Rockwell" w:hAnsi="Rockwell" w:cs="Helvetica"/>
          <w:color w:val="531B89" w:themeColor="accent6" w:themeShade="80"/>
          <w:sz w:val="36"/>
          <w:szCs w:val="36"/>
        </w:rPr>
        <w:t>smoothing_level</w:t>
      </w:r>
      <w:proofErr w:type="spellEnd"/>
      <w:r w:rsidRPr="00203E00">
        <w:rPr>
          <w:rFonts w:ascii="Rockwell" w:hAnsi="Rockwell" w:cs="Helvetica"/>
          <w:color w:val="531B89" w:themeColor="accent6" w:themeShade="80"/>
          <w:sz w:val="36"/>
          <w:szCs w:val="36"/>
        </w:rPr>
        <w:t>. If this is omitted or set to ‘none’, the model will automatically optimize the value.</w:t>
      </w:r>
    </w:p>
    <w:p w14:paraId="79964390" w14:textId="77777777" w:rsidR="00BB6F02" w:rsidRPr="00203E00" w:rsidRDefault="00BB6F02" w:rsidP="00C63B84">
      <w:pPr>
        <w:pStyle w:val="Heading2"/>
        <w:rPr>
          <w:rFonts w:ascii="Rockwell" w:hAnsi="Rockwell" w:cs="Helvetica"/>
          <w:color w:val="531B89" w:themeColor="accent6" w:themeShade="80"/>
          <w:sz w:val="36"/>
          <w:szCs w:val="36"/>
        </w:rPr>
      </w:pPr>
    </w:p>
    <w:p w14:paraId="14AAE693" w14:textId="77777777" w:rsidR="00BB6F02" w:rsidRPr="00203E00" w:rsidRDefault="00BB6F0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Let’s check the best parameters using auto fit: </w:t>
      </w:r>
    </w:p>
    <w:p w14:paraId="7B5C413B" w14:textId="77777777" w:rsidR="00BB6F02" w:rsidRPr="00203E00" w:rsidRDefault="00BB6F02"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4669CB9A" wp14:editId="2F464D57">
            <wp:extent cx="5124450" cy="25431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24450" cy="2543175"/>
                    </a:xfrm>
                    <a:prstGeom prst="rect">
                      <a:avLst/>
                    </a:prstGeom>
                  </pic:spPr>
                </pic:pic>
              </a:graphicData>
            </a:graphic>
          </wp:inline>
        </w:drawing>
      </w:r>
    </w:p>
    <w:p w14:paraId="1D3F7E9B" w14:textId="77777777" w:rsidR="00BB6F02" w:rsidRPr="00203E00" w:rsidRDefault="00BB6F0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 </w:t>
      </w:r>
    </w:p>
    <w:p w14:paraId="27E8B1B0" w14:textId="77777777" w:rsidR="00BB6F02" w:rsidRPr="00203E00" w:rsidRDefault="00822980"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We got the smoothing level of 0.070. Now using the fitted model on the training set to forecast on the test set.</w:t>
      </w:r>
    </w:p>
    <w:p w14:paraId="24F57B51" w14:textId="46483B6E" w:rsidR="00822980" w:rsidRPr="00203E00" w:rsidRDefault="00822980"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24F0D138" wp14:editId="3711CC09">
            <wp:extent cx="4000500" cy="4254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00500" cy="4254500"/>
                    </a:xfrm>
                    <a:prstGeom prst="rect">
                      <a:avLst/>
                    </a:prstGeom>
                  </pic:spPr>
                </pic:pic>
              </a:graphicData>
            </a:graphic>
          </wp:inline>
        </w:drawing>
      </w:r>
    </w:p>
    <w:p w14:paraId="788885C0" w14:textId="77777777" w:rsidR="00822980" w:rsidRPr="00203E00" w:rsidRDefault="00822980"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w:t>
      </w:r>
    </w:p>
    <w:p w14:paraId="288000DA" w14:textId="77777777" w:rsidR="00822980" w:rsidRPr="00203E00" w:rsidRDefault="00822980" w:rsidP="00C63B84">
      <w:pPr>
        <w:pStyle w:val="Heading2"/>
        <w:rPr>
          <w:rFonts w:ascii="Rockwell" w:hAnsi="Rockwell" w:cs="Helvetica"/>
          <w:color w:val="531B89" w:themeColor="accent6" w:themeShade="80"/>
          <w:sz w:val="36"/>
          <w:szCs w:val="36"/>
        </w:rPr>
      </w:pPr>
    </w:p>
    <w:p w14:paraId="51AD6676" w14:textId="77777777" w:rsidR="00822980" w:rsidRPr="00203E00" w:rsidRDefault="00822980" w:rsidP="00C63B84">
      <w:pPr>
        <w:pStyle w:val="Heading2"/>
        <w:rPr>
          <w:rFonts w:ascii="Rockwell" w:hAnsi="Rockwell" w:cs="Helvetica"/>
          <w:color w:val="531B89" w:themeColor="accent6" w:themeShade="80"/>
          <w:sz w:val="36"/>
          <w:szCs w:val="36"/>
        </w:rPr>
      </w:pPr>
    </w:p>
    <w:p w14:paraId="0440B0B6" w14:textId="77777777" w:rsidR="00822980" w:rsidRPr="00203E00" w:rsidRDefault="00822980" w:rsidP="00C63B84">
      <w:pPr>
        <w:pStyle w:val="Heading2"/>
        <w:rPr>
          <w:rFonts w:ascii="Rockwell" w:hAnsi="Rockwell" w:cs="Helvetica"/>
          <w:color w:val="531B89" w:themeColor="accent6" w:themeShade="80"/>
          <w:sz w:val="36"/>
          <w:szCs w:val="36"/>
        </w:rPr>
      </w:pPr>
    </w:p>
    <w:p w14:paraId="40C7E28D" w14:textId="77777777" w:rsidR="00822980" w:rsidRPr="00203E00" w:rsidRDefault="00822980" w:rsidP="00C63B84">
      <w:pPr>
        <w:pStyle w:val="Heading2"/>
        <w:rPr>
          <w:rFonts w:ascii="Rockwell" w:hAnsi="Rockwell" w:cs="Helvetica"/>
          <w:color w:val="531B89" w:themeColor="accent6" w:themeShade="80"/>
          <w:sz w:val="36"/>
          <w:szCs w:val="36"/>
        </w:rPr>
      </w:pPr>
    </w:p>
    <w:p w14:paraId="377DC992" w14:textId="0E757B60" w:rsidR="00822980" w:rsidRPr="00203E00" w:rsidRDefault="00822980" w:rsidP="009D1CFF">
      <w:pPr>
        <w:pStyle w:val="Heading2"/>
        <w:spacing w:before="240" w:after="360"/>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Plot of Simple Exponential Smoothing model on test data forecast with alpha value of 0.070:</w:t>
      </w:r>
    </w:p>
    <w:p w14:paraId="6FAAC02D" w14:textId="77777777" w:rsidR="00822980" w:rsidRPr="00203E00" w:rsidRDefault="00822980"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51EDAC6E" wp14:editId="40CD4F69">
            <wp:extent cx="5943600" cy="31076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107690"/>
                    </a:xfrm>
                    <a:prstGeom prst="rect">
                      <a:avLst/>
                    </a:prstGeom>
                  </pic:spPr>
                </pic:pic>
              </a:graphicData>
            </a:graphic>
          </wp:inline>
        </w:drawing>
      </w:r>
    </w:p>
    <w:p w14:paraId="049B6BE6" w14:textId="77777777" w:rsidR="00822980" w:rsidRPr="00203E00" w:rsidRDefault="00822980"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Let’s calculate the RMSE value on test data to see how well the model is performing on test set:</w:t>
      </w:r>
    </w:p>
    <w:p w14:paraId="5986F93F" w14:textId="77777777" w:rsidR="00822980" w:rsidRPr="00203E00" w:rsidRDefault="00822980"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RMSE value for alpha value 0.070 Simple Exponential Smoothing Model forecast on the Test Data is 1338.008</w:t>
      </w:r>
    </w:p>
    <w:p w14:paraId="2A14C38C" w14:textId="77777777" w:rsidR="00822980" w:rsidRPr="00203E00" w:rsidRDefault="00822980"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6E26615C" wp14:editId="1F6C3654">
            <wp:extent cx="5695950" cy="35623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95950" cy="3562350"/>
                    </a:xfrm>
                    <a:prstGeom prst="rect">
                      <a:avLst/>
                    </a:prstGeom>
                  </pic:spPr>
                </pic:pic>
              </a:graphicData>
            </a:graphic>
          </wp:inline>
        </w:drawing>
      </w:r>
    </w:p>
    <w:p w14:paraId="799EADA5" w14:textId="77777777" w:rsidR="00822980" w:rsidRPr="00203E00" w:rsidRDefault="00822980"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After comparing RMSE values of all models till now, we still got the best RMSE value of 2 point trailing Moving Average.</w:t>
      </w:r>
    </w:p>
    <w:p w14:paraId="57788056" w14:textId="77777777" w:rsidR="00822980" w:rsidRPr="00203E00" w:rsidRDefault="00822980"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After applying auto fit, we got the below parameters:</w:t>
      </w:r>
    </w:p>
    <w:p w14:paraId="44E04493" w14:textId="77777777" w:rsidR="00822980" w:rsidRPr="00203E00" w:rsidRDefault="00822980"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1B6FBCBD" wp14:editId="156CFD6C">
            <wp:extent cx="5943600" cy="18338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833880"/>
                    </a:xfrm>
                    <a:prstGeom prst="rect">
                      <a:avLst/>
                    </a:prstGeom>
                  </pic:spPr>
                </pic:pic>
              </a:graphicData>
            </a:graphic>
          </wp:inline>
        </w:drawing>
      </w:r>
    </w:p>
    <w:p w14:paraId="6AB3935E" w14:textId="77777777" w:rsidR="00300FC2" w:rsidRPr="00203E00" w:rsidRDefault="00300FC2" w:rsidP="00C63B84">
      <w:pPr>
        <w:pStyle w:val="Heading2"/>
        <w:rPr>
          <w:rFonts w:ascii="Rockwell" w:hAnsi="Rockwell" w:cs="Helvetica"/>
          <w:color w:val="531B89" w:themeColor="accent6" w:themeShade="80"/>
          <w:sz w:val="36"/>
          <w:szCs w:val="36"/>
        </w:rPr>
      </w:pPr>
    </w:p>
    <w:p w14:paraId="0629606F" w14:textId="77777777" w:rsidR="00300FC2" w:rsidRPr="00203E00" w:rsidRDefault="00300FC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We got the alpha, beta and gamma values. </w:t>
      </w:r>
    </w:p>
    <w:p w14:paraId="7C652949" w14:textId="77777777" w:rsidR="00DA1800" w:rsidRPr="00203E00" w:rsidRDefault="00DA1800" w:rsidP="00C63B84">
      <w:pPr>
        <w:pStyle w:val="Heading2"/>
        <w:rPr>
          <w:rFonts w:ascii="Rockwell" w:hAnsi="Rockwell" w:cs="Helvetica"/>
          <w:color w:val="531B89" w:themeColor="accent6" w:themeShade="80"/>
          <w:sz w:val="36"/>
          <w:szCs w:val="36"/>
        </w:rPr>
      </w:pPr>
    </w:p>
    <w:p w14:paraId="4FEDC0BE" w14:textId="77777777" w:rsidR="00300FC2" w:rsidRPr="00203E00" w:rsidRDefault="00822980"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5DD0E9F6" wp14:editId="1142E7F6">
            <wp:extent cx="3714750" cy="27146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14750" cy="2714625"/>
                    </a:xfrm>
                    <a:prstGeom prst="rect">
                      <a:avLst/>
                    </a:prstGeom>
                  </pic:spPr>
                </pic:pic>
              </a:graphicData>
            </a:graphic>
          </wp:inline>
        </w:drawing>
      </w:r>
    </w:p>
    <w:p w14:paraId="6F08102A" w14:textId="77777777" w:rsidR="00822980" w:rsidRPr="00203E00" w:rsidRDefault="00822980"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1B56F80A" wp14:editId="4EC98608">
            <wp:extent cx="5943600" cy="33591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359150"/>
                    </a:xfrm>
                    <a:prstGeom prst="rect">
                      <a:avLst/>
                    </a:prstGeom>
                  </pic:spPr>
                </pic:pic>
              </a:graphicData>
            </a:graphic>
          </wp:inline>
        </w:drawing>
      </w:r>
    </w:p>
    <w:p w14:paraId="2360FE9D" w14:textId="77777777" w:rsidR="00300FC2" w:rsidRPr="00203E00" w:rsidRDefault="00300FC2" w:rsidP="00C63B84">
      <w:pPr>
        <w:pStyle w:val="Heading2"/>
        <w:rPr>
          <w:rFonts w:ascii="Rockwell" w:hAnsi="Rockwell" w:cs="Helvetica"/>
          <w:color w:val="531B89" w:themeColor="accent6" w:themeShade="80"/>
          <w:sz w:val="36"/>
          <w:szCs w:val="36"/>
        </w:rPr>
      </w:pPr>
    </w:p>
    <w:p w14:paraId="5B14A17A" w14:textId="77777777" w:rsidR="00300FC2" w:rsidRPr="00203E00" w:rsidRDefault="00300FC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Calculating RMSE:</w:t>
      </w:r>
    </w:p>
    <w:p w14:paraId="4183BA5C" w14:textId="77777777" w:rsidR="00300FC2" w:rsidRPr="00203E00" w:rsidRDefault="00300FC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RMSE for the Triple Exponential Smoothing Model forecast for the given values on the Test Data is 469.768</w:t>
      </w:r>
    </w:p>
    <w:p w14:paraId="75912A9E" w14:textId="77777777" w:rsidR="00300FC2" w:rsidRPr="00203E00" w:rsidRDefault="00300FC2"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Comparing RMSE values of all the models:</w:t>
      </w:r>
    </w:p>
    <w:p w14:paraId="5D1CEF60" w14:textId="77777777" w:rsidR="00300FC2" w:rsidRPr="00203E00" w:rsidRDefault="00300FC2" w:rsidP="00C63B84">
      <w:pPr>
        <w:pStyle w:val="Heading2"/>
        <w:rPr>
          <w:rFonts w:ascii="Rockwell" w:hAnsi="Rockwell" w:cs="Helvetica"/>
          <w:color w:val="531B89" w:themeColor="accent6" w:themeShade="80"/>
          <w:sz w:val="36"/>
          <w:szCs w:val="36"/>
        </w:rPr>
      </w:pPr>
    </w:p>
    <w:p w14:paraId="3A181901" w14:textId="77777777" w:rsidR="00300FC2" w:rsidRPr="00203E00" w:rsidRDefault="00300FC2"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3F06E486" wp14:editId="2427CD8E">
            <wp:extent cx="5943600" cy="30949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094990"/>
                    </a:xfrm>
                    <a:prstGeom prst="rect">
                      <a:avLst/>
                    </a:prstGeom>
                  </pic:spPr>
                </pic:pic>
              </a:graphicData>
            </a:graphic>
          </wp:inline>
        </w:drawing>
      </w:r>
    </w:p>
    <w:p w14:paraId="4984211E" w14:textId="77777777" w:rsidR="00300FC2" w:rsidRPr="00203E00" w:rsidRDefault="00300FC2" w:rsidP="00C63B84">
      <w:pPr>
        <w:pStyle w:val="Heading2"/>
        <w:rPr>
          <w:rFonts w:ascii="Rockwell" w:hAnsi="Rockwell" w:cs="Helvetica"/>
          <w:color w:val="531B89" w:themeColor="accent6" w:themeShade="80"/>
          <w:sz w:val="36"/>
          <w:szCs w:val="36"/>
          <w:shd w:val="clear" w:color="auto" w:fill="FFFFFF"/>
        </w:rPr>
      </w:pPr>
      <w:r w:rsidRPr="00203E00">
        <w:rPr>
          <w:rFonts w:ascii="Rockwell" w:hAnsi="Rockwell" w:cs="Helvetica"/>
          <w:color w:val="531B89" w:themeColor="accent6" w:themeShade="80"/>
          <w:sz w:val="36"/>
          <w:szCs w:val="36"/>
          <w:shd w:val="clear" w:color="auto" w:fill="FFFFFF"/>
        </w:rPr>
        <w:lastRenderedPageBreak/>
        <w:t>We found out the lowest RMSE value on test data by using Triple Exponential Smoothing with the value of alpha (0.111), value of beta (0.061) and with the value of gamma (0.395). So now we can see till now the best model amongst all is Triple Exponential Smoothing model.</w:t>
      </w:r>
    </w:p>
    <w:p w14:paraId="6CF748FF" w14:textId="77777777" w:rsidR="00581709" w:rsidRPr="00203E00" w:rsidRDefault="00581709" w:rsidP="00C63B84">
      <w:pPr>
        <w:pStyle w:val="Heading2"/>
        <w:rPr>
          <w:rFonts w:ascii="Rockwell" w:hAnsi="Rockwell" w:cs="Helvetica"/>
          <w:color w:val="531B89" w:themeColor="accent6" w:themeShade="80"/>
          <w:sz w:val="36"/>
          <w:szCs w:val="36"/>
          <w:shd w:val="clear" w:color="auto" w:fill="FFFFFF"/>
        </w:rPr>
      </w:pPr>
    </w:p>
    <w:p w14:paraId="65B85B51"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5. Check for the stationarity of the data on which the model is being built on using appropriate statistical tests and also mention the hypothesis for the statistical test. If the data is found to be non-stationary, take appropriate steps to make it stationary. Check the new data for stationarity and comment. Note: Stationarity should be checked at alpha = 0.05.</w:t>
      </w:r>
    </w:p>
    <w:p w14:paraId="6C9415DA" w14:textId="77777777" w:rsidR="00581709" w:rsidRPr="00203E00" w:rsidRDefault="00581709" w:rsidP="00C63B84">
      <w:pPr>
        <w:pStyle w:val="Heading2"/>
        <w:rPr>
          <w:rFonts w:ascii="Rockwell" w:hAnsi="Rockwell" w:cs="Helvetica"/>
          <w:color w:val="531B89" w:themeColor="accent6" w:themeShade="80"/>
          <w:sz w:val="36"/>
          <w:szCs w:val="36"/>
        </w:rPr>
      </w:pPr>
    </w:p>
    <w:p w14:paraId="08174DD3"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To check the stationarity of the data, first we need to perform Dickey Fuller test</w:t>
      </w:r>
    </w:p>
    <w:p w14:paraId="0111546C"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Dickey Fuller Test:</w:t>
      </w:r>
    </w:p>
    <w:p w14:paraId="10E072A0"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For this test, we need to make null and alternate hypothesis:</w:t>
      </w:r>
    </w:p>
    <w:p w14:paraId="0D9A313B"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We will take the Null Hypothesis </w:t>
      </w:r>
      <w:r w:rsidRPr="00203E00">
        <w:rPr>
          <w:rStyle w:val="mi"/>
          <w:rFonts w:ascii="Cambria Math" w:hAnsi="Cambria Math" w:cs="Cambria Math"/>
          <w:color w:val="531B89" w:themeColor="accent6" w:themeShade="80"/>
          <w:sz w:val="36"/>
          <w:szCs w:val="36"/>
          <w:bdr w:val="none" w:sz="0" w:space="0" w:color="auto" w:frame="1"/>
        </w:rPr>
        <w:t>𝐻</w:t>
      </w:r>
      <w:r w:rsidRPr="00203E00">
        <w:rPr>
          <w:rStyle w:val="mn"/>
          <w:rFonts w:ascii="Rockwell" w:hAnsi="Rockwell" w:cs="Helvetica"/>
          <w:color w:val="531B89" w:themeColor="accent6" w:themeShade="80"/>
          <w:sz w:val="36"/>
          <w:szCs w:val="36"/>
          <w:bdr w:val="none" w:sz="0" w:space="0" w:color="auto" w:frame="1"/>
        </w:rPr>
        <w:t>0</w:t>
      </w:r>
      <w:r w:rsidRPr="00203E00">
        <w:rPr>
          <w:rStyle w:val="mjxassistivemathml"/>
          <w:rFonts w:ascii="Rockwell" w:hAnsi="Rockwell" w:cs="Helvetica"/>
          <w:color w:val="531B89" w:themeColor="accent6" w:themeShade="80"/>
          <w:sz w:val="36"/>
          <w:szCs w:val="36"/>
          <w:bdr w:val="none" w:sz="0" w:space="0" w:color="auto" w:frame="1"/>
        </w:rPr>
        <w:t>H0</w:t>
      </w:r>
      <w:r w:rsidRPr="00203E00">
        <w:rPr>
          <w:rFonts w:ascii="Rockwell" w:hAnsi="Rockwell" w:cs="Helvetica"/>
          <w:color w:val="531B89" w:themeColor="accent6" w:themeShade="80"/>
          <w:sz w:val="36"/>
          <w:szCs w:val="36"/>
        </w:rPr>
        <w:t> as - Series is not Stationary and Alternative Hypothesis </w:t>
      </w:r>
      <w:r w:rsidRPr="00203E00">
        <w:rPr>
          <w:rStyle w:val="mi"/>
          <w:rFonts w:ascii="Cambria Math" w:hAnsi="Cambria Math" w:cs="Cambria Math"/>
          <w:color w:val="531B89" w:themeColor="accent6" w:themeShade="80"/>
          <w:sz w:val="36"/>
          <w:szCs w:val="36"/>
          <w:bdr w:val="none" w:sz="0" w:space="0" w:color="auto" w:frame="1"/>
        </w:rPr>
        <w:t>𝐻</w:t>
      </w:r>
      <w:r w:rsidRPr="00203E00">
        <w:rPr>
          <w:rStyle w:val="mn"/>
          <w:rFonts w:ascii="Rockwell" w:hAnsi="Rockwell" w:cs="Helvetica"/>
          <w:color w:val="531B89" w:themeColor="accent6" w:themeShade="80"/>
          <w:sz w:val="36"/>
          <w:szCs w:val="36"/>
          <w:bdr w:val="none" w:sz="0" w:space="0" w:color="auto" w:frame="1"/>
        </w:rPr>
        <w:t>1</w:t>
      </w:r>
      <w:r w:rsidRPr="00203E00">
        <w:rPr>
          <w:rStyle w:val="mjxassistivemathml"/>
          <w:rFonts w:ascii="Rockwell" w:hAnsi="Rockwell" w:cs="Helvetica"/>
          <w:color w:val="531B89" w:themeColor="accent6" w:themeShade="80"/>
          <w:sz w:val="36"/>
          <w:szCs w:val="36"/>
          <w:bdr w:val="none" w:sz="0" w:space="0" w:color="auto" w:frame="1"/>
        </w:rPr>
        <w:t>H1</w:t>
      </w:r>
      <w:r w:rsidRPr="00203E00">
        <w:rPr>
          <w:rFonts w:ascii="Rockwell" w:hAnsi="Rockwell" w:cs="Helvetica"/>
          <w:color w:val="531B89" w:themeColor="accent6" w:themeShade="80"/>
          <w:sz w:val="36"/>
          <w:szCs w:val="36"/>
        </w:rPr>
        <w:t> as - Series is Stationary.</w:t>
      </w:r>
    </w:p>
    <w:p w14:paraId="6F5F5FE3"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Since we have to proof that data is stationary and also we will take steps to make the data stationary.</w:t>
      </w:r>
    </w:p>
    <w:p w14:paraId="38EE798B" w14:textId="77777777" w:rsidR="00581709" w:rsidRPr="00203E00" w:rsidRDefault="00581709" w:rsidP="00C63B84">
      <w:pPr>
        <w:pStyle w:val="Heading2"/>
        <w:rPr>
          <w:rFonts w:ascii="Rockwell" w:hAnsi="Rockwell" w:cs="Helvetica"/>
          <w:color w:val="531B89" w:themeColor="accent6" w:themeShade="80"/>
          <w:sz w:val="36"/>
          <w:szCs w:val="36"/>
        </w:rPr>
      </w:pPr>
    </w:p>
    <w:p w14:paraId="2FB9A549"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0A616063" wp14:editId="2605829A">
            <wp:extent cx="6496050" cy="4108613"/>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500142" cy="4111201"/>
                    </a:xfrm>
                    <a:prstGeom prst="rect">
                      <a:avLst/>
                    </a:prstGeom>
                  </pic:spPr>
                </pic:pic>
              </a:graphicData>
            </a:graphic>
          </wp:inline>
        </w:drawing>
      </w:r>
    </w:p>
    <w:p w14:paraId="0006A88E"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Time series does not seems to be stationary at 5% significant level.</w:t>
      </w:r>
    </w:p>
    <w:p w14:paraId="1A7D0A8F"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We have to check again with the difference of order 1.</w:t>
      </w:r>
    </w:p>
    <w:p w14:paraId="4A0AC18E" w14:textId="77777777" w:rsidR="00581709" w:rsidRPr="00203E00" w:rsidRDefault="00581709" w:rsidP="00C63B84">
      <w:pPr>
        <w:pStyle w:val="Heading2"/>
        <w:rPr>
          <w:rFonts w:ascii="Rockwell" w:hAnsi="Rockwell" w:cs="Helvetica"/>
          <w:color w:val="531B89" w:themeColor="accent6" w:themeShade="80"/>
          <w:sz w:val="36"/>
          <w:szCs w:val="36"/>
        </w:rPr>
      </w:pPr>
    </w:p>
    <w:p w14:paraId="19B02F29"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332AF859" wp14:editId="3C700265">
            <wp:extent cx="6578600" cy="413271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581607" cy="4134599"/>
                    </a:xfrm>
                    <a:prstGeom prst="rect">
                      <a:avLst/>
                    </a:prstGeom>
                  </pic:spPr>
                </pic:pic>
              </a:graphicData>
            </a:graphic>
          </wp:inline>
        </w:drawing>
      </w:r>
    </w:p>
    <w:p w14:paraId="170DFF9B"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Now the series is stationary.</w:t>
      </w:r>
    </w:p>
    <w:p w14:paraId="0F138A45" w14:textId="77777777" w:rsidR="00581709" w:rsidRPr="00203E00" w:rsidRDefault="00581709" w:rsidP="00C63B84">
      <w:pPr>
        <w:pStyle w:val="Heading2"/>
        <w:rPr>
          <w:rFonts w:ascii="Rockwell" w:hAnsi="Rockwell" w:cs="Helvetica"/>
          <w:color w:val="531B89" w:themeColor="accent6" w:themeShade="80"/>
          <w:sz w:val="36"/>
          <w:szCs w:val="36"/>
        </w:rPr>
      </w:pPr>
    </w:p>
    <w:p w14:paraId="7BAC2BF0"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6. Build an automated version of the ARIMA/SARIMA model in which the parameters are selected using the lowest </w:t>
      </w:r>
      <w:proofErr w:type="spellStart"/>
      <w:r w:rsidRPr="00203E00">
        <w:rPr>
          <w:rFonts w:ascii="Rockwell" w:hAnsi="Rockwell" w:cs="Helvetica"/>
          <w:color w:val="531B89" w:themeColor="accent6" w:themeShade="80"/>
          <w:sz w:val="36"/>
          <w:szCs w:val="36"/>
        </w:rPr>
        <w:t>akaike</w:t>
      </w:r>
      <w:proofErr w:type="spellEnd"/>
      <w:r w:rsidRPr="00203E00">
        <w:rPr>
          <w:rFonts w:ascii="Rockwell" w:hAnsi="Rockwell" w:cs="Helvetica"/>
          <w:color w:val="531B89" w:themeColor="accent6" w:themeShade="80"/>
          <w:sz w:val="36"/>
          <w:szCs w:val="36"/>
        </w:rPr>
        <w:t xml:space="preserve"> Information Criteria (AIC) on the training data and evaluate this model on the test data using RMSE.</w:t>
      </w:r>
    </w:p>
    <w:p w14:paraId="171EA335" w14:textId="77777777" w:rsidR="00581709" w:rsidRPr="00203E00" w:rsidRDefault="00581709" w:rsidP="00C63B84">
      <w:pPr>
        <w:pStyle w:val="Heading2"/>
        <w:rPr>
          <w:rFonts w:ascii="Rockwell" w:hAnsi="Rockwell" w:cs="Helvetica"/>
          <w:color w:val="531B89" w:themeColor="accent6" w:themeShade="80"/>
          <w:sz w:val="36"/>
          <w:szCs w:val="36"/>
        </w:rPr>
      </w:pPr>
    </w:p>
    <w:p w14:paraId="0D67D60A"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416C759C" wp14:editId="3018BC3A">
            <wp:extent cx="5000625" cy="23145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00625" cy="2314575"/>
                    </a:xfrm>
                    <a:prstGeom prst="rect">
                      <a:avLst/>
                    </a:prstGeom>
                  </pic:spPr>
                </pic:pic>
              </a:graphicData>
            </a:graphic>
          </wp:inline>
        </w:drawing>
      </w:r>
    </w:p>
    <w:p w14:paraId="638AF06F"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Below is the ARIMA model values with all the AIC values:</w:t>
      </w:r>
    </w:p>
    <w:p w14:paraId="6436B201" w14:textId="77777777" w:rsidR="00581709" w:rsidRPr="00203E00" w:rsidRDefault="00581709" w:rsidP="00C63B84">
      <w:pPr>
        <w:pStyle w:val="Heading2"/>
        <w:rPr>
          <w:rFonts w:ascii="Rockwell" w:hAnsi="Rockwell" w:cs="Helvetica"/>
          <w:color w:val="531B89" w:themeColor="accent6" w:themeShade="80"/>
          <w:sz w:val="36"/>
          <w:szCs w:val="36"/>
        </w:rPr>
      </w:pPr>
    </w:p>
    <w:p w14:paraId="2157CED8" w14:textId="00A046A1"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ARIMA</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(0, 1, 0) - AIC:</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2269.582796371201</w:t>
      </w:r>
    </w:p>
    <w:p w14:paraId="40A6FF53" w14:textId="37CD67F9"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ARIMA</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(0, 1, 1) - AIC:</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2264.906438611577</w:t>
      </w:r>
    </w:p>
    <w:p w14:paraId="619DD83C" w14:textId="3983D90C"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ARIMA</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(0, 1, 2) - AIC:</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2232.78309768405</w:t>
      </w:r>
    </w:p>
    <w:p w14:paraId="7F7D61C4" w14:textId="4CACB47B"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ARIMA</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(1, 1, 0) - AIC:</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2268.5280607650034</w:t>
      </w:r>
    </w:p>
    <w:p w14:paraId="081C9298" w14:textId="297B3268"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ARIMA</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(1, 1, 1) - AIC:</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2235.0139453493175</w:t>
      </w:r>
    </w:p>
    <w:p w14:paraId="4B308465" w14:textId="34168625"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ARIMA</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(1, 1, 2) - AIC:</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2233.597647121205</w:t>
      </w:r>
    </w:p>
    <w:p w14:paraId="1F53F2DB" w14:textId="4A6444D9"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ARIMA</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(2, 1, 0) - AIC:</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2262.035600155025</w:t>
      </w:r>
    </w:p>
    <w:p w14:paraId="72987F11" w14:textId="3648C14E"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ARIMA</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(2, 1, 1) - AIC:</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2232.3604899121387</w:t>
      </w:r>
    </w:p>
    <w:p w14:paraId="5F4FA244" w14:textId="1E0EC4D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ARIMA</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(2, 1, 2) - AIC:</w:t>
      </w:r>
      <w:r w:rsidR="00B5097A" w:rsidRPr="00203E00">
        <w:rPr>
          <w:rFonts w:ascii="Rockwell" w:hAnsi="Rockwell" w:cs="Helvetica"/>
          <w:color w:val="531B89" w:themeColor="accent6" w:themeShade="80"/>
          <w:sz w:val="36"/>
          <w:szCs w:val="36"/>
        </w:rPr>
        <w:t xml:space="preserve"> </w:t>
      </w:r>
      <w:r w:rsidRPr="00203E00">
        <w:rPr>
          <w:rFonts w:ascii="Rockwell" w:hAnsi="Rockwell" w:cs="Helvetica"/>
          <w:color w:val="531B89" w:themeColor="accent6" w:themeShade="80"/>
          <w:sz w:val="36"/>
          <w:szCs w:val="36"/>
        </w:rPr>
        <w:t>2210.6260491378257</w:t>
      </w:r>
    </w:p>
    <w:p w14:paraId="0D10E48C" w14:textId="77777777" w:rsidR="00581709" w:rsidRPr="00203E00" w:rsidRDefault="00581709" w:rsidP="00C63B84">
      <w:pPr>
        <w:pStyle w:val="Heading2"/>
        <w:rPr>
          <w:rFonts w:ascii="Rockwell" w:hAnsi="Rockwell" w:cs="Helvetica"/>
          <w:color w:val="531B89" w:themeColor="accent6" w:themeShade="80"/>
          <w:sz w:val="36"/>
          <w:szCs w:val="36"/>
        </w:rPr>
      </w:pPr>
    </w:p>
    <w:p w14:paraId="5C1C7A2B" w14:textId="77777777" w:rsidR="00581709" w:rsidRPr="00203E00" w:rsidRDefault="00581709" w:rsidP="00C63B84">
      <w:pPr>
        <w:pStyle w:val="Heading2"/>
        <w:rPr>
          <w:rFonts w:ascii="Rockwell" w:hAnsi="Rockwell" w:cs="Helvetica"/>
          <w:color w:val="531B89" w:themeColor="accent6" w:themeShade="80"/>
          <w:sz w:val="36"/>
          <w:szCs w:val="36"/>
        </w:rPr>
      </w:pPr>
    </w:p>
    <w:p w14:paraId="4B879D03" w14:textId="77777777" w:rsidR="00581709" w:rsidRPr="00203E00" w:rsidRDefault="00581709" w:rsidP="00C63B84">
      <w:pPr>
        <w:pStyle w:val="Heading2"/>
        <w:rPr>
          <w:rFonts w:ascii="Rockwell" w:hAnsi="Rockwell" w:cs="Helvetica"/>
          <w:color w:val="531B89" w:themeColor="accent6" w:themeShade="80"/>
          <w:sz w:val="36"/>
          <w:szCs w:val="36"/>
        </w:rPr>
      </w:pPr>
    </w:p>
    <w:p w14:paraId="2C9F4A51" w14:textId="77777777" w:rsidR="00581709" w:rsidRPr="00203E00" w:rsidRDefault="00581709" w:rsidP="00C63B84">
      <w:pPr>
        <w:pStyle w:val="Heading2"/>
        <w:rPr>
          <w:rFonts w:ascii="Rockwell" w:hAnsi="Rockwell" w:cs="Helvetica"/>
          <w:color w:val="531B89" w:themeColor="accent6" w:themeShade="80"/>
          <w:sz w:val="36"/>
          <w:szCs w:val="36"/>
        </w:rPr>
      </w:pPr>
    </w:p>
    <w:p w14:paraId="75F2D12D" w14:textId="77777777" w:rsidR="00581709" w:rsidRPr="00203E00" w:rsidRDefault="00581709" w:rsidP="00C63B84">
      <w:pPr>
        <w:pStyle w:val="Heading2"/>
        <w:rPr>
          <w:rFonts w:ascii="Rockwell" w:hAnsi="Rockwell" w:cs="Helvetica"/>
          <w:color w:val="531B89" w:themeColor="accent6" w:themeShade="80"/>
          <w:sz w:val="36"/>
          <w:szCs w:val="36"/>
        </w:rPr>
      </w:pPr>
    </w:p>
    <w:p w14:paraId="7F4F9DAF" w14:textId="77777777" w:rsidR="00581709" w:rsidRPr="00203E00" w:rsidRDefault="00581709" w:rsidP="00C63B84">
      <w:pPr>
        <w:pStyle w:val="Heading2"/>
        <w:rPr>
          <w:rFonts w:ascii="Rockwell" w:hAnsi="Rockwell" w:cs="Helvetica"/>
          <w:color w:val="531B89" w:themeColor="accent6" w:themeShade="80"/>
          <w:sz w:val="36"/>
          <w:szCs w:val="36"/>
        </w:rPr>
      </w:pPr>
    </w:p>
    <w:p w14:paraId="2C6149F9" w14:textId="77777777" w:rsidR="00581709" w:rsidRPr="00203E00" w:rsidRDefault="00581709" w:rsidP="00C63B84">
      <w:pPr>
        <w:pStyle w:val="Heading2"/>
        <w:rPr>
          <w:rFonts w:ascii="Rockwell" w:hAnsi="Rockwell" w:cs="Helvetica"/>
          <w:color w:val="531B89" w:themeColor="accent6" w:themeShade="80"/>
          <w:sz w:val="36"/>
          <w:szCs w:val="36"/>
        </w:rPr>
      </w:pPr>
    </w:p>
    <w:p w14:paraId="2B5F91A0" w14:textId="77777777" w:rsidR="00581709" w:rsidRPr="00203E00" w:rsidRDefault="00581709" w:rsidP="00C63B84">
      <w:pPr>
        <w:pStyle w:val="Heading2"/>
        <w:rPr>
          <w:rFonts w:ascii="Rockwell" w:hAnsi="Rockwell" w:cs="Helvetica"/>
          <w:color w:val="531B89" w:themeColor="accent6" w:themeShade="80"/>
          <w:sz w:val="36"/>
          <w:szCs w:val="36"/>
        </w:rPr>
      </w:pPr>
    </w:p>
    <w:p w14:paraId="0C627B7F" w14:textId="77777777" w:rsidR="00581709" w:rsidRPr="00203E00" w:rsidRDefault="00581709" w:rsidP="00C63B84">
      <w:pPr>
        <w:pStyle w:val="Heading2"/>
        <w:rPr>
          <w:rFonts w:ascii="Rockwell" w:hAnsi="Rockwell" w:cs="Helvetica"/>
          <w:color w:val="531B89" w:themeColor="accent6" w:themeShade="80"/>
          <w:sz w:val="36"/>
          <w:szCs w:val="36"/>
        </w:rPr>
      </w:pPr>
    </w:p>
    <w:p w14:paraId="39287ED8"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ARIMA model results:</w:t>
      </w:r>
    </w:p>
    <w:p w14:paraId="6196F7CA"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1293EC18" wp14:editId="3FF9C740">
            <wp:extent cx="5943600" cy="3579495"/>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579495"/>
                    </a:xfrm>
                    <a:prstGeom prst="rect">
                      <a:avLst/>
                    </a:prstGeom>
                  </pic:spPr>
                </pic:pic>
              </a:graphicData>
            </a:graphic>
          </wp:inline>
        </w:drawing>
      </w:r>
    </w:p>
    <w:p w14:paraId="77ACD99F" w14:textId="77777777" w:rsidR="00581709" w:rsidRPr="00203E00" w:rsidRDefault="00581709" w:rsidP="00C63B84">
      <w:pPr>
        <w:pStyle w:val="Heading2"/>
        <w:rPr>
          <w:rFonts w:ascii="Rockwell" w:hAnsi="Rockwell" w:cs="Helvetica"/>
          <w:color w:val="531B89" w:themeColor="accent6" w:themeShade="80"/>
          <w:sz w:val="36"/>
          <w:szCs w:val="36"/>
        </w:rPr>
      </w:pPr>
    </w:p>
    <w:p w14:paraId="3D258F6A" w14:textId="77777777" w:rsidR="00581709" w:rsidRPr="00203E00" w:rsidRDefault="00581709"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RMSE value</w:t>
      </w:r>
      <w:r w:rsidR="00324165" w:rsidRPr="00203E00">
        <w:rPr>
          <w:rFonts w:ascii="Rockwell" w:hAnsi="Rockwell" w:cs="Helvetica"/>
          <w:color w:val="531B89" w:themeColor="accent6" w:themeShade="80"/>
          <w:sz w:val="36"/>
          <w:szCs w:val="36"/>
        </w:rPr>
        <w:t xml:space="preserve"> on test data for ARIMA model</w:t>
      </w:r>
      <w:r w:rsidRPr="00203E00">
        <w:rPr>
          <w:rFonts w:ascii="Rockwell" w:hAnsi="Rockwell" w:cs="Helvetica"/>
          <w:color w:val="531B89" w:themeColor="accent6" w:themeShade="80"/>
          <w:sz w:val="36"/>
          <w:szCs w:val="36"/>
        </w:rPr>
        <w:t xml:space="preserve">: </w:t>
      </w:r>
      <w:r w:rsidR="00324165" w:rsidRPr="00203E00">
        <w:rPr>
          <w:rFonts w:ascii="Rockwell" w:hAnsi="Rockwell" w:cs="Helvetica"/>
          <w:color w:val="531B89" w:themeColor="accent6" w:themeShade="80"/>
          <w:sz w:val="36"/>
          <w:szCs w:val="36"/>
        </w:rPr>
        <w:t>1374.0370092580251</w:t>
      </w:r>
    </w:p>
    <w:p w14:paraId="64FBA9A6" w14:textId="77777777" w:rsidR="00324165" w:rsidRPr="00203E00" w:rsidRDefault="00324165" w:rsidP="00C63B84">
      <w:pPr>
        <w:pStyle w:val="Heading2"/>
        <w:rPr>
          <w:rFonts w:ascii="Rockwell" w:hAnsi="Rockwell" w:cs="Helvetica"/>
          <w:color w:val="531B89" w:themeColor="accent6" w:themeShade="80"/>
          <w:sz w:val="36"/>
          <w:szCs w:val="36"/>
        </w:rPr>
      </w:pPr>
    </w:p>
    <w:p w14:paraId="25A844D6"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3B8E2D7E" wp14:editId="6C5DB558">
            <wp:extent cx="5943600" cy="32524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252470"/>
                    </a:xfrm>
                    <a:prstGeom prst="rect">
                      <a:avLst/>
                    </a:prstGeom>
                  </pic:spPr>
                </pic:pic>
              </a:graphicData>
            </a:graphic>
          </wp:inline>
        </w:drawing>
      </w:r>
    </w:p>
    <w:p w14:paraId="43657F10"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ARIMA model did not give the lowest RMSE value, so still the best model is Triple Exponential Smoothing model with lowest RMSE of 469.76</w:t>
      </w:r>
    </w:p>
    <w:p w14:paraId="27C860EE"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lastRenderedPageBreak/>
        <w:t>Automated SARIMA model:</w:t>
      </w:r>
    </w:p>
    <w:p w14:paraId="4D3B5550"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Combinations of parameter for the SARIMA model:</w:t>
      </w:r>
    </w:p>
    <w:p w14:paraId="7844C982"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Model: (0, 1, 1</w:t>
      </w:r>
      <w:proofErr w:type="gramStart"/>
      <w:r w:rsidRPr="00203E00">
        <w:rPr>
          <w:rFonts w:ascii="Rockwell" w:hAnsi="Rockwell" w:cs="Helvetica"/>
          <w:color w:val="531B89" w:themeColor="accent6" w:themeShade="80"/>
          <w:sz w:val="36"/>
          <w:szCs w:val="36"/>
        </w:rPr>
        <w:t>)(</w:t>
      </w:r>
      <w:proofErr w:type="gramEnd"/>
      <w:r w:rsidRPr="00203E00">
        <w:rPr>
          <w:rFonts w:ascii="Rockwell" w:hAnsi="Rockwell" w:cs="Helvetica"/>
          <w:color w:val="531B89" w:themeColor="accent6" w:themeShade="80"/>
          <w:sz w:val="36"/>
          <w:szCs w:val="36"/>
        </w:rPr>
        <w:t>0, 0, 1, 12)</w:t>
      </w:r>
    </w:p>
    <w:p w14:paraId="01F36C34"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Model: (0, 1, 2</w:t>
      </w:r>
      <w:proofErr w:type="gramStart"/>
      <w:r w:rsidRPr="00203E00">
        <w:rPr>
          <w:rFonts w:ascii="Rockwell" w:hAnsi="Rockwell" w:cs="Helvetica"/>
          <w:color w:val="531B89" w:themeColor="accent6" w:themeShade="80"/>
          <w:sz w:val="36"/>
          <w:szCs w:val="36"/>
        </w:rPr>
        <w:t>)(</w:t>
      </w:r>
      <w:proofErr w:type="gramEnd"/>
      <w:r w:rsidRPr="00203E00">
        <w:rPr>
          <w:rFonts w:ascii="Rockwell" w:hAnsi="Rockwell" w:cs="Helvetica"/>
          <w:color w:val="531B89" w:themeColor="accent6" w:themeShade="80"/>
          <w:sz w:val="36"/>
          <w:szCs w:val="36"/>
        </w:rPr>
        <w:t>0, 0, 2, 12)</w:t>
      </w:r>
    </w:p>
    <w:p w14:paraId="728AB09F"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Model: (1, 1, 0</w:t>
      </w:r>
      <w:proofErr w:type="gramStart"/>
      <w:r w:rsidRPr="00203E00">
        <w:rPr>
          <w:rFonts w:ascii="Rockwell" w:hAnsi="Rockwell" w:cs="Helvetica"/>
          <w:color w:val="531B89" w:themeColor="accent6" w:themeShade="80"/>
          <w:sz w:val="36"/>
          <w:szCs w:val="36"/>
        </w:rPr>
        <w:t>)(</w:t>
      </w:r>
      <w:proofErr w:type="gramEnd"/>
      <w:r w:rsidRPr="00203E00">
        <w:rPr>
          <w:rFonts w:ascii="Rockwell" w:hAnsi="Rockwell" w:cs="Helvetica"/>
          <w:color w:val="531B89" w:themeColor="accent6" w:themeShade="80"/>
          <w:sz w:val="36"/>
          <w:szCs w:val="36"/>
        </w:rPr>
        <w:t>1, 0, 0, 12)</w:t>
      </w:r>
    </w:p>
    <w:p w14:paraId="4DA6CAA2"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Model: (1, 1, 1</w:t>
      </w:r>
      <w:proofErr w:type="gramStart"/>
      <w:r w:rsidRPr="00203E00">
        <w:rPr>
          <w:rFonts w:ascii="Rockwell" w:hAnsi="Rockwell" w:cs="Helvetica"/>
          <w:color w:val="531B89" w:themeColor="accent6" w:themeShade="80"/>
          <w:sz w:val="36"/>
          <w:szCs w:val="36"/>
        </w:rPr>
        <w:t>)(</w:t>
      </w:r>
      <w:proofErr w:type="gramEnd"/>
      <w:r w:rsidRPr="00203E00">
        <w:rPr>
          <w:rFonts w:ascii="Rockwell" w:hAnsi="Rockwell" w:cs="Helvetica"/>
          <w:color w:val="531B89" w:themeColor="accent6" w:themeShade="80"/>
          <w:sz w:val="36"/>
          <w:szCs w:val="36"/>
        </w:rPr>
        <w:t>1, 0, 1, 12)</w:t>
      </w:r>
    </w:p>
    <w:p w14:paraId="12B897F9"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Model: (1, 1, 2</w:t>
      </w:r>
      <w:proofErr w:type="gramStart"/>
      <w:r w:rsidRPr="00203E00">
        <w:rPr>
          <w:rFonts w:ascii="Rockwell" w:hAnsi="Rockwell" w:cs="Helvetica"/>
          <w:color w:val="531B89" w:themeColor="accent6" w:themeShade="80"/>
          <w:sz w:val="36"/>
          <w:szCs w:val="36"/>
        </w:rPr>
        <w:t>)(</w:t>
      </w:r>
      <w:proofErr w:type="gramEnd"/>
      <w:r w:rsidRPr="00203E00">
        <w:rPr>
          <w:rFonts w:ascii="Rockwell" w:hAnsi="Rockwell" w:cs="Helvetica"/>
          <w:color w:val="531B89" w:themeColor="accent6" w:themeShade="80"/>
          <w:sz w:val="36"/>
          <w:szCs w:val="36"/>
        </w:rPr>
        <w:t>1, 0, 2, 12)</w:t>
      </w:r>
    </w:p>
    <w:p w14:paraId="4EAAED3E"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Model: (2, 1, 0</w:t>
      </w:r>
      <w:proofErr w:type="gramStart"/>
      <w:r w:rsidRPr="00203E00">
        <w:rPr>
          <w:rFonts w:ascii="Rockwell" w:hAnsi="Rockwell" w:cs="Helvetica"/>
          <w:color w:val="531B89" w:themeColor="accent6" w:themeShade="80"/>
          <w:sz w:val="36"/>
          <w:szCs w:val="36"/>
        </w:rPr>
        <w:t>)(</w:t>
      </w:r>
      <w:proofErr w:type="gramEnd"/>
      <w:r w:rsidRPr="00203E00">
        <w:rPr>
          <w:rFonts w:ascii="Rockwell" w:hAnsi="Rockwell" w:cs="Helvetica"/>
          <w:color w:val="531B89" w:themeColor="accent6" w:themeShade="80"/>
          <w:sz w:val="36"/>
          <w:szCs w:val="36"/>
        </w:rPr>
        <w:t>2, 0, 0, 12)</w:t>
      </w:r>
    </w:p>
    <w:p w14:paraId="0E5C4FCC"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Model: (2, 1, 1</w:t>
      </w:r>
      <w:proofErr w:type="gramStart"/>
      <w:r w:rsidRPr="00203E00">
        <w:rPr>
          <w:rFonts w:ascii="Rockwell" w:hAnsi="Rockwell" w:cs="Helvetica"/>
          <w:color w:val="531B89" w:themeColor="accent6" w:themeShade="80"/>
          <w:sz w:val="36"/>
          <w:szCs w:val="36"/>
        </w:rPr>
        <w:t>)(</w:t>
      </w:r>
      <w:proofErr w:type="gramEnd"/>
      <w:r w:rsidRPr="00203E00">
        <w:rPr>
          <w:rFonts w:ascii="Rockwell" w:hAnsi="Rockwell" w:cs="Helvetica"/>
          <w:color w:val="531B89" w:themeColor="accent6" w:themeShade="80"/>
          <w:sz w:val="36"/>
          <w:szCs w:val="36"/>
        </w:rPr>
        <w:t>2, 0, 1, 12)</w:t>
      </w:r>
    </w:p>
    <w:p w14:paraId="066E0AA6"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Model: (2, 1, 2</w:t>
      </w:r>
      <w:proofErr w:type="gramStart"/>
      <w:r w:rsidRPr="00203E00">
        <w:rPr>
          <w:rFonts w:ascii="Rockwell" w:hAnsi="Rockwell" w:cs="Helvetica"/>
          <w:color w:val="531B89" w:themeColor="accent6" w:themeShade="80"/>
          <w:sz w:val="36"/>
          <w:szCs w:val="36"/>
        </w:rPr>
        <w:t>)(</w:t>
      </w:r>
      <w:proofErr w:type="gramEnd"/>
      <w:r w:rsidRPr="00203E00">
        <w:rPr>
          <w:rFonts w:ascii="Rockwell" w:hAnsi="Rockwell" w:cs="Helvetica"/>
          <w:color w:val="531B89" w:themeColor="accent6" w:themeShade="80"/>
          <w:sz w:val="36"/>
          <w:szCs w:val="36"/>
        </w:rPr>
        <w:t xml:space="preserve">2, 0, 2, 12) </w:t>
      </w:r>
    </w:p>
    <w:p w14:paraId="469B24FF" w14:textId="77777777" w:rsidR="00324165" w:rsidRPr="00203E00" w:rsidRDefault="00324165" w:rsidP="00C63B84">
      <w:pPr>
        <w:pStyle w:val="Heading2"/>
        <w:rPr>
          <w:rFonts w:ascii="Rockwell" w:hAnsi="Rockwell" w:cs="Helvetica"/>
          <w:color w:val="531B89" w:themeColor="accent6" w:themeShade="80"/>
          <w:sz w:val="36"/>
          <w:szCs w:val="36"/>
        </w:rPr>
      </w:pPr>
    </w:p>
    <w:p w14:paraId="48E7284C"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74CC84CC" wp14:editId="6202DBAA">
            <wp:extent cx="5943600" cy="65201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6520180"/>
                    </a:xfrm>
                    <a:prstGeom prst="rect">
                      <a:avLst/>
                    </a:prstGeom>
                  </pic:spPr>
                </pic:pic>
              </a:graphicData>
            </a:graphic>
          </wp:inline>
        </w:drawing>
      </w:r>
    </w:p>
    <w:p w14:paraId="6701C765"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w:t>
      </w:r>
    </w:p>
    <w:p w14:paraId="4A4B5B16"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SARIMA model with AIC values.</w:t>
      </w:r>
    </w:p>
    <w:p w14:paraId="47F23C53" w14:textId="77777777" w:rsidR="00324165" w:rsidRPr="00203E00" w:rsidRDefault="00324165" w:rsidP="00C63B84">
      <w:pPr>
        <w:pStyle w:val="Heading2"/>
        <w:rPr>
          <w:rFonts w:ascii="Rockwell" w:hAnsi="Rockwell" w:cs="Helvetica"/>
          <w:color w:val="531B89" w:themeColor="accent6" w:themeShade="80"/>
          <w:sz w:val="36"/>
          <w:szCs w:val="36"/>
        </w:rPr>
      </w:pPr>
    </w:p>
    <w:p w14:paraId="3301141F" w14:textId="77777777" w:rsidR="00324165" w:rsidRPr="00203E00" w:rsidRDefault="00324165" w:rsidP="00C63B84">
      <w:pPr>
        <w:pStyle w:val="Heading2"/>
        <w:rPr>
          <w:rFonts w:ascii="Rockwell" w:hAnsi="Rockwell" w:cs="Helvetica"/>
          <w:color w:val="531B89" w:themeColor="accent6" w:themeShade="80"/>
          <w:sz w:val="36"/>
          <w:szCs w:val="36"/>
        </w:rPr>
      </w:pPr>
    </w:p>
    <w:p w14:paraId="4B6DA62E" w14:textId="77777777" w:rsidR="00324165" w:rsidRPr="00203E00" w:rsidRDefault="00324165" w:rsidP="00C63B84">
      <w:pPr>
        <w:pStyle w:val="Heading2"/>
        <w:rPr>
          <w:rFonts w:ascii="Rockwell" w:hAnsi="Rockwell" w:cs="Helvetica"/>
          <w:color w:val="531B89" w:themeColor="accent6" w:themeShade="80"/>
          <w:sz w:val="36"/>
          <w:szCs w:val="36"/>
        </w:rPr>
      </w:pPr>
    </w:p>
    <w:p w14:paraId="488D0009"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Top 5 lowest values of AIC with best parameters are:</w:t>
      </w:r>
    </w:p>
    <w:p w14:paraId="6447447D"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1B8A2BE3" wp14:editId="22B1FBC6">
            <wp:extent cx="4095750" cy="23336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095750" cy="2333625"/>
                    </a:xfrm>
                    <a:prstGeom prst="rect">
                      <a:avLst/>
                    </a:prstGeom>
                  </pic:spPr>
                </pic:pic>
              </a:graphicData>
            </a:graphic>
          </wp:inline>
        </w:drawing>
      </w:r>
    </w:p>
    <w:p w14:paraId="1D1B6CD8" w14:textId="77777777" w:rsidR="00324165" w:rsidRPr="00203E00" w:rsidRDefault="00324165" w:rsidP="00C63B84">
      <w:pPr>
        <w:pStyle w:val="Heading2"/>
        <w:rPr>
          <w:rFonts w:ascii="Rockwell" w:hAnsi="Rockwell" w:cs="Helvetica"/>
          <w:color w:val="531B89" w:themeColor="accent6" w:themeShade="80"/>
          <w:sz w:val="36"/>
          <w:szCs w:val="36"/>
        </w:rPr>
      </w:pPr>
    </w:p>
    <w:p w14:paraId="402B507E"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SARIMAX results:</w:t>
      </w:r>
    </w:p>
    <w:p w14:paraId="58BBCA30"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221DBB40" wp14:editId="2114ADCD">
            <wp:extent cx="5943600" cy="37966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796665"/>
                    </a:xfrm>
                    <a:prstGeom prst="rect">
                      <a:avLst/>
                    </a:prstGeom>
                  </pic:spPr>
                </pic:pic>
              </a:graphicData>
            </a:graphic>
          </wp:inline>
        </w:drawing>
      </w:r>
    </w:p>
    <w:p w14:paraId="37487A2A" w14:textId="77777777" w:rsidR="00324165" w:rsidRPr="00203E00" w:rsidRDefault="00324165" w:rsidP="00C63B84">
      <w:pPr>
        <w:pStyle w:val="Heading2"/>
        <w:rPr>
          <w:rFonts w:ascii="Rockwell" w:hAnsi="Rockwell" w:cs="Helvetica"/>
          <w:color w:val="531B89" w:themeColor="accent6" w:themeShade="80"/>
          <w:sz w:val="36"/>
          <w:szCs w:val="36"/>
        </w:rPr>
      </w:pPr>
    </w:p>
    <w:p w14:paraId="72837838" w14:textId="77777777" w:rsidR="00324165" w:rsidRPr="00203E00" w:rsidRDefault="00324165" w:rsidP="00C63B84">
      <w:pPr>
        <w:pStyle w:val="Heading2"/>
        <w:rPr>
          <w:rFonts w:ascii="Rockwell" w:hAnsi="Rockwell" w:cs="Helvetica"/>
          <w:color w:val="531B89" w:themeColor="accent6" w:themeShade="80"/>
          <w:sz w:val="36"/>
          <w:szCs w:val="36"/>
        </w:rPr>
      </w:pPr>
    </w:p>
    <w:p w14:paraId="38A7E9D1" w14:textId="77777777" w:rsidR="00324165" w:rsidRPr="00203E00" w:rsidRDefault="00324165" w:rsidP="00C63B84">
      <w:pPr>
        <w:pStyle w:val="Heading2"/>
        <w:rPr>
          <w:rFonts w:ascii="Rockwell" w:hAnsi="Rockwell" w:cs="Helvetica"/>
          <w:color w:val="531B89" w:themeColor="accent6" w:themeShade="80"/>
          <w:sz w:val="36"/>
          <w:szCs w:val="36"/>
        </w:rPr>
      </w:pPr>
    </w:p>
    <w:p w14:paraId="1CC1B8F1" w14:textId="77777777" w:rsidR="00324165"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Let’s take a look at plots for Diagnostics of auto SARIMA model: </w:t>
      </w:r>
    </w:p>
    <w:p w14:paraId="4EE0AA00" w14:textId="77777777" w:rsidR="00324165" w:rsidRPr="00203E00" w:rsidRDefault="00324165"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02F7C27F" wp14:editId="315C6744">
            <wp:extent cx="6565265" cy="3473450"/>
            <wp:effectExtent l="0" t="0" r="698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572103" cy="3477068"/>
                    </a:xfrm>
                    <a:prstGeom prst="rect">
                      <a:avLst/>
                    </a:prstGeom>
                  </pic:spPr>
                </pic:pic>
              </a:graphicData>
            </a:graphic>
          </wp:inline>
        </w:drawing>
      </w:r>
    </w:p>
    <w:p w14:paraId="1BE6A189"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Prediction on test data:</w:t>
      </w:r>
    </w:p>
    <w:p w14:paraId="79CFCEF2"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2773C21E" wp14:editId="40F274B8">
            <wp:extent cx="5715000" cy="2514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15000" cy="2514600"/>
                    </a:xfrm>
                    <a:prstGeom prst="rect">
                      <a:avLst/>
                    </a:prstGeom>
                  </pic:spPr>
                </pic:pic>
              </a:graphicData>
            </a:graphic>
          </wp:inline>
        </w:drawing>
      </w:r>
    </w:p>
    <w:p w14:paraId="34431360"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RMSE value on test data: 528.6126533320019</w:t>
      </w:r>
    </w:p>
    <w:p w14:paraId="0C4B0E4A" w14:textId="77777777" w:rsidR="00642941" w:rsidRPr="00203E00" w:rsidRDefault="00642941" w:rsidP="00C63B84">
      <w:pPr>
        <w:pStyle w:val="Heading2"/>
        <w:rPr>
          <w:rFonts w:ascii="Rockwell" w:hAnsi="Rockwell" w:cs="Helvetica"/>
          <w:color w:val="531B89" w:themeColor="accent6" w:themeShade="80"/>
          <w:sz w:val="36"/>
          <w:szCs w:val="36"/>
        </w:rPr>
      </w:pPr>
    </w:p>
    <w:p w14:paraId="366FDA24" w14:textId="77777777" w:rsidR="00642941" w:rsidRPr="00203E00" w:rsidRDefault="00642941" w:rsidP="00C63B84">
      <w:pPr>
        <w:pStyle w:val="Heading2"/>
        <w:rPr>
          <w:rFonts w:ascii="Rockwell" w:hAnsi="Rockwell" w:cs="Helvetica"/>
          <w:color w:val="531B89" w:themeColor="accent6" w:themeShade="80"/>
          <w:sz w:val="36"/>
          <w:szCs w:val="36"/>
        </w:rPr>
      </w:pPr>
    </w:p>
    <w:p w14:paraId="7C1065D3" w14:textId="77777777" w:rsidR="00642941" w:rsidRPr="00203E00" w:rsidRDefault="00642941" w:rsidP="00C63B84">
      <w:pPr>
        <w:pStyle w:val="Heading2"/>
        <w:rPr>
          <w:rFonts w:ascii="Rockwell" w:hAnsi="Rockwell" w:cs="Helvetica"/>
          <w:color w:val="531B89" w:themeColor="accent6" w:themeShade="80"/>
          <w:sz w:val="36"/>
          <w:szCs w:val="36"/>
        </w:rPr>
      </w:pPr>
    </w:p>
    <w:p w14:paraId="1C1F4C30" w14:textId="77777777" w:rsidR="00642941" w:rsidRPr="00203E00" w:rsidRDefault="00642941" w:rsidP="00C63B84">
      <w:pPr>
        <w:pStyle w:val="Heading2"/>
        <w:rPr>
          <w:rFonts w:ascii="Rockwell" w:hAnsi="Rockwell" w:cs="Helvetica"/>
          <w:color w:val="531B89" w:themeColor="accent6" w:themeShade="80"/>
          <w:sz w:val="36"/>
          <w:szCs w:val="36"/>
        </w:rPr>
      </w:pPr>
    </w:p>
    <w:p w14:paraId="77BA7CB7"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Comparing all the RMSE values till now:</w:t>
      </w:r>
    </w:p>
    <w:p w14:paraId="484F69EC"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2F2B0AC9" wp14:editId="30748897">
            <wp:extent cx="5943600" cy="3671570"/>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671570"/>
                    </a:xfrm>
                    <a:prstGeom prst="rect">
                      <a:avLst/>
                    </a:prstGeom>
                  </pic:spPr>
                </pic:pic>
              </a:graphicData>
            </a:graphic>
          </wp:inline>
        </w:drawing>
      </w:r>
    </w:p>
    <w:p w14:paraId="299F5CE0"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Till now the Triple Exponential Smoothing (for Alpha=0.111, Beta=0.061, Gamma=0.395) has the best RMSE value that is 469.767970</w:t>
      </w:r>
    </w:p>
    <w:p w14:paraId="61BAC48E" w14:textId="77777777" w:rsidR="00642941" w:rsidRPr="00203E00" w:rsidRDefault="00642941" w:rsidP="00C63B84">
      <w:pPr>
        <w:pStyle w:val="Heading2"/>
        <w:rPr>
          <w:rFonts w:ascii="Rockwell" w:hAnsi="Rockwell" w:cs="Helvetica"/>
          <w:color w:val="531B89" w:themeColor="accent6" w:themeShade="80"/>
          <w:sz w:val="36"/>
          <w:szCs w:val="36"/>
        </w:rPr>
      </w:pPr>
    </w:p>
    <w:p w14:paraId="55136ADA"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7. Build ARIMA/SARIMA models based on the cut-off points of ACF and PACF on the training data and evaluate this model on the test data using RMSE.</w:t>
      </w:r>
    </w:p>
    <w:p w14:paraId="64F72348" w14:textId="77777777" w:rsidR="00642941" w:rsidRPr="00203E00" w:rsidRDefault="00642941" w:rsidP="00C63B84">
      <w:pPr>
        <w:pStyle w:val="Heading2"/>
        <w:rPr>
          <w:rFonts w:ascii="Rockwell" w:hAnsi="Rockwell" w:cs="Helvetica"/>
          <w:color w:val="531B89" w:themeColor="accent6" w:themeShade="80"/>
          <w:sz w:val="36"/>
          <w:szCs w:val="36"/>
        </w:rPr>
      </w:pPr>
    </w:p>
    <w:p w14:paraId="7811652F"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1D9914AF" wp14:editId="01A8E938">
            <wp:extent cx="5943600" cy="247142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471420"/>
                    </a:xfrm>
                    <a:prstGeom prst="rect">
                      <a:avLst/>
                    </a:prstGeom>
                  </pic:spPr>
                </pic:pic>
              </a:graphicData>
            </a:graphic>
          </wp:inline>
        </w:drawing>
      </w:r>
    </w:p>
    <w:p w14:paraId="4E63A8B8"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71185A8F" wp14:editId="4807AD16">
            <wp:extent cx="5943600" cy="25546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554605"/>
                    </a:xfrm>
                    <a:prstGeom prst="rect">
                      <a:avLst/>
                    </a:prstGeom>
                  </pic:spPr>
                </pic:pic>
              </a:graphicData>
            </a:graphic>
          </wp:inline>
        </w:drawing>
      </w:r>
    </w:p>
    <w:p w14:paraId="604C835E" w14:textId="77777777" w:rsidR="00642941" w:rsidRPr="00203E00" w:rsidRDefault="00642941" w:rsidP="00C63B84">
      <w:pPr>
        <w:pStyle w:val="Heading2"/>
        <w:rPr>
          <w:rFonts w:ascii="Rockwell" w:hAnsi="Rockwell" w:cs="Helvetica"/>
          <w:color w:val="531B89" w:themeColor="accent6" w:themeShade="80"/>
          <w:sz w:val="36"/>
          <w:szCs w:val="36"/>
        </w:rPr>
      </w:pPr>
    </w:p>
    <w:p w14:paraId="725895E5"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PACF cut offs point at lag 3 and ACF cut offs point at lag 2</w:t>
      </w:r>
    </w:p>
    <w:p w14:paraId="4B7B6FD9" w14:textId="77777777" w:rsidR="00642941" w:rsidRPr="00203E00" w:rsidRDefault="00642941" w:rsidP="00C63B84">
      <w:pPr>
        <w:pStyle w:val="Heading2"/>
        <w:rPr>
          <w:rFonts w:ascii="Rockwell" w:hAnsi="Rockwell" w:cs="Helvetica"/>
          <w:color w:val="531B89" w:themeColor="accent6" w:themeShade="80"/>
          <w:sz w:val="36"/>
          <w:szCs w:val="36"/>
        </w:rPr>
      </w:pPr>
    </w:p>
    <w:p w14:paraId="597EA2D6"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7C432EE6" wp14:editId="6987F11E">
            <wp:extent cx="5943600" cy="404431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044315"/>
                    </a:xfrm>
                    <a:prstGeom prst="rect">
                      <a:avLst/>
                    </a:prstGeom>
                  </pic:spPr>
                </pic:pic>
              </a:graphicData>
            </a:graphic>
          </wp:inline>
        </w:drawing>
      </w:r>
    </w:p>
    <w:p w14:paraId="6A39BEC3" w14:textId="77777777" w:rsidR="00642941" w:rsidRPr="00203E00" w:rsidRDefault="00642941" w:rsidP="00C63B84">
      <w:pPr>
        <w:pStyle w:val="Heading2"/>
        <w:rPr>
          <w:rFonts w:ascii="Rockwell" w:hAnsi="Rockwell" w:cs="Helvetica"/>
          <w:color w:val="531B89" w:themeColor="accent6" w:themeShade="80"/>
          <w:sz w:val="36"/>
          <w:szCs w:val="36"/>
        </w:rPr>
      </w:pPr>
    </w:p>
    <w:p w14:paraId="44582292"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RMSE value on test data: 1379.0491231340152</w:t>
      </w:r>
    </w:p>
    <w:p w14:paraId="04330BD1"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Comparison between all the values of RMSE:</w:t>
      </w:r>
    </w:p>
    <w:p w14:paraId="3558FD0F"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02292444" wp14:editId="1F3A062F">
            <wp:extent cx="5943600" cy="365506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655060"/>
                    </a:xfrm>
                    <a:prstGeom prst="rect">
                      <a:avLst/>
                    </a:prstGeom>
                  </pic:spPr>
                </pic:pic>
              </a:graphicData>
            </a:graphic>
          </wp:inline>
        </w:drawing>
      </w:r>
    </w:p>
    <w:p w14:paraId="31F101C4" w14:textId="77777777" w:rsidR="00642941" w:rsidRPr="00203E00" w:rsidRDefault="00642941" w:rsidP="00C63B84">
      <w:pPr>
        <w:pStyle w:val="Heading2"/>
        <w:rPr>
          <w:rFonts w:ascii="Rockwell" w:hAnsi="Rockwell" w:cs="Helvetica"/>
          <w:color w:val="531B89" w:themeColor="accent6" w:themeShade="80"/>
          <w:sz w:val="36"/>
          <w:szCs w:val="36"/>
        </w:rPr>
      </w:pPr>
    </w:p>
    <w:p w14:paraId="05DD8377"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Plot at the differencing of 6:</w:t>
      </w:r>
    </w:p>
    <w:p w14:paraId="1E0915BE"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4585753D" wp14:editId="100BFD56">
            <wp:extent cx="5943600" cy="2491105"/>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491105"/>
                    </a:xfrm>
                    <a:prstGeom prst="rect">
                      <a:avLst/>
                    </a:prstGeom>
                  </pic:spPr>
                </pic:pic>
              </a:graphicData>
            </a:graphic>
          </wp:inline>
        </w:drawing>
      </w:r>
    </w:p>
    <w:p w14:paraId="5D93E5A0" w14:textId="77777777" w:rsidR="00642941" w:rsidRPr="00203E00" w:rsidRDefault="00642941" w:rsidP="00C63B84">
      <w:pPr>
        <w:pStyle w:val="Heading2"/>
        <w:rPr>
          <w:rFonts w:ascii="Rockwell" w:hAnsi="Rockwell" w:cs="Helvetica"/>
          <w:color w:val="531B89" w:themeColor="accent6" w:themeShade="80"/>
          <w:sz w:val="36"/>
          <w:szCs w:val="36"/>
        </w:rPr>
      </w:pPr>
    </w:p>
    <w:p w14:paraId="0DDD0F88" w14:textId="77777777" w:rsidR="00642941" w:rsidRPr="00203E00" w:rsidRDefault="00642941" w:rsidP="00C63B84">
      <w:pPr>
        <w:pStyle w:val="Heading2"/>
        <w:rPr>
          <w:rFonts w:ascii="Rockwell" w:hAnsi="Rockwell" w:cs="Helvetica"/>
          <w:color w:val="531B89" w:themeColor="accent6" w:themeShade="80"/>
          <w:sz w:val="36"/>
          <w:szCs w:val="36"/>
        </w:rPr>
      </w:pPr>
    </w:p>
    <w:p w14:paraId="74A9972A" w14:textId="77777777" w:rsidR="00642941" w:rsidRPr="00203E00" w:rsidRDefault="00642941" w:rsidP="00C63B84">
      <w:pPr>
        <w:pStyle w:val="Heading2"/>
        <w:rPr>
          <w:rFonts w:ascii="Rockwell" w:hAnsi="Rockwell" w:cs="Helvetica"/>
          <w:color w:val="531B89" w:themeColor="accent6" w:themeShade="80"/>
          <w:sz w:val="36"/>
          <w:szCs w:val="36"/>
        </w:rPr>
      </w:pPr>
    </w:p>
    <w:p w14:paraId="29192065"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Again checking Stationarity using stationarity test </w:t>
      </w:r>
      <w:r w:rsidR="00844EEA" w:rsidRPr="00203E00">
        <w:rPr>
          <w:rFonts w:ascii="Rockwell" w:hAnsi="Rockwell" w:cs="Helvetica"/>
          <w:color w:val="531B89" w:themeColor="accent6" w:themeShade="80"/>
          <w:sz w:val="36"/>
          <w:szCs w:val="36"/>
        </w:rPr>
        <w:t>with rolling mean and standard deviation</w:t>
      </w:r>
      <w:r w:rsidRPr="00203E00">
        <w:rPr>
          <w:rFonts w:ascii="Rockwell" w:hAnsi="Rockwell" w:cs="Helvetica"/>
          <w:color w:val="531B89" w:themeColor="accent6" w:themeShade="80"/>
          <w:sz w:val="36"/>
          <w:szCs w:val="36"/>
        </w:rPr>
        <w:t>:</w:t>
      </w:r>
    </w:p>
    <w:p w14:paraId="43FC792A" w14:textId="77777777" w:rsidR="00642941" w:rsidRPr="00203E00" w:rsidRDefault="00642941"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1F85E20D" wp14:editId="370291ED">
            <wp:extent cx="5943600" cy="2414270"/>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414270"/>
                    </a:xfrm>
                    <a:prstGeom prst="rect">
                      <a:avLst/>
                    </a:prstGeom>
                  </pic:spPr>
                </pic:pic>
              </a:graphicData>
            </a:graphic>
          </wp:inline>
        </w:drawing>
      </w:r>
    </w:p>
    <w:p w14:paraId="47C11C1F" w14:textId="77777777" w:rsidR="00844EEA" w:rsidRPr="00203E00" w:rsidRDefault="00844EEA" w:rsidP="00C63B84">
      <w:pPr>
        <w:pStyle w:val="Heading2"/>
        <w:rPr>
          <w:rFonts w:ascii="Rockwell" w:hAnsi="Rockwell" w:cs="Helvetica"/>
          <w:color w:val="531B89" w:themeColor="accent6" w:themeShade="80"/>
          <w:sz w:val="36"/>
          <w:szCs w:val="36"/>
        </w:rPr>
      </w:pPr>
    </w:p>
    <w:p w14:paraId="56609F43"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Auto correlation (ACF):</w:t>
      </w:r>
    </w:p>
    <w:p w14:paraId="53CAAA8D" w14:textId="77777777" w:rsidR="00642941" w:rsidRPr="00203E00" w:rsidRDefault="00642941" w:rsidP="00C63B84">
      <w:pPr>
        <w:pStyle w:val="Heading2"/>
        <w:rPr>
          <w:rFonts w:ascii="Rockwell" w:hAnsi="Rockwell" w:cs="Helvetica"/>
          <w:color w:val="531B89" w:themeColor="accent6" w:themeShade="80"/>
          <w:sz w:val="36"/>
          <w:szCs w:val="36"/>
        </w:rPr>
      </w:pPr>
    </w:p>
    <w:p w14:paraId="20FDBB91" w14:textId="77777777" w:rsidR="00642941"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54FFD3CC" wp14:editId="78A50816">
            <wp:extent cx="5943600" cy="2431415"/>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431415"/>
                    </a:xfrm>
                    <a:prstGeom prst="rect">
                      <a:avLst/>
                    </a:prstGeom>
                  </pic:spPr>
                </pic:pic>
              </a:graphicData>
            </a:graphic>
          </wp:inline>
        </w:drawing>
      </w:r>
    </w:p>
    <w:p w14:paraId="41116312" w14:textId="77777777" w:rsidR="00844EEA" w:rsidRPr="00203E00" w:rsidRDefault="00844EEA" w:rsidP="00C63B84">
      <w:pPr>
        <w:pStyle w:val="Heading2"/>
        <w:rPr>
          <w:rFonts w:ascii="Rockwell" w:hAnsi="Rockwell" w:cs="Helvetica"/>
          <w:color w:val="531B89" w:themeColor="accent6" w:themeShade="80"/>
          <w:sz w:val="36"/>
          <w:szCs w:val="36"/>
        </w:rPr>
      </w:pPr>
    </w:p>
    <w:p w14:paraId="5312889F"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Partial Auto correlation:</w:t>
      </w:r>
    </w:p>
    <w:p w14:paraId="091028DC"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76DE2A87" wp14:editId="6E342FC5">
            <wp:extent cx="5943600" cy="25908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590800"/>
                    </a:xfrm>
                    <a:prstGeom prst="rect">
                      <a:avLst/>
                    </a:prstGeom>
                  </pic:spPr>
                </pic:pic>
              </a:graphicData>
            </a:graphic>
          </wp:inline>
        </w:drawing>
      </w:r>
    </w:p>
    <w:p w14:paraId="4BFC4561"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Now, both the ACF and PACF plots have the cut off at 1.</w:t>
      </w:r>
    </w:p>
    <w:p w14:paraId="27FE82B1"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Alpha value at 0.05.</w:t>
      </w:r>
    </w:p>
    <w:p w14:paraId="69E87BB7"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We will check the ACF and PACF plots at a multiple of 6, because seasonal period is 6.</w:t>
      </w:r>
    </w:p>
    <w:p w14:paraId="16DF1D42" w14:textId="77777777" w:rsidR="00844EEA" w:rsidRPr="00203E00" w:rsidRDefault="00844EEA" w:rsidP="00C63B84">
      <w:pPr>
        <w:pStyle w:val="Heading2"/>
        <w:rPr>
          <w:rFonts w:ascii="Rockwell" w:hAnsi="Rockwell" w:cs="Helvetica"/>
          <w:color w:val="531B89" w:themeColor="accent6" w:themeShade="80"/>
          <w:sz w:val="36"/>
          <w:szCs w:val="36"/>
        </w:rPr>
      </w:pPr>
    </w:p>
    <w:p w14:paraId="08723789"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SARIMAX results:</w:t>
      </w:r>
    </w:p>
    <w:p w14:paraId="20C92BFB"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159D9D27" wp14:editId="63199B77">
            <wp:extent cx="5943600" cy="34944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494405"/>
                    </a:xfrm>
                    <a:prstGeom prst="rect">
                      <a:avLst/>
                    </a:prstGeom>
                  </pic:spPr>
                </pic:pic>
              </a:graphicData>
            </a:graphic>
          </wp:inline>
        </w:drawing>
      </w:r>
    </w:p>
    <w:p w14:paraId="60A91246" w14:textId="77777777" w:rsidR="00844EEA" w:rsidRPr="00203E00" w:rsidRDefault="00844EEA" w:rsidP="00C63B84">
      <w:pPr>
        <w:pStyle w:val="Heading2"/>
        <w:rPr>
          <w:rFonts w:ascii="Rockwell" w:hAnsi="Rockwell" w:cs="Helvetica"/>
          <w:color w:val="531B89" w:themeColor="accent6" w:themeShade="80"/>
          <w:sz w:val="36"/>
          <w:szCs w:val="36"/>
        </w:rPr>
      </w:pPr>
    </w:p>
    <w:p w14:paraId="512EFC51"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2AF9666F" wp14:editId="686E0AA8">
            <wp:extent cx="5943600" cy="25050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505075"/>
                    </a:xfrm>
                    <a:prstGeom prst="rect">
                      <a:avLst/>
                    </a:prstGeom>
                  </pic:spPr>
                </pic:pic>
              </a:graphicData>
            </a:graphic>
          </wp:inline>
        </w:drawing>
      </w:r>
    </w:p>
    <w:p w14:paraId="1292970E"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RMSE values: 329.88649987548496</w:t>
      </w:r>
    </w:p>
    <w:p w14:paraId="1CB9AF95" w14:textId="77777777" w:rsidR="00844EEA" w:rsidRPr="00203E00" w:rsidRDefault="00844EEA" w:rsidP="00C63B84">
      <w:pPr>
        <w:pStyle w:val="Heading2"/>
        <w:rPr>
          <w:rFonts w:ascii="Rockwell" w:hAnsi="Rockwell" w:cs="Helvetica"/>
          <w:color w:val="531B89" w:themeColor="accent6" w:themeShade="80"/>
          <w:sz w:val="36"/>
          <w:szCs w:val="36"/>
        </w:rPr>
      </w:pPr>
    </w:p>
    <w:p w14:paraId="1A91A326"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Comparing all the RMSE values:</w:t>
      </w:r>
    </w:p>
    <w:p w14:paraId="602CAF3C" w14:textId="77777777" w:rsidR="00844EEA" w:rsidRPr="00203E00" w:rsidRDefault="00844EEA" w:rsidP="00C63B84">
      <w:pPr>
        <w:pStyle w:val="Heading2"/>
        <w:rPr>
          <w:rFonts w:ascii="Rockwell" w:hAnsi="Rockwell" w:cs="Helvetica"/>
          <w:color w:val="531B89" w:themeColor="accent6" w:themeShade="80"/>
          <w:sz w:val="36"/>
          <w:szCs w:val="36"/>
        </w:rPr>
      </w:pPr>
    </w:p>
    <w:p w14:paraId="2D4B871C"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49A44938" wp14:editId="609BB47C">
            <wp:extent cx="5943600" cy="405193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4051935"/>
                    </a:xfrm>
                    <a:prstGeom prst="rect">
                      <a:avLst/>
                    </a:prstGeom>
                  </pic:spPr>
                </pic:pic>
              </a:graphicData>
            </a:graphic>
          </wp:inline>
        </w:drawing>
      </w:r>
    </w:p>
    <w:p w14:paraId="458B0FBE" w14:textId="77777777" w:rsidR="00844EEA" w:rsidRPr="00203E00" w:rsidRDefault="00844EEA" w:rsidP="00C63B84">
      <w:pPr>
        <w:pStyle w:val="Heading2"/>
        <w:rPr>
          <w:rFonts w:ascii="Rockwell" w:hAnsi="Rockwell" w:cs="Helvetica"/>
          <w:color w:val="531B89" w:themeColor="accent6" w:themeShade="80"/>
          <w:sz w:val="36"/>
          <w:szCs w:val="36"/>
        </w:rPr>
      </w:pPr>
    </w:p>
    <w:p w14:paraId="02E7CC4F"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lastRenderedPageBreak/>
        <w:t>8. Build a table with all the models built along with their corresponding parameters and the respective RMSE values on the test data.</w:t>
      </w:r>
    </w:p>
    <w:p w14:paraId="1195B5D7" w14:textId="77777777" w:rsidR="00844EEA" w:rsidRPr="00203E00" w:rsidRDefault="00844EEA" w:rsidP="00C63B84">
      <w:pPr>
        <w:pStyle w:val="Heading2"/>
        <w:rPr>
          <w:rFonts w:ascii="Rockwell" w:hAnsi="Rockwell" w:cs="Helvetica"/>
          <w:color w:val="531B89" w:themeColor="accent6" w:themeShade="80"/>
          <w:sz w:val="36"/>
          <w:szCs w:val="36"/>
        </w:rPr>
      </w:pPr>
    </w:p>
    <w:p w14:paraId="376DA2FE"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2C8B4C1E" wp14:editId="5067D0A3">
            <wp:extent cx="5943600" cy="431800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318000"/>
                    </a:xfrm>
                    <a:prstGeom prst="rect">
                      <a:avLst/>
                    </a:prstGeom>
                  </pic:spPr>
                </pic:pic>
              </a:graphicData>
            </a:graphic>
          </wp:inline>
        </w:drawing>
      </w:r>
    </w:p>
    <w:p w14:paraId="0412C95D"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We can see that SARIMA model is best model with the lowest RMSE value of 329.88</w:t>
      </w:r>
    </w:p>
    <w:p w14:paraId="5FC39527" w14:textId="77777777" w:rsidR="00844EEA" w:rsidRPr="00203E00" w:rsidRDefault="00844EEA" w:rsidP="00C63B84">
      <w:pPr>
        <w:pStyle w:val="Heading2"/>
        <w:rPr>
          <w:rFonts w:ascii="Rockwell" w:hAnsi="Rockwell" w:cs="Helvetica"/>
          <w:color w:val="531B89" w:themeColor="accent6" w:themeShade="80"/>
          <w:sz w:val="36"/>
          <w:szCs w:val="36"/>
        </w:rPr>
      </w:pPr>
    </w:p>
    <w:p w14:paraId="6D3DE4FD"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9. Based on the model-building exercise, build the most optimum model(s) on the complete data and predict 12 months into the future with appropriate confidence intervals/bands.</w:t>
      </w:r>
    </w:p>
    <w:p w14:paraId="7A86A65B" w14:textId="77777777" w:rsidR="00844EEA" w:rsidRPr="00203E00" w:rsidRDefault="00844EEA" w:rsidP="00C63B84">
      <w:pPr>
        <w:pStyle w:val="Heading2"/>
        <w:rPr>
          <w:rFonts w:ascii="Rockwell" w:hAnsi="Rockwell" w:cs="Helvetica"/>
          <w:color w:val="531B89" w:themeColor="accent6" w:themeShade="80"/>
          <w:sz w:val="36"/>
          <w:szCs w:val="36"/>
        </w:rPr>
      </w:pPr>
    </w:p>
    <w:p w14:paraId="1AA8F95B"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The best optimum model that we have seen is the SARIMAX model. Applying it on whole dataset.</w:t>
      </w:r>
    </w:p>
    <w:p w14:paraId="5F72DB1E"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lastRenderedPageBreak/>
        <w:drawing>
          <wp:inline distT="0" distB="0" distL="0" distR="0" wp14:anchorId="05FE3F7C" wp14:editId="39BBE404">
            <wp:extent cx="5943600" cy="3383280"/>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383280"/>
                    </a:xfrm>
                    <a:prstGeom prst="rect">
                      <a:avLst/>
                    </a:prstGeom>
                  </pic:spPr>
                </pic:pic>
              </a:graphicData>
            </a:graphic>
          </wp:inline>
        </w:drawing>
      </w:r>
    </w:p>
    <w:p w14:paraId="544CFD8A" w14:textId="77777777" w:rsidR="00844EEA" w:rsidRPr="00203E00" w:rsidRDefault="00844EEA" w:rsidP="00C63B84">
      <w:pPr>
        <w:pStyle w:val="Heading2"/>
        <w:rPr>
          <w:rFonts w:ascii="Rockwell" w:hAnsi="Rockwell" w:cs="Helvetica"/>
          <w:color w:val="531B89" w:themeColor="accent6" w:themeShade="80"/>
          <w:sz w:val="36"/>
          <w:szCs w:val="36"/>
        </w:rPr>
      </w:pPr>
    </w:p>
    <w:p w14:paraId="28A789B3"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Let’s look at the plots of diagnostics of SARIMAX model:</w:t>
      </w:r>
    </w:p>
    <w:p w14:paraId="3E5A6774" w14:textId="35A0F484"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059276DF" wp14:editId="78274F62">
            <wp:extent cx="6896482" cy="36766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902889" cy="3680066"/>
                    </a:xfrm>
                    <a:prstGeom prst="rect">
                      <a:avLst/>
                    </a:prstGeom>
                  </pic:spPr>
                </pic:pic>
              </a:graphicData>
            </a:graphic>
          </wp:inline>
        </w:drawing>
      </w:r>
    </w:p>
    <w:p w14:paraId="2D3F954C" w14:textId="77777777" w:rsidR="00844EEA" w:rsidRPr="00203E00" w:rsidRDefault="00844EEA" w:rsidP="00C63B84">
      <w:pPr>
        <w:pStyle w:val="Heading2"/>
        <w:rPr>
          <w:rFonts w:ascii="Rockwell" w:hAnsi="Rockwell" w:cs="Helvetica"/>
          <w:color w:val="531B89" w:themeColor="accent6" w:themeShade="80"/>
          <w:sz w:val="36"/>
          <w:szCs w:val="36"/>
        </w:rPr>
      </w:pPr>
    </w:p>
    <w:p w14:paraId="7B4F5B5F" w14:textId="77777777" w:rsidR="00844EEA" w:rsidRPr="00203E00" w:rsidRDefault="00844EEA"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RMSE of the best optimum model on whole dataset is: 571.8691917375559</w:t>
      </w:r>
    </w:p>
    <w:p w14:paraId="2E7158C1" w14:textId="77777777" w:rsidR="00844EEA" w:rsidRPr="00203E00" w:rsidRDefault="00844EEA" w:rsidP="00C63B84">
      <w:pPr>
        <w:pStyle w:val="Heading2"/>
        <w:rPr>
          <w:rFonts w:ascii="Rockwell" w:hAnsi="Rockwell" w:cs="Helvetica"/>
          <w:color w:val="531B89" w:themeColor="accent6" w:themeShade="80"/>
          <w:sz w:val="36"/>
          <w:szCs w:val="36"/>
        </w:rPr>
      </w:pPr>
    </w:p>
    <w:p w14:paraId="11E11B61" w14:textId="77777777" w:rsidR="00C311C3" w:rsidRPr="00203E00" w:rsidRDefault="00C311C3" w:rsidP="00C63B84">
      <w:pPr>
        <w:pStyle w:val="Heading2"/>
        <w:rPr>
          <w:rFonts w:ascii="Rockwell" w:hAnsi="Rockwell" w:cs="Helvetica"/>
          <w:color w:val="531B89" w:themeColor="accent6" w:themeShade="80"/>
          <w:sz w:val="36"/>
          <w:szCs w:val="36"/>
        </w:rPr>
      </w:pPr>
    </w:p>
    <w:p w14:paraId="2D7DAC4C" w14:textId="77777777" w:rsidR="00C311C3" w:rsidRPr="00203E00" w:rsidRDefault="00C311C3" w:rsidP="00C63B84">
      <w:pPr>
        <w:pStyle w:val="Heading2"/>
        <w:rPr>
          <w:rFonts w:ascii="Rockwell" w:hAnsi="Rockwell" w:cs="Helvetica"/>
          <w:color w:val="531B89" w:themeColor="accent6" w:themeShade="80"/>
          <w:sz w:val="36"/>
          <w:szCs w:val="36"/>
        </w:rPr>
      </w:pPr>
    </w:p>
    <w:p w14:paraId="3D2212F1" w14:textId="77777777" w:rsidR="00C311C3" w:rsidRPr="00203E00" w:rsidRDefault="00C311C3" w:rsidP="00C63B84">
      <w:pPr>
        <w:pStyle w:val="Heading2"/>
        <w:rPr>
          <w:rFonts w:ascii="Rockwell" w:hAnsi="Rockwell" w:cs="Helvetica"/>
          <w:color w:val="531B89" w:themeColor="accent6" w:themeShade="80"/>
          <w:sz w:val="36"/>
          <w:szCs w:val="36"/>
        </w:rPr>
      </w:pPr>
    </w:p>
    <w:p w14:paraId="4D66A6B9" w14:textId="450DCA98" w:rsidR="002650F7" w:rsidRPr="00203E00" w:rsidRDefault="002650F7"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The below plot shows us the graph of observed pattern from 1981 till 1985 and forecast pattern after 1995.</w:t>
      </w:r>
    </w:p>
    <w:p w14:paraId="7616F367" w14:textId="77777777" w:rsidR="002650F7" w:rsidRPr="00203E00" w:rsidRDefault="002650F7" w:rsidP="00C63B84">
      <w:pPr>
        <w:pStyle w:val="Heading2"/>
        <w:rPr>
          <w:rFonts w:ascii="Rockwell" w:hAnsi="Rockwell" w:cs="Helvetica"/>
          <w:color w:val="531B89" w:themeColor="accent6" w:themeShade="80"/>
          <w:sz w:val="36"/>
          <w:szCs w:val="36"/>
        </w:rPr>
      </w:pPr>
      <w:r w:rsidRPr="00203E00">
        <w:rPr>
          <w:rFonts w:ascii="Rockwell" w:hAnsi="Rockwell" w:cs="Helvetica"/>
          <w:noProof/>
          <w:color w:val="531B89" w:themeColor="accent6" w:themeShade="80"/>
          <w:sz w:val="36"/>
          <w:szCs w:val="36"/>
        </w:rPr>
        <w:drawing>
          <wp:inline distT="0" distB="0" distL="0" distR="0" wp14:anchorId="5E31DBED" wp14:editId="171D4BF4">
            <wp:extent cx="6318250" cy="3496638"/>
            <wp:effectExtent l="0" t="0" r="635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321781" cy="3498592"/>
                    </a:xfrm>
                    <a:prstGeom prst="rect">
                      <a:avLst/>
                    </a:prstGeom>
                  </pic:spPr>
                </pic:pic>
              </a:graphicData>
            </a:graphic>
          </wp:inline>
        </w:drawing>
      </w:r>
      <w:r w:rsidRPr="00203E00">
        <w:rPr>
          <w:rFonts w:ascii="Rockwell" w:hAnsi="Rockwell" w:cs="Helvetica"/>
          <w:color w:val="531B89" w:themeColor="accent6" w:themeShade="80"/>
          <w:sz w:val="36"/>
          <w:szCs w:val="36"/>
        </w:rPr>
        <w:t xml:space="preserve"> </w:t>
      </w:r>
    </w:p>
    <w:p w14:paraId="69849B58" w14:textId="77777777" w:rsidR="002650F7" w:rsidRPr="00203E00" w:rsidRDefault="002650F7" w:rsidP="00C63B84">
      <w:pPr>
        <w:pStyle w:val="Heading2"/>
        <w:rPr>
          <w:rFonts w:ascii="Rockwell" w:hAnsi="Rockwell" w:cs="Helvetica"/>
          <w:color w:val="531B89" w:themeColor="accent6" w:themeShade="80"/>
          <w:sz w:val="36"/>
          <w:szCs w:val="36"/>
        </w:rPr>
      </w:pPr>
    </w:p>
    <w:p w14:paraId="7A19EBD0" w14:textId="77777777" w:rsidR="00B37934" w:rsidRPr="00203E00" w:rsidRDefault="00B37934" w:rsidP="00C63B84">
      <w:pPr>
        <w:pStyle w:val="Heading2"/>
        <w:rPr>
          <w:rFonts w:ascii="Rockwell" w:hAnsi="Rockwell" w:cs="Helvetica"/>
          <w:color w:val="531B89" w:themeColor="accent6" w:themeShade="80"/>
          <w:sz w:val="36"/>
          <w:szCs w:val="36"/>
        </w:rPr>
      </w:pPr>
    </w:p>
    <w:p w14:paraId="25A6C5EF" w14:textId="77777777" w:rsidR="00B37934" w:rsidRPr="00203E00" w:rsidRDefault="00B37934" w:rsidP="00C63B84">
      <w:pPr>
        <w:pStyle w:val="Heading2"/>
        <w:rPr>
          <w:rFonts w:ascii="Rockwell" w:hAnsi="Rockwell" w:cs="Helvetica"/>
          <w:color w:val="531B89" w:themeColor="accent6" w:themeShade="80"/>
          <w:sz w:val="36"/>
          <w:szCs w:val="36"/>
        </w:rPr>
      </w:pPr>
    </w:p>
    <w:p w14:paraId="5397F101" w14:textId="77777777" w:rsidR="00B37934" w:rsidRPr="00203E00" w:rsidRDefault="00B37934" w:rsidP="00C63B84">
      <w:pPr>
        <w:pStyle w:val="Heading2"/>
        <w:rPr>
          <w:rFonts w:ascii="Rockwell" w:hAnsi="Rockwell" w:cs="Helvetica"/>
          <w:color w:val="531B89" w:themeColor="accent6" w:themeShade="80"/>
          <w:sz w:val="36"/>
          <w:szCs w:val="36"/>
        </w:rPr>
      </w:pPr>
    </w:p>
    <w:p w14:paraId="0CD14637" w14:textId="77777777" w:rsidR="00B37934" w:rsidRPr="00203E00" w:rsidRDefault="00B37934" w:rsidP="00C63B84">
      <w:pPr>
        <w:pStyle w:val="Heading2"/>
        <w:rPr>
          <w:rFonts w:ascii="Rockwell" w:hAnsi="Rockwell" w:cs="Helvetica"/>
          <w:color w:val="531B89" w:themeColor="accent6" w:themeShade="80"/>
          <w:sz w:val="36"/>
          <w:szCs w:val="36"/>
        </w:rPr>
      </w:pPr>
    </w:p>
    <w:p w14:paraId="43A83692" w14:textId="77777777" w:rsidR="00B37934" w:rsidRPr="00203E00" w:rsidRDefault="00B37934" w:rsidP="00C63B84">
      <w:pPr>
        <w:pStyle w:val="Heading2"/>
        <w:rPr>
          <w:rFonts w:ascii="Rockwell" w:hAnsi="Rockwell" w:cs="Helvetica"/>
          <w:color w:val="531B89" w:themeColor="accent6" w:themeShade="80"/>
          <w:sz w:val="36"/>
          <w:szCs w:val="36"/>
        </w:rPr>
      </w:pPr>
    </w:p>
    <w:p w14:paraId="5392B561" w14:textId="77777777" w:rsidR="00B37934" w:rsidRPr="00203E00" w:rsidRDefault="00B37934" w:rsidP="00C63B84">
      <w:pPr>
        <w:pStyle w:val="Heading2"/>
        <w:rPr>
          <w:rFonts w:ascii="Rockwell" w:hAnsi="Rockwell" w:cs="Helvetica"/>
          <w:color w:val="531B89" w:themeColor="accent6" w:themeShade="80"/>
          <w:sz w:val="36"/>
          <w:szCs w:val="36"/>
        </w:rPr>
      </w:pPr>
    </w:p>
    <w:p w14:paraId="61EB7161" w14:textId="77777777" w:rsidR="00B37934" w:rsidRPr="00203E00" w:rsidRDefault="00B37934" w:rsidP="00C63B84">
      <w:pPr>
        <w:pStyle w:val="Heading2"/>
        <w:rPr>
          <w:rFonts w:ascii="Rockwell" w:hAnsi="Rockwell" w:cs="Helvetica"/>
          <w:color w:val="531B89" w:themeColor="accent6" w:themeShade="80"/>
          <w:sz w:val="36"/>
          <w:szCs w:val="36"/>
        </w:rPr>
      </w:pPr>
    </w:p>
    <w:p w14:paraId="557D99C9" w14:textId="77777777" w:rsidR="00B37934" w:rsidRPr="00203E00" w:rsidRDefault="00B37934" w:rsidP="00C63B84">
      <w:pPr>
        <w:pStyle w:val="Heading2"/>
        <w:rPr>
          <w:rFonts w:ascii="Rockwell" w:hAnsi="Rockwell" w:cs="Helvetica"/>
          <w:color w:val="531B89" w:themeColor="accent6" w:themeShade="80"/>
          <w:sz w:val="36"/>
          <w:szCs w:val="36"/>
        </w:rPr>
      </w:pPr>
    </w:p>
    <w:p w14:paraId="30433098" w14:textId="77777777" w:rsidR="00B37934" w:rsidRPr="00203E00" w:rsidRDefault="00B37934" w:rsidP="00C63B84">
      <w:pPr>
        <w:pStyle w:val="Heading2"/>
        <w:rPr>
          <w:rFonts w:ascii="Rockwell" w:hAnsi="Rockwell" w:cs="Helvetica"/>
          <w:color w:val="531B89" w:themeColor="accent6" w:themeShade="80"/>
          <w:sz w:val="36"/>
          <w:szCs w:val="36"/>
        </w:rPr>
      </w:pPr>
    </w:p>
    <w:p w14:paraId="4E6CD2E3" w14:textId="77777777" w:rsidR="00B37934" w:rsidRPr="00203E00" w:rsidRDefault="00B37934" w:rsidP="00C63B84">
      <w:pPr>
        <w:pStyle w:val="Heading2"/>
        <w:rPr>
          <w:rFonts w:ascii="Rockwell" w:hAnsi="Rockwell" w:cs="Helvetica"/>
          <w:color w:val="531B89" w:themeColor="accent6" w:themeShade="80"/>
          <w:sz w:val="36"/>
          <w:szCs w:val="36"/>
        </w:rPr>
      </w:pPr>
    </w:p>
    <w:p w14:paraId="4BB5F76C" w14:textId="77777777" w:rsidR="00B37934" w:rsidRPr="00203E00" w:rsidRDefault="00B37934" w:rsidP="00C63B84">
      <w:pPr>
        <w:pStyle w:val="Heading2"/>
        <w:rPr>
          <w:rFonts w:ascii="Rockwell" w:hAnsi="Rockwell" w:cs="Helvetica"/>
          <w:color w:val="531B89" w:themeColor="accent6" w:themeShade="80"/>
          <w:sz w:val="36"/>
          <w:szCs w:val="36"/>
        </w:rPr>
      </w:pPr>
    </w:p>
    <w:p w14:paraId="3171F063" w14:textId="77777777" w:rsidR="00F25A39" w:rsidRPr="00203E00" w:rsidRDefault="00F25A39" w:rsidP="00C63B84">
      <w:pPr>
        <w:pStyle w:val="Heading2"/>
        <w:rPr>
          <w:rFonts w:ascii="Rockwell" w:hAnsi="Rockwell" w:cs="Helvetica"/>
          <w:color w:val="531B89" w:themeColor="accent6" w:themeShade="80"/>
          <w:sz w:val="36"/>
          <w:szCs w:val="36"/>
        </w:rPr>
      </w:pPr>
    </w:p>
    <w:p w14:paraId="1F487296" w14:textId="20C1449D" w:rsidR="002650F7" w:rsidRPr="00203E00" w:rsidRDefault="002650F7" w:rsidP="00C63B84">
      <w:pPr>
        <w:pStyle w:val="Heading2"/>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10. Comment on the model thus built and report your findings and suggest the measures that the company should be taking for future sales.</w:t>
      </w:r>
    </w:p>
    <w:p w14:paraId="1627A101" w14:textId="07B06520" w:rsidR="00800A41" w:rsidRPr="00203E00" w:rsidRDefault="00800A41" w:rsidP="00800A41">
      <w:pPr>
        <w:rPr>
          <w:rFonts w:ascii="Rockwell" w:hAnsi="Rockwell" w:cs="Helvetica"/>
          <w:color w:val="531B89" w:themeColor="accent6" w:themeShade="80"/>
          <w:sz w:val="36"/>
          <w:szCs w:val="36"/>
        </w:rPr>
      </w:pPr>
    </w:p>
    <w:p w14:paraId="74674580" w14:textId="3F5C0173" w:rsidR="00800A41" w:rsidRPr="00203E00" w:rsidRDefault="00B5097A" w:rsidP="00B5097A">
      <w:pPr>
        <w:pStyle w:val="Heading4"/>
        <w:spacing w:before="240"/>
        <w:rPr>
          <w:rFonts w:ascii="Rockwell" w:eastAsia="Times New Roman" w:hAnsi="Rockwell" w:cs="Helvetica"/>
          <w:iCs/>
          <w:color w:val="531B89" w:themeColor="accent6" w:themeShade="80"/>
          <w:sz w:val="36"/>
          <w:szCs w:val="36"/>
        </w:rPr>
      </w:pPr>
      <w:r w:rsidRPr="00203E00">
        <w:rPr>
          <w:rFonts w:ascii="Rockwell" w:eastAsia="Times New Roman" w:hAnsi="Rockwell" w:cs="Helvetica"/>
          <w:color w:val="531B89" w:themeColor="accent6" w:themeShade="80"/>
          <w:sz w:val="36"/>
          <w:szCs w:val="36"/>
        </w:rPr>
        <w:t>Some Measures that company need to take care of in future:</w:t>
      </w:r>
    </w:p>
    <w:p w14:paraId="5C001F22" w14:textId="77777777" w:rsidR="00800A41" w:rsidRPr="00203E00" w:rsidRDefault="00800A41" w:rsidP="00800A41">
      <w:pPr>
        <w:rPr>
          <w:rFonts w:ascii="Rockwell" w:hAnsi="Rockwell" w:cs="Helvetica"/>
          <w:color w:val="531B89" w:themeColor="accent6" w:themeShade="80"/>
          <w:sz w:val="36"/>
          <w:szCs w:val="36"/>
        </w:rPr>
      </w:pPr>
    </w:p>
    <w:p w14:paraId="02E8472A" w14:textId="61A4B7C5" w:rsidR="00800A41" w:rsidRPr="00203E00" w:rsidRDefault="00227CD3" w:rsidP="00800A41">
      <w:pPr>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We have observed the h</w:t>
      </w:r>
      <w:r w:rsidR="00800A41" w:rsidRPr="00203E00">
        <w:rPr>
          <w:rFonts w:ascii="Rockwell" w:hAnsi="Rockwell" w:cs="Helvetica"/>
          <w:color w:val="531B89" w:themeColor="accent6" w:themeShade="80"/>
          <w:sz w:val="36"/>
          <w:szCs w:val="36"/>
        </w:rPr>
        <w:t>ighest Sale</w:t>
      </w:r>
      <w:r w:rsidRPr="00203E00">
        <w:rPr>
          <w:rFonts w:ascii="Rockwell" w:hAnsi="Rockwell" w:cs="Helvetica"/>
          <w:color w:val="531B89" w:themeColor="accent6" w:themeShade="80"/>
          <w:sz w:val="36"/>
          <w:szCs w:val="36"/>
        </w:rPr>
        <w:t>s happened in the year 1987, and the lowest</w:t>
      </w:r>
      <w:r w:rsidR="00800A41" w:rsidRPr="00203E00">
        <w:rPr>
          <w:rFonts w:ascii="Rockwell" w:hAnsi="Rockwell" w:cs="Helvetica"/>
          <w:color w:val="531B89" w:themeColor="accent6" w:themeShade="80"/>
          <w:sz w:val="36"/>
          <w:szCs w:val="36"/>
        </w:rPr>
        <w:t xml:space="preserve"> sale</w:t>
      </w:r>
      <w:r w:rsidRPr="00203E00">
        <w:rPr>
          <w:rFonts w:ascii="Rockwell" w:hAnsi="Rockwell" w:cs="Helvetica"/>
          <w:color w:val="531B89" w:themeColor="accent6" w:themeShade="80"/>
          <w:sz w:val="36"/>
          <w:szCs w:val="36"/>
        </w:rPr>
        <w:t xml:space="preserve">s observed in the year </w:t>
      </w:r>
      <w:r w:rsidR="00800A41" w:rsidRPr="00203E00">
        <w:rPr>
          <w:rFonts w:ascii="Rockwell" w:hAnsi="Rockwell" w:cs="Helvetica"/>
          <w:color w:val="531B89" w:themeColor="accent6" w:themeShade="80"/>
          <w:sz w:val="36"/>
          <w:szCs w:val="36"/>
        </w:rPr>
        <w:t>1995.</w:t>
      </w:r>
    </w:p>
    <w:p w14:paraId="23FED5A6" w14:textId="6B24F2B4" w:rsidR="00800A41" w:rsidRPr="00203E00" w:rsidRDefault="00227CD3" w:rsidP="00800A41">
      <w:pPr>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From the decomposition plot, we saw that the trend and s</w:t>
      </w:r>
      <w:r w:rsidR="00800A41" w:rsidRPr="00203E00">
        <w:rPr>
          <w:rFonts w:ascii="Rockwell" w:hAnsi="Rockwell" w:cs="Helvetica"/>
          <w:color w:val="531B89" w:themeColor="accent6" w:themeShade="80"/>
          <w:sz w:val="36"/>
          <w:szCs w:val="36"/>
        </w:rPr>
        <w:t xml:space="preserve">easonality are </w:t>
      </w:r>
      <w:r w:rsidRPr="00203E00">
        <w:rPr>
          <w:rFonts w:ascii="Rockwell" w:hAnsi="Rockwell" w:cs="Helvetica"/>
          <w:color w:val="531B89" w:themeColor="accent6" w:themeShade="80"/>
          <w:sz w:val="36"/>
          <w:szCs w:val="36"/>
        </w:rPr>
        <w:t>present</w:t>
      </w:r>
      <w:r w:rsidR="00800A41" w:rsidRPr="00203E00">
        <w:rPr>
          <w:rFonts w:ascii="Rockwell" w:hAnsi="Rockwell" w:cs="Helvetica"/>
          <w:color w:val="531B89" w:themeColor="accent6" w:themeShade="80"/>
          <w:sz w:val="36"/>
          <w:szCs w:val="36"/>
        </w:rPr>
        <w:t xml:space="preserve"> in the dataset.</w:t>
      </w:r>
    </w:p>
    <w:p w14:paraId="5CC01C73" w14:textId="1ACB2F49" w:rsidR="00227CD3" w:rsidRPr="00203E00" w:rsidRDefault="00227CD3" w:rsidP="00800A41">
      <w:pPr>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We have analyzed from boxplot (monthly plot) that sales has been increased from month of September to month of December.</w:t>
      </w:r>
    </w:p>
    <w:p w14:paraId="3D8E54D0" w14:textId="28CAE0CC" w:rsidR="00800A41" w:rsidRPr="00203E00" w:rsidRDefault="00227CD3" w:rsidP="00800A41">
      <w:pPr>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We have built various models and tested on test data and also calculated RMSE values on test data to predict the forecast for next 12 months or more.</w:t>
      </w:r>
    </w:p>
    <w:p w14:paraId="26E83C37" w14:textId="77777777" w:rsidR="00227CD3" w:rsidRPr="00203E00" w:rsidRDefault="00227CD3" w:rsidP="00227CD3">
      <w:pPr>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We have also observed that the original dataset has some seasonality pattern. </w:t>
      </w:r>
    </w:p>
    <w:p w14:paraId="66BE86A9" w14:textId="00334098" w:rsidR="00227CD3" w:rsidRPr="00203E00" w:rsidRDefault="00227CD3" w:rsidP="00227CD3">
      <w:pPr>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Found out that SARIMA has the lowest RMSE value. </w:t>
      </w:r>
    </w:p>
    <w:p w14:paraId="5D381215" w14:textId="4B22D1EE" w:rsidR="00227CD3" w:rsidRPr="00203E00" w:rsidRDefault="00227CD3" w:rsidP="00227CD3">
      <w:pPr>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So the same model later was applied on full data.</w:t>
      </w:r>
    </w:p>
    <w:p w14:paraId="3E0DEDDB" w14:textId="0621B51B" w:rsidR="00227CD3" w:rsidRPr="00203E00" w:rsidRDefault="00227CD3" w:rsidP="00800A41">
      <w:pPr>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On the basis of final and most optimum model, the s</w:t>
      </w:r>
      <w:r w:rsidR="00800A41" w:rsidRPr="00203E00">
        <w:rPr>
          <w:rFonts w:ascii="Rockwell" w:hAnsi="Rockwell" w:cs="Helvetica"/>
          <w:color w:val="531B89" w:themeColor="accent6" w:themeShade="80"/>
          <w:sz w:val="36"/>
          <w:szCs w:val="36"/>
        </w:rPr>
        <w:t xml:space="preserve">ales for next 12 month is predicted with confidence interval. </w:t>
      </w:r>
    </w:p>
    <w:p w14:paraId="0A3EB153" w14:textId="0E698191" w:rsidR="00227CD3" w:rsidRPr="00203E00" w:rsidRDefault="00227CD3" w:rsidP="00227CD3">
      <w:pPr>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lastRenderedPageBreak/>
        <w:t>Company should keep its focus on reserved stock during the peak time</w:t>
      </w:r>
      <w:r w:rsidR="001A562D" w:rsidRPr="00203E00">
        <w:rPr>
          <w:rFonts w:ascii="Rockwell" w:hAnsi="Rockwell" w:cs="Helvetica"/>
          <w:color w:val="531B89" w:themeColor="accent6" w:themeShade="80"/>
          <w:sz w:val="36"/>
          <w:szCs w:val="36"/>
        </w:rPr>
        <w:t>, and in January, the sales recorded the lowest.</w:t>
      </w:r>
    </w:p>
    <w:p w14:paraId="009C4935" w14:textId="6C3FFD46" w:rsidR="001A562D" w:rsidRPr="00203E00" w:rsidRDefault="001A562D" w:rsidP="00227CD3">
      <w:pPr>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This is due to the fact that the December month usually observe more number of sales because of the year end and festive season phase.</w:t>
      </w:r>
    </w:p>
    <w:p w14:paraId="3475988B" w14:textId="66C40E69" w:rsidR="001A562D" w:rsidRPr="00203E00" w:rsidRDefault="001A562D" w:rsidP="00800A41">
      <w:pPr>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For the positive side, c</w:t>
      </w:r>
      <w:r w:rsidR="00800A41" w:rsidRPr="00203E00">
        <w:rPr>
          <w:rFonts w:ascii="Rockwell" w:hAnsi="Rockwell" w:cs="Helvetica"/>
          <w:color w:val="531B89" w:themeColor="accent6" w:themeShade="80"/>
          <w:sz w:val="36"/>
          <w:szCs w:val="36"/>
        </w:rPr>
        <w:t xml:space="preserve">ompany should </w:t>
      </w:r>
      <w:r w:rsidRPr="00203E00">
        <w:rPr>
          <w:rFonts w:ascii="Rockwell" w:hAnsi="Rockwell" w:cs="Helvetica"/>
          <w:color w:val="531B89" w:themeColor="accent6" w:themeShade="80"/>
          <w:sz w:val="36"/>
          <w:szCs w:val="36"/>
        </w:rPr>
        <w:t>maintain its</w:t>
      </w:r>
      <w:r w:rsidR="00800A41" w:rsidRPr="00203E00">
        <w:rPr>
          <w:rFonts w:ascii="Rockwell" w:hAnsi="Rockwell" w:cs="Helvetica"/>
          <w:color w:val="531B89" w:themeColor="accent6" w:themeShade="80"/>
          <w:sz w:val="36"/>
          <w:szCs w:val="36"/>
        </w:rPr>
        <w:t xml:space="preserve"> production on</w:t>
      </w:r>
      <w:r w:rsidRPr="00203E00">
        <w:rPr>
          <w:rFonts w:ascii="Rockwell" w:hAnsi="Rockwell" w:cs="Helvetica"/>
          <w:color w:val="531B89" w:themeColor="accent6" w:themeShade="80"/>
          <w:sz w:val="36"/>
          <w:szCs w:val="36"/>
        </w:rPr>
        <w:t xml:space="preserve"> the basis of</w:t>
      </w:r>
      <w:r w:rsidR="00800A41" w:rsidRPr="00203E00">
        <w:rPr>
          <w:rFonts w:ascii="Rockwell" w:hAnsi="Rockwell" w:cs="Helvetica"/>
          <w:color w:val="531B89" w:themeColor="accent6" w:themeShade="80"/>
          <w:sz w:val="36"/>
          <w:szCs w:val="36"/>
        </w:rPr>
        <w:t xml:space="preserve"> median values which </w:t>
      </w:r>
      <w:r w:rsidRPr="00203E00">
        <w:rPr>
          <w:rFonts w:ascii="Rockwell" w:hAnsi="Rockwell" w:cs="Helvetica"/>
          <w:color w:val="531B89" w:themeColor="accent6" w:themeShade="80"/>
          <w:sz w:val="36"/>
          <w:szCs w:val="36"/>
        </w:rPr>
        <w:t>is around to 2000.</w:t>
      </w:r>
    </w:p>
    <w:p w14:paraId="0881D4A2" w14:textId="3C538775" w:rsidR="00800A41" w:rsidRPr="00203E00" w:rsidRDefault="001A562D" w:rsidP="00800A41">
      <w:pPr>
        <w:rPr>
          <w:rFonts w:ascii="Rockwell" w:hAnsi="Rockwell" w:cs="Helvetica"/>
          <w:color w:val="531B89" w:themeColor="accent6" w:themeShade="80"/>
          <w:sz w:val="36"/>
          <w:szCs w:val="36"/>
        </w:rPr>
      </w:pPr>
      <w:r w:rsidRPr="00203E00">
        <w:rPr>
          <w:rFonts w:ascii="Rockwell" w:hAnsi="Rockwell" w:cs="Helvetica"/>
          <w:color w:val="531B89" w:themeColor="accent6" w:themeShade="80"/>
          <w:sz w:val="36"/>
          <w:szCs w:val="36"/>
        </w:rPr>
        <w:t xml:space="preserve">By doing so, company can fulfill the </w:t>
      </w:r>
      <w:r w:rsidR="00800A41" w:rsidRPr="00203E00">
        <w:rPr>
          <w:rFonts w:ascii="Rockwell" w:hAnsi="Rockwell" w:cs="Helvetica"/>
          <w:color w:val="531B89" w:themeColor="accent6" w:themeShade="80"/>
          <w:sz w:val="36"/>
          <w:szCs w:val="36"/>
        </w:rPr>
        <w:t>demand</w:t>
      </w:r>
      <w:r w:rsidRPr="00203E00">
        <w:rPr>
          <w:rFonts w:ascii="Rockwell" w:hAnsi="Rockwell" w:cs="Helvetica"/>
          <w:color w:val="531B89" w:themeColor="accent6" w:themeShade="80"/>
          <w:sz w:val="36"/>
          <w:szCs w:val="36"/>
        </w:rPr>
        <w:t>s of the customers during the peak time and that also</w:t>
      </w:r>
      <w:r w:rsidR="00800A41" w:rsidRPr="00203E00">
        <w:rPr>
          <w:rFonts w:ascii="Rockwell" w:hAnsi="Rockwell" w:cs="Helvetica"/>
          <w:color w:val="531B89" w:themeColor="accent6" w:themeShade="80"/>
          <w:sz w:val="36"/>
          <w:szCs w:val="36"/>
        </w:rPr>
        <w:t xml:space="preserve"> without</w:t>
      </w:r>
      <w:r w:rsidRPr="00203E00">
        <w:rPr>
          <w:rFonts w:ascii="Rockwell" w:hAnsi="Rockwell" w:cs="Helvetica"/>
          <w:color w:val="531B89" w:themeColor="accent6" w:themeShade="80"/>
          <w:sz w:val="36"/>
          <w:szCs w:val="36"/>
        </w:rPr>
        <w:t xml:space="preserve"> any</w:t>
      </w:r>
      <w:r w:rsidR="00800A41" w:rsidRPr="00203E00">
        <w:rPr>
          <w:rFonts w:ascii="Rockwell" w:hAnsi="Rockwell" w:cs="Helvetica"/>
          <w:color w:val="531B89" w:themeColor="accent6" w:themeShade="80"/>
          <w:sz w:val="36"/>
          <w:szCs w:val="36"/>
        </w:rPr>
        <w:t xml:space="preserve"> additional </w:t>
      </w:r>
      <w:r w:rsidRPr="00203E00">
        <w:rPr>
          <w:rFonts w:ascii="Rockwell" w:hAnsi="Rockwell" w:cs="Helvetica"/>
          <w:color w:val="531B89" w:themeColor="accent6" w:themeShade="80"/>
          <w:sz w:val="36"/>
          <w:szCs w:val="36"/>
        </w:rPr>
        <w:t>cost and any extra workers in the factory.</w:t>
      </w:r>
    </w:p>
    <w:p w14:paraId="47DED69E" w14:textId="77777777" w:rsidR="001A562D" w:rsidRPr="00203E00" w:rsidRDefault="001A562D" w:rsidP="001A562D">
      <w:pPr>
        <w:pStyle w:val="NormalWeb"/>
        <w:spacing w:before="240" w:beforeAutospacing="0" w:after="0" w:afterAutospacing="0"/>
        <w:rPr>
          <w:rFonts w:ascii="Rockwell" w:eastAsiaTheme="minorEastAsia" w:hAnsi="Rockwell" w:cs="Helvetica"/>
          <w:color w:val="531B89" w:themeColor="accent6" w:themeShade="80"/>
          <w:sz w:val="36"/>
          <w:szCs w:val="36"/>
        </w:rPr>
      </w:pPr>
      <w:r w:rsidRPr="00203E00">
        <w:rPr>
          <w:rFonts w:ascii="Rockwell" w:eastAsiaTheme="minorEastAsia" w:hAnsi="Rockwell" w:cs="Helvetica"/>
          <w:color w:val="531B89" w:themeColor="accent6" w:themeShade="80"/>
          <w:sz w:val="36"/>
          <w:szCs w:val="36"/>
        </w:rPr>
        <w:t>If we are able to take these above steps carefully then definitely our sales of the Rose wine would be more in upcoming future.</w:t>
      </w:r>
    </w:p>
    <w:p w14:paraId="4ADC34E7" w14:textId="77777777" w:rsidR="001A562D" w:rsidRPr="00203E00" w:rsidRDefault="001A562D" w:rsidP="001A562D">
      <w:pPr>
        <w:pStyle w:val="NormalWeb"/>
        <w:spacing w:before="240" w:beforeAutospacing="0" w:after="0" w:afterAutospacing="0"/>
        <w:rPr>
          <w:rFonts w:ascii="Rockwell" w:eastAsiaTheme="minorEastAsia" w:hAnsi="Rockwell" w:cs="Helvetica"/>
          <w:color w:val="531B89" w:themeColor="accent6" w:themeShade="80"/>
          <w:sz w:val="36"/>
          <w:szCs w:val="36"/>
        </w:rPr>
      </w:pPr>
    </w:p>
    <w:p w14:paraId="7CE66306" w14:textId="63666729" w:rsidR="001A562D" w:rsidRPr="00203E00" w:rsidRDefault="001A562D" w:rsidP="001A562D">
      <w:pPr>
        <w:pStyle w:val="NormalWeb"/>
        <w:spacing w:before="0" w:beforeAutospacing="0" w:after="0" w:afterAutospacing="0"/>
        <w:rPr>
          <w:rFonts w:ascii="Rockwell" w:eastAsiaTheme="minorEastAsia" w:hAnsi="Rockwell" w:cs="Helvetica"/>
          <w:color w:val="531B89" w:themeColor="accent6" w:themeShade="80"/>
          <w:sz w:val="36"/>
          <w:szCs w:val="36"/>
        </w:rPr>
      </w:pPr>
      <w:r w:rsidRPr="00203E00">
        <w:rPr>
          <w:rFonts w:ascii="Rockwell" w:eastAsiaTheme="minorEastAsia" w:hAnsi="Rockwell" w:cs="Helvetica"/>
          <w:b/>
          <w:bCs/>
          <w:color w:val="531B89" w:themeColor="accent6" w:themeShade="80"/>
          <w:sz w:val="36"/>
          <w:szCs w:val="36"/>
        </w:rPr>
        <w:t>_______________________</w:t>
      </w:r>
      <w:r w:rsidRPr="00203E00">
        <w:rPr>
          <w:rFonts w:ascii="Rockwell" w:eastAsiaTheme="minorEastAsia" w:hAnsi="Rockwell" w:cs="Helvetica"/>
          <w:color w:val="531B89" w:themeColor="accent6" w:themeShade="80"/>
          <w:sz w:val="36"/>
          <w:szCs w:val="36"/>
        </w:rPr>
        <w:t>THE END_______________________________</w:t>
      </w:r>
    </w:p>
    <w:p w14:paraId="6B807163" w14:textId="77777777" w:rsidR="001A562D" w:rsidRPr="00203E00" w:rsidRDefault="001A562D" w:rsidP="00800A41">
      <w:pPr>
        <w:rPr>
          <w:rFonts w:ascii="Rockwell" w:hAnsi="Rockwell" w:cs="Helvetica"/>
          <w:color w:val="531B89" w:themeColor="accent6" w:themeShade="80"/>
          <w:sz w:val="36"/>
          <w:szCs w:val="36"/>
        </w:rPr>
      </w:pPr>
    </w:p>
    <w:p w14:paraId="7DADA5EC" w14:textId="77777777" w:rsidR="00C311C3" w:rsidRPr="00203E00" w:rsidRDefault="00C311C3" w:rsidP="00C311C3">
      <w:pPr>
        <w:rPr>
          <w:rFonts w:ascii="Rockwell" w:hAnsi="Rockwell" w:cs="Helvetica"/>
          <w:color w:val="531B89" w:themeColor="accent6" w:themeShade="80"/>
          <w:sz w:val="36"/>
          <w:szCs w:val="36"/>
        </w:rPr>
      </w:pPr>
    </w:p>
    <w:p w14:paraId="3960A262" w14:textId="77777777" w:rsidR="002650F7" w:rsidRPr="00203E00" w:rsidRDefault="002650F7" w:rsidP="00C63B84">
      <w:pPr>
        <w:pStyle w:val="Heading2"/>
        <w:rPr>
          <w:rFonts w:ascii="Rockwell" w:hAnsi="Rockwell" w:cs="Helvetica"/>
          <w:color w:val="531B89" w:themeColor="accent6" w:themeShade="80"/>
          <w:sz w:val="36"/>
          <w:szCs w:val="36"/>
        </w:rPr>
      </w:pPr>
    </w:p>
    <w:sectPr w:rsidR="002650F7" w:rsidRPr="00203E00" w:rsidSect="00DE41B4">
      <w:footerReference w:type="default" r:id="rId7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9FB218" w14:textId="77777777" w:rsidR="009D1CFF" w:rsidRDefault="009D1CFF" w:rsidP="009D1CFF">
      <w:pPr>
        <w:spacing w:after="0" w:line="240" w:lineRule="auto"/>
      </w:pPr>
      <w:r>
        <w:separator/>
      </w:r>
    </w:p>
  </w:endnote>
  <w:endnote w:type="continuationSeparator" w:id="0">
    <w:p w14:paraId="00DC76EE" w14:textId="77777777" w:rsidR="009D1CFF" w:rsidRDefault="009D1CFF" w:rsidP="009D1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ckwell">
    <w:panose1 w:val="020606030202050204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8572714"/>
      <w:docPartObj>
        <w:docPartGallery w:val="Page Numbers (Bottom of Page)"/>
        <w:docPartUnique/>
      </w:docPartObj>
    </w:sdtPr>
    <w:sdtEndPr>
      <w:rPr>
        <w:color w:val="7F7F7F" w:themeColor="background1" w:themeShade="7F"/>
        <w:spacing w:val="60"/>
      </w:rPr>
    </w:sdtEndPr>
    <w:sdtContent>
      <w:p w14:paraId="05F7BB93" w14:textId="358FB03F" w:rsidR="009D1CFF" w:rsidRDefault="009D1CF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03E00" w:rsidRPr="00203E00">
          <w:rPr>
            <w:b/>
            <w:bCs/>
            <w:noProof/>
          </w:rPr>
          <w:t>20</w:t>
        </w:r>
        <w:r>
          <w:rPr>
            <w:b/>
            <w:bCs/>
            <w:noProof/>
          </w:rPr>
          <w:fldChar w:fldCharType="end"/>
        </w:r>
        <w:r>
          <w:rPr>
            <w:b/>
            <w:bCs/>
          </w:rPr>
          <w:t xml:space="preserve"> | </w:t>
        </w:r>
        <w:r>
          <w:rPr>
            <w:color w:val="7F7F7F" w:themeColor="background1" w:themeShade="7F"/>
            <w:spacing w:val="60"/>
          </w:rPr>
          <w:t>Page</w:t>
        </w:r>
      </w:p>
    </w:sdtContent>
  </w:sdt>
  <w:p w14:paraId="6D8019F3" w14:textId="77777777" w:rsidR="009D1CFF" w:rsidRDefault="009D1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95F53D" w14:textId="77777777" w:rsidR="009D1CFF" w:rsidRDefault="009D1CFF" w:rsidP="009D1CFF">
      <w:pPr>
        <w:spacing w:after="0" w:line="240" w:lineRule="auto"/>
      </w:pPr>
      <w:r>
        <w:separator/>
      </w:r>
    </w:p>
  </w:footnote>
  <w:footnote w:type="continuationSeparator" w:id="0">
    <w:p w14:paraId="217DB1AA" w14:textId="77777777" w:rsidR="009D1CFF" w:rsidRDefault="009D1CFF" w:rsidP="009D1C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A9E"/>
    <w:rsid w:val="000C13B9"/>
    <w:rsid w:val="001A562D"/>
    <w:rsid w:val="001C5102"/>
    <w:rsid w:val="00203E00"/>
    <w:rsid w:val="00227CD3"/>
    <w:rsid w:val="002650F7"/>
    <w:rsid w:val="002B5FBF"/>
    <w:rsid w:val="002F481C"/>
    <w:rsid w:val="00300FC2"/>
    <w:rsid w:val="00324165"/>
    <w:rsid w:val="00364C0D"/>
    <w:rsid w:val="003D5ABF"/>
    <w:rsid w:val="00471CD7"/>
    <w:rsid w:val="00581709"/>
    <w:rsid w:val="00596A6A"/>
    <w:rsid w:val="00642941"/>
    <w:rsid w:val="006C2A9E"/>
    <w:rsid w:val="00706107"/>
    <w:rsid w:val="00767ADB"/>
    <w:rsid w:val="007864DE"/>
    <w:rsid w:val="00791AE7"/>
    <w:rsid w:val="00800A41"/>
    <w:rsid w:val="00802A44"/>
    <w:rsid w:val="00822980"/>
    <w:rsid w:val="00844EEA"/>
    <w:rsid w:val="008B3857"/>
    <w:rsid w:val="009425BA"/>
    <w:rsid w:val="0095031F"/>
    <w:rsid w:val="00973C24"/>
    <w:rsid w:val="009D1CFF"/>
    <w:rsid w:val="00A837CC"/>
    <w:rsid w:val="00A8773E"/>
    <w:rsid w:val="00B37934"/>
    <w:rsid w:val="00B5097A"/>
    <w:rsid w:val="00BB6F02"/>
    <w:rsid w:val="00C311C3"/>
    <w:rsid w:val="00C63B84"/>
    <w:rsid w:val="00CE4CFB"/>
    <w:rsid w:val="00CE7258"/>
    <w:rsid w:val="00D952C2"/>
    <w:rsid w:val="00DA1800"/>
    <w:rsid w:val="00DE41B4"/>
    <w:rsid w:val="00E43F82"/>
    <w:rsid w:val="00EF212B"/>
    <w:rsid w:val="00EF45E1"/>
    <w:rsid w:val="00F25A39"/>
    <w:rsid w:val="00F31BB9"/>
    <w:rsid w:val="00F454D4"/>
    <w:rsid w:val="00FF1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1304]"/>
    </o:shapedefaults>
    <o:shapelayout v:ext="edit">
      <o:idmap v:ext="edit" data="1"/>
    </o:shapelayout>
  </w:shapeDefaults>
  <w:decimalSymbol w:val="."/>
  <w:listSeparator w:val=","/>
  <w14:docId w14:val="7ECC39A1"/>
  <w15:chartTrackingRefBased/>
  <w15:docId w15:val="{4EC91DCA-A986-422C-A0F8-AC92B9494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1B4"/>
  </w:style>
  <w:style w:type="paragraph" w:styleId="Heading1">
    <w:name w:val="heading 1"/>
    <w:basedOn w:val="Normal"/>
    <w:next w:val="Normal"/>
    <w:link w:val="Heading1Char"/>
    <w:uiPriority w:val="9"/>
    <w:qFormat/>
    <w:rsid w:val="00DE41B4"/>
    <w:pPr>
      <w:keepNext/>
      <w:keepLines/>
      <w:spacing w:before="400" w:after="40" w:line="240" w:lineRule="auto"/>
      <w:outlineLvl w:val="0"/>
    </w:pPr>
    <w:rPr>
      <w:rFonts w:asciiTheme="majorHAnsi" w:eastAsiaTheme="majorEastAsia" w:hAnsiTheme="majorHAnsi" w:cstheme="majorBidi"/>
      <w:color w:val="0C5982" w:themeColor="accent1" w:themeShade="80"/>
      <w:sz w:val="36"/>
      <w:szCs w:val="36"/>
    </w:rPr>
  </w:style>
  <w:style w:type="paragraph" w:styleId="Heading2">
    <w:name w:val="heading 2"/>
    <w:basedOn w:val="Normal"/>
    <w:next w:val="Normal"/>
    <w:link w:val="Heading2Char"/>
    <w:uiPriority w:val="9"/>
    <w:unhideWhenUsed/>
    <w:qFormat/>
    <w:rsid w:val="00DE41B4"/>
    <w:pPr>
      <w:keepNext/>
      <w:keepLines/>
      <w:spacing w:before="40" w:after="0" w:line="240" w:lineRule="auto"/>
      <w:outlineLvl w:val="1"/>
    </w:pPr>
    <w:rPr>
      <w:rFonts w:asciiTheme="majorHAnsi" w:eastAsiaTheme="majorEastAsia" w:hAnsiTheme="majorHAnsi" w:cstheme="majorBidi"/>
      <w:color w:val="1286C2" w:themeColor="accent1" w:themeShade="BF"/>
      <w:sz w:val="32"/>
      <w:szCs w:val="32"/>
    </w:rPr>
  </w:style>
  <w:style w:type="paragraph" w:styleId="Heading3">
    <w:name w:val="heading 3"/>
    <w:basedOn w:val="Normal"/>
    <w:next w:val="Normal"/>
    <w:link w:val="Heading3Char"/>
    <w:uiPriority w:val="9"/>
    <w:semiHidden/>
    <w:unhideWhenUsed/>
    <w:qFormat/>
    <w:rsid w:val="00DE41B4"/>
    <w:pPr>
      <w:keepNext/>
      <w:keepLines/>
      <w:spacing w:before="40" w:after="0" w:line="240" w:lineRule="auto"/>
      <w:outlineLvl w:val="2"/>
    </w:pPr>
    <w:rPr>
      <w:rFonts w:asciiTheme="majorHAnsi" w:eastAsiaTheme="majorEastAsia" w:hAnsiTheme="majorHAnsi" w:cstheme="majorBidi"/>
      <w:color w:val="1286C2" w:themeColor="accent1" w:themeShade="BF"/>
      <w:sz w:val="28"/>
      <w:szCs w:val="28"/>
    </w:rPr>
  </w:style>
  <w:style w:type="paragraph" w:styleId="Heading4">
    <w:name w:val="heading 4"/>
    <w:basedOn w:val="Normal"/>
    <w:next w:val="Normal"/>
    <w:link w:val="Heading4Char"/>
    <w:uiPriority w:val="9"/>
    <w:unhideWhenUsed/>
    <w:qFormat/>
    <w:rsid w:val="00DE41B4"/>
    <w:pPr>
      <w:keepNext/>
      <w:keepLines/>
      <w:spacing w:before="40" w:after="0"/>
      <w:outlineLvl w:val="3"/>
    </w:pPr>
    <w:rPr>
      <w:rFonts w:asciiTheme="majorHAnsi" w:eastAsiaTheme="majorEastAsia" w:hAnsiTheme="majorHAnsi" w:cstheme="majorBidi"/>
      <w:color w:val="1286C2" w:themeColor="accent1" w:themeShade="BF"/>
      <w:sz w:val="24"/>
      <w:szCs w:val="24"/>
    </w:rPr>
  </w:style>
  <w:style w:type="paragraph" w:styleId="Heading5">
    <w:name w:val="heading 5"/>
    <w:basedOn w:val="Normal"/>
    <w:next w:val="Normal"/>
    <w:link w:val="Heading5Char"/>
    <w:uiPriority w:val="9"/>
    <w:semiHidden/>
    <w:unhideWhenUsed/>
    <w:qFormat/>
    <w:rsid w:val="00DE41B4"/>
    <w:pPr>
      <w:keepNext/>
      <w:keepLines/>
      <w:spacing w:before="40" w:after="0"/>
      <w:outlineLvl w:val="4"/>
    </w:pPr>
    <w:rPr>
      <w:rFonts w:asciiTheme="majorHAnsi" w:eastAsiaTheme="majorEastAsia" w:hAnsiTheme="majorHAnsi" w:cstheme="majorBidi"/>
      <w:caps/>
      <w:color w:val="1286C2" w:themeColor="accent1" w:themeShade="BF"/>
    </w:rPr>
  </w:style>
  <w:style w:type="paragraph" w:styleId="Heading6">
    <w:name w:val="heading 6"/>
    <w:basedOn w:val="Normal"/>
    <w:next w:val="Normal"/>
    <w:link w:val="Heading6Char"/>
    <w:uiPriority w:val="9"/>
    <w:semiHidden/>
    <w:unhideWhenUsed/>
    <w:qFormat/>
    <w:rsid w:val="00DE41B4"/>
    <w:pPr>
      <w:keepNext/>
      <w:keepLines/>
      <w:spacing w:before="40" w:after="0"/>
      <w:outlineLvl w:val="5"/>
    </w:pPr>
    <w:rPr>
      <w:rFonts w:asciiTheme="majorHAnsi" w:eastAsiaTheme="majorEastAsia" w:hAnsiTheme="majorHAnsi" w:cstheme="majorBidi"/>
      <w:i/>
      <w:iCs/>
      <w:caps/>
      <w:color w:val="0C5982" w:themeColor="accent1" w:themeShade="80"/>
    </w:rPr>
  </w:style>
  <w:style w:type="paragraph" w:styleId="Heading7">
    <w:name w:val="heading 7"/>
    <w:basedOn w:val="Normal"/>
    <w:next w:val="Normal"/>
    <w:link w:val="Heading7Char"/>
    <w:uiPriority w:val="9"/>
    <w:semiHidden/>
    <w:unhideWhenUsed/>
    <w:qFormat/>
    <w:rsid w:val="00DE41B4"/>
    <w:pPr>
      <w:keepNext/>
      <w:keepLines/>
      <w:spacing w:before="40" w:after="0"/>
      <w:outlineLvl w:val="6"/>
    </w:pPr>
    <w:rPr>
      <w:rFonts w:asciiTheme="majorHAnsi" w:eastAsiaTheme="majorEastAsia" w:hAnsiTheme="majorHAnsi" w:cstheme="majorBidi"/>
      <w:b/>
      <w:bCs/>
      <w:color w:val="0C5982" w:themeColor="accent1" w:themeShade="80"/>
    </w:rPr>
  </w:style>
  <w:style w:type="paragraph" w:styleId="Heading8">
    <w:name w:val="heading 8"/>
    <w:basedOn w:val="Normal"/>
    <w:next w:val="Normal"/>
    <w:link w:val="Heading8Char"/>
    <w:uiPriority w:val="9"/>
    <w:semiHidden/>
    <w:unhideWhenUsed/>
    <w:qFormat/>
    <w:rsid w:val="00DE41B4"/>
    <w:pPr>
      <w:keepNext/>
      <w:keepLines/>
      <w:spacing w:before="40" w:after="0"/>
      <w:outlineLvl w:val="7"/>
    </w:pPr>
    <w:rPr>
      <w:rFonts w:asciiTheme="majorHAnsi" w:eastAsiaTheme="majorEastAsia" w:hAnsiTheme="majorHAnsi" w:cstheme="majorBidi"/>
      <w:b/>
      <w:bCs/>
      <w:i/>
      <w:iCs/>
      <w:color w:val="0C5982" w:themeColor="accent1" w:themeShade="80"/>
    </w:rPr>
  </w:style>
  <w:style w:type="paragraph" w:styleId="Heading9">
    <w:name w:val="heading 9"/>
    <w:basedOn w:val="Normal"/>
    <w:next w:val="Normal"/>
    <w:link w:val="Heading9Char"/>
    <w:uiPriority w:val="9"/>
    <w:semiHidden/>
    <w:unhideWhenUsed/>
    <w:qFormat/>
    <w:rsid w:val="00DE41B4"/>
    <w:pPr>
      <w:keepNext/>
      <w:keepLines/>
      <w:spacing w:before="40" w:after="0"/>
      <w:outlineLvl w:val="8"/>
    </w:pPr>
    <w:rPr>
      <w:rFonts w:asciiTheme="majorHAnsi" w:eastAsiaTheme="majorEastAsia" w:hAnsiTheme="majorHAnsi" w:cstheme="majorBidi"/>
      <w:i/>
      <w:iCs/>
      <w:color w:val="0C5982"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1B4"/>
    <w:rPr>
      <w:rFonts w:asciiTheme="majorHAnsi" w:eastAsiaTheme="majorEastAsia" w:hAnsiTheme="majorHAnsi" w:cstheme="majorBidi"/>
      <w:color w:val="0C5982" w:themeColor="accent1" w:themeShade="80"/>
      <w:sz w:val="36"/>
      <w:szCs w:val="36"/>
    </w:rPr>
  </w:style>
  <w:style w:type="character" w:customStyle="1" w:styleId="Heading3Char">
    <w:name w:val="Heading 3 Char"/>
    <w:basedOn w:val="DefaultParagraphFont"/>
    <w:link w:val="Heading3"/>
    <w:uiPriority w:val="9"/>
    <w:semiHidden/>
    <w:rsid w:val="00DE41B4"/>
    <w:rPr>
      <w:rFonts w:asciiTheme="majorHAnsi" w:eastAsiaTheme="majorEastAsia" w:hAnsiTheme="majorHAnsi" w:cstheme="majorBidi"/>
      <w:color w:val="1286C2" w:themeColor="accent1" w:themeShade="BF"/>
      <w:sz w:val="28"/>
      <w:szCs w:val="28"/>
    </w:rPr>
  </w:style>
  <w:style w:type="paragraph" w:styleId="NormalWeb">
    <w:name w:val="Normal (Web)"/>
    <w:basedOn w:val="Normal"/>
    <w:uiPriority w:val="99"/>
    <w:semiHidden/>
    <w:unhideWhenUsed/>
    <w:rsid w:val="006C2A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DE41B4"/>
    <w:rPr>
      <w:rFonts w:asciiTheme="majorHAnsi" w:eastAsiaTheme="majorEastAsia" w:hAnsiTheme="majorHAnsi" w:cstheme="majorBidi"/>
      <w:color w:val="1286C2" w:themeColor="accent1" w:themeShade="BF"/>
      <w:sz w:val="24"/>
      <w:szCs w:val="24"/>
    </w:rPr>
  </w:style>
  <w:style w:type="paragraph" w:styleId="HTMLPreformatted">
    <w:name w:val="HTML Preformatted"/>
    <w:basedOn w:val="Normal"/>
    <w:link w:val="HTMLPreformattedChar"/>
    <w:uiPriority w:val="99"/>
    <w:semiHidden/>
    <w:unhideWhenUsed/>
    <w:rsid w:val="00791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1AE7"/>
    <w:rPr>
      <w:rFonts w:ascii="Courier New" w:eastAsia="Times New Roman" w:hAnsi="Courier New" w:cs="Courier New"/>
      <w:sz w:val="20"/>
      <w:szCs w:val="20"/>
    </w:rPr>
  </w:style>
  <w:style w:type="character" w:customStyle="1" w:styleId="mi">
    <w:name w:val="mi"/>
    <w:basedOn w:val="DefaultParagraphFont"/>
    <w:rsid w:val="00581709"/>
  </w:style>
  <w:style w:type="character" w:customStyle="1" w:styleId="mn">
    <w:name w:val="mn"/>
    <w:basedOn w:val="DefaultParagraphFont"/>
    <w:rsid w:val="00581709"/>
  </w:style>
  <w:style w:type="character" w:customStyle="1" w:styleId="mjxassistivemathml">
    <w:name w:val="mjx_assistive_mathml"/>
    <w:basedOn w:val="DefaultParagraphFont"/>
    <w:rsid w:val="00581709"/>
  </w:style>
  <w:style w:type="paragraph" w:styleId="Title">
    <w:name w:val="Title"/>
    <w:basedOn w:val="Normal"/>
    <w:next w:val="Normal"/>
    <w:link w:val="TitleChar"/>
    <w:uiPriority w:val="10"/>
    <w:qFormat/>
    <w:rsid w:val="00DE41B4"/>
    <w:pPr>
      <w:spacing w:after="0" w:line="204" w:lineRule="auto"/>
      <w:contextualSpacing/>
    </w:pPr>
    <w:rPr>
      <w:rFonts w:asciiTheme="majorHAnsi" w:eastAsiaTheme="majorEastAsia" w:hAnsiTheme="majorHAnsi" w:cstheme="majorBidi"/>
      <w:caps/>
      <w:color w:val="212121" w:themeColor="text2"/>
      <w:spacing w:val="-15"/>
      <w:sz w:val="72"/>
      <w:szCs w:val="72"/>
    </w:rPr>
  </w:style>
  <w:style w:type="character" w:customStyle="1" w:styleId="TitleChar">
    <w:name w:val="Title Char"/>
    <w:basedOn w:val="DefaultParagraphFont"/>
    <w:link w:val="Title"/>
    <w:uiPriority w:val="10"/>
    <w:rsid w:val="00DE41B4"/>
    <w:rPr>
      <w:rFonts w:asciiTheme="majorHAnsi" w:eastAsiaTheme="majorEastAsia" w:hAnsiTheme="majorHAnsi" w:cstheme="majorBidi"/>
      <w:caps/>
      <w:color w:val="212121" w:themeColor="text2"/>
      <w:spacing w:val="-15"/>
      <w:sz w:val="72"/>
      <w:szCs w:val="72"/>
    </w:rPr>
  </w:style>
  <w:style w:type="paragraph" w:styleId="Quote">
    <w:name w:val="Quote"/>
    <w:basedOn w:val="Normal"/>
    <w:next w:val="Normal"/>
    <w:link w:val="QuoteChar"/>
    <w:uiPriority w:val="29"/>
    <w:qFormat/>
    <w:rsid w:val="00DE41B4"/>
    <w:pPr>
      <w:spacing w:before="120" w:after="120"/>
      <w:ind w:left="720"/>
    </w:pPr>
    <w:rPr>
      <w:color w:val="212121" w:themeColor="text2"/>
      <w:sz w:val="24"/>
      <w:szCs w:val="24"/>
    </w:rPr>
  </w:style>
  <w:style w:type="character" w:customStyle="1" w:styleId="QuoteChar">
    <w:name w:val="Quote Char"/>
    <w:basedOn w:val="DefaultParagraphFont"/>
    <w:link w:val="Quote"/>
    <w:uiPriority w:val="29"/>
    <w:rsid w:val="00DE41B4"/>
    <w:rPr>
      <w:color w:val="212121" w:themeColor="text2"/>
      <w:sz w:val="24"/>
      <w:szCs w:val="24"/>
    </w:rPr>
  </w:style>
  <w:style w:type="character" w:customStyle="1" w:styleId="Heading2Char">
    <w:name w:val="Heading 2 Char"/>
    <w:basedOn w:val="DefaultParagraphFont"/>
    <w:link w:val="Heading2"/>
    <w:uiPriority w:val="9"/>
    <w:rsid w:val="00DE41B4"/>
    <w:rPr>
      <w:rFonts w:asciiTheme="majorHAnsi" w:eastAsiaTheme="majorEastAsia" w:hAnsiTheme="majorHAnsi" w:cstheme="majorBidi"/>
      <w:color w:val="1286C2" w:themeColor="accent1" w:themeShade="BF"/>
      <w:sz w:val="32"/>
      <w:szCs w:val="32"/>
    </w:rPr>
  </w:style>
  <w:style w:type="character" w:customStyle="1" w:styleId="Heading5Char">
    <w:name w:val="Heading 5 Char"/>
    <w:basedOn w:val="DefaultParagraphFont"/>
    <w:link w:val="Heading5"/>
    <w:uiPriority w:val="9"/>
    <w:semiHidden/>
    <w:rsid w:val="00DE41B4"/>
    <w:rPr>
      <w:rFonts w:asciiTheme="majorHAnsi" w:eastAsiaTheme="majorEastAsia" w:hAnsiTheme="majorHAnsi" w:cstheme="majorBidi"/>
      <w:caps/>
      <w:color w:val="1286C2" w:themeColor="accent1" w:themeShade="BF"/>
    </w:rPr>
  </w:style>
  <w:style w:type="character" w:customStyle="1" w:styleId="Heading6Char">
    <w:name w:val="Heading 6 Char"/>
    <w:basedOn w:val="DefaultParagraphFont"/>
    <w:link w:val="Heading6"/>
    <w:uiPriority w:val="9"/>
    <w:semiHidden/>
    <w:rsid w:val="00DE41B4"/>
    <w:rPr>
      <w:rFonts w:asciiTheme="majorHAnsi" w:eastAsiaTheme="majorEastAsia" w:hAnsiTheme="majorHAnsi" w:cstheme="majorBidi"/>
      <w:i/>
      <w:iCs/>
      <w:caps/>
      <w:color w:val="0C5982" w:themeColor="accent1" w:themeShade="80"/>
    </w:rPr>
  </w:style>
  <w:style w:type="character" w:customStyle="1" w:styleId="Heading7Char">
    <w:name w:val="Heading 7 Char"/>
    <w:basedOn w:val="DefaultParagraphFont"/>
    <w:link w:val="Heading7"/>
    <w:uiPriority w:val="9"/>
    <w:semiHidden/>
    <w:rsid w:val="00DE41B4"/>
    <w:rPr>
      <w:rFonts w:asciiTheme="majorHAnsi" w:eastAsiaTheme="majorEastAsia" w:hAnsiTheme="majorHAnsi" w:cstheme="majorBidi"/>
      <w:b/>
      <w:bCs/>
      <w:color w:val="0C5982" w:themeColor="accent1" w:themeShade="80"/>
    </w:rPr>
  </w:style>
  <w:style w:type="character" w:customStyle="1" w:styleId="Heading8Char">
    <w:name w:val="Heading 8 Char"/>
    <w:basedOn w:val="DefaultParagraphFont"/>
    <w:link w:val="Heading8"/>
    <w:uiPriority w:val="9"/>
    <w:semiHidden/>
    <w:rsid w:val="00DE41B4"/>
    <w:rPr>
      <w:rFonts w:asciiTheme="majorHAnsi" w:eastAsiaTheme="majorEastAsia" w:hAnsiTheme="majorHAnsi" w:cstheme="majorBidi"/>
      <w:b/>
      <w:bCs/>
      <w:i/>
      <w:iCs/>
      <w:color w:val="0C5982" w:themeColor="accent1" w:themeShade="80"/>
    </w:rPr>
  </w:style>
  <w:style w:type="character" w:customStyle="1" w:styleId="Heading9Char">
    <w:name w:val="Heading 9 Char"/>
    <w:basedOn w:val="DefaultParagraphFont"/>
    <w:link w:val="Heading9"/>
    <w:uiPriority w:val="9"/>
    <w:semiHidden/>
    <w:rsid w:val="00DE41B4"/>
    <w:rPr>
      <w:rFonts w:asciiTheme="majorHAnsi" w:eastAsiaTheme="majorEastAsia" w:hAnsiTheme="majorHAnsi" w:cstheme="majorBidi"/>
      <w:i/>
      <w:iCs/>
      <w:color w:val="0C5982" w:themeColor="accent1" w:themeShade="80"/>
    </w:rPr>
  </w:style>
  <w:style w:type="paragraph" w:styleId="Caption">
    <w:name w:val="caption"/>
    <w:basedOn w:val="Normal"/>
    <w:next w:val="Normal"/>
    <w:uiPriority w:val="35"/>
    <w:semiHidden/>
    <w:unhideWhenUsed/>
    <w:qFormat/>
    <w:rsid w:val="00DE41B4"/>
    <w:pPr>
      <w:spacing w:line="240" w:lineRule="auto"/>
    </w:pPr>
    <w:rPr>
      <w:b/>
      <w:bCs/>
      <w:smallCaps/>
      <w:color w:val="212121" w:themeColor="text2"/>
    </w:rPr>
  </w:style>
  <w:style w:type="paragraph" w:styleId="Subtitle">
    <w:name w:val="Subtitle"/>
    <w:basedOn w:val="Normal"/>
    <w:next w:val="Normal"/>
    <w:link w:val="SubtitleChar"/>
    <w:uiPriority w:val="11"/>
    <w:qFormat/>
    <w:rsid w:val="00DE41B4"/>
    <w:pPr>
      <w:numPr>
        <w:ilvl w:val="1"/>
      </w:numPr>
      <w:spacing w:after="240" w:line="240" w:lineRule="auto"/>
    </w:pPr>
    <w:rPr>
      <w:rFonts w:asciiTheme="majorHAnsi" w:eastAsiaTheme="majorEastAsia" w:hAnsiTheme="majorHAnsi" w:cstheme="majorBidi"/>
      <w:color w:val="30ACEC" w:themeColor="accent1"/>
      <w:sz w:val="28"/>
      <w:szCs w:val="28"/>
    </w:rPr>
  </w:style>
  <w:style w:type="character" w:customStyle="1" w:styleId="SubtitleChar">
    <w:name w:val="Subtitle Char"/>
    <w:basedOn w:val="DefaultParagraphFont"/>
    <w:link w:val="Subtitle"/>
    <w:uiPriority w:val="11"/>
    <w:rsid w:val="00DE41B4"/>
    <w:rPr>
      <w:rFonts w:asciiTheme="majorHAnsi" w:eastAsiaTheme="majorEastAsia" w:hAnsiTheme="majorHAnsi" w:cstheme="majorBidi"/>
      <w:color w:val="30ACEC" w:themeColor="accent1"/>
      <w:sz w:val="28"/>
      <w:szCs w:val="28"/>
    </w:rPr>
  </w:style>
  <w:style w:type="character" w:styleId="Strong">
    <w:name w:val="Strong"/>
    <w:basedOn w:val="DefaultParagraphFont"/>
    <w:uiPriority w:val="22"/>
    <w:qFormat/>
    <w:rsid w:val="00DE41B4"/>
    <w:rPr>
      <w:b/>
      <w:bCs/>
    </w:rPr>
  </w:style>
  <w:style w:type="character" w:styleId="Emphasis">
    <w:name w:val="Emphasis"/>
    <w:basedOn w:val="DefaultParagraphFont"/>
    <w:uiPriority w:val="20"/>
    <w:qFormat/>
    <w:rsid w:val="00DE41B4"/>
    <w:rPr>
      <w:i/>
      <w:iCs/>
    </w:rPr>
  </w:style>
  <w:style w:type="paragraph" w:styleId="NoSpacing">
    <w:name w:val="No Spacing"/>
    <w:link w:val="NoSpacingChar"/>
    <w:uiPriority w:val="1"/>
    <w:qFormat/>
    <w:rsid w:val="00DE41B4"/>
    <w:pPr>
      <w:spacing w:after="0" w:line="240" w:lineRule="auto"/>
    </w:pPr>
  </w:style>
  <w:style w:type="paragraph" w:styleId="IntenseQuote">
    <w:name w:val="Intense Quote"/>
    <w:basedOn w:val="Normal"/>
    <w:next w:val="Normal"/>
    <w:link w:val="IntenseQuoteChar"/>
    <w:uiPriority w:val="30"/>
    <w:qFormat/>
    <w:rsid w:val="00DE41B4"/>
    <w:pPr>
      <w:spacing w:before="100" w:beforeAutospacing="1" w:after="240" w:line="240" w:lineRule="auto"/>
      <w:ind w:left="720"/>
      <w:jc w:val="center"/>
    </w:pPr>
    <w:rPr>
      <w:rFonts w:asciiTheme="majorHAnsi" w:eastAsiaTheme="majorEastAsia" w:hAnsiTheme="majorHAnsi" w:cstheme="majorBidi"/>
      <w:color w:val="212121" w:themeColor="text2"/>
      <w:spacing w:val="-6"/>
      <w:sz w:val="32"/>
      <w:szCs w:val="32"/>
    </w:rPr>
  </w:style>
  <w:style w:type="character" w:customStyle="1" w:styleId="IntenseQuoteChar">
    <w:name w:val="Intense Quote Char"/>
    <w:basedOn w:val="DefaultParagraphFont"/>
    <w:link w:val="IntenseQuote"/>
    <w:uiPriority w:val="30"/>
    <w:rsid w:val="00DE41B4"/>
    <w:rPr>
      <w:rFonts w:asciiTheme="majorHAnsi" w:eastAsiaTheme="majorEastAsia" w:hAnsiTheme="majorHAnsi" w:cstheme="majorBidi"/>
      <w:color w:val="212121" w:themeColor="text2"/>
      <w:spacing w:val="-6"/>
      <w:sz w:val="32"/>
      <w:szCs w:val="32"/>
    </w:rPr>
  </w:style>
  <w:style w:type="character" w:styleId="SubtleEmphasis">
    <w:name w:val="Subtle Emphasis"/>
    <w:basedOn w:val="DefaultParagraphFont"/>
    <w:uiPriority w:val="19"/>
    <w:qFormat/>
    <w:rsid w:val="00DE41B4"/>
    <w:rPr>
      <w:i/>
      <w:iCs/>
      <w:color w:val="595959" w:themeColor="text1" w:themeTint="A6"/>
    </w:rPr>
  </w:style>
  <w:style w:type="character" w:styleId="IntenseEmphasis">
    <w:name w:val="Intense Emphasis"/>
    <w:basedOn w:val="DefaultParagraphFont"/>
    <w:uiPriority w:val="21"/>
    <w:qFormat/>
    <w:rsid w:val="00DE41B4"/>
    <w:rPr>
      <w:b/>
      <w:bCs/>
      <w:i/>
      <w:iCs/>
    </w:rPr>
  </w:style>
  <w:style w:type="character" w:styleId="SubtleReference">
    <w:name w:val="Subtle Reference"/>
    <w:basedOn w:val="DefaultParagraphFont"/>
    <w:uiPriority w:val="31"/>
    <w:qFormat/>
    <w:rsid w:val="00DE41B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E41B4"/>
    <w:rPr>
      <w:b/>
      <w:bCs/>
      <w:smallCaps/>
      <w:color w:val="212121" w:themeColor="text2"/>
      <w:u w:val="single"/>
    </w:rPr>
  </w:style>
  <w:style w:type="character" w:styleId="BookTitle">
    <w:name w:val="Book Title"/>
    <w:basedOn w:val="DefaultParagraphFont"/>
    <w:uiPriority w:val="33"/>
    <w:qFormat/>
    <w:rsid w:val="00DE41B4"/>
    <w:rPr>
      <w:b/>
      <w:bCs/>
      <w:smallCaps/>
      <w:spacing w:val="10"/>
    </w:rPr>
  </w:style>
  <w:style w:type="paragraph" w:styleId="TOCHeading">
    <w:name w:val="TOC Heading"/>
    <w:basedOn w:val="Heading1"/>
    <w:next w:val="Normal"/>
    <w:uiPriority w:val="39"/>
    <w:semiHidden/>
    <w:unhideWhenUsed/>
    <w:qFormat/>
    <w:rsid w:val="00DE41B4"/>
    <w:pPr>
      <w:outlineLvl w:val="9"/>
    </w:pPr>
  </w:style>
  <w:style w:type="paragraph" w:styleId="Header">
    <w:name w:val="header"/>
    <w:basedOn w:val="Normal"/>
    <w:link w:val="HeaderChar"/>
    <w:uiPriority w:val="99"/>
    <w:unhideWhenUsed/>
    <w:rsid w:val="009D1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CFF"/>
  </w:style>
  <w:style w:type="paragraph" w:styleId="Footer">
    <w:name w:val="footer"/>
    <w:basedOn w:val="Normal"/>
    <w:link w:val="FooterChar"/>
    <w:uiPriority w:val="99"/>
    <w:unhideWhenUsed/>
    <w:rsid w:val="009D1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CFF"/>
  </w:style>
  <w:style w:type="character" w:customStyle="1" w:styleId="NoSpacingChar">
    <w:name w:val="No Spacing Char"/>
    <w:basedOn w:val="DefaultParagraphFont"/>
    <w:link w:val="NoSpacing"/>
    <w:uiPriority w:val="1"/>
    <w:rsid w:val="00DE4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25453">
      <w:bodyDiv w:val="1"/>
      <w:marLeft w:val="0"/>
      <w:marRight w:val="0"/>
      <w:marTop w:val="0"/>
      <w:marBottom w:val="0"/>
      <w:divBdr>
        <w:top w:val="none" w:sz="0" w:space="0" w:color="auto"/>
        <w:left w:val="none" w:sz="0" w:space="0" w:color="auto"/>
        <w:bottom w:val="none" w:sz="0" w:space="0" w:color="auto"/>
        <w:right w:val="none" w:sz="0" w:space="0" w:color="auto"/>
      </w:divBdr>
    </w:div>
    <w:div w:id="275715768">
      <w:bodyDiv w:val="1"/>
      <w:marLeft w:val="0"/>
      <w:marRight w:val="0"/>
      <w:marTop w:val="0"/>
      <w:marBottom w:val="0"/>
      <w:divBdr>
        <w:top w:val="none" w:sz="0" w:space="0" w:color="auto"/>
        <w:left w:val="none" w:sz="0" w:space="0" w:color="auto"/>
        <w:bottom w:val="none" w:sz="0" w:space="0" w:color="auto"/>
        <w:right w:val="none" w:sz="0" w:space="0" w:color="auto"/>
      </w:divBdr>
    </w:div>
    <w:div w:id="352462192">
      <w:bodyDiv w:val="1"/>
      <w:marLeft w:val="0"/>
      <w:marRight w:val="0"/>
      <w:marTop w:val="0"/>
      <w:marBottom w:val="0"/>
      <w:divBdr>
        <w:top w:val="none" w:sz="0" w:space="0" w:color="auto"/>
        <w:left w:val="none" w:sz="0" w:space="0" w:color="auto"/>
        <w:bottom w:val="none" w:sz="0" w:space="0" w:color="auto"/>
        <w:right w:val="none" w:sz="0" w:space="0" w:color="auto"/>
      </w:divBdr>
    </w:div>
    <w:div w:id="410591458">
      <w:bodyDiv w:val="1"/>
      <w:marLeft w:val="0"/>
      <w:marRight w:val="0"/>
      <w:marTop w:val="0"/>
      <w:marBottom w:val="0"/>
      <w:divBdr>
        <w:top w:val="none" w:sz="0" w:space="0" w:color="auto"/>
        <w:left w:val="none" w:sz="0" w:space="0" w:color="auto"/>
        <w:bottom w:val="none" w:sz="0" w:space="0" w:color="auto"/>
        <w:right w:val="none" w:sz="0" w:space="0" w:color="auto"/>
      </w:divBdr>
    </w:div>
    <w:div w:id="431971628">
      <w:bodyDiv w:val="1"/>
      <w:marLeft w:val="0"/>
      <w:marRight w:val="0"/>
      <w:marTop w:val="0"/>
      <w:marBottom w:val="0"/>
      <w:divBdr>
        <w:top w:val="none" w:sz="0" w:space="0" w:color="auto"/>
        <w:left w:val="none" w:sz="0" w:space="0" w:color="auto"/>
        <w:bottom w:val="none" w:sz="0" w:space="0" w:color="auto"/>
        <w:right w:val="none" w:sz="0" w:space="0" w:color="auto"/>
      </w:divBdr>
    </w:div>
    <w:div w:id="440878538">
      <w:bodyDiv w:val="1"/>
      <w:marLeft w:val="0"/>
      <w:marRight w:val="0"/>
      <w:marTop w:val="0"/>
      <w:marBottom w:val="0"/>
      <w:divBdr>
        <w:top w:val="none" w:sz="0" w:space="0" w:color="auto"/>
        <w:left w:val="none" w:sz="0" w:space="0" w:color="auto"/>
        <w:bottom w:val="none" w:sz="0" w:space="0" w:color="auto"/>
        <w:right w:val="none" w:sz="0" w:space="0" w:color="auto"/>
      </w:divBdr>
    </w:div>
    <w:div w:id="459959035">
      <w:bodyDiv w:val="1"/>
      <w:marLeft w:val="0"/>
      <w:marRight w:val="0"/>
      <w:marTop w:val="0"/>
      <w:marBottom w:val="0"/>
      <w:divBdr>
        <w:top w:val="none" w:sz="0" w:space="0" w:color="auto"/>
        <w:left w:val="none" w:sz="0" w:space="0" w:color="auto"/>
        <w:bottom w:val="none" w:sz="0" w:space="0" w:color="auto"/>
        <w:right w:val="none" w:sz="0" w:space="0" w:color="auto"/>
      </w:divBdr>
    </w:div>
    <w:div w:id="532159488">
      <w:bodyDiv w:val="1"/>
      <w:marLeft w:val="0"/>
      <w:marRight w:val="0"/>
      <w:marTop w:val="0"/>
      <w:marBottom w:val="0"/>
      <w:divBdr>
        <w:top w:val="none" w:sz="0" w:space="0" w:color="auto"/>
        <w:left w:val="none" w:sz="0" w:space="0" w:color="auto"/>
        <w:bottom w:val="none" w:sz="0" w:space="0" w:color="auto"/>
        <w:right w:val="none" w:sz="0" w:space="0" w:color="auto"/>
      </w:divBdr>
    </w:div>
    <w:div w:id="535234462">
      <w:bodyDiv w:val="1"/>
      <w:marLeft w:val="0"/>
      <w:marRight w:val="0"/>
      <w:marTop w:val="0"/>
      <w:marBottom w:val="0"/>
      <w:divBdr>
        <w:top w:val="none" w:sz="0" w:space="0" w:color="auto"/>
        <w:left w:val="none" w:sz="0" w:space="0" w:color="auto"/>
        <w:bottom w:val="none" w:sz="0" w:space="0" w:color="auto"/>
        <w:right w:val="none" w:sz="0" w:space="0" w:color="auto"/>
      </w:divBdr>
    </w:div>
    <w:div w:id="651253412">
      <w:bodyDiv w:val="1"/>
      <w:marLeft w:val="0"/>
      <w:marRight w:val="0"/>
      <w:marTop w:val="0"/>
      <w:marBottom w:val="0"/>
      <w:divBdr>
        <w:top w:val="none" w:sz="0" w:space="0" w:color="auto"/>
        <w:left w:val="none" w:sz="0" w:space="0" w:color="auto"/>
        <w:bottom w:val="none" w:sz="0" w:space="0" w:color="auto"/>
        <w:right w:val="none" w:sz="0" w:space="0" w:color="auto"/>
      </w:divBdr>
    </w:div>
    <w:div w:id="754597525">
      <w:bodyDiv w:val="1"/>
      <w:marLeft w:val="0"/>
      <w:marRight w:val="0"/>
      <w:marTop w:val="0"/>
      <w:marBottom w:val="0"/>
      <w:divBdr>
        <w:top w:val="none" w:sz="0" w:space="0" w:color="auto"/>
        <w:left w:val="none" w:sz="0" w:space="0" w:color="auto"/>
        <w:bottom w:val="none" w:sz="0" w:space="0" w:color="auto"/>
        <w:right w:val="none" w:sz="0" w:space="0" w:color="auto"/>
      </w:divBdr>
    </w:div>
    <w:div w:id="838812688">
      <w:bodyDiv w:val="1"/>
      <w:marLeft w:val="0"/>
      <w:marRight w:val="0"/>
      <w:marTop w:val="0"/>
      <w:marBottom w:val="0"/>
      <w:divBdr>
        <w:top w:val="none" w:sz="0" w:space="0" w:color="auto"/>
        <w:left w:val="none" w:sz="0" w:space="0" w:color="auto"/>
        <w:bottom w:val="none" w:sz="0" w:space="0" w:color="auto"/>
        <w:right w:val="none" w:sz="0" w:space="0" w:color="auto"/>
      </w:divBdr>
    </w:div>
    <w:div w:id="866482698">
      <w:bodyDiv w:val="1"/>
      <w:marLeft w:val="0"/>
      <w:marRight w:val="0"/>
      <w:marTop w:val="0"/>
      <w:marBottom w:val="0"/>
      <w:divBdr>
        <w:top w:val="none" w:sz="0" w:space="0" w:color="auto"/>
        <w:left w:val="none" w:sz="0" w:space="0" w:color="auto"/>
        <w:bottom w:val="none" w:sz="0" w:space="0" w:color="auto"/>
        <w:right w:val="none" w:sz="0" w:space="0" w:color="auto"/>
      </w:divBdr>
      <w:divsChild>
        <w:div w:id="1559708794">
          <w:marLeft w:val="0"/>
          <w:marRight w:val="0"/>
          <w:marTop w:val="0"/>
          <w:marBottom w:val="0"/>
          <w:divBdr>
            <w:top w:val="single" w:sz="6" w:space="4" w:color="auto"/>
            <w:left w:val="single" w:sz="6" w:space="4" w:color="auto"/>
            <w:bottom w:val="single" w:sz="6" w:space="4" w:color="auto"/>
            <w:right w:val="single" w:sz="6" w:space="4" w:color="auto"/>
          </w:divBdr>
          <w:divsChild>
            <w:div w:id="930313030">
              <w:marLeft w:val="0"/>
              <w:marRight w:val="0"/>
              <w:marTop w:val="0"/>
              <w:marBottom w:val="0"/>
              <w:divBdr>
                <w:top w:val="none" w:sz="0" w:space="0" w:color="auto"/>
                <w:left w:val="none" w:sz="0" w:space="0" w:color="auto"/>
                <w:bottom w:val="none" w:sz="0" w:space="0" w:color="auto"/>
                <w:right w:val="none" w:sz="0" w:space="0" w:color="auto"/>
              </w:divBdr>
              <w:divsChild>
                <w:div w:id="1670793079">
                  <w:marLeft w:val="0"/>
                  <w:marRight w:val="0"/>
                  <w:marTop w:val="0"/>
                  <w:marBottom w:val="0"/>
                  <w:divBdr>
                    <w:top w:val="none" w:sz="0" w:space="0" w:color="auto"/>
                    <w:left w:val="none" w:sz="0" w:space="0" w:color="auto"/>
                    <w:bottom w:val="none" w:sz="0" w:space="0" w:color="auto"/>
                    <w:right w:val="none" w:sz="0" w:space="0" w:color="auto"/>
                  </w:divBdr>
                  <w:divsChild>
                    <w:div w:id="148461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7241">
          <w:marLeft w:val="0"/>
          <w:marRight w:val="0"/>
          <w:marTop w:val="0"/>
          <w:marBottom w:val="0"/>
          <w:divBdr>
            <w:top w:val="single" w:sz="6" w:space="4" w:color="auto"/>
            <w:left w:val="single" w:sz="6" w:space="4" w:color="auto"/>
            <w:bottom w:val="single" w:sz="6" w:space="4" w:color="auto"/>
            <w:right w:val="single" w:sz="6" w:space="4" w:color="auto"/>
          </w:divBdr>
          <w:divsChild>
            <w:div w:id="764693656">
              <w:marLeft w:val="0"/>
              <w:marRight w:val="0"/>
              <w:marTop w:val="0"/>
              <w:marBottom w:val="0"/>
              <w:divBdr>
                <w:top w:val="none" w:sz="0" w:space="0" w:color="auto"/>
                <w:left w:val="none" w:sz="0" w:space="0" w:color="auto"/>
                <w:bottom w:val="none" w:sz="0" w:space="0" w:color="auto"/>
                <w:right w:val="none" w:sz="0" w:space="0" w:color="auto"/>
              </w:divBdr>
              <w:divsChild>
                <w:div w:id="34906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008007">
      <w:bodyDiv w:val="1"/>
      <w:marLeft w:val="0"/>
      <w:marRight w:val="0"/>
      <w:marTop w:val="0"/>
      <w:marBottom w:val="0"/>
      <w:divBdr>
        <w:top w:val="none" w:sz="0" w:space="0" w:color="auto"/>
        <w:left w:val="none" w:sz="0" w:space="0" w:color="auto"/>
        <w:bottom w:val="none" w:sz="0" w:space="0" w:color="auto"/>
        <w:right w:val="none" w:sz="0" w:space="0" w:color="auto"/>
      </w:divBdr>
    </w:div>
    <w:div w:id="1137256703">
      <w:bodyDiv w:val="1"/>
      <w:marLeft w:val="0"/>
      <w:marRight w:val="0"/>
      <w:marTop w:val="0"/>
      <w:marBottom w:val="0"/>
      <w:divBdr>
        <w:top w:val="none" w:sz="0" w:space="0" w:color="auto"/>
        <w:left w:val="none" w:sz="0" w:space="0" w:color="auto"/>
        <w:bottom w:val="none" w:sz="0" w:space="0" w:color="auto"/>
        <w:right w:val="none" w:sz="0" w:space="0" w:color="auto"/>
      </w:divBdr>
    </w:div>
    <w:div w:id="1164205730">
      <w:bodyDiv w:val="1"/>
      <w:marLeft w:val="0"/>
      <w:marRight w:val="0"/>
      <w:marTop w:val="0"/>
      <w:marBottom w:val="0"/>
      <w:divBdr>
        <w:top w:val="none" w:sz="0" w:space="0" w:color="auto"/>
        <w:left w:val="none" w:sz="0" w:space="0" w:color="auto"/>
        <w:bottom w:val="none" w:sz="0" w:space="0" w:color="auto"/>
        <w:right w:val="none" w:sz="0" w:space="0" w:color="auto"/>
      </w:divBdr>
    </w:div>
    <w:div w:id="1180898567">
      <w:bodyDiv w:val="1"/>
      <w:marLeft w:val="0"/>
      <w:marRight w:val="0"/>
      <w:marTop w:val="0"/>
      <w:marBottom w:val="0"/>
      <w:divBdr>
        <w:top w:val="none" w:sz="0" w:space="0" w:color="auto"/>
        <w:left w:val="none" w:sz="0" w:space="0" w:color="auto"/>
        <w:bottom w:val="none" w:sz="0" w:space="0" w:color="auto"/>
        <w:right w:val="none" w:sz="0" w:space="0" w:color="auto"/>
      </w:divBdr>
    </w:div>
    <w:div w:id="1193149670">
      <w:bodyDiv w:val="1"/>
      <w:marLeft w:val="0"/>
      <w:marRight w:val="0"/>
      <w:marTop w:val="0"/>
      <w:marBottom w:val="0"/>
      <w:divBdr>
        <w:top w:val="none" w:sz="0" w:space="0" w:color="auto"/>
        <w:left w:val="none" w:sz="0" w:space="0" w:color="auto"/>
        <w:bottom w:val="none" w:sz="0" w:space="0" w:color="auto"/>
        <w:right w:val="none" w:sz="0" w:space="0" w:color="auto"/>
      </w:divBdr>
      <w:divsChild>
        <w:div w:id="1377974677">
          <w:marLeft w:val="0"/>
          <w:marRight w:val="0"/>
          <w:marTop w:val="0"/>
          <w:marBottom w:val="0"/>
          <w:divBdr>
            <w:top w:val="single" w:sz="6" w:space="4" w:color="auto"/>
            <w:left w:val="single" w:sz="6" w:space="4" w:color="auto"/>
            <w:bottom w:val="single" w:sz="6" w:space="4" w:color="auto"/>
            <w:right w:val="single" w:sz="6" w:space="4" w:color="auto"/>
          </w:divBdr>
          <w:divsChild>
            <w:div w:id="132795209">
              <w:marLeft w:val="0"/>
              <w:marRight w:val="0"/>
              <w:marTop w:val="0"/>
              <w:marBottom w:val="0"/>
              <w:divBdr>
                <w:top w:val="none" w:sz="0" w:space="0" w:color="auto"/>
                <w:left w:val="none" w:sz="0" w:space="0" w:color="auto"/>
                <w:bottom w:val="none" w:sz="0" w:space="0" w:color="auto"/>
                <w:right w:val="none" w:sz="0" w:space="0" w:color="auto"/>
              </w:divBdr>
              <w:divsChild>
                <w:div w:id="6137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43728">
          <w:marLeft w:val="0"/>
          <w:marRight w:val="0"/>
          <w:marTop w:val="0"/>
          <w:marBottom w:val="0"/>
          <w:divBdr>
            <w:top w:val="single" w:sz="6" w:space="4" w:color="auto"/>
            <w:left w:val="single" w:sz="6" w:space="4" w:color="auto"/>
            <w:bottom w:val="single" w:sz="6" w:space="4" w:color="auto"/>
            <w:right w:val="single" w:sz="6" w:space="4" w:color="auto"/>
          </w:divBdr>
          <w:divsChild>
            <w:div w:id="1597833922">
              <w:marLeft w:val="0"/>
              <w:marRight w:val="0"/>
              <w:marTop w:val="0"/>
              <w:marBottom w:val="0"/>
              <w:divBdr>
                <w:top w:val="none" w:sz="0" w:space="0" w:color="auto"/>
                <w:left w:val="none" w:sz="0" w:space="0" w:color="auto"/>
                <w:bottom w:val="none" w:sz="0" w:space="0" w:color="auto"/>
                <w:right w:val="none" w:sz="0" w:space="0" w:color="auto"/>
              </w:divBdr>
              <w:divsChild>
                <w:div w:id="28740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80439">
      <w:bodyDiv w:val="1"/>
      <w:marLeft w:val="0"/>
      <w:marRight w:val="0"/>
      <w:marTop w:val="0"/>
      <w:marBottom w:val="0"/>
      <w:divBdr>
        <w:top w:val="none" w:sz="0" w:space="0" w:color="auto"/>
        <w:left w:val="none" w:sz="0" w:space="0" w:color="auto"/>
        <w:bottom w:val="none" w:sz="0" w:space="0" w:color="auto"/>
        <w:right w:val="none" w:sz="0" w:space="0" w:color="auto"/>
      </w:divBdr>
    </w:div>
    <w:div w:id="1242327768">
      <w:bodyDiv w:val="1"/>
      <w:marLeft w:val="0"/>
      <w:marRight w:val="0"/>
      <w:marTop w:val="0"/>
      <w:marBottom w:val="0"/>
      <w:divBdr>
        <w:top w:val="none" w:sz="0" w:space="0" w:color="auto"/>
        <w:left w:val="none" w:sz="0" w:space="0" w:color="auto"/>
        <w:bottom w:val="none" w:sz="0" w:space="0" w:color="auto"/>
        <w:right w:val="none" w:sz="0" w:space="0" w:color="auto"/>
      </w:divBdr>
    </w:div>
    <w:div w:id="1247886312">
      <w:bodyDiv w:val="1"/>
      <w:marLeft w:val="0"/>
      <w:marRight w:val="0"/>
      <w:marTop w:val="0"/>
      <w:marBottom w:val="0"/>
      <w:divBdr>
        <w:top w:val="none" w:sz="0" w:space="0" w:color="auto"/>
        <w:left w:val="none" w:sz="0" w:space="0" w:color="auto"/>
        <w:bottom w:val="none" w:sz="0" w:space="0" w:color="auto"/>
        <w:right w:val="none" w:sz="0" w:space="0" w:color="auto"/>
      </w:divBdr>
      <w:divsChild>
        <w:div w:id="1771927218">
          <w:marLeft w:val="0"/>
          <w:marRight w:val="0"/>
          <w:marTop w:val="0"/>
          <w:marBottom w:val="0"/>
          <w:divBdr>
            <w:top w:val="none" w:sz="0" w:space="0" w:color="auto"/>
            <w:left w:val="none" w:sz="0" w:space="0" w:color="auto"/>
            <w:bottom w:val="none" w:sz="0" w:space="0" w:color="auto"/>
            <w:right w:val="none" w:sz="0" w:space="0" w:color="auto"/>
          </w:divBdr>
        </w:div>
        <w:div w:id="787506601">
          <w:marLeft w:val="0"/>
          <w:marRight w:val="0"/>
          <w:marTop w:val="0"/>
          <w:marBottom w:val="0"/>
          <w:divBdr>
            <w:top w:val="none" w:sz="0" w:space="0" w:color="auto"/>
            <w:left w:val="none" w:sz="0" w:space="0" w:color="auto"/>
            <w:bottom w:val="none" w:sz="0" w:space="0" w:color="auto"/>
            <w:right w:val="none" w:sz="0" w:space="0" w:color="auto"/>
          </w:divBdr>
        </w:div>
        <w:div w:id="424427881">
          <w:marLeft w:val="0"/>
          <w:marRight w:val="0"/>
          <w:marTop w:val="0"/>
          <w:marBottom w:val="0"/>
          <w:divBdr>
            <w:top w:val="none" w:sz="0" w:space="0" w:color="auto"/>
            <w:left w:val="none" w:sz="0" w:space="0" w:color="auto"/>
            <w:bottom w:val="none" w:sz="0" w:space="0" w:color="auto"/>
            <w:right w:val="none" w:sz="0" w:space="0" w:color="auto"/>
          </w:divBdr>
        </w:div>
        <w:div w:id="56900284">
          <w:marLeft w:val="0"/>
          <w:marRight w:val="0"/>
          <w:marTop w:val="0"/>
          <w:marBottom w:val="0"/>
          <w:divBdr>
            <w:top w:val="none" w:sz="0" w:space="0" w:color="auto"/>
            <w:left w:val="none" w:sz="0" w:space="0" w:color="auto"/>
            <w:bottom w:val="none" w:sz="0" w:space="0" w:color="auto"/>
            <w:right w:val="none" w:sz="0" w:space="0" w:color="auto"/>
          </w:divBdr>
        </w:div>
        <w:div w:id="1376782568">
          <w:marLeft w:val="0"/>
          <w:marRight w:val="0"/>
          <w:marTop w:val="0"/>
          <w:marBottom w:val="0"/>
          <w:divBdr>
            <w:top w:val="none" w:sz="0" w:space="0" w:color="auto"/>
            <w:left w:val="none" w:sz="0" w:space="0" w:color="auto"/>
            <w:bottom w:val="none" w:sz="0" w:space="0" w:color="auto"/>
            <w:right w:val="none" w:sz="0" w:space="0" w:color="auto"/>
          </w:divBdr>
        </w:div>
        <w:div w:id="828450233">
          <w:marLeft w:val="0"/>
          <w:marRight w:val="0"/>
          <w:marTop w:val="0"/>
          <w:marBottom w:val="0"/>
          <w:divBdr>
            <w:top w:val="none" w:sz="0" w:space="0" w:color="auto"/>
            <w:left w:val="none" w:sz="0" w:space="0" w:color="auto"/>
            <w:bottom w:val="none" w:sz="0" w:space="0" w:color="auto"/>
            <w:right w:val="none" w:sz="0" w:space="0" w:color="auto"/>
          </w:divBdr>
        </w:div>
        <w:div w:id="983386480">
          <w:marLeft w:val="0"/>
          <w:marRight w:val="0"/>
          <w:marTop w:val="0"/>
          <w:marBottom w:val="0"/>
          <w:divBdr>
            <w:top w:val="none" w:sz="0" w:space="0" w:color="auto"/>
            <w:left w:val="none" w:sz="0" w:space="0" w:color="auto"/>
            <w:bottom w:val="none" w:sz="0" w:space="0" w:color="auto"/>
            <w:right w:val="none" w:sz="0" w:space="0" w:color="auto"/>
          </w:divBdr>
        </w:div>
        <w:div w:id="1830827116">
          <w:marLeft w:val="0"/>
          <w:marRight w:val="0"/>
          <w:marTop w:val="0"/>
          <w:marBottom w:val="0"/>
          <w:divBdr>
            <w:top w:val="none" w:sz="0" w:space="0" w:color="auto"/>
            <w:left w:val="none" w:sz="0" w:space="0" w:color="auto"/>
            <w:bottom w:val="none" w:sz="0" w:space="0" w:color="auto"/>
            <w:right w:val="none" w:sz="0" w:space="0" w:color="auto"/>
          </w:divBdr>
        </w:div>
        <w:div w:id="662007156">
          <w:marLeft w:val="0"/>
          <w:marRight w:val="0"/>
          <w:marTop w:val="0"/>
          <w:marBottom w:val="0"/>
          <w:divBdr>
            <w:top w:val="none" w:sz="0" w:space="0" w:color="auto"/>
            <w:left w:val="none" w:sz="0" w:space="0" w:color="auto"/>
            <w:bottom w:val="none" w:sz="0" w:space="0" w:color="auto"/>
            <w:right w:val="none" w:sz="0" w:space="0" w:color="auto"/>
          </w:divBdr>
        </w:div>
        <w:div w:id="862980452">
          <w:marLeft w:val="0"/>
          <w:marRight w:val="0"/>
          <w:marTop w:val="0"/>
          <w:marBottom w:val="0"/>
          <w:divBdr>
            <w:top w:val="none" w:sz="0" w:space="0" w:color="auto"/>
            <w:left w:val="none" w:sz="0" w:space="0" w:color="auto"/>
            <w:bottom w:val="none" w:sz="0" w:space="0" w:color="auto"/>
            <w:right w:val="none" w:sz="0" w:space="0" w:color="auto"/>
          </w:divBdr>
        </w:div>
        <w:div w:id="1522208386">
          <w:marLeft w:val="0"/>
          <w:marRight w:val="0"/>
          <w:marTop w:val="0"/>
          <w:marBottom w:val="0"/>
          <w:divBdr>
            <w:top w:val="none" w:sz="0" w:space="0" w:color="auto"/>
            <w:left w:val="none" w:sz="0" w:space="0" w:color="auto"/>
            <w:bottom w:val="none" w:sz="0" w:space="0" w:color="auto"/>
            <w:right w:val="none" w:sz="0" w:space="0" w:color="auto"/>
          </w:divBdr>
        </w:div>
        <w:div w:id="536819989">
          <w:marLeft w:val="0"/>
          <w:marRight w:val="0"/>
          <w:marTop w:val="0"/>
          <w:marBottom w:val="0"/>
          <w:divBdr>
            <w:top w:val="none" w:sz="0" w:space="0" w:color="auto"/>
            <w:left w:val="none" w:sz="0" w:space="0" w:color="auto"/>
            <w:bottom w:val="none" w:sz="0" w:space="0" w:color="auto"/>
            <w:right w:val="none" w:sz="0" w:space="0" w:color="auto"/>
          </w:divBdr>
        </w:div>
        <w:div w:id="1736007129">
          <w:marLeft w:val="0"/>
          <w:marRight w:val="0"/>
          <w:marTop w:val="0"/>
          <w:marBottom w:val="0"/>
          <w:divBdr>
            <w:top w:val="none" w:sz="0" w:space="0" w:color="auto"/>
            <w:left w:val="none" w:sz="0" w:space="0" w:color="auto"/>
            <w:bottom w:val="none" w:sz="0" w:space="0" w:color="auto"/>
            <w:right w:val="none" w:sz="0" w:space="0" w:color="auto"/>
          </w:divBdr>
        </w:div>
        <w:div w:id="2088110404">
          <w:marLeft w:val="0"/>
          <w:marRight w:val="0"/>
          <w:marTop w:val="0"/>
          <w:marBottom w:val="0"/>
          <w:divBdr>
            <w:top w:val="none" w:sz="0" w:space="0" w:color="auto"/>
            <w:left w:val="none" w:sz="0" w:space="0" w:color="auto"/>
            <w:bottom w:val="none" w:sz="0" w:space="0" w:color="auto"/>
            <w:right w:val="none" w:sz="0" w:space="0" w:color="auto"/>
          </w:divBdr>
        </w:div>
        <w:div w:id="1938904328">
          <w:marLeft w:val="0"/>
          <w:marRight w:val="0"/>
          <w:marTop w:val="0"/>
          <w:marBottom w:val="0"/>
          <w:divBdr>
            <w:top w:val="none" w:sz="0" w:space="0" w:color="auto"/>
            <w:left w:val="none" w:sz="0" w:space="0" w:color="auto"/>
            <w:bottom w:val="none" w:sz="0" w:space="0" w:color="auto"/>
            <w:right w:val="none" w:sz="0" w:space="0" w:color="auto"/>
          </w:divBdr>
        </w:div>
        <w:div w:id="766314787">
          <w:marLeft w:val="0"/>
          <w:marRight w:val="0"/>
          <w:marTop w:val="0"/>
          <w:marBottom w:val="0"/>
          <w:divBdr>
            <w:top w:val="none" w:sz="0" w:space="0" w:color="auto"/>
            <w:left w:val="none" w:sz="0" w:space="0" w:color="auto"/>
            <w:bottom w:val="none" w:sz="0" w:space="0" w:color="auto"/>
            <w:right w:val="none" w:sz="0" w:space="0" w:color="auto"/>
          </w:divBdr>
        </w:div>
        <w:div w:id="470444171">
          <w:marLeft w:val="0"/>
          <w:marRight w:val="0"/>
          <w:marTop w:val="0"/>
          <w:marBottom w:val="0"/>
          <w:divBdr>
            <w:top w:val="none" w:sz="0" w:space="0" w:color="auto"/>
            <w:left w:val="none" w:sz="0" w:space="0" w:color="auto"/>
            <w:bottom w:val="none" w:sz="0" w:space="0" w:color="auto"/>
            <w:right w:val="none" w:sz="0" w:space="0" w:color="auto"/>
          </w:divBdr>
        </w:div>
        <w:div w:id="1307856143">
          <w:marLeft w:val="0"/>
          <w:marRight w:val="0"/>
          <w:marTop w:val="0"/>
          <w:marBottom w:val="0"/>
          <w:divBdr>
            <w:top w:val="none" w:sz="0" w:space="0" w:color="auto"/>
            <w:left w:val="none" w:sz="0" w:space="0" w:color="auto"/>
            <w:bottom w:val="none" w:sz="0" w:space="0" w:color="auto"/>
            <w:right w:val="none" w:sz="0" w:space="0" w:color="auto"/>
          </w:divBdr>
        </w:div>
        <w:div w:id="1392850086">
          <w:marLeft w:val="0"/>
          <w:marRight w:val="0"/>
          <w:marTop w:val="0"/>
          <w:marBottom w:val="0"/>
          <w:divBdr>
            <w:top w:val="none" w:sz="0" w:space="0" w:color="auto"/>
            <w:left w:val="none" w:sz="0" w:space="0" w:color="auto"/>
            <w:bottom w:val="none" w:sz="0" w:space="0" w:color="auto"/>
            <w:right w:val="none" w:sz="0" w:space="0" w:color="auto"/>
          </w:divBdr>
        </w:div>
        <w:div w:id="1519730295">
          <w:marLeft w:val="0"/>
          <w:marRight w:val="0"/>
          <w:marTop w:val="0"/>
          <w:marBottom w:val="0"/>
          <w:divBdr>
            <w:top w:val="none" w:sz="0" w:space="0" w:color="auto"/>
            <w:left w:val="none" w:sz="0" w:space="0" w:color="auto"/>
            <w:bottom w:val="none" w:sz="0" w:space="0" w:color="auto"/>
            <w:right w:val="none" w:sz="0" w:space="0" w:color="auto"/>
          </w:divBdr>
        </w:div>
        <w:div w:id="133956277">
          <w:marLeft w:val="0"/>
          <w:marRight w:val="0"/>
          <w:marTop w:val="0"/>
          <w:marBottom w:val="0"/>
          <w:divBdr>
            <w:top w:val="none" w:sz="0" w:space="0" w:color="auto"/>
            <w:left w:val="none" w:sz="0" w:space="0" w:color="auto"/>
            <w:bottom w:val="none" w:sz="0" w:space="0" w:color="auto"/>
            <w:right w:val="none" w:sz="0" w:space="0" w:color="auto"/>
          </w:divBdr>
        </w:div>
        <w:div w:id="1330521054">
          <w:marLeft w:val="0"/>
          <w:marRight w:val="0"/>
          <w:marTop w:val="0"/>
          <w:marBottom w:val="0"/>
          <w:divBdr>
            <w:top w:val="none" w:sz="0" w:space="0" w:color="auto"/>
            <w:left w:val="none" w:sz="0" w:space="0" w:color="auto"/>
            <w:bottom w:val="none" w:sz="0" w:space="0" w:color="auto"/>
            <w:right w:val="none" w:sz="0" w:space="0" w:color="auto"/>
          </w:divBdr>
        </w:div>
        <w:div w:id="368996395">
          <w:marLeft w:val="0"/>
          <w:marRight w:val="0"/>
          <w:marTop w:val="0"/>
          <w:marBottom w:val="0"/>
          <w:divBdr>
            <w:top w:val="none" w:sz="0" w:space="0" w:color="auto"/>
            <w:left w:val="none" w:sz="0" w:space="0" w:color="auto"/>
            <w:bottom w:val="none" w:sz="0" w:space="0" w:color="auto"/>
            <w:right w:val="none" w:sz="0" w:space="0" w:color="auto"/>
          </w:divBdr>
        </w:div>
        <w:div w:id="1198279383">
          <w:marLeft w:val="0"/>
          <w:marRight w:val="0"/>
          <w:marTop w:val="0"/>
          <w:marBottom w:val="0"/>
          <w:divBdr>
            <w:top w:val="none" w:sz="0" w:space="0" w:color="auto"/>
            <w:left w:val="none" w:sz="0" w:space="0" w:color="auto"/>
            <w:bottom w:val="none" w:sz="0" w:space="0" w:color="auto"/>
            <w:right w:val="none" w:sz="0" w:space="0" w:color="auto"/>
          </w:divBdr>
        </w:div>
        <w:div w:id="820926544">
          <w:marLeft w:val="0"/>
          <w:marRight w:val="0"/>
          <w:marTop w:val="0"/>
          <w:marBottom w:val="0"/>
          <w:divBdr>
            <w:top w:val="none" w:sz="0" w:space="0" w:color="auto"/>
            <w:left w:val="none" w:sz="0" w:space="0" w:color="auto"/>
            <w:bottom w:val="none" w:sz="0" w:space="0" w:color="auto"/>
            <w:right w:val="none" w:sz="0" w:space="0" w:color="auto"/>
          </w:divBdr>
        </w:div>
        <w:div w:id="76677858">
          <w:marLeft w:val="0"/>
          <w:marRight w:val="0"/>
          <w:marTop w:val="0"/>
          <w:marBottom w:val="0"/>
          <w:divBdr>
            <w:top w:val="none" w:sz="0" w:space="0" w:color="auto"/>
            <w:left w:val="none" w:sz="0" w:space="0" w:color="auto"/>
            <w:bottom w:val="none" w:sz="0" w:space="0" w:color="auto"/>
            <w:right w:val="none" w:sz="0" w:space="0" w:color="auto"/>
          </w:divBdr>
        </w:div>
        <w:div w:id="831486292">
          <w:marLeft w:val="0"/>
          <w:marRight w:val="0"/>
          <w:marTop w:val="0"/>
          <w:marBottom w:val="0"/>
          <w:divBdr>
            <w:top w:val="none" w:sz="0" w:space="0" w:color="auto"/>
            <w:left w:val="none" w:sz="0" w:space="0" w:color="auto"/>
            <w:bottom w:val="none" w:sz="0" w:space="0" w:color="auto"/>
            <w:right w:val="none" w:sz="0" w:space="0" w:color="auto"/>
          </w:divBdr>
        </w:div>
        <w:div w:id="1196890356">
          <w:marLeft w:val="0"/>
          <w:marRight w:val="0"/>
          <w:marTop w:val="0"/>
          <w:marBottom w:val="0"/>
          <w:divBdr>
            <w:top w:val="none" w:sz="0" w:space="0" w:color="auto"/>
            <w:left w:val="none" w:sz="0" w:space="0" w:color="auto"/>
            <w:bottom w:val="none" w:sz="0" w:space="0" w:color="auto"/>
            <w:right w:val="none" w:sz="0" w:space="0" w:color="auto"/>
          </w:divBdr>
        </w:div>
        <w:div w:id="1450128488">
          <w:marLeft w:val="0"/>
          <w:marRight w:val="0"/>
          <w:marTop w:val="0"/>
          <w:marBottom w:val="0"/>
          <w:divBdr>
            <w:top w:val="none" w:sz="0" w:space="0" w:color="auto"/>
            <w:left w:val="none" w:sz="0" w:space="0" w:color="auto"/>
            <w:bottom w:val="none" w:sz="0" w:space="0" w:color="auto"/>
            <w:right w:val="none" w:sz="0" w:space="0" w:color="auto"/>
          </w:divBdr>
        </w:div>
        <w:div w:id="478233021">
          <w:marLeft w:val="0"/>
          <w:marRight w:val="0"/>
          <w:marTop w:val="0"/>
          <w:marBottom w:val="0"/>
          <w:divBdr>
            <w:top w:val="none" w:sz="0" w:space="0" w:color="auto"/>
            <w:left w:val="none" w:sz="0" w:space="0" w:color="auto"/>
            <w:bottom w:val="none" w:sz="0" w:space="0" w:color="auto"/>
            <w:right w:val="none" w:sz="0" w:space="0" w:color="auto"/>
          </w:divBdr>
        </w:div>
        <w:div w:id="135495474">
          <w:marLeft w:val="0"/>
          <w:marRight w:val="0"/>
          <w:marTop w:val="0"/>
          <w:marBottom w:val="0"/>
          <w:divBdr>
            <w:top w:val="none" w:sz="0" w:space="0" w:color="auto"/>
            <w:left w:val="none" w:sz="0" w:space="0" w:color="auto"/>
            <w:bottom w:val="none" w:sz="0" w:space="0" w:color="auto"/>
            <w:right w:val="none" w:sz="0" w:space="0" w:color="auto"/>
          </w:divBdr>
        </w:div>
        <w:div w:id="1460105638">
          <w:marLeft w:val="0"/>
          <w:marRight w:val="0"/>
          <w:marTop w:val="0"/>
          <w:marBottom w:val="0"/>
          <w:divBdr>
            <w:top w:val="none" w:sz="0" w:space="0" w:color="auto"/>
            <w:left w:val="none" w:sz="0" w:space="0" w:color="auto"/>
            <w:bottom w:val="none" w:sz="0" w:space="0" w:color="auto"/>
            <w:right w:val="none" w:sz="0" w:space="0" w:color="auto"/>
          </w:divBdr>
        </w:div>
        <w:div w:id="551383823">
          <w:marLeft w:val="0"/>
          <w:marRight w:val="0"/>
          <w:marTop w:val="0"/>
          <w:marBottom w:val="0"/>
          <w:divBdr>
            <w:top w:val="none" w:sz="0" w:space="0" w:color="auto"/>
            <w:left w:val="none" w:sz="0" w:space="0" w:color="auto"/>
            <w:bottom w:val="none" w:sz="0" w:space="0" w:color="auto"/>
            <w:right w:val="none" w:sz="0" w:space="0" w:color="auto"/>
          </w:divBdr>
        </w:div>
        <w:div w:id="1003819561">
          <w:marLeft w:val="0"/>
          <w:marRight w:val="0"/>
          <w:marTop w:val="0"/>
          <w:marBottom w:val="0"/>
          <w:divBdr>
            <w:top w:val="none" w:sz="0" w:space="0" w:color="auto"/>
            <w:left w:val="none" w:sz="0" w:space="0" w:color="auto"/>
            <w:bottom w:val="none" w:sz="0" w:space="0" w:color="auto"/>
            <w:right w:val="none" w:sz="0" w:space="0" w:color="auto"/>
          </w:divBdr>
        </w:div>
      </w:divsChild>
    </w:div>
    <w:div w:id="1263488808">
      <w:bodyDiv w:val="1"/>
      <w:marLeft w:val="0"/>
      <w:marRight w:val="0"/>
      <w:marTop w:val="0"/>
      <w:marBottom w:val="0"/>
      <w:divBdr>
        <w:top w:val="none" w:sz="0" w:space="0" w:color="auto"/>
        <w:left w:val="none" w:sz="0" w:space="0" w:color="auto"/>
        <w:bottom w:val="none" w:sz="0" w:space="0" w:color="auto"/>
        <w:right w:val="none" w:sz="0" w:space="0" w:color="auto"/>
      </w:divBdr>
    </w:div>
    <w:div w:id="1420101307">
      <w:bodyDiv w:val="1"/>
      <w:marLeft w:val="0"/>
      <w:marRight w:val="0"/>
      <w:marTop w:val="0"/>
      <w:marBottom w:val="0"/>
      <w:divBdr>
        <w:top w:val="none" w:sz="0" w:space="0" w:color="auto"/>
        <w:left w:val="none" w:sz="0" w:space="0" w:color="auto"/>
        <w:bottom w:val="none" w:sz="0" w:space="0" w:color="auto"/>
        <w:right w:val="none" w:sz="0" w:space="0" w:color="auto"/>
      </w:divBdr>
    </w:div>
    <w:div w:id="1479683532">
      <w:bodyDiv w:val="1"/>
      <w:marLeft w:val="0"/>
      <w:marRight w:val="0"/>
      <w:marTop w:val="0"/>
      <w:marBottom w:val="0"/>
      <w:divBdr>
        <w:top w:val="none" w:sz="0" w:space="0" w:color="auto"/>
        <w:left w:val="none" w:sz="0" w:space="0" w:color="auto"/>
        <w:bottom w:val="none" w:sz="0" w:space="0" w:color="auto"/>
        <w:right w:val="none" w:sz="0" w:space="0" w:color="auto"/>
      </w:divBdr>
    </w:div>
    <w:div w:id="1534151748">
      <w:bodyDiv w:val="1"/>
      <w:marLeft w:val="0"/>
      <w:marRight w:val="0"/>
      <w:marTop w:val="0"/>
      <w:marBottom w:val="0"/>
      <w:divBdr>
        <w:top w:val="none" w:sz="0" w:space="0" w:color="auto"/>
        <w:left w:val="none" w:sz="0" w:space="0" w:color="auto"/>
        <w:bottom w:val="none" w:sz="0" w:space="0" w:color="auto"/>
        <w:right w:val="none" w:sz="0" w:space="0" w:color="auto"/>
      </w:divBdr>
    </w:div>
    <w:div w:id="1584139446">
      <w:bodyDiv w:val="1"/>
      <w:marLeft w:val="0"/>
      <w:marRight w:val="0"/>
      <w:marTop w:val="0"/>
      <w:marBottom w:val="0"/>
      <w:divBdr>
        <w:top w:val="none" w:sz="0" w:space="0" w:color="auto"/>
        <w:left w:val="none" w:sz="0" w:space="0" w:color="auto"/>
        <w:bottom w:val="none" w:sz="0" w:space="0" w:color="auto"/>
        <w:right w:val="none" w:sz="0" w:space="0" w:color="auto"/>
      </w:divBdr>
    </w:div>
    <w:div w:id="1604724192">
      <w:bodyDiv w:val="1"/>
      <w:marLeft w:val="0"/>
      <w:marRight w:val="0"/>
      <w:marTop w:val="0"/>
      <w:marBottom w:val="0"/>
      <w:divBdr>
        <w:top w:val="none" w:sz="0" w:space="0" w:color="auto"/>
        <w:left w:val="none" w:sz="0" w:space="0" w:color="auto"/>
        <w:bottom w:val="none" w:sz="0" w:space="0" w:color="auto"/>
        <w:right w:val="none" w:sz="0" w:space="0" w:color="auto"/>
      </w:divBdr>
    </w:div>
    <w:div w:id="1714310794">
      <w:bodyDiv w:val="1"/>
      <w:marLeft w:val="0"/>
      <w:marRight w:val="0"/>
      <w:marTop w:val="0"/>
      <w:marBottom w:val="0"/>
      <w:divBdr>
        <w:top w:val="none" w:sz="0" w:space="0" w:color="auto"/>
        <w:left w:val="none" w:sz="0" w:space="0" w:color="auto"/>
        <w:bottom w:val="none" w:sz="0" w:space="0" w:color="auto"/>
        <w:right w:val="none" w:sz="0" w:space="0" w:color="auto"/>
      </w:divBdr>
    </w:div>
    <w:div w:id="1970281975">
      <w:bodyDiv w:val="1"/>
      <w:marLeft w:val="0"/>
      <w:marRight w:val="0"/>
      <w:marTop w:val="0"/>
      <w:marBottom w:val="0"/>
      <w:divBdr>
        <w:top w:val="none" w:sz="0" w:space="0" w:color="auto"/>
        <w:left w:val="none" w:sz="0" w:space="0" w:color="auto"/>
        <w:bottom w:val="none" w:sz="0" w:space="0" w:color="auto"/>
        <w:right w:val="none" w:sz="0" w:space="0" w:color="auto"/>
      </w:divBdr>
    </w:div>
    <w:div w:id="2014526545">
      <w:bodyDiv w:val="1"/>
      <w:marLeft w:val="0"/>
      <w:marRight w:val="0"/>
      <w:marTop w:val="0"/>
      <w:marBottom w:val="0"/>
      <w:divBdr>
        <w:top w:val="none" w:sz="0" w:space="0" w:color="auto"/>
        <w:left w:val="none" w:sz="0" w:space="0" w:color="auto"/>
        <w:bottom w:val="none" w:sz="0" w:space="0" w:color="auto"/>
        <w:right w:val="none" w:sz="0" w:space="0" w:color="auto"/>
      </w:divBdr>
    </w:div>
    <w:div w:id="2065373701">
      <w:bodyDiv w:val="1"/>
      <w:marLeft w:val="0"/>
      <w:marRight w:val="0"/>
      <w:marTop w:val="0"/>
      <w:marBottom w:val="0"/>
      <w:divBdr>
        <w:top w:val="none" w:sz="0" w:space="0" w:color="auto"/>
        <w:left w:val="none" w:sz="0" w:space="0" w:color="auto"/>
        <w:bottom w:val="none" w:sz="0" w:space="0" w:color="auto"/>
        <w:right w:val="none" w:sz="0" w:space="0" w:color="auto"/>
      </w:divBdr>
    </w:div>
    <w:div w:id="2079280651">
      <w:bodyDiv w:val="1"/>
      <w:marLeft w:val="0"/>
      <w:marRight w:val="0"/>
      <w:marTop w:val="0"/>
      <w:marBottom w:val="0"/>
      <w:divBdr>
        <w:top w:val="none" w:sz="0" w:space="0" w:color="auto"/>
        <w:left w:val="none" w:sz="0" w:space="0" w:color="auto"/>
        <w:bottom w:val="none" w:sz="0" w:space="0" w:color="auto"/>
        <w:right w:val="none" w:sz="0" w:space="0" w:color="auto"/>
      </w:divBdr>
    </w:div>
    <w:div w:id="2129230269">
      <w:bodyDiv w:val="1"/>
      <w:marLeft w:val="0"/>
      <w:marRight w:val="0"/>
      <w:marTop w:val="0"/>
      <w:marBottom w:val="0"/>
      <w:divBdr>
        <w:top w:val="none" w:sz="0" w:space="0" w:color="auto"/>
        <w:left w:val="none" w:sz="0" w:space="0" w:color="auto"/>
        <w:bottom w:val="none" w:sz="0" w:space="0" w:color="auto"/>
        <w:right w:val="none" w:sz="0" w:space="0" w:color="auto"/>
      </w:divBdr>
    </w:div>
    <w:div w:id="212981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customXml" Target="../customXml/item2.xml"/><Relationship Id="rId29"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8D841F3556845D9ADD7BECF04AD9369"/>
        <w:category>
          <w:name w:val="General"/>
          <w:gallery w:val="placeholder"/>
        </w:category>
        <w:types>
          <w:type w:val="bbPlcHdr"/>
        </w:types>
        <w:behaviors>
          <w:behavior w:val="content"/>
        </w:behaviors>
        <w:guid w:val="{E6EB1585-24B2-4F5D-93CA-DD85A3B91A21}"/>
      </w:docPartPr>
      <w:docPartBody>
        <w:p w:rsidR="0060754E" w:rsidRDefault="002E7FF5" w:rsidP="002E7FF5">
          <w:pPr>
            <w:pStyle w:val="78D841F3556845D9ADD7BECF04AD9369"/>
          </w:pPr>
          <w:r>
            <w:rPr>
              <w:rFonts w:asciiTheme="majorHAnsi" w:eastAsiaTheme="majorEastAsia" w:hAnsiTheme="majorHAnsi" w:cstheme="majorBidi"/>
              <w:caps/>
              <w:color w:val="5B9BD5" w:themeColor="accent1"/>
              <w:sz w:val="80"/>
              <w:szCs w:val="80"/>
            </w:rPr>
            <w:t>[Document title]</w:t>
          </w:r>
        </w:p>
      </w:docPartBody>
    </w:docPart>
    <w:docPart>
      <w:docPartPr>
        <w:name w:val="6F880762DE8D4C2F934B45EA8AEC2FF4"/>
        <w:category>
          <w:name w:val="General"/>
          <w:gallery w:val="placeholder"/>
        </w:category>
        <w:types>
          <w:type w:val="bbPlcHdr"/>
        </w:types>
        <w:behaviors>
          <w:behavior w:val="content"/>
        </w:behaviors>
        <w:guid w:val="{93994834-5A0E-4B15-BCF5-6398D54DAE1A}"/>
      </w:docPartPr>
      <w:docPartBody>
        <w:p w:rsidR="0060754E" w:rsidRDefault="002E7FF5" w:rsidP="002E7FF5">
          <w:pPr>
            <w:pStyle w:val="6F880762DE8D4C2F934B45EA8AEC2FF4"/>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ckwell">
    <w:panose1 w:val="020606030202050204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327"/>
    <w:rsid w:val="002E7FF5"/>
    <w:rsid w:val="0060754E"/>
    <w:rsid w:val="00CA4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AE7F7CD30234A6DA2D781C7D1068877">
    <w:name w:val="0AE7F7CD30234A6DA2D781C7D1068877"/>
    <w:rsid w:val="00CA4327"/>
  </w:style>
  <w:style w:type="paragraph" w:customStyle="1" w:styleId="C08E69FAEA524164A89CFFBF482A0107">
    <w:name w:val="C08E69FAEA524164A89CFFBF482A0107"/>
    <w:rsid w:val="00CA4327"/>
  </w:style>
  <w:style w:type="paragraph" w:customStyle="1" w:styleId="78D841F3556845D9ADD7BECF04AD9369">
    <w:name w:val="78D841F3556845D9ADD7BECF04AD9369"/>
    <w:rsid w:val="002E7FF5"/>
  </w:style>
  <w:style w:type="paragraph" w:customStyle="1" w:styleId="6F880762DE8D4C2F934B45EA8AEC2FF4">
    <w:name w:val="6F880762DE8D4C2F934B45EA8AEC2FF4"/>
    <w:rsid w:val="002E7F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67.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(PGP-DSBA)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5957BB-CBC7-4684-B5A7-B0A1F4DAB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1719</TotalTime>
  <Pages>45</Pages>
  <Words>2137</Words>
  <Characters>12182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By: Shubhank katarey</Company>
  <LinksUpToDate>false</LinksUpToDate>
  <CharactersWithSpaces>14291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SPARKLING WINE DATASET</dc:title>
  <dc:subject>Business Report</dc:subject>
  <dc:creator>user</dc:creator>
  <cp:keywords/>
  <dc:description/>
  <cp:lastModifiedBy>user</cp:lastModifiedBy>
  <cp:revision>29</cp:revision>
  <dcterms:created xsi:type="dcterms:W3CDTF">2021-10-12T06:33:00Z</dcterms:created>
  <dcterms:modified xsi:type="dcterms:W3CDTF">2021-10-13T14:25:00Z</dcterms:modified>
</cp:coreProperties>
</file>