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</w:r>
    </w:p>
    <w:p>
      <w:pPr>
        <w:pStyle w:val="Title"/>
        <w:rPr/>
      </w:pPr>
      <w:r>
        <w:rPr/>
        <w:t>Objective of the Capstone Project: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Experience end-to-end problem solving in the chosen business domain using data science &amp; analytics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Learn practical implementation of various techniques and choose the one(s) which give/s results most appropriate for business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Experience how to collaborate in a team setting while working on analytical project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Maximize the opportunity to improve the candidature of the resume – submit / publish the report after suitable modification in conferences / journals and set the stage for delivering meaningful impact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Develop better presentation and report writing skills.</w:t>
      </w:r>
    </w:p>
    <w:p>
      <w:pPr>
        <w:pStyle w:val="Heading2"/>
        <w:jc w:val="both"/>
        <w:rPr>
          <w:color w:val="002060"/>
          <w:sz w:val="32"/>
        </w:rPr>
      </w:pPr>
      <w:r>
        <w:rPr>
          <w:color w:val="002060"/>
          <w:sz w:val="32"/>
        </w:rPr>
        <w:t>Importance of a Capstone Project</w:t>
      </w:r>
    </w:p>
    <w:p>
      <w:pPr>
        <w:pStyle w:val="Normal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A Capstone Project helps teams to integrate and apply the knowledge, skills and abilities they have acquired during the course of the program in solving a business problem. It is an objective way of measuring and understanding a team’s competency in data science and analytics. It is an important aspect which gets noticed by industry as it shows how well a team can formulate a business problem, collect data, if necessary,</w:t>
      </w:r>
      <w:bookmarkStart w:id="0" w:name="_GoBack"/>
      <w:bookmarkEnd w:id="0"/>
      <w:r>
        <w:rPr>
          <w:rFonts w:cs="Calibri" w:cstheme="minorHAnsi"/>
          <w:sz w:val="28"/>
          <w:szCs w:val="28"/>
        </w:rPr>
        <w:t xml:space="preserve"> and analyze it with the specific goals in mind in a time-bound fashion. The project focus is on getting insights from data, and providing data-driven solutions to the business, implementation of which will make a significant improvement for them. Data exploration and visualization, model building, model testing and development of appropriate analytical methods must all be directed towards that.</w:t>
      </w:r>
    </w:p>
    <w:p>
      <w:pPr>
        <w:pStyle w:val="Normal"/>
        <w:jc w:val="both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200"/>
        <w:jc w:val="both"/>
        <w:rPr>
          <w:rFonts w:cs="Calibri" w:cstheme="minorHAnsi"/>
          <w:sz w:val="28"/>
          <w:szCs w:val="28"/>
        </w:rPr>
      </w:pPr>
      <w:r>
        <w:rPr/>
      </w:r>
    </w:p>
    <w:sectPr>
      <w:headerReference w:type="default" r:id="rId2"/>
      <w:type w:val="nextPage"/>
      <w:pgSz w:w="12240" w:h="15840"/>
      <w:pgMar w:left="1468" w:right="1468" w:header="1468" w:top="2245" w:footer="0" w:bottom="146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Vrinda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a4a"/>
    <w:pPr>
      <w:keepNext w:val="true"/>
      <w:keepLines/>
      <w:spacing w:before="480" w:after="0"/>
      <w:outlineLvl w:val="0"/>
    </w:pPr>
    <w:rPr>
      <w:rFonts w:ascii="Cambria" w:hAnsi="Cambria" w:eastAsia="" w:cs="Vrinda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993"/>
    <w:pPr>
      <w:keepNext w:val="true"/>
      <w:keepLines/>
      <w:spacing w:before="200" w:after="0"/>
      <w:outlineLvl w:val="1"/>
    </w:pPr>
    <w:rPr>
      <w:rFonts w:ascii="Cambria" w:hAnsi="Cambria" w:eastAsia="" w:cs="Vrinda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993"/>
    <w:pPr>
      <w:keepNext w:val="true"/>
      <w:keepLines/>
      <w:spacing w:before="200" w:after="0"/>
      <w:outlineLvl w:val="2"/>
    </w:pPr>
    <w:rPr>
      <w:rFonts w:ascii="Cambria" w:hAnsi="Cambria" w:eastAsia="" w:cs="Vrinda" w:asciiTheme="majorHAnsi" w:cstheme="majorBidi" w:eastAsiaTheme="majorEastAsia" w:hAnsiTheme="majorHAns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732184"/>
    <w:rPr>
      <w:b/>
      <w:b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2184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9271b"/>
    <w:rPr>
      <w:i/>
      <w:i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5993"/>
    <w:rPr>
      <w:rFonts w:ascii="Cambria" w:hAnsi="Cambria" w:eastAsia="" w:cs="Vrinda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d5993"/>
    <w:rPr>
      <w:rFonts w:ascii="Cambria" w:hAnsi="Cambria" w:eastAsia="" w:cs="Vrinda" w:asciiTheme="majorHAnsi" w:cstheme="majorBidi" w:eastAsiaTheme="majorEastAsia" w:hAnsiTheme="majorHAnsi"/>
      <w:b/>
      <w:bCs/>
      <w:color w:val="4F81BD" w:themeColor="accent1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b81a4a"/>
    <w:rPr>
      <w:rFonts w:ascii="Cambria" w:hAnsi="Cambria" w:eastAsia="" w:cs="Vrinda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qFormat/>
    <w:rsid w:val="00b81a4a"/>
    <w:rPr>
      <w:rFonts w:ascii="Cambria" w:hAnsi="Cambria" w:eastAsia="" w:cs="Vrinda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50152"/>
    <w:pPr>
      <w:spacing w:before="0" w:after="20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3218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218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81a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Vrinda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LibreOffice/6.4.7.2$Linux_X86_64 LibreOffice_project/40$Build-2</Application>
  <Pages>2</Pages>
  <Words>226</Words>
  <Characters>1244</Characters>
  <CharactersWithSpaces>1458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2021-06-11T12:09:00Z</dcterms:created>
  <dc:creator>admin</dc:creator>
  <dc:description/>
  <dc:language>en-IN</dc:language>
  <cp:lastModifiedBy/>
  <dcterms:modified xsi:type="dcterms:W3CDTF">2021-06-22T16:03:13Z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