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I Added a Cheap Decision Model Before Claude. At First, It Cost More.</w:t>
      </w:r>
    </w:p>
    <w:p>
      <w:r>
        <w:rPr>
          <w:b w:val="0"/>
        </w:rPr>
        <w:t>AI code review can be expensive. Pull requests contain important logic mixed with formatting, generated files, comments, tests, and mechanical changes. Sending everything to a frontier model consumes tokens whether each line deserves attention or not.</w:t>
      </w:r>
    </w:p>
    <w:p>
      <w:r>
        <w:rPr>
          <w:b w:val="0"/>
        </w:rPr>
        <w:t xml:space="preserve">I built </w:t>
      </w:r>
      <w:r>
        <w:rPr>
          <w:b/>
        </w:rPr>
        <w:t>prune-review</w:t>
      </w:r>
      <w:r>
        <w:rPr>
          <w:b w:val="0"/>
        </w:rPr>
        <w:t xml:space="preserve"> to test a simple idea:</w:t>
      </w:r>
    </w:p>
    <w:p>
      <w:pPr>
        <w:pStyle w:val="Quote"/>
      </w:pPr>
      <w:r>
        <w:rPr>
          <w:b w:val="0"/>
        </w:rPr>
        <w:t>Can a fast, inexpensive decision model reduce the context sent to Claude without weakening the review?</w:t>
      </w:r>
    </w:p>
    <w:p>
      <w:pPr>
        <w:pStyle w:val="Heading1"/>
      </w:pPr>
      <w:r>
        <w:t>My First Attempt Failed</w:t>
      </w:r>
    </w:p>
    <w:p>
      <w:r>
        <w:rPr>
          <w:b w:val="0"/>
        </w:rPr>
        <w:t xml:space="preserve">The pipeline used </w:t>
      </w:r>
      <w:r>
        <w:rPr>
          <w:b/>
        </w:rPr>
        <w:t>Jev, TypeSafe's System One model</w:t>
      </w:r>
      <w:r>
        <w:rPr>
          <w:b w:val="0"/>
        </w:rPr>
        <w:t>, to classify pull-request hunks before sending selected context to Claude:</w:t>
      </w:r>
    </w:p>
    <w:p>
      <w:pPr>
        <w:jc w:val="center"/>
        <w:shd w:fill="F2F2F2"/>
      </w:pPr>
      <w:r>
        <w:rPr>
          <w:rFonts w:ascii="Consolas" w:hAnsi="Consolas"/>
          <w:sz w:val="20"/>
        </w:rPr>
        <w:t>PR diff -&gt; Jev decisions -&gt; filtered diff -&gt; Claude review</w:t>
      </w:r>
    </w:p>
    <w:p>
      <w:r>
        <w:rPr>
          <w:b w:val="0"/>
        </w:rPr>
        <w:t>It sounded economical. My first 11-PR benchmark showed the opposite:</w:t>
      </w:r>
    </w:p>
    <w:p>
      <w:r>
        <w:rPr>
          <w:b w:val="0"/>
        </w:rPr>
      </w:r>
      <w:r>
        <w:rPr>
          <w:b/>
        </w:rPr>
        <w:t>The routed path cost 32% more than sending the full diff directly to Claude.</w:t>
      </w:r>
      <w:r>
        <w:rPr>
          <w:b w:val="0"/>
        </w:rPr>
      </w:r>
    </w:p>
    <w:p>
      <w:r>
        <w:rPr>
          <w:b w:val="0"/>
        </w:rPr>
        <w:t>Jev was not the problem. Its total cost was tiny. My routing rules were too conservative, so almost every hunk survived.</w:t>
      </w:r>
    </w:p>
    <w:p>
      <w:r>
        <w:rPr>
          <w:b w:val="0"/>
        </w:rPr>
        <w:t xml:space="preserve">Claude was also running as an unrestricted coding agent. Even when I supplied a smaller prompt, it could inspect the repository and load much more context. In one experiment, a prepared prompt of roughly 21,000 characters expanded into </w:t>
      </w:r>
      <w:r>
        <w:rPr>
          <w:b/>
        </w:rPr>
        <w:t>1.2 million Claude prompt tokens</w:t>
      </w:r>
      <w:r>
        <w:rPr>
          <w:b w:val="0"/>
        </w:rPr>
        <w:t>.</w:t>
      </w:r>
    </w:p>
    <w:p>
      <w:r>
        <w:rPr>
          <w:b w:val="0"/>
        </w:rPr>
        <w:t>I had reduced the initial input, but not controlled the execution boundary.</w:t>
      </w:r>
    </w:p>
    <w:p>
      <w:pPr>
        <w:pStyle w:val="Heading1"/>
      </w:pPr>
      <w:r>
        <w:t>Simplifying the Pipeline</w:t>
      </w:r>
    </w:p>
    <w:p>
      <w:r>
        <w:rPr>
          <w:b w:val="0"/>
        </w:rPr>
        <w:t>I made three important changes.</w:t>
      </w:r>
    </w:p>
    <w:p>
      <w:pPr>
        <w:pStyle w:val="Heading2"/>
      </w:pPr>
      <w:r>
        <w:t>1. Classify the Whole PR Together</w:t>
      </w:r>
    </w:p>
    <w:p>
      <w:r>
        <w:rPr>
          <w:b w:val="0"/>
        </w:rPr>
        <w:t>Instead of sending each hunk to Jev independently, I sent all changed hunks in one structured request.</w:t>
      </w:r>
    </w:p>
    <w:p>
      <w:r>
        <w:rPr>
          <w:b w:val="0"/>
        </w:rPr>
        <w:t>For every hunk, Jev answered two focused questions:</w:t>
      </w:r>
    </w:p>
    <w:p>
      <w:pPr>
        <w:pStyle w:val="ListBullet"/>
      </w:pPr>
      <w:r>
        <w:rPr>
          <w:b w:val="0"/>
        </w:rPr>
        <w:t>Could omitting this hunk hide an actionable defect?</w:t>
      </w:r>
    </w:p>
    <w:p>
      <w:pPr>
        <w:pStyle w:val="ListBullet"/>
      </w:pPr>
      <w:r>
        <w:rPr>
          <w:b w:val="0"/>
        </w:rPr>
        <w:t>Is this hunk required to understand another changed hunk?</w:t>
      </w:r>
    </w:p>
    <w:p>
      <w:r>
        <w:rPr>
          <w:b w:val="0"/>
        </w:rPr>
        <w:t>This allowed Jev to retain related implementation and test context without keeping every behavioral change.</w:t>
      </w:r>
    </w:p>
    <w:p>
      <w:pPr>
        <w:pStyle w:val="Heading2"/>
      </w:pPr>
      <w:r>
        <w:t>2. Bound Claude's Context</w:t>
      </w:r>
    </w:p>
    <w:p>
      <w:r>
        <w:rPr>
          <w:b w:val="0"/>
        </w:rPr>
        <w:t>Both benchmark paths used the same pinned reviewer:</w:t>
      </w:r>
    </w:p>
    <w:p>
      <w:pPr>
        <w:pStyle w:val="ListBullet"/>
      </w:pPr>
      <w:r>
        <w:rPr>
          <w:b w:val="0"/>
        </w:rPr>
        <w:t>claude-sonnet-5</w:t>
      </w:r>
    </w:p>
    <w:p>
      <w:pPr>
        <w:pStyle w:val="ListBullet"/>
      </w:pPr>
      <w:r>
        <w:rPr>
          <w:b w:val="0"/>
        </w:rPr>
        <w:t>No tools</w:t>
      </w:r>
    </w:p>
    <w:p>
      <w:pPr>
        <w:pStyle w:val="ListBullet"/>
      </w:pPr>
      <w:r>
        <w:rPr>
          <w:b w:val="0"/>
        </w:rPr>
        <w:t>No repository exploration</w:t>
      </w:r>
    </w:p>
    <w:p>
      <w:pPr>
        <w:pStyle w:val="ListBullet"/>
      </w:pPr>
      <w:r>
        <w:rPr>
          <w:b w:val="0"/>
        </w:rPr>
        <w:t>No built-in MCP servers</w:t>
      </w:r>
    </w:p>
    <w:p>
      <w:pPr>
        <w:pStyle w:val="ListBullet"/>
      </w:pPr>
      <w:r>
        <w:rPr>
          <w:b w:val="0"/>
        </w:rPr>
        <w:t>No custom instructions</w:t>
      </w:r>
    </w:p>
    <w:p>
      <w:pPr>
        <w:pStyle w:val="ListBullet"/>
      </w:pPr>
      <w:r>
        <w:rPr>
          <w:b w:val="0"/>
        </w:rPr>
        <w:t>One fixed-context review request</w:t>
      </w:r>
    </w:p>
    <w:p>
      <w:r>
        <w:rPr>
          <w:b w:val="0"/>
        </w:rPr>
        <w:t>This isolated what I actually wanted to measure: whether Jev-prepared context changed cost and review output.</w:t>
      </w:r>
    </w:p>
    <w:p>
      <w:pPr>
        <w:pStyle w:val="Heading2"/>
      </w:pPr>
      <w:r>
        <w:t>3. Add Caching and Safety Rules</w:t>
      </w:r>
    </w:p>
    <w:p>
      <w:r>
        <w:rPr>
          <w:b w:val="0"/>
        </w:rPr>
        <w:t>Identical PR classifications are cached for the lifetime of the MCP server.</w:t>
      </w:r>
    </w:p>
    <w:p>
      <w:r>
        <w:rPr>
          <w:b w:val="0"/>
        </w:rPr>
        <w:t>I also kept deterministic safety overrides for sensitive areas such as authentication, concurrency, lifecycle code, persistence, and accessibility.</w:t>
      </w:r>
    </w:p>
    <w:p>
      <w:r>
        <w:rPr>
          <w:b w:val="0"/>
        </w:rPr>
        <w:t>If filtering did not produce a meaningful reduction, the system fell back to the full patch.</w:t>
      </w:r>
    </w:p>
    <w:p>
      <w:pPr>
        <w:pStyle w:val="Heading1"/>
      </w:pPr>
      <w:r>
        <w:t>What Happened Next</w:t>
      </w:r>
    </w:p>
    <w:p>
      <w:r>
        <w:rPr>
          <w:b w:val="0"/>
        </w:rPr>
        <w:t>I ran 22 paired reviews across 11 public pull requests.</w:t>
      </w:r>
    </w:p>
    <w:p>
      <w:r>
        <w:rPr>
          <w:b w:val="0"/>
        </w:rPr>
        <w:t xml:space="preserve">Jev dropped </w:t>
      </w:r>
      <w:r>
        <w:rPr>
          <w:b/>
        </w:rPr>
        <w:t>98 of 264 hunks</w:t>
      </w:r>
      <w:r>
        <w:rPr>
          <w:b w:val="0"/>
        </w:rPr>
        <w:t xml:space="preserve"> and cost only </w:t>
      </w:r>
      <w:r>
        <w:rPr>
          <w:b/>
        </w:rPr>
        <w:t>$0.00255</w:t>
      </w:r>
      <w:r>
        <w:rPr>
          <w:b w:val="0"/>
        </w:rPr>
        <w:t xml:space="preserve"> across the entire benchmark.</w:t>
      </w:r>
    </w:p>
    <w:p>
      <w:r>
        <w:rPr>
          <w:b w:val="0"/>
        </w:rPr>
        <w:t xml:space="preserve">The routed path saved money in </w:t>
      </w:r>
      <w:r>
        <w:rPr>
          <w:b/>
        </w:rPr>
        <w:t>15 of 22 runs</w:t>
      </w:r>
      <w:r>
        <w:rPr>
          <w:b w:val="0"/>
        </w:rPr>
        <w:t xml:space="preserve">. Those winning runs saved </w:t>
      </w:r>
      <w:r>
        <w:rPr>
          <w:b/>
        </w:rPr>
        <w:t>27.9% in aggregate</w:t>
      </w:r>
      <w:r>
        <w:rPr>
          <w:b w:val="0"/>
        </w:rPr>
        <w:t>.</w:t>
      </w:r>
    </w:p>
    <w:p>
      <w:r>
        <w:rPr>
          <w:b w:val="0"/>
        </w:rPr>
        <w:t>The full result was more modest: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264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3264"/>
          </w:tcPr>
          <w:p>
            <w:r>
              <w:rPr>
                <w:b/>
              </w:rPr>
              <w:t>Jev-routed</w:t>
            </w:r>
          </w:p>
        </w:tc>
      </w:tr>
      <w:tr>
        <w:tc>
          <w:tcPr>
            <w:tcW w:type="dxa" w:w="3264"/>
          </w:tcPr>
          <w:p>
            <w:r>
              <w:t>Total cost</w:t>
            </w:r>
          </w:p>
        </w:tc>
        <w:tc>
          <w:tcPr>
            <w:tcW w:type="dxa" w:w="3264"/>
          </w:tcPr>
          <w:p>
            <w:r>
              <w:t>$2.2529</w:t>
            </w:r>
          </w:p>
        </w:tc>
        <w:tc>
          <w:tcPr>
            <w:tcW w:type="dxa" w:w="3264"/>
          </w:tcPr>
          <w:p>
            <w:r>
              <w:t>$2.2264</w:t>
            </w:r>
          </w:p>
        </w:tc>
      </w:tr>
      <w:tr>
        <w:tc>
          <w:tcPr>
            <w:tcW w:type="dxa" w:w="3264"/>
          </w:tcPr>
          <w:p>
            <w:r>
              <w:t>Median latency</w:t>
            </w:r>
          </w:p>
        </w:tc>
        <w:tc>
          <w:tcPr>
            <w:tcW w:type="dxa" w:w="3264"/>
          </w:tcPr>
          <w:p>
            <w:r>
              <w:t>85.5s</w:t>
            </w:r>
          </w:p>
        </w:tc>
        <w:tc>
          <w:tcPr>
            <w:tcW w:type="dxa" w:w="3264"/>
          </w:tcPr>
          <w:p>
            <w:r>
              <w:t>58.9s</w:t>
            </w:r>
          </w:p>
        </w:tc>
      </w:tr>
      <w:tr>
        <w:tc>
          <w:tcPr>
            <w:tcW w:type="dxa" w:w="3264"/>
          </w:tcPr>
          <w:p>
            <w:r>
              <w:t>Raw findings</w:t>
            </w:r>
          </w:p>
        </w:tc>
        <w:tc>
          <w:tcPr>
            <w:tcW w:type="dxa" w:w="3264"/>
          </w:tcPr>
          <w:p>
            <w:r>
              <w:t>47</w:t>
            </w:r>
          </w:p>
        </w:tc>
        <w:tc>
          <w:tcPr>
            <w:tcW w:type="dxa" w:w="3264"/>
          </w:tcPr>
          <w:p>
            <w:r>
              <w:t>50</w:t>
            </w:r>
          </w:p>
        </w:tc>
      </w:tr>
    </w:tbl>
    <w:p>
      <w:r>
        <w:rPr>
          <w:b w:val="0"/>
        </w:rPr>
        <w:t xml:space="preserve">The measured full-sample saving was </w:t>
      </w:r>
      <w:r>
        <w:rPr>
          <w:b/>
        </w:rPr>
        <w:t>1.18%</w:t>
      </w:r>
      <w:r>
        <w:rPr>
          <w:b w:val="0"/>
        </w:rPr>
        <w:t>.</w:t>
      </w:r>
    </w:p>
    <w:p>
      <w:r>
        <w:rPr>
          <w:b w:val="0"/>
        </w:rPr>
        <w:t xml:space="preserve">One extreme Claude run cost 305% more than its paired baseline and erased most of the broader savings. Excluding that single outlier gives a sensitivity result of </w:t>
      </w:r>
      <w:r>
        <w:rPr>
          <w:b/>
        </w:rPr>
        <w:t>15.9%</w:t>
      </w:r>
      <w:r>
        <w:rPr>
          <w:b w:val="0"/>
        </w:rPr>
        <w:t>, but that is not the headline result.</w:t>
      </w:r>
    </w:p>
    <w:p>
      <w:r>
        <w:rPr>
          <w:b w:val="0"/>
        </w:rPr>
        <w:t>Model output and billing variance still matter, even with identical settings.</w:t>
      </w:r>
    </w:p>
    <w:p>
      <w:pPr>
        <w:pStyle w:val="Heading1"/>
      </w:pPr>
      <w:r>
        <w:t>What I Learned</w:t>
      </w:r>
    </w:p>
    <w:p>
      <w:pPr>
        <w:pStyle w:val="ListNumber"/>
      </w:pPr>
      <w:r>
        <w:rPr>
          <w:b w:val="0"/>
        </w:rPr>
      </w:r>
      <w:r>
        <w:rPr>
          <w:b/>
        </w:rPr>
        <w:t>Cheap routing cannot control an unrestricted agent.</w:t>
      </w:r>
      <w:r>
        <w:rPr>
          <w:b w:val="0"/>
        </w:rPr>
        <w:t xml:space="preserve"> A model with tools can reload everything removed from its initial prompt.</w:t>
      </w:r>
    </w:p>
    <w:p>
      <w:pPr>
        <w:pStyle w:val="ListNumber"/>
      </w:pPr>
      <w:r>
        <w:rPr>
          <w:b w:val="0"/>
        </w:rPr>
      </w:r>
      <w:r>
        <w:rPr>
          <w:b/>
        </w:rPr>
        <w:t>Jev was not the expensive component.</w:t>
      </w:r>
      <w:r>
        <w:rPr>
          <w:b w:val="0"/>
        </w:rPr>
        <w:t xml:space="preserve"> Its cost was negligible compared with the generative reviewer.</w:t>
      </w:r>
    </w:p>
    <w:p>
      <w:pPr>
        <w:pStyle w:val="ListNumber"/>
      </w:pPr>
      <w:r>
        <w:rPr>
          <w:b w:val="0"/>
        </w:rPr>
      </w:r>
      <w:r>
        <w:rPr>
          <w:b/>
        </w:rPr>
        <w:t>Filtering must be PR-aware.</w:t>
      </w:r>
      <w:r>
        <w:rPr>
          <w:b w:val="0"/>
        </w:rPr>
        <w:t xml:space="preserve"> Hunks often depend on neighboring implementation, configuration, and tests.</w:t>
      </w:r>
    </w:p>
    <w:p>
      <w:pPr>
        <w:pStyle w:val="ListNumber"/>
      </w:pPr>
      <w:r>
        <w:rPr>
          <w:b w:val="0"/>
        </w:rPr>
      </w:r>
      <w:r>
        <w:rPr>
          <w:b/>
        </w:rPr>
        <w:t>Caching matters.</w:t>
      </w:r>
      <w:r>
        <w:rPr>
          <w:b w:val="0"/>
        </w:rPr>
        <w:t xml:space="preserve"> Repeated preparation should not pay for the same decision twice.</w:t>
      </w:r>
    </w:p>
    <w:p>
      <w:pPr>
        <w:pStyle w:val="ListNumber"/>
      </w:pPr>
      <w:r>
        <w:rPr>
          <w:b w:val="0"/>
        </w:rPr>
      </w:r>
      <w:r>
        <w:rPr>
          <w:b/>
        </w:rPr>
        <w:t>Cost is not quality.</w:t>
      </w:r>
      <w:r>
        <w:rPr>
          <w:b w:val="0"/>
        </w:rPr>
        <w:t xml:space="preserve"> Raw finding counts do not prove that findings are correct. Blind adjudication is still required.</w:t>
      </w:r>
    </w:p>
    <w:p>
      <w:pPr>
        <w:pStyle w:val="ListNumber"/>
      </w:pPr>
      <w:r>
        <w:rPr>
          <w:b w:val="0"/>
        </w:rPr>
      </w:r>
      <w:r>
        <w:rPr>
          <w:b/>
        </w:rPr>
        <w:t>Full results matter.</w:t>
      </w:r>
      <w:r>
        <w:rPr>
          <w:b w:val="0"/>
        </w:rPr>
        <w:t xml:space="preserve"> Winning-only and outlier-adjusted numbers help explain behavior, but should never replace the complete benchmark.</w:t>
      </w:r>
    </w:p>
    <w:p>
      <w:pPr>
        <w:pStyle w:val="Heading1"/>
      </w:pPr>
      <w:r>
        <w:t>Where I Landed</w:t>
      </w:r>
    </w:p>
    <w:p>
      <w:r>
        <w:rPr>
          <w:b w:val="0"/>
        </w:rPr>
        <w:t xml:space="preserve">My goal is to reduce generative-review cost by roughly </w:t>
      </w:r>
      <w:r>
        <w:rPr>
          <w:b/>
        </w:rPr>
        <w:t>20% on suitable pull requests</w:t>
      </w:r>
      <w:r>
        <w:rPr>
          <w:b w:val="0"/>
        </w:rPr>
        <w:t>, not to promise that saving on every run.</w:t>
      </w:r>
    </w:p>
    <w:p>
      <w:r>
        <w:rPr>
          <w:b w:val="0"/>
        </w:rPr>
        <w:t>The project supports three interfaces:</w:t>
      </w:r>
    </w:p>
    <w:p>
      <w:pPr>
        <w:pStyle w:val="ListBullet"/>
      </w:pPr>
      <w:r>
        <w:rPr>
          <w:b w:val="0"/>
        </w:rPr>
        <w:t>An MCP server for coding agents</w:t>
      </w:r>
    </w:p>
    <w:p>
      <w:pPr>
        <w:pStyle w:val="ListBullet"/>
      </w:pPr>
      <w:r>
        <w:rPr>
          <w:b w:val="0"/>
        </w:rPr>
        <w:t>A GitHub Action for automated pull-request review</w:t>
      </w:r>
    </w:p>
    <w:p>
      <w:pPr>
        <w:pStyle w:val="ListBullet"/>
      </w:pPr>
      <w:r>
        <w:rPr>
          <w:b w:val="0"/>
        </w:rPr>
        <w:t>A CLI for local use and evaluation</w:t>
      </w:r>
    </w:p>
    <w:p>
      <w:r>
        <w:rPr>
          <w:b w:val="0"/>
        </w:rPr>
        <w:t>The source is available at:</w:t>
      </w:r>
    </w:p>
    <w:p>
      <w:r>
        <w:rPr>
          <w:b w:val="0"/>
        </w:rPr>
      </w:r>
      <w:r>
        <w:rPr>
          <w:b/>
        </w:rPr>
        <w:t>https://github.com/shubhangi013/prune-review</w:t>
      </w:r>
      <w:r>
        <w:rPr>
          <w:b w:val="0"/>
        </w:rPr>
      </w:r>
    </w:p>
    <w:p>
      <w:r>
        <w:rPr>
          <w:b w:val="0"/>
        </w:rPr>
        <w:t>The project began with a negative result. That failure forced me to simplify the architecture, control the experiment, and separate routing economics from agent behavior.</w:t>
      </w:r>
    </w:p>
    <w:p>
      <w:r>
        <w:rPr>
          <w:b w:val="0"/>
        </w:rPr>
        <w:t>The result is less dramatic than my original idea, but much more credible.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Added a Cheap Decision Model Before Claude. At First, It Cost More.</dc:title>
  <dc:subject>The prune-review project journey and cost benchmark</dc:subject>
  <dc:creator>Shubhangi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