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B81E" w14:textId="77777777" w:rsidR="00B510C7" w:rsidRPr="00B510C7" w:rsidRDefault="00B510C7" w:rsidP="00B510C7">
      <w:r w:rsidRPr="00B510C7">
        <w:pict w14:anchorId="4D9E9C8E">
          <v:rect id="_x0000_i1037" style="width:0;height:1.5pt" o:hralign="center" o:hrstd="t" o:hr="t" fillcolor="#a0a0a0" stroked="f"/>
        </w:pict>
      </w:r>
    </w:p>
    <w:p w14:paraId="0CEE5F92" w14:textId="77777777" w:rsidR="00B510C7" w:rsidRPr="00B510C7" w:rsidRDefault="00B510C7" w:rsidP="00B510C7">
      <w:pPr>
        <w:rPr>
          <w:b/>
          <w:bCs/>
        </w:rPr>
      </w:pPr>
      <w:r w:rsidRPr="00B510C7">
        <w:rPr>
          <w:b/>
          <w:bCs/>
        </w:rPr>
        <w:t>Benefits</w:t>
      </w:r>
    </w:p>
    <w:p w14:paraId="2FD52381" w14:textId="77777777" w:rsidR="00B510C7" w:rsidRPr="00B510C7" w:rsidRDefault="00B510C7" w:rsidP="00B510C7">
      <w:pPr>
        <w:numPr>
          <w:ilvl w:val="0"/>
          <w:numId w:val="1"/>
        </w:numPr>
      </w:pPr>
      <w:r w:rsidRPr="00B510C7">
        <w:rPr>
          <w:b/>
          <w:bCs/>
        </w:rPr>
        <w:t>Holistic Student Profile</w:t>
      </w:r>
    </w:p>
    <w:p w14:paraId="1EBFDFEF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Brings together academic, co-curricular, and extracurricular activities in one place.</w:t>
      </w:r>
    </w:p>
    <w:p w14:paraId="41FEA605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Makes it easier to track overall growth beyond just grades.</w:t>
      </w:r>
    </w:p>
    <w:p w14:paraId="6133F19F" w14:textId="77777777" w:rsidR="00B510C7" w:rsidRPr="00B510C7" w:rsidRDefault="00B510C7" w:rsidP="00B510C7">
      <w:pPr>
        <w:numPr>
          <w:ilvl w:val="0"/>
          <w:numId w:val="1"/>
        </w:numPr>
      </w:pPr>
      <w:r w:rsidRPr="00B510C7">
        <w:rPr>
          <w:b/>
          <w:bCs/>
        </w:rPr>
        <w:t>Improved Transparency</w:t>
      </w:r>
    </w:p>
    <w:p w14:paraId="20C93881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Ensures fair recognition of achievements.</w:t>
      </w:r>
    </w:p>
    <w:p w14:paraId="62897B3D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Prevents data loss or manipulation compared to manual systems.</w:t>
      </w:r>
    </w:p>
    <w:p w14:paraId="4F49ACD9" w14:textId="77777777" w:rsidR="00B510C7" w:rsidRPr="00B510C7" w:rsidRDefault="00B510C7" w:rsidP="00B510C7">
      <w:pPr>
        <w:numPr>
          <w:ilvl w:val="0"/>
          <w:numId w:val="1"/>
        </w:numPr>
      </w:pPr>
      <w:r w:rsidRPr="00B510C7">
        <w:rPr>
          <w:b/>
          <w:bCs/>
        </w:rPr>
        <w:t>Ease of Access</w:t>
      </w:r>
    </w:p>
    <w:p w14:paraId="5878EAEE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Students, faculty, and administrators can access records anytime, anywhere.</w:t>
      </w:r>
    </w:p>
    <w:p w14:paraId="31D98E18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Reduces paperwork and duplication.</w:t>
      </w:r>
    </w:p>
    <w:p w14:paraId="022CFC33" w14:textId="77777777" w:rsidR="00B510C7" w:rsidRPr="00B510C7" w:rsidRDefault="00B510C7" w:rsidP="00B510C7">
      <w:pPr>
        <w:numPr>
          <w:ilvl w:val="0"/>
          <w:numId w:val="1"/>
        </w:numPr>
      </w:pPr>
      <w:r w:rsidRPr="00B510C7">
        <w:rPr>
          <w:b/>
          <w:bCs/>
        </w:rPr>
        <w:t>Better Decision-Making</w:t>
      </w:r>
    </w:p>
    <w:p w14:paraId="12D3DCF7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 xml:space="preserve">Institutions can </w:t>
      </w:r>
      <w:proofErr w:type="spellStart"/>
      <w:r w:rsidRPr="00B510C7">
        <w:t>analyze</w:t>
      </w:r>
      <w:proofErr w:type="spellEnd"/>
      <w:r w:rsidRPr="00B510C7">
        <w:t xml:space="preserve"> data to identify talent, provide targeted support, or allocate resources effectively.</w:t>
      </w:r>
    </w:p>
    <w:p w14:paraId="64D09831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Employers and recruiters can quickly assess student potential.</w:t>
      </w:r>
    </w:p>
    <w:p w14:paraId="316B83F1" w14:textId="77777777" w:rsidR="00B510C7" w:rsidRPr="00B510C7" w:rsidRDefault="00B510C7" w:rsidP="00B510C7">
      <w:pPr>
        <w:numPr>
          <w:ilvl w:val="0"/>
          <w:numId w:val="1"/>
        </w:numPr>
      </w:pPr>
      <w:r w:rsidRPr="00B510C7">
        <w:rPr>
          <w:b/>
          <w:bCs/>
        </w:rPr>
        <w:t>Enhanced Employability</w:t>
      </w:r>
    </w:p>
    <w:p w14:paraId="04B17CDC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Comprehensive records highlight skills, projects, internships, and achievements, giving students an edge in placements or higher studies.</w:t>
      </w:r>
    </w:p>
    <w:p w14:paraId="280FC244" w14:textId="77777777" w:rsidR="00B510C7" w:rsidRPr="00B510C7" w:rsidRDefault="00B510C7" w:rsidP="00B510C7">
      <w:pPr>
        <w:numPr>
          <w:ilvl w:val="0"/>
          <w:numId w:val="1"/>
        </w:numPr>
      </w:pPr>
      <w:r w:rsidRPr="00B510C7">
        <w:rPr>
          <w:b/>
          <w:bCs/>
        </w:rPr>
        <w:t>Accreditation and Ranking Support</w:t>
      </w:r>
    </w:p>
    <w:p w14:paraId="7F9C62F9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Makes it easier for HEIs to present verified student activity data to accreditation bodies, boosting institutional credibility.</w:t>
      </w:r>
    </w:p>
    <w:p w14:paraId="2D8DD41B" w14:textId="77777777" w:rsidR="00B510C7" w:rsidRPr="00B510C7" w:rsidRDefault="00B510C7" w:rsidP="00B510C7">
      <w:pPr>
        <w:numPr>
          <w:ilvl w:val="0"/>
          <w:numId w:val="1"/>
        </w:numPr>
      </w:pPr>
      <w:r w:rsidRPr="00B510C7">
        <w:rPr>
          <w:b/>
          <w:bCs/>
        </w:rPr>
        <w:t>Long-Term Data Storage</w:t>
      </w:r>
    </w:p>
    <w:p w14:paraId="350EEE25" w14:textId="77777777" w:rsidR="00B510C7" w:rsidRPr="00B510C7" w:rsidRDefault="00B510C7" w:rsidP="00B510C7">
      <w:pPr>
        <w:numPr>
          <w:ilvl w:val="1"/>
          <w:numId w:val="1"/>
        </w:numPr>
      </w:pPr>
      <w:r w:rsidRPr="00B510C7">
        <w:t>Creates digital footprints of student achievements for lifelong reference.</w:t>
      </w:r>
    </w:p>
    <w:p w14:paraId="18D2CF38" w14:textId="77777777" w:rsidR="00B510C7" w:rsidRPr="00B510C7" w:rsidRDefault="00B510C7" w:rsidP="00B510C7">
      <w:r w:rsidRPr="00B510C7">
        <w:pict w14:anchorId="58E8D225">
          <v:rect id="_x0000_i1038" style="width:0;height:1.5pt" o:hralign="center" o:hrstd="t" o:hr="t" fillcolor="#a0a0a0" stroked="f"/>
        </w:pict>
      </w:r>
    </w:p>
    <w:p w14:paraId="6A645FA6" w14:textId="77777777" w:rsidR="00B510C7" w:rsidRPr="00B510C7" w:rsidRDefault="00B510C7" w:rsidP="00B510C7">
      <w:pPr>
        <w:rPr>
          <w:b/>
          <w:bCs/>
        </w:rPr>
      </w:pPr>
      <w:r w:rsidRPr="00B510C7">
        <w:rPr>
          <w:b/>
          <w:bCs/>
        </w:rPr>
        <w:t>Impacts</w:t>
      </w:r>
    </w:p>
    <w:p w14:paraId="27B64803" w14:textId="77777777" w:rsidR="00B510C7" w:rsidRPr="00B510C7" w:rsidRDefault="00B510C7" w:rsidP="00B510C7">
      <w:pPr>
        <w:numPr>
          <w:ilvl w:val="0"/>
          <w:numId w:val="2"/>
        </w:numPr>
      </w:pPr>
      <w:r w:rsidRPr="00B510C7">
        <w:rPr>
          <w:b/>
          <w:bCs/>
        </w:rPr>
        <w:t>On Students</w:t>
      </w:r>
    </w:p>
    <w:p w14:paraId="16F5535D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Encourages active participation in academic and non-academic activities.</w:t>
      </w:r>
    </w:p>
    <w:p w14:paraId="5C8BDA12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lastRenderedPageBreak/>
        <w:t>Builds a more well-rounded portfolio, increasing competitiveness.</w:t>
      </w:r>
    </w:p>
    <w:p w14:paraId="7C39C2B8" w14:textId="77777777" w:rsidR="00B510C7" w:rsidRPr="00B510C7" w:rsidRDefault="00B510C7" w:rsidP="00B510C7">
      <w:pPr>
        <w:numPr>
          <w:ilvl w:val="0"/>
          <w:numId w:val="2"/>
        </w:numPr>
      </w:pPr>
      <w:r w:rsidRPr="00B510C7">
        <w:rPr>
          <w:b/>
          <w:bCs/>
        </w:rPr>
        <w:t>On Faculty and Administration</w:t>
      </w:r>
    </w:p>
    <w:p w14:paraId="4EF01969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Reduces administrative burden of maintaining multiple registers/files.</w:t>
      </w:r>
    </w:p>
    <w:p w14:paraId="6C0BA1B1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Facilitates tracking of student engagement and learning outcomes.</w:t>
      </w:r>
    </w:p>
    <w:p w14:paraId="1546E742" w14:textId="77777777" w:rsidR="00B510C7" w:rsidRPr="00B510C7" w:rsidRDefault="00B510C7" w:rsidP="00B510C7">
      <w:pPr>
        <w:numPr>
          <w:ilvl w:val="0"/>
          <w:numId w:val="2"/>
        </w:numPr>
      </w:pPr>
      <w:r w:rsidRPr="00B510C7">
        <w:rPr>
          <w:b/>
          <w:bCs/>
        </w:rPr>
        <w:t>On Institutions</w:t>
      </w:r>
    </w:p>
    <w:p w14:paraId="5C228E70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Strengthens reputation by showcasing student achievements.</w:t>
      </w:r>
    </w:p>
    <w:p w14:paraId="34BF591F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Attracts collaborations and funding by providing credible data.</w:t>
      </w:r>
    </w:p>
    <w:p w14:paraId="2BCACC76" w14:textId="77777777" w:rsidR="00B510C7" w:rsidRPr="00B510C7" w:rsidRDefault="00B510C7" w:rsidP="00B510C7">
      <w:pPr>
        <w:numPr>
          <w:ilvl w:val="0"/>
          <w:numId w:val="2"/>
        </w:numPr>
      </w:pPr>
      <w:r w:rsidRPr="00B510C7">
        <w:rPr>
          <w:b/>
          <w:bCs/>
        </w:rPr>
        <w:t>On Employers/Recruiters</w:t>
      </w:r>
    </w:p>
    <w:p w14:paraId="1E128850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Simplifies candidate evaluation through verified, comprehensive records.</w:t>
      </w:r>
    </w:p>
    <w:p w14:paraId="48041671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Helps match skills with job requirements effectively.</w:t>
      </w:r>
    </w:p>
    <w:p w14:paraId="5FDDBB6D" w14:textId="77777777" w:rsidR="00B510C7" w:rsidRPr="00B510C7" w:rsidRDefault="00B510C7" w:rsidP="00B510C7">
      <w:pPr>
        <w:numPr>
          <w:ilvl w:val="0"/>
          <w:numId w:val="2"/>
        </w:numPr>
      </w:pPr>
      <w:r w:rsidRPr="00B510C7">
        <w:rPr>
          <w:b/>
          <w:bCs/>
        </w:rPr>
        <w:t>On Education System</w:t>
      </w:r>
    </w:p>
    <w:p w14:paraId="586C1E49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Promotes data-driven education policies and reforms.</w:t>
      </w:r>
    </w:p>
    <w:p w14:paraId="46D2C09E" w14:textId="77777777" w:rsidR="00B510C7" w:rsidRPr="00B510C7" w:rsidRDefault="00B510C7" w:rsidP="00B510C7">
      <w:pPr>
        <w:numPr>
          <w:ilvl w:val="1"/>
          <w:numId w:val="2"/>
        </w:numPr>
      </w:pPr>
      <w:r w:rsidRPr="00B510C7">
        <w:t>Encourages integration of holistic development rather than exam-centric learning.</w:t>
      </w:r>
    </w:p>
    <w:p w14:paraId="73FABCCC" w14:textId="77777777" w:rsidR="00B510C7" w:rsidRDefault="00B510C7"/>
    <w:sectPr w:rsidR="00B51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C3D"/>
    <w:multiLevelType w:val="multilevel"/>
    <w:tmpl w:val="1928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769C6"/>
    <w:multiLevelType w:val="multilevel"/>
    <w:tmpl w:val="51D6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307151">
    <w:abstractNumId w:val="1"/>
  </w:num>
  <w:num w:numId="2" w16cid:durableId="197174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C7"/>
    <w:rsid w:val="008E6CCF"/>
    <w:rsid w:val="00B5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414F"/>
  <w15:chartTrackingRefBased/>
  <w15:docId w15:val="{B40F9FFE-8060-4887-AEFA-41420D7A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LEMBHE</dc:creator>
  <cp:keywords/>
  <dc:description/>
  <cp:lastModifiedBy>SHUBHANGI LEMBHE</cp:lastModifiedBy>
  <cp:revision>1</cp:revision>
  <dcterms:created xsi:type="dcterms:W3CDTF">2025-09-28T10:22:00Z</dcterms:created>
  <dcterms:modified xsi:type="dcterms:W3CDTF">2025-09-28T10:23:00Z</dcterms:modified>
</cp:coreProperties>
</file>