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2C41E1" w14:textId="77777777" w:rsidR="001D74AF" w:rsidRDefault="00B4189B">
      <w:r>
        <w:t xml:space="preserve">Danke für Ihr </w:t>
      </w:r>
      <w:proofErr w:type="spellStart"/>
      <w:r>
        <w:t>mail</w:t>
      </w:r>
      <w:proofErr w:type="spellEnd"/>
    </w:p>
    <w:p w14:paraId="60E8394A" w14:textId="77777777" w:rsidR="00B4189B" w:rsidRDefault="00B4189B"/>
    <w:p w14:paraId="47EAC318" w14:textId="77777777" w:rsidR="00B4189B" w:rsidRDefault="00B4189B"/>
    <w:p w14:paraId="144B4930" w14:textId="77777777" w:rsidR="00B4189B" w:rsidRDefault="00B4189B">
      <w:r>
        <w:t>Ich habe von folgenden Firmen Zahlungen erhalten:</w:t>
      </w:r>
    </w:p>
    <w:p w14:paraId="27436545" w14:textId="77777777" w:rsidR="00B4189B" w:rsidRDefault="00B4189B">
      <w:r>
        <w:t xml:space="preserve">Bayer </w:t>
      </w:r>
      <w:proofErr w:type="spellStart"/>
      <w:r>
        <w:t>Health</w:t>
      </w:r>
      <w:proofErr w:type="spellEnd"/>
      <w:r>
        <w:t xml:space="preserve"> Care</w:t>
      </w:r>
    </w:p>
    <w:p w14:paraId="5F90CFB2" w14:textId="5FA7A73C" w:rsidR="00B4189B" w:rsidRDefault="00AA4312">
      <w:r>
        <w:t>MSD</w:t>
      </w:r>
    </w:p>
    <w:p w14:paraId="517CD261" w14:textId="77777777" w:rsidR="00B4189B" w:rsidRDefault="00B4189B">
      <w:proofErr w:type="spellStart"/>
      <w:r>
        <w:t>Teva</w:t>
      </w:r>
      <w:proofErr w:type="spellEnd"/>
    </w:p>
    <w:p w14:paraId="3C9FB099" w14:textId="77777777" w:rsidR="00B4189B" w:rsidRDefault="00B4189B">
      <w:r>
        <w:t>Gedeon Richter</w:t>
      </w:r>
    </w:p>
    <w:p w14:paraId="16D4A671" w14:textId="77777777" w:rsidR="00B4189B" w:rsidRDefault="00B4189B">
      <w:proofErr w:type="spellStart"/>
      <w:r>
        <w:t>Exeltis</w:t>
      </w:r>
      <w:proofErr w:type="spellEnd"/>
    </w:p>
    <w:p w14:paraId="7701F685" w14:textId="77777777" w:rsidR="009A6B86" w:rsidRDefault="009A6B86">
      <w:proofErr w:type="spellStart"/>
      <w:r>
        <w:t>Actavis</w:t>
      </w:r>
      <w:proofErr w:type="spellEnd"/>
    </w:p>
    <w:p w14:paraId="34DB7A5C" w14:textId="62F1F050" w:rsidR="00C451EE" w:rsidRDefault="00C451EE">
      <w:r>
        <w:t>HRA</w:t>
      </w:r>
    </w:p>
    <w:p w14:paraId="1F35DC61" w14:textId="705426D7" w:rsidR="00D5119B" w:rsidRDefault="00D5119B">
      <w:r>
        <w:t>Mithra</w:t>
      </w:r>
    </w:p>
    <w:p w14:paraId="3C07FA8B" w14:textId="19236FDB" w:rsidR="00B77041" w:rsidRDefault="00B77041">
      <w:proofErr w:type="spellStart"/>
      <w:r>
        <w:t>Libbs</w:t>
      </w:r>
      <w:proofErr w:type="spellEnd"/>
    </w:p>
    <w:p w14:paraId="215B325F" w14:textId="77777777" w:rsidR="00B4189B" w:rsidRDefault="00B4189B"/>
    <w:p w14:paraId="42A82946" w14:textId="77777777" w:rsidR="00B4189B" w:rsidRDefault="00B4189B">
      <w:r>
        <w:t xml:space="preserve">Die Zahlungen erfolgten </w:t>
      </w:r>
      <w:proofErr w:type="spellStart"/>
      <w:r>
        <w:t>gemäss</w:t>
      </w:r>
      <w:proofErr w:type="spellEnd"/>
      <w:r>
        <w:t xml:space="preserve"> vertraglichen Vereinbarungen für folgende Leistungen:</w:t>
      </w:r>
    </w:p>
    <w:p w14:paraId="48443633" w14:textId="77777777" w:rsidR="00B4189B" w:rsidRDefault="00B4189B"/>
    <w:p w14:paraId="7BE01F36" w14:textId="77777777" w:rsidR="00B4189B" w:rsidRDefault="00B4189B">
      <w:r>
        <w:t>Beratertätigkeit in Advisory Boards zu folgenden Themen</w:t>
      </w:r>
    </w:p>
    <w:p w14:paraId="6C51F085" w14:textId="145C8EC5" w:rsidR="00B4189B" w:rsidRDefault="00AA4312">
      <w:r>
        <w:t>a</w:t>
      </w:r>
      <w:r w:rsidR="00B4189B">
        <w:t>) Care. Entwicklung von Betreuungsprogrammen für Adoleszente im globalen Kontext unter Berücksichtigung von kulturellen Unterschieden</w:t>
      </w:r>
      <w:r w:rsidR="009A6B86">
        <w:t xml:space="preserve"> (</w:t>
      </w:r>
      <w:r w:rsidR="00D5119B">
        <w:t>2 Tagess</w:t>
      </w:r>
      <w:r w:rsidR="009A6B86">
        <w:t>itzungen in Berlin) Bayer</w:t>
      </w:r>
    </w:p>
    <w:p w14:paraId="1E852125" w14:textId="27C65D40" w:rsidR="00B4189B" w:rsidRDefault="00AA4312">
      <w:r>
        <w:t>b</w:t>
      </w:r>
      <w:r w:rsidR="00B4189B">
        <w:t>) Aware. Entwicklung von Unterrichtsmaterial (</w:t>
      </w:r>
      <w:proofErr w:type="spellStart"/>
      <w:r w:rsidR="00B4189B">
        <w:t>english</w:t>
      </w:r>
      <w:proofErr w:type="spellEnd"/>
      <w:r w:rsidR="00B4189B">
        <w:t xml:space="preserve">) zur Betreuung von Frauen mit Androgen </w:t>
      </w:r>
      <w:proofErr w:type="spellStart"/>
      <w:r w:rsidR="00B4189B">
        <w:t>Excess</w:t>
      </w:r>
      <w:proofErr w:type="spellEnd"/>
      <w:r w:rsidR="009A6B86">
        <w:t xml:space="preserve"> (</w:t>
      </w:r>
      <w:r w:rsidR="00D5119B">
        <w:t>2 bis 3 Tagess</w:t>
      </w:r>
      <w:r w:rsidR="009A6B86">
        <w:t>itzungen in Berlin) Bayer</w:t>
      </w:r>
    </w:p>
    <w:p w14:paraId="7455419C" w14:textId="7FF416B9" w:rsidR="009A6B86" w:rsidRDefault="00AA4312">
      <w:r>
        <w:t>c</w:t>
      </w:r>
      <w:r w:rsidR="009A6B86">
        <w:t xml:space="preserve">) Advisory Board: Entwicklung einer neuen reinen </w:t>
      </w:r>
      <w:proofErr w:type="spellStart"/>
      <w:r w:rsidR="009A6B86">
        <w:t>Gestagenpille</w:t>
      </w:r>
      <w:proofErr w:type="spellEnd"/>
      <w:r w:rsidR="009A6B86">
        <w:t xml:space="preserve"> </w:t>
      </w:r>
      <w:r w:rsidR="00D5119B">
        <w:t xml:space="preserve"> 2 Tage </w:t>
      </w:r>
      <w:r w:rsidR="009A6B86">
        <w:t xml:space="preserve">( Madrid </w:t>
      </w:r>
      <w:proofErr w:type="spellStart"/>
      <w:r w:rsidR="009A6B86">
        <w:t>Exeltis</w:t>
      </w:r>
      <w:proofErr w:type="spellEnd"/>
      <w:r w:rsidR="009A6B86">
        <w:t>)</w:t>
      </w:r>
    </w:p>
    <w:p w14:paraId="3F709745" w14:textId="23DF97AD" w:rsidR="00EF2EA2" w:rsidRDefault="00AA4312">
      <w:r>
        <w:t>d</w:t>
      </w:r>
      <w:r w:rsidR="009A6B86">
        <w:t xml:space="preserve">) </w:t>
      </w:r>
      <w:r w:rsidR="00604825">
        <w:t>Advisory Board : Ergebnisse der Entwicklung eines neuen Kontrazeptiven Pflasters (</w:t>
      </w:r>
      <w:r>
        <w:t xml:space="preserve">Sitzung in </w:t>
      </w:r>
      <w:r w:rsidR="00604825">
        <w:t>Mexico City)</w:t>
      </w:r>
      <w:r>
        <w:t xml:space="preserve"> Bayer</w:t>
      </w:r>
    </w:p>
    <w:p w14:paraId="05C2EE38" w14:textId="1D8D3F0F" w:rsidR="009A6B86" w:rsidRDefault="00AA4312">
      <w:r>
        <w:t>e</w:t>
      </w:r>
      <w:r w:rsidR="00EF2EA2">
        <w:t xml:space="preserve">) Advisory Board: Entwicklung einer neuen Pille mit </w:t>
      </w:r>
      <w:proofErr w:type="spellStart"/>
      <w:r w:rsidR="00EF2EA2">
        <w:t>Estetrol</w:t>
      </w:r>
      <w:proofErr w:type="spellEnd"/>
      <w:r w:rsidR="00EF2EA2">
        <w:t xml:space="preserve"> ( Mai Basel im Zusammenhang mit dem ESC Kongress) M</w:t>
      </w:r>
      <w:r>
        <w:t>ithra</w:t>
      </w:r>
      <w:r w:rsidR="00604825">
        <w:t xml:space="preserve"> </w:t>
      </w:r>
    </w:p>
    <w:p w14:paraId="1AFAC483" w14:textId="77777777" w:rsidR="00AA4312" w:rsidRDefault="00AA4312">
      <w:r>
        <w:t xml:space="preserve">f) Advisory Board: </w:t>
      </w:r>
      <w:proofErr w:type="spellStart"/>
      <w:r>
        <w:t>Ulipristal</w:t>
      </w:r>
      <w:proofErr w:type="spellEnd"/>
      <w:r>
        <w:t>. Notfallkontrazeption</w:t>
      </w:r>
    </w:p>
    <w:p w14:paraId="0C072402" w14:textId="50E6CBE5" w:rsidR="00AA4312" w:rsidRDefault="00AA4312">
      <w:r>
        <w:t xml:space="preserve">g) Advisory Board MSD: Entwicklung von Material für die kontrazeptive Sprechstunde </w:t>
      </w:r>
    </w:p>
    <w:p w14:paraId="2CFF1574" w14:textId="4128F858" w:rsidR="00AA4312" w:rsidRDefault="00AA4312">
      <w:r>
        <w:t>(</w:t>
      </w:r>
      <w:proofErr w:type="spellStart"/>
      <w:r>
        <w:t>Good</w:t>
      </w:r>
      <w:proofErr w:type="spellEnd"/>
      <w:r>
        <w:t xml:space="preserve"> </w:t>
      </w:r>
      <w:proofErr w:type="spellStart"/>
      <w:r>
        <w:t>contraceptive</w:t>
      </w:r>
      <w:proofErr w:type="spellEnd"/>
      <w:r>
        <w:t xml:space="preserve"> </w:t>
      </w:r>
      <w:proofErr w:type="spellStart"/>
      <w:r>
        <w:t>counselling</w:t>
      </w:r>
      <w:proofErr w:type="spellEnd"/>
      <w:r>
        <w:t xml:space="preserve">, Risikoberatung) </w:t>
      </w:r>
    </w:p>
    <w:p w14:paraId="2239873A" w14:textId="5911A06D" w:rsidR="00B4189B" w:rsidRPr="0011610C" w:rsidRDefault="0011610C">
      <w:pPr>
        <w:rPr>
          <w:b/>
        </w:rPr>
      </w:pPr>
      <w:bookmarkStart w:id="0" w:name="_GoBack"/>
      <w:r w:rsidRPr="0011610C">
        <w:rPr>
          <w:b/>
        </w:rPr>
        <w:t xml:space="preserve">h) Advisory Board Gedeon Richter Schweiz: </w:t>
      </w:r>
      <w:proofErr w:type="spellStart"/>
      <w:r w:rsidRPr="0011610C">
        <w:rPr>
          <w:b/>
        </w:rPr>
        <w:t>Esmya</w:t>
      </w:r>
      <w:proofErr w:type="spellEnd"/>
      <w:r w:rsidRPr="0011610C">
        <w:rPr>
          <w:b/>
        </w:rPr>
        <w:t xml:space="preserve"> zur Behandlung von Myomen</w:t>
      </w:r>
    </w:p>
    <w:bookmarkEnd w:id="0"/>
    <w:p w14:paraId="14444CBE" w14:textId="77777777" w:rsidR="0011610C" w:rsidRDefault="0011610C"/>
    <w:p w14:paraId="14058E58" w14:textId="2990FF09" w:rsidR="00B4189B" w:rsidRDefault="00B4189B">
      <w:r>
        <w:t xml:space="preserve">Die Bezahlung erfolgte </w:t>
      </w:r>
      <w:proofErr w:type="spellStart"/>
      <w:r>
        <w:t>gemäss</w:t>
      </w:r>
      <w:proofErr w:type="spellEnd"/>
      <w:r>
        <w:t xml:space="preserve"> Vertrag mit Bezahlung pro Stunde von 200.-</w:t>
      </w:r>
      <w:r w:rsidR="00AA4312">
        <w:t>3</w:t>
      </w:r>
      <w:r>
        <w:t>50 CHF</w:t>
      </w:r>
      <w:r w:rsidR="00D5119B">
        <w:t xml:space="preserve"> </w:t>
      </w:r>
      <w:proofErr w:type="spellStart"/>
      <w:r w:rsidR="00D5119B">
        <w:t>bzw</w:t>
      </w:r>
      <w:proofErr w:type="spellEnd"/>
      <w:r w:rsidR="00D5119B">
        <w:t xml:space="preserve"> Tagessätze</w:t>
      </w:r>
      <w:r w:rsidR="00087AB3">
        <w:t xml:space="preserve">  Durchschnitt 2 600 CHF</w:t>
      </w:r>
    </w:p>
    <w:p w14:paraId="34328A61" w14:textId="77777777" w:rsidR="00B4189B" w:rsidRDefault="00B4189B"/>
    <w:p w14:paraId="11F37EDD" w14:textId="77777777" w:rsidR="00B4189B" w:rsidRDefault="00B4189B">
      <w:r>
        <w:t xml:space="preserve">Vortragstätigkeit </w:t>
      </w:r>
      <w:r w:rsidR="00604825">
        <w:t xml:space="preserve">und Lehrtätigkeit </w:t>
      </w:r>
      <w:r>
        <w:t>an nationalen und internationalen Kongressen</w:t>
      </w:r>
      <w:r w:rsidR="00604825">
        <w:t xml:space="preserve"> sowie Einzelveranstaltungen</w:t>
      </w:r>
      <w:r>
        <w:t>.</w:t>
      </w:r>
    </w:p>
    <w:p w14:paraId="45568CAC" w14:textId="17415FEA" w:rsidR="00B4189B" w:rsidRDefault="00B4189B">
      <w:r>
        <w:t xml:space="preserve">a) </w:t>
      </w:r>
      <w:r w:rsidR="009A6B86">
        <w:t>Januar 2016: " Vorträge Lissabon und Porto zu der Entwicklung eines neuen Verhütungspflasters (Vortrag auf Portugiesisch)  Gedeon Richter</w:t>
      </w:r>
      <w:r w:rsidR="00D5119B">
        <w:t xml:space="preserve"> ( 2 Vorträge mit Anreise) </w:t>
      </w:r>
    </w:p>
    <w:p w14:paraId="245F78A7" w14:textId="77777777" w:rsidR="009A6B86" w:rsidRDefault="009A6B86">
      <w:r>
        <w:t>b) Februar: Vorträge am ISGE Kongress in Florenz:</w:t>
      </w:r>
    </w:p>
    <w:p w14:paraId="7DA47428" w14:textId="77777777" w:rsidR="009A6B86" w:rsidRDefault="009A6B86" w:rsidP="00AA4312">
      <w:pPr>
        <w:pStyle w:val="Listenabsatz"/>
        <w:numPr>
          <w:ilvl w:val="0"/>
          <w:numId w:val="1"/>
        </w:numPr>
      </w:pPr>
      <w:r>
        <w:t>Die Bedeutung verschiedener Gestagene in Verhütungsmitteln (</w:t>
      </w:r>
      <w:proofErr w:type="spellStart"/>
      <w:r>
        <w:t>Actavis</w:t>
      </w:r>
      <w:proofErr w:type="spellEnd"/>
      <w:r>
        <w:t xml:space="preserve">) </w:t>
      </w:r>
    </w:p>
    <w:p w14:paraId="29092C67" w14:textId="77777777" w:rsidR="009A6B86" w:rsidRDefault="009A6B86" w:rsidP="00AA4312">
      <w:pPr>
        <w:pStyle w:val="Listenabsatz"/>
        <w:numPr>
          <w:ilvl w:val="0"/>
          <w:numId w:val="1"/>
        </w:numPr>
      </w:pPr>
      <w:r>
        <w:t xml:space="preserve">Blutungen unter hormoneller Kontrazeption ( </w:t>
      </w:r>
      <w:proofErr w:type="spellStart"/>
      <w:r>
        <w:t>Teva</w:t>
      </w:r>
      <w:proofErr w:type="spellEnd"/>
      <w:r>
        <w:t xml:space="preserve">) </w:t>
      </w:r>
    </w:p>
    <w:p w14:paraId="5FF92749" w14:textId="77777777" w:rsidR="009A6B86" w:rsidRDefault="009A6B86" w:rsidP="00AA4312">
      <w:pPr>
        <w:pStyle w:val="Listenabsatz"/>
        <w:numPr>
          <w:ilvl w:val="0"/>
          <w:numId w:val="1"/>
        </w:numPr>
      </w:pPr>
      <w:proofErr w:type="spellStart"/>
      <w:r>
        <w:t>Hyperandrogenismus</w:t>
      </w:r>
      <w:proofErr w:type="spellEnd"/>
      <w:r>
        <w:t xml:space="preserve"> bei Frauen ( Bayer )</w:t>
      </w:r>
    </w:p>
    <w:p w14:paraId="7464FA60" w14:textId="77777777" w:rsidR="009A6B86" w:rsidRDefault="009A6B86">
      <w:r>
        <w:t>c) März 2016: Vortrag in Riga (Lettland) zum neuen Verhütungspflaster (Gedeon Richter)</w:t>
      </w:r>
    </w:p>
    <w:p w14:paraId="60E6336D" w14:textId="77777777" w:rsidR="00604825" w:rsidRDefault="00604825">
      <w:r>
        <w:t>d) April 2016: Vortrag Kaunas (Litauen ) Verhütungspflaster (Gedeon Richter)</w:t>
      </w:r>
    </w:p>
    <w:p w14:paraId="7A4FD4DB" w14:textId="77777777" w:rsidR="00604825" w:rsidRDefault="00604825">
      <w:r>
        <w:t>Gleichzeitig Betreuung einer Doktorandin in Kaunas</w:t>
      </w:r>
    </w:p>
    <w:p w14:paraId="45ECF236" w14:textId="77777777" w:rsidR="00EF2EA2" w:rsidRDefault="00EF2EA2">
      <w:r>
        <w:lastRenderedPageBreak/>
        <w:t xml:space="preserve">e) Mai 2016: Leitung und Vortrag eine Symposiums zum Thema: Mythen und Fakten zur Kontrazeption ( Bayer) im Rahmen des Europäischen Kongresses der European Society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Contraception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Reproductive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Care</w:t>
      </w:r>
    </w:p>
    <w:p w14:paraId="4E6719B8" w14:textId="77777777" w:rsidR="00C451EE" w:rsidRDefault="0076621A">
      <w:r>
        <w:t xml:space="preserve">f) Mai 2016: Vortrag in Linz bei der </w:t>
      </w:r>
      <w:proofErr w:type="spellStart"/>
      <w:r>
        <w:t>Oesterreichischen</w:t>
      </w:r>
      <w:proofErr w:type="spellEnd"/>
      <w:r>
        <w:t xml:space="preserve"> Gesellschaft für Gynäkologie. Neue Entwicklungen in der hormonellen Verhütung ( Gedeon Richter) </w:t>
      </w:r>
    </w:p>
    <w:p w14:paraId="4A68BDB7" w14:textId="77777777" w:rsidR="00C451EE" w:rsidRDefault="00C451EE">
      <w:r>
        <w:t>g) Juni 2016: Vortrag in Kiew: Kontrazeptive Beratung. Wie findet Frau die beste Methode (</w:t>
      </w:r>
      <w:proofErr w:type="spellStart"/>
      <w:r>
        <w:t>english</w:t>
      </w:r>
      <w:proofErr w:type="spellEnd"/>
      <w:r>
        <w:t>) Bayer</w:t>
      </w:r>
    </w:p>
    <w:p w14:paraId="769D258B" w14:textId="05B648B3" w:rsidR="00C451EE" w:rsidRDefault="00C451EE">
      <w:r>
        <w:t xml:space="preserve">h) Juni 2016: Vortrag in Warschau: Die Notfallkontrazeption ( HRA </w:t>
      </w:r>
      <w:proofErr w:type="spellStart"/>
      <w:r>
        <w:t>Pharma</w:t>
      </w:r>
      <w:proofErr w:type="spellEnd"/>
      <w:r>
        <w:t>)</w:t>
      </w:r>
    </w:p>
    <w:p w14:paraId="3D0FB09A" w14:textId="1DF6D8EB" w:rsidR="00C451EE" w:rsidRDefault="00C451EE">
      <w:r>
        <w:t xml:space="preserve">i) Juni 2016: Vortrag in Florenz: Verhütung bei Jugendlichen (Gedeon Richter) </w:t>
      </w:r>
    </w:p>
    <w:p w14:paraId="2B8F3B59" w14:textId="67EC0CEB" w:rsidR="00C451EE" w:rsidRDefault="00C451EE">
      <w:r>
        <w:t>k) August 2016: Vortrag Sao Paolo beim Kongress der Gynäkologen von Sao Paolo.</w:t>
      </w:r>
    </w:p>
    <w:p w14:paraId="7F86D15D" w14:textId="169CAE17" w:rsidR="00B77041" w:rsidRDefault="00B77041">
      <w:r>
        <w:t xml:space="preserve">Mythen und Fakten zur Kontrazeption (portugiesisch) </w:t>
      </w:r>
      <w:r w:rsidR="005358FB">
        <w:t>(</w:t>
      </w:r>
      <w:proofErr w:type="spellStart"/>
      <w:r>
        <w:t>Libbs</w:t>
      </w:r>
      <w:proofErr w:type="spellEnd"/>
      <w:r w:rsidR="005358FB">
        <w:t>)</w:t>
      </w:r>
    </w:p>
    <w:p w14:paraId="57E8E1F4" w14:textId="149590F8" w:rsidR="005358FB" w:rsidRDefault="005358FB">
      <w:r>
        <w:t>l) September:2016: Vortrag in Prag : Blutungen und Eisenmangel bei prämenopausalen Frauen (</w:t>
      </w:r>
      <w:proofErr w:type="spellStart"/>
      <w:r>
        <w:t>PierreFabre</w:t>
      </w:r>
      <w:proofErr w:type="spellEnd"/>
      <w:r>
        <w:t>)</w:t>
      </w:r>
    </w:p>
    <w:p w14:paraId="13CF58FD" w14:textId="39BD0615" w:rsidR="005358FB" w:rsidRDefault="005358FB">
      <w:r>
        <w:t>m) Oktober 2016: Vo</w:t>
      </w:r>
      <w:r w:rsidR="0031652A">
        <w:t>r</w:t>
      </w:r>
      <w:r>
        <w:t xml:space="preserve">trag </w:t>
      </w:r>
      <w:proofErr w:type="spellStart"/>
      <w:r>
        <w:t>Pau</w:t>
      </w:r>
      <w:proofErr w:type="spellEnd"/>
      <w:r>
        <w:t xml:space="preserve"> (Frankreich) : Daten zum neuern kontrazeptiven Patch ( französisch)</w:t>
      </w:r>
    </w:p>
    <w:p w14:paraId="3C5C76C0" w14:textId="36134049" w:rsidR="005358FB" w:rsidRDefault="005358FB">
      <w:r>
        <w:t xml:space="preserve">n) </w:t>
      </w:r>
      <w:r w:rsidR="0031652A">
        <w:t xml:space="preserve">Oktober 2016: Vortrag Budapest: TEVA </w:t>
      </w:r>
      <w:proofErr w:type="spellStart"/>
      <w:r w:rsidR="0031652A">
        <w:t>Summit</w:t>
      </w:r>
      <w:proofErr w:type="spellEnd"/>
      <w:r w:rsidR="0031652A">
        <w:t>. Kontrazeption und Sexualität. (TEVA)</w:t>
      </w:r>
    </w:p>
    <w:p w14:paraId="4F3F1C8D" w14:textId="43372856" w:rsidR="0031652A" w:rsidRDefault="0031652A">
      <w:r>
        <w:t xml:space="preserve">o) Oktober 2016: Vortrag </w:t>
      </w:r>
      <w:proofErr w:type="spellStart"/>
      <w:r>
        <w:t>Worclaw</w:t>
      </w:r>
      <w:proofErr w:type="spellEnd"/>
      <w:r>
        <w:t xml:space="preserve"> Polen:  Behandlung des PCO Syndroms ( Bayer )</w:t>
      </w:r>
    </w:p>
    <w:p w14:paraId="1B961095" w14:textId="0BC0F009" w:rsidR="0031652A" w:rsidRDefault="0031652A">
      <w:r>
        <w:t xml:space="preserve">p) Oktober 2016: Vortrag </w:t>
      </w:r>
      <w:proofErr w:type="spellStart"/>
      <w:r>
        <w:t>Taormina</w:t>
      </w:r>
      <w:proofErr w:type="spellEnd"/>
      <w:r>
        <w:t xml:space="preserve"> (Sizilien):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clinical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in kontrazeptiver Beratung </w:t>
      </w:r>
      <w:proofErr w:type="gramStart"/>
      <w:r>
        <w:t>( italienisch</w:t>
      </w:r>
      <w:proofErr w:type="gramEnd"/>
      <w:r>
        <w:t>) (Bayer)</w:t>
      </w:r>
    </w:p>
    <w:p w14:paraId="6706D25C" w14:textId="3F2F118B" w:rsidR="0031652A" w:rsidRDefault="0031652A">
      <w:r>
        <w:t xml:space="preserve">q) </w:t>
      </w:r>
      <w:r w:rsidR="006A2A86">
        <w:t xml:space="preserve">November 2016: Vortrag Mexico City ( Nationaler </w:t>
      </w:r>
      <w:proofErr w:type="spellStart"/>
      <w:r w:rsidR="006A2A86">
        <w:t>Congress</w:t>
      </w:r>
      <w:proofErr w:type="spellEnd"/>
      <w:r w:rsidR="006A2A86">
        <w:t>) : Langzeitkontrazeption ( spanisch) Bayer</w:t>
      </w:r>
    </w:p>
    <w:p w14:paraId="361783FB" w14:textId="0BC0E7C7" w:rsidR="006A2A86" w:rsidRDefault="006A2A86">
      <w:r>
        <w:t>r) November 2016: Vortrag Tokyo: Presseveranstaltung zur Bedeutung von Hormonen in der Gynäkologie ( Nutzen und Risiken ) Bayer</w:t>
      </w:r>
    </w:p>
    <w:p w14:paraId="214457D6" w14:textId="62CED783" w:rsidR="00AA4312" w:rsidRDefault="00AA4312">
      <w:r>
        <w:t>s) November 2016: Vortrag Glarus: Neues zur Kontrazeption ( Bayer</w:t>
      </w:r>
      <w:r w:rsidR="00087AB3">
        <w:t xml:space="preserve">) </w:t>
      </w:r>
    </w:p>
    <w:p w14:paraId="342EA4D1" w14:textId="77777777" w:rsidR="00087AB3" w:rsidRDefault="00087AB3"/>
    <w:p w14:paraId="7C75B2CD" w14:textId="4647C738" w:rsidR="00087AB3" w:rsidRDefault="00087AB3">
      <w:r>
        <w:t xml:space="preserve">Die Bezahlung erfolgte </w:t>
      </w:r>
      <w:proofErr w:type="spellStart"/>
      <w:r>
        <w:t>gemäss</w:t>
      </w:r>
      <w:proofErr w:type="spellEnd"/>
      <w:r>
        <w:t xml:space="preserve"> Vertrag als Honorar pro Stunde oder Tagessatz</w:t>
      </w:r>
    </w:p>
    <w:p w14:paraId="5E8242C1" w14:textId="4AB298C4" w:rsidR="00087AB3" w:rsidRDefault="00087AB3">
      <w:r>
        <w:t>Durchschnitt 2 400 CHF</w:t>
      </w:r>
    </w:p>
    <w:p w14:paraId="3A94CBB2" w14:textId="77777777" w:rsidR="00087AB3" w:rsidRDefault="00087AB3"/>
    <w:p w14:paraId="795733D1" w14:textId="40FFBE1D" w:rsidR="00087AB3" w:rsidRDefault="00087AB3">
      <w:r>
        <w:t>Telefonische Beratertätigkeit und Webcast:</w:t>
      </w:r>
    </w:p>
    <w:p w14:paraId="216BD60F" w14:textId="2E2D2F02" w:rsidR="00087AB3" w:rsidRDefault="00087AB3">
      <w:r>
        <w:t xml:space="preserve">ca. 3 000 Euro </w:t>
      </w:r>
    </w:p>
    <w:p w14:paraId="53B87EFA" w14:textId="77777777" w:rsidR="00C451EE" w:rsidRDefault="00C451EE"/>
    <w:p w14:paraId="6E0A6EAA" w14:textId="77777777" w:rsidR="00AA4312" w:rsidRDefault="00AA4312"/>
    <w:p w14:paraId="3C5F72C8" w14:textId="2F42E86D" w:rsidR="00EF2EA2" w:rsidRDefault="00EF2EA2">
      <w:r>
        <w:t xml:space="preserve"> </w:t>
      </w:r>
    </w:p>
    <w:p w14:paraId="63A5C3DA" w14:textId="77777777" w:rsidR="00604825" w:rsidRDefault="00604825">
      <w:r>
        <w:t xml:space="preserve"> </w:t>
      </w:r>
    </w:p>
    <w:sectPr w:rsidR="00604825" w:rsidSect="00D659E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Cambria"/>
    <w:panose1 w:val="00000000000000000000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91E2B"/>
    <w:multiLevelType w:val="hybridMultilevel"/>
    <w:tmpl w:val="020E29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89B"/>
    <w:rsid w:val="00087AB3"/>
    <w:rsid w:val="0011610C"/>
    <w:rsid w:val="001D74AF"/>
    <w:rsid w:val="0031652A"/>
    <w:rsid w:val="005358FB"/>
    <w:rsid w:val="00604825"/>
    <w:rsid w:val="006A2A86"/>
    <w:rsid w:val="0076621A"/>
    <w:rsid w:val="009A6B86"/>
    <w:rsid w:val="00AA4312"/>
    <w:rsid w:val="00B4189B"/>
    <w:rsid w:val="00B77041"/>
    <w:rsid w:val="00C451EE"/>
    <w:rsid w:val="00D5119B"/>
    <w:rsid w:val="00D659EF"/>
    <w:rsid w:val="00EF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99A7E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A43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A4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509</Words>
  <Characters>3210</Characters>
  <Application>Microsoft Macintosh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Bitzer</dc:creator>
  <cp:keywords/>
  <dc:description/>
  <cp:lastModifiedBy>Johannes Bitzer</cp:lastModifiedBy>
  <cp:revision>9</cp:revision>
  <dcterms:created xsi:type="dcterms:W3CDTF">2017-08-08T12:03:00Z</dcterms:created>
  <dcterms:modified xsi:type="dcterms:W3CDTF">2017-08-08T14:40:00Z</dcterms:modified>
</cp:coreProperties>
</file>