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B13B" w14:textId="77777777" w:rsidR="00CF4AC5" w:rsidRDefault="00000000">
      <w:pPr>
        <w:pStyle w:val="Title"/>
        <w:jc w:val="center"/>
      </w:pPr>
      <w:r>
        <w:t>Trade-Off Explanations &amp; Architecture Decision Records (ADR)</w:t>
      </w:r>
    </w:p>
    <w:p w14:paraId="7908D6A2" w14:textId="77777777" w:rsidR="00CF4AC5" w:rsidRDefault="00000000">
      <w:pPr>
        <w:jc w:val="center"/>
      </w:pPr>
      <w:r>
        <w:rPr>
          <w:i/>
        </w:rPr>
        <w:t>Project: PeoplePay / ACME HR Salary Management System</w:t>
      </w:r>
    </w:p>
    <w:p w14:paraId="631F1084" w14:textId="77777777" w:rsidR="00CF4AC5" w:rsidRDefault="00000000">
      <w:r>
        <w:t>This document outlines the key technical compromises made during the design and implementation of the V1 HR system. It serves to inform future developers why specific paths were chosen over seemingly viable alternatives.</w:t>
      </w:r>
    </w:p>
    <w:p w14:paraId="39C987F9" w14:textId="77777777" w:rsidR="00CF4AC5" w:rsidRDefault="00000000">
      <w:pPr>
        <w:pStyle w:val="Heading2"/>
      </w:pPr>
      <w:r>
        <w:t>1. Data Loading: Server-Side vs. Client-Side Pagination</w:t>
      </w:r>
    </w:p>
    <w:p w14:paraId="03722424" w14:textId="77777777" w:rsidR="00CF4AC5" w:rsidRDefault="00000000">
      <w:pPr>
        <w:pStyle w:val="BodyText"/>
      </w:pPr>
      <w:r>
        <w:rPr>
          <w:b/>
        </w:rPr>
        <w:t xml:space="preserve">Context: </w:t>
      </w:r>
      <w:r>
        <w:t>The system must display and search through 10,000 employee salary records efficiently.</w:t>
      </w:r>
    </w:p>
    <w:p w14:paraId="4CE133E5" w14:textId="77777777" w:rsidR="00CF4AC5" w:rsidRDefault="00000000">
      <w:pPr>
        <w:pStyle w:val="BodyText"/>
      </w:pPr>
      <w:r>
        <w:rPr>
          <w:b/>
        </w:rPr>
        <w:t xml:space="preserve">Alternatives Considered: </w:t>
      </w:r>
      <w:r>
        <w:t>Client-side pagination (loading all 10k records into browser memory at login) vs. Server-side pagination (fetching chunks of 15 records per page via API).</w:t>
      </w:r>
    </w:p>
    <w:p w14:paraId="7690C895" w14:textId="77777777" w:rsidR="00CF4AC5" w:rsidRDefault="00000000">
      <w:pPr>
        <w:pStyle w:val="BodyText"/>
      </w:pPr>
      <w:r>
        <w:rPr>
          <w:b/>
        </w:rPr>
        <w:t xml:space="preserve">The Compromise (Decision): </w:t>
      </w:r>
      <w:r>
        <w:t xml:space="preserve">We chose Server-Side Pagination. </w:t>
      </w:r>
    </w:p>
    <w:p w14:paraId="2B6BE7A7" w14:textId="77777777" w:rsidR="00CF4AC5" w:rsidRDefault="00000000">
      <w:pPr>
        <w:pStyle w:val="ListBullet"/>
      </w:pPr>
      <w:r>
        <w:t>Pros: Guarantees fast initial page loads and prevents browser crashes on low-end HR laptops. Ensures data is always fresh.</w:t>
      </w:r>
    </w:p>
    <w:p w14:paraId="65A2BE51" w14:textId="77777777" w:rsidR="00CF4AC5" w:rsidRDefault="00000000">
      <w:pPr>
        <w:pStyle w:val="ListBullet"/>
      </w:pPr>
      <w:r>
        <w:t>Cons/Trade-offs: Increases the volume of network requests (every page turn is an API call) and removes the ability to perform instantaneous, offline sorting across the entire dataset. We accepted the network overhead to guarantee memory stability.</w:t>
      </w:r>
    </w:p>
    <w:p w14:paraId="2F6C22A9" w14:textId="77777777" w:rsidR="00CF4AC5" w:rsidRDefault="00000000">
      <w:pPr>
        <w:pStyle w:val="Heading2"/>
      </w:pPr>
      <w:r>
        <w:t>2. Database Selection: H2 Relational DB vs. PostgreSQL</w:t>
      </w:r>
    </w:p>
    <w:p w14:paraId="627A8330" w14:textId="77777777" w:rsidR="00CF4AC5" w:rsidRDefault="00000000">
      <w:pPr>
        <w:pStyle w:val="BodyText"/>
      </w:pPr>
      <w:r>
        <w:rPr>
          <w:b/>
        </w:rPr>
        <w:t xml:space="preserve">Context: </w:t>
      </w:r>
      <w:r>
        <w:t>Need a secure, relational storage mechanism for employee data, salaries, and audit logs for V1 launch.</w:t>
      </w:r>
    </w:p>
    <w:p w14:paraId="1107A175" w14:textId="77777777" w:rsidR="00CF4AC5" w:rsidRDefault="00000000">
      <w:pPr>
        <w:pStyle w:val="BodyText"/>
      </w:pPr>
      <w:r>
        <w:rPr>
          <w:b/>
        </w:rPr>
        <w:t xml:space="preserve">Alternatives Considered: </w:t>
      </w:r>
      <w:r>
        <w:t>Embedded H2 Database vs. Enterprise PostgreSQL deployment.</w:t>
      </w:r>
    </w:p>
    <w:p w14:paraId="6CC9B0E3" w14:textId="006E6EB8" w:rsidR="00CF4AC5" w:rsidRDefault="00000000">
      <w:pPr>
        <w:pStyle w:val="BodyText"/>
      </w:pPr>
      <w:r>
        <w:rPr>
          <w:b/>
        </w:rPr>
        <w:t xml:space="preserve">The Compromise (Decision): </w:t>
      </w:r>
      <w:r w:rsidR="000474F6">
        <w:t>I</w:t>
      </w:r>
      <w:r>
        <w:t xml:space="preserve"> chose H2 Database for V1. </w:t>
      </w:r>
    </w:p>
    <w:p w14:paraId="1093D4D3" w14:textId="77777777" w:rsidR="00CF4AC5" w:rsidRDefault="00000000">
      <w:pPr>
        <w:pStyle w:val="ListBullet"/>
      </w:pPr>
      <w:r>
        <w:t>Pros: Zero-configuration setup, highly portable, and drastically reduces infrastructure provisioning time for the immediate launch.</w:t>
      </w:r>
    </w:p>
    <w:p w14:paraId="12586CE9" w14:textId="77777777" w:rsidR="00CF4AC5" w:rsidRDefault="00000000">
      <w:pPr>
        <w:pStyle w:val="ListBullet"/>
      </w:pPr>
      <w:r>
        <w:t>Cons/Trade-offs: H2 is not optimized for high-concurrency enterprise scaling or advanced analytics. We consciously accepted this technical debt to meet the aggressive V1 time-to-market, with the explicit understanding that a migration to PostgreSQL will be required in V2 for reporting dashboards.</w:t>
      </w:r>
    </w:p>
    <w:p w14:paraId="6556DA58" w14:textId="77777777" w:rsidR="00CF4AC5" w:rsidRDefault="00000000">
      <w:pPr>
        <w:pStyle w:val="Heading2"/>
      </w:pPr>
      <w:r>
        <w:t>3. Data Export: Synchronous vs. Asynchronous Downloads</w:t>
      </w:r>
    </w:p>
    <w:p w14:paraId="5003488C" w14:textId="77777777" w:rsidR="00CF4AC5" w:rsidRDefault="00000000">
      <w:pPr>
        <w:pStyle w:val="BodyText"/>
      </w:pPr>
      <w:r>
        <w:rPr>
          <w:b/>
        </w:rPr>
        <w:t xml:space="preserve">Context: </w:t>
      </w:r>
      <w:r>
        <w:t>HR Managers need to download salary reports to Excel/Word formats.</w:t>
      </w:r>
    </w:p>
    <w:p w14:paraId="2902EFE3" w14:textId="77777777" w:rsidR="00CF4AC5" w:rsidRDefault="00000000">
      <w:pPr>
        <w:pStyle w:val="BodyText"/>
      </w:pPr>
      <w:r>
        <w:rPr>
          <w:b/>
        </w:rPr>
        <w:t xml:space="preserve">Alternatives Considered: </w:t>
      </w:r>
      <w:r>
        <w:t>Synchronous generation (user clicks download and waits) vs. Asynchronous generation (user clicks, system processes in background, emails a link).</w:t>
      </w:r>
    </w:p>
    <w:p w14:paraId="70B9A6D0" w14:textId="77777777" w:rsidR="00CF4AC5" w:rsidRDefault="00000000">
      <w:pPr>
        <w:pStyle w:val="BodyText"/>
      </w:pPr>
      <w:r>
        <w:rPr>
          <w:b/>
        </w:rPr>
        <w:lastRenderedPageBreak/>
        <w:t xml:space="preserve">The Compromise (Decision): </w:t>
      </w:r>
      <w:r>
        <w:t xml:space="preserve">We chose Synchronous File Generation. </w:t>
      </w:r>
    </w:p>
    <w:p w14:paraId="1D41611E" w14:textId="77777777" w:rsidR="00CF4AC5" w:rsidRDefault="00000000">
      <w:pPr>
        <w:pStyle w:val="ListBullet"/>
      </w:pPr>
      <w:r>
        <w:t>Pros: Architectural simplicity. No need to implement message queues (like RabbitMQ), background workers, or SMTP email infrastructure for V1.</w:t>
      </w:r>
    </w:p>
    <w:p w14:paraId="70377092" w14:textId="77777777" w:rsidR="00CF4AC5" w:rsidRDefault="00000000">
      <w:pPr>
        <w:pStyle w:val="ListBullet"/>
      </w:pPr>
      <w:r>
        <w:t>Cons/Trade-offs: Large dataset exports might cause the UI to block or the HTTP request to timeout. We mitigated this by enforcing download limits (e.g., filtered sets only) to avoid timeouts, trading off absolute scale for architectural simplicity in V1.</w:t>
      </w:r>
    </w:p>
    <w:sectPr w:rsidR="00CF4A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204833">
    <w:abstractNumId w:val="8"/>
  </w:num>
  <w:num w:numId="2" w16cid:durableId="248853304">
    <w:abstractNumId w:val="6"/>
  </w:num>
  <w:num w:numId="3" w16cid:durableId="589580395">
    <w:abstractNumId w:val="5"/>
  </w:num>
  <w:num w:numId="4" w16cid:durableId="193544934">
    <w:abstractNumId w:val="4"/>
  </w:num>
  <w:num w:numId="5" w16cid:durableId="838085629">
    <w:abstractNumId w:val="7"/>
  </w:num>
  <w:num w:numId="6" w16cid:durableId="982391952">
    <w:abstractNumId w:val="3"/>
  </w:num>
  <w:num w:numId="7" w16cid:durableId="828642598">
    <w:abstractNumId w:val="2"/>
  </w:num>
  <w:num w:numId="8" w16cid:durableId="1629624615">
    <w:abstractNumId w:val="1"/>
  </w:num>
  <w:num w:numId="9" w16cid:durableId="1444494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F6"/>
    <w:rsid w:val="0006063C"/>
    <w:rsid w:val="0015074B"/>
    <w:rsid w:val="0029639D"/>
    <w:rsid w:val="00326F90"/>
    <w:rsid w:val="00820DE3"/>
    <w:rsid w:val="00AA1D8D"/>
    <w:rsid w:val="00B47730"/>
    <w:rsid w:val="00CB0664"/>
    <w:rsid w:val="00CF4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025C1"/>
  <w14:defaultImageDpi w14:val="300"/>
  <w15:docId w15:val="{8B04F86D-BBB2-449E-9C86-2BFC846B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phulpagar</cp:lastModifiedBy>
  <cp:revision>2</cp:revision>
  <dcterms:created xsi:type="dcterms:W3CDTF">2013-12-23T23:15:00Z</dcterms:created>
  <dcterms:modified xsi:type="dcterms:W3CDTF">2026-10-23T18:48:00Z</dcterms:modified>
  <cp:category/>
</cp:coreProperties>
</file>