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57BB3" w14:textId="77746D4F" w:rsidR="00111A51" w:rsidRDefault="003D2608" w:rsidP="00111A51">
      <w:pPr>
        <w:pStyle w:val="Heading1"/>
        <w:rPr>
          <w:color w:val="000000" w:themeColor="text1"/>
          <w:sz w:val="56"/>
          <w:szCs w:val="56"/>
        </w:rPr>
      </w:pPr>
      <w:r w:rsidRPr="00111A51">
        <w:rPr>
          <w:color w:val="000000" w:themeColor="text1"/>
          <w:sz w:val="56"/>
          <w:szCs w:val="56"/>
        </w:rPr>
        <w:t xml:space="preserve">Assignment </w:t>
      </w:r>
      <w:r>
        <w:rPr>
          <w:color w:val="000000" w:themeColor="text1"/>
          <w:sz w:val="56"/>
          <w:szCs w:val="56"/>
        </w:rPr>
        <w:t>6</w:t>
      </w:r>
      <w:r>
        <w:rPr>
          <w:color w:val="000000" w:themeColor="text1"/>
          <w:sz w:val="56"/>
          <w:szCs w:val="56"/>
          <w:lang w:val="en-IN"/>
        </w:rPr>
        <w:pict w14:anchorId="2FD9AA08">
          <v:rect id="_x0000_i1025" style="width:468pt;height:1.2pt" o:hralign="center" o:hrstd="t" o:hr="t" fillcolor="#a0a0a0" stroked="f"/>
        </w:pict>
      </w:r>
      <w:r w:rsidR="00111A51" w:rsidRPr="00111A51">
        <w:rPr>
          <w:b w:val="0"/>
          <w:bCs w:val="0"/>
          <w:color w:val="000000" w:themeColor="text1"/>
          <w:sz w:val="32"/>
          <w:szCs w:val="32"/>
        </w:rPr>
        <w:br/>
      </w:r>
      <w:r w:rsidR="00111A51" w:rsidRPr="00111A51">
        <w:rPr>
          <w:color w:val="000000" w:themeColor="text1"/>
          <w:lang w:val="en-IN"/>
        </w:rPr>
        <w:t xml:space="preserve">Name: </w:t>
      </w:r>
      <w:r>
        <w:rPr>
          <w:color w:val="000000" w:themeColor="text1"/>
          <w:lang w:val="en-IN"/>
        </w:rPr>
        <w:t>Shubhankar D. Jakate</w:t>
      </w:r>
      <w:r>
        <w:rPr>
          <w:color w:val="000000" w:themeColor="text1"/>
          <w:lang w:val="en-IN"/>
        </w:rPr>
        <w:br/>
      </w:r>
      <w:r w:rsidR="00111A51" w:rsidRPr="00111A51">
        <w:rPr>
          <w:color w:val="000000" w:themeColor="text1"/>
          <w:lang w:val="en-IN"/>
        </w:rPr>
        <w:t>Roll No: 2820</w:t>
      </w:r>
      <w:r>
        <w:rPr>
          <w:color w:val="000000" w:themeColor="text1"/>
          <w:lang w:val="en-IN"/>
        </w:rPr>
        <w:t>19</w:t>
      </w:r>
      <w:r w:rsidR="00111A51" w:rsidRPr="00111A51">
        <w:rPr>
          <w:color w:val="000000" w:themeColor="text1"/>
          <w:lang w:val="en-IN"/>
        </w:rPr>
        <w:br/>
        <w:t>Batch: B</w:t>
      </w:r>
      <w:r>
        <w:rPr>
          <w:color w:val="000000" w:themeColor="text1"/>
          <w:lang w:val="en-IN"/>
        </w:rPr>
        <w:t>1</w:t>
      </w:r>
      <w:r>
        <w:rPr>
          <w:color w:val="000000" w:themeColor="text1"/>
          <w:sz w:val="56"/>
          <w:szCs w:val="56"/>
          <w:lang w:val="en-IN"/>
        </w:rPr>
        <w:pict w14:anchorId="5E395BCA">
          <v:rect id="_x0000_i1026" style="width:468pt;height:1.2pt" o:hralign="center" o:hrstd="t" o:hr="t" fillcolor="#a0a0a0" stroked="f"/>
        </w:pict>
      </w:r>
    </w:p>
    <w:p w14:paraId="1BF5C4C7" w14:textId="08E401CB" w:rsidR="006F6922" w:rsidRPr="00111A51" w:rsidRDefault="003D2608" w:rsidP="00111A51">
      <w:pPr>
        <w:pStyle w:val="Heading1"/>
        <w:rPr>
          <w:color w:val="000000" w:themeColor="text1"/>
        </w:rPr>
      </w:pPr>
      <w:r w:rsidRPr="00111A51">
        <w:rPr>
          <w:color w:val="000000" w:themeColor="text1"/>
        </w:rPr>
        <w:t>Problem Statement</w:t>
      </w:r>
    </w:p>
    <w:p w14:paraId="3E8AD1E5" w14:textId="77777777" w:rsidR="006F6922" w:rsidRPr="00111A51" w:rsidRDefault="003D2608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 xml:space="preserve">This dataset consists of average monthly temperatures across various locations in India. The temperature values are recorded in </w:t>
      </w:r>
      <w:r w:rsidRPr="00111A51">
        <w:rPr>
          <w:color w:val="000000" w:themeColor="text1"/>
          <w:sz w:val="28"/>
          <w:szCs w:val="28"/>
        </w:rPr>
        <w:t>Celsius.</w:t>
      </w:r>
    </w:p>
    <w:p w14:paraId="6EA32298" w14:textId="77777777" w:rsidR="006F6922" w:rsidRPr="00111A51" w:rsidRDefault="003D2608">
      <w:pPr>
        <w:pStyle w:val="Heading2"/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Tasks</w:t>
      </w:r>
    </w:p>
    <w:p w14:paraId="03730A59" w14:textId="77777777" w:rsidR="006F6922" w:rsidRPr="00111A51" w:rsidRDefault="003D2608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a) Apply Linear Regression using a suitable library to predict month-wise temperatures.</w:t>
      </w:r>
    </w:p>
    <w:p w14:paraId="6F60A5D0" w14:textId="77777777" w:rsidR="006F6922" w:rsidRPr="00111A51" w:rsidRDefault="003D2608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b) Evaluate the model performance using MSE, MAE, and R-Squared metrics.</w:t>
      </w:r>
    </w:p>
    <w:p w14:paraId="69C60037" w14:textId="77777777" w:rsidR="006F6922" w:rsidRPr="00111A51" w:rsidRDefault="003D2608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c) Visualize the results using a simple regression model.</w:t>
      </w:r>
    </w:p>
    <w:p w14:paraId="6C032E4C" w14:textId="77777777" w:rsidR="006F6922" w:rsidRPr="00111A51" w:rsidRDefault="003D2608">
      <w:pPr>
        <w:pStyle w:val="Heading2"/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Objective</w:t>
      </w:r>
    </w:p>
    <w:p w14:paraId="5113FE2A" w14:textId="77777777" w:rsidR="006F6922" w:rsidRPr="00111A51" w:rsidRDefault="003D2608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This assignment aims to help students understand the application of Linear Regression for prediction tasks.</w:t>
      </w:r>
    </w:p>
    <w:p w14:paraId="070A621C" w14:textId="77777777" w:rsidR="006F6922" w:rsidRPr="00111A51" w:rsidRDefault="003D2608">
      <w:pPr>
        <w:pStyle w:val="Heading2"/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Software and Hardware Requirements</w:t>
      </w:r>
    </w:p>
    <w:p w14:paraId="34627F46" w14:textId="77777777" w:rsidR="006F6922" w:rsidRPr="00111A51" w:rsidRDefault="003D2608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Operating System: Linux (Ubuntu) / Windows</w:t>
      </w:r>
    </w:p>
    <w:p w14:paraId="41B975A0" w14:textId="77777777" w:rsidR="006F6922" w:rsidRPr="00111A51" w:rsidRDefault="003D2608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Software: Jupyter Notebook</w:t>
      </w:r>
    </w:p>
    <w:p w14:paraId="02E242C3" w14:textId="77777777" w:rsidR="006F6922" w:rsidRPr="00111A51" w:rsidRDefault="003D2608">
      <w:pPr>
        <w:pStyle w:val="Heading2"/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Theory</w:t>
      </w:r>
    </w:p>
    <w:p w14:paraId="3D27D8D4" w14:textId="77777777" w:rsidR="006F6922" w:rsidRPr="00111A51" w:rsidRDefault="003D2608">
      <w:pPr>
        <w:pStyle w:val="Heading3"/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Linear Regression</w:t>
      </w:r>
    </w:p>
    <w:p w14:paraId="3CB61A61" w14:textId="77777777" w:rsidR="006F6922" w:rsidRPr="00111A51" w:rsidRDefault="003D2608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Linear Regression is a statistical method used for predictive analysis. It estimates the relationship between a dependent variable (target) and one or more independent variables (features).</w:t>
      </w:r>
    </w:p>
    <w:p w14:paraId="311ED228" w14:textId="77777777" w:rsidR="006F6922" w:rsidRPr="00111A51" w:rsidRDefault="003D2608">
      <w:pPr>
        <w:pStyle w:val="Heading3"/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Types of Linear Regression</w:t>
      </w:r>
    </w:p>
    <w:p w14:paraId="067116FC" w14:textId="77777777" w:rsidR="006F6922" w:rsidRPr="00111A51" w:rsidRDefault="003D2608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• Simple Linear Regression: Uses one independent variable to predict the dependent variable.</w:t>
      </w:r>
    </w:p>
    <w:p w14:paraId="3B8B7BD7" w14:textId="77777777" w:rsidR="006F6922" w:rsidRPr="00111A51" w:rsidRDefault="003D2608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lastRenderedPageBreak/>
        <w:t>• Multiple Linear Regression: Uses multiple independent variables to predict the dependent variable.</w:t>
      </w:r>
    </w:p>
    <w:p w14:paraId="711ACD15" w14:textId="77777777" w:rsidR="006F6922" w:rsidRPr="00111A51" w:rsidRDefault="003D2608">
      <w:pPr>
        <w:pStyle w:val="Heading3"/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Assumptions of Linear Regression</w:t>
      </w:r>
    </w:p>
    <w:p w14:paraId="2C3A80A3" w14:textId="77777777" w:rsidR="006F6922" w:rsidRPr="00111A51" w:rsidRDefault="003D2608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• Homoscedasticity: Constant variance of errors.</w:t>
      </w:r>
    </w:p>
    <w:p w14:paraId="5B65B72B" w14:textId="77777777" w:rsidR="006F6922" w:rsidRPr="00111A51" w:rsidRDefault="003D2608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• Independence of Observations: No hidden relationships among observations.</w:t>
      </w:r>
    </w:p>
    <w:p w14:paraId="6830D12C" w14:textId="77777777" w:rsidR="006F6922" w:rsidRPr="00111A51" w:rsidRDefault="003D2608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• Normality: The residuals should follow a normal distribution.</w:t>
      </w:r>
    </w:p>
    <w:p w14:paraId="33D57C0C" w14:textId="77777777" w:rsidR="006F6922" w:rsidRPr="00111A51" w:rsidRDefault="003D2608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• Linearity: There must be a linear relationship between independent and dependent variables.</w:t>
      </w:r>
    </w:p>
    <w:p w14:paraId="2004A3E4" w14:textId="77777777" w:rsidR="006F6922" w:rsidRPr="00111A51" w:rsidRDefault="003D2608">
      <w:pPr>
        <w:pStyle w:val="Heading3"/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Applications of Simple Linear Regression</w:t>
      </w:r>
    </w:p>
    <w:p w14:paraId="6D1018E6" w14:textId="77777777" w:rsidR="006F6922" w:rsidRPr="00111A51" w:rsidRDefault="003D2608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1. Predicting student marks based on study hours.</w:t>
      </w:r>
    </w:p>
    <w:p w14:paraId="1D981CCD" w14:textId="77777777" w:rsidR="006F6922" w:rsidRPr="00111A51" w:rsidRDefault="003D2608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2. Estimating crop yield from rainfall levels.</w:t>
      </w:r>
    </w:p>
    <w:p w14:paraId="6F95B804" w14:textId="77777777" w:rsidR="006F6922" w:rsidRPr="00111A51" w:rsidRDefault="003D2608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3. Forecasting salary based on years of experience.</w:t>
      </w:r>
    </w:p>
    <w:p w14:paraId="5DC15F99" w14:textId="77777777" w:rsidR="006F6922" w:rsidRPr="00111A51" w:rsidRDefault="003D2608">
      <w:pPr>
        <w:pStyle w:val="Heading3"/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Limitations of Simple Linear Regression</w:t>
      </w:r>
    </w:p>
    <w:p w14:paraId="5E7D4B05" w14:textId="77777777" w:rsidR="006F6922" w:rsidRPr="00111A51" w:rsidRDefault="003D2608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Linear Regression assumes causality where there may be only correlation. Even a well-fitting model does not confirm that one variable causes changes in another. Further analysis is required to establish causation.</w:t>
      </w:r>
    </w:p>
    <w:p w14:paraId="07B3E1E0" w14:textId="77777777" w:rsidR="006F6922" w:rsidRPr="00111A51" w:rsidRDefault="003D2608">
      <w:pPr>
        <w:pStyle w:val="Heading2"/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Conclusion</w:t>
      </w:r>
    </w:p>
    <w:p w14:paraId="1AED06CC" w14:textId="77777777" w:rsidR="006F6922" w:rsidRDefault="003D2608">
      <w:pPr>
        <w:rPr>
          <w:color w:val="000000" w:themeColor="text1"/>
          <w:sz w:val="28"/>
          <w:szCs w:val="28"/>
        </w:rPr>
      </w:pPr>
      <w:r w:rsidRPr="00111A51">
        <w:rPr>
          <w:color w:val="000000" w:themeColor="text1"/>
          <w:sz w:val="28"/>
          <w:szCs w:val="28"/>
        </w:rPr>
        <w:t>Simple Linear Regression helps identify and quantify relationships between variables. It is a foundational tool in predictive modeling that provides insights using a straight-line approximation.</w:t>
      </w:r>
    </w:p>
    <w:p w14:paraId="5F813CFC" w14:textId="77777777" w:rsidR="00111A51" w:rsidRPr="00111A51" w:rsidRDefault="00111A51" w:rsidP="00111A51">
      <w:pPr>
        <w:rPr>
          <w:sz w:val="28"/>
          <w:szCs w:val="28"/>
        </w:rPr>
      </w:pPr>
    </w:p>
    <w:p w14:paraId="2C8D6A3D" w14:textId="77777777" w:rsidR="00111A51" w:rsidRDefault="00111A51" w:rsidP="00111A51">
      <w:pPr>
        <w:rPr>
          <w:color w:val="000000" w:themeColor="text1"/>
          <w:sz w:val="28"/>
          <w:szCs w:val="28"/>
        </w:rPr>
      </w:pPr>
    </w:p>
    <w:p w14:paraId="55ADF5AD" w14:textId="77777777" w:rsidR="00111A51" w:rsidRDefault="00111A51" w:rsidP="00111A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2" w:lineRule="auto"/>
        <w:rPr>
          <w:rFonts w:ascii="Comic Sans MS" w:eastAsia="Comic Sans MS" w:hAnsi="Comic Sans MS" w:cs="Comic Sans MS"/>
          <w:color w:val="000000"/>
          <w:sz w:val="25"/>
          <w:szCs w:val="25"/>
        </w:rPr>
      </w:pPr>
      <w:r>
        <w:rPr>
          <w:rFonts w:ascii="Comic Sans MS" w:eastAsia="Comic Sans MS" w:hAnsi="Comic Sans MS" w:cs="Comic Sans MS"/>
          <w:noProof/>
          <w:color w:val="000000"/>
          <w:sz w:val="25"/>
          <w:szCs w:val="25"/>
        </w:rPr>
        <w:lastRenderedPageBreak/>
        <w:drawing>
          <wp:inline distT="19050" distB="19050" distL="19050" distR="19050" wp14:anchorId="345759E9" wp14:editId="1621087A">
            <wp:extent cx="7132955" cy="9212072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2955" cy="9212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6BEC6" w14:textId="77777777" w:rsidR="00111A51" w:rsidRDefault="00111A51" w:rsidP="00111A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rPr>
          <w:rFonts w:ascii="Comic Sans MS" w:eastAsia="Comic Sans MS" w:hAnsi="Comic Sans MS" w:cs="Comic Sans MS"/>
          <w:color w:val="000000"/>
          <w:sz w:val="25"/>
          <w:szCs w:val="25"/>
        </w:rPr>
      </w:pPr>
      <w:r>
        <w:rPr>
          <w:rFonts w:ascii="Comic Sans MS" w:eastAsia="Comic Sans MS" w:hAnsi="Comic Sans MS" w:cs="Comic Sans MS"/>
          <w:noProof/>
          <w:color w:val="000000"/>
          <w:sz w:val="25"/>
          <w:szCs w:val="25"/>
        </w:rPr>
        <w:lastRenderedPageBreak/>
        <w:drawing>
          <wp:inline distT="19050" distB="19050" distL="19050" distR="19050" wp14:anchorId="0C4EF914" wp14:editId="4CB6360D">
            <wp:extent cx="7132066" cy="9375775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2066" cy="937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16C00" w14:textId="77777777" w:rsidR="00111A51" w:rsidRDefault="00111A51" w:rsidP="00111A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rPr>
          <w:rFonts w:ascii="Comic Sans MS" w:eastAsia="Comic Sans MS" w:hAnsi="Comic Sans MS" w:cs="Comic Sans MS"/>
          <w:color w:val="000000"/>
          <w:sz w:val="25"/>
          <w:szCs w:val="25"/>
        </w:rPr>
      </w:pPr>
      <w:r>
        <w:rPr>
          <w:rFonts w:ascii="Comic Sans MS" w:eastAsia="Comic Sans MS" w:hAnsi="Comic Sans MS" w:cs="Comic Sans MS"/>
          <w:noProof/>
          <w:color w:val="000000"/>
          <w:sz w:val="25"/>
          <w:szCs w:val="25"/>
        </w:rPr>
        <w:lastRenderedPageBreak/>
        <w:drawing>
          <wp:inline distT="19050" distB="19050" distL="19050" distR="19050" wp14:anchorId="05447CFF" wp14:editId="2F7C082C">
            <wp:extent cx="7132066" cy="9375775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2066" cy="937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90D13" w14:textId="77777777" w:rsidR="00111A51" w:rsidRDefault="00111A51" w:rsidP="00111A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88" w:lineRule="auto"/>
        <w:rPr>
          <w:rFonts w:ascii="Comic Sans MS" w:eastAsia="Comic Sans MS" w:hAnsi="Comic Sans MS" w:cs="Comic Sans MS"/>
          <w:color w:val="000000"/>
          <w:sz w:val="25"/>
          <w:szCs w:val="25"/>
        </w:rPr>
        <w:sectPr w:rsidR="00111A51" w:rsidSect="00111A51">
          <w:pgSz w:w="12240" w:h="15840"/>
          <w:pgMar w:top="379" w:right="1440" w:bottom="0" w:left="1440" w:header="0" w:footer="720" w:gutter="0"/>
          <w:cols w:space="720" w:equalWidth="0">
            <w:col w:w="9360" w:space="0"/>
          </w:cols>
        </w:sectPr>
      </w:pPr>
      <w:r>
        <w:rPr>
          <w:rFonts w:ascii="Comic Sans MS" w:eastAsia="Comic Sans MS" w:hAnsi="Comic Sans MS" w:cs="Comic Sans MS"/>
          <w:noProof/>
          <w:color w:val="000000"/>
          <w:sz w:val="25"/>
          <w:szCs w:val="25"/>
        </w:rPr>
        <w:lastRenderedPageBreak/>
        <w:drawing>
          <wp:inline distT="19050" distB="19050" distL="19050" distR="19050" wp14:anchorId="4452490A" wp14:editId="23C8E24C">
            <wp:extent cx="7131685" cy="333184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1685" cy="3331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9F879" w14:textId="77777777" w:rsidR="00111A51" w:rsidRPr="00111A51" w:rsidRDefault="00111A51" w:rsidP="00111A51">
      <w:pPr>
        <w:rPr>
          <w:sz w:val="28"/>
          <w:szCs w:val="28"/>
        </w:rPr>
      </w:pPr>
    </w:p>
    <w:sectPr w:rsidR="00111A51" w:rsidRPr="00111A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6946346">
    <w:abstractNumId w:val="8"/>
  </w:num>
  <w:num w:numId="2" w16cid:durableId="44108659">
    <w:abstractNumId w:val="6"/>
  </w:num>
  <w:num w:numId="3" w16cid:durableId="83768120">
    <w:abstractNumId w:val="5"/>
  </w:num>
  <w:num w:numId="4" w16cid:durableId="1002003869">
    <w:abstractNumId w:val="4"/>
  </w:num>
  <w:num w:numId="5" w16cid:durableId="697245033">
    <w:abstractNumId w:val="7"/>
  </w:num>
  <w:num w:numId="6" w16cid:durableId="300186002">
    <w:abstractNumId w:val="3"/>
  </w:num>
  <w:num w:numId="7" w16cid:durableId="1547910869">
    <w:abstractNumId w:val="2"/>
  </w:num>
  <w:num w:numId="8" w16cid:durableId="548764616">
    <w:abstractNumId w:val="1"/>
  </w:num>
  <w:num w:numId="9" w16cid:durableId="690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1A51"/>
    <w:rsid w:val="0015074B"/>
    <w:rsid w:val="0029639D"/>
    <w:rsid w:val="00326F90"/>
    <w:rsid w:val="003D2608"/>
    <w:rsid w:val="003E2CCE"/>
    <w:rsid w:val="005F3D1A"/>
    <w:rsid w:val="00694C9E"/>
    <w:rsid w:val="006F6922"/>
    <w:rsid w:val="008E34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45490E07"/>
  <w14:defaultImageDpi w14:val="300"/>
  <w15:docId w15:val="{88BFCFCB-B5FE-4624-A38C-971A8E9D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87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9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33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41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Shubhankar Jakate</cp:lastModifiedBy>
  <cp:revision>3</cp:revision>
  <dcterms:created xsi:type="dcterms:W3CDTF">2025-04-10T18:18:00Z</dcterms:created>
  <dcterms:modified xsi:type="dcterms:W3CDTF">2025-04-10T18:18:00Z</dcterms:modified>
  <cp:category/>
</cp:coreProperties>
</file>