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A4220" w14:textId="77777777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Assignment No. 7</w:t>
      </w:r>
    </w:p>
    <w:p w14:paraId="3553AA16" w14:textId="64D8F2EF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YOLO Object Detection</w:t>
      </w:r>
    </w:p>
    <w:p w14:paraId="43593837" w14:textId="29F9349E" w:rsidR="00B52914" w:rsidRPr="00FD4333" w:rsidRDefault="00B52914" w:rsidP="00B5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4333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FD4333" w:rsidRPr="00FD4333">
        <w:rPr>
          <w:rFonts w:ascii="Times New Roman" w:hAnsi="Times New Roman" w:cs="Times New Roman"/>
          <w:b/>
          <w:bCs/>
          <w:sz w:val="24"/>
          <w:szCs w:val="24"/>
        </w:rPr>
        <w:t>Shubhankar Jakate</w:t>
      </w:r>
    </w:p>
    <w:p w14:paraId="50CE6EEB" w14:textId="3C245C24" w:rsidR="00B52914" w:rsidRPr="00FD4333" w:rsidRDefault="00B52914" w:rsidP="00B5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4333">
        <w:rPr>
          <w:rFonts w:ascii="Times New Roman" w:hAnsi="Times New Roman" w:cs="Times New Roman"/>
          <w:b/>
          <w:bCs/>
          <w:sz w:val="24"/>
          <w:szCs w:val="24"/>
        </w:rPr>
        <w:t>Roll no: 3820</w:t>
      </w:r>
      <w:r w:rsidR="00FD4333" w:rsidRPr="00FD4333">
        <w:rPr>
          <w:rFonts w:ascii="Times New Roman" w:hAnsi="Times New Roman" w:cs="Times New Roman"/>
          <w:b/>
          <w:bCs/>
          <w:sz w:val="24"/>
          <w:szCs w:val="24"/>
        </w:rPr>
        <w:t>19</w:t>
      </w:r>
    </w:p>
    <w:p w14:paraId="72C78FBA" w14:textId="77777777" w:rsidR="0004347E" w:rsidRPr="0004347E" w:rsidRDefault="0004347E" w:rsidP="0004347E">
      <w:pPr>
        <w:rPr>
          <w:rFonts w:ascii="Times New Roman" w:hAnsi="Times New Roman" w:cs="Times New Roman"/>
          <w:sz w:val="24"/>
          <w:szCs w:val="24"/>
        </w:rPr>
      </w:pPr>
    </w:p>
    <w:p w14:paraId="6CE1C50F" w14:textId="71EC9DE0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51BF4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Model.</w:t>
      </w:r>
    </w:p>
    <w:p w14:paraId="5723866B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8943C" w14:textId="1D719F8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2.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B81B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4BFBFAA2" w14:textId="6BE301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Understanding the architecture of YOLO.</w:t>
      </w:r>
    </w:p>
    <w:p w14:paraId="1CCAF8B0" w14:textId="3C6463A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Loading and fine-tuning a pretrained YOLO model.</w:t>
      </w:r>
    </w:p>
    <w:p w14:paraId="31B337A1" w14:textId="027DCE3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Evaluating its performance on different images or video streams for real-time object detection.</w:t>
      </w:r>
    </w:p>
    <w:p w14:paraId="4369DE1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A5147" w14:textId="2B01A8F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3. Software and Hardware Packages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CF5B9" w14:textId="7ED0835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Software Packages:</w:t>
      </w:r>
    </w:p>
    <w:p w14:paraId="14BB8763" w14:textId="20A73BA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Python 3.10 or later</w:t>
      </w:r>
    </w:p>
    <w:p w14:paraId="794597E2" w14:textId="4AA973F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Jupyter Notebook or Google Colab</w:t>
      </w:r>
    </w:p>
    <w:p w14:paraId="7DE0BEC5" w14:textId="3235208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Anaconda for environment management</w:t>
      </w:r>
    </w:p>
    <w:p w14:paraId="32038D91" w14:textId="56345F3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YOLOv8 pretrained model weights</w:t>
      </w:r>
    </w:p>
    <w:p w14:paraId="4D5AD33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588CC" w14:textId="3B2E0F05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Hardware Packages:</w:t>
      </w:r>
    </w:p>
    <w:p w14:paraId="423DCD34" w14:textId="1EC406C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GPU-enabled machine for faster training and inference (e.g., NVIDIA CUDA GPU)</w:t>
      </w:r>
    </w:p>
    <w:p w14:paraId="57F62E96" w14:textId="614537F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At least 8 GB RAM for processing</w:t>
      </w:r>
    </w:p>
    <w:p w14:paraId="1A662382" w14:textId="377FFA1C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Web camera or external camera (for real-time object detection)</w:t>
      </w:r>
    </w:p>
    <w:p w14:paraId="5B6D051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965E1" w14:textId="79BC5BB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4. Libraries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761B63" w14:textId="43AACAA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ultralytics: For implementing YOLO models.</w:t>
      </w:r>
    </w:p>
    <w:p w14:paraId="5C059D13" w14:textId="0A2E4C22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NumPy: Array processing for numerical operations.</w:t>
      </w:r>
    </w:p>
    <w:p w14:paraId="5E67D0A5" w14:textId="2D2B5C7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OpenCV: Image and video processing.</w:t>
      </w:r>
    </w:p>
    <w:p w14:paraId="4FBC359D" w14:textId="73861558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 xml:space="preserve">torch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: For deep learning model handling.</w:t>
      </w:r>
    </w:p>
    <w:p w14:paraId="0261A28D" w14:textId="2F9043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Matplotlib: Visualization of detected objects.</w:t>
      </w:r>
    </w:p>
    <w:p w14:paraId="76A5BEE1" w14:textId="66745440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PIL (Python Imaging Library): For handling image data.</w:t>
      </w:r>
    </w:p>
    <w:p w14:paraId="4F98BEC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4DE1" w14:textId="4A17F7C4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5. 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78110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632F11DC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1FCD16F7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19F6C6BE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2B3325A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8BEE7" w14:textId="1488E42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6. 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07D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B6E50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6053CB4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Image/Video Collection: Gather images or videos containing objects that you want to detect.</w:t>
      </w:r>
    </w:p>
    <w:p w14:paraId="09A94E7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3F32DFA7" w14:textId="77777777" w:rsidR="0004347E" w:rsidRPr="0004347E" w:rsidRDefault="0004347E" w:rsidP="000434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BACFA7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22BD062C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48A28AEB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B83769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1C32690D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Input Image to Model: Pass the input image to the YOLO model. The model processes the image and outputs predictions.</w:t>
      </w:r>
    </w:p>
    <w:p w14:paraId="54F4CA26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Bounding Box Prediction: YOLO divides the image into a grid (e.g., 13x13, 26x26). Each cell in the grid predicts a set number of bounding boxes, object confidence scores, and class probabilities.</w:t>
      </w:r>
    </w:p>
    <w:p w14:paraId="4DFBF70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Confidence Score: Represents how confident the model is that an object is present in a particular bounding box.</w:t>
      </w:r>
    </w:p>
    <w:p w14:paraId="563FF47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Class Probabilities: Likelihood that a detected object belongs to a specific class (e.g., person, car, dog).</w:t>
      </w:r>
    </w:p>
    <w:p w14:paraId="6E91A8C1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03F12B" w14:textId="77777777" w:rsidR="0004347E" w:rsidRPr="0004347E" w:rsidRDefault="0004347E" w:rsidP="0004347E">
      <w:pPr>
        <w:pStyle w:val="ListBullet"/>
        <w:numPr>
          <w:ilvl w:val="0"/>
          <w:numId w:val="28"/>
        </w:num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6347DE9A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Non-Maximum Suppression (NMS): Removes redundant bounding boxes with lower confidence scores. NMS ensures that only the most relevant boxes are retained for each detected object.</w:t>
      </w:r>
    </w:p>
    <w:p w14:paraId="5733ADEF" w14:textId="77777777" w:rsidR="0004347E" w:rsidRPr="0004347E" w:rsidRDefault="0004347E" w:rsidP="0004347E">
      <w:pPr>
        <w:pStyle w:val="ListParagraph"/>
        <w:numPr>
          <w:ilvl w:val="0"/>
          <w:numId w:val="1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74A48A8E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645688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F587D72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Bounding Boxes: Use OpenCV to draw bounding boxes around detected objects.</w:t>
      </w:r>
    </w:p>
    <w:p w14:paraId="50D13051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Labeling: Display the class name and confidence score on top of each bounding box.</w:t>
      </w:r>
    </w:p>
    <w:p w14:paraId="04376C38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Results: Show the annotated image or video stream with detected objects.</w:t>
      </w:r>
    </w:p>
    <w:p w14:paraId="5D3F5D2F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E6C0CB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497F1B17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Metrics: Calculate accuracy, precision, recall, and F1-score based on the predictions and ground truth labels.</w:t>
      </w:r>
    </w:p>
    <w:p w14:paraId="2C3F180D" w14:textId="77777777" w:rsidR="0004347E" w:rsidRPr="0004347E" w:rsidRDefault="0004347E" w:rsidP="0004347E">
      <w:pPr>
        <w:pStyle w:val="ListParagraph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33684E89" w14:textId="77777777" w:rsid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06B08" w14:textId="62FAA492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6F497" w14:textId="44FB61F8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Real-time Detection:</w:t>
      </w:r>
      <w:r w:rsidRPr="0004347E">
        <w:rPr>
          <w:rFonts w:ascii="Times New Roman" w:hAnsi="Times New Roman" w:cs="Times New Roman"/>
          <w:sz w:val="24"/>
          <w:szCs w:val="24"/>
        </w:rPr>
        <w:t xml:space="preserve"> Capable of processing images quickly, making it suitable for video feeds.</w:t>
      </w:r>
    </w:p>
    <w:p w14:paraId="251200CD" w14:textId="07FDA02C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High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Even with a single forward pass, YOLO can detect multiple objects with good precision.</w:t>
      </w:r>
    </w:p>
    <w:p w14:paraId="3EB577F0" w14:textId="33D5DBEB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Pretrained Models: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Leverages large datasets, allowing users to use out-of-the-box detection without needing extensive training.</w:t>
      </w:r>
    </w:p>
    <w:p w14:paraId="52C70642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7E42C" w14:textId="417F834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Limitations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94FCA" w14:textId="2E629F76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Struggles with Small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YOLO’s grid-based approach can sometimes miss smaller objects due to spatial constraints.</w:t>
      </w:r>
    </w:p>
    <w:p w14:paraId="3546D020" w14:textId="5916125D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Trade-off Between Speed and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While faster than many detection models, YOLO might compromise slightly on precision.</w:t>
      </w:r>
    </w:p>
    <w:p w14:paraId="78AB29FF" w14:textId="1CC66B1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Complex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It can be less effective when detecting complex or overlapping objects.</w:t>
      </w:r>
    </w:p>
    <w:p w14:paraId="59771BB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E191C" w14:textId="37873C48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C62FC6" w14:textId="4ADF0BF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Autonomous Vehicles: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pedestrians, vehicles, and obstacles in real-time.</w:t>
      </w:r>
    </w:p>
    <w:p w14:paraId="1123884A" w14:textId="1A64336A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Surveillance: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Monitoring objects and people in security systems.</w:t>
      </w:r>
    </w:p>
    <w:p w14:paraId="1B302BB1" w14:textId="71A9C55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Healthcare: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abnormalities in medical imaging (e.g., X-rays, MRIs).</w:t>
      </w:r>
    </w:p>
    <w:p w14:paraId="2208F09B" w14:textId="7465A61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 xml:space="preserve">Retail: </w:t>
      </w:r>
      <w:r w:rsidRPr="0004347E">
        <w:rPr>
          <w:rFonts w:ascii="Times New Roman" w:hAnsi="Times New Roman" w:cs="Times New Roman"/>
          <w:sz w:val="24"/>
          <w:szCs w:val="24"/>
        </w:rPr>
        <w:t>Product detection and inventory management using cameras.</w:t>
      </w:r>
    </w:p>
    <w:p w14:paraId="798A9FD6" w14:textId="3FF6E730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Gaming and AR/VR:</w:t>
      </w:r>
      <w:r w:rsidRPr="0004347E">
        <w:rPr>
          <w:rFonts w:ascii="Times New Roman" w:hAnsi="Times New Roman" w:cs="Times New Roman"/>
          <w:sz w:val="24"/>
          <w:szCs w:val="24"/>
        </w:rPr>
        <w:t xml:space="preserve"> Real-time interaction with virtual environments through object tracking.</w:t>
      </w:r>
    </w:p>
    <w:p w14:paraId="0D92E4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571B9" w14:textId="2927BECD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Working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58AB1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3CA74B05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Load the YOLO model weights (e.g., yolov8s.pt).</w:t>
      </w:r>
    </w:p>
    <w:p w14:paraId="78F5E038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Define the input image size (e.g., 640x640 pixels).</w:t>
      </w:r>
    </w:p>
    <w:p w14:paraId="0BA7C9A5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EF77D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</w:p>
    <w:p w14:paraId="03D43B3C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the input image to a tensor format required by the YOLO model.</w:t>
      </w:r>
    </w:p>
    <w:p w14:paraId="7FF12A02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Normalize pixel values to [0, 1].</w:t>
      </w:r>
    </w:p>
    <w:p w14:paraId="61E59E4A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Resize the image to the YOLO input size (e.g., 640x640).</w:t>
      </w:r>
    </w:p>
    <w:p w14:paraId="40F6579F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8C475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31992FD1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Pass the preprocessed image through the YOLO model.</w:t>
      </w:r>
    </w:p>
    <w:p w14:paraId="5CCC37A5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divides the image into an S×SS \times SS×S grid (e.g., 13x13).</w:t>
      </w:r>
    </w:p>
    <w:p w14:paraId="217FA32A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Each cell in the grid predicts multiple bounding boxes (e.g., 3) and object confidence scores.</w:t>
      </w:r>
    </w:p>
    <w:p w14:paraId="38A33D27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Bounding Box Details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696DD22A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YOLO predicts 5 values for each bounding box: </w:t>
      </w:r>
      <w:proofErr w:type="spellStart"/>
      <w:proofErr w:type="gram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04347E">
        <w:rPr>
          <w:rFonts w:ascii="Times New Roman" w:hAnsi="Times New Roman" w:cs="Times New Roman"/>
          <w:sz w:val="24"/>
          <w:szCs w:val="24"/>
        </w:rPr>
        <w:t>w,h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, y, w, </w:t>
      </w:r>
      <w:proofErr w:type="spellStart"/>
      <w:proofErr w:type="gramStart"/>
      <w:r w:rsidRPr="0004347E">
        <w:rPr>
          <w:rFonts w:ascii="Times New Roman" w:hAnsi="Times New Roman" w:cs="Times New Roman"/>
          <w:sz w:val="24"/>
          <w:szCs w:val="24"/>
        </w:rPr>
        <w:t>h,x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04347E">
        <w:rPr>
          <w:rFonts w:ascii="Times New Roman" w:hAnsi="Times New Roman" w:cs="Times New Roman"/>
          <w:sz w:val="24"/>
          <w:szCs w:val="24"/>
        </w:rPr>
        <w:t>y,w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,h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, and confidence.</w:t>
      </w:r>
    </w:p>
    <w:p w14:paraId="35247CA9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 xml:space="preserve">x, </w:t>
      </w:r>
      <w:proofErr w:type="gramStart"/>
      <w:r w:rsidRPr="0004347E">
        <w:rPr>
          <w:rFonts w:ascii="Times New Roman" w:hAnsi="Times New Roman" w:cs="Times New Roman"/>
          <w:sz w:val="24"/>
          <w:szCs w:val="24"/>
        </w:rPr>
        <w:t>y)(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4347E">
        <w:rPr>
          <w:rFonts w:ascii="Times New Roman" w:hAnsi="Times New Roman" w:cs="Times New Roman"/>
          <w:sz w:val="24"/>
          <w:szCs w:val="24"/>
        </w:rPr>
        <w:t>) represents the center coordinates of the box.</w:t>
      </w:r>
    </w:p>
    <w:p w14:paraId="53CF2C58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www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hhh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 represent the width and height of the box relative to the cell.</w:t>
      </w:r>
    </w:p>
    <w:p w14:paraId="4DE51AB6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Confidence score represents the probability of an object being present in the box.</w:t>
      </w:r>
    </w:p>
    <w:p w14:paraId="693EA3C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56E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Prediction:</w:t>
      </w:r>
    </w:p>
    <w:p w14:paraId="5DF87937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class probabilities for each bounding box.</w:t>
      </w:r>
    </w:p>
    <w:p w14:paraId="204F0DA5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Multiply the object confidence score by the class probability to get the final score for each class.</w:t>
      </w:r>
    </w:p>
    <w:p w14:paraId="13CB448B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1348D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Non-Maximum Suppression (NMS):</w:t>
      </w:r>
    </w:p>
    <w:p w14:paraId="4719FDEF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Apply NMS to reduce overlapping bounding boxes and retain only the most confident one.</w:t>
      </w:r>
    </w:p>
    <w:p w14:paraId="4B2F8547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Steps of NMS:</w:t>
      </w:r>
    </w:p>
    <w:p w14:paraId="7918CB4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Sort all bounding boxes by their confidence scores.</w:t>
      </w:r>
    </w:p>
    <w:p w14:paraId="473A9458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Select the box with the highest confidence score.</w:t>
      </w:r>
    </w:p>
    <w:p w14:paraId="2D59C711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Compute the Intersection over Union (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) between this box and other boxes.</w:t>
      </w:r>
    </w:p>
    <w:p w14:paraId="68369B8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Remove boxes with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 greater than a defined threshold (e.g., 0.5).</w:t>
      </w:r>
    </w:p>
    <w:p w14:paraId="11F8BD3F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Repeat until all boxes are processed.</w:t>
      </w:r>
    </w:p>
    <w:p w14:paraId="0E80C66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7E67B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4A61FC1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Filter out detections below a certain confidence threshold (e.g., 0.5).</w:t>
      </w:r>
    </w:p>
    <w:p w14:paraId="2C0FC39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relative bounding box coordinates back to absolute values (pixel values) to draw them on the original image.</w:t>
      </w:r>
    </w:p>
    <w:p w14:paraId="73CE254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A11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Drawing and Visualization:</w:t>
      </w:r>
    </w:p>
    <w:p w14:paraId="5409D80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Loop through the retained bounding boxes.</w:t>
      </w:r>
    </w:p>
    <w:p w14:paraId="18B1C70F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rectangles on the image using OpenCV for each bounding box.</w:t>
      </w:r>
    </w:p>
    <w:p w14:paraId="772E529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class labels and confidence scores on top of each detected object.</w:t>
      </w:r>
    </w:p>
    <w:p w14:paraId="4723DB13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the final image or video frame with annotations.</w:t>
      </w:r>
    </w:p>
    <w:p w14:paraId="45984EE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18D0E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143DCF" w14:textId="77777777" w:rsidR="0004347E" w:rsidRPr="0004347E" w:rsidRDefault="0004347E" w:rsidP="0004347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019418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C5DB5" w14:textId="76489FFE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3A333" w14:textId="77777777" w:rsid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BA87D4F" wp14:editId="29DBEFBB">
            <wp:extent cx="5731510" cy="3436620"/>
            <wp:effectExtent l="0" t="0" r="2540" b="0"/>
            <wp:docPr id="10079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3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DDF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BAAB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14756" w14:textId="05E7B61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12. 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FB03D" w14:textId="390C2822" w:rsidR="00502112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502112" w:rsidRPr="0004347E" w:rsidSect="00B529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BFE40" w14:textId="77777777" w:rsidR="00DE0ADC" w:rsidRDefault="00DE0ADC">
      <w:pPr>
        <w:spacing w:after="0" w:line="240" w:lineRule="auto"/>
      </w:pPr>
      <w:r>
        <w:separator/>
      </w:r>
    </w:p>
  </w:endnote>
  <w:endnote w:type="continuationSeparator" w:id="0">
    <w:p w14:paraId="48E4D2CC" w14:textId="77777777" w:rsidR="00DE0ADC" w:rsidRDefault="00DE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7177" w14:textId="77777777" w:rsidR="009D6EDD" w:rsidRPr="00B32407" w:rsidRDefault="00FD4333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D1EF5" wp14:editId="2DB95979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445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6210F" w14:textId="77777777" w:rsidR="00DE0ADC" w:rsidRDefault="00DE0ADC">
      <w:pPr>
        <w:spacing w:after="0" w:line="240" w:lineRule="auto"/>
      </w:pPr>
      <w:r>
        <w:separator/>
      </w:r>
    </w:p>
  </w:footnote>
  <w:footnote w:type="continuationSeparator" w:id="0">
    <w:p w14:paraId="4BDEB8EB" w14:textId="77777777" w:rsidR="00DE0ADC" w:rsidRDefault="00DE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CD68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82E1F"/>
    <w:multiLevelType w:val="hybridMultilevel"/>
    <w:tmpl w:val="E238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7729"/>
    <w:multiLevelType w:val="hybridMultilevel"/>
    <w:tmpl w:val="83FA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572"/>
    <w:multiLevelType w:val="hybridMultilevel"/>
    <w:tmpl w:val="177441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6057E"/>
    <w:multiLevelType w:val="hybridMultilevel"/>
    <w:tmpl w:val="036C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22E2"/>
    <w:multiLevelType w:val="hybridMultilevel"/>
    <w:tmpl w:val="310296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0EEB"/>
    <w:multiLevelType w:val="hybridMultilevel"/>
    <w:tmpl w:val="3AECD17E"/>
    <w:lvl w:ilvl="0" w:tplc="A4F27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C7151"/>
    <w:multiLevelType w:val="hybridMultilevel"/>
    <w:tmpl w:val="33A475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607AA"/>
    <w:multiLevelType w:val="hybridMultilevel"/>
    <w:tmpl w:val="B9C2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7D7BBF"/>
    <w:multiLevelType w:val="hybridMultilevel"/>
    <w:tmpl w:val="3780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B3B76"/>
    <w:multiLevelType w:val="hybridMultilevel"/>
    <w:tmpl w:val="26BEAEA4"/>
    <w:lvl w:ilvl="0" w:tplc="77F44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B03E9"/>
    <w:multiLevelType w:val="hybridMultilevel"/>
    <w:tmpl w:val="9E989D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766D7B"/>
    <w:multiLevelType w:val="hybridMultilevel"/>
    <w:tmpl w:val="D15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E0358"/>
    <w:multiLevelType w:val="hybridMultilevel"/>
    <w:tmpl w:val="D0AA8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E3A76"/>
    <w:multiLevelType w:val="hybridMultilevel"/>
    <w:tmpl w:val="0A98B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8202">
    <w:abstractNumId w:val="2"/>
  </w:num>
  <w:num w:numId="2" w16cid:durableId="812792495">
    <w:abstractNumId w:val="4"/>
  </w:num>
  <w:num w:numId="3" w16cid:durableId="382749738">
    <w:abstractNumId w:val="8"/>
  </w:num>
  <w:num w:numId="4" w16cid:durableId="1248615220">
    <w:abstractNumId w:val="7"/>
  </w:num>
  <w:num w:numId="5" w16cid:durableId="2098866923">
    <w:abstractNumId w:val="18"/>
  </w:num>
  <w:num w:numId="6" w16cid:durableId="1675257805">
    <w:abstractNumId w:val="17"/>
  </w:num>
  <w:num w:numId="7" w16cid:durableId="1970817211">
    <w:abstractNumId w:val="20"/>
  </w:num>
  <w:num w:numId="8" w16cid:durableId="730006494">
    <w:abstractNumId w:val="11"/>
  </w:num>
  <w:num w:numId="9" w16cid:durableId="979962436">
    <w:abstractNumId w:val="26"/>
  </w:num>
  <w:num w:numId="10" w16cid:durableId="388263812">
    <w:abstractNumId w:val="23"/>
  </w:num>
  <w:num w:numId="11" w16cid:durableId="623389808">
    <w:abstractNumId w:val="1"/>
  </w:num>
  <w:num w:numId="12" w16cid:durableId="709188963">
    <w:abstractNumId w:val="22"/>
  </w:num>
  <w:num w:numId="13" w16cid:durableId="1832060923">
    <w:abstractNumId w:val="14"/>
  </w:num>
  <w:num w:numId="14" w16cid:durableId="483133146">
    <w:abstractNumId w:val="6"/>
  </w:num>
  <w:num w:numId="15" w16cid:durableId="2066024503">
    <w:abstractNumId w:val="16"/>
  </w:num>
  <w:num w:numId="16" w16cid:durableId="2137020611">
    <w:abstractNumId w:val="19"/>
  </w:num>
  <w:num w:numId="17" w16cid:durableId="1952467902">
    <w:abstractNumId w:val="21"/>
  </w:num>
  <w:num w:numId="18" w16cid:durableId="1506480612">
    <w:abstractNumId w:val="27"/>
  </w:num>
  <w:num w:numId="19" w16cid:durableId="1363705726">
    <w:abstractNumId w:val="25"/>
  </w:num>
  <w:num w:numId="20" w16cid:durableId="1874540897">
    <w:abstractNumId w:val="3"/>
  </w:num>
  <w:num w:numId="21" w16cid:durableId="901716206">
    <w:abstractNumId w:val="5"/>
  </w:num>
  <w:num w:numId="22" w16cid:durableId="1119956108">
    <w:abstractNumId w:val="9"/>
  </w:num>
  <w:num w:numId="23" w16cid:durableId="1165626423">
    <w:abstractNumId w:val="13"/>
  </w:num>
  <w:num w:numId="24" w16cid:durableId="1309478907">
    <w:abstractNumId w:val="10"/>
  </w:num>
  <w:num w:numId="25" w16cid:durableId="929116869">
    <w:abstractNumId w:val="24"/>
  </w:num>
  <w:num w:numId="26" w16cid:durableId="148979538">
    <w:abstractNumId w:val="0"/>
  </w:num>
  <w:num w:numId="27" w16cid:durableId="2146586129">
    <w:abstractNumId w:val="12"/>
  </w:num>
  <w:num w:numId="28" w16cid:durableId="8348093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E"/>
    <w:rsid w:val="0004347E"/>
    <w:rsid w:val="001148A0"/>
    <w:rsid w:val="00502112"/>
    <w:rsid w:val="00683B84"/>
    <w:rsid w:val="006E0F69"/>
    <w:rsid w:val="009D6EDD"/>
    <w:rsid w:val="00B52914"/>
    <w:rsid w:val="00C87BBC"/>
    <w:rsid w:val="00DE0ADC"/>
    <w:rsid w:val="00EB6EF8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EC1"/>
  <w15:chartTrackingRefBased/>
  <w15:docId w15:val="{067F8D57-6367-45E4-8DE0-5FEC7F8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7E"/>
    <w:rPr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04347E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Shubhankar Jakate</cp:lastModifiedBy>
  <cp:revision>3</cp:revision>
  <dcterms:created xsi:type="dcterms:W3CDTF">2025-09-08T05:15:00Z</dcterms:created>
  <dcterms:modified xsi:type="dcterms:W3CDTF">2025-09-08T05:16:00Z</dcterms:modified>
</cp:coreProperties>
</file>