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rPr>
          <w:b w:val="1"/>
          <w:bCs w:val="1"/>
          <w:lang w:val="en-US"/>
        </w:rPr>
      </w:pPr>
      <w:r>
        <w:rPr>
          <w:b w:val="1"/>
          <w:bCs w:val="1"/>
          <w:rtl w:val="0"/>
          <w:lang w:val="en-US"/>
        </w:rPr>
        <w:t>Which are the top three variables in your model which contribute most towards the probability of a lead getting converted?</w:t>
      </w:r>
    </w:p>
    <w:p>
      <w:pPr>
        <w:pStyle w:val="Body"/>
      </w:pPr>
    </w:p>
    <w:p>
      <w:pPr>
        <w:pStyle w:val="Body"/>
        <w:rPr>
          <w:b w:val="1"/>
          <w:bCs w:val="1"/>
          <w:u w:val="single"/>
        </w:rPr>
      </w:pPr>
      <w:r>
        <w:rPr>
          <w:b w:val="1"/>
          <w:bCs w:val="1"/>
          <w:u w:val="single"/>
          <w:rtl w:val="0"/>
          <w:lang w:val="en-US"/>
        </w:rPr>
        <w:t>Answer:</w:t>
      </w:r>
    </w:p>
    <w:p>
      <w:pPr>
        <w:pStyle w:val="Body"/>
      </w:pPr>
      <w:r>
        <w:rPr>
          <w:rtl w:val="0"/>
          <w:lang w:val="en-US"/>
        </w:rPr>
        <w:t>The top three variables in our model which contribute most towards the probability of a lead getting converted are:</w:t>
      </w:r>
    </w:p>
    <w:p>
      <w:pPr>
        <w:pStyle w:val="Body"/>
        <w:numPr>
          <w:ilvl w:val="0"/>
          <w:numId w:val="4"/>
        </w:numPr>
        <w:rPr>
          <w:lang w:val="en-US"/>
        </w:rPr>
      </w:pPr>
      <w:r>
        <w:rPr>
          <w:rtl w:val="0"/>
          <w:lang w:val="en-US"/>
        </w:rPr>
        <w:t>Total Time Spent on Website</w:t>
      </w:r>
    </w:p>
    <w:p>
      <w:pPr>
        <w:pStyle w:val="Body"/>
        <w:numPr>
          <w:ilvl w:val="0"/>
          <w:numId w:val="4"/>
        </w:numPr>
        <w:rPr>
          <w:lang w:val="en-US"/>
        </w:rPr>
      </w:pPr>
      <w:r>
        <w:rPr>
          <w:rtl w:val="0"/>
          <w:lang w:val="en-US"/>
        </w:rPr>
        <w:t>TotalVisits</w:t>
      </w:r>
    </w:p>
    <w:p>
      <w:pPr>
        <w:pStyle w:val="Body"/>
        <w:numPr>
          <w:ilvl w:val="0"/>
          <w:numId w:val="4"/>
        </w:numPr>
        <w:rPr>
          <w:lang w:val="en-US"/>
        </w:rPr>
      </w:pPr>
      <w:r>
        <w:rPr>
          <w:rtl w:val="0"/>
          <w:lang w:val="en-US"/>
        </w:rPr>
        <w:t>Lead Source</w:t>
      </w:r>
    </w:p>
    <w:p>
      <w:pPr>
        <w:pStyle w:val="Body"/>
      </w:pPr>
      <w:r>
        <w:br w:type="textWrapping"/>
      </w:r>
    </w:p>
    <w:p>
      <w:pPr>
        <w:pStyle w:val="Body"/>
        <w:numPr>
          <w:ilvl w:val="0"/>
          <w:numId w:val="2"/>
        </w:numPr>
        <w:rPr>
          <w:b w:val="1"/>
          <w:bCs w:val="1"/>
          <w:lang w:val="en-US"/>
        </w:rPr>
      </w:pPr>
      <w:r>
        <w:rPr>
          <w:b w:val="1"/>
          <w:bCs w:val="1"/>
          <w:rtl w:val="0"/>
          <w:lang w:val="en-US"/>
        </w:rPr>
        <w:t>What are the top 3 categorical/dummy variables in the model which should be focused the most on in order to increase the probability of lead conversion?</w:t>
      </w:r>
    </w:p>
    <w:p>
      <w:pPr>
        <w:pStyle w:val="Body"/>
      </w:pPr>
    </w:p>
    <w:p>
      <w:pPr>
        <w:pStyle w:val="Body"/>
      </w:pPr>
      <w:r>
        <w:rPr>
          <w:b w:val="1"/>
          <w:bCs w:val="1"/>
          <w:u w:val="single"/>
          <w:rtl w:val="0"/>
          <w:lang w:val="en-US"/>
        </w:rPr>
        <w:t>Answer:</w:t>
      </w:r>
      <w:r>
        <w:rPr>
          <w:rtl w:val="0"/>
          <w:lang w:val="en-US"/>
        </w:rPr>
        <w:t xml:space="preserve"> </w:t>
      </w:r>
    </w:p>
    <w:p>
      <w:pPr>
        <w:pStyle w:val="Body"/>
      </w:pPr>
      <w:r>
        <w:rPr>
          <w:rtl w:val="0"/>
          <w:lang w:val="en-US"/>
        </w:rPr>
        <w:t>The top three categorical/dummy variables in the model which should be focused on the most, in order to increase the probability of lead conversion are :</w:t>
      </w:r>
    </w:p>
    <w:p>
      <w:pPr>
        <w:pStyle w:val="Body"/>
        <w:numPr>
          <w:ilvl w:val="0"/>
          <w:numId w:val="5"/>
        </w:numPr>
        <w:rPr>
          <w:lang w:val="en-US"/>
        </w:rPr>
      </w:pPr>
      <w:r>
        <w:rPr>
          <w:rtl w:val="0"/>
          <w:lang w:val="en-US"/>
        </w:rPr>
        <w:t>Lead Source_Welingak Website</w:t>
      </w:r>
    </w:p>
    <w:p>
      <w:pPr>
        <w:pStyle w:val="Body"/>
        <w:numPr>
          <w:ilvl w:val="0"/>
          <w:numId w:val="4"/>
        </w:numPr>
        <w:rPr>
          <w:lang w:val="en-US"/>
        </w:rPr>
      </w:pPr>
      <w:r>
        <w:rPr>
          <w:rtl w:val="0"/>
          <w:lang w:val="en-US"/>
        </w:rPr>
        <w:t>Lead Source_Reference</w:t>
      </w:r>
    </w:p>
    <w:p>
      <w:pPr>
        <w:pStyle w:val="Body"/>
        <w:numPr>
          <w:ilvl w:val="0"/>
          <w:numId w:val="4"/>
        </w:numPr>
        <w:rPr>
          <w:lang w:val="en-US"/>
        </w:rPr>
      </w:pPr>
      <w:r>
        <w:rPr>
          <w:rtl w:val="0"/>
          <w:lang w:val="en-US"/>
        </w:rPr>
        <w:t>What is your current occupation_Working Professional</w:t>
      </w:r>
    </w:p>
    <w:p>
      <w:pPr>
        <w:pStyle w:val="Body"/>
      </w:pPr>
    </w:p>
    <w:p>
      <w:pPr>
        <w:pStyle w:val="Body"/>
      </w:pPr>
    </w:p>
    <w:p>
      <w:pPr>
        <w:pStyle w:val="Body"/>
      </w:pPr>
    </w:p>
    <w:p>
      <w:pPr>
        <w:pStyle w:val="Body"/>
      </w:pPr>
    </w:p>
    <w:p>
      <w:pPr>
        <w:pStyle w:val="Body"/>
        <w:numPr>
          <w:ilvl w:val="0"/>
          <w:numId w:val="2"/>
        </w:numPr>
        <w:rPr>
          <w:b w:val="1"/>
          <w:bCs w:val="1"/>
          <w:lang w:val="en-US"/>
        </w:rPr>
      </w:pPr>
      <w:r>
        <w:rPr>
          <w:b w:val="1"/>
          <w:bCs w:val="1"/>
          <w:rtl w:val="0"/>
          <w:lang w:val="en-U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pStyle w:val="Body"/>
      </w:pPr>
    </w:p>
    <w:p>
      <w:pPr>
        <w:pStyle w:val="Body"/>
        <w:rPr>
          <w:b w:val="1"/>
          <w:bCs w:val="1"/>
          <w:u w:val="single"/>
        </w:rPr>
      </w:pPr>
      <w:r>
        <w:rPr>
          <w:b w:val="1"/>
          <w:bCs w:val="1"/>
          <w:u w:val="single"/>
          <w:rtl w:val="0"/>
          <w:lang w:val="en-US"/>
        </w:rPr>
        <w:t>Answer:</w:t>
      </w:r>
    </w:p>
    <w:p>
      <w:pPr>
        <w:pStyle w:val="Body"/>
      </w:pPr>
      <w:r>
        <w:rPr>
          <w:rtl w:val="0"/>
          <w:lang w:val="en-US"/>
        </w:rPr>
        <w:t>Leads should be connected if their activities are as follows:</w:t>
      </w:r>
    </w:p>
    <w:p>
      <w:pPr>
        <w:pStyle w:val="Body"/>
      </w:pPr>
      <w:r>
        <w:rPr>
          <w:rtl w:val="0"/>
          <w:lang w:val="en-US"/>
        </w:rPr>
        <w:t>i. Segment the leads based on the following criteria.</w:t>
      </w:r>
    </w:p>
    <w:p>
      <w:pPr>
        <w:pStyle w:val="Body"/>
        <w:numPr>
          <w:ilvl w:val="0"/>
          <w:numId w:val="6"/>
        </w:numPr>
        <w:rPr>
          <w:lang w:val="en-US"/>
        </w:rPr>
      </w:pPr>
      <w:r>
        <w:rPr>
          <w:rtl w:val="0"/>
          <w:lang w:val="en-US"/>
        </w:rPr>
        <w:t>They spend a lot of time on the website. The website can be made interesting and more interactive which would make the leads keen on knowing more the learning platform.</w:t>
      </w:r>
    </w:p>
    <w:p>
      <w:pPr>
        <w:pStyle w:val="Body"/>
        <w:numPr>
          <w:ilvl w:val="0"/>
          <w:numId w:val="4"/>
        </w:numPr>
        <w:rPr>
          <w:lang w:val="en-US"/>
        </w:rPr>
      </w:pPr>
      <w:r>
        <w:rPr>
          <w:rtl w:val="0"/>
          <w:lang w:val="en-US"/>
        </w:rPr>
        <w:t>Total number of visits to the website is high.</w:t>
      </w:r>
    </w:p>
    <w:p>
      <w:pPr>
        <w:pStyle w:val="Body"/>
        <w:numPr>
          <w:ilvl w:val="0"/>
          <w:numId w:val="4"/>
        </w:numPr>
        <w:rPr>
          <w:lang w:val="en-US"/>
        </w:rPr>
      </w:pPr>
      <w:r>
        <w:rPr>
          <w:rtl w:val="0"/>
          <w:lang w:val="en-US"/>
        </w:rPr>
        <w:t>If their last activity is through SMS or Olark chat conversation.</w:t>
      </w:r>
    </w:p>
    <w:p>
      <w:pPr>
        <w:pStyle w:val="Body"/>
        <w:numPr>
          <w:ilvl w:val="0"/>
          <w:numId w:val="4"/>
        </w:numPr>
        <w:rPr>
          <w:lang w:val="en-US"/>
        </w:rPr>
      </w:pPr>
      <w:r>
        <w:rPr>
          <w:rtl w:val="0"/>
          <w:lang w:val="en-US"/>
        </w:rPr>
        <w:t>If they are marked as working professionals.</w:t>
      </w:r>
    </w:p>
    <w:p>
      <w:pPr>
        <w:pStyle w:val="Body"/>
      </w:pPr>
      <w:r>
        <w:rPr>
          <w:rtl w:val="0"/>
          <w:lang w:val="en-US"/>
        </w:rPr>
        <w:t>ii. Lower the decision threshold to increase recall, so that more leads are contacted.</w:t>
      </w:r>
    </w:p>
    <w:p>
      <w:pPr>
        <w:pStyle w:val="Body"/>
      </w:pPr>
      <w:r>
        <w:rPr>
          <w:rtl w:val="0"/>
          <w:lang w:val="en-US"/>
        </w:rPr>
        <w:t>iii. Results should be monitored and the threshold should be adjusted at smaller intervals to balance recall and precision.</w:t>
      </w:r>
    </w:p>
    <w:p>
      <w:pPr>
        <w:pStyle w:val="Body"/>
      </w:pPr>
    </w:p>
    <w:p>
      <w:pPr>
        <w:pStyle w:val="Body"/>
      </w:pPr>
      <w:r>
        <w:br w:type="textWrapping"/>
      </w:r>
    </w:p>
    <w:p>
      <w:pPr>
        <w:pStyle w:val="Body"/>
        <w:numPr>
          <w:ilvl w:val="0"/>
          <w:numId w:val="2"/>
        </w:numPr>
        <w:rPr>
          <w:b w:val="1"/>
          <w:bCs w:val="1"/>
          <w:lang w:val="en-US"/>
        </w:rPr>
      </w:pPr>
      <w:r>
        <w:rPr>
          <w:b w:val="1"/>
          <w:bCs w:val="1"/>
          <w:rtl w:val="0"/>
          <w:lang w:val="en-US"/>
        </w:rPr>
        <w:t>Similarly, at times, the company reaches its target for a quarter before the deadline. During this time, the company wants the sales team to focus on some new work as well. So during this time, the company</w:t>
      </w:r>
      <w:r>
        <w:rPr>
          <w:b w:val="1"/>
          <w:bCs w:val="1"/>
          <w:rtl w:val="1"/>
        </w:rPr>
        <w:t>’</w:t>
      </w:r>
      <w:r>
        <w:rPr>
          <w:b w:val="1"/>
          <w:bCs w:val="1"/>
          <w:rtl w:val="0"/>
          <w:lang w:val="en-US"/>
        </w:rPr>
        <w:t>s aim is to not make phone calls unless it</w:t>
      </w:r>
      <w:r>
        <w:rPr>
          <w:b w:val="1"/>
          <w:bCs w:val="1"/>
          <w:rtl w:val="1"/>
        </w:rPr>
        <w:t>’</w:t>
      </w:r>
      <w:r>
        <w:rPr>
          <w:b w:val="1"/>
          <w:bCs w:val="1"/>
          <w:rtl w:val="0"/>
          <w:lang w:val="en-US"/>
        </w:rPr>
        <w:t>s extremely necessary, i.e. they want to minimize the rate of useless phone calls. Suggest a strategy they should employ at this stage.</w:t>
      </w:r>
    </w:p>
    <w:p>
      <w:pPr>
        <w:pStyle w:val="Body"/>
      </w:pPr>
    </w:p>
    <w:p>
      <w:pPr>
        <w:pStyle w:val="Body"/>
        <w:rPr>
          <w:b w:val="1"/>
          <w:bCs w:val="1"/>
          <w:u w:val="single"/>
        </w:rPr>
      </w:pPr>
      <w:r>
        <w:rPr>
          <w:b w:val="1"/>
          <w:bCs w:val="1"/>
          <w:u w:val="single"/>
          <w:rtl w:val="0"/>
          <w:lang w:val="en-US"/>
        </w:rPr>
        <w:t>Answer:</w:t>
      </w:r>
    </w:p>
    <w:p>
      <w:pPr>
        <w:pStyle w:val="Body"/>
      </w:pPr>
      <w:r>
        <w:rPr>
          <w:rtl w:val="0"/>
          <w:lang w:val="en-US"/>
        </w:rPr>
        <w:t>Since the company has already reached its target, t</w:t>
      </w:r>
      <w:r>
        <w:rPr>
          <w:rtl w:val="0"/>
          <w:lang w:val="en-US"/>
        </w:rPr>
        <w:t xml:space="preserve">he strategy should </w:t>
      </w:r>
      <w:r>
        <w:rPr>
          <w:rtl w:val="0"/>
          <w:lang w:val="en-US"/>
        </w:rPr>
        <w:t>be as follows:</w:t>
      </w:r>
    </w:p>
    <w:p>
      <w:pPr>
        <w:pStyle w:val="Body"/>
        <w:numPr>
          <w:ilvl w:val="0"/>
          <w:numId w:val="7"/>
        </w:numPr>
        <w:rPr>
          <w:lang w:val="en-US"/>
        </w:rPr>
      </w:pPr>
      <w:r>
        <w:rPr>
          <w:rtl w:val="0"/>
          <w:lang w:val="en-US"/>
        </w:rPr>
        <w:t>S</w:t>
      </w:r>
      <w:r>
        <w:rPr>
          <w:rtl w:val="0"/>
          <w:lang w:val="en-US"/>
        </w:rPr>
        <w:t xml:space="preserve">hift from high recall to more precise targeting (high precision). In </w:t>
      </w:r>
      <w:r>
        <w:rPr>
          <w:rtl w:val="0"/>
          <w:lang w:val="en-US"/>
        </w:rPr>
        <w:t>essence</w:t>
      </w:r>
      <w:r>
        <w:rPr>
          <w:rtl w:val="0"/>
          <w:lang w:val="en-US"/>
        </w:rPr>
        <w:t>, the focus should be on reducing false positives</w:t>
      </w:r>
      <w:r>
        <w:rPr>
          <w:b w:val="1"/>
          <w:bCs w:val="1"/>
          <w:rtl w:val="0"/>
          <w:lang w:val="en-US"/>
        </w:rPr>
        <w:t xml:space="preserve"> </w:t>
      </w:r>
      <w:r>
        <w:rPr>
          <w:rtl w:val="0"/>
          <w:lang w:val="en-US"/>
        </w:rPr>
        <w:t>(leads</w:t>
      </w:r>
      <w:r>
        <w:rPr>
          <w:rtl w:val="0"/>
          <w:lang w:val="en-US"/>
        </w:rPr>
        <w:t xml:space="preserve"> who are predicted as </w:t>
      </w:r>
      <w:r>
        <w:rPr>
          <w:rtl w:val="0"/>
          <w:lang w:val="en-US"/>
        </w:rPr>
        <w:t>‘</w:t>
      </w:r>
      <w:r>
        <w:rPr>
          <w:rtl w:val="0"/>
          <w:lang w:val="en-US"/>
        </w:rPr>
        <w:t>hot leads</w:t>
      </w:r>
      <w:r>
        <w:rPr>
          <w:rtl w:val="0"/>
          <w:lang w:val="en-US"/>
        </w:rPr>
        <w:t>’</w:t>
      </w:r>
      <w:r>
        <w:rPr>
          <w:rtl w:val="0"/>
          <w:lang w:val="en-US"/>
        </w:rPr>
        <w:t xml:space="preserve"> but are unlikely to convert</w:t>
      </w:r>
      <w:r>
        <w:rPr>
          <w:rtl w:val="0"/>
          <w:lang w:val="en-US"/>
        </w:rPr>
        <w:t>)</w:t>
      </w:r>
      <w:r>
        <w:rPr>
          <w:rtl w:val="0"/>
        </w:rPr>
        <w:t>.</w:t>
      </w:r>
    </w:p>
    <w:p>
      <w:pPr>
        <w:pStyle w:val="Body"/>
        <w:numPr>
          <w:ilvl w:val="0"/>
          <w:numId w:val="7"/>
        </w:numPr>
        <w:rPr>
          <w:lang w:val="en-US"/>
        </w:rPr>
      </w:pPr>
      <w:r>
        <w:rPr>
          <w:rtl w:val="0"/>
          <w:lang w:val="en-US"/>
        </w:rPr>
        <w:t>We can raise the decision threshold.</w:t>
      </w:r>
    </w:p>
    <w:p>
      <w:pPr>
        <w:pStyle w:val="Body"/>
        <w:numPr>
          <w:ilvl w:val="0"/>
          <w:numId w:val="7"/>
        </w:numPr>
        <w:rPr>
          <w:lang w:val="en-US"/>
        </w:rPr>
      </w:pPr>
      <w:r>
        <w:rPr>
          <w:rtl w:val="0"/>
          <w:lang w:val="en-US"/>
        </w:rPr>
        <w:t>We could follow up with older leads who showed interest previously, instead of aggressively searching for new leads.</w:t>
      </w:r>
    </w:p>
    <w:p>
      <w:pPr>
        <w:pStyle w:val="Body"/>
        <w:numPr>
          <w:ilvl w:val="0"/>
          <w:numId w:val="7"/>
        </w:numPr>
        <w:rPr>
          <w:lang w:val="en-US"/>
        </w:rPr>
      </w:pPr>
      <w:r>
        <w:rPr>
          <w:rtl w:val="0"/>
          <w:lang w:val="en-US"/>
        </w:rPr>
        <w:t>Only focus only on high confidence leads. For example:</w:t>
      </w:r>
    </w:p>
    <w:p>
      <w:pPr>
        <w:pStyle w:val="Body"/>
        <w:numPr>
          <w:ilvl w:val="0"/>
          <w:numId w:val="8"/>
        </w:numPr>
        <w:rPr>
          <w:lang w:val="en-US"/>
        </w:rPr>
      </w:pPr>
      <w:r>
        <w:rPr>
          <w:rtl w:val="0"/>
          <w:lang w:val="en-US"/>
        </w:rPr>
        <w:t>Unemployed leads or students might not have the budget for the course.</w:t>
      </w:r>
    </w:p>
    <w:p>
      <w:pPr>
        <w:pStyle w:val="Body"/>
        <w:numPr>
          <w:ilvl w:val="0"/>
          <w:numId w:val="4"/>
        </w:numPr>
        <w:rPr>
          <w:lang w:val="en-US"/>
        </w:rPr>
      </w:pPr>
      <w:r>
        <w:rPr>
          <w:rtl w:val="0"/>
          <w:lang w:val="en-US"/>
        </w:rPr>
        <w:t>Leads who selected Do not email/call as yes may not be interested.</w:t>
      </w:r>
    </w:p>
    <w:p>
      <w:pPr>
        <w:pStyle w:val="Body"/>
      </w:pPr>
      <w:r>
        <w:rPr>
          <w:rtl w:val="0"/>
          <w:lang w:val="en-US"/>
        </w:rPr>
        <w:t>We can minimise the rate of useless phone calls/mails by avoiding such leads.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Letter"/>
      <w:suff w:val="tab"/>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 w:ilvl="0">
        <w:start w:val="1"/>
        <w:numFmt w:val="lowerRoman"/>
        <w:suff w:val="tab"/>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Lettered">
    <w:name w:val="Lett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