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22C942DF" w:rsidR="000C5565" w:rsidRDefault="00327AC3">
            <w:r>
              <w:t>One-Way Ride</w:t>
            </w:r>
          </w:p>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7B86325" w14:textId="77777777" w:rsidR="002D11C6" w:rsidRDefault="002D11C6" w:rsidP="004E3462"/>
          <w:p w14:paraId="4F30F5B2" w14:textId="7A89135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6018F32F" w14:textId="77777777" w:rsidR="0045679B" w:rsidRDefault="0045679B" w:rsidP="00C2778F"/>
          <w:p w14:paraId="142806A2" w14:textId="7AAD295E" w:rsidR="00603272" w:rsidRDefault="00603272" w:rsidP="00C2778F">
            <w:r w:rsidRPr="00603272">
              <w:t xml:space="preserve">I would like to explore the interplay between narrative and game design. How game design shapes </w:t>
            </w:r>
            <w:r w:rsidR="00BD37DA">
              <w:t xml:space="preserve">the </w:t>
            </w:r>
            <w:r w:rsidRPr="00603272">
              <w:t>narrative and narrative</w:t>
            </w:r>
            <w:r w:rsidR="00B76876">
              <w:t>, the</w:t>
            </w:r>
            <w:r w:rsidRPr="00603272">
              <w:t xml:space="preserve"> game-design</w:t>
            </w:r>
            <w:r w:rsidR="00E05122">
              <w:t>.</w:t>
            </w:r>
          </w:p>
          <w:p w14:paraId="3224DBBD" w14:textId="40703D7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w:t>
            </w:r>
            <w:r w:rsidR="00740F10">
              <w:t>'</w:t>
            </w:r>
            <w:r w:rsidR="00236CB6">
              <w:t>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13390D">
              <w:t>, e</w:t>
            </w:r>
            <w:r w:rsidR="00C620D1">
              <w:t>specially while solving puzzles</w:t>
            </w:r>
            <w:r w:rsidR="00411BCC">
              <w:t>.</w:t>
            </w:r>
            <w:r w:rsidR="00C620D1">
              <w:t xml:space="preserve"> </w:t>
            </w:r>
            <w:r w:rsidR="00411BCC">
              <w:t>I</w:t>
            </w:r>
            <w:r w:rsidR="00C620D1">
              <w:t xml:space="preserve">n </w:t>
            </w:r>
            <w:r w:rsidR="004A0115">
              <w:t>d</w:t>
            </w:r>
            <w:r w:rsidR="009D59C5">
              <w:t xml:space="preserve">etective </w:t>
            </w:r>
            <w:r w:rsidR="00C620D1">
              <w:t>games</w:t>
            </w:r>
            <w:r w:rsidR="008251B0">
              <w:t xml:space="preserve">, </w:t>
            </w:r>
            <w:r w:rsidR="00C357ED">
              <w:t xml:space="preserve">the player </w:t>
            </w:r>
            <w:r w:rsidR="00E30344">
              <w:t xml:space="preserve">is told what clues are important and </w:t>
            </w:r>
            <w:r w:rsidR="00195467">
              <w:t xml:space="preserve">what </w:t>
            </w:r>
            <w:r w:rsidR="005F36D2">
              <w:t>are</w:t>
            </w:r>
            <w:r w:rsidR="00195467">
              <w:t>n’t</w:t>
            </w:r>
            <w:r w:rsidR="00946DB5">
              <w:t xml:space="preserve">, </w:t>
            </w:r>
            <w:r w:rsidR="002D2A24">
              <w:t xml:space="preserve">which isn’t letting the player use </w:t>
            </w:r>
            <w:r w:rsidR="00A110EF">
              <w:t>their</w:t>
            </w:r>
            <w:r w:rsidR="002D2A24">
              <w:t xml:space="preserve"> mind to solve the puzzle and in turn</w:t>
            </w:r>
            <w:r w:rsidR="00D30708">
              <w:t>,</w:t>
            </w:r>
            <w:r w:rsidR="002D2A24">
              <w:t xml:space="preserve"> fails to have a “eureka” moment giving the player </w:t>
            </w:r>
            <w:r w:rsidR="00FE45D5">
              <w:t>p</w:t>
            </w:r>
            <w:r w:rsidR="00CD77F1">
              <w:t>ositive feedback</w:t>
            </w:r>
            <w:r w:rsidR="002D2A24">
              <w:t xml:space="preserve"> to keep </w:t>
            </w:r>
            <w:r w:rsidR="00DB3590">
              <w:t>them</w:t>
            </w:r>
            <w:r w:rsidR="002D2A24">
              <w:t xml:space="preserve"> going.</w:t>
            </w:r>
          </w:p>
          <w:p w14:paraId="7C75CF87" w14:textId="3C76EB3D" w:rsidR="004F4A3A" w:rsidRDefault="005C68E2" w:rsidP="00C2778F">
            <w:r>
              <w:t xml:space="preserve">This would </w:t>
            </w:r>
            <w:r w:rsidR="00C44BF6">
              <w:t>also mean increasing the difficulty for the more casual gamers</w:t>
            </w:r>
            <w:r w:rsidR="0047354B">
              <w:t xml:space="preserve">. They might even feel stuck </w:t>
            </w:r>
            <w:r w:rsidR="003E0999">
              <w:t xml:space="preserve">and </w:t>
            </w:r>
            <w:r w:rsidR="00B8497B">
              <w:t>lost without a c</w:t>
            </w:r>
            <w:r w:rsidR="00944DC9">
              <w:t>l</w:t>
            </w:r>
            <w:r w:rsidR="00B8497B">
              <w:t xml:space="preserve">ue of what they’re supposed to be doing. </w:t>
            </w:r>
            <w:r w:rsidR="00CA603C">
              <w:t>Finding the right balance between difficulty</w:t>
            </w:r>
            <w:r w:rsidR="00A5306B">
              <w:t xml:space="preserve">, pacing and </w:t>
            </w:r>
            <w:r w:rsidR="00546869">
              <w:t xml:space="preserve">fun </w:t>
            </w:r>
            <w:r w:rsidR="0026543D">
              <w:t>are</w:t>
            </w:r>
            <w:r w:rsidR="00546869">
              <w:t xml:space="preserve"> hard to come across. </w:t>
            </w:r>
            <w:r w:rsidR="0091151A">
              <w:t>This could be so</w:t>
            </w:r>
            <w:r w:rsidR="00DF659F">
              <w:t>l</w:t>
            </w:r>
            <w:r w:rsidR="0091151A">
              <w:t xml:space="preserve">ved by </w:t>
            </w:r>
            <w:r w:rsidR="00C01CB8">
              <w:t>having difficulty modes</w:t>
            </w:r>
            <w:r w:rsidR="00BC0960">
              <w:t xml:space="preserve"> which </w:t>
            </w:r>
            <w:r w:rsidR="00140C39">
              <w:t>are</w:t>
            </w:r>
            <w:r w:rsidR="00BC0960">
              <w:t xml:space="preserve"> the </w:t>
            </w:r>
            <w:r w:rsidR="0047093E">
              <w:t xml:space="preserve">most basic and simple way of implementing this. </w:t>
            </w:r>
            <w:r w:rsidR="00481801">
              <w:t xml:space="preserve">Another way of </w:t>
            </w:r>
            <w:r w:rsidR="000A1D79">
              <w:t xml:space="preserve">making sure that the player doesn’t feel lost is by responding to the way the player interacts with the game. </w:t>
            </w:r>
            <w:r w:rsidR="00EE28F8">
              <w:t xml:space="preserve">This is usually done by </w:t>
            </w:r>
            <w:r w:rsidR="00D47972">
              <w:t>using natural prompts to give the p</w:t>
            </w:r>
            <w:r w:rsidR="005D5DAF">
              <w:t>l</w:t>
            </w:r>
            <w:r w:rsidR="00D47972">
              <w:t xml:space="preserve">ayer a nudge towards </w:t>
            </w:r>
            <w:r w:rsidR="00671E50">
              <w:t xml:space="preserve">the objectives </w:t>
            </w:r>
            <w:r w:rsidR="00953F46">
              <w:t xml:space="preserve">or </w:t>
            </w:r>
            <w:r w:rsidR="00597ECB">
              <w:t>help the player if they’re lost</w:t>
            </w:r>
            <w:r w:rsidR="007C6694">
              <w:t>. These prompts include in-game characters</w:t>
            </w:r>
            <w:r w:rsidR="00295E0D">
              <w:t xml:space="preserve">, </w:t>
            </w:r>
            <w:r w:rsidR="00A05239">
              <w:t>sound cues</w:t>
            </w:r>
            <w:r w:rsidR="000E1CF0">
              <w:t xml:space="preserve">, </w:t>
            </w:r>
            <w:r w:rsidR="00D754F4">
              <w:t xml:space="preserve">and </w:t>
            </w:r>
            <w:r w:rsidR="00FA1563">
              <w:t>events happening to draw the player</w:t>
            </w:r>
            <w:r w:rsidR="00D754F4">
              <w:t>'</w:t>
            </w:r>
            <w:r w:rsidR="00FA1563">
              <w:t>s attention to certain locations.</w:t>
            </w:r>
            <w:r w:rsidR="00F0536F">
              <w:t xml:space="preserve"> </w:t>
            </w:r>
            <w:r w:rsidR="00C75EDE">
              <w:t xml:space="preserve">Another way to have </w:t>
            </w:r>
            <w:r w:rsidR="00381E04">
              <w:t xml:space="preserve">fun </w:t>
            </w:r>
            <w:r w:rsidR="00E507ED">
              <w:t xml:space="preserve">gameplay </w:t>
            </w:r>
            <w:r w:rsidR="0090759F">
              <w:t>and eliminat</w:t>
            </w:r>
            <w:r w:rsidR="00193A07">
              <w:t>e</w:t>
            </w:r>
            <w:r w:rsidR="0090759F">
              <w:t xml:space="preserve"> the hand-help experience is </w:t>
            </w:r>
            <w:r w:rsidR="00DF09FD">
              <w:t xml:space="preserve">by </w:t>
            </w:r>
            <w:r w:rsidR="00066A40">
              <w:t xml:space="preserve">using invisible choices </w:t>
            </w:r>
            <w:r w:rsidR="004C1B00">
              <w:t xml:space="preserve">where the payer doesn’t know that his actions will affect certain elements of </w:t>
            </w:r>
            <w:r w:rsidR="00C10262">
              <w:t>gameplay,</w:t>
            </w:r>
            <w:r w:rsidR="004C1B00">
              <w:t xml:space="preserve"> but certain variables and player actions will be monitored and the game responds to it. This makes the game more dynamic and has a personalized feel.</w:t>
            </w:r>
            <w:r w:rsidR="00EA39A0">
              <w:t xml:space="preserve"> </w:t>
            </w:r>
          </w:p>
          <w:p w14:paraId="06CFF5E4" w14:textId="4B0A85DB" w:rsidR="0090371A" w:rsidRDefault="002B6ADC" w:rsidP="00A9616F">
            <w:r w:rsidRPr="0090371A">
              <w:t>Clara Fernández-Vara</w:t>
            </w:r>
            <w:r>
              <w:t>, an expert in adventure game analysis points out that puzzles in adventure games are frequently integrated into the narrative events, and the game story is advanced through puzzle solving</w:t>
            </w:r>
            <w:r w:rsidR="00807C5F">
              <w:t>,</w:t>
            </w:r>
            <w:r w:rsidR="007F76EB">
              <w:t xml:space="preserve"> </w:t>
            </w:r>
            <w:r>
              <w:t>she further defines these types of puzzles as “Narrative puzzles”.</w:t>
            </w:r>
            <w:r w:rsidR="00A852DD">
              <w:t xml:space="preserve"> </w:t>
            </w:r>
            <w:r w:rsidR="006744B3">
              <w:t>U</w:t>
            </w:r>
            <w:r w:rsidR="00787C57">
              <w:t xml:space="preserve">sing </w:t>
            </w:r>
            <w:r w:rsidR="0062332F">
              <w:t>invisible choi</w:t>
            </w:r>
            <w:r w:rsidR="001A2B78">
              <w:t>c</w:t>
            </w:r>
            <w:r w:rsidR="0062332F">
              <w:t xml:space="preserve">es along with </w:t>
            </w:r>
            <w:r w:rsidR="005150E4">
              <w:t>having natural prompts to moderate diff</w:t>
            </w:r>
            <w:r w:rsidR="00A64EB0">
              <w:t xml:space="preserve">iculty according to </w:t>
            </w:r>
            <w:r w:rsidR="00EE00D8">
              <w:t xml:space="preserve">the </w:t>
            </w:r>
            <w:r w:rsidR="00A64EB0">
              <w:t>play</w:t>
            </w:r>
            <w:r w:rsidR="00527599">
              <w:t xml:space="preserve"> </w:t>
            </w:r>
            <w:r w:rsidR="00A64EB0">
              <w:t>sty</w:t>
            </w:r>
            <w:r w:rsidR="00171361">
              <w:t>l</w:t>
            </w:r>
            <w:r w:rsidR="00A64EB0">
              <w:t>e</w:t>
            </w:r>
            <w:r w:rsidR="006E570A">
              <w:t xml:space="preserve"> </w:t>
            </w:r>
            <w:r w:rsidR="00FA28A3">
              <w:t xml:space="preserve">and using them to solve and dictate Narrative Puzzles </w:t>
            </w:r>
            <w:r w:rsidR="009E5D3E">
              <w:t xml:space="preserve">would </w:t>
            </w:r>
            <w:r w:rsidR="00FE739F">
              <w:t>make a fun and immersive experience</w:t>
            </w:r>
            <w:r w:rsidR="00102D4A">
              <w:t>.</w:t>
            </w:r>
          </w:p>
          <w:p w14:paraId="2309BFE3" w14:textId="77777777" w:rsidR="00EA53E3" w:rsidRDefault="007C2A53" w:rsidP="00735AB2">
            <w:r>
              <w:t xml:space="preserve">The games that inspire me to take such an approach and </w:t>
            </w:r>
            <w:r w:rsidR="0050442A">
              <w:t xml:space="preserve">the ones I will study </w:t>
            </w:r>
            <w:r w:rsidR="00022C37">
              <w:t xml:space="preserve">more are </w:t>
            </w:r>
            <w:r w:rsidR="00042BFC">
              <w:t xml:space="preserve">What </w:t>
            </w:r>
            <w:r w:rsidR="00E66F59">
              <w:t>R</w:t>
            </w:r>
            <w:r w:rsidR="00042BFC">
              <w:t>emains of Edith Finch</w:t>
            </w:r>
            <w:r w:rsidR="007716F2">
              <w:t xml:space="preserve">, </w:t>
            </w:r>
            <w:r w:rsidR="00042BFC">
              <w:t>Return of the Obra Dinn</w:t>
            </w:r>
            <w:r w:rsidR="000969DA">
              <w:t xml:space="preserve">, </w:t>
            </w:r>
            <w:r w:rsidR="00042BFC">
              <w:t>Firewatch</w:t>
            </w:r>
            <w:r w:rsidR="00C34920">
              <w:t xml:space="preserve"> and </w:t>
            </w:r>
            <w:r w:rsidR="00042BFC">
              <w:t>Disco Elysium</w:t>
            </w:r>
            <w:r w:rsidR="004B3008">
              <w:t>.</w:t>
            </w:r>
          </w:p>
          <w:p w14:paraId="2B3B469B" w14:textId="45D8A39E" w:rsidR="00063D95" w:rsidRDefault="00063D95" w:rsidP="00735AB2"/>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5F2CD9">
        <w:trPr>
          <w:trHeight w:val="569"/>
        </w:trPr>
        <w:tc>
          <w:tcPr>
            <w:tcW w:w="9413" w:type="dxa"/>
          </w:tcPr>
          <w:p w14:paraId="53CD87E1" w14:textId="77777777" w:rsidR="004C671D" w:rsidRDefault="004C671D" w:rsidP="004C671D">
            <w:pPr>
              <w:pStyle w:val="ListParagraph"/>
            </w:pPr>
          </w:p>
          <w:p w14:paraId="551789EC" w14:textId="0264102F" w:rsidR="00E4437F" w:rsidRDefault="00E4437F" w:rsidP="00E4437F">
            <w:pPr>
              <w:pStyle w:val="ListParagraph"/>
              <w:numPr>
                <w:ilvl w:val="0"/>
                <w:numId w:val="2"/>
              </w:numPr>
            </w:pPr>
            <w:r>
              <w:t>Exploring the Role of Narrative</w:t>
            </w:r>
          </w:p>
          <w:p w14:paraId="58E921CA" w14:textId="0220DE20" w:rsidR="00363ECC" w:rsidRDefault="00E4437F" w:rsidP="00E4437F">
            <w:pPr>
              <w:pStyle w:val="ListParagraph"/>
            </w:pPr>
            <w:r>
              <w:t>Puzzles in Game Storytelling</w:t>
            </w:r>
            <w:r w:rsidR="005D4DD4">
              <w:t xml:space="preserve"> </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3E591C31" w14:textId="77777777" w:rsidR="00B27674" w:rsidRDefault="0018079B" w:rsidP="00885EAB">
            <w:pPr>
              <w:pStyle w:val="ListParagraph"/>
            </w:pPr>
            <w:r w:rsidRPr="0034409E">
              <w:t>Schell, J. (2019). The Art of Game Design: A Book of Lenses, Third Edition (3rd ed.). A K Peters/CRC Press</w:t>
            </w:r>
            <w:r>
              <w:t>.</w:t>
            </w:r>
          </w:p>
          <w:p w14:paraId="11309C17" w14:textId="77777777" w:rsidR="003C25C5" w:rsidRDefault="003C25C5" w:rsidP="00885EAB">
            <w:pPr>
              <w:pStyle w:val="ListParagraph"/>
            </w:pPr>
          </w:p>
          <w:p w14:paraId="067C5161" w14:textId="21A0B89B" w:rsidR="00FB1D92" w:rsidRDefault="00CF757E" w:rsidP="007E62EB">
            <w:pPr>
              <w:pStyle w:val="ListParagraph"/>
              <w:numPr>
                <w:ilvl w:val="0"/>
                <w:numId w:val="2"/>
              </w:numPr>
            </w:pPr>
            <w:r>
              <w:t>Game Maker’s Toolkit</w:t>
            </w:r>
            <w:r w:rsidR="00265E67">
              <w:t xml:space="preserve"> - </w:t>
            </w:r>
            <w:r w:rsidR="00D96B47">
              <w:t>The Power of Invisible Choices</w:t>
            </w:r>
          </w:p>
          <w:p w14:paraId="68FB3865" w14:textId="77777777" w:rsidR="00CC702C" w:rsidRDefault="00CC702C" w:rsidP="00D44024"/>
          <w:p w14:paraId="37222197" w14:textId="77777777" w:rsidR="00296340" w:rsidRDefault="00933627" w:rsidP="00296340">
            <w:pPr>
              <w:pStyle w:val="ListParagraph"/>
              <w:numPr>
                <w:ilvl w:val="0"/>
                <w:numId w:val="2"/>
              </w:numPr>
            </w:pPr>
            <w:r>
              <w:t>G</w:t>
            </w:r>
            <w:r w:rsidR="008A7083">
              <w:t>D</w:t>
            </w:r>
            <w:r>
              <w:t xml:space="preserve">C - </w:t>
            </w:r>
            <w:r w:rsidRPr="00933627">
              <w:t>Interactive Story Without Challenge Mechanics: The Design of Firewatch</w:t>
            </w:r>
          </w:p>
          <w:p w14:paraId="336F5DC6" w14:textId="77777777" w:rsidR="00296340" w:rsidRDefault="00296340" w:rsidP="00296340">
            <w:pPr>
              <w:pStyle w:val="ListParagraph"/>
            </w:pPr>
          </w:p>
          <w:p w14:paraId="143CC69A" w14:textId="452A6F4B" w:rsidR="00296340" w:rsidRDefault="007457D5" w:rsidP="00296340">
            <w:pPr>
              <w:pStyle w:val="ListParagraph"/>
              <w:numPr>
                <w:ilvl w:val="0"/>
                <w:numId w:val="2"/>
              </w:numPr>
            </w:pPr>
            <w:r>
              <w:t xml:space="preserve">GDC - </w:t>
            </w:r>
            <w:r w:rsidRPr="007457D5">
              <w:t>Writing 'Nothing': Storytelling with Unsaid Words and Unreliable Narrators</w:t>
            </w:r>
          </w:p>
          <w:p w14:paraId="6E71C9CD" w14:textId="08675563" w:rsidR="000C38BA" w:rsidRDefault="000C38BA" w:rsidP="000C38BA">
            <w:pPr>
              <w:pStyle w:val="ListParagraph"/>
            </w:pPr>
          </w:p>
          <w:p w14:paraId="7F4359CE" w14:textId="7FACD736" w:rsidR="005E64E6" w:rsidRDefault="005E64E6" w:rsidP="00CB0EC0"/>
          <w:p w14:paraId="24C92B11" w14:textId="77777777" w:rsidR="00AD193A" w:rsidRDefault="00AD193A" w:rsidP="000C38BA">
            <w:pPr>
              <w:pStyle w:val="ListParagraph"/>
            </w:pPr>
          </w:p>
          <w:p w14:paraId="6D3070F8" w14:textId="6DF36ED1" w:rsidR="000C38BA" w:rsidRDefault="000A67B2" w:rsidP="00296340">
            <w:pPr>
              <w:pStyle w:val="ListParagraph"/>
              <w:numPr>
                <w:ilvl w:val="0"/>
                <w:numId w:val="2"/>
              </w:numPr>
            </w:pPr>
            <w:r>
              <w:t xml:space="preserve">GDC - </w:t>
            </w:r>
            <w:r w:rsidR="00C10B88" w:rsidRPr="00C10B88">
              <w:t>Designing Radically Non-Linear Single Player Levels</w:t>
            </w:r>
          </w:p>
          <w:p w14:paraId="4EEE97B7" w14:textId="77777777" w:rsidR="000C38BA" w:rsidRDefault="000C38BA" w:rsidP="000C38BA">
            <w:pPr>
              <w:pStyle w:val="ListParagraph"/>
            </w:pPr>
          </w:p>
          <w:p w14:paraId="01AE16CA" w14:textId="77777777" w:rsidR="000C38BA" w:rsidRDefault="00BD2B7E" w:rsidP="00296340">
            <w:pPr>
              <w:pStyle w:val="ListParagraph"/>
              <w:numPr>
                <w:ilvl w:val="0"/>
                <w:numId w:val="2"/>
              </w:numPr>
            </w:pPr>
            <w:r>
              <w:t xml:space="preserve">GDC - </w:t>
            </w:r>
            <w:r w:rsidRPr="00BD2B7E">
              <w:t>Sparking Curiosity-Driven Exploration Through Narrative in 'Outer Wilds'</w:t>
            </w:r>
          </w:p>
          <w:p w14:paraId="439B74DE" w14:textId="6DE83E62" w:rsidR="00FB6CAD" w:rsidRDefault="00FB6CAD" w:rsidP="003B6BBB"/>
        </w:tc>
      </w:tr>
    </w:tbl>
    <w:p w14:paraId="183FEB73" w14:textId="77777777" w:rsidR="0002306C" w:rsidRDefault="0002306C" w:rsidP="00C2778F">
      <w:pPr>
        <w:rPr>
          <w:rStyle w:val="Heading1Char"/>
        </w:rPr>
      </w:pPr>
    </w:p>
    <w:p w14:paraId="1D868B8F" w14:textId="537A5C9E" w:rsidR="00877C37" w:rsidRDefault="0048119D" w:rsidP="0053104C">
      <w:pPr>
        <w:pStyle w:val="Heading1"/>
      </w:pPr>
      <w:r>
        <w:rPr>
          <w:rStyle w:val="Heading1Char"/>
        </w:rPr>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422FDEAD" w:rsidR="00877C37" w:rsidRDefault="00877C37" w:rsidP="00877C37">
      <w:r>
        <w:t>What is the aim of your research? This should be a general statement of what you hope your research will achieve.</w:t>
      </w:r>
    </w:p>
    <w:p w14:paraId="417E64BF" w14:textId="77777777" w:rsidR="00613B43" w:rsidRDefault="00613B43" w:rsidP="00877C37"/>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05C26AAB" w14:textId="77777777" w:rsidR="00946C3C" w:rsidRDefault="00946C3C" w:rsidP="00877C37"/>
          <w:p w14:paraId="4B8E48A9" w14:textId="77777777"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r w:rsidR="00255E67">
              <w:t xml:space="preserve"> for a game prototype.</w:t>
            </w:r>
          </w:p>
          <w:p w14:paraId="7E538643" w14:textId="0E82D0BB" w:rsidR="00946C3C" w:rsidRDefault="00946C3C"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15F6F129"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36CF2E51" w14:textId="77777777" w:rsidR="00FF535E" w:rsidRDefault="00FF535E" w:rsidP="006E4886">
            <w:pPr>
              <w:jc w:val="center"/>
            </w:pPr>
          </w:p>
          <w:p w14:paraId="7942DEE5" w14:textId="77777777" w:rsidR="00FF535E" w:rsidRDefault="00FF535E" w:rsidP="006E4886">
            <w:pPr>
              <w:jc w:val="center"/>
            </w:pPr>
          </w:p>
          <w:p w14:paraId="12EA1CA4" w14:textId="4530B956" w:rsidR="004C22EB" w:rsidRDefault="004C22EB" w:rsidP="006E4886">
            <w:pPr>
              <w:jc w:val="center"/>
            </w:pPr>
            <w:r>
              <w:t>1</w:t>
            </w:r>
          </w:p>
          <w:p w14:paraId="0269EFD2" w14:textId="77777777" w:rsidR="004C22EB" w:rsidRDefault="004C22EB" w:rsidP="006E4886">
            <w:pPr>
              <w:jc w:val="center"/>
            </w:pPr>
          </w:p>
          <w:p w14:paraId="17F41D23" w14:textId="1342BD6E" w:rsidR="004C22EB" w:rsidRDefault="004C22EB" w:rsidP="006E4886">
            <w:pPr>
              <w:jc w:val="center"/>
            </w:pPr>
          </w:p>
        </w:tc>
        <w:tc>
          <w:tcPr>
            <w:tcW w:w="8732" w:type="dxa"/>
          </w:tcPr>
          <w:p w14:paraId="627404EA" w14:textId="77777777" w:rsidR="00D324FD" w:rsidRDefault="00D324FD" w:rsidP="004C22EB"/>
          <w:p w14:paraId="65E72783" w14:textId="2DC7BB95"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3155BAB7" w14:textId="77777777" w:rsidR="00583A38" w:rsidRDefault="00583A38" w:rsidP="0036226C"/>
          <w:p w14:paraId="0DDA8591" w14:textId="01E31E84" w:rsidR="004C22EB" w:rsidRDefault="004C22EB" w:rsidP="00DC31B4">
            <w:pPr>
              <w:jc w:val="center"/>
            </w:pPr>
            <w:r>
              <w:t>2</w:t>
            </w:r>
          </w:p>
          <w:p w14:paraId="7BE9D9B9" w14:textId="24C3FD56" w:rsidR="004C22EB" w:rsidRDefault="004C22EB" w:rsidP="006E4886">
            <w:pPr>
              <w:jc w:val="center"/>
            </w:pPr>
          </w:p>
        </w:tc>
        <w:tc>
          <w:tcPr>
            <w:tcW w:w="8732" w:type="dxa"/>
          </w:tcPr>
          <w:p w14:paraId="5F56FEE0" w14:textId="77777777" w:rsidR="000B0F13" w:rsidRDefault="000B0F13" w:rsidP="004C22EB"/>
          <w:p w14:paraId="243066F8" w14:textId="77777777" w:rsidR="004C22EB" w:rsidRDefault="00C35E57" w:rsidP="004C22EB">
            <w:r>
              <w:t>Explore other games which are driven by narrative rather than by puzzles and identify how they have done it.</w:t>
            </w:r>
          </w:p>
          <w:p w14:paraId="55527D66" w14:textId="51D64560" w:rsidR="00390213" w:rsidRDefault="00390213" w:rsidP="004C22EB"/>
        </w:tc>
      </w:tr>
      <w:tr w:rsidR="004C22EB" w14:paraId="7907D8A8" w14:textId="77777777" w:rsidTr="004C22EB">
        <w:tc>
          <w:tcPr>
            <w:tcW w:w="704" w:type="dxa"/>
          </w:tcPr>
          <w:p w14:paraId="7A90B395" w14:textId="77777777" w:rsidR="002C63A7" w:rsidRDefault="002C63A7" w:rsidP="006E4886">
            <w:pPr>
              <w:jc w:val="center"/>
            </w:pPr>
          </w:p>
          <w:p w14:paraId="5044D38E" w14:textId="77777777" w:rsidR="002C63A7" w:rsidRDefault="002C63A7" w:rsidP="006E4886">
            <w:pPr>
              <w:jc w:val="center"/>
            </w:pPr>
          </w:p>
          <w:p w14:paraId="4B282A10" w14:textId="1C464EAC" w:rsidR="004C22EB" w:rsidRDefault="004C22EB" w:rsidP="006E4886">
            <w:pPr>
              <w:jc w:val="center"/>
            </w:pPr>
            <w:r>
              <w:t>3</w:t>
            </w:r>
          </w:p>
          <w:p w14:paraId="7E1FCB37" w14:textId="77777777" w:rsidR="004C22EB" w:rsidRDefault="004C22EB" w:rsidP="006E4886">
            <w:pPr>
              <w:jc w:val="center"/>
            </w:pPr>
          </w:p>
          <w:p w14:paraId="4BB0FD22" w14:textId="03F23675" w:rsidR="004C22EB" w:rsidRDefault="004C22EB" w:rsidP="006E4886">
            <w:pPr>
              <w:jc w:val="center"/>
            </w:pPr>
          </w:p>
        </w:tc>
        <w:tc>
          <w:tcPr>
            <w:tcW w:w="8732" w:type="dxa"/>
          </w:tcPr>
          <w:p w14:paraId="174F216A" w14:textId="77777777" w:rsidR="00987FD5" w:rsidRDefault="00987FD5" w:rsidP="004C22EB"/>
          <w:p w14:paraId="0F209159" w14:textId="6D02965B"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43952CB3" w:rsidR="0032740F" w:rsidRDefault="0032740F" w:rsidP="004C22EB"/>
        </w:tc>
      </w:tr>
      <w:tr w:rsidR="004C22EB" w14:paraId="4A44CD58" w14:textId="77777777" w:rsidTr="004C22EB">
        <w:tc>
          <w:tcPr>
            <w:tcW w:w="704" w:type="dxa"/>
          </w:tcPr>
          <w:p w14:paraId="79E08FB4" w14:textId="77777777" w:rsidR="00D93B5D" w:rsidRDefault="00D93B5D" w:rsidP="006E4886">
            <w:pPr>
              <w:jc w:val="center"/>
            </w:pPr>
          </w:p>
          <w:p w14:paraId="3294B557" w14:textId="14BEE193" w:rsidR="004C22EB" w:rsidRDefault="004C22EB" w:rsidP="006E4886">
            <w:pPr>
              <w:jc w:val="center"/>
            </w:pPr>
            <w:r>
              <w:t>4</w:t>
            </w:r>
          </w:p>
          <w:p w14:paraId="1B07591C" w14:textId="77777777" w:rsidR="004C22EB" w:rsidRDefault="004C22EB" w:rsidP="00DB03EC"/>
          <w:p w14:paraId="3D0F9473" w14:textId="690C618D" w:rsidR="004C22EB" w:rsidRDefault="004C22EB" w:rsidP="006E4886">
            <w:pPr>
              <w:jc w:val="center"/>
            </w:pPr>
          </w:p>
        </w:tc>
        <w:tc>
          <w:tcPr>
            <w:tcW w:w="8732" w:type="dxa"/>
          </w:tcPr>
          <w:p w14:paraId="0548355E" w14:textId="77777777" w:rsidR="005819A0" w:rsidRDefault="005819A0" w:rsidP="004C22EB"/>
          <w:p w14:paraId="18515B8C" w14:textId="77777777" w:rsidR="004C22EB" w:rsidRDefault="00656FA1" w:rsidP="004C22EB">
            <w:r>
              <w:t xml:space="preserve">Work on different gameplay elements in the engine such as dialogue system, </w:t>
            </w:r>
            <w:r w:rsidR="00CE6028">
              <w:t>movement, ai and more.</w:t>
            </w:r>
          </w:p>
          <w:p w14:paraId="19BEDD84" w14:textId="13FE2801" w:rsidR="00877B89" w:rsidRDefault="00877B89" w:rsidP="004C22EB"/>
        </w:tc>
      </w:tr>
      <w:tr w:rsidR="004C22EB" w14:paraId="1A1E49E1" w14:textId="77777777" w:rsidTr="004C22EB">
        <w:tc>
          <w:tcPr>
            <w:tcW w:w="704" w:type="dxa"/>
          </w:tcPr>
          <w:p w14:paraId="10B40C68" w14:textId="77777777" w:rsidR="001607DA" w:rsidRDefault="001607DA" w:rsidP="006E4886">
            <w:pPr>
              <w:jc w:val="center"/>
            </w:pPr>
          </w:p>
          <w:p w14:paraId="56893BDC" w14:textId="617CED9A" w:rsidR="004C22EB" w:rsidRDefault="004C22EB" w:rsidP="006E4886">
            <w:pPr>
              <w:jc w:val="center"/>
            </w:pPr>
            <w:r>
              <w:t>5</w:t>
            </w:r>
          </w:p>
          <w:p w14:paraId="12C6A09D" w14:textId="77777777" w:rsidR="004C22EB" w:rsidRDefault="004C22EB" w:rsidP="006E4886">
            <w:pPr>
              <w:jc w:val="center"/>
            </w:pPr>
          </w:p>
          <w:p w14:paraId="4C86923E" w14:textId="69CA5909" w:rsidR="004C22EB" w:rsidRDefault="004C22EB" w:rsidP="006E4886">
            <w:pPr>
              <w:jc w:val="center"/>
            </w:pPr>
          </w:p>
        </w:tc>
        <w:tc>
          <w:tcPr>
            <w:tcW w:w="8732" w:type="dxa"/>
          </w:tcPr>
          <w:p w14:paraId="4FE96127" w14:textId="77777777" w:rsidR="008B0215" w:rsidRDefault="008B0215" w:rsidP="004C22EB"/>
          <w:p w14:paraId="6301EF99" w14:textId="77777777" w:rsidR="004C22EB" w:rsidRDefault="00575001" w:rsidP="004C22EB">
            <w:r>
              <w:t>Prototype a game with all these elements of game design and narrative design to give the player a fun and immersive experience.</w:t>
            </w:r>
          </w:p>
          <w:p w14:paraId="61A5363A" w14:textId="3860574D" w:rsidR="00164184" w:rsidRDefault="00164184" w:rsidP="004C22EB"/>
        </w:tc>
      </w:tr>
    </w:tbl>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4E2E196E" w14:textId="77777777" w:rsidR="00572C7B" w:rsidRDefault="00572C7B" w:rsidP="00572C7B">
            <w:pPr>
              <w:pStyle w:val="ListParagraph"/>
            </w:pPr>
          </w:p>
          <w:p w14:paraId="5C2FF4BC" w14:textId="37B8F8D0"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1DA8D233" w14:textId="7C55DEA1" w:rsidR="00596A75" w:rsidRDefault="00EB7A6A" w:rsidP="00596A75">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5C67C1C" w14:textId="77777777" w:rsidR="00596A75" w:rsidRDefault="00596A75" w:rsidP="00596A75"/>
          <w:p w14:paraId="6B2CE5C2" w14:textId="7094C13F"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11CF5927" w14:textId="77777777" w:rsidR="00A50E92" w:rsidRDefault="00A50E92" w:rsidP="00A50E92">
            <w:pPr>
              <w:pStyle w:val="ListParagraph"/>
            </w:pPr>
          </w:p>
          <w:p w14:paraId="7409653F" w14:textId="2BF5DA95" w:rsidR="008A58EA" w:rsidRDefault="00D05810" w:rsidP="00D05810">
            <w:pPr>
              <w:pStyle w:val="ListParagraph"/>
              <w:numPr>
                <w:ilvl w:val="0"/>
                <w:numId w:val="2"/>
              </w:numPr>
            </w:pPr>
            <w:r>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7D2199D6" w14:textId="1500CB43" w:rsidR="00401489" w:rsidRDefault="00401489" w:rsidP="00401489"/>
    <w:p w14:paraId="5A828FB2" w14:textId="5DCF8F02" w:rsidR="00DE7DBA" w:rsidRDefault="00DE7DBA" w:rsidP="00401489"/>
    <w:p w14:paraId="7EAE166A" w14:textId="779EE6C7" w:rsidR="00DE7DBA" w:rsidRDefault="00DE7DBA" w:rsidP="00401489"/>
    <w:p w14:paraId="26084D51" w14:textId="278ADAFE" w:rsidR="00DE7DBA" w:rsidRDefault="00DE7DBA" w:rsidP="00401489"/>
    <w:p w14:paraId="15000F74" w14:textId="3E5D8C10" w:rsidR="00DE7DBA" w:rsidRDefault="00DE7DBA" w:rsidP="00401489"/>
    <w:p w14:paraId="25D32120" w14:textId="2FAA7DE6" w:rsidR="00DE7DBA" w:rsidRDefault="00DE7DBA" w:rsidP="00401489"/>
    <w:p w14:paraId="3AACC004" w14:textId="104F1CAB" w:rsidR="00DE7DBA" w:rsidRDefault="00DE7DBA" w:rsidP="00401489"/>
    <w:p w14:paraId="460B7CF9" w14:textId="41C646C8" w:rsidR="00DE7DBA" w:rsidRDefault="00DE7DBA" w:rsidP="00401489"/>
    <w:p w14:paraId="6E9636D4" w14:textId="13C24A7F" w:rsidR="00DE7DBA" w:rsidRDefault="00DE7DBA" w:rsidP="00401489"/>
    <w:p w14:paraId="1FB097C5" w14:textId="54BB2BCB" w:rsidR="00DE7DBA" w:rsidRDefault="00DE7DBA" w:rsidP="00401489"/>
    <w:p w14:paraId="2B8BF2AC" w14:textId="32E987DA" w:rsidR="00DE7DBA" w:rsidRDefault="00DE7DBA" w:rsidP="00401489"/>
    <w:p w14:paraId="440D8818" w14:textId="562AC8A6" w:rsidR="00DE7DBA" w:rsidRDefault="00DE7DBA" w:rsidP="00401489"/>
    <w:p w14:paraId="42607088" w14:textId="08C9DE49" w:rsidR="00DE7DBA" w:rsidRDefault="00DE7DBA" w:rsidP="00401489"/>
    <w:p w14:paraId="436157EF" w14:textId="08773542" w:rsidR="00DE7DBA" w:rsidRDefault="00DE7DBA" w:rsidP="00401489"/>
    <w:p w14:paraId="5F03EEBF" w14:textId="34EAFDEA" w:rsidR="00DE7DBA" w:rsidRDefault="00DE7DBA" w:rsidP="00401489"/>
    <w:p w14:paraId="61C6D75F" w14:textId="77777777" w:rsidR="00DE7DBA" w:rsidRDefault="00DE7DBA" w:rsidP="00DE7DBA">
      <w:pPr>
        <w:pStyle w:val="Heading1"/>
      </w:pPr>
      <w:r>
        <w:lastRenderedPageBreak/>
        <w:t>5. ETHICS</w:t>
      </w:r>
    </w:p>
    <w:p w14:paraId="24413F5D" w14:textId="77777777" w:rsidR="00DE7DBA" w:rsidRDefault="00DE7DBA" w:rsidP="00DE7DBA"/>
    <w:p w14:paraId="7628A32E" w14:textId="77777777" w:rsidR="00DE7DBA" w:rsidRDefault="00DE7DBA" w:rsidP="00DE7DBA">
      <w:r>
        <w:t xml:space="preserve">In this section you are asked to explain what ethical issues your project may raise and what mitigations you may need to consider. You should briefly summarise the potential issues and mitigations and outline any involvement your project may have with participants. Tell us who the participants are, how they would be involved, and what they’d be asked to do. If your proposed research will involve collecting data from these participants, explain what this data will be and identify any ethical issues related to this data. </w:t>
      </w:r>
    </w:p>
    <w:p w14:paraId="10091818" w14:textId="77777777" w:rsidR="00DE7DBA" w:rsidRDefault="00DE7DBA" w:rsidP="00DE7DBA"/>
    <w:p w14:paraId="47EE1846" w14:textId="77777777" w:rsidR="00DE7DBA" w:rsidRDefault="00DE7DBA" w:rsidP="00DE7DBA">
      <w:r>
        <w:t>It is recommended that this should be outlined in no more than one page using the box below but expand to a 2</w:t>
      </w:r>
      <w:r w:rsidRPr="0081756A">
        <w:rPr>
          <w:vertAlign w:val="superscript"/>
        </w:rPr>
        <w:t>nd</w:t>
      </w:r>
      <w:r>
        <w:t xml:space="preserve"> page if your project is complex. Note that the week 6 tutorial directly supports this section of the proposal.</w:t>
      </w:r>
    </w:p>
    <w:p w14:paraId="361BBC65" w14:textId="611745FB" w:rsidR="00DE7DBA" w:rsidRDefault="00DE7DBA" w:rsidP="00401489"/>
    <w:p w14:paraId="54E49F79" w14:textId="77777777" w:rsidR="00DE7DBA" w:rsidRDefault="00DE7DBA"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35D59CB5" w:rsidR="00401489" w:rsidRDefault="00000000"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000000" w:rsidP="002636A8">
            <w:hyperlink r:id="rId8" w:history="1">
              <w:r w:rsidR="00D935E8"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5800057F" w14:textId="4005DB59" w:rsidR="00881696" w:rsidRDefault="00881696" w:rsidP="00881696"/>
    <w:p w14:paraId="199DAA10" w14:textId="2D9BFC62"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5808EAEC" w:rsidR="006E0D9C" w:rsidRPr="006E0D9C" w:rsidRDefault="00F3757D" w:rsidP="00116D7A">
            <w:r>
              <w:t>Game Prototype</w:t>
            </w:r>
            <w:r w:rsidR="00C132AA">
              <w:t>(.exe)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000000">
        <w:rPr>
          <w:b/>
          <w:bCs/>
          <w:color w:val="FF0000"/>
        </w:rPr>
      </w:r>
      <w:r w:rsidR="00000000">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the interplay between narrative and game design</w:t>
            </w:r>
            <w:r w:rsidR="003374A3">
              <w:t>.</w:t>
            </w:r>
          </w:p>
        </w:tc>
      </w:tr>
    </w:tbl>
    <w:p w14:paraId="0E97A0DC" w14:textId="77777777" w:rsidR="000334A6" w:rsidRDefault="000334A6" w:rsidP="000334A6">
      <w:pPr>
        <w:rPr>
          <w:b/>
          <w:bCs/>
        </w:rPr>
      </w:pPr>
    </w:p>
    <w:p w14:paraId="08CBD386" w14:textId="77777777" w:rsidR="000334A6" w:rsidRDefault="000334A6" w:rsidP="000334A6">
      <w:pPr>
        <w:rPr>
          <w:b/>
          <w:bCs/>
        </w:rPr>
      </w:pPr>
    </w:p>
    <w:p w14:paraId="712B73CB" w14:textId="77777777" w:rsidR="006A7BB3" w:rsidRDefault="006A7BB3" w:rsidP="003C386C">
      <w:pPr>
        <w:rPr>
          <w:b/>
          <w:bCs/>
        </w:rPr>
      </w:pPr>
    </w:p>
    <w:p w14:paraId="3CE1ED0E" w14:textId="77777777" w:rsidR="00863DB5" w:rsidRDefault="00863DB5" w:rsidP="003C386C">
      <w:pPr>
        <w:rPr>
          <w:b/>
          <w:bCs/>
        </w:rPr>
      </w:pPr>
    </w:p>
    <w:p w14:paraId="2829568C" w14:textId="76F128CA" w:rsidR="003C386C" w:rsidRDefault="000334A6" w:rsidP="003C386C">
      <w:pPr>
        <w:rPr>
          <w:b/>
          <w:bCs/>
        </w:rPr>
      </w:pPr>
      <w:r>
        <w:rPr>
          <w:b/>
          <w:bCs/>
        </w:rPr>
        <w:lastRenderedPageBreak/>
        <w:t>TIMELINE</w:t>
      </w:r>
    </w:p>
    <w:p w14:paraId="1CB6B8FB" w14:textId="77777777" w:rsidR="004B3CE9" w:rsidRPr="000334A6" w:rsidRDefault="004B3CE9" w:rsidP="003C386C">
      <w:pPr>
        <w:rPr>
          <w:b/>
          <w:bCs/>
        </w:rPr>
      </w:pP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commentRangeStart w:id="6"/>
            <w:r>
              <w:t>1</w:t>
            </w:r>
            <w:commentRangeEnd w:id="6"/>
            <w:r w:rsidR="00847048">
              <w:rPr>
                <w:rStyle w:val="CommentReference"/>
              </w:rPr>
              <w:commentReference w:id="6"/>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AD5C68" w14:paraId="3F28CCD1" w14:textId="77777777" w:rsidTr="00843729">
        <w:tc>
          <w:tcPr>
            <w:tcW w:w="988" w:type="dxa"/>
          </w:tcPr>
          <w:p w14:paraId="383DE9BB" w14:textId="452B2749" w:rsidR="00AD5C68" w:rsidRDefault="00AD5C68" w:rsidP="00AD5C68">
            <w:r>
              <w:t>3</w:t>
            </w:r>
          </w:p>
        </w:tc>
        <w:tc>
          <w:tcPr>
            <w:tcW w:w="8448" w:type="dxa"/>
          </w:tcPr>
          <w:p w14:paraId="3A3C878C" w14:textId="2C03957D" w:rsidR="00AD5C68" w:rsidRDefault="00AD5C68" w:rsidP="00AD5C68">
            <w:r>
              <w:t xml:space="preserve">Chapter </w:t>
            </w:r>
            <w:r w:rsidR="009F7E0F">
              <w:t>3</w:t>
            </w:r>
            <w:r>
              <w:t xml:space="preserve"> Completion</w:t>
            </w:r>
          </w:p>
        </w:tc>
      </w:tr>
      <w:tr w:rsidR="00AD5C68" w14:paraId="06277F01" w14:textId="77777777" w:rsidTr="00843729">
        <w:tc>
          <w:tcPr>
            <w:tcW w:w="988" w:type="dxa"/>
          </w:tcPr>
          <w:p w14:paraId="1B46484B" w14:textId="238EF729" w:rsidR="00AD5C68" w:rsidRDefault="00AD5C68" w:rsidP="00AD5C68">
            <w:r>
              <w:t>4</w:t>
            </w:r>
          </w:p>
        </w:tc>
        <w:tc>
          <w:tcPr>
            <w:tcW w:w="8448" w:type="dxa"/>
          </w:tcPr>
          <w:p w14:paraId="72501AF8" w14:textId="77777777" w:rsidR="00AD5C68" w:rsidRDefault="00AD5C68" w:rsidP="00AD5C68"/>
        </w:tc>
      </w:tr>
      <w:tr w:rsidR="00AD5C68" w14:paraId="402429CE" w14:textId="77777777" w:rsidTr="00843729">
        <w:tc>
          <w:tcPr>
            <w:tcW w:w="988" w:type="dxa"/>
          </w:tcPr>
          <w:p w14:paraId="343FF3D9" w14:textId="3EAC98FE" w:rsidR="00AD5C68" w:rsidRDefault="00AD5C68" w:rsidP="00AD5C68">
            <w:r>
              <w:t>5</w:t>
            </w:r>
          </w:p>
        </w:tc>
        <w:tc>
          <w:tcPr>
            <w:tcW w:w="8448" w:type="dxa"/>
          </w:tcPr>
          <w:p w14:paraId="147AA54D" w14:textId="77777777" w:rsidR="00AD5C68" w:rsidRDefault="00AD5C68" w:rsidP="00AD5C68"/>
        </w:tc>
      </w:tr>
      <w:tr w:rsidR="00B34F45" w14:paraId="3B798F46" w14:textId="77777777" w:rsidTr="00843729">
        <w:tc>
          <w:tcPr>
            <w:tcW w:w="988" w:type="dxa"/>
          </w:tcPr>
          <w:p w14:paraId="46648B78" w14:textId="7E760B7B" w:rsidR="00B34F45" w:rsidRDefault="00B34F45" w:rsidP="00B34F45">
            <w:r>
              <w:t>6</w:t>
            </w:r>
          </w:p>
        </w:tc>
        <w:tc>
          <w:tcPr>
            <w:tcW w:w="8448" w:type="dxa"/>
          </w:tcPr>
          <w:p w14:paraId="1A4746F3" w14:textId="21E02A87" w:rsidR="00B34F45" w:rsidRDefault="00B34F45" w:rsidP="00B34F45">
            <w:r>
              <w:t xml:space="preserve">Chapter </w:t>
            </w:r>
            <w:r w:rsidR="00E5321E">
              <w:t>4</w:t>
            </w:r>
            <w:r>
              <w:t xml:space="preserve"> Completion</w:t>
            </w:r>
          </w:p>
        </w:tc>
      </w:tr>
      <w:tr w:rsidR="00B34F45" w14:paraId="4BD177E6" w14:textId="77777777" w:rsidTr="00843729">
        <w:tc>
          <w:tcPr>
            <w:tcW w:w="988" w:type="dxa"/>
          </w:tcPr>
          <w:p w14:paraId="417A56B5" w14:textId="11A36B44" w:rsidR="00B34F45" w:rsidRDefault="00B34F45" w:rsidP="00B34F45">
            <w:r>
              <w:t>7</w:t>
            </w:r>
          </w:p>
        </w:tc>
        <w:tc>
          <w:tcPr>
            <w:tcW w:w="8448" w:type="dxa"/>
          </w:tcPr>
          <w:p w14:paraId="0D5D3546" w14:textId="17ADD2F1" w:rsidR="00B34F45" w:rsidRDefault="00B34F45" w:rsidP="00B34F45">
            <w:r>
              <w:t>Start of Playtesting</w:t>
            </w:r>
          </w:p>
        </w:tc>
      </w:tr>
      <w:tr w:rsidR="00B34F45" w14:paraId="1FC2CC76" w14:textId="77777777" w:rsidTr="00843729">
        <w:tc>
          <w:tcPr>
            <w:tcW w:w="988" w:type="dxa"/>
          </w:tcPr>
          <w:p w14:paraId="14B03156" w14:textId="23E7CE52" w:rsidR="00B34F45" w:rsidRDefault="00B34F45" w:rsidP="00B34F45">
            <w:r>
              <w:t>8</w:t>
            </w:r>
          </w:p>
        </w:tc>
        <w:tc>
          <w:tcPr>
            <w:tcW w:w="8448" w:type="dxa"/>
          </w:tcPr>
          <w:p w14:paraId="466159E7" w14:textId="77777777" w:rsidR="00B34F45" w:rsidRDefault="00B34F45" w:rsidP="00B34F45"/>
        </w:tc>
      </w:tr>
      <w:tr w:rsidR="00B34F45" w14:paraId="73A78A93" w14:textId="77777777" w:rsidTr="00843729">
        <w:tc>
          <w:tcPr>
            <w:tcW w:w="988" w:type="dxa"/>
          </w:tcPr>
          <w:p w14:paraId="0F2A80AB" w14:textId="2F932095" w:rsidR="00B34F45" w:rsidRDefault="00B34F45" w:rsidP="00B34F45">
            <w:r>
              <w:t>9</w:t>
            </w:r>
          </w:p>
        </w:tc>
        <w:tc>
          <w:tcPr>
            <w:tcW w:w="8448" w:type="dxa"/>
          </w:tcPr>
          <w:p w14:paraId="6C96E3A1" w14:textId="08FB1D30" w:rsidR="00B34F45" w:rsidRDefault="00B34F45" w:rsidP="00B34F45"/>
        </w:tc>
      </w:tr>
      <w:tr w:rsidR="00B34F45" w14:paraId="18B08685" w14:textId="77777777" w:rsidTr="00843729">
        <w:tc>
          <w:tcPr>
            <w:tcW w:w="988" w:type="dxa"/>
          </w:tcPr>
          <w:p w14:paraId="7D7C299A" w14:textId="37BC5A4E" w:rsidR="00B34F45" w:rsidRDefault="00B34F45" w:rsidP="00B34F45">
            <w:r>
              <w:t>10</w:t>
            </w:r>
          </w:p>
        </w:tc>
        <w:tc>
          <w:tcPr>
            <w:tcW w:w="8448" w:type="dxa"/>
          </w:tcPr>
          <w:p w14:paraId="1F54F10F" w14:textId="5C1A4436" w:rsidR="00B34F45" w:rsidRDefault="00B34F45" w:rsidP="00B34F45">
            <w:r>
              <w:t>Chapter 5 Completion</w:t>
            </w:r>
          </w:p>
        </w:tc>
      </w:tr>
      <w:tr w:rsidR="00B34F45" w14:paraId="64237512" w14:textId="77777777" w:rsidTr="00843729">
        <w:tc>
          <w:tcPr>
            <w:tcW w:w="988" w:type="dxa"/>
          </w:tcPr>
          <w:p w14:paraId="47256D64" w14:textId="07E76CC2" w:rsidR="00B34F45" w:rsidRDefault="00B34F45" w:rsidP="00B34F45">
            <w:r>
              <w:t>11</w:t>
            </w:r>
          </w:p>
        </w:tc>
        <w:tc>
          <w:tcPr>
            <w:tcW w:w="8448" w:type="dxa"/>
          </w:tcPr>
          <w:p w14:paraId="01E25D57" w14:textId="77777777" w:rsidR="00B34F45" w:rsidRDefault="00B34F45" w:rsidP="00B34F45"/>
        </w:tc>
      </w:tr>
      <w:tr w:rsidR="00B34F45" w14:paraId="21B59C48" w14:textId="77777777" w:rsidTr="00843729">
        <w:tc>
          <w:tcPr>
            <w:tcW w:w="988" w:type="dxa"/>
          </w:tcPr>
          <w:p w14:paraId="3F4F22A9" w14:textId="3C392225" w:rsidR="00B34F45" w:rsidRDefault="00B34F45" w:rsidP="00B34F45">
            <w:r>
              <w:t>12</w:t>
            </w:r>
          </w:p>
        </w:tc>
        <w:tc>
          <w:tcPr>
            <w:tcW w:w="8448" w:type="dxa"/>
          </w:tcPr>
          <w:p w14:paraId="59F1862F" w14:textId="77777777" w:rsidR="00B34F45" w:rsidRDefault="00B34F45" w:rsidP="00B34F45"/>
        </w:tc>
      </w:tr>
      <w:tr w:rsidR="00B34F45" w14:paraId="04A11385" w14:textId="77777777" w:rsidTr="00843729">
        <w:tc>
          <w:tcPr>
            <w:tcW w:w="988" w:type="dxa"/>
          </w:tcPr>
          <w:p w14:paraId="4F393C83" w14:textId="31858AE0" w:rsidR="00B34F45" w:rsidRDefault="00B34F45" w:rsidP="00B34F45">
            <w:r>
              <w:t>13</w:t>
            </w:r>
          </w:p>
        </w:tc>
        <w:tc>
          <w:tcPr>
            <w:tcW w:w="8448" w:type="dxa"/>
          </w:tcPr>
          <w:p w14:paraId="61D35CEE" w14:textId="77777777" w:rsidR="00B34F45" w:rsidRDefault="00B34F45" w:rsidP="00B34F45"/>
        </w:tc>
      </w:tr>
      <w:tr w:rsidR="00B34F45" w14:paraId="62A05467" w14:textId="77777777" w:rsidTr="00843729">
        <w:tc>
          <w:tcPr>
            <w:tcW w:w="988" w:type="dxa"/>
          </w:tcPr>
          <w:p w14:paraId="32768EDD" w14:textId="601D1709" w:rsidR="00B34F45" w:rsidRDefault="00B34F45" w:rsidP="00B34F45">
            <w:r>
              <w:t>14</w:t>
            </w:r>
          </w:p>
        </w:tc>
        <w:tc>
          <w:tcPr>
            <w:tcW w:w="8448" w:type="dxa"/>
          </w:tcPr>
          <w:p w14:paraId="09537AF2" w14:textId="77777777" w:rsidR="00B34F45" w:rsidRDefault="00B34F45" w:rsidP="00B34F45"/>
        </w:tc>
      </w:tr>
      <w:tr w:rsidR="00B34F45" w14:paraId="4AF38F84" w14:textId="77777777" w:rsidTr="00843729">
        <w:tc>
          <w:tcPr>
            <w:tcW w:w="988" w:type="dxa"/>
          </w:tcPr>
          <w:p w14:paraId="6B40126F" w14:textId="2DA87217" w:rsidR="00B34F45" w:rsidRDefault="00B34F45" w:rsidP="00B34F45">
            <w:r>
              <w:t>15</w:t>
            </w:r>
          </w:p>
        </w:tc>
        <w:tc>
          <w:tcPr>
            <w:tcW w:w="8448" w:type="dxa"/>
          </w:tcPr>
          <w:p w14:paraId="141028A2" w14:textId="5C8A64FB" w:rsidR="00B34F45" w:rsidRPr="00843729" w:rsidRDefault="00B34F45" w:rsidP="00B34F45">
            <w:pPr>
              <w:rPr>
                <w:b/>
                <w:bCs/>
              </w:rPr>
            </w:pPr>
            <w:commentRangeStart w:id="7"/>
            <w:r w:rsidRPr="00843729">
              <w:rPr>
                <w:b/>
                <w:bCs/>
              </w:rPr>
              <w:t>SUBMISSION</w:t>
            </w:r>
            <w:commentRangeEnd w:id="7"/>
            <w:r>
              <w:rPr>
                <w:rStyle w:val="CommentReference"/>
              </w:rPr>
              <w:commentReference w:id="7"/>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6DA8B98C" w14:textId="77777777" w:rsidR="00DA2F6E" w:rsidRDefault="00DA2F6E" w:rsidP="00DA2F6E">
            <w:pPr>
              <w:pStyle w:val="ListParagraph"/>
            </w:pPr>
          </w:p>
          <w:p w14:paraId="11FCE4F5" w14:textId="3C32385A" w:rsidR="00291A80" w:rsidRDefault="00291A80" w:rsidP="005026AE">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5026AE">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5026AE">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5026AE">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7A12CAE5" w14:textId="08F8439D" w:rsidR="005026AE" w:rsidRDefault="0014154A" w:rsidP="00556C08">
            <w:pPr>
              <w:pStyle w:val="ListParagraph"/>
              <w:numPr>
                <w:ilvl w:val="0"/>
                <w:numId w:val="4"/>
              </w:numPr>
            </w:pPr>
            <w:r w:rsidRPr="0034409E">
              <w:t>Schell, J. (2019). The Art of Game Design: A Book of Lenses, Third Edition (3rd ed.). A K Peters/CRC Press</w:t>
            </w:r>
            <w:r>
              <w:t>.</w:t>
            </w:r>
          </w:p>
          <w:p w14:paraId="3746A60B" w14:textId="77777777" w:rsidR="00425D7F" w:rsidRDefault="00425D7F" w:rsidP="00A618B3"/>
          <w:p w14:paraId="3DFEB87D" w14:textId="77777777" w:rsidR="005026AE" w:rsidRDefault="005026AE" w:rsidP="005026AE">
            <w:pPr>
              <w:pStyle w:val="ListParagraph"/>
              <w:numPr>
                <w:ilvl w:val="0"/>
                <w:numId w:val="4"/>
              </w:numPr>
            </w:pPr>
            <w:r>
              <w:t>Game Maker’s Toolkit - The Power of Invisible Choices</w:t>
            </w:r>
          </w:p>
          <w:p w14:paraId="6FF872A4" w14:textId="77777777" w:rsidR="005026AE" w:rsidRDefault="005026AE" w:rsidP="005026AE"/>
          <w:p w14:paraId="2952F89D" w14:textId="77777777" w:rsidR="005026AE" w:rsidRDefault="005026AE" w:rsidP="005026AE">
            <w:pPr>
              <w:pStyle w:val="ListParagraph"/>
              <w:numPr>
                <w:ilvl w:val="0"/>
                <w:numId w:val="4"/>
              </w:numPr>
            </w:pPr>
            <w:r>
              <w:t xml:space="preserve">GDC - </w:t>
            </w:r>
            <w:r w:rsidRPr="00933627">
              <w:t>Interactive Story Without Challenge Mechanics: The Design of Firewatch</w:t>
            </w:r>
          </w:p>
          <w:p w14:paraId="6F185C66" w14:textId="77777777" w:rsidR="005026AE" w:rsidRDefault="005026AE" w:rsidP="005026AE">
            <w:pPr>
              <w:pStyle w:val="ListParagraph"/>
            </w:pPr>
          </w:p>
          <w:p w14:paraId="149DAC32" w14:textId="77777777" w:rsidR="005026AE" w:rsidRDefault="005026AE" w:rsidP="005026AE">
            <w:pPr>
              <w:pStyle w:val="ListParagraph"/>
              <w:numPr>
                <w:ilvl w:val="0"/>
                <w:numId w:val="4"/>
              </w:numPr>
            </w:pPr>
            <w:r>
              <w:t xml:space="preserve">GDC - </w:t>
            </w:r>
            <w:r w:rsidRPr="007457D5">
              <w:t>Writing 'Nothing': Storytelling with Unsaid Words and Unreliable Narrators</w:t>
            </w:r>
          </w:p>
          <w:p w14:paraId="7FE3A671" w14:textId="77777777" w:rsidR="005026AE" w:rsidRDefault="005026AE" w:rsidP="005026AE">
            <w:pPr>
              <w:pStyle w:val="ListParagraph"/>
            </w:pPr>
          </w:p>
          <w:p w14:paraId="5B754AAA" w14:textId="77777777" w:rsidR="005026AE" w:rsidRDefault="005026AE" w:rsidP="005026AE">
            <w:pPr>
              <w:pStyle w:val="ListParagraph"/>
              <w:numPr>
                <w:ilvl w:val="0"/>
                <w:numId w:val="4"/>
              </w:numPr>
            </w:pPr>
            <w:r>
              <w:t xml:space="preserve">GDC - </w:t>
            </w:r>
            <w:r w:rsidRPr="00C10B88">
              <w:t>Designing Radically Non-Linear Single Player Levels</w:t>
            </w:r>
          </w:p>
          <w:p w14:paraId="3DBE4149" w14:textId="77777777" w:rsidR="005026AE" w:rsidRDefault="005026AE" w:rsidP="005026AE">
            <w:pPr>
              <w:pStyle w:val="ListParagraph"/>
            </w:pPr>
          </w:p>
          <w:p w14:paraId="073AA37E" w14:textId="77777777" w:rsidR="005026AE" w:rsidRDefault="005026AE" w:rsidP="005026AE">
            <w:pPr>
              <w:pStyle w:val="ListParagraph"/>
              <w:numPr>
                <w:ilvl w:val="0"/>
                <w:numId w:val="4"/>
              </w:numPr>
            </w:pPr>
            <w:r>
              <w:t xml:space="preserve">GDC - </w:t>
            </w:r>
            <w:r w:rsidRPr="00BD2B7E">
              <w:t>Sparking Curiosity-Driven Exploration Through Narrative in 'Outer Wilds'</w:t>
            </w:r>
          </w:p>
          <w:p w14:paraId="422B4CBD" w14:textId="5DF7D1DB" w:rsidR="00947798" w:rsidRPr="006E0D9C" w:rsidRDefault="00947798" w:rsidP="009C4AED"/>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UBH GAWHADE" w:date="2022-11-15T14:15:00Z" w:initials="SG">
    <w:p w14:paraId="30929C14" w14:textId="77777777" w:rsidR="00D531F0" w:rsidRDefault="00847048" w:rsidP="00D97BDB">
      <w:pPr>
        <w:pStyle w:val="CommentText"/>
      </w:pPr>
      <w:r>
        <w:rPr>
          <w:rStyle w:val="CommentReference"/>
        </w:rPr>
        <w:annotationRef/>
      </w:r>
      <w:r w:rsidR="00D531F0">
        <w:t>30/01/23(Monday)</w:t>
      </w:r>
    </w:p>
  </w:comment>
  <w:comment w:id="7" w:author="SHUBH GAWHADE" w:date="2022-11-15T14:17:00Z" w:initials="SG">
    <w:p w14:paraId="10183AA6" w14:textId="2EDFF96C" w:rsidR="004660F6" w:rsidRDefault="00B34F45" w:rsidP="00734D7E">
      <w:pPr>
        <w:pStyle w:val="CommentText"/>
      </w:pPr>
      <w:r>
        <w:rPr>
          <w:rStyle w:val="CommentReference"/>
        </w:rPr>
        <w:annotationRef/>
      </w:r>
      <w:r w:rsidR="004660F6">
        <w:t>26/05/23(Friday)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29C14" w15:done="0"/>
  <w15:commentEx w15:paraId="1018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D84" w16cex:dateUtc="2022-11-15T14:15:00Z"/>
  <w16cex:commentExtensible w16cex:durableId="271E1DEE" w16cex:dateUtc="2022-11-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29C14" w16cid:durableId="271E1D84"/>
  <w16cid:commentId w16cid:paraId="10183AA6" w16cid:durableId="271E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5565" w14:textId="77777777" w:rsidR="00C071CE" w:rsidRDefault="00C071CE" w:rsidP="00877C37">
      <w:r>
        <w:separator/>
      </w:r>
    </w:p>
  </w:endnote>
  <w:endnote w:type="continuationSeparator" w:id="0">
    <w:p w14:paraId="21EF992A" w14:textId="77777777" w:rsidR="00C071CE" w:rsidRDefault="00C071CE"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F1CD" w14:textId="77777777" w:rsidR="00C071CE" w:rsidRDefault="00C071CE" w:rsidP="00877C37">
      <w:r>
        <w:separator/>
      </w:r>
    </w:p>
  </w:footnote>
  <w:footnote w:type="continuationSeparator" w:id="0">
    <w:p w14:paraId="4B843C27" w14:textId="77777777" w:rsidR="00C071CE" w:rsidRDefault="00C071CE"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 GAWHADE">
    <w15:presenceInfo w15:providerId="AD" w15:userId="S::2202875@uad.ac.uk::9206a68b-d8e0-400e-8604-2a9ded64c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MTc2NbMwNzIzNzdS0lEKTi0uzszPAykwqgUAHzcILywAAAA="/>
  </w:docVars>
  <w:rsids>
    <w:rsidRoot w:val="006447B4"/>
    <w:rsid w:val="0001005B"/>
    <w:rsid w:val="0001068E"/>
    <w:rsid w:val="000125AB"/>
    <w:rsid w:val="000129C1"/>
    <w:rsid w:val="00012E1F"/>
    <w:rsid w:val="00013671"/>
    <w:rsid w:val="0001447F"/>
    <w:rsid w:val="00015901"/>
    <w:rsid w:val="000167D5"/>
    <w:rsid w:val="0001789F"/>
    <w:rsid w:val="00017CAA"/>
    <w:rsid w:val="000209E7"/>
    <w:rsid w:val="00022778"/>
    <w:rsid w:val="00022B2E"/>
    <w:rsid w:val="00022C37"/>
    <w:rsid w:val="0002306C"/>
    <w:rsid w:val="00026ED6"/>
    <w:rsid w:val="00027CF2"/>
    <w:rsid w:val="000328A6"/>
    <w:rsid w:val="000334A6"/>
    <w:rsid w:val="00033F35"/>
    <w:rsid w:val="00034397"/>
    <w:rsid w:val="0003718D"/>
    <w:rsid w:val="00040202"/>
    <w:rsid w:val="0004128E"/>
    <w:rsid w:val="0004147B"/>
    <w:rsid w:val="00042534"/>
    <w:rsid w:val="00042BFC"/>
    <w:rsid w:val="000439AD"/>
    <w:rsid w:val="00043BF8"/>
    <w:rsid w:val="00044238"/>
    <w:rsid w:val="000453DE"/>
    <w:rsid w:val="00045CDE"/>
    <w:rsid w:val="00050143"/>
    <w:rsid w:val="00052607"/>
    <w:rsid w:val="000530CF"/>
    <w:rsid w:val="000538A1"/>
    <w:rsid w:val="00053BDC"/>
    <w:rsid w:val="00056775"/>
    <w:rsid w:val="00062524"/>
    <w:rsid w:val="00062D43"/>
    <w:rsid w:val="00063D95"/>
    <w:rsid w:val="0006598C"/>
    <w:rsid w:val="00066A40"/>
    <w:rsid w:val="00070ADE"/>
    <w:rsid w:val="00073C6A"/>
    <w:rsid w:val="000761E6"/>
    <w:rsid w:val="00076980"/>
    <w:rsid w:val="00085247"/>
    <w:rsid w:val="00090E70"/>
    <w:rsid w:val="0009142B"/>
    <w:rsid w:val="0009290F"/>
    <w:rsid w:val="000933F3"/>
    <w:rsid w:val="000939C2"/>
    <w:rsid w:val="0009429C"/>
    <w:rsid w:val="00096745"/>
    <w:rsid w:val="000969DA"/>
    <w:rsid w:val="000A1D79"/>
    <w:rsid w:val="000A57DA"/>
    <w:rsid w:val="000A67B2"/>
    <w:rsid w:val="000B0F13"/>
    <w:rsid w:val="000B15A1"/>
    <w:rsid w:val="000B19F0"/>
    <w:rsid w:val="000B223A"/>
    <w:rsid w:val="000B274E"/>
    <w:rsid w:val="000B39EB"/>
    <w:rsid w:val="000B54E1"/>
    <w:rsid w:val="000C2D11"/>
    <w:rsid w:val="000C38BA"/>
    <w:rsid w:val="000C3A63"/>
    <w:rsid w:val="000C4A2B"/>
    <w:rsid w:val="000C4D34"/>
    <w:rsid w:val="000C5565"/>
    <w:rsid w:val="000C6BE1"/>
    <w:rsid w:val="000C7074"/>
    <w:rsid w:val="000C74A9"/>
    <w:rsid w:val="000D1B53"/>
    <w:rsid w:val="000D2536"/>
    <w:rsid w:val="000D384A"/>
    <w:rsid w:val="000D4ECC"/>
    <w:rsid w:val="000D4F38"/>
    <w:rsid w:val="000D70AA"/>
    <w:rsid w:val="000E1CF0"/>
    <w:rsid w:val="000E21C8"/>
    <w:rsid w:val="000E29FB"/>
    <w:rsid w:val="000E7F85"/>
    <w:rsid w:val="000F0121"/>
    <w:rsid w:val="000F2E12"/>
    <w:rsid w:val="000F466D"/>
    <w:rsid w:val="000F57D7"/>
    <w:rsid w:val="000F6BA7"/>
    <w:rsid w:val="000F7A17"/>
    <w:rsid w:val="000F7B13"/>
    <w:rsid w:val="00102D4A"/>
    <w:rsid w:val="00105468"/>
    <w:rsid w:val="0010546F"/>
    <w:rsid w:val="0010673A"/>
    <w:rsid w:val="00107595"/>
    <w:rsid w:val="0011208C"/>
    <w:rsid w:val="00112F8F"/>
    <w:rsid w:val="00123E6D"/>
    <w:rsid w:val="00127804"/>
    <w:rsid w:val="00130683"/>
    <w:rsid w:val="0013390D"/>
    <w:rsid w:val="001339CF"/>
    <w:rsid w:val="001360FD"/>
    <w:rsid w:val="001363B6"/>
    <w:rsid w:val="0013664B"/>
    <w:rsid w:val="00140C39"/>
    <w:rsid w:val="0014154A"/>
    <w:rsid w:val="00143752"/>
    <w:rsid w:val="00145D6F"/>
    <w:rsid w:val="00152079"/>
    <w:rsid w:val="0015266F"/>
    <w:rsid w:val="00154D46"/>
    <w:rsid w:val="001563B2"/>
    <w:rsid w:val="00156E6D"/>
    <w:rsid w:val="00157A39"/>
    <w:rsid w:val="00157E31"/>
    <w:rsid w:val="001607DA"/>
    <w:rsid w:val="00161CE9"/>
    <w:rsid w:val="001639A8"/>
    <w:rsid w:val="00164184"/>
    <w:rsid w:val="001647A6"/>
    <w:rsid w:val="00164F2F"/>
    <w:rsid w:val="001658F6"/>
    <w:rsid w:val="00165A56"/>
    <w:rsid w:val="00167A03"/>
    <w:rsid w:val="00170FFF"/>
    <w:rsid w:val="00171361"/>
    <w:rsid w:val="00176D38"/>
    <w:rsid w:val="0018079B"/>
    <w:rsid w:val="00185FB3"/>
    <w:rsid w:val="00191139"/>
    <w:rsid w:val="0019340C"/>
    <w:rsid w:val="00193A07"/>
    <w:rsid w:val="0019437C"/>
    <w:rsid w:val="00195467"/>
    <w:rsid w:val="001A0D50"/>
    <w:rsid w:val="001A17E4"/>
    <w:rsid w:val="001A280F"/>
    <w:rsid w:val="001A2B78"/>
    <w:rsid w:val="001A3D28"/>
    <w:rsid w:val="001A4A48"/>
    <w:rsid w:val="001A4B33"/>
    <w:rsid w:val="001A5D6A"/>
    <w:rsid w:val="001A657F"/>
    <w:rsid w:val="001B0203"/>
    <w:rsid w:val="001B087B"/>
    <w:rsid w:val="001B1666"/>
    <w:rsid w:val="001B3F30"/>
    <w:rsid w:val="001B7376"/>
    <w:rsid w:val="001C0A95"/>
    <w:rsid w:val="001C50EE"/>
    <w:rsid w:val="001C56AB"/>
    <w:rsid w:val="001C5B1E"/>
    <w:rsid w:val="001C6346"/>
    <w:rsid w:val="001C6F56"/>
    <w:rsid w:val="001C7AD4"/>
    <w:rsid w:val="001D0A15"/>
    <w:rsid w:val="001D22F8"/>
    <w:rsid w:val="001D24CF"/>
    <w:rsid w:val="001D27E6"/>
    <w:rsid w:val="001D3C03"/>
    <w:rsid w:val="001E02DC"/>
    <w:rsid w:val="001E4310"/>
    <w:rsid w:val="001E51C2"/>
    <w:rsid w:val="001E798F"/>
    <w:rsid w:val="001F025E"/>
    <w:rsid w:val="001F333F"/>
    <w:rsid w:val="001F53D6"/>
    <w:rsid w:val="001F717B"/>
    <w:rsid w:val="001F71C3"/>
    <w:rsid w:val="001F71D4"/>
    <w:rsid w:val="001F7BEF"/>
    <w:rsid w:val="00200096"/>
    <w:rsid w:val="00201232"/>
    <w:rsid w:val="00201356"/>
    <w:rsid w:val="00202452"/>
    <w:rsid w:val="002103F9"/>
    <w:rsid w:val="00211511"/>
    <w:rsid w:val="0021690E"/>
    <w:rsid w:val="00223506"/>
    <w:rsid w:val="0022515A"/>
    <w:rsid w:val="002259E1"/>
    <w:rsid w:val="002276CD"/>
    <w:rsid w:val="00231248"/>
    <w:rsid w:val="00232013"/>
    <w:rsid w:val="0023224F"/>
    <w:rsid w:val="00232346"/>
    <w:rsid w:val="00234D86"/>
    <w:rsid w:val="0023523A"/>
    <w:rsid w:val="00235F61"/>
    <w:rsid w:val="00236CB6"/>
    <w:rsid w:val="002411D1"/>
    <w:rsid w:val="002412B3"/>
    <w:rsid w:val="002438B9"/>
    <w:rsid w:val="00243D32"/>
    <w:rsid w:val="002475FE"/>
    <w:rsid w:val="0025082A"/>
    <w:rsid w:val="002516D7"/>
    <w:rsid w:val="00251BDE"/>
    <w:rsid w:val="00255E67"/>
    <w:rsid w:val="0025770D"/>
    <w:rsid w:val="002639FD"/>
    <w:rsid w:val="0026543D"/>
    <w:rsid w:val="00265E67"/>
    <w:rsid w:val="00266496"/>
    <w:rsid w:val="0027046D"/>
    <w:rsid w:val="0027286A"/>
    <w:rsid w:val="00274BAC"/>
    <w:rsid w:val="00276218"/>
    <w:rsid w:val="002830E2"/>
    <w:rsid w:val="0029187B"/>
    <w:rsid w:val="00291A80"/>
    <w:rsid w:val="0029443E"/>
    <w:rsid w:val="00295E0D"/>
    <w:rsid w:val="00296340"/>
    <w:rsid w:val="002968CB"/>
    <w:rsid w:val="002972E9"/>
    <w:rsid w:val="00297940"/>
    <w:rsid w:val="002A08D2"/>
    <w:rsid w:val="002A3040"/>
    <w:rsid w:val="002A4866"/>
    <w:rsid w:val="002B199E"/>
    <w:rsid w:val="002B1B71"/>
    <w:rsid w:val="002B2A1B"/>
    <w:rsid w:val="002B3152"/>
    <w:rsid w:val="002B38F9"/>
    <w:rsid w:val="002B50EE"/>
    <w:rsid w:val="002B6ADC"/>
    <w:rsid w:val="002C1E6F"/>
    <w:rsid w:val="002C3D63"/>
    <w:rsid w:val="002C5D8A"/>
    <w:rsid w:val="002C63A7"/>
    <w:rsid w:val="002D11C6"/>
    <w:rsid w:val="002D2A24"/>
    <w:rsid w:val="002D5422"/>
    <w:rsid w:val="002E1DAB"/>
    <w:rsid w:val="002E1EDA"/>
    <w:rsid w:val="002E7C30"/>
    <w:rsid w:val="002F2FD4"/>
    <w:rsid w:val="002F4D0B"/>
    <w:rsid w:val="002F4EF1"/>
    <w:rsid w:val="002F5C59"/>
    <w:rsid w:val="002F7B0A"/>
    <w:rsid w:val="00300A49"/>
    <w:rsid w:val="00301858"/>
    <w:rsid w:val="00305F3D"/>
    <w:rsid w:val="00310D7B"/>
    <w:rsid w:val="00312290"/>
    <w:rsid w:val="00316E6B"/>
    <w:rsid w:val="003170FC"/>
    <w:rsid w:val="00317EA1"/>
    <w:rsid w:val="00321397"/>
    <w:rsid w:val="003217B5"/>
    <w:rsid w:val="00323830"/>
    <w:rsid w:val="003245B7"/>
    <w:rsid w:val="00326B69"/>
    <w:rsid w:val="0032740F"/>
    <w:rsid w:val="00327AC3"/>
    <w:rsid w:val="00331B79"/>
    <w:rsid w:val="00332215"/>
    <w:rsid w:val="00335405"/>
    <w:rsid w:val="00335935"/>
    <w:rsid w:val="00337260"/>
    <w:rsid w:val="003374A3"/>
    <w:rsid w:val="003375E4"/>
    <w:rsid w:val="003403C5"/>
    <w:rsid w:val="00342B22"/>
    <w:rsid w:val="0034409E"/>
    <w:rsid w:val="00345E91"/>
    <w:rsid w:val="00350ED0"/>
    <w:rsid w:val="003537C2"/>
    <w:rsid w:val="00354978"/>
    <w:rsid w:val="003559DE"/>
    <w:rsid w:val="00355D1C"/>
    <w:rsid w:val="003564FF"/>
    <w:rsid w:val="00356C32"/>
    <w:rsid w:val="0035796A"/>
    <w:rsid w:val="0036226C"/>
    <w:rsid w:val="003622AB"/>
    <w:rsid w:val="00363ECC"/>
    <w:rsid w:val="00365096"/>
    <w:rsid w:val="00365C4C"/>
    <w:rsid w:val="00365CE9"/>
    <w:rsid w:val="00375B6A"/>
    <w:rsid w:val="00375ED8"/>
    <w:rsid w:val="003773CB"/>
    <w:rsid w:val="00381AB9"/>
    <w:rsid w:val="00381E04"/>
    <w:rsid w:val="003837AE"/>
    <w:rsid w:val="00384914"/>
    <w:rsid w:val="00385EAD"/>
    <w:rsid w:val="0038714B"/>
    <w:rsid w:val="003877CC"/>
    <w:rsid w:val="00390213"/>
    <w:rsid w:val="00390770"/>
    <w:rsid w:val="00392968"/>
    <w:rsid w:val="00394444"/>
    <w:rsid w:val="00394C15"/>
    <w:rsid w:val="003962CA"/>
    <w:rsid w:val="003969DE"/>
    <w:rsid w:val="00397698"/>
    <w:rsid w:val="003A12E4"/>
    <w:rsid w:val="003A187F"/>
    <w:rsid w:val="003A2720"/>
    <w:rsid w:val="003A3509"/>
    <w:rsid w:val="003A66F2"/>
    <w:rsid w:val="003A6F40"/>
    <w:rsid w:val="003A7E86"/>
    <w:rsid w:val="003B16A4"/>
    <w:rsid w:val="003B314E"/>
    <w:rsid w:val="003B317B"/>
    <w:rsid w:val="003B4C64"/>
    <w:rsid w:val="003B4FDE"/>
    <w:rsid w:val="003B6041"/>
    <w:rsid w:val="003B6BBB"/>
    <w:rsid w:val="003B7BED"/>
    <w:rsid w:val="003C1141"/>
    <w:rsid w:val="003C19CD"/>
    <w:rsid w:val="003C1D5D"/>
    <w:rsid w:val="003C25C5"/>
    <w:rsid w:val="003C386C"/>
    <w:rsid w:val="003C607A"/>
    <w:rsid w:val="003D1747"/>
    <w:rsid w:val="003D624D"/>
    <w:rsid w:val="003E0999"/>
    <w:rsid w:val="003E0A82"/>
    <w:rsid w:val="003E2542"/>
    <w:rsid w:val="003E2926"/>
    <w:rsid w:val="003E7071"/>
    <w:rsid w:val="003E7C5B"/>
    <w:rsid w:val="003F2C6B"/>
    <w:rsid w:val="003F5D0A"/>
    <w:rsid w:val="003F6555"/>
    <w:rsid w:val="00401248"/>
    <w:rsid w:val="00401489"/>
    <w:rsid w:val="004016FE"/>
    <w:rsid w:val="00404201"/>
    <w:rsid w:val="004061CE"/>
    <w:rsid w:val="0041005F"/>
    <w:rsid w:val="00411BCC"/>
    <w:rsid w:val="00413D06"/>
    <w:rsid w:val="00413E23"/>
    <w:rsid w:val="00414ECC"/>
    <w:rsid w:val="00417D56"/>
    <w:rsid w:val="00420BCE"/>
    <w:rsid w:val="00420CD8"/>
    <w:rsid w:val="00425943"/>
    <w:rsid w:val="00425D7F"/>
    <w:rsid w:val="004270A2"/>
    <w:rsid w:val="0042724F"/>
    <w:rsid w:val="004327DD"/>
    <w:rsid w:val="00440F3E"/>
    <w:rsid w:val="00442560"/>
    <w:rsid w:val="004447CE"/>
    <w:rsid w:val="004451F9"/>
    <w:rsid w:val="0044765C"/>
    <w:rsid w:val="00450802"/>
    <w:rsid w:val="0045251D"/>
    <w:rsid w:val="00454955"/>
    <w:rsid w:val="004551BA"/>
    <w:rsid w:val="00455592"/>
    <w:rsid w:val="0045679B"/>
    <w:rsid w:val="00456D43"/>
    <w:rsid w:val="004629B9"/>
    <w:rsid w:val="0046423A"/>
    <w:rsid w:val="004660F6"/>
    <w:rsid w:val="00467547"/>
    <w:rsid w:val="0047093E"/>
    <w:rsid w:val="0047354B"/>
    <w:rsid w:val="00476B2A"/>
    <w:rsid w:val="00477246"/>
    <w:rsid w:val="0048119D"/>
    <w:rsid w:val="00481801"/>
    <w:rsid w:val="00482D43"/>
    <w:rsid w:val="00483D1C"/>
    <w:rsid w:val="004847CF"/>
    <w:rsid w:val="004857C1"/>
    <w:rsid w:val="0049081F"/>
    <w:rsid w:val="00490A7A"/>
    <w:rsid w:val="00490C68"/>
    <w:rsid w:val="00490D29"/>
    <w:rsid w:val="00492D79"/>
    <w:rsid w:val="00492F6D"/>
    <w:rsid w:val="004941E3"/>
    <w:rsid w:val="004962EB"/>
    <w:rsid w:val="004966DB"/>
    <w:rsid w:val="004A0115"/>
    <w:rsid w:val="004A41AF"/>
    <w:rsid w:val="004A6D93"/>
    <w:rsid w:val="004A7327"/>
    <w:rsid w:val="004B2049"/>
    <w:rsid w:val="004B3008"/>
    <w:rsid w:val="004B3CE9"/>
    <w:rsid w:val="004B63C1"/>
    <w:rsid w:val="004B659C"/>
    <w:rsid w:val="004C09FF"/>
    <w:rsid w:val="004C116A"/>
    <w:rsid w:val="004C1B00"/>
    <w:rsid w:val="004C2270"/>
    <w:rsid w:val="004C22EB"/>
    <w:rsid w:val="004C3FAE"/>
    <w:rsid w:val="004C4BEA"/>
    <w:rsid w:val="004C65FF"/>
    <w:rsid w:val="004C671D"/>
    <w:rsid w:val="004C7D7E"/>
    <w:rsid w:val="004C7E0E"/>
    <w:rsid w:val="004D0ACE"/>
    <w:rsid w:val="004D1238"/>
    <w:rsid w:val="004D125E"/>
    <w:rsid w:val="004E3404"/>
    <w:rsid w:val="004E3462"/>
    <w:rsid w:val="004E71CE"/>
    <w:rsid w:val="004F2370"/>
    <w:rsid w:val="004F3003"/>
    <w:rsid w:val="004F4A3A"/>
    <w:rsid w:val="004F7152"/>
    <w:rsid w:val="004F7584"/>
    <w:rsid w:val="004F7643"/>
    <w:rsid w:val="00501185"/>
    <w:rsid w:val="005026AE"/>
    <w:rsid w:val="005042B0"/>
    <w:rsid w:val="0050442A"/>
    <w:rsid w:val="005053D4"/>
    <w:rsid w:val="00506D89"/>
    <w:rsid w:val="00507C87"/>
    <w:rsid w:val="00507E1F"/>
    <w:rsid w:val="005101D6"/>
    <w:rsid w:val="005109E2"/>
    <w:rsid w:val="00511B6C"/>
    <w:rsid w:val="00512244"/>
    <w:rsid w:val="00514356"/>
    <w:rsid w:val="005150E4"/>
    <w:rsid w:val="005151A8"/>
    <w:rsid w:val="00515BE1"/>
    <w:rsid w:val="00516141"/>
    <w:rsid w:val="00521D4F"/>
    <w:rsid w:val="005244B0"/>
    <w:rsid w:val="00524F3E"/>
    <w:rsid w:val="005263B5"/>
    <w:rsid w:val="00527599"/>
    <w:rsid w:val="00527E34"/>
    <w:rsid w:val="00530963"/>
    <w:rsid w:val="0053104C"/>
    <w:rsid w:val="00532ED5"/>
    <w:rsid w:val="0053350D"/>
    <w:rsid w:val="005344C9"/>
    <w:rsid w:val="00536720"/>
    <w:rsid w:val="005409E4"/>
    <w:rsid w:val="00541C52"/>
    <w:rsid w:val="00542EFE"/>
    <w:rsid w:val="00544113"/>
    <w:rsid w:val="0054466B"/>
    <w:rsid w:val="005458F2"/>
    <w:rsid w:val="00545B38"/>
    <w:rsid w:val="00546869"/>
    <w:rsid w:val="005478AF"/>
    <w:rsid w:val="00551EB5"/>
    <w:rsid w:val="00553BEC"/>
    <w:rsid w:val="00553C27"/>
    <w:rsid w:val="00554097"/>
    <w:rsid w:val="005552D0"/>
    <w:rsid w:val="005555E2"/>
    <w:rsid w:val="005558A2"/>
    <w:rsid w:val="005562C6"/>
    <w:rsid w:val="00556C08"/>
    <w:rsid w:val="00561160"/>
    <w:rsid w:val="00561759"/>
    <w:rsid w:val="00562189"/>
    <w:rsid w:val="005625B3"/>
    <w:rsid w:val="00562FA6"/>
    <w:rsid w:val="00564FA9"/>
    <w:rsid w:val="00571021"/>
    <w:rsid w:val="00572C7B"/>
    <w:rsid w:val="00575001"/>
    <w:rsid w:val="00575E75"/>
    <w:rsid w:val="00576CAC"/>
    <w:rsid w:val="005819A0"/>
    <w:rsid w:val="00583A38"/>
    <w:rsid w:val="00584572"/>
    <w:rsid w:val="00586356"/>
    <w:rsid w:val="00586405"/>
    <w:rsid w:val="00586B41"/>
    <w:rsid w:val="005874D8"/>
    <w:rsid w:val="005911C9"/>
    <w:rsid w:val="00592FAB"/>
    <w:rsid w:val="005955F5"/>
    <w:rsid w:val="00596230"/>
    <w:rsid w:val="00596A75"/>
    <w:rsid w:val="00597ECB"/>
    <w:rsid w:val="005A0CA3"/>
    <w:rsid w:val="005A181C"/>
    <w:rsid w:val="005A7FF6"/>
    <w:rsid w:val="005B07F8"/>
    <w:rsid w:val="005B247F"/>
    <w:rsid w:val="005B3246"/>
    <w:rsid w:val="005B6FD3"/>
    <w:rsid w:val="005B703B"/>
    <w:rsid w:val="005C01DB"/>
    <w:rsid w:val="005C68E2"/>
    <w:rsid w:val="005C6C4B"/>
    <w:rsid w:val="005C74C2"/>
    <w:rsid w:val="005D0C0B"/>
    <w:rsid w:val="005D0D8B"/>
    <w:rsid w:val="005D448C"/>
    <w:rsid w:val="005D4DD4"/>
    <w:rsid w:val="005D5DAF"/>
    <w:rsid w:val="005D6246"/>
    <w:rsid w:val="005D655C"/>
    <w:rsid w:val="005E2692"/>
    <w:rsid w:val="005E2923"/>
    <w:rsid w:val="005E4CE1"/>
    <w:rsid w:val="005E64E6"/>
    <w:rsid w:val="005F1527"/>
    <w:rsid w:val="005F175E"/>
    <w:rsid w:val="005F2CD9"/>
    <w:rsid w:val="005F30A4"/>
    <w:rsid w:val="005F337A"/>
    <w:rsid w:val="005F36D2"/>
    <w:rsid w:val="005F4A60"/>
    <w:rsid w:val="005F504D"/>
    <w:rsid w:val="005F63F7"/>
    <w:rsid w:val="005F65EE"/>
    <w:rsid w:val="005F66A9"/>
    <w:rsid w:val="00600FF2"/>
    <w:rsid w:val="0060172C"/>
    <w:rsid w:val="00602D46"/>
    <w:rsid w:val="00603272"/>
    <w:rsid w:val="006054FF"/>
    <w:rsid w:val="006055F6"/>
    <w:rsid w:val="00606F78"/>
    <w:rsid w:val="00610BF6"/>
    <w:rsid w:val="00611DC8"/>
    <w:rsid w:val="00612804"/>
    <w:rsid w:val="00612BAB"/>
    <w:rsid w:val="00613B43"/>
    <w:rsid w:val="006160C0"/>
    <w:rsid w:val="006168E9"/>
    <w:rsid w:val="00617F06"/>
    <w:rsid w:val="00620BEA"/>
    <w:rsid w:val="0062128A"/>
    <w:rsid w:val="00621698"/>
    <w:rsid w:val="006217C7"/>
    <w:rsid w:val="00622847"/>
    <w:rsid w:val="006232EC"/>
    <w:rsid w:val="0062332F"/>
    <w:rsid w:val="00623BAA"/>
    <w:rsid w:val="0062526D"/>
    <w:rsid w:val="00630337"/>
    <w:rsid w:val="00632BDB"/>
    <w:rsid w:val="00634553"/>
    <w:rsid w:val="00636B48"/>
    <w:rsid w:val="0063709D"/>
    <w:rsid w:val="00637A96"/>
    <w:rsid w:val="006430C3"/>
    <w:rsid w:val="00643732"/>
    <w:rsid w:val="006447B4"/>
    <w:rsid w:val="0064572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1E50"/>
    <w:rsid w:val="006744B3"/>
    <w:rsid w:val="00676FA4"/>
    <w:rsid w:val="006776AB"/>
    <w:rsid w:val="00680EF7"/>
    <w:rsid w:val="006867CC"/>
    <w:rsid w:val="00691E88"/>
    <w:rsid w:val="006928E5"/>
    <w:rsid w:val="00693E78"/>
    <w:rsid w:val="006948E3"/>
    <w:rsid w:val="006950CD"/>
    <w:rsid w:val="006A2D9C"/>
    <w:rsid w:val="006A62EE"/>
    <w:rsid w:val="006A7360"/>
    <w:rsid w:val="006A775D"/>
    <w:rsid w:val="006A7BB3"/>
    <w:rsid w:val="006B0DBE"/>
    <w:rsid w:val="006B1E60"/>
    <w:rsid w:val="006B421E"/>
    <w:rsid w:val="006B470B"/>
    <w:rsid w:val="006B4C60"/>
    <w:rsid w:val="006B55E5"/>
    <w:rsid w:val="006B5CD7"/>
    <w:rsid w:val="006B6F21"/>
    <w:rsid w:val="006B7B40"/>
    <w:rsid w:val="006C1ADE"/>
    <w:rsid w:val="006C2810"/>
    <w:rsid w:val="006C2C05"/>
    <w:rsid w:val="006C32E6"/>
    <w:rsid w:val="006C3A7B"/>
    <w:rsid w:val="006C550F"/>
    <w:rsid w:val="006C59ED"/>
    <w:rsid w:val="006D1C28"/>
    <w:rsid w:val="006D289E"/>
    <w:rsid w:val="006D53FA"/>
    <w:rsid w:val="006D6B82"/>
    <w:rsid w:val="006D7EC5"/>
    <w:rsid w:val="006E0A04"/>
    <w:rsid w:val="006E0D9C"/>
    <w:rsid w:val="006E2747"/>
    <w:rsid w:val="006E4886"/>
    <w:rsid w:val="006E570A"/>
    <w:rsid w:val="006E6AD7"/>
    <w:rsid w:val="006F0EDF"/>
    <w:rsid w:val="006F2487"/>
    <w:rsid w:val="006F2F86"/>
    <w:rsid w:val="006F3695"/>
    <w:rsid w:val="006F590A"/>
    <w:rsid w:val="006F75BA"/>
    <w:rsid w:val="006F7B9A"/>
    <w:rsid w:val="007011AA"/>
    <w:rsid w:val="00701775"/>
    <w:rsid w:val="007028A1"/>
    <w:rsid w:val="0071165C"/>
    <w:rsid w:val="00712F47"/>
    <w:rsid w:val="00713828"/>
    <w:rsid w:val="00713BC7"/>
    <w:rsid w:val="007173C4"/>
    <w:rsid w:val="00720020"/>
    <w:rsid w:val="0072248F"/>
    <w:rsid w:val="00723F7F"/>
    <w:rsid w:val="00727BD8"/>
    <w:rsid w:val="00731714"/>
    <w:rsid w:val="00733096"/>
    <w:rsid w:val="00733A3F"/>
    <w:rsid w:val="00733F4E"/>
    <w:rsid w:val="00734A59"/>
    <w:rsid w:val="00735AB2"/>
    <w:rsid w:val="00740F10"/>
    <w:rsid w:val="00741DE5"/>
    <w:rsid w:val="007427C4"/>
    <w:rsid w:val="00742DCE"/>
    <w:rsid w:val="007434DC"/>
    <w:rsid w:val="00744001"/>
    <w:rsid w:val="007457D5"/>
    <w:rsid w:val="007465ED"/>
    <w:rsid w:val="00750391"/>
    <w:rsid w:val="00751448"/>
    <w:rsid w:val="007524EC"/>
    <w:rsid w:val="00756014"/>
    <w:rsid w:val="00760410"/>
    <w:rsid w:val="00761696"/>
    <w:rsid w:val="00761A4F"/>
    <w:rsid w:val="007623BA"/>
    <w:rsid w:val="00766622"/>
    <w:rsid w:val="00767509"/>
    <w:rsid w:val="00767E86"/>
    <w:rsid w:val="00770BE1"/>
    <w:rsid w:val="007716F2"/>
    <w:rsid w:val="00784959"/>
    <w:rsid w:val="007853C2"/>
    <w:rsid w:val="007856B0"/>
    <w:rsid w:val="00787C57"/>
    <w:rsid w:val="00790DC6"/>
    <w:rsid w:val="00794359"/>
    <w:rsid w:val="00794515"/>
    <w:rsid w:val="007945C9"/>
    <w:rsid w:val="007957A1"/>
    <w:rsid w:val="007A0A96"/>
    <w:rsid w:val="007A1FF6"/>
    <w:rsid w:val="007A3D7E"/>
    <w:rsid w:val="007A5231"/>
    <w:rsid w:val="007A64C5"/>
    <w:rsid w:val="007A71FF"/>
    <w:rsid w:val="007B196A"/>
    <w:rsid w:val="007B25F9"/>
    <w:rsid w:val="007C2944"/>
    <w:rsid w:val="007C2A53"/>
    <w:rsid w:val="007C3767"/>
    <w:rsid w:val="007C6694"/>
    <w:rsid w:val="007C7ECC"/>
    <w:rsid w:val="007D1702"/>
    <w:rsid w:val="007D2113"/>
    <w:rsid w:val="007D42E0"/>
    <w:rsid w:val="007D6E32"/>
    <w:rsid w:val="007E04A9"/>
    <w:rsid w:val="007E0A50"/>
    <w:rsid w:val="007E0C1B"/>
    <w:rsid w:val="007E2F59"/>
    <w:rsid w:val="007E37F2"/>
    <w:rsid w:val="007E730F"/>
    <w:rsid w:val="007E758C"/>
    <w:rsid w:val="007F0B7A"/>
    <w:rsid w:val="007F5C16"/>
    <w:rsid w:val="007F76EB"/>
    <w:rsid w:val="00800586"/>
    <w:rsid w:val="008015D3"/>
    <w:rsid w:val="008015FE"/>
    <w:rsid w:val="008033F4"/>
    <w:rsid w:val="00807C5F"/>
    <w:rsid w:val="00810AFD"/>
    <w:rsid w:val="00810FAF"/>
    <w:rsid w:val="0081121B"/>
    <w:rsid w:val="00811354"/>
    <w:rsid w:val="008113BC"/>
    <w:rsid w:val="008138CC"/>
    <w:rsid w:val="00815A6C"/>
    <w:rsid w:val="0081635B"/>
    <w:rsid w:val="00816CC6"/>
    <w:rsid w:val="0081756A"/>
    <w:rsid w:val="00817F51"/>
    <w:rsid w:val="00820B05"/>
    <w:rsid w:val="008221C8"/>
    <w:rsid w:val="00823F01"/>
    <w:rsid w:val="008251B0"/>
    <w:rsid w:val="008338A7"/>
    <w:rsid w:val="0083568C"/>
    <w:rsid w:val="008370FD"/>
    <w:rsid w:val="00840A00"/>
    <w:rsid w:val="0084115C"/>
    <w:rsid w:val="0084371C"/>
    <w:rsid w:val="00843729"/>
    <w:rsid w:val="00843FEB"/>
    <w:rsid w:val="00847048"/>
    <w:rsid w:val="00847B10"/>
    <w:rsid w:val="008511D2"/>
    <w:rsid w:val="00854143"/>
    <w:rsid w:val="00863DB5"/>
    <w:rsid w:val="00866484"/>
    <w:rsid w:val="00866E16"/>
    <w:rsid w:val="00870853"/>
    <w:rsid w:val="00873099"/>
    <w:rsid w:val="00873D21"/>
    <w:rsid w:val="00877515"/>
    <w:rsid w:val="00877B89"/>
    <w:rsid w:val="00877C37"/>
    <w:rsid w:val="00877F0A"/>
    <w:rsid w:val="00880B4D"/>
    <w:rsid w:val="00881696"/>
    <w:rsid w:val="008816DE"/>
    <w:rsid w:val="00882F2F"/>
    <w:rsid w:val="008849D9"/>
    <w:rsid w:val="008849DA"/>
    <w:rsid w:val="00885EAB"/>
    <w:rsid w:val="00891E11"/>
    <w:rsid w:val="008920F1"/>
    <w:rsid w:val="008929A7"/>
    <w:rsid w:val="00892ED3"/>
    <w:rsid w:val="00893297"/>
    <w:rsid w:val="00897A4D"/>
    <w:rsid w:val="008A30DF"/>
    <w:rsid w:val="008A58EA"/>
    <w:rsid w:val="008A7083"/>
    <w:rsid w:val="008B0215"/>
    <w:rsid w:val="008B0A76"/>
    <w:rsid w:val="008C04E1"/>
    <w:rsid w:val="008C1AAD"/>
    <w:rsid w:val="008C2081"/>
    <w:rsid w:val="008C32EB"/>
    <w:rsid w:val="008C4C2F"/>
    <w:rsid w:val="008D0D66"/>
    <w:rsid w:val="008D296E"/>
    <w:rsid w:val="008D76F6"/>
    <w:rsid w:val="008E08A6"/>
    <w:rsid w:val="008E2677"/>
    <w:rsid w:val="008E45E0"/>
    <w:rsid w:val="008E6719"/>
    <w:rsid w:val="008E6CAD"/>
    <w:rsid w:val="008F1BD8"/>
    <w:rsid w:val="008F1DA3"/>
    <w:rsid w:val="008F2A56"/>
    <w:rsid w:val="008F48F7"/>
    <w:rsid w:val="008F7232"/>
    <w:rsid w:val="008F75ED"/>
    <w:rsid w:val="00900222"/>
    <w:rsid w:val="0090371A"/>
    <w:rsid w:val="009049DC"/>
    <w:rsid w:val="00905F6C"/>
    <w:rsid w:val="0090759F"/>
    <w:rsid w:val="009113C7"/>
    <w:rsid w:val="0091151A"/>
    <w:rsid w:val="0091158E"/>
    <w:rsid w:val="009118E8"/>
    <w:rsid w:val="0091331E"/>
    <w:rsid w:val="0091672D"/>
    <w:rsid w:val="00917B07"/>
    <w:rsid w:val="00920749"/>
    <w:rsid w:val="00921A2D"/>
    <w:rsid w:val="00923F0F"/>
    <w:rsid w:val="009247E0"/>
    <w:rsid w:val="00933627"/>
    <w:rsid w:val="009355EA"/>
    <w:rsid w:val="00936B3E"/>
    <w:rsid w:val="00937597"/>
    <w:rsid w:val="0094317B"/>
    <w:rsid w:val="00944866"/>
    <w:rsid w:val="00944DC3"/>
    <w:rsid w:val="00944DC9"/>
    <w:rsid w:val="00946C3C"/>
    <w:rsid w:val="00946DB5"/>
    <w:rsid w:val="00947798"/>
    <w:rsid w:val="00947F31"/>
    <w:rsid w:val="00950B99"/>
    <w:rsid w:val="00950FBC"/>
    <w:rsid w:val="009514C9"/>
    <w:rsid w:val="0095325D"/>
    <w:rsid w:val="00953A8C"/>
    <w:rsid w:val="00953F46"/>
    <w:rsid w:val="009568EE"/>
    <w:rsid w:val="00960232"/>
    <w:rsid w:val="009620A5"/>
    <w:rsid w:val="009628AF"/>
    <w:rsid w:val="00963F67"/>
    <w:rsid w:val="00964218"/>
    <w:rsid w:val="0096602A"/>
    <w:rsid w:val="00966E52"/>
    <w:rsid w:val="00975772"/>
    <w:rsid w:val="00976DF3"/>
    <w:rsid w:val="00982135"/>
    <w:rsid w:val="0098546C"/>
    <w:rsid w:val="00985479"/>
    <w:rsid w:val="00985854"/>
    <w:rsid w:val="00987FD5"/>
    <w:rsid w:val="00990A35"/>
    <w:rsid w:val="00992530"/>
    <w:rsid w:val="00992FDB"/>
    <w:rsid w:val="00993659"/>
    <w:rsid w:val="00993770"/>
    <w:rsid w:val="00994150"/>
    <w:rsid w:val="009948A2"/>
    <w:rsid w:val="00997340"/>
    <w:rsid w:val="009A05E4"/>
    <w:rsid w:val="009B487F"/>
    <w:rsid w:val="009B48D1"/>
    <w:rsid w:val="009B59BD"/>
    <w:rsid w:val="009B5AA9"/>
    <w:rsid w:val="009B7E57"/>
    <w:rsid w:val="009C23D9"/>
    <w:rsid w:val="009C2B07"/>
    <w:rsid w:val="009C2C04"/>
    <w:rsid w:val="009C2E98"/>
    <w:rsid w:val="009C4411"/>
    <w:rsid w:val="009C4AED"/>
    <w:rsid w:val="009C54F1"/>
    <w:rsid w:val="009C6708"/>
    <w:rsid w:val="009D08BD"/>
    <w:rsid w:val="009D181B"/>
    <w:rsid w:val="009D2893"/>
    <w:rsid w:val="009D2E73"/>
    <w:rsid w:val="009D4446"/>
    <w:rsid w:val="009D4B7E"/>
    <w:rsid w:val="009D59C5"/>
    <w:rsid w:val="009D6E30"/>
    <w:rsid w:val="009E031E"/>
    <w:rsid w:val="009E1651"/>
    <w:rsid w:val="009E1658"/>
    <w:rsid w:val="009E5D3E"/>
    <w:rsid w:val="009F0556"/>
    <w:rsid w:val="009F10A0"/>
    <w:rsid w:val="009F11B1"/>
    <w:rsid w:val="009F1659"/>
    <w:rsid w:val="009F7E0F"/>
    <w:rsid w:val="00A00D46"/>
    <w:rsid w:val="00A01C28"/>
    <w:rsid w:val="00A05239"/>
    <w:rsid w:val="00A05D02"/>
    <w:rsid w:val="00A110EF"/>
    <w:rsid w:val="00A11EB9"/>
    <w:rsid w:val="00A20A63"/>
    <w:rsid w:val="00A20F54"/>
    <w:rsid w:val="00A211B4"/>
    <w:rsid w:val="00A2190E"/>
    <w:rsid w:val="00A23F87"/>
    <w:rsid w:val="00A25C33"/>
    <w:rsid w:val="00A27834"/>
    <w:rsid w:val="00A3077E"/>
    <w:rsid w:val="00A33505"/>
    <w:rsid w:val="00A35B74"/>
    <w:rsid w:val="00A369A6"/>
    <w:rsid w:val="00A36C33"/>
    <w:rsid w:val="00A37767"/>
    <w:rsid w:val="00A40A96"/>
    <w:rsid w:val="00A42CDE"/>
    <w:rsid w:val="00A43354"/>
    <w:rsid w:val="00A43F03"/>
    <w:rsid w:val="00A46C47"/>
    <w:rsid w:val="00A47E86"/>
    <w:rsid w:val="00A50E92"/>
    <w:rsid w:val="00A515EC"/>
    <w:rsid w:val="00A5306B"/>
    <w:rsid w:val="00A5512C"/>
    <w:rsid w:val="00A570B1"/>
    <w:rsid w:val="00A605A2"/>
    <w:rsid w:val="00A608FA"/>
    <w:rsid w:val="00A618B3"/>
    <w:rsid w:val="00A61F59"/>
    <w:rsid w:val="00A64EB0"/>
    <w:rsid w:val="00A6550B"/>
    <w:rsid w:val="00A65CB8"/>
    <w:rsid w:val="00A6757F"/>
    <w:rsid w:val="00A701E6"/>
    <w:rsid w:val="00A71F07"/>
    <w:rsid w:val="00A72082"/>
    <w:rsid w:val="00A7380D"/>
    <w:rsid w:val="00A75F1E"/>
    <w:rsid w:val="00A76C50"/>
    <w:rsid w:val="00A77218"/>
    <w:rsid w:val="00A852DD"/>
    <w:rsid w:val="00A867AC"/>
    <w:rsid w:val="00A90E12"/>
    <w:rsid w:val="00A91B86"/>
    <w:rsid w:val="00A94F97"/>
    <w:rsid w:val="00A956A6"/>
    <w:rsid w:val="00A957DC"/>
    <w:rsid w:val="00A9616F"/>
    <w:rsid w:val="00A97671"/>
    <w:rsid w:val="00A977ED"/>
    <w:rsid w:val="00A97BA1"/>
    <w:rsid w:val="00AA2DE3"/>
    <w:rsid w:val="00AA61DF"/>
    <w:rsid w:val="00AB106D"/>
    <w:rsid w:val="00AB3F59"/>
    <w:rsid w:val="00AB76E5"/>
    <w:rsid w:val="00AB7DAF"/>
    <w:rsid w:val="00AC33D7"/>
    <w:rsid w:val="00AD061B"/>
    <w:rsid w:val="00AD1434"/>
    <w:rsid w:val="00AD193A"/>
    <w:rsid w:val="00AD200D"/>
    <w:rsid w:val="00AD2D6C"/>
    <w:rsid w:val="00AD5C68"/>
    <w:rsid w:val="00AD62F3"/>
    <w:rsid w:val="00AD7D1A"/>
    <w:rsid w:val="00AE0237"/>
    <w:rsid w:val="00AE0A8D"/>
    <w:rsid w:val="00AE1D6F"/>
    <w:rsid w:val="00AE3F1B"/>
    <w:rsid w:val="00AE4184"/>
    <w:rsid w:val="00AE4C66"/>
    <w:rsid w:val="00AE5837"/>
    <w:rsid w:val="00AF23A0"/>
    <w:rsid w:val="00AF3E70"/>
    <w:rsid w:val="00AF59C6"/>
    <w:rsid w:val="00AF5ABF"/>
    <w:rsid w:val="00AF6BF9"/>
    <w:rsid w:val="00AF70B4"/>
    <w:rsid w:val="00B02489"/>
    <w:rsid w:val="00B0287E"/>
    <w:rsid w:val="00B03B01"/>
    <w:rsid w:val="00B05668"/>
    <w:rsid w:val="00B06E94"/>
    <w:rsid w:val="00B10C60"/>
    <w:rsid w:val="00B122B7"/>
    <w:rsid w:val="00B151F5"/>
    <w:rsid w:val="00B156EA"/>
    <w:rsid w:val="00B15C17"/>
    <w:rsid w:val="00B16EA2"/>
    <w:rsid w:val="00B23265"/>
    <w:rsid w:val="00B25FEC"/>
    <w:rsid w:val="00B27478"/>
    <w:rsid w:val="00B27674"/>
    <w:rsid w:val="00B27F23"/>
    <w:rsid w:val="00B30CC5"/>
    <w:rsid w:val="00B30F4C"/>
    <w:rsid w:val="00B34F45"/>
    <w:rsid w:val="00B3643A"/>
    <w:rsid w:val="00B36F76"/>
    <w:rsid w:val="00B37CE9"/>
    <w:rsid w:val="00B42176"/>
    <w:rsid w:val="00B423C6"/>
    <w:rsid w:val="00B43C13"/>
    <w:rsid w:val="00B43C23"/>
    <w:rsid w:val="00B45AAF"/>
    <w:rsid w:val="00B46439"/>
    <w:rsid w:val="00B52B33"/>
    <w:rsid w:val="00B5743C"/>
    <w:rsid w:val="00B5759A"/>
    <w:rsid w:val="00B60FF8"/>
    <w:rsid w:val="00B623D1"/>
    <w:rsid w:val="00B63ECF"/>
    <w:rsid w:val="00B640EF"/>
    <w:rsid w:val="00B669E8"/>
    <w:rsid w:val="00B746DD"/>
    <w:rsid w:val="00B76876"/>
    <w:rsid w:val="00B809DE"/>
    <w:rsid w:val="00B81DD6"/>
    <w:rsid w:val="00B84261"/>
    <w:rsid w:val="00B8497B"/>
    <w:rsid w:val="00B85F60"/>
    <w:rsid w:val="00B9051F"/>
    <w:rsid w:val="00B9362C"/>
    <w:rsid w:val="00B942A4"/>
    <w:rsid w:val="00B96096"/>
    <w:rsid w:val="00B96EFB"/>
    <w:rsid w:val="00BA1822"/>
    <w:rsid w:val="00BA19FE"/>
    <w:rsid w:val="00BA293A"/>
    <w:rsid w:val="00BA2DCA"/>
    <w:rsid w:val="00BA37DF"/>
    <w:rsid w:val="00BA485F"/>
    <w:rsid w:val="00BB3C75"/>
    <w:rsid w:val="00BC0960"/>
    <w:rsid w:val="00BC1ED1"/>
    <w:rsid w:val="00BC4489"/>
    <w:rsid w:val="00BC4A46"/>
    <w:rsid w:val="00BC6998"/>
    <w:rsid w:val="00BD0417"/>
    <w:rsid w:val="00BD06F0"/>
    <w:rsid w:val="00BD14F8"/>
    <w:rsid w:val="00BD1858"/>
    <w:rsid w:val="00BD2B7E"/>
    <w:rsid w:val="00BD37DA"/>
    <w:rsid w:val="00BD5581"/>
    <w:rsid w:val="00BD55F7"/>
    <w:rsid w:val="00BD5B47"/>
    <w:rsid w:val="00BD6A11"/>
    <w:rsid w:val="00BD777E"/>
    <w:rsid w:val="00BD7D96"/>
    <w:rsid w:val="00BE1507"/>
    <w:rsid w:val="00BE1CFB"/>
    <w:rsid w:val="00BE24C9"/>
    <w:rsid w:val="00BE7D00"/>
    <w:rsid w:val="00BF09AB"/>
    <w:rsid w:val="00BF1F39"/>
    <w:rsid w:val="00BF771D"/>
    <w:rsid w:val="00C001E9"/>
    <w:rsid w:val="00C00DA0"/>
    <w:rsid w:val="00C0104D"/>
    <w:rsid w:val="00C01CB8"/>
    <w:rsid w:val="00C04325"/>
    <w:rsid w:val="00C050E8"/>
    <w:rsid w:val="00C0534A"/>
    <w:rsid w:val="00C056F5"/>
    <w:rsid w:val="00C071CE"/>
    <w:rsid w:val="00C10262"/>
    <w:rsid w:val="00C10B88"/>
    <w:rsid w:val="00C1199D"/>
    <w:rsid w:val="00C12F9C"/>
    <w:rsid w:val="00C132AA"/>
    <w:rsid w:val="00C136B8"/>
    <w:rsid w:val="00C14111"/>
    <w:rsid w:val="00C141D8"/>
    <w:rsid w:val="00C14F90"/>
    <w:rsid w:val="00C1703A"/>
    <w:rsid w:val="00C218A1"/>
    <w:rsid w:val="00C22363"/>
    <w:rsid w:val="00C22472"/>
    <w:rsid w:val="00C25CA8"/>
    <w:rsid w:val="00C2778F"/>
    <w:rsid w:val="00C31D9F"/>
    <w:rsid w:val="00C32D8C"/>
    <w:rsid w:val="00C34920"/>
    <w:rsid w:val="00C357ED"/>
    <w:rsid w:val="00C35E57"/>
    <w:rsid w:val="00C403BA"/>
    <w:rsid w:val="00C442D5"/>
    <w:rsid w:val="00C44BF6"/>
    <w:rsid w:val="00C479A3"/>
    <w:rsid w:val="00C47CF0"/>
    <w:rsid w:val="00C526F3"/>
    <w:rsid w:val="00C533C3"/>
    <w:rsid w:val="00C56403"/>
    <w:rsid w:val="00C577F4"/>
    <w:rsid w:val="00C60F18"/>
    <w:rsid w:val="00C62096"/>
    <w:rsid w:val="00C620D1"/>
    <w:rsid w:val="00C646CF"/>
    <w:rsid w:val="00C64CED"/>
    <w:rsid w:val="00C65E6C"/>
    <w:rsid w:val="00C67676"/>
    <w:rsid w:val="00C7076D"/>
    <w:rsid w:val="00C71E7D"/>
    <w:rsid w:val="00C72184"/>
    <w:rsid w:val="00C74637"/>
    <w:rsid w:val="00C74D8B"/>
    <w:rsid w:val="00C75EDE"/>
    <w:rsid w:val="00C77D87"/>
    <w:rsid w:val="00C85CEF"/>
    <w:rsid w:val="00C90A27"/>
    <w:rsid w:val="00C90F37"/>
    <w:rsid w:val="00C9144B"/>
    <w:rsid w:val="00C96D0D"/>
    <w:rsid w:val="00CA040F"/>
    <w:rsid w:val="00CA4698"/>
    <w:rsid w:val="00CA495D"/>
    <w:rsid w:val="00CA57AB"/>
    <w:rsid w:val="00CA603C"/>
    <w:rsid w:val="00CA6EA3"/>
    <w:rsid w:val="00CB0214"/>
    <w:rsid w:val="00CB09CA"/>
    <w:rsid w:val="00CB0EC0"/>
    <w:rsid w:val="00CB31B2"/>
    <w:rsid w:val="00CB366E"/>
    <w:rsid w:val="00CB397B"/>
    <w:rsid w:val="00CB500B"/>
    <w:rsid w:val="00CB57F1"/>
    <w:rsid w:val="00CB6A53"/>
    <w:rsid w:val="00CC05E0"/>
    <w:rsid w:val="00CC06A3"/>
    <w:rsid w:val="00CC267B"/>
    <w:rsid w:val="00CC2BB8"/>
    <w:rsid w:val="00CC335D"/>
    <w:rsid w:val="00CC4A5B"/>
    <w:rsid w:val="00CC5987"/>
    <w:rsid w:val="00CC59C2"/>
    <w:rsid w:val="00CC702C"/>
    <w:rsid w:val="00CD1214"/>
    <w:rsid w:val="00CD16CE"/>
    <w:rsid w:val="00CD23DC"/>
    <w:rsid w:val="00CD3473"/>
    <w:rsid w:val="00CD366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CF757E"/>
    <w:rsid w:val="00D0097A"/>
    <w:rsid w:val="00D05810"/>
    <w:rsid w:val="00D06808"/>
    <w:rsid w:val="00D0734D"/>
    <w:rsid w:val="00D07763"/>
    <w:rsid w:val="00D1418E"/>
    <w:rsid w:val="00D169E9"/>
    <w:rsid w:val="00D2004D"/>
    <w:rsid w:val="00D22F4D"/>
    <w:rsid w:val="00D24734"/>
    <w:rsid w:val="00D2703D"/>
    <w:rsid w:val="00D30708"/>
    <w:rsid w:val="00D324FD"/>
    <w:rsid w:val="00D32A2A"/>
    <w:rsid w:val="00D33E73"/>
    <w:rsid w:val="00D3421E"/>
    <w:rsid w:val="00D354BD"/>
    <w:rsid w:val="00D35B3E"/>
    <w:rsid w:val="00D36BB0"/>
    <w:rsid w:val="00D40F02"/>
    <w:rsid w:val="00D410A7"/>
    <w:rsid w:val="00D41BBA"/>
    <w:rsid w:val="00D44024"/>
    <w:rsid w:val="00D44E7A"/>
    <w:rsid w:val="00D4518D"/>
    <w:rsid w:val="00D45ADE"/>
    <w:rsid w:val="00D45F47"/>
    <w:rsid w:val="00D47972"/>
    <w:rsid w:val="00D5104F"/>
    <w:rsid w:val="00D5175A"/>
    <w:rsid w:val="00D519EC"/>
    <w:rsid w:val="00D531F0"/>
    <w:rsid w:val="00D56082"/>
    <w:rsid w:val="00D5692F"/>
    <w:rsid w:val="00D579CE"/>
    <w:rsid w:val="00D60E27"/>
    <w:rsid w:val="00D6486A"/>
    <w:rsid w:val="00D64D10"/>
    <w:rsid w:val="00D67195"/>
    <w:rsid w:val="00D71777"/>
    <w:rsid w:val="00D72C75"/>
    <w:rsid w:val="00D7377F"/>
    <w:rsid w:val="00D74DC3"/>
    <w:rsid w:val="00D7530E"/>
    <w:rsid w:val="00D754F4"/>
    <w:rsid w:val="00D766BC"/>
    <w:rsid w:val="00D80191"/>
    <w:rsid w:val="00D82A7B"/>
    <w:rsid w:val="00D836FB"/>
    <w:rsid w:val="00D84F4B"/>
    <w:rsid w:val="00D851EF"/>
    <w:rsid w:val="00D91707"/>
    <w:rsid w:val="00D928D4"/>
    <w:rsid w:val="00D935E8"/>
    <w:rsid w:val="00D93B5D"/>
    <w:rsid w:val="00D94A8F"/>
    <w:rsid w:val="00D95274"/>
    <w:rsid w:val="00D9600D"/>
    <w:rsid w:val="00D96564"/>
    <w:rsid w:val="00D96B47"/>
    <w:rsid w:val="00D97C34"/>
    <w:rsid w:val="00D97F2E"/>
    <w:rsid w:val="00DA0441"/>
    <w:rsid w:val="00DA1C89"/>
    <w:rsid w:val="00DA2F6E"/>
    <w:rsid w:val="00DA35C3"/>
    <w:rsid w:val="00DA5513"/>
    <w:rsid w:val="00DA7BE7"/>
    <w:rsid w:val="00DB03EC"/>
    <w:rsid w:val="00DB0453"/>
    <w:rsid w:val="00DB0CF6"/>
    <w:rsid w:val="00DB124B"/>
    <w:rsid w:val="00DB3590"/>
    <w:rsid w:val="00DB579B"/>
    <w:rsid w:val="00DB611F"/>
    <w:rsid w:val="00DB7F2D"/>
    <w:rsid w:val="00DC0406"/>
    <w:rsid w:val="00DC137D"/>
    <w:rsid w:val="00DC20A5"/>
    <w:rsid w:val="00DC31B4"/>
    <w:rsid w:val="00DC3D99"/>
    <w:rsid w:val="00DC4E3F"/>
    <w:rsid w:val="00DC6138"/>
    <w:rsid w:val="00DC7E6A"/>
    <w:rsid w:val="00DD11F8"/>
    <w:rsid w:val="00DD155D"/>
    <w:rsid w:val="00DD33A7"/>
    <w:rsid w:val="00DD35F0"/>
    <w:rsid w:val="00DD531E"/>
    <w:rsid w:val="00DD6DF7"/>
    <w:rsid w:val="00DE2F01"/>
    <w:rsid w:val="00DE3F1A"/>
    <w:rsid w:val="00DE4FBF"/>
    <w:rsid w:val="00DE6E99"/>
    <w:rsid w:val="00DE7DBA"/>
    <w:rsid w:val="00DF09FD"/>
    <w:rsid w:val="00DF267C"/>
    <w:rsid w:val="00DF3E27"/>
    <w:rsid w:val="00DF659F"/>
    <w:rsid w:val="00E00AA4"/>
    <w:rsid w:val="00E01425"/>
    <w:rsid w:val="00E02344"/>
    <w:rsid w:val="00E03FF1"/>
    <w:rsid w:val="00E043A2"/>
    <w:rsid w:val="00E045CC"/>
    <w:rsid w:val="00E05122"/>
    <w:rsid w:val="00E11931"/>
    <w:rsid w:val="00E13225"/>
    <w:rsid w:val="00E13453"/>
    <w:rsid w:val="00E13D74"/>
    <w:rsid w:val="00E150F6"/>
    <w:rsid w:val="00E16B6D"/>
    <w:rsid w:val="00E20FF5"/>
    <w:rsid w:val="00E225CE"/>
    <w:rsid w:val="00E227AB"/>
    <w:rsid w:val="00E22DBB"/>
    <w:rsid w:val="00E23B68"/>
    <w:rsid w:val="00E25794"/>
    <w:rsid w:val="00E25DA7"/>
    <w:rsid w:val="00E268AA"/>
    <w:rsid w:val="00E27BE9"/>
    <w:rsid w:val="00E30344"/>
    <w:rsid w:val="00E3556B"/>
    <w:rsid w:val="00E35C44"/>
    <w:rsid w:val="00E371E2"/>
    <w:rsid w:val="00E40B81"/>
    <w:rsid w:val="00E42E98"/>
    <w:rsid w:val="00E43F20"/>
    <w:rsid w:val="00E4437F"/>
    <w:rsid w:val="00E463A6"/>
    <w:rsid w:val="00E507ED"/>
    <w:rsid w:val="00E5321E"/>
    <w:rsid w:val="00E5376B"/>
    <w:rsid w:val="00E55984"/>
    <w:rsid w:val="00E57E70"/>
    <w:rsid w:val="00E60F91"/>
    <w:rsid w:val="00E62B34"/>
    <w:rsid w:val="00E66F59"/>
    <w:rsid w:val="00E67107"/>
    <w:rsid w:val="00E71A78"/>
    <w:rsid w:val="00E7387F"/>
    <w:rsid w:val="00E74920"/>
    <w:rsid w:val="00E75677"/>
    <w:rsid w:val="00E8086A"/>
    <w:rsid w:val="00E814E7"/>
    <w:rsid w:val="00E82E85"/>
    <w:rsid w:val="00E86706"/>
    <w:rsid w:val="00E90914"/>
    <w:rsid w:val="00E93AC1"/>
    <w:rsid w:val="00E93C17"/>
    <w:rsid w:val="00E97519"/>
    <w:rsid w:val="00EA13B6"/>
    <w:rsid w:val="00EA39A0"/>
    <w:rsid w:val="00EA53E3"/>
    <w:rsid w:val="00EA5D6E"/>
    <w:rsid w:val="00EA7BA6"/>
    <w:rsid w:val="00EB0196"/>
    <w:rsid w:val="00EB037A"/>
    <w:rsid w:val="00EB3B37"/>
    <w:rsid w:val="00EB72C8"/>
    <w:rsid w:val="00EB7A6A"/>
    <w:rsid w:val="00EC20AC"/>
    <w:rsid w:val="00EC4772"/>
    <w:rsid w:val="00EC5983"/>
    <w:rsid w:val="00ED15A8"/>
    <w:rsid w:val="00ED15E4"/>
    <w:rsid w:val="00ED1A1E"/>
    <w:rsid w:val="00ED257A"/>
    <w:rsid w:val="00ED729A"/>
    <w:rsid w:val="00EE00D8"/>
    <w:rsid w:val="00EE28F8"/>
    <w:rsid w:val="00EE46E7"/>
    <w:rsid w:val="00EE59E7"/>
    <w:rsid w:val="00EE6415"/>
    <w:rsid w:val="00EE6DCB"/>
    <w:rsid w:val="00EE774D"/>
    <w:rsid w:val="00EF26F0"/>
    <w:rsid w:val="00EF2A92"/>
    <w:rsid w:val="00EF2AE2"/>
    <w:rsid w:val="00EF2C46"/>
    <w:rsid w:val="00EF2E1F"/>
    <w:rsid w:val="00EF6784"/>
    <w:rsid w:val="00EF6D5B"/>
    <w:rsid w:val="00EF714E"/>
    <w:rsid w:val="00F03911"/>
    <w:rsid w:val="00F0536F"/>
    <w:rsid w:val="00F12CC1"/>
    <w:rsid w:val="00F14EB6"/>
    <w:rsid w:val="00F2096C"/>
    <w:rsid w:val="00F21F0A"/>
    <w:rsid w:val="00F2203D"/>
    <w:rsid w:val="00F2292B"/>
    <w:rsid w:val="00F22D8F"/>
    <w:rsid w:val="00F26B1C"/>
    <w:rsid w:val="00F300B8"/>
    <w:rsid w:val="00F30E4C"/>
    <w:rsid w:val="00F32CDB"/>
    <w:rsid w:val="00F32CF6"/>
    <w:rsid w:val="00F34BA4"/>
    <w:rsid w:val="00F3757D"/>
    <w:rsid w:val="00F40D22"/>
    <w:rsid w:val="00F419CA"/>
    <w:rsid w:val="00F427FA"/>
    <w:rsid w:val="00F43979"/>
    <w:rsid w:val="00F44510"/>
    <w:rsid w:val="00F449A2"/>
    <w:rsid w:val="00F46D2E"/>
    <w:rsid w:val="00F47889"/>
    <w:rsid w:val="00F50005"/>
    <w:rsid w:val="00F50C37"/>
    <w:rsid w:val="00F52518"/>
    <w:rsid w:val="00F53918"/>
    <w:rsid w:val="00F57A8F"/>
    <w:rsid w:val="00F60818"/>
    <w:rsid w:val="00F64CA5"/>
    <w:rsid w:val="00F64CCE"/>
    <w:rsid w:val="00F64DAD"/>
    <w:rsid w:val="00F675EB"/>
    <w:rsid w:val="00F6791C"/>
    <w:rsid w:val="00F717B0"/>
    <w:rsid w:val="00F71C26"/>
    <w:rsid w:val="00F74CF7"/>
    <w:rsid w:val="00F81332"/>
    <w:rsid w:val="00F816E5"/>
    <w:rsid w:val="00F85F6C"/>
    <w:rsid w:val="00F87959"/>
    <w:rsid w:val="00F902FA"/>
    <w:rsid w:val="00F914F2"/>
    <w:rsid w:val="00F9427E"/>
    <w:rsid w:val="00F942CA"/>
    <w:rsid w:val="00F9577E"/>
    <w:rsid w:val="00F96AAB"/>
    <w:rsid w:val="00FA0EFF"/>
    <w:rsid w:val="00FA1563"/>
    <w:rsid w:val="00FA28A3"/>
    <w:rsid w:val="00FA2B67"/>
    <w:rsid w:val="00FA2D4D"/>
    <w:rsid w:val="00FA40E2"/>
    <w:rsid w:val="00FA5014"/>
    <w:rsid w:val="00FA502D"/>
    <w:rsid w:val="00FA59E0"/>
    <w:rsid w:val="00FB13EB"/>
    <w:rsid w:val="00FB1D92"/>
    <w:rsid w:val="00FB2257"/>
    <w:rsid w:val="00FB2834"/>
    <w:rsid w:val="00FB3514"/>
    <w:rsid w:val="00FB42A2"/>
    <w:rsid w:val="00FB6CAD"/>
    <w:rsid w:val="00FC04E3"/>
    <w:rsid w:val="00FC2BF0"/>
    <w:rsid w:val="00FC3CC8"/>
    <w:rsid w:val="00FC585A"/>
    <w:rsid w:val="00FD086A"/>
    <w:rsid w:val="00FD4168"/>
    <w:rsid w:val="00FD60DA"/>
    <w:rsid w:val="00FE1D72"/>
    <w:rsid w:val="00FE24AF"/>
    <w:rsid w:val="00FE37EF"/>
    <w:rsid w:val="00FE3CE7"/>
    <w:rsid w:val="00FE45D5"/>
    <w:rsid w:val="00FE45EF"/>
    <w:rsid w:val="00FE694C"/>
    <w:rsid w:val="00FE739F"/>
    <w:rsid w:val="00FE797B"/>
    <w:rsid w:val="00FF05F0"/>
    <w:rsid w:val="00FF535E"/>
    <w:rsid w:val="00FF5410"/>
    <w:rsid w:val="00FF5670"/>
    <w:rsid w:val="00FF700E"/>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E"/>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B2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3350">
      <w:bodyDiv w:val="1"/>
      <w:marLeft w:val="0"/>
      <w:marRight w:val="0"/>
      <w:marTop w:val="0"/>
      <w:marBottom w:val="0"/>
      <w:divBdr>
        <w:top w:val="none" w:sz="0" w:space="0" w:color="auto"/>
        <w:left w:val="none" w:sz="0" w:space="0" w:color="auto"/>
        <w:bottom w:val="none" w:sz="0" w:space="0" w:color="auto"/>
        <w:right w:val="none" w:sz="0" w:space="0" w:color="auto"/>
      </w:divBdr>
    </w:div>
    <w:div w:id="781919517">
      <w:bodyDiv w:val="1"/>
      <w:marLeft w:val="0"/>
      <w:marRight w:val="0"/>
      <w:marTop w:val="0"/>
      <w:marBottom w:val="0"/>
      <w:divBdr>
        <w:top w:val="none" w:sz="0" w:space="0" w:color="auto"/>
        <w:left w:val="none" w:sz="0" w:space="0" w:color="auto"/>
        <w:bottom w:val="none" w:sz="0" w:space="0" w:color="auto"/>
        <w:right w:val="none" w:sz="0" w:space="0" w:color="auto"/>
      </w:divBdr>
    </w:div>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2482354">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 w:id="1170175679">
      <w:bodyDiv w:val="1"/>
      <w:marLeft w:val="0"/>
      <w:marRight w:val="0"/>
      <w:marTop w:val="0"/>
      <w:marBottom w:val="0"/>
      <w:divBdr>
        <w:top w:val="none" w:sz="0" w:space="0" w:color="auto"/>
        <w:left w:val="none" w:sz="0" w:space="0" w:color="auto"/>
        <w:bottom w:val="none" w:sz="0" w:space="0" w:color="auto"/>
        <w:right w:val="none" w:sz="0" w:space="0" w:color="auto"/>
      </w:divBdr>
    </w:div>
    <w:div w:id="1549485858">
      <w:bodyDiv w:val="1"/>
      <w:marLeft w:val="0"/>
      <w:marRight w:val="0"/>
      <w:marTop w:val="0"/>
      <w:marBottom w:val="0"/>
      <w:divBdr>
        <w:top w:val="none" w:sz="0" w:space="0" w:color="auto"/>
        <w:left w:val="none" w:sz="0" w:space="0" w:color="auto"/>
        <w:bottom w:val="none" w:sz="0" w:space="0" w:color="auto"/>
        <w:right w:val="none" w:sz="0" w:space="0" w:color="auto"/>
      </w:divBdr>
    </w:div>
    <w:div w:id="1699810998">
      <w:bodyDiv w:val="1"/>
      <w:marLeft w:val="0"/>
      <w:marRight w:val="0"/>
      <w:marTop w:val="0"/>
      <w:marBottom w:val="0"/>
      <w:divBdr>
        <w:top w:val="none" w:sz="0" w:space="0" w:color="auto"/>
        <w:left w:val="none" w:sz="0" w:space="0" w:color="auto"/>
        <w:bottom w:val="none" w:sz="0" w:space="0" w:color="auto"/>
        <w:right w:val="none" w:sz="0" w:space="0" w:color="auto"/>
      </w:divBdr>
    </w:div>
    <w:div w:id="17643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11</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5287</cp:revision>
  <cp:lastPrinted>2022-09-20T13:30:00Z</cp:lastPrinted>
  <dcterms:created xsi:type="dcterms:W3CDTF">2022-07-22T14:49:00Z</dcterms:created>
  <dcterms:modified xsi:type="dcterms:W3CDTF">2022-11-19T17:17:00Z</dcterms:modified>
</cp:coreProperties>
</file>