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DDE1" w14:textId="77777777" w:rsidR="004B4BA3" w:rsidRPr="00611648" w:rsidRDefault="004B4BA3" w:rsidP="0094084B">
      <w:pPr>
        <w:pStyle w:val="line"/>
        <w:pBdr>
          <w:top w:val="single" w:sz="36" w:space="0" w:color="auto"/>
        </w:pBdr>
        <w:jc w:val="left"/>
        <w:rPr>
          <w:rFonts w:cs="Arial"/>
        </w:rPr>
      </w:pPr>
    </w:p>
    <w:p w14:paraId="73CCC1B3" w14:textId="77777777" w:rsidR="004B4BA3" w:rsidRPr="0033492E" w:rsidRDefault="004B4BA3" w:rsidP="0094084B">
      <w:pPr>
        <w:pStyle w:val="Title"/>
        <w:jc w:val="left"/>
        <w:rPr>
          <w:rFonts w:cs="Arial"/>
          <w:sz w:val="48"/>
          <w:szCs w:val="48"/>
        </w:rPr>
      </w:pPr>
      <w:bookmarkStart w:id="0" w:name="_Hlk527285494"/>
      <w:r w:rsidRPr="0033492E">
        <w:rPr>
          <w:rFonts w:cs="Arial"/>
          <w:sz w:val="48"/>
          <w:szCs w:val="48"/>
        </w:rPr>
        <w:t>Software Requirements Specification</w:t>
      </w:r>
    </w:p>
    <w:p w14:paraId="112FDC60" w14:textId="77777777" w:rsidR="004B4BA3" w:rsidRPr="0033492E" w:rsidRDefault="004B4BA3" w:rsidP="0094084B">
      <w:pPr>
        <w:pStyle w:val="Title"/>
        <w:spacing w:before="0" w:after="400"/>
        <w:jc w:val="left"/>
        <w:rPr>
          <w:rFonts w:cs="Arial"/>
          <w:sz w:val="48"/>
          <w:szCs w:val="48"/>
        </w:rPr>
      </w:pPr>
      <w:r w:rsidRPr="0033492E">
        <w:rPr>
          <w:rFonts w:cs="Arial"/>
          <w:sz w:val="48"/>
          <w:szCs w:val="48"/>
        </w:rPr>
        <w:t>for</w:t>
      </w:r>
    </w:p>
    <w:p w14:paraId="7B2EEE91" w14:textId="5A6E84B0" w:rsidR="0033492E" w:rsidRPr="0033492E" w:rsidRDefault="00C33E3E" w:rsidP="0033492E">
      <w:pPr>
        <w:pStyle w:val="Title"/>
        <w:jc w:val="left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BREAST CANCER PREDICTION SYSTEM</w:t>
      </w:r>
    </w:p>
    <w:p w14:paraId="56F9D2F3" w14:textId="4E45A72F" w:rsidR="004B4BA3" w:rsidRDefault="004B4BA3" w:rsidP="0094084B">
      <w:pPr>
        <w:pStyle w:val="ByLine"/>
        <w:jc w:val="left"/>
        <w:rPr>
          <w:rFonts w:cs="Arial"/>
        </w:rPr>
      </w:pPr>
      <w:r w:rsidRPr="00611648">
        <w:rPr>
          <w:rFonts w:cs="Arial"/>
        </w:rPr>
        <w:t xml:space="preserve">Prepared </w:t>
      </w:r>
      <w:proofErr w:type="gramStart"/>
      <w:r w:rsidRPr="00611648">
        <w:rPr>
          <w:rFonts w:cs="Arial"/>
        </w:rPr>
        <w:t xml:space="preserve">by </w:t>
      </w:r>
      <w:r w:rsidR="0033492E">
        <w:rPr>
          <w:rFonts w:cs="Arial"/>
        </w:rPr>
        <w:t>:</w:t>
      </w:r>
      <w:proofErr w:type="gramEnd"/>
      <w:r w:rsidR="0033492E">
        <w:rPr>
          <w:rFonts w:cs="Arial"/>
        </w:rPr>
        <w:t>-</w:t>
      </w:r>
    </w:p>
    <w:p w14:paraId="612B9E73" w14:textId="65B8C9A0" w:rsidR="00C33E3E" w:rsidRPr="00C33E3E" w:rsidRDefault="00C33E3E" w:rsidP="0094084B">
      <w:pPr>
        <w:pStyle w:val="ByLine"/>
        <w:jc w:val="left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TEAM NAME: </w:t>
      </w:r>
      <w:r w:rsidRPr="00C33E3E">
        <w:rPr>
          <w:rFonts w:cs="Arial"/>
          <w:color w:val="FF0000"/>
          <w:sz w:val="48"/>
          <w:szCs w:val="48"/>
        </w:rPr>
        <w:t>TEAM DECODER</w:t>
      </w:r>
    </w:p>
    <w:p w14:paraId="083664A0" w14:textId="20BC6303" w:rsidR="0033492E" w:rsidRPr="0033492E" w:rsidRDefault="00C33E3E" w:rsidP="0094084B">
      <w:pPr>
        <w:pStyle w:val="ByLine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SHUBHI GUPTA</w:t>
      </w:r>
      <w:r w:rsidR="0033492E" w:rsidRPr="0033492E">
        <w:rPr>
          <w:rFonts w:cs="Arial"/>
          <w:sz w:val="18"/>
          <w:szCs w:val="18"/>
        </w:rPr>
        <w:t xml:space="preserve"> (E17CSE1</w:t>
      </w:r>
      <w:r>
        <w:rPr>
          <w:rFonts w:cs="Arial"/>
          <w:sz w:val="18"/>
          <w:szCs w:val="18"/>
        </w:rPr>
        <w:t>65</w:t>
      </w:r>
      <w:r w:rsidR="0033492E" w:rsidRPr="0033492E">
        <w:rPr>
          <w:rFonts w:cs="Arial"/>
          <w:sz w:val="18"/>
          <w:szCs w:val="18"/>
        </w:rPr>
        <w:t>)</w:t>
      </w:r>
    </w:p>
    <w:p w14:paraId="33AA9972" w14:textId="2429CDEB" w:rsidR="0033492E" w:rsidRPr="0033492E" w:rsidRDefault="00C33E3E" w:rsidP="0094084B">
      <w:pPr>
        <w:pStyle w:val="ByLine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MANMEET SINGH</w:t>
      </w:r>
      <w:r w:rsidR="0033492E" w:rsidRPr="0033492E">
        <w:rPr>
          <w:rFonts w:cs="Arial"/>
          <w:sz w:val="18"/>
          <w:szCs w:val="18"/>
        </w:rPr>
        <w:t xml:space="preserve"> (E17CSE</w:t>
      </w:r>
      <w:r w:rsidR="00D46641">
        <w:rPr>
          <w:rFonts w:cs="Arial"/>
          <w:sz w:val="18"/>
          <w:szCs w:val="18"/>
        </w:rPr>
        <w:t>1</w:t>
      </w:r>
      <w:r>
        <w:rPr>
          <w:rFonts w:cs="Arial"/>
          <w:sz w:val="18"/>
          <w:szCs w:val="18"/>
        </w:rPr>
        <w:t>26</w:t>
      </w:r>
      <w:r w:rsidR="0033492E" w:rsidRPr="0033492E">
        <w:rPr>
          <w:rFonts w:cs="Arial"/>
          <w:sz w:val="18"/>
          <w:szCs w:val="18"/>
        </w:rPr>
        <w:t>)</w:t>
      </w:r>
    </w:p>
    <w:p w14:paraId="0B1A02D1" w14:textId="2E34CACE" w:rsidR="0033492E" w:rsidRPr="0033492E" w:rsidRDefault="00C33E3E" w:rsidP="0094084B">
      <w:pPr>
        <w:pStyle w:val="ByLine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SOUVIK MISHRA</w:t>
      </w:r>
      <w:r w:rsidR="0033492E" w:rsidRPr="0033492E">
        <w:rPr>
          <w:rFonts w:cs="Arial"/>
          <w:sz w:val="18"/>
          <w:szCs w:val="18"/>
        </w:rPr>
        <w:t>(E17CSE</w:t>
      </w:r>
      <w:r w:rsidR="00D46641">
        <w:rPr>
          <w:rFonts w:cs="Arial"/>
          <w:sz w:val="18"/>
          <w:szCs w:val="18"/>
        </w:rPr>
        <w:t>1</w:t>
      </w:r>
      <w:r>
        <w:rPr>
          <w:rFonts w:cs="Arial"/>
          <w:sz w:val="18"/>
          <w:szCs w:val="18"/>
        </w:rPr>
        <w:t>27</w:t>
      </w:r>
      <w:r w:rsidR="0033492E" w:rsidRPr="0033492E">
        <w:rPr>
          <w:rFonts w:cs="Arial"/>
          <w:sz w:val="18"/>
          <w:szCs w:val="18"/>
        </w:rPr>
        <w:t>)</w:t>
      </w:r>
    </w:p>
    <w:p w14:paraId="491E9B4E" w14:textId="2F9DA813" w:rsidR="004B4BA3" w:rsidRPr="0033492E" w:rsidRDefault="00C33E3E" w:rsidP="0094084B">
      <w:pPr>
        <w:pStyle w:val="ByLine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MADHAV GINORIA</w:t>
      </w:r>
      <w:r w:rsidR="0033492E" w:rsidRPr="0033492E">
        <w:rPr>
          <w:rFonts w:cs="Arial"/>
          <w:sz w:val="18"/>
          <w:szCs w:val="18"/>
        </w:rPr>
        <w:t>(E17CSE</w:t>
      </w:r>
      <w:bookmarkEnd w:id="0"/>
      <w:r>
        <w:rPr>
          <w:rFonts w:cs="Arial"/>
          <w:sz w:val="18"/>
          <w:szCs w:val="18"/>
        </w:rPr>
        <w:t>186</w:t>
      </w:r>
      <w:r w:rsidR="0033492E">
        <w:rPr>
          <w:rFonts w:cs="Arial"/>
          <w:sz w:val="18"/>
          <w:szCs w:val="18"/>
        </w:rPr>
        <w:t>)</w:t>
      </w:r>
    </w:p>
    <w:p w14:paraId="4DF22780" w14:textId="77777777" w:rsidR="004B4BA3" w:rsidRDefault="004B4BA3" w:rsidP="0094084B">
      <w:pPr>
        <w:pStyle w:val="ChangeHistoryTitle"/>
        <w:jc w:val="left"/>
        <w:rPr>
          <w:rFonts w:cs="Arial"/>
          <w:sz w:val="32"/>
        </w:rPr>
      </w:pPr>
    </w:p>
    <w:p w14:paraId="3C891530" w14:textId="64366B88" w:rsidR="00A12CB7" w:rsidRPr="00611648" w:rsidRDefault="00A12CB7" w:rsidP="0094084B">
      <w:pPr>
        <w:pStyle w:val="ChangeHistoryTitle"/>
        <w:jc w:val="left"/>
        <w:rPr>
          <w:rFonts w:cs="Arial"/>
          <w:sz w:val="32"/>
        </w:rPr>
        <w:sectPr w:rsidR="00A12CB7" w:rsidRPr="00611648" w:rsidSect="0094084B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cs="Arial"/>
          <w:sz w:val="32"/>
        </w:rPr>
        <w:t>21/10/2018</w:t>
      </w:r>
    </w:p>
    <w:bookmarkStart w:id="1" w:name="_Toc346509227" w:displacedByCustomXml="next"/>
    <w:bookmarkEnd w:id="1" w:displacedByCustomXml="next"/>
    <w:bookmarkStart w:id="2" w:name="_Toc346508952" w:displacedByCustomXml="next"/>
    <w:bookmarkEnd w:id="2" w:displacedByCustomXml="next"/>
    <w:bookmarkStart w:id="3" w:name="_Toc346508722" w:displacedByCustomXml="next"/>
    <w:bookmarkEnd w:id="3" w:displacedByCustomXml="next"/>
    <w:bookmarkStart w:id="4" w:name="_Toc344879822" w:displacedByCustomXml="next"/>
    <w:bookmarkEnd w:id="4" w:displacedByCustomXml="next"/>
    <w:bookmarkStart w:id="5" w:name="_Toc344877432" w:displacedByCustomXml="next"/>
    <w:bookmarkEnd w:id="5" w:displacedByCustomXml="next"/>
    <w:sdt>
      <w:sdtPr>
        <w:rPr>
          <w:rFonts w:ascii="Arial" w:eastAsia="Times New Roman" w:hAnsi="Arial" w:cs="Arial"/>
          <w:b/>
          <w:color w:val="auto"/>
          <w:sz w:val="24"/>
          <w:szCs w:val="20"/>
        </w:rPr>
        <w:id w:val="-198012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FE95DF" w14:textId="77777777" w:rsidR="00B852A0" w:rsidRPr="00611648" w:rsidRDefault="00B852A0" w:rsidP="0094084B">
          <w:pPr>
            <w:pStyle w:val="TOCHeading"/>
            <w:spacing w:line="360" w:lineRule="auto"/>
            <w:rPr>
              <w:rFonts w:ascii="Arial" w:hAnsi="Arial" w:cs="Arial"/>
              <w:b/>
              <w:color w:val="auto"/>
              <w:sz w:val="36"/>
            </w:rPr>
          </w:pPr>
          <w:r w:rsidRPr="00611648">
            <w:rPr>
              <w:rFonts w:ascii="Arial" w:hAnsi="Arial" w:cs="Arial"/>
              <w:b/>
              <w:color w:val="auto"/>
              <w:sz w:val="36"/>
            </w:rPr>
            <w:t>Table of Contents</w:t>
          </w:r>
        </w:p>
        <w:p w14:paraId="4EC87822" w14:textId="19300BB2" w:rsidR="00B852A0" w:rsidRPr="00611648" w:rsidRDefault="00B852A0" w:rsidP="0094084B">
          <w:pPr>
            <w:pStyle w:val="TOC1"/>
            <w:spacing w:line="360" w:lineRule="auto"/>
            <w:jc w:val="left"/>
            <w:rPr>
              <w:rFonts w:ascii="Arial" w:eastAsiaTheme="minorEastAsia" w:hAnsi="Arial" w:cs="Arial"/>
              <w:b w:val="0"/>
              <w:sz w:val="22"/>
              <w:szCs w:val="22"/>
              <w:lang w:val="en-IN" w:eastAsia="en-IN"/>
            </w:rPr>
          </w:pPr>
          <w:r w:rsidRPr="00611648">
            <w:rPr>
              <w:rFonts w:ascii="Arial" w:hAnsi="Arial" w:cs="Arial"/>
            </w:rPr>
            <w:fldChar w:fldCharType="begin"/>
          </w:r>
          <w:r w:rsidRPr="00611648">
            <w:rPr>
              <w:rFonts w:ascii="Arial" w:hAnsi="Arial" w:cs="Arial"/>
            </w:rPr>
            <w:instrText xml:space="preserve"> TOC \o "1-3" \h \z \u </w:instrText>
          </w:r>
          <w:r w:rsidRPr="00611648">
            <w:rPr>
              <w:rFonts w:ascii="Arial" w:hAnsi="Arial" w:cs="Arial"/>
            </w:rPr>
            <w:fldChar w:fldCharType="separate"/>
          </w:r>
          <w:hyperlink w:anchor="_Toc496523408" w:history="1">
            <w:r w:rsidRPr="00611648">
              <w:rPr>
                <w:rStyle w:val="Hyperlink"/>
                <w:rFonts w:ascii="Arial" w:hAnsi="Arial" w:cs="Arial"/>
              </w:rPr>
              <w:t>1.</w:t>
            </w:r>
            <w:r w:rsidRPr="00611648">
              <w:rPr>
                <w:rFonts w:ascii="Arial" w:eastAsiaTheme="minorEastAsia" w:hAnsi="Arial" w:cs="Arial"/>
                <w:b w:val="0"/>
                <w:sz w:val="22"/>
                <w:szCs w:val="22"/>
                <w:lang w:val="en-IN" w:eastAsia="en-IN"/>
              </w:rPr>
              <w:tab/>
            </w:r>
            <w:r w:rsidRPr="00611648">
              <w:rPr>
                <w:rStyle w:val="Hyperlink"/>
                <w:rFonts w:ascii="Arial" w:hAnsi="Arial" w:cs="Arial"/>
              </w:rPr>
              <w:t>Introduction</w:t>
            </w:r>
            <w:r w:rsidRPr="00611648">
              <w:rPr>
                <w:rFonts w:ascii="Arial" w:hAnsi="Arial" w:cs="Arial"/>
                <w:webHidden/>
              </w:rPr>
              <w:tab/>
            </w:r>
            <w:r w:rsidR="00A12CB7">
              <w:rPr>
                <w:rFonts w:ascii="Arial" w:hAnsi="Arial" w:cs="Arial"/>
                <w:webHidden/>
              </w:rPr>
              <w:t>4</w:t>
            </w:r>
          </w:hyperlink>
        </w:p>
        <w:p w14:paraId="7F24443A" w14:textId="44B6F6E8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09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1.1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Purpose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2D5A6460" w14:textId="1BEF1BC4" w:rsidR="00B852A0" w:rsidRPr="00611648" w:rsidRDefault="00A14F0A" w:rsidP="0094084B">
          <w:pPr>
            <w:pStyle w:val="TOC1"/>
            <w:spacing w:line="360" w:lineRule="auto"/>
            <w:jc w:val="left"/>
            <w:rPr>
              <w:rFonts w:ascii="Arial" w:eastAsiaTheme="minorEastAsia" w:hAnsi="Arial" w:cs="Arial"/>
              <w:b w:val="0"/>
              <w:sz w:val="22"/>
              <w:szCs w:val="22"/>
              <w:lang w:val="en-IN" w:eastAsia="en-IN"/>
            </w:rPr>
          </w:pPr>
          <w:hyperlink w:anchor="_Toc496523411" w:history="1">
            <w:r w:rsidR="00B852A0" w:rsidRPr="00611648">
              <w:rPr>
                <w:rStyle w:val="Hyperlink"/>
                <w:rFonts w:ascii="Arial" w:hAnsi="Arial" w:cs="Arial"/>
              </w:rPr>
              <w:t>2.</w:t>
            </w:r>
            <w:r w:rsidR="00B852A0" w:rsidRPr="00611648">
              <w:rPr>
                <w:rFonts w:ascii="Arial" w:eastAsiaTheme="minorEastAsia" w:hAnsi="Arial" w:cs="Arial"/>
                <w:b w:val="0"/>
                <w:sz w:val="22"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</w:rPr>
              <w:t>Description</w:t>
            </w:r>
            <w:r w:rsidR="00B852A0" w:rsidRPr="00611648">
              <w:rPr>
                <w:rFonts w:ascii="Arial" w:hAnsi="Arial" w:cs="Arial"/>
                <w:webHidden/>
              </w:rPr>
              <w:tab/>
            </w:r>
            <w:r w:rsidR="00A12CB7">
              <w:rPr>
                <w:rFonts w:ascii="Arial" w:hAnsi="Arial" w:cs="Arial"/>
                <w:webHidden/>
              </w:rPr>
              <w:t>4</w:t>
            </w:r>
          </w:hyperlink>
        </w:p>
        <w:p w14:paraId="7FC981BA" w14:textId="564D3946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12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2.1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Product Perspective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7082A804" w14:textId="37ADF3AB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13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2.2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Product Functions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14:paraId="5F748D93" w14:textId="1E087B75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14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2.3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Operating Environment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5</w:t>
            </w:r>
          </w:hyperlink>
        </w:p>
        <w:p w14:paraId="15681E71" w14:textId="10221CF1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15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2.4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Assumptions and Dependencies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5</w:t>
            </w:r>
          </w:hyperlink>
        </w:p>
        <w:p w14:paraId="566486F4" w14:textId="7AD329BA" w:rsidR="00B852A0" w:rsidRPr="00611648" w:rsidRDefault="00A14F0A" w:rsidP="0094084B">
          <w:pPr>
            <w:pStyle w:val="TOC1"/>
            <w:spacing w:line="360" w:lineRule="auto"/>
            <w:jc w:val="left"/>
            <w:rPr>
              <w:rFonts w:ascii="Arial" w:eastAsiaTheme="minorEastAsia" w:hAnsi="Arial" w:cs="Arial"/>
              <w:b w:val="0"/>
              <w:sz w:val="22"/>
              <w:szCs w:val="22"/>
              <w:lang w:val="en-IN" w:eastAsia="en-IN"/>
            </w:rPr>
          </w:pPr>
          <w:hyperlink w:anchor="_Toc496523416" w:history="1">
            <w:r w:rsidR="00B852A0" w:rsidRPr="00611648">
              <w:rPr>
                <w:rStyle w:val="Hyperlink"/>
                <w:rFonts w:ascii="Arial" w:hAnsi="Arial" w:cs="Arial"/>
              </w:rPr>
              <w:t>3.</w:t>
            </w:r>
            <w:r w:rsidR="00B852A0" w:rsidRPr="00611648">
              <w:rPr>
                <w:rFonts w:ascii="Arial" w:eastAsiaTheme="minorEastAsia" w:hAnsi="Arial" w:cs="Arial"/>
                <w:b w:val="0"/>
                <w:sz w:val="22"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</w:rPr>
              <w:t>External Interface Requirements</w:t>
            </w:r>
            <w:r w:rsidR="00B852A0" w:rsidRPr="00611648">
              <w:rPr>
                <w:rFonts w:ascii="Arial" w:hAnsi="Arial" w:cs="Arial"/>
                <w:webHidden/>
              </w:rPr>
              <w:tab/>
            </w:r>
            <w:r w:rsidR="00A12CB7">
              <w:rPr>
                <w:rFonts w:ascii="Arial" w:hAnsi="Arial" w:cs="Arial"/>
                <w:webHidden/>
              </w:rPr>
              <w:t>5</w:t>
            </w:r>
          </w:hyperlink>
        </w:p>
        <w:p w14:paraId="699A176E" w14:textId="7348130A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17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3.1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User Interfaces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5</w:t>
            </w:r>
          </w:hyperlink>
        </w:p>
        <w:p w14:paraId="5781BA2A" w14:textId="7C3F590A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18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3.2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Hardware Interfaces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5</w:t>
            </w:r>
          </w:hyperlink>
        </w:p>
        <w:p w14:paraId="26CFC9FB" w14:textId="519CF1F7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19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3.3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Software Interfaces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5</w:t>
            </w:r>
          </w:hyperlink>
        </w:p>
        <w:p w14:paraId="0C846B2B" w14:textId="65E04A6F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20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3.4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Communications Interfaces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5</w:t>
            </w:r>
          </w:hyperlink>
        </w:p>
        <w:p w14:paraId="4F1000F3" w14:textId="234890C1" w:rsidR="00B852A0" w:rsidRPr="00611648" w:rsidRDefault="00A14F0A" w:rsidP="0094084B">
          <w:pPr>
            <w:pStyle w:val="TOC1"/>
            <w:spacing w:line="360" w:lineRule="auto"/>
            <w:jc w:val="left"/>
            <w:rPr>
              <w:rFonts w:ascii="Arial" w:eastAsiaTheme="minorEastAsia" w:hAnsi="Arial" w:cs="Arial"/>
              <w:b w:val="0"/>
              <w:sz w:val="22"/>
              <w:szCs w:val="22"/>
              <w:lang w:val="en-IN" w:eastAsia="en-IN"/>
            </w:rPr>
          </w:pPr>
          <w:hyperlink w:anchor="_Toc496523421" w:history="1">
            <w:r w:rsidR="00B852A0" w:rsidRPr="00611648">
              <w:rPr>
                <w:rStyle w:val="Hyperlink"/>
                <w:rFonts w:ascii="Arial" w:hAnsi="Arial" w:cs="Arial"/>
              </w:rPr>
              <w:t>4.</w:t>
            </w:r>
            <w:r w:rsidR="00B852A0" w:rsidRPr="00611648">
              <w:rPr>
                <w:rFonts w:ascii="Arial" w:eastAsiaTheme="minorEastAsia" w:hAnsi="Arial" w:cs="Arial"/>
                <w:b w:val="0"/>
                <w:sz w:val="22"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</w:rPr>
              <w:t>System Features</w:t>
            </w:r>
            <w:r w:rsidR="00B852A0" w:rsidRPr="00611648">
              <w:rPr>
                <w:rFonts w:ascii="Arial" w:hAnsi="Arial" w:cs="Arial"/>
                <w:webHidden/>
              </w:rPr>
              <w:tab/>
            </w:r>
            <w:r w:rsidR="00A12CB7">
              <w:rPr>
                <w:rFonts w:ascii="Arial" w:hAnsi="Arial" w:cs="Arial"/>
                <w:webHidden/>
              </w:rPr>
              <w:t>6</w:t>
            </w:r>
          </w:hyperlink>
        </w:p>
        <w:p w14:paraId="34014A30" w14:textId="5EEB7118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hyperlink w:anchor="_Toc496523422" w:history="1">
            <w:r w:rsidR="00B852A0" w:rsidRPr="00611648">
              <w:rPr>
                <w:rStyle w:val="Hyperlink"/>
                <w:rFonts w:ascii="Arial" w:hAnsi="Arial" w:cs="Arial"/>
                <w:noProof/>
              </w:rPr>
              <w:t>4.1</w:t>
            </w:r>
            <w:r w:rsidR="00B852A0" w:rsidRPr="00611648">
              <w:rPr>
                <w:rFonts w:ascii="Arial" w:eastAsiaTheme="minorEastAsia" w:hAnsi="Arial" w:cs="Arial"/>
                <w:noProof/>
                <w:szCs w:val="22"/>
                <w:lang w:val="en-IN" w:eastAsia="en-IN"/>
              </w:rPr>
              <w:tab/>
            </w:r>
            <w:r w:rsidR="00B852A0" w:rsidRPr="00611648">
              <w:rPr>
                <w:rStyle w:val="Hyperlink"/>
                <w:rFonts w:ascii="Arial" w:hAnsi="Arial" w:cs="Arial"/>
                <w:noProof/>
              </w:rPr>
              <w:t>System Feature 1</w:t>
            </w:r>
            <w:r w:rsidR="00B852A0" w:rsidRPr="00611648">
              <w:rPr>
                <w:rFonts w:ascii="Arial" w:hAnsi="Arial" w:cs="Arial"/>
                <w:noProof/>
                <w:webHidden/>
              </w:rPr>
              <w:tab/>
            </w:r>
            <w:r w:rsidR="00A12CB7">
              <w:rPr>
                <w:rFonts w:ascii="Arial" w:hAnsi="Arial" w:cs="Arial"/>
                <w:noProof/>
                <w:webHidden/>
              </w:rPr>
              <w:t>6</w:t>
            </w:r>
          </w:hyperlink>
        </w:p>
        <w:p w14:paraId="3087DA19" w14:textId="09676197" w:rsidR="00B852A0" w:rsidRPr="00611648" w:rsidRDefault="00A14F0A" w:rsidP="0094084B">
          <w:pPr>
            <w:pStyle w:val="TOC2"/>
            <w:tabs>
              <w:tab w:val="left" w:pos="960"/>
            </w:tabs>
            <w:spacing w:line="360" w:lineRule="auto"/>
            <w:jc w:val="left"/>
            <w:rPr>
              <w:rFonts w:ascii="Arial" w:eastAsiaTheme="minorEastAsia" w:hAnsi="Arial" w:cs="Arial"/>
              <w:noProof/>
              <w:szCs w:val="22"/>
              <w:lang w:val="en-IN" w:eastAsia="en-IN"/>
            </w:rPr>
          </w:pPr>
          <w:r>
            <w:rPr>
              <w:rStyle w:val="Hyperlink"/>
              <w:rFonts w:ascii="Arial" w:hAnsi="Arial" w:cs="Arial"/>
              <w:noProof/>
            </w:rPr>
            <w:fldChar w:fldCharType="begin"/>
          </w:r>
          <w:r>
            <w:rPr>
              <w:rStyle w:val="Hyperlink"/>
              <w:rFonts w:ascii="Arial" w:hAnsi="Arial" w:cs="Arial"/>
              <w:noProof/>
            </w:rPr>
            <w:instrText xml:space="preserve"> HYPERLINK \l "_Toc496523423" </w:instrText>
          </w:r>
          <w:r>
            <w:rPr>
              <w:rStyle w:val="Hyperlink"/>
              <w:rFonts w:ascii="Arial" w:hAnsi="Arial" w:cs="Arial"/>
              <w:noProof/>
            </w:rPr>
            <w:fldChar w:fldCharType="separate"/>
          </w:r>
          <w:r w:rsidR="00B852A0" w:rsidRPr="00611648">
            <w:rPr>
              <w:rStyle w:val="Hyperlink"/>
              <w:rFonts w:ascii="Arial" w:hAnsi="Arial" w:cs="Arial"/>
              <w:noProof/>
            </w:rPr>
            <w:t>4.2</w:t>
          </w:r>
          <w:r w:rsidR="00B852A0" w:rsidRPr="00611648">
            <w:rPr>
              <w:rFonts w:ascii="Arial" w:eastAsiaTheme="minorEastAsia" w:hAnsi="Arial" w:cs="Arial"/>
              <w:noProof/>
              <w:szCs w:val="22"/>
              <w:lang w:val="en-IN" w:eastAsia="en-IN"/>
            </w:rPr>
            <w:tab/>
          </w:r>
          <w:r w:rsidR="00B852A0" w:rsidRPr="00611648">
            <w:rPr>
              <w:rStyle w:val="Hyperlink"/>
              <w:rFonts w:ascii="Arial" w:hAnsi="Arial" w:cs="Arial"/>
              <w:noProof/>
            </w:rPr>
            <w:t>System Feature 2 (and so on)</w:t>
          </w:r>
          <w:r w:rsidR="00B852A0" w:rsidRPr="00611648">
            <w:rPr>
              <w:rFonts w:ascii="Arial" w:hAnsi="Arial" w:cs="Arial"/>
              <w:noProof/>
              <w:webHidden/>
            </w:rPr>
            <w:tab/>
          </w:r>
          <w:r w:rsidR="00A12CB7">
            <w:rPr>
              <w:rFonts w:ascii="Arial" w:hAnsi="Arial" w:cs="Arial"/>
              <w:noProof/>
              <w:webHidden/>
            </w:rPr>
            <w:t>6</w:t>
          </w:r>
          <w:bookmarkStart w:id="6" w:name="_GoBack"/>
          <w:bookmarkEnd w:id="6"/>
          <w:r>
            <w:rPr>
              <w:rFonts w:ascii="Arial" w:hAnsi="Arial" w:cs="Arial"/>
              <w:noProof/>
            </w:rPr>
            <w:fldChar w:fldCharType="end"/>
          </w:r>
        </w:p>
        <w:p w14:paraId="66C6AF92" w14:textId="77777777" w:rsidR="00B852A0" w:rsidRPr="00611648" w:rsidRDefault="00B852A0" w:rsidP="0094084B">
          <w:pPr>
            <w:spacing w:line="360" w:lineRule="auto"/>
            <w:rPr>
              <w:rFonts w:ascii="Arial" w:hAnsi="Arial" w:cs="Arial"/>
            </w:rPr>
          </w:pPr>
          <w:r w:rsidRPr="0061164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F4A609C" w14:textId="77777777" w:rsidR="004B4BA3" w:rsidRPr="00611648" w:rsidRDefault="004B4BA3" w:rsidP="0094084B">
      <w:pPr>
        <w:rPr>
          <w:rFonts w:ascii="Arial" w:hAnsi="Arial" w:cs="Arial"/>
          <w:b/>
          <w:noProof/>
        </w:rPr>
      </w:pPr>
    </w:p>
    <w:p w14:paraId="13692215" w14:textId="77777777" w:rsidR="004B4BA3" w:rsidRPr="00611648" w:rsidRDefault="004B4BA3" w:rsidP="0094084B">
      <w:pPr>
        <w:pStyle w:val="TOCEntry"/>
        <w:rPr>
          <w:rFonts w:ascii="Arial" w:hAnsi="Arial" w:cs="Arial"/>
        </w:rPr>
      </w:pPr>
      <w:bookmarkStart w:id="7" w:name="_Toc441230971"/>
      <w:r w:rsidRPr="00611648">
        <w:rPr>
          <w:rFonts w:ascii="Arial" w:hAnsi="Arial" w:cs="Arial"/>
        </w:rPr>
        <w:t>Revision History</w:t>
      </w:r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611648" w14:paraId="5D8419D5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434D3833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  <w:b/>
              </w:rPr>
            </w:pPr>
            <w:r w:rsidRPr="0061164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471DBB1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  <w:b/>
              </w:rPr>
            </w:pPr>
            <w:r w:rsidRPr="0061164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F05BCA4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  <w:b/>
              </w:rPr>
            </w:pPr>
            <w:r w:rsidRPr="00611648">
              <w:rPr>
                <w:rFonts w:ascii="Arial" w:hAnsi="Arial" w:cs="Arial"/>
                <w:b/>
              </w:rPr>
              <w:t xml:space="preserve">Reason </w:t>
            </w:r>
            <w:proofErr w:type="gramStart"/>
            <w:r w:rsidRPr="00611648">
              <w:rPr>
                <w:rFonts w:ascii="Arial" w:hAnsi="Arial" w:cs="Arial"/>
                <w:b/>
              </w:rPr>
              <w:t>For</w:t>
            </w:r>
            <w:proofErr w:type="gramEnd"/>
            <w:r w:rsidRPr="00611648">
              <w:rPr>
                <w:rFonts w:ascii="Arial" w:hAnsi="Arial" w:cs="Arial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A22A0EB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  <w:b/>
              </w:rPr>
            </w:pPr>
            <w:r w:rsidRPr="00611648">
              <w:rPr>
                <w:rFonts w:ascii="Arial" w:hAnsi="Arial" w:cs="Arial"/>
                <w:b/>
              </w:rPr>
              <w:t>Version</w:t>
            </w:r>
          </w:p>
        </w:tc>
      </w:tr>
      <w:tr w:rsidR="004B4BA3" w:rsidRPr="00611648" w14:paraId="70F3A130" w14:textId="77777777">
        <w:tc>
          <w:tcPr>
            <w:tcW w:w="2160" w:type="dxa"/>
            <w:tcBorders>
              <w:top w:val="nil"/>
            </w:tcBorders>
          </w:tcPr>
          <w:p w14:paraId="2FDFDEA4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3A6D0063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02B4A265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66C6BAA8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4B4BA3" w:rsidRPr="00611648" w14:paraId="30EF886D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4D7B9D55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A4F9920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AB232E5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15765F7" w14:textId="77777777" w:rsidR="004B4BA3" w:rsidRPr="00611648" w:rsidRDefault="004B4BA3" w:rsidP="0094084B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70519350" w14:textId="77777777" w:rsidR="004B4BA3" w:rsidRPr="00611648" w:rsidRDefault="004B4BA3" w:rsidP="0094084B">
      <w:pPr>
        <w:rPr>
          <w:rFonts w:ascii="Arial" w:hAnsi="Arial" w:cs="Arial"/>
          <w:b/>
        </w:rPr>
      </w:pPr>
    </w:p>
    <w:p w14:paraId="048D5C7A" w14:textId="77777777" w:rsidR="004B4BA3" w:rsidRPr="00611648" w:rsidRDefault="004B4BA3" w:rsidP="0094084B">
      <w:pPr>
        <w:rPr>
          <w:rFonts w:ascii="Arial" w:hAnsi="Arial" w:cs="Arial"/>
        </w:rPr>
      </w:pPr>
    </w:p>
    <w:p w14:paraId="3E2163E6" w14:textId="77777777" w:rsidR="004B4BA3" w:rsidRPr="00611648" w:rsidRDefault="004B4BA3" w:rsidP="0094084B">
      <w:pPr>
        <w:rPr>
          <w:rFonts w:ascii="Arial" w:hAnsi="Arial" w:cs="Arial"/>
        </w:rPr>
        <w:sectPr w:rsidR="004B4BA3" w:rsidRPr="00611648" w:rsidSect="0094084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2025582" w14:textId="77777777" w:rsidR="004B4BA3" w:rsidRPr="00611648" w:rsidRDefault="004B4BA3" w:rsidP="0094084B">
      <w:pPr>
        <w:pStyle w:val="Heading1"/>
        <w:rPr>
          <w:rFonts w:ascii="Arial" w:hAnsi="Arial" w:cs="Arial"/>
        </w:rPr>
      </w:pPr>
      <w:bookmarkStart w:id="8" w:name="_Toc439994665"/>
      <w:bookmarkStart w:id="9" w:name="_Toc441230972"/>
      <w:bookmarkStart w:id="10" w:name="_Toc496523408"/>
      <w:r w:rsidRPr="00611648">
        <w:rPr>
          <w:rFonts w:ascii="Arial" w:hAnsi="Arial" w:cs="Arial"/>
        </w:rPr>
        <w:lastRenderedPageBreak/>
        <w:t>Introduction</w:t>
      </w:r>
      <w:bookmarkEnd w:id="8"/>
      <w:bookmarkEnd w:id="9"/>
      <w:bookmarkEnd w:id="10"/>
    </w:p>
    <w:p w14:paraId="2451237E" w14:textId="3EE74539" w:rsidR="0033492E" w:rsidRDefault="004B4BA3" w:rsidP="0094084B">
      <w:pPr>
        <w:pStyle w:val="Heading2"/>
        <w:rPr>
          <w:rFonts w:ascii="Arial" w:hAnsi="Arial" w:cs="Arial"/>
        </w:rPr>
      </w:pPr>
      <w:bookmarkStart w:id="11" w:name="_Toc439994667"/>
      <w:bookmarkStart w:id="12" w:name="_Toc441230973"/>
      <w:bookmarkStart w:id="13" w:name="_Toc496523409"/>
      <w:r w:rsidRPr="00611648">
        <w:rPr>
          <w:rFonts w:ascii="Arial" w:hAnsi="Arial" w:cs="Arial"/>
        </w:rPr>
        <w:t>Purpose</w:t>
      </w:r>
      <w:bookmarkEnd w:id="11"/>
      <w:bookmarkEnd w:id="12"/>
      <w:bookmarkEnd w:id="13"/>
    </w:p>
    <w:p w14:paraId="3437D71D" w14:textId="77777777" w:rsidR="00A12CB7" w:rsidRPr="00A12CB7" w:rsidRDefault="00A12CB7" w:rsidP="00A12CB7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Breast cancer represents one of the diseases that make a high number of deaths every year. </w:t>
      </w:r>
    </w:p>
    <w:p w14:paraId="1FBB14A9" w14:textId="77777777" w:rsidR="00A12CB7" w:rsidRPr="00A12CB7" w:rsidRDefault="00A12CB7" w:rsidP="00A12CB7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It is the most common type of all cancers and the main cause of women's deaths worldwide. </w:t>
      </w:r>
    </w:p>
    <w:p w14:paraId="15B08353" w14:textId="77777777" w:rsidR="00A12CB7" w:rsidRPr="00A12CB7" w:rsidRDefault="00A12CB7" w:rsidP="00A12CB7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Classification and data mining methods are an effective way to classify data. </w:t>
      </w:r>
    </w:p>
    <w:p w14:paraId="47B1B706" w14:textId="77777777" w:rsidR="00A12CB7" w:rsidRPr="00A12CB7" w:rsidRDefault="00A12CB7" w:rsidP="00A12CB7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Especially in medical field, where those methods are widely used in diagnosis and analysis to make decisions.</w:t>
      </w:r>
    </w:p>
    <w:p w14:paraId="317C6908" w14:textId="77777777" w:rsidR="00A12CB7" w:rsidRPr="00A12CB7" w:rsidRDefault="00A12CB7" w:rsidP="00A12CB7">
      <w:pPr>
        <w:pStyle w:val="ListParagraph"/>
        <w:ind w:left="2160"/>
        <w:jc w:val="both"/>
      </w:pPr>
      <w:r w:rsidRPr="00A12CB7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In this paper, a performance comparison between different machine learning algorithms: </w:t>
      </w:r>
      <w:r w:rsidRPr="00A12CB7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    </w:t>
      </w:r>
    </w:p>
    <w:p w14:paraId="0D67FEC8" w14:textId="77777777" w:rsidR="00A12CB7" w:rsidRPr="00A12CB7" w:rsidRDefault="00A12CB7" w:rsidP="00A12CB7">
      <w:pPr>
        <w:pStyle w:val="ListParagraph"/>
        <w:numPr>
          <w:ilvl w:val="2"/>
          <w:numId w:val="15"/>
        </w:numPr>
        <w:jc w:val="both"/>
      </w:pPr>
      <w:r w:rsidRPr="00A12CB7">
        <w:rPr>
          <w:rFonts w:ascii="Arial" w:hAnsi="Arial" w:cs="Arial"/>
          <w:color w:val="111111"/>
          <w:sz w:val="21"/>
          <w:szCs w:val="21"/>
          <w:shd w:val="clear" w:color="auto" w:fill="FFFFFF"/>
        </w:rPr>
        <w:t>Support Vector Machine (SVM), Decision Tree (C4.5), Naive Bayes (NB) and k Nearest Neighbors (k-NN) on the Wisconsin Breast Cancer (original) datasets is conducted.</w:t>
      </w:r>
    </w:p>
    <w:p w14:paraId="1F3B2908" w14:textId="77777777" w:rsidR="00A12CB7" w:rsidRPr="00A12CB7" w:rsidRDefault="00A12CB7" w:rsidP="00A12CB7">
      <w:pPr>
        <w:pStyle w:val="ListParagraph"/>
        <w:numPr>
          <w:ilvl w:val="2"/>
          <w:numId w:val="15"/>
        </w:numPr>
        <w:jc w:val="both"/>
      </w:pPr>
      <w:r w:rsidRPr="00A12CB7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The main objective is to assess the correctness in classifying data with respect to efficiency and effectiveness of each algorithm in terms of accuracy, precision, sensitivity and specificity. </w:t>
      </w:r>
    </w:p>
    <w:p w14:paraId="49577792" w14:textId="69A5F880" w:rsidR="00A12CB7" w:rsidRPr="00A12CB7" w:rsidRDefault="00A12CB7" w:rsidP="00A12CB7">
      <w:pPr>
        <w:pStyle w:val="ListParagraph"/>
        <w:numPr>
          <w:ilvl w:val="2"/>
          <w:numId w:val="15"/>
        </w:numPr>
        <w:jc w:val="both"/>
      </w:pPr>
      <w:r w:rsidRPr="00A12CB7">
        <w:rPr>
          <w:rFonts w:ascii="Arial" w:hAnsi="Arial" w:cs="Arial"/>
          <w:color w:val="111111"/>
          <w:sz w:val="21"/>
          <w:szCs w:val="21"/>
          <w:shd w:val="clear" w:color="auto" w:fill="FFFFFF"/>
        </w:rPr>
        <w:t>Experimental results show that SVM gives the highest accuracy (97.13%) with lowest error rate. All experiments are executed within a simulation environment and conducted in WEKA data mining tool.</w:t>
      </w:r>
    </w:p>
    <w:p w14:paraId="57377614" w14:textId="77777777" w:rsidR="00EE2E53" w:rsidRPr="00EE2E53" w:rsidRDefault="00EE2E53" w:rsidP="00EE2E53"/>
    <w:p w14:paraId="5E30E349" w14:textId="77777777" w:rsidR="004B4BA3" w:rsidRPr="00611648" w:rsidRDefault="004B4BA3" w:rsidP="0094084B">
      <w:pPr>
        <w:pStyle w:val="Heading1"/>
        <w:rPr>
          <w:rFonts w:ascii="Arial" w:hAnsi="Arial" w:cs="Arial"/>
        </w:rPr>
      </w:pPr>
      <w:bookmarkStart w:id="14" w:name="_Toc439994673"/>
      <w:bookmarkStart w:id="15" w:name="_Toc441230978"/>
      <w:bookmarkStart w:id="16" w:name="_Toc496523411"/>
      <w:r w:rsidRPr="00611648">
        <w:rPr>
          <w:rFonts w:ascii="Arial" w:hAnsi="Arial" w:cs="Arial"/>
        </w:rPr>
        <w:t>Description</w:t>
      </w:r>
      <w:bookmarkEnd w:id="14"/>
      <w:bookmarkEnd w:id="15"/>
      <w:bookmarkEnd w:id="16"/>
    </w:p>
    <w:p w14:paraId="148C44E2" w14:textId="1D94550F" w:rsidR="004B4BA3" w:rsidRDefault="004B4BA3" w:rsidP="0094084B">
      <w:pPr>
        <w:pStyle w:val="Heading2"/>
        <w:rPr>
          <w:rFonts w:ascii="Arial" w:hAnsi="Arial" w:cs="Arial"/>
        </w:rPr>
      </w:pPr>
      <w:bookmarkStart w:id="17" w:name="_Toc439994674"/>
      <w:bookmarkStart w:id="18" w:name="_Toc441230979"/>
      <w:bookmarkStart w:id="19" w:name="_Toc496523412"/>
      <w:r w:rsidRPr="00611648">
        <w:rPr>
          <w:rFonts w:ascii="Arial" w:hAnsi="Arial" w:cs="Arial"/>
        </w:rPr>
        <w:t>Product Perspective</w:t>
      </w:r>
      <w:bookmarkEnd w:id="17"/>
      <w:bookmarkEnd w:id="18"/>
      <w:bookmarkEnd w:id="19"/>
    </w:p>
    <w:p w14:paraId="52D84DB2" w14:textId="77777777" w:rsidR="00C33E3E" w:rsidRPr="00C33E3E" w:rsidRDefault="00C33E3E" w:rsidP="00C33E3E">
      <w:pPr>
        <w:pStyle w:val="Body"/>
        <w:numPr>
          <w:ilvl w:val="0"/>
          <w:numId w:val="8"/>
        </w:numPr>
        <w:jc w:val="both"/>
        <w:rPr>
          <w:sz w:val="28"/>
          <w:szCs w:val="28"/>
        </w:rPr>
      </w:pPr>
      <w:r w:rsidRPr="00C33E3E">
        <w:rPr>
          <w:sz w:val="28"/>
          <w:szCs w:val="28"/>
        </w:rPr>
        <w:t xml:space="preserve">Breast cancer (BC) is one of the most common cancers among women worldwide, representing the majority of new cancer cases and cancer-related deaths according to global statistics, making it a significant public health problem in today’s society. </w:t>
      </w:r>
    </w:p>
    <w:p w14:paraId="5E8FEF33" w14:textId="77777777" w:rsidR="00C33E3E" w:rsidRPr="00C33E3E" w:rsidRDefault="00C33E3E" w:rsidP="00C33E3E">
      <w:pPr>
        <w:rPr>
          <w:sz w:val="28"/>
          <w:szCs w:val="28"/>
        </w:rPr>
      </w:pPr>
    </w:p>
    <w:p w14:paraId="44467EEE" w14:textId="77777777" w:rsidR="00C33E3E" w:rsidRPr="00C33E3E" w:rsidRDefault="00C33E3E" w:rsidP="00C33E3E"/>
    <w:p w14:paraId="04483970" w14:textId="04BA51F0" w:rsidR="002864DB" w:rsidRPr="002864DB" w:rsidRDefault="004B4BA3" w:rsidP="002864DB">
      <w:pPr>
        <w:pStyle w:val="Heading2"/>
        <w:rPr>
          <w:rFonts w:ascii="Arial" w:hAnsi="Arial" w:cs="Arial"/>
        </w:rPr>
      </w:pPr>
      <w:bookmarkStart w:id="20" w:name="_Toc439994675"/>
      <w:bookmarkStart w:id="21" w:name="_Toc441230980"/>
      <w:bookmarkStart w:id="22" w:name="_Toc496523413"/>
      <w:r w:rsidRPr="00611648">
        <w:rPr>
          <w:rFonts w:ascii="Arial" w:hAnsi="Arial" w:cs="Arial"/>
        </w:rPr>
        <w:t>Product Functions</w:t>
      </w:r>
      <w:bookmarkEnd w:id="20"/>
      <w:bookmarkEnd w:id="21"/>
      <w:bookmarkEnd w:id="22"/>
    </w:p>
    <w:p w14:paraId="2C1387A9" w14:textId="790F86DD" w:rsidR="002864DB" w:rsidRPr="00C33E3E" w:rsidRDefault="00C33E3E" w:rsidP="00C33E3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3E3E">
        <w:rPr>
          <w:b/>
          <w:bCs/>
          <w:sz w:val="28"/>
          <w:szCs w:val="28"/>
        </w:rPr>
        <w:t xml:space="preserve">Function </w:t>
      </w:r>
      <w:r w:rsidRPr="00C33E3E">
        <w:rPr>
          <w:sz w:val="28"/>
          <w:szCs w:val="28"/>
        </w:rPr>
        <w:t>is to use Machine Learning Techniques to diagnose breast cancer and database techniques to store the information for future reference</w:t>
      </w:r>
    </w:p>
    <w:p w14:paraId="76824FC7" w14:textId="448EEBE9" w:rsidR="004B4BA3" w:rsidRDefault="004B4BA3" w:rsidP="0094084B">
      <w:pPr>
        <w:pStyle w:val="Heading2"/>
        <w:rPr>
          <w:rFonts w:ascii="Arial" w:hAnsi="Arial" w:cs="Arial"/>
        </w:rPr>
      </w:pPr>
      <w:bookmarkStart w:id="23" w:name="_Toc439994677"/>
      <w:bookmarkStart w:id="24" w:name="_Toc441230982"/>
      <w:bookmarkStart w:id="25" w:name="_Toc496523414"/>
      <w:r w:rsidRPr="00611648">
        <w:rPr>
          <w:rFonts w:ascii="Arial" w:hAnsi="Arial" w:cs="Arial"/>
        </w:rPr>
        <w:lastRenderedPageBreak/>
        <w:t>Operating Environment</w:t>
      </w:r>
      <w:bookmarkEnd w:id="23"/>
      <w:bookmarkEnd w:id="24"/>
      <w:bookmarkEnd w:id="25"/>
    </w:p>
    <w:p w14:paraId="39FD2FB3" w14:textId="07CC4A8E" w:rsidR="00D46641" w:rsidRPr="00C12CE9" w:rsidRDefault="00D46641" w:rsidP="00C12CE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12CE9">
        <w:rPr>
          <w:sz w:val="28"/>
          <w:szCs w:val="28"/>
        </w:rPr>
        <w:t>The user can access the website using any web browser that supports html5 given that all are up-to-date.</w:t>
      </w:r>
    </w:p>
    <w:p w14:paraId="003B717E" w14:textId="51993BA3" w:rsidR="004B4BA3" w:rsidRDefault="004B4BA3" w:rsidP="0094084B">
      <w:pPr>
        <w:pStyle w:val="Heading2"/>
        <w:rPr>
          <w:rFonts w:ascii="Arial" w:hAnsi="Arial" w:cs="Arial"/>
        </w:rPr>
      </w:pPr>
      <w:bookmarkStart w:id="26" w:name="_Toc439994680"/>
      <w:bookmarkStart w:id="27" w:name="_Toc441230985"/>
      <w:bookmarkStart w:id="28" w:name="_Toc496523415"/>
      <w:r w:rsidRPr="00611648">
        <w:rPr>
          <w:rFonts w:ascii="Arial" w:hAnsi="Arial" w:cs="Arial"/>
        </w:rPr>
        <w:t>Assumptions and Dependencies</w:t>
      </w:r>
      <w:bookmarkEnd w:id="26"/>
      <w:bookmarkEnd w:id="27"/>
      <w:bookmarkEnd w:id="28"/>
    </w:p>
    <w:p w14:paraId="7E91CF4D" w14:textId="0487B654" w:rsidR="00C33E3E" w:rsidRPr="00C33E3E" w:rsidRDefault="00C33E3E" w:rsidP="00C33E3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3E3E">
        <w:rPr>
          <w:sz w:val="28"/>
          <w:szCs w:val="28"/>
        </w:rPr>
        <w:t>That the software could accurately predict the breast cancer when user provides the information and also project completion in the given time.</w:t>
      </w:r>
    </w:p>
    <w:p w14:paraId="076FAFC9" w14:textId="77777777" w:rsidR="004B4BA3" w:rsidRPr="00611648" w:rsidRDefault="004B4BA3" w:rsidP="0094084B">
      <w:pPr>
        <w:pStyle w:val="Heading1"/>
        <w:rPr>
          <w:rFonts w:ascii="Arial" w:hAnsi="Arial" w:cs="Arial"/>
        </w:rPr>
      </w:pPr>
      <w:bookmarkStart w:id="29" w:name="_Toc439994682"/>
      <w:bookmarkStart w:id="30" w:name="_Toc441230986"/>
      <w:bookmarkStart w:id="31" w:name="_Toc496523416"/>
      <w:r w:rsidRPr="00611648">
        <w:rPr>
          <w:rFonts w:ascii="Arial" w:hAnsi="Arial" w:cs="Arial"/>
        </w:rPr>
        <w:t>External Interface Requirements</w:t>
      </w:r>
      <w:bookmarkEnd w:id="29"/>
      <w:bookmarkEnd w:id="30"/>
      <w:bookmarkEnd w:id="31"/>
    </w:p>
    <w:p w14:paraId="62B77750" w14:textId="32873842" w:rsidR="004B4BA3" w:rsidRDefault="004B4BA3" w:rsidP="0094084B">
      <w:pPr>
        <w:pStyle w:val="Heading2"/>
        <w:rPr>
          <w:rFonts w:ascii="Arial" w:hAnsi="Arial" w:cs="Arial"/>
        </w:rPr>
      </w:pPr>
      <w:bookmarkStart w:id="32" w:name="_Toc441230987"/>
      <w:bookmarkStart w:id="33" w:name="_Toc496523417"/>
      <w:r w:rsidRPr="00611648">
        <w:rPr>
          <w:rFonts w:ascii="Arial" w:hAnsi="Arial" w:cs="Arial"/>
        </w:rPr>
        <w:t>User Interfaces</w:t>
      </w:r>
      <w:bookmarkEnd w:id="32"/>
      <w:bookmarkEnd w:id="33"/>
    </w:p>
    <w:p w14:paraId="64926CFE" w14:textId="21F98783" w:rsidR="00C33E3E" w:rsidRPr="00C12CE9" w:rsidRDefault="00C33E3E" w:rsidP="00C33E3E">
      <w:pPr>
        <w:pStyle w:val="Body"/>
        <w:numPr>
          <w:ilvl w:val="0"/>
          <w:numId w:val="8"/>
        </w:numPr>
        <w:jc w:val="both"/>
        <w:rPr>
          <w:sz w:val="28"/>
          <w:szCs w:val="28"/>
        </w:rPr>
      </w:pPr>
      <w:r w:rsidRPr="00C12CE9">
        <w:rPr>
          <w:sz w:val="28"/>
          <w:szCs w:val="28"/>
        </w:rPr>
        <w:t>Machine learning using Python.</w:t>
      </w:r>
    </w:p>
    <w:p w14:paraId="7CD06B14" w14:textId="2AAFCAFB" w:rsidR="00C33E3E" w:rsidRPr="00C12CE9" w:rsidRDefault="00C33E3E" w:rsidP="00C33E3E">
      <w:pPr>
        <w:pStyle w:val="Body"/>
        <w:numPr>
          <w:ilvl w:val="0"/>
          <w:numId w:val="8"/>
        </w:numPr>
        <w:jc w:val="both"/>
        <w:rPr>
          <w:sz w:val="28"/>
          <w:szCs w:val="28"/>
        </w:rPr>
      </w:pPr>
      <w:r w:rsidRPr="00C12CE9">
        <w:rPr>
          <w:sz w:val="28"/>
          <w:szCs w:val="28"/>
        </w:rPr>
        <w:t xml:space="preserve">Databases using </w:t>
      </w:r>
      <w:proofErr w:type="spellStart"/>
      <w:r w:rsidRPr="00C12CE9">
        <w:rPr>
          <w:sz w:val="28"/>
          <w:szCs w:val="28"/>
        </w:rPr>
        <w:t>Mysql</w:t>
      </w:r>
      <w:proofErr w:type="spellEnd"/>
      <w:r w:rsidRPr="00C12CE9">
        <w:rPr>
          <w:sz w:val="28"/>
          <w:szCs w:val="28"/>
        </w:rPr>
        <w:t>.</w:t>
      </w:r>
    </w:p>
    <w:p w14:paraId="0885FFB7" w14:textId="77777777" w:rsidR="00C33E3E" w:rsidRPr="00C33E3E" w:rsidRDefault="00C33E3E" w:rsidP="00C33E3E">
      <w:pPr>
        <w:pStyle w:val="ListParagraph"/>
        <w:ind w:left="1440"/>
      </w:pPr>
    </w:p>
    <w:p w14:paraId="56C87FED" w14:textId="77777777" w:rsidR="00312241" w:rsidRPr="00622D82" w:rsidRDefault="00312241" w:rsidP="00312241">
      <w:pPr>
        <w:pStyle w:val="ListParagraph"/>
        <w:ind w:left="1500"/>
      </w:pPr>
    </w:p>
    <w:p w14:paraId="634C10C1" w14:textId="418C70F6" w:rsidR="004B4BA3" w:rsidRDefault="004B4BA3" w:rsidP="0094084B">
      <w:pPr>
        <w:pStyle w:val="Heading2"/>
        <w:rPr>
          <w:rFonts w:ascii="Arial" w:hAnsi="Arial" w:cs="Arial"/>
        </w:rPr>
      </w:pPr>
      <w:bookmarkStart w:id="34" w:name="_Toc439994684"/>
      <w:bookmarkStart w:id="35" w:name="_Toc441230988"/>
      <w:bookmarkStart w:id="36" w:name="_Toc496523418"/>
      <w:r w:rsidRPr="00611648">
        <w:rPr>
          <w:rFonts w:ascii="Arial" w:hAnsi="Arial" w:cs="Arial"/>
        </w:rPr>
        <w:t>Hardware Interfaces</w:t>
      </w:r>
      <w:bookmarkEnd w:id="34"/>
      <w:bookmarkEnd w:id="35"/>
      <w:bookmarkEnd w:id="36"/>
    </w:p>
    <w:p w14:paraId="5F8B6E38" w14:textId="77777777" w:rsidR="00C12CE9" w:rsidRPr="00C12CE9" w:rsidRDefault="00C12CE9" w:rsidP="00C12CE9">
      <w:pPr>
        <w:pStyle w:val="ListParagraph"/>
        <w:numPr>
          <w:ilvl w:val="0"/>
          <w:numId w:val="10"/>
        </w:numPr>
        <w:spacing w:line="240" w:lineRule="auto"/>
        <w:ind w:left="993" w:hanging="567"/>
        <w:rPr>
          <w:rFonts w:ascii="Cambria Math" w:hAnsi="Cambria Math"/>
          <w:sz w:val="28"/>
          <w:szCs w:val="28"/>
        </w:rPr>
      </w:pPr>
      <w:r w:rsidRPr="00C12CE9">
        <w:rPr>
          <w:rFonts w:ascii="Cambria Math" w:hAnsi="Cambria Math"/>
          <w:sz w:val="28"/>
          <w:szCs w:val="28"/>
        </w:rPr>
        <w:t>Laptops having Core i3 and i5 processors.</w:t>
      </w:r>
    </w:p>
    <w:p w14:paraId="43D673A5" w14:textId="50E67AB1" w:rsidR="00312241" w:rsidRPr="00312241" w:rsidRDefault="00312241" w:rsidP="00C12CE9">
      <w:pPr>
        <w:pStyle w:val="ListParagraph"/>
      </w:pPr>
    </w:p>
    <w:p w14:paraId="407CC5C1" w14:textId="0DB33B26" w:rsidR="004B4BA3" w:rsidRDefault="004B4BA3" w:rsidP="0094084B">
      <w:pPr>
        <w:pStyle w:val="Heading2"/>
        <w:rPr>
          <w:rFonts w:ascii="Arial" w:hAnsi="Arial" w:cs="Arial"/>
        </w:rPr>
      </w:pPr>
      <w:bookmarkStart w:id="37" w:name="_Toc439994685"/>
      <w:bookmarkStart w:id="38" w:name="_Toc441230989"/>
      <w:bookmarkStart w:id="39" w:name="_Toc496523419"/>
      <w:r w:rsidRPr="00611648">
        <w:rPr>
          <w:rFonts w:ascii="Arial" w:hAnsi="Arial" w:cs="Arial"/>
        </w:rPr>
        <w:t>Software Interfaces</w:t>
      </w:r>
      <w:bookmarkEnd w:id="37"/>
      <w:bookmarkEnd w:id="38"/>
      <w:bookmarkEnd w:id="39"/>
    </w:p>
    <w:p w14:paraId="43F00CA2" w14:textId="3531747B" w:rsidR="00312241" w:rsidRDefault="00312241" w:rsidP="00312241">
      <w:r>
        <w:t>The application is developed using:</w:t>
      </w:r>
    </w:p>
    <w:p w14:paraId="454E6ACD" w14:textId="7F575F81" w:rsidR="00C12CE9" w:rsidRDefault="00C12CE9" w:rsidP="00C12CE9">
      <w:pPr>
        <w:pStyle w:val="ListParagraph"/>
        <w:numPr>
          <w:ilvl w:val="0"/>
          <w:numId w:val="13"/>
        </w:numPr>
      </w:pPr>
      <w:r>
        <w:rPr>
          <w:szCs w:val="24"/>
        </w:rPr>
        <w:t>GUI (software not yet decided).</w:t>
      </w:r>
    </w:p>
    <w:p w14:paraId="30B6AA05" w14:textId="77777777" w:rsidR="00312241" w:rsidRPr="00622D82" w:rsidRDefault="00312241" w:rsidP="00312241">
      <w:pPr>
        <w:pStyle w:val="ListParagraph"/>
        <w:ind w:left="1500"/>
      </w:pPr>
    </w:p>
    <w:p w14:paraId="2FF0CCDD" w14:textId="77777777" w:rsidR="00312241" w:rsidRPr="00312241" w:rsidRDefault="00312241" w:rsidP="00312241"/>
    <w:p w14:paraId="6634A99F" w14:textId="20DFCAFA" w:rsidR="004B4BA3" w:rsidRDefault="004B4BA3" w:rsidP="0094084B">
      <w:pPr>
        <w:pStyle w:val="Heading2"/>
        <w:rPr>
          <w:rFonts w:ascii="Arial" w:hAnsi="Arial" w:cs="Arial"/>
        </w:rPr>
      </w:pPr>
      <w:bookmarkStart w:id="40" w:name="_Toc439994686"/>
      <w:bookmarkStart w:id="41" w:name="_Toc441230990"/>
      <w:bookmarkStart w:id="42" w:name="_Toc496523420"/>
      <w:r w:rsidRPr="00611648">
        <w:rPr>
          <w:rFonts w:ascii="Arial" w:hAnsi="Arial" w:cs="Arial"/>
        </w:rPr>
        <w:t>Communications Interfaces</w:t>
      </w:r>
      <w:bookmarkEnd w:id="40"/>
      <w:bookmarkEnd w:id="41"/>
      <w:bookmarkEnd w:id="42"/>
    </w:p>
    <w:p w14:paraId="4E2B4B8E" w14:textId="77777777" w:rsidR="00C12CE9" w:rsidRPr="00656DB9" w:rsidRDefault="00C12CE9" w:rsidP="00C12CE9">
      <w:pPr>
        <w:pStyle w:val="ListParagraph"/>
        <w:numPr>
          <w:ilvl w:val="0"/>
          <w:numId w:val="12"/>
        </w:numPr>
      </w:pPr>
      <w:r>
        <w:t xml:space="preserve">Mails will be sent to users for verifications and other important notifications which will be achieved through php </w:t>
      </w:r>
      <w:proofErr w:type="gramStart"/>
      <w:r>
        <w:t>mail(</w:t>
      </w:r>
      <w:proofErr w:type="gramEnd"/>
      <w:r>
        <w:t>). A SMTP server will also be required to send mails.</w:t>
      </w:r>
    </w:p>
    <w:p w14:paraId="447AA28D" w14:textId="77777777" w:rsidR="00C12CE9" w:rsidRPr="00C12CE9" w:rsidRDefault="00C12CE9" w:rsidP="00C12CE9">
      <w:pPr>
        <w:pStyle w:val="ListParagraph"/>
      </w:pPr>
    </w:p>
    <w:p w14:paraId="2469FFC5" w14:textId="69558D7D" w:rsidR="004B4BA3" w:rsidRDefault="004B4BA3" w:rsidP="0094084B">
      <w:pPr>
        <w:pStyle w:val="Heading1"/>
        <w:rPr>
          <w:rFonts w:ascii="Arial" w:hAnsi="Arial" w:cs="Arial"/>
        </w:rPr>
      </w:pPr>
      <w:bookmarkStart w:id="43" w:name="_Toc439994687"/>
      <w:bookmarkStart w:id="44" w:name="_Toc441230991"/>
      <w:bookmarkStart w:id="45" w:name="_Toc496523421"/>
      <w:r w:rsidRPr="00611648">
        <w:rPr>
          <w:rFonts w:ascii="Arial" w:hAnsi="Arial" w:cs="Arial"/>
        </w:rPr>
        <w:lastRenderedPageBreak/>
        <w:t>System Features</w:t>
      </w:r>
      <w:bookmarkEnd w:id="43"/>
      <w:bookmarkEnd w:id="44"/>
      <w:bookmarkEnd w:id="45"/>
    </w:p>
    <w:p w14:paraId="61DDFC8A" w14:textId="77777777" w:rsidR="00C12CE9" w:rsidRDefault="00C12CE9" w:rsidP="00C12CE9">
      <w:pPr>
        <w:pStyle w:val="Heading2"/>
        <w:spacing w:before="0" w:after="120"/>
        <w:rPr>
          <w:rFonts w:ascii="Arial" w:hAnsi="Arial" w:cs="Arial"/>
          <w:b w:val="0"/>
          <w:color w:val="000000"/>
          <w:sz w:val="30"/>
          <w:szCs w:val="30"/>
          <w:lang w:val="en-IN" w:eastAsia="en-IN"/>
        </w:rPr>
      </w:pPr>
      <w:r>
        <w:rPr>
          <w:rFonts w:ascii="Arial" w:hAnsi="Arial" w:cs="Arial"/>
          <w:b w:val="0"/>
          <w:bCs/>
          <w:color w:val="000000"/>
          <w:sz w:val="30"/>
          <w:szCs w:val="30"/>
        </w:rPr>
        <w:t>Baseline algorithm checking</w:t>
      </w:r>
    </w:p>
    <w:p w14:paraId="1C2E3624" w14:textId="77777777" w:rsidR="00C12CE9" w:rsidRDefault="00C12CE9" w:rsidP="00C12CE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From the dataset, we will analysis and build a model to predict if a given set of symptoms lead to breast cancer. This is a binary classification problem, and a few algorithms are appropriate for use. Since we do not know which one will perform the best at the point, we will do a quick test on the few appropriate algorithms with default setting to get an early indication of how each of them </w:t>
      </w:r>
      <w:proofErr w:type="gramStart"/>
      <w:r>
        <w:rPr>
          <w:rFonts w:ascii="Arial" w:hAnsi="Arial" w:cs="Arial"/>
          <w:sz w:val="21"/>
          <w:szCs w:val="21"/>
        </w:rPr>
        <w:t>perform</w:t>
      </w:r>
      <w:proofErr w:type="gramEnd"/>
      <w:r>
        <w:rPr>
          <w:rFonts w:ascii="Arial" w:hAnsi="Arial" w:cs="Arial"/>
          <w:sz w:val="21"/>
          <w:szCs w:val="21"/>
        </w:rPr>
        <w:t xml:space="preserve">. We will use </w:t>
      </w:r>
      <w:proofErr w:type="gramStart"/>
      <w:r>
        <w:rPr>
          <w:rFonts w:ascii="Arial" w:hAnsi="Arial" w:cs="Arial"/>
          <w:sz w:val="21"/>
          <w:szCs w:val="21"/>
        </w:rPr>
        <w:t>10 fold</w:t>
      </w:r>
      <w:proofErr w:type="gramEnd"/>
      <w:r>
        <w:rPr>
          <w:rFonts w:ascii="Arial" w:hAnsi="Arial" w:cs="Arial"/>
          <w:sz w:val="21"/>
          <w:szCs w:val="21"/>
        </w:rPr>
        <w:t xml:space="preserve"> cross validation for each testing.</w:t>
      </w:r>
    </w:p>
    <w:p w14:paraId="33DFCE28" w14:textId="44E51BB9" w:rsidR="00C12CE9" w:rsidRDefault="00C12CE9" w:rsidP="00C12CE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following non-linear algorithms will be used, namely: </w:t>
      </w:r>
      <w:r>
        <w:rPr>
          <w:rStyle w:val="Strong"/>
          <w:rFonts w:ascii="Arial" w:hAnsi="Arial" w:cs="Arial"/>
          <w:sz w:val="21"/>
          <w:szCs w:val="21"/>
        </w:rPr>
        <w:t>Classification and Regression Trees (CART)</w:t>
      </w:r>
      <w:r>
        <w:rPr>
          <w:rFonts w:ascii="Arial" w:hAnsi="Arial" w:cs="Arial"/>
          <w:sz w:val="21"/>
          <w:szCs w:val="21"/>
        </w:rPr>
        <w:t>, </w:t>
      </w:r>
      <w:r>
        <w:rPr>
          <w:rStyle w:val="Strong"/>
          <w:rFonts w:ascii="Arial" w:hAnsi="Arial" w:cs="Arial"/>
          <w:sz w:val="21"/>
          <w:szCs w:val="21"/>
        </w:rPr>
        <w:t>Linear Support Vector Machines (SVM)</w:t>
      </w:r>
      <w:r>
        <w:rPr>
          <w:rFonts w:ascii="Arial" w:hAnsi="Arial" w:cs="Arial"/>
          <w:sz w:val="21"/>
          <w:szCs w:val="21"/>
        </w:rPr>
        <w:t>, </w:t>
      </w:r>
      <w:r>
        <w:rPr>
          <w:rStyle w:val="Strong"/>
          <w:rFonts w:ascii="Arial" w:hAnsi="Arial" w:cs="Arial"/>
          <w:sz w:val="21"/>
          <w:szCs w:val="21"/>
        </w:rPr>
        <w:t>Gaussian Naive Bayes (NB)</w:t>
      </w:r>
      <w:r>
        <w:rPr>
          <w:rFonts w:ascii="Arial" w:hAnsi="Arial" w:cs="Arial"/>
          <w:sz w:val="21"/>
          <w:szCs w:val="21"/>
        </w:rPr>
        <w:t> and </w:t>
      </w:r>
      <w:r>
        <w:rPr>
          <w:rStyle w:val="Strong"/>
          <w:rFonts w:ascii="Arial" w:hAnsi="Arial" w:cs="Arial"/>
          <w:sz w:val="21"/>
          <w:szCs w:val="21"/>
        </w:rPr>
        <w:t xml:space="preserve">k-Nearest </w:t>
      </w:r>
      <w:proofErr w:type="spellStart"/>
      <w:r>
        <w:rPr>
          <w:rStyle w:val="Strong"/>
          <w:rFonts w:ascii="Arial" w:hAnsi="Arial" w:cs="Arial"/>
          <w:sz w:val="21"/>
          <w:szCs w:val="21"/>
        </w:rPr>
        <w:t>Neighbors</w:t>
      </w:r>
      <w:proofErr w:type="spellEnd"/>
      <w:r>
        <w:rPr>
          <w:rStyle w:val="Strong"/>
          <w:rFonts w:ascii="Arial" w:hAnsi="Arial" w:cs="Arial"/>
          <w:sz w:val="21"/>
          <w:szCs w:val="21"/>
        </w:rPr>
        <w:t xml:space="preserve"> (KNN)</w:t>
      </w:r>
      <w:r>
        <w:rPr>
          <w:rFonts w:ascii="Arial" w:hAnsi="Arial" w:cs="Arial"/>
          <w:sz w:val="21"/>
          <w:szCs w:val="21"/>
        </w:rPr>
        <w:t>.</w:t>
      </w:r>
    </w:p>
    <w:p w14:paraId="24656C3D" w14:textId="61F62671" w:rsidR="00A12CB7" w:rsidRDefault="00A12CB7" w:rsidP="00C12CE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1E1EF545" w14:textId="77777777" w:rsidR="00A12CB7" w:rsidRDefault="00A12CB7" w:rsidP="00A12CB7">
      <w:pPr>
        <w:pStyle w:val="Heading2"/>
        <w:spacing w:before="0" w:after="120"/>
        <w:rPr>
          <w:rFonts w:ascii="Arial" w:hAnsi="Arial" w:cs="Arial"/>
          <w:b w:val="0"/>
          <w:color w:val="000000"/>
          <w:sz w:val="30"/>
          <w:szCs w:val="30"/>
          <w:lang w:val="en-IN" w:eastAsia="en-IN"/>
        </w:rPr>
      </w:pPr>
      <w:r>
        <w:rPr>
          <w:rFonts w:ascii="Arial" w:hAnsi="Arial" w:cs="Arial"/>
          <w:b w:val="0"/>
          <w:bCs/>
          <w:color w:val="000000"/>
          <w:sz w:val="30"/>
          <w:szCs w:val="30"/>
        </w:rPr>
        <w:t xml:space="preserve">Evaluation of algorithm on </w:t>
      </w:r>
      <w:proofErr w:type="spellStart"/>
      <w:r>
        <w:rPr>
          <w:rFonts w:ascii="Arial" w:hAnsi="Arial" w:cs="Arial"/>
          <w:b w:val="0"/>
          <w:bCs/>
          <w:color w:val="000000"/>
          <w:sz w:val="30"/>
          <w:szCs w:val="30"/>
        </w:rPr>
        <w:t>Standardised</w:t>
      </w:r>
      <w:proofErr w:type="spellEnd"/>
      <w:r>
        <w:rPr>
          <w:rFonts w:ascii="Arial" w:hAnsi="Arial" w:cs="Arial"/>
          <w:b w:val="0"/>
          <w:bCs/>
          <w:color w:val="000000"/>
          <w:sz w:val="30"/>
          <w:szCs w:val="30"/>
        </w:rPr>
        <w:t xml:space="preserve"> Data</w:t>
      </w:r>
    </w:p>
    <w:p w14:paraId="24B40E77" w14:textId="77777777" w:rsidR="00A12CB7" w:rsidRDefault="00A12CB7" w:rsidP="00A12CB7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performance of the few machine learning </w:t>
      </w:r>
      <w:proofErr w:type="gramStart"/>
      <w:r>
        <w:rPr>
          <w:rFonts w:ascii="Arial" w:hAnsi="Arial" w:cs="Arial"/>
          <w:sz w:val="21"/>
          <w:szCs w:val="21"/>
        </w:rPr>
        <w:t>algorithm</w:t>
      </w:r>
      <w:proofErr w:type="gramEnd"/>
      <w:r>
        <w:rPr>
          <w:rFonts w:ascii="Arial" w:hAnsi="Arial" w:cs="Arial"/>
          <w:sz w:val="21"/>
          <w:szCs w:val="21"/>
        </w:rPr>
        <w:t xml:space="preserve"> could be improved if a standardised dataset is being used. The improvement is likely for all the models. I will use pipelines that standardize the data and build the model for each fold in the cross-validation test harness. That way we can get a fair estimation of how each model with standardized data might perform on unseen data.</w:t>
      </w:r>
    </w:p>
    <w:p w14:paraId="3B2DA56D" w14:textId="77777777" w:rsidR="00A12CB7" w:rsidRDefault="00A12CB7" w:rsidP="00C12CE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1221E781" w14:textId="77777777" w:rsidR="00C12CE9" w:rsidRPr="00C12CE9" w:rsidRDefault="00C12CE9" w:rsidP="00C12CE9"/>
    <w:p w14:paraId="5551F416" w14:textId="119CBC01" w:rsidR="004B4BA3" w:rsidRPr="00611648" w:rsidRDefault="004B4BA3" w:rsidP="00A12CB7">
      <w:pPr>
        <w:pStyle w:val="Heading2"/>
        <w:numPr>
          <w:ilvl w:val="0"/>
          <w:numId w:val="0"/>
        </w:numPr>
        <w:rPr>
          <w:rFonts w:ascii="Arial" w:hAnsi="Arial" w:cs="Arial"/>
        </w:rPr>
      </w:pPr>
    </w:p>
    <w:sectPr w:rsidR="004B4BA3" w:rsidRPr="00611648" w:rsidSect="0094084B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63BC2" w14:textId="77777777" w:rsidR="00A14F0A" w:rsidRDefault="00A14F0A">
      <w:r>
        <w:separator/>
      </w:r>
    </w:p>
  </w:endnote>
  <w:endnote w:type="continuationSeparator" w:id="0">
    <w:p w14:paraId="5157CF38" w14:textId="77777777" w:rsidR="00A14F0A" w:rsidRDefault="00A1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C9D8C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7D3BD" w14:textId="77777777" w:rsidR="00A14F0A" w:rsidRDefault="00A14F0A">
      <w:r>
        <w:separator/>
      </w:r>
    </w:p>
  </w:footnote>
  <w:footnote w:type="continuationSeparator" w:id="0">
    <w:p w14:paraId="16FD21B1" w14:textId="77777777" w:rsidR="00A14F0A" w:rsidRDefault="00A14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51B22" w14:textId="77777777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70CB2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9E78C" w14:textId="0410ECC0" w:rsidR="004B4BA3" w:rsidRPr="002864DB" w:rsidRDefault="004B4BA3" w:rsidP="00286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BCB76F0"/>
    <w:multiLevelType w:val="hybridMultilevel"/>
    <w:tmpl w:val="703AC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47F8"/>
    <w:multiLevelType w:val="hybridMultilevel"/>
    <w:tmpl w:val="65C22B5E"/>
    <w:lvl w:ilvl="0" w:tplc="0F965C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2D94"/>
    <w:multiLevelType w:val="hybridMultilevel"/>
    <w:tmpl w:val="EC2E6154"/>
    <w:lvl w:ilvl="0" w:tplc="39D659C2">
      <w:start w:val="3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E0835"/>
    <w:multiLevelType w:val="hybridMultilevel"/>
    <w:tmpl w:val="136EE574"/>
    <w:lvl w:ilvl="0" w:tplc="39D659C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7937"/>
    <w:multiLevelType w:val="hybridMultilevel"/>
    <w:tmpl w:val="FFBEB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112947"/>
    <w:multiLevelType w:val="hybridMultilevel"/>
    <w:tmpl w:val="A306C35A"/>
    <w:lvl w:ilvl="0" w:tplc="39D659C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424DA"/>
    <w:multiLevelType w:val="hybridMultilevel"/>
    <w:tmpl w:val="07E2AFD8"/>
    <w:lvl w:ilvl="0" w:tplc="39D659C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53729"/>
    <w:multiLevelType w:val="hybridMultilevel"/>
    <w:tmpl w:val="A1D63E6A"/>
    <w:lvl w:ilvl="0" w:tplc="39D659C2">
      <w:start w:val="3"/>
      <w:numFmt w:val="bullet"/>
      <w:lvlText w:val=""/>
      <w:lvlJc w:val="left"/>
      <w:pPr>
        <w:ind w:left="795" w:hanging="360"/>
      </w:pPr>
      <w:rPr>
        <w:rFonts w:ascii="Wingdings" w:eastAsia="Times New Roman" w:hAnsi="Wingdings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62D3BD7"/>
    <w:multiLevelType w:val="hybridMultilevel"/>
    <w:tmpl w:val="6096E7BE"/>
    <w:lvl w:ilvl="0" w:tplc="0F965C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9334D"/>
    <w:multiLevelType w:val="hybridMultilevel"/>
    <w:tmpl w:val="F6A6DF2A"/>
    <w:lvl w:ilvl="0" w:tplc="0F965C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D5395"/>
    <w:multiLevelType w:val="hybridMultilevel"/>
    <w:tmpl w:val="6C2E91FC"/>
    <w:lvl w:ilvl="0" w:tplc="0F965C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C68DF"/>
    <w:multiLevelType w:val="hybridMultilevel"/>
    <w:tmpl w:val="25FC761E"/>
    <w:lvl w:ilvl="0" w:tplc="39D659C2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156A4"/>
    <w:multiLevelType w:val="hybridMultilevel"/>
    <w:tmpl w:val="46D270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D394EF1"/>
    <w:multiLevelType w:val="hybridMultilevel"/>
    <w:tmpl w:val="8F60D60E"/>
    <w:lvl w:ilvl="0" w:tplc="0F965C64">
      <w:start w:val="3"/>
      <w:numFmt w:val="bullet"/>
      <w:lvlText w:val=""/>
      <w:lvlJc w:val="left"/>
      <w:pPr>
        <w:ind w:left="1680" w:hanging="360"/>
      </w:pPr>
      <w:rPr>
        <w:rFonts w:ascii="Wingdings" w:eastAsia="Times New Roman" w:hAnsi="Wingdings" w:cs="Times New Roman" w:hint="default"/>
        <w:color w:val="00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3"/>
  </w:num>
  <w:num w:numId="8">
    <w:abstractNumId w:val="3"/>
  </w:num>
  <w:num w:numId="9">
    <w:abstractNumId w:val="11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41B9F"/>
    <w:rsid w:val="001845AD"/>
    <w:rsid w:val="00242DC7"/>
    <w:rsid w:val="002864DB"/>
    <w:rsid w:val="00312241"/>
    <w:rsid w:val="0033492E"/>
    <w:rsid w:val="003554C9"/>
    <w:rsid w:val="00370CB2"/>
    <w:rsid w:val="00370D79"/>
    <w:rsid w:val="004B4BA3"/>
    <w:rsid w:val="00560E95"/>
    <w:rsid w:val="005A6BC9"/>
    <w:rsid w:val="00611648"/>
    <w:rsid w:val="00611B4D"/>
    <w:rsid w:val="00622D82"/>
    <w:rsid w:val="006C2221"/>
    <w:rsid w:val="00812A81"/>
    <w:rsid w:val="0094084B"/>
    <w:rsid w:val="00A12CB7"/>
    <w:rsid w:val="00A14F0A"/>
    <w:rsid w:val="00A32414"/>
    <w:rsid w:val="00B852A0"/>
    <w:rsid w:val="00BC0D17"/>
    <w:rsid w:val="00C12CE9"/>
    <w:rsid w:val="00C27A5A"/>
    <w:rsid w:val="00C33E3E"/>
    <w:rsid w:val="00C356B7"/>
    <w:rsid w:val="00C40C8A"/>
    <w:rsid w:val="00C63E17"/>
    <w:rsid w:val="00CE4231"/>
    <w:rsid w:val="00D46641"/>
    <w:rsid w:val="00DA30B1"/>
    <w:rsid w:val="00DE78C0"/>
    <w:rsid w:val="00EE2E53"/>
    <w:rsid w:val="00F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DC11F"/>
  <w15:chartTrackingRefBased/>
  <w15:docId w15:val="{CF437AC8-B862-4914-9F41-7636EFC3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852A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52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4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864DB"/>
    <w:rPr>
      <w:rFonts w:ascii="Times" w:hAnsi="Times"/>
      <w:b/>
      <w:sz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41"/>
    <w:rPr>
      <w:rFonts w:ascii="Courier New" w:hAnsi="Courier New" w:cs="Courier New"/>
    </w:rPr>
  </w:style>
  <w:style w:type="paragraph" w:customStyle="1" w:styleId="Body">
    <w:name w:val="Body"/>
    <w:rsid w:val="00C33E3E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paragraph" w:styleId="NormalWeb">
    <w:name w:val="Normal (Web)"/>
    <w:basedOn w:val="Normal"/>
    <w:uiPriority w:val="99"/>
    <w:unhideWhenUsed/>
    <w:rsid w:val="00C12CE9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2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1725-57D4-42CB-9FE2-0F690A1D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Aditya Bhardwaj</cp:lastModifiedBy>
  <cp:revision>2</cp:revision>
  <cp:lastPrinted>1899-12-31T18:30:00Z</cp:lastPrinted>
  <dcterms:created xsi:type="dcterms:W3CDTF">2018-10-22T18:44:00Z</dcterms:created>
  <dcterms:modified xsi:type="dcterms:W3CDTF">2018-10-22T18:44:00Z</dcterms:modified>
</cp:coreProperties>
</file>