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68DF6" w14:textId="66AF7FCA" w:rsidR="00D01CEF" w:rsidRPr="00D01CEF" w:rsidRDefault="00D01CEF" w:rsidP="00D01CEF">
      <w:pPr>
        <w:rPr>
          <w:rFonts w:ascii="Bahnschrift SemiLight" w:hAnsi="Bahnschrift SemiLight"/>
          <w:b/>
          <w:bCs/>
        </w:rPr>
      </w:pPr>
      <w:r w:rsidRPr="00D01CEF">
        <w:rPr>
          <w:rFonts w:ascii="Bahnschrift SemiLight" w:hAnsi="Bahnschrift SemiLight"/>
          <w:b/>
          <w:bCs/>
        </w:rPr>
        <w:t>Final Report – Web3 Trading Data Science Assignment</w:t>
      </w:r>
    </w:p>
    <w:p w14:paraId="7EA0ED6E" w14:textId="77777777" w:rsidR="00D01CEF" w:rsidRPr="00D01CEF" w:rsidRDefault="00D01CEF" w:rsidP="00D01CEF">
      <w:p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  <w:b/>
          <w:bCs/>
        </w:rPr>
        <w:t>Candidate:</w:t>
      </w:r>
      <w:r w:rsidRPr="00D01CEF">
        <w:rPr>
          <w:rFonts w:ascii="Bahnschrift SemiLight" w:hAnsi="Bahnschrift SemiLight"/>
        </w:rPr>
        <w:t xml:space="preserve"> Shubham Khedekar</w:t>
      </w:r>
      <w:r w:rsidRPr="00D01CEF">
        <w:rPr>
          <w:rFonts w:ascii="Bahnschrift SemiLight" w:hAnsi="Bahnschrift SemiLight"/>
        </w:rPr>
        <w:br/>
      </w:r>
      <w:r w:rsidRPr="00D01CEF">
        <w:rPr>
          <w:rFonts w:ascii="Bahnschrift SemiLight" w:hAnsi="Bahnschrift SemiLight"/>
          <w:b/>
          <w:bCs/>
        </w:rPr>
        <w:t>Submission Folder:</w:t>
      </w:r>
      <w:r w:rsidRPr="00D01CEF">
        <w:rPr>
          <w:rFonts w:ascii="Bahnschrift SemiLight" w:hAnsi="Bahnschrift SemiLight"/>
        </w:rPr>
        <w:t xml:space="preserve"> </w:t>
      </w:r>
      <w:proofErr w:type="spellStart"/>
      <w:r w:rsidRPr="00D01CEF">
        <w:rPr>
          <w:rFonts w:ascii="Bahnschrift SemiLight" w:hAnsi="Bahnschrift SemiLight"/>
        </w:rPr>
        <w:t>ds_shubham_khedekar</w:t>
      </w:r>
      <w:proofErr w:type="spellEnd"/>
    </w:p>
    <w:p w14:paraId="7EC197B5" w14:textId="77777777" w:rsidR="00D01CEF" w:rsidRPr="00D01CEF" w:rsidRDefault="00D01CEF" w:rsidP="00D01CEF">
      <w:p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pict w14:anchorId="0E60136F">
          <v:rect id="_x0000_i1055" style="width:0;height:1.5pt" o:hralign="center" o:hrstd="t" o:hr="t" fillcolor="#a0a0a0" stroked="f"/>
        </w:pict>
      </w:r>
    </w:p>
    <w:p w14:paraId="63E5F99B" w14:textId="77777777" w:rsidR="00D01CEF" w:rsidRPr="00D01CEF" w:rsidRDefault="00D01CEF" w:rsidP="00D01CEF">
      <w:pPr>
        <w:rPr>
          <w:rFonts w:ascii="Bahnschrift SemiLight" w:hAnsi="Bahnschrift SemiLight"/>
          <w:b/>
          <w:bCs/>
        </w:rPr>
      </w:pPr>
      <w:r w:rsidRPr="00D01CEF">
        <w:rPr>
          <w:rFonts w:ascii="Bahnschrift SemiLight" w:hAnsi="Bahnschrift SemiLight"/>
          <w:b/>
          <w:bCs/>
        </w:rPr>
        <w:t>1. Introduction</w:t>
      </w:r>
    </w:p>
    <w:p w14:paraId="08A59D15" w14:textId="77777777" w:rsidR="00D01CEF" w:rsidRPr="00D01CEF" w:rsidRDefault="00D01CEF" w:rsidP="00D01CEF">
      <w:p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This project explores the relationship between </w:t>
      </w:r>
      <w:r w:rsidRPr="00D01CEF">
        <w:rPr>
          <w:rFonts w:ascii="Bahnschrift SemiLight" w:hAnsi="Bahnschrift SemiLight"/>
          <w:b/>
          <w:bCs/>
        </w:rPr>
        <w:t>market sentiment</w:t>
      </w:r>
      <w:r w:rsidRPr="00D01CEF">
        <w:rPr>
          <w:rFonts w:ascii="Bahnschrift SemiLight" w:hAnsi="Bahnschrift SemiLight"/>
        </w:rPr>
        <w:t xml:space="preserve"> (Fear &amp; Greed Index) and </w:t>
      </w:r>
      <w:r w:rsidRPr="00D01CEF">
        <w:rPr>
          <w:rFonts w:ascii="Bahnschrift SemiLight" w:hAnsi="Bahnschrift SemiLight"/>
          <w:b/>
          <w:bCs/>
        </w:rPr>
        <w:t xml:space="preserve">trader </w:t>
      </w:r>
      <w:proofErr w:type="spellStart"/>
      <w:r w:rsidRPr="00D01CEF">
        <w:rPr>
          <w:rFonts w:ascii="Bahnschrift SemiLight" w:hAnsi="Bahnschrift SemiLight"/>
          <w:b/>
          <w:bCs/>
        </w:rPr>
        <w:t>behavior</w:t>
      </w:r>
      <w:proofErr w:type="spellEnd"/>
      <w:r w:rsidRPr="00D01CEF">
        <w:rPr>
          <w:rFonts w:ascii="Bahnschrift SemiLight" w:hAnsi="Bahnschrift SemiLight"/>
        </w:rPr>
        <w:t xml:space="preserve"> (profitability, risk, leverage, and volume) using two datasets:</w:t>
      </w:r>
    </w:p>
    <w:p w14:paraId="5487E613" w14:textId="77777777" w:rsidR="00D01CEF" w:rsidRPr="00D01CEF" w:rsidRDefault="00D01CEF" w:rsidP="00D01CEF">
      <w:pPr>
        <w:numPr>
          <w:ilvl w:val="0"/>
          <w:numId w:val="1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  <w:b/>
          <w:bCs/>
        </w:rPr>
        <w:t>Bitcoin Market Sentiment Dataset</w:t>
      </w:r>
      <w:r w:rsidRPr="00D01CEF">
        <w:rPr>
          <w:rFonts w:ascii="Bahnschrift SemiLight" w:hAnsi="Bahnschrift SemiLight"/>
        </w:rPr>
        <w:t xml:space="preserve"> – contains daily sentiment classifications (Fear, Greed, Extreme Fear, Extreme Greed, Neutral).</w:t>
      </w:r>
    </w:p>
    <w:p w14:paraId="7C92509F" w14:textId="77777777" w:rsidR="00D01CEF" w:rsidRPr="00D01CEF" w:rsidRDefault="00D01CEF" w:rsidP="00D01CEF">
      <w:pPr>
        <w:numPr>
          <w:ilvl w:val="0"/>
          <w:numId w:val="1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  <w:b/>
          <w:bCs/>
        </w:rPr>
        <w:t xml:space="preserve">Historical Trader Data from </w:t>
      </w:r>
      <w:proofErr w:type="spellStart"/>
      <w:r w:rsidRPr="00D01CEF">
        <w:rPr>
          <w:rFonts w:ascii="Bahnschrift SemiLight" w:hAnsi="Bahnschrift SemiLight"/>
          <w:b/>
          <w:bCs/>
        </w:rPr>
        <w:t>Hyperliquid</w:t>
      </w:r>
      <w:proofErr w:type="spellEnd"/>
      <w:r w:rsidRPr="00D01CEF">
        <w:rPr>
          <w:rFonts w:ascii="Bahnschrift SemiLight" w:hAnsi="Bahnschrift SemiLight"/>
        </w:rPr>
        <w:t xml:space="preserve"> – contains execution details of trades including account ID, execution price, trade size, leverage, closed </w:t>
      </w:r>
      <w:proofErr w:type="spellStart"/>
      <w:r w:rsidRPr="00D01CEF">
        <w:rPr>
          <w:rFonts w:ascii="Bahnschrift SemiLight" w:hAnsi="Bahnschrift SemiLight"/>
        </w:rPr>
        <w:t>PnL</w:t>
      </w:r>
      <w:proofErr w:type="spellEnd"/>
      <w:r w:rsidRPr="00D01CEF">
        <w:rPr>
          <w:rFonts w:ascii="Bahnschrift SemiLight" w:hAnsi="Bahnschrift SemiLight"/>
        </w:rPr>
        <w:t>, and timestamps.</w:t>
      </w:r>
    </w:p>
    <w:p w14:paraId="142BEF48" w14:textId="77777777" w:rsidR="00D01CEF" w:rsidRPr="00D01CEF" w:rsidRDefault="00D01CEF" w:rsidP="00D01CEF">
      <w:p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The main objective is to </w:t>
      </w:r>
      <w:proofErr w:type="spellStart"/>
      <w:r w:rsidRPr="00D01CEF">
        <w:rPr>
          <w:rFonts w:ascii="Bahnschrift SemiLight" w:hAnsi="Bahnschrift SemiLight"/>
        </w:rPr>
        <w:t>analyze</w:t>
      </w:r>
      <w:proofErr w:type="spellEnd"/>
      <w:r w:rsidRPr="00D01CEF">
        <w:rPr>
          <w:rFonts w:ascii="Bahnschrift SemiLight" w:hAnsi="Bahnschrift SemiLight"/>
        </w:rPr>
        <w:t xml:space="preserve"> whether trader </w:t>
      </w:r>
      <w:proofErr w:type="spellStart"/>
      <w:r w:rsidRPr="00D01CEF">
        <w:rPr>
          <w:rFonts w:ascii="Bahnschrift SemiLight" w:hAnsi="Bahnschrift SemiLight"/>
        </w:rPr>
        <w:t>behavior</w:t>
      </w:r>
      <w:proofErr w:type="spellEnd"/>
      <w:r w:rsidRPr="00D01CEF">
        <w:rPr>
          <w:rFonts w:ascii="Bahnschrift SemiLight" w:hAnsi="Bahnschrift SemiLight"/>
        </w:rPr>
        <w:t xml:space="preserve"> aligns or diverges from the overall market sentiment and to uncover patterns that may inform smarter trading strategies.</w:t>
      </w:r>
    </w:p>
    <w:p w14:paraId="74875905" w14:textId="77777777" w:rsidR="00D01CEF" w:rsidRPr="00D01CEF" w:rsidRDefault="00D01CEF" w:rsidP="00D01CEF">
      <w:p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pict w14:anchorId="16D6444C">
          <v:rect id="_x0000_i1056" style="width:0;height:1.5pt" o:hralign="center" o:hrstd="t" o:hr="t" fillcolor="#a0a0a0" stroked="f"/>
        </w:pict>
      </w:r>
    </w:p>
    <w:p w14:paraId="076F1A0B" w14:textId="77777777" w:rsidR="00D01CEF" w:rsidRPr="00D01CEF" w:rsidRDefault="00D01CEF" w:rsidP="00D01CEF">
      <w:pPr>
        <w:rPr>
          <w:rFonts w:ascii="Bahnschrift SemiLight" w:hAnsi="Bahnschrift SemiLight"/>
          <w:b/>
          <w:bCs/>
        </w:rPr>
      </w:pPr>
      <w:r w:rsidRPr="00D01CEF">
        <w:rPr>
          <w:rFonts w:ascii="Bahnschrift SemiLight" w:hAnsi="Bahnschrift SemiLight"/>
          <w:b/>
          <w:bCs/>
        </w:rPr>
        <w:t>2. Data Preparation</w:t>
      </w:r>
    </w:p>
    <w:p w14:paraId="4C46C9F9" w14:textId="77777777" w:rsidR="00D01CEF" w:rsidRPr="00D01CEF" w:rsidRDefault="00D01CEF" w:rsidP="00D01CEF">
      <w:pPr>
        <w:rPr>
          <w:rFonts w:ascii="Bahnschrift SemiLight" w:hAnsi="Bahnschrift SemiLight"/>
          <w:b/>
          <w:bCs/>
        </w:rPr>
      </w:pPr>
      <w:r w:rsidRPr="00D01CEF">
        <w:rPr>
          <w:rFonts w:ascii="Bahnschrift SemiLight" w:hAnsi="Bahnschrift SemiLight"/>
          <w:b/>
          <w:bCs/>
        </w:rPr>
        <w:t>Cleaning Steps</w:t>
      </w:r>
    </w:p>
    <w:p w14:paraId="52BF3537" w14:textId="77777777" w:rsidR="00D01CEF" w:rsidRPr="00D01CEF" w:rsidRDefault="00D01CEF" w:rsidP="00D01CEF">
      <w:pPr>
        <w:numPr>
          <w:ilvl w:val="0"/>
          <w:numId w:val="2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Column names standardized (lowercase, underscores).</w:t>
      </w:r>
    </w:p>
    <w:p w14:paraId="0C695E11" w14:textId="77777777" w:rsidR="00D01CEF" w:rsidRPr="00D01CEF" w:rsidRDefault="00D01CEF" w:rsidP="00D01CEF">
      <w:pPr>
        <w:numPr>
          <w:ilvl w:val="0"/>
          <w:numId w:val="2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Timestamps converted into datetime.</w:t>
      </w:r>
    </w:p>
    <w:p w14:paraId="414A78E9" w14:textId="77777777" w:rsidR="00D01CEF" w:rsidRPr="00D01CEF" w:rsidRDefault="00D01CEF" w:rsidP="00D01CEF">
      <w:pPr>
        <w:numPr>
          <w:ilvl w:val="0"/>
          <w:numId w:val="2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Missing values handled (forward fill for sentiment gaps).</w:t>
      </w:r>
    </w:p>
    <w:p w14:paraId="610D481A" w14:textId="77777777" w:rsidR="00D01CEF" w:rsidRPr="00D01CEF" w:rsidRDefault="00D01CEF" w:rsidP="00D01CEF">
      <w:pPr>
        <w:numPr>
          <w:ilvl w:val="0"/>
          <w:numId w:val="2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Sentiment mapped to a </w:t>
      </w:r>
      <w:r w:rsidRPr="00D01CEF">
        <w:rPr>
          <w:rFonts w:ascii="Bahnschrift SemiLight" w:hAnsi="Bahnschrift SemiLight"/>
          <w:b/>
          <w:bCs/>
        </w:rPr>
        <w:t>numeric scale</w:t>
      </w:r>
      <w:r w:rsidRPr="00D01CEF">
        <w:rPr>
          <w:rFonts w:ascii="Bahnschrift SemiLight" w:hAnsi="Bahnschrift SemiLight"/>
        </w:rPr>
        <w:t>:</w:t>
      </w:r>
    </w:p>
    <w:p w14:paraId="5593F5E5" w14:textId="77777777" w:rsidR="00D01CEF" w:rsidRPr="00D01CEF" w:rsidRDefault="00D01CEF" w:rsidP="00D01CEF">
      <w:pPr>
        <w:numPr>
          <w:ilvl w:val="1"/>
          <w:numId w:val="2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Extreme Fear = 0</w:t>
      </w:r>
    </w:p>
    <w:p w14:paraId="284D33F9" w14:textId="77777777" w:rsidR="00D01CEF" w:rsidRPr="00D01CEF" w:rsidRDefault="00D01CEF" w:rsidP="00D01CEF">
      <w:pPr>
        <w:numPr>
          <w:ilvl w:val="1"/>
          <w:numId w:val="2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Fear = 25</w:t>
      </w:r>
    </w:p>
    <w:p w14:paraId="34CFB2DF" w14:textId="77777777" w:rsidR="00D01CEF" w:rsidRPr="00D01CEF" w:rsidRDefault="00D01CEF" w:rsidP="00D01CEF">
      <w:pPr>
        <w:numPr>
          <w:ilvl w:val="1"/>
          <w:numId w:val="2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Neutral = 50</w:t>
      </w:r>
    </w:p>
    <w:p w14:paraId="1F0DDF91" w14:textId="77777777" w:rsidR="00D01CEF" w:rsidRPr="00D01CEF" w:rsidRDefault="00D01CEF" w:rsidP="00D01CEF">
      <w:pPr>
        <w:numPr>
          <w:ilvl w:val="1"/>
          <w:numId w:val="2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Greed = 75</w:t>
      </w:r>
    </w:p>
    <w:p w14:paraId="72468D3F" w14:textId="77777777" w:rsidR="00D01CEF" w:rsidRPr="00D01CEF" w:rsidRDefault="00D01CEF" w:rsidP="00D01CEF">
      <w:pPr>
        <w:numPr>
          <w:ilvl w:val="1"/>
          <w:numId w:val="2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Extreme Greed = 100</w:t>
      </w:r>
    </w:p>
    <w:p w14:paraId="17A5A658" w14:textId="77777777" w:rsidR="00D01CEF" w:rsidRPr="00D01CEF" w:rsidRDefault="00D01CEF" w:rsidP="00D01CEF">
      <w:pPr>
        <w:rPr>
          <w:rFonts w:ascii="Bahnschrift SemiLight" w:hAnsi="Bahnschrift SemiLight"/>
          <w:b/>
          <w:bCs/>
        </w:rPr>
      </w:pPr>
      <w:r w:rsidRPr="00D01CEF">
        <w:rPr>
          <w:rFonts w:ascii="Bahnschrift SemiLight" w:hAnsi="Bahnschrift SemiLight"/>
          <w:b/>
          <w:bCs/>
        </w:rPr>
        <w:t>Data Integration</w:t>
      </w:r>
    </w:p>
    <w:p w14:paraId="48EB4C91" w14:textId="77777777" w:rsidR="00D01CEF" w:rsidRPr="00D01CEF" w:rsidRDefault="00D01CEF" w:rsidP="00D01CEF">
      <w:pPr>
        <w:numPr>
          <w:ilvl w:val="0"/>
          <w:numId w:val="3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Trader data was merged with the sentiment dataset on date.</w:t>
      </w:r>
    </w:p>
    <w:p w14:paraId="05E54546" w14:textId="77777777" w:rsidR="00D01CEF" w:rsidRPr="00D01CEF" w:rsidRDefault="00D01CEF" w:rsidP="00D01CEF">
      <w:pPr>
        <w:numPr>
          <w:ilvl w:val="0"/>
          <w:numId w:val="3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Final merged dataset: </w:t>
      </w:r>
      <w:r w:rsidRPr="00D01CEF">
        <w:rPr>
          <w:rFonts w:ascii="Bahnschrift SemiLight" w:hAnsi="Bahnschrift SemiLight"/>
          <w:b/>
          <w:bCs/>
        </w:rPr>
        <w:t>6.6 million rows</w:t>
      </w:r>
      <w:r w:rsidRPr="00D01CEF">
        <w:rPr>
          <w:rFonts w:ascii="Bahnschrift SemiLight" w:hAnsi="Bahnschrift SemiLight"/>
        </w:rPr>
        <w:t>, covering trades alongside sentiment classification.</w:t>
      </w:r>
    </w:p>
    <w:p w14:paraId="479F45CD" w14:textId="77777777" w:rsidR="00D01CEF" w:rsidRPr="00D01CEF" w:rsidRDefault="00D01CEF" w:rsidP="00D01CEF">
      <w:p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pict w14:anchorId="3506C937">
          <v:rect id="_x0000_i1057" style="width:0;height:1.5pt" o:hralign="center" o:hrstd="t" o:hr="t" fillcolor="#a0a0a0" stroked="f"/>
        </w:pict>
      </w:r>
    </w:p>
    <w:p w14:paraId="4445AC3A" w14:textId="77777777" w:rsidR="00D01CEF" w:rsidRPr="00D01CEF" w:rsidRDefault="00D01CEF" w:rsidP="00D01CEF">
      <w:pPr>
        <w:rPr>
          <w:rFonts w:ascii="Bahnschrift SemiLight" w:hAnsi="Bahnschrift SemiLight"/>
          <w:b/>
          <w:bCs/>
        </w:rPr>
      </w:pPr>
      <w:r w:rsidRPr="00D01CEF">
        <w:rPr>
          <w:rFonts w:ascii="Bahnschrift SemiLight" w:hAnsi="Bahnschrift SemiLight"/>
          <w:b/>
          <w:bCs/>
        </w:rPr>
        <w:t>3. Exploratory Data Analysis (EDA)</w:t>
      </w:r>
    </w:p>
    <w:p w14:paraId="3FED1658" w14:textId="77777777" w:rsidR="00D01CEF" w:rsidRPr="00D01CEF" w:rsidRDefault="00D01CEF" w:rsidP="00D01CEF">
      <w:pPr>
        <w:rPr>
          <w:rFonts w:ascii="Bahnschrift SemiLight" w:hAnsi="Bahnschrift SemiLight"/>
          <w:b/>
          <w:bCs/>
        </w:rPr>
      </w:pPr>
      <w:r w:rsidRPr="00D01CEF">
        <w:rPr>
          <w:rFonts w:ascii="Bahnschrift SemiLight" w:hAnsi="Bahnschrift SemiLight"/>
          <w:b/>
          <w:bCs/>
        </w:rPr>
        <w:t>3.1 Sentiment Distribution</w:t>
      </w:r>
    </w:p>
    <w:p w14:paraId="057F0FAE" w14:textId="77777777" w:rsidR="00D01CEF" w:rsidRPr="00D01CEF" w:rsidRDefault="00D01CEF" w:rsidP="00D01CEF">
      <w:pPr>
        <w:numPr>
          <w:ilvl w:val="0"/>
          <w:numId w:val="4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lastRenderedPageBreak/>
        <w:t xml:space="preserve">Most days fall under </w:t>
      </w:r>
      <w:r w:rsidRPr="00D01CEF">
        <w:rPr>
          <w:rFonts w:ascii="Bahnschrift SemiLight" w:hAnsi="Bahnschrift SemiLight"/>
          <w:b/>
          <w:bCs/>
        </w:rPr>
        <w:t>Fear</w:t>
      </w:r>
      <w:r w:rsidRPr="00D01CEF">
        <w:rPr>
          <w:rFonts w:ascii="Bahnschrift SemiLight" w:hAnsi="Bahnschrift SemiLight"/>
        </w:rPr>
        <w:t xml:space="preserve"> and </w:t>
      </w:r>
      <w:r w:rsidRPr="00D01CEF">
        <w:rPr>
          <w:rFonts w:ascii="Bahnschrift SemiLight" w:hAnsi="Bahnschrift SemiLight"/>
          <w:b/>
          <w:bCs/>
        </w:rPr>
        <w:t>Greed</w:t>
      </w:r>
      <w:r w:rsidRPr="00D01CEF">
        <w:rPr>
          <w:rFonts w:ascii="Bahnschrift SemiLight" w:hAnsi="Bahnschrift SemiLight"/>
        </w:rPr>
        <w:t>, with fewer in extreme categories.</w:t>
      </w:r>
    </w:p>
    <w:p w14:paraId="7689344A" w14:textId="77777777" w:rsidR="00D01CEF" w:rsidRPr="00D01CEF" w:rsidRDefault="00D01CEF" w:rsidP="00D01CEF">
      <w:pPr>
        <w:numPr>
          <w:ilvl w:val="0"/>
          <w:numId w:val="4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Market sentiment shows cyclical </w:t>
      </w:r>
      <w:proofErr w:type="spellStart"/>
      <w:r w:rsidRPr="00D01CEF">
        <w:rPr>
          <w:rFonts w:ascii="Bahnschrift SemiLight" w:hAnsi="Bahnschrift SemiLight"/>
        </w:rPr>
        <w:t>behavior</w:t>
      </w:r>
      <w:proofErr w:type="spellEnd"/>
      <w:r w:rsidRPr="00D01CEF">
        <w:rPr>
          <w:rFonts w:ascii="Bahnschrift SemiLight" w:hAnsi="Bahnschrift SemiLight"/>
        </w:rPr>
        <w:t xml:space="preserve"> between fear and greed.</w:t>
      </w:r>
    </w:p>
    <w:p w14:paraId="08A7EFED" w14:textId="77777777" w:rsidR="00D01CEF" w:rsidRPr="00D01CEF" w:rsidRDefault="00D01CEF" w:rsidP="00D01CEF">
      <w:pPr>
        <w:rPr>
          <w:rFonts w:ascii="Bahnschrift SemiLight" w:hAnsi="Bahnschrift SemiLight"/>
          <w:b/>
          <w:bCs/>
        </w:rPr>
      </w:pPr>
      <w:r w:rsidRPr="00D01CEF">
        <w:rPr>
          <w:rFonts w:ascii="Bahnschrift SemiLight" w:hAnsi="Bahnschrift SemiLight"/>
          <w:b/>
          <w:bCs/>
        </w:rPr>
        <w:t>3.2 Trader Profitability (</w:t>
      </w:r>
      <w:proofErr w:type="spellStart"/>
      <w:r w:rsidRPr="00D01CEF">
        <w:rPr>
          <w:rFonts w:ascii="Bahnschrift SemiLight" w:hAnsi="Bahnschrift SemiLight"/>
          <w:b/>
          <w:bCs/>
        </w:rPr>
        <w:t>PnL</w:t>
      </w:r>
      <w:proofErr w:type="spellEnd"/>
      <w:r w:rsidRPr="00D01CEF">
        <w:rPr>
          <w:rFonts w:ascii="Bahnschrift SemiLight" w:hAnsi="Bahnschrift SemiLight"/>
          <w:b/>
          <w:bCs/>
        </w:rPr>
        <w:t>) vs Sentiment</w:t>
      </w:r>
    </w:p>
    <w:p w14:paraId="2DAC0016" w14:textId="77777777" w:rsidR="00D01CEF" w:rsidRPr="00D01CEF" w:rsidRDefault="00D01CEF" w:rsidP="00D01CEF">
      <w:pPr>
        <w:numPr>
          <w:ilvl w:val="0"/>
          <w:numId w:val="5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  <w:b/>
          <w:bCs/>
        </w:rPr>
        <w:t xml:space="preserve">Average Closed </w:t>
      </w:r>
      <w:proofErr w:type="spellStart"/>
      <w:r w:rsidRPr="00D01CEF">
        <w:rPr>
          <w:rFonts w:ascii="Bahnschrift SemiLight" w:hAnsi="Bahnschrift SemiLight"/>
          <w:b/>
          <w:bCs/>
        </w:rPr>
        <w:t>PnL</w:t>
      </w:r>
      <w:proofErr w:type="spellEnd"/>
      <w:r w:rsidRPr="00D01CEF">
        <w:rPr>
          <w:rFonts w:ascii="Bahnschrift SemiLight" w:hAnsi="Bahnschrift SemiLight"/>
          <w:b/>
          <w:bCs/>
        </w:rPr>
        <w:t xml:space="preserve"> by Sentiment</w:t>
      </w:r>
      <w:r w:rsidRPr="00D01CEF">
        <w:rPr>
          <w:rFonts w:ascii="Bahnschrift SemiLight" w:hAnsi="Bahnschrift SemiLight"/>
        </w:rPr>
        <w:t>:</w:t>
      </w:r>
    </w:p>
    <w:p w14:paraId="3A8C0D2E" w14:textId="77777777" w:rsidR="00D01CEF" w:rsidRPr="00D01CEF" w:rsidRDefault="00D01CEF" w:rsidP="00D01CEF">
      <w:pPr>
        <w:numPr>
          <w:ilvl w:val="1"/>
          <w:numId w:val="5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Extreme Greed </w:t>
      </w:r>
      <w:r w:rsidRPr="00D01CEF">
        <w:rPr>
          <w:rFonts w:ascii="Arial" w:hAnsi="Arial" w:cs="Arial"/>
        </w:rPr>
        <w:t>→</w:t>
      </w:r>
      <w:r w:rsidRPr="00D01CEF">
        <w:rPr>
          <w:rFonts w:ascii="Bahnschrift SemiLight" w:hAnsi="Bahnschrift SemiLight"/>
        </w:rPr>
        <w:t xml:space="preserve"> </w:t>
      </w:r>
      <w:r w:rsidRPr="00D01CEF">
        <w:rPr>
          <w:rFonts w:ascii="Bahnschrift SemiLight" w:hAnsi="Bahnschrift SemiLight"/>
          <w:b/>
          <w:bCs/>
        </w:rPr>
        <w:t>Highest profitability (~68)</w:t>
      </w:r>
    </w:p>
    <w:p w14:paraId="29E2789A" w14:textId="77777777" w:rsidR="00D01CEF" w:rsidRPr="00D01CEF" w:rsidRDefault="00D01CEF" w:rsidP="00D01CEF">
      <w:pPr>
        <w:numPr>
          <w:ilvl w:val="1"/>
          <w:numId w:val="5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Neutral/Fear </w:t>
      </w:r>
      <w:r w:rsidRPr="00D01CEF">
        <w:rPr>
          <w:rFonts w:ascii="Arial" w:hAnsi="Arial" w:cs="Arial"/>
        </w:rPr>
        <w:t>→</w:t>
      </w:r>
      <w:r w:rsidRPr="00D01CEF">
        <w:rPr>
          <w:rFonts w:ascii="Bahnschrift SemiLight" w:hAnsi="Bahnschrift SemiLight"/>
        </w:rPr>
        <w:t xml:space="preserve"> </w:t>
      </w:r>
      <w:r w:rsidRPr="00D01CEF">
        <w:rPr>
          <w:rFonts w:ascii="Bahnschrift SemiLight" w:hAnsi="Bahnschrift SemiLight"/>
          <w:b/>
          <w:bCs/>
        </w:rPr>
        <w:t>Lowest profitability (~34)</w:t>
      </w:r>
    </w:p>
    <w:p w14:paraId="70396C15" w14:textId="77777777" w:rsidR="00D01CEF" w:rsidRPr="00D01CEF" w:rsidRDefault="00D01CEF" w:rsidP="00D01CEF">
      <w:pPr>
        <w:numPr>
          <w:ilvl w:val="0"/>
          <w:numId w:val="5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Suggests that </w:t>
      </w:r>
      <w:r w:rsidRPr="00D01CEF">
        <w:rPr>
          <w:rFonts w:ascii="Bahnschrift SemiLight" w:hAnsi="Bahnschrift SemiLight"/>
          <w:b/>
          <w:bCs/>
        </w:rPr>
        <w:t>bullish extremes benefit traders most</w:t>
      </w:r>
      <w:r w:rsidRPr="00D01CEF">
        <w:rPr>
          <w:rFonts w:ascii="Bahnschrift SemiLight" w:hAnsi="Bahnschrift SemiLight"/>
        </w:rPr>
        <w:t>, while indecisive markets reduce profitability.</w:t>
      </w:r>
    </w:p>
    <w:p w14:paraId="65F44E0C" w14:textId="77777777" w:rsidR="00D01CEF" w:rsidRPr="00D01CEF" w:rsidRDefault="00D01CEF" w:rsidP="00D01CEF">
      <w:pPr>
        <w:rPr>
          <w:rFonts w:ascii="Bahnschrift SemiLight" w:hAnsi="Bahnschrift SemiLight"/>
          <w:b/>
          <w:bCs/>
        </w:rPr>
      </w:pPr>
      <w:r w:rsidRPr="00D01CEF">
        <w:rPr>
          <w:rFonts w:ascii="Bahnschrift SemiLight" w:hAnsi="Bahnschrift SemiLight"/>
          <w:b/>
          <w:bCs/>
        </w:rPr>
        <w:t>3.3 Trade Volume vs Sentiment</w:t>
      </w:r>
    </w:p>
    <w:p w14:paraId="68631C44" w14:textId="77777777" w:rsidR="00D01CEF" w:rsidRPr="00D01CEF" w:rsidRDefault="00D01CEF" w:rsidP="00D01CEF">
      <w:pPr>
        <w:numPr>
          <w:ilvl w:val="0"/>
          <w:numId w:val="6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Daily traded USD volume spikes significantly on </w:t>
      </w:r>
      <w:r w:rsidRPr="00D01CEF">
        <w:rPr>
          <w:rFonts w:ascii="Bahnschrift SemiLight" w:hAnsi="Bahnschrift SemiLight"/>
          <w:b/>
          <w:bCs/>
        </w:rPr>
        <w:t>Fear days</w:t>
      </w:r>
      <w:r w:rsidRPr="00D01CEF">
        <w:rPr>
          <w:rFonts w:ascii="Bahnschrift SemiLight" w:hAnsi="Bahnschrift SemiLight"/>
        </w:rPr>
        <w:t>, indicating “whale activity” or panic trading.</w:t>
      </w:r>
    </w:p>
    <w:p w14:paraId="3D404AD9" w14:textId="77777777" w:rsidR="00D01CEF" w:rsidRPr="00D01CEF" w:rsidRDefault="00D01CEF" w:rsidP="00D01CEF">
      <w:pPr>
        <w:numPr>
          <w:ilvl w:val="0"/>
          <w:numId w:val="6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Rolling averages confirm high volatility in volume during sentiment transitions.</w:t>
      </w:r>
    </w:p>
    <w:p w14:paraId="6684411E" w14:textId="77777777" w:rsidR="00D01CEF" w:rsidRPr="00D01CEF" w:rsidRDefault="00D01CEF" w:rsidP="00D01CEF">
      <w:pPr>
        <w:rPr>
          <w:rFonts w:ascii="Bahnschrift SemiLight" w:hAnsi="Bahnschrift SemiLight"/>
          <w:b/>
          <w:bCs/>
        </w:rPr>
      </w:pPr>
      <w:r w:rsidRPr="00D01CEF">
        <w:rPr>
          <w:rFonts w:ascii="Bahnschrift SemiLight" w:hAnsi="Bahnschrift SemiLight"/>
          <w:b/>
          <w:bCs/>
        </w:rPr>
        <w:t>3.4 Leverage &amp; Risk</w:t>
      </w:r>
    </w:p>
    <w:p w14:paraId="7AC31761" w14:textId="77777777" w:rsidR="00D01CEF" w:rsidRPr="00D01CEF" w:rsidRDefault="00D01CEF" w:rsidP="00D01CEF">
      <w:pPr>
        <w:numPr>
          <w:ilvl w:val="0"/>
          <w:numId w:val="7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Preliminary analysis shows leverage tends to increase in </w:t>
      </w:r>
      <w:r w:rsidRPr="00D01CEF">
        <w:rPr>
          <w:rFonts w:ascii="Bahnschrift SemiLight" w:hAnsi="Bahnschrift SemiLight"/>
          <w:b/>
          <w:bCs/>
        </w:rPr>
        <w:t>Fear phases</w:t>
      </w:r>
      <w:r w:rsidRPr="00D01CEF">
        <w:rPr>
          <w:rFonts w:ascii="Bahnschrift SemiLight" w:hAnsi="Bahnschrift SemiLight"/>
        </w:rPr>
        <w:t>, but profitability does not improve.</w:t>
      </w:r>
    </w:p>
    <w:p w14:paraId="2964CB44" w14:textId="77777777" w:rsidR="00D01CEF" w:rsidRPr="00D01CEF" w:rsidRDefault="00D01CEF" w:rsidP="00D01CEF">
      <w:pPr>
        <w:numPr>
          <w:ilvl w:val="0"/>
          <w:numId w:val="7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Indicates higher </w:t>
      </w:r>
      <w:r w:rsidRPr="00D01CEF">
        <w:rPr>
          <w:rFonts w:ascii="Bahnschrift SemiLight" w:hAnsi="Bahnschrift SemiLight"/>
          <w:b/>
          <w:bCs/>
        </w:rPr>
        <w:t>risk-taking during uncertainty</w:t>
      </w:r>
      <w:r w:rsidRPr="00D01CEF">
        <w:rPr>
          <w:rFonts w:ascii="Bahnschrift SemiLight" w:hAnsi="Bahnschrift SemiLight"/>
        </w:rPr>
        <w:t>, often without better returns.</w:t>
      </w:r>
    </w:p>
    <w:p w14:paraId="1AD6C041" w14:textId="77777777" w:rsidR="00D01CEF" w:rsidRPr="00D01CEF" w:rsidRDefault="00D01CEF" w:rsidP="00D01CEF">
      <w:pPr>
        <w:rPr>
          <w:rFonts w:ascii="Bahnschrift SemiLight" w:hAnsi="Bahnschrift SemiLight"/>
          <w:b/>
          <w:bCs/>
        </w:rPr>
      </w:pPr>
      <w:r w:rsidRPr="00D01CEF">
        <w:rPr>
          <w:rFonts w:ascii="Bahnschrift SemiLight" w:hAnsi="Bahnschrift SemiLight"/>
          <w:b/>
          <w:bCs/>
        </w:rPr>
        <w:t>3.5 Trader Segmentation</w:t>
      </w:r>
    </w:p>
    <w:p w14:paraId="3B9A3B34" w14:textId="77777777" w:rsidR="00D01CEF" w:rsidRPr="00D01CEF" w:rsidRDefault="00D01CEF" w:rsidP="00D01CEF">
      <w:pPr>
        <w:numPr>
          <w:ilvl w:val="0"/>
          <w:numId w:val="8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Top 10 profitable traders show </w:t>
      </w:r>
      <w:r w:rsidRPr="00D01CEF">
        <w:rPr>
          <w:rFonts w:ascii="Bahnschrift SemiLight" w:hAnsi="Bahnschrift SemiLight"/>
          <w:b/>
          <w:bCs/>
        </w:rPr>
        <w:t xml:space="preserve">consistent </w:t>
      </w:r>
      <w:proofErr w:type="spellStart"/>
      <w:r w:rsidRPr="00D01CEF">
        <w:rPr>
          <w:rFonts w:ascii="Bahnschrift SemiLight" w:hAnsi="Bahnschrift SemiLight"/>
          <w:b/>
          <w:bCs/>
        </w:rPr>
        <w:t>PnL</w:t>
      </w:r>
      <w:proofErr w:type="spellEnd"/>
      <w:r w:rsidRPr="00D01CEF">
        <w:rPr>
          <w:rFonts w:ascii="Bahnschrift SemiLight" w:hAnsi="Bahnschrift SemiLight"/>
        </w:rPr>
        <w:t xml:space="preserve"> across all sentiment states.</w:t>
      </w:r>
    </w:p>
    <w:p w14:paraId="26DE1F92" w14:textId="77777777" w:rsidR="00D01CEF" w:rsidRPr="00D01CEF" w:rsidRDefault="00D01CEF" w:rsidP="00D01CEF">
      <w:pPr>
        <w:numPr>
          <w:ilvl w:val="0"/>
          <w:numId w:val="8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Average traders perform significantly worse in </w:t>
      </w:r>
      <w:r w:rsidRPr="00D01CEF">
        <w:rPr>
          <w:rFonts w:ascii="Bahnschrift SemiLight" w:hAnsi="Bahnschrift SemiLight"/>
          <w:b/>
          <w:bCs/>
        </w:rPr>
        <w:t>Neutral/Fear markets</w:t>
      </w:r>
      <w:r w:rsidRPr="00D01CEF">
        <w:rPr>
          <w:rFonts w:ascii="Bahnschrift SemiLight" w:hAnsi="Bahnschrift SemiLight"/>
        </w:rPr>
        <w:t>, suggesting reliance on strong market direction.</w:t>
      </w:r>
    </w:p>
    <w:p w14:paraId="326DEA2C" w14:textId="77777777" w:rsidR="00D01CEF" w:rsidRPr="00D01CEF" w:rsidRDefault="00D01CEF" w:rsidP="00D01CEF">
      <w:p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pict w14:anchorId="6061FFE5">
          <v:rect id="_x0000_i1058" style="width:0;height:1.5pt" o:hralign="center" o:hrstd="t" o:hr="t" fillcolor="#a0a0a0" stroked="f"/>
        </w:pict>
      </w:r>
    </w:p>
    <w:p w14:paraId="3DBD746C" w14:textId="77777777" w:rsidR="00D01CEF" w:rsidRPr="00D01CEF" w:rsidRDefault="00D01CEF" w:rsidP="00D01CEF">
      <w:pPr>
        <w:rPr>
          <w:rFonts w:ascii="Bahnschrift SemiLight" w:hAnsi="Bahnschrift SemiLight"/>
          <w:b/>
          <w:bCs/>
        </w:rPr>
      </w:pPr>
      <w:r w:rsidRPr="00D01CEF">
        <w:rPr>
          <w:rFonts w:ascii="Bahnschrift SemiLight" w:hAnsi="Bahnschrift SemiLight"/>
          <w:b/>
          <w:bCs/>
        </w:rPr>
        <w:t>4. Key Insights</w:t>
      </w:r>
    </w:p>
    <w:p w14:paraId="2828364B" w14:textId="77777777" w:rsidR="00D01CEF" w:rsidRPr="00D01CEF" w:rsidRDefault="00D01CEF" w:rsidP="00D01CEF">
      <w:pPr>
        <w:numPr>
          <w:ilvl w:val="0"/>
          <w:numId w:val="9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  <w:b/>
          <w:bCs/>
        </w:rPr>
        <w:t>Extreme Sentiment = More Profits</w:t>
      </w:r>
    </w:p>
    <w:p w14:paraId="29B793AB" w14:textId="77777777" w:rsidR="00D01CEF" w:rsidRPr="00D01CEF" w:rsidRDefault="00D01CEF" w:rsidP="00D01CEF">
      <w:pPr>
        <w:numPr>
          <w:ilvl w:val="1"/>
          <w:numId w:val="9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Traders earn higher profits during Extreme Greed markets.</w:t>
      </w:r>
    </w:p>
    <w:p w14:paraId="02A8D859" w14:textId="77777777" w:rsidR="00D01CEF" w:rsidRPr="00D01CEF" w:rsidRDefault="00D01CEF" w:rsidP="00D01CEF">
      <w:pPr>
        <w:numPr>
          <w:ilvl w:val="1"/>
          <w:numId w:val="9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Neutral or Fear phases lead to weak profitability.</w:t>
      </w:r>
    </w:p>
    <w:p w14:paraId="22807DEA" w14:textId="77777777" w:rsidR="00D01CEF" w:rsidRPr="00D01CEF" w:rsidRDefault="00D01CEF" w:rsidP="00D01CEF">
      <w:pPr>
        <w:numPr>
          <w:ilvl w:val="0"/>
          <w:numId w:val="9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  <w:b/>
          <w:bCs/>
        </w:rPr>
        <w:t>Volume Signals Market Stress</w:t>
      </w:r>
    </w:p>
    <w:p w14:paraId="366B3A99" w14:textId="77777777" w:rsidR="00D01CEF" w:rsidRPr="00D01CEF" w:rsidRDefault="00D01CEF" w:rsidP="00D01CEF">
      <w:pPr>
        <w:numPr>
          <w:ilvl w:val="1"/>
          <w:numId w:val="9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High trade volume occurs during Fear, </w:t>
      </w:r>
      <w:proofErr w:type="spellStart"/>
      <w:r w:rsidRPr="00D01CEF">
        <w:rPr>
          <w:rFonts w:ascii="Bahnschrift SemiLight" w:hAnsi="Bahnschrift SemiLight"/>
        </w:rPr>
        <w:t>signaling</w:t>
      </w:r>
      <w:proofErr w:type="spellEnd"/>
      <w:r w:rsidRPr="00D01CEF">
        <w:rPr>
          <w:rFonts w:ascii="Bahnschrift SemiLight" w:hAnsi="Bahnschrift SemiLight"/>
        </w:rPr>
        <w:t xml:space="preserve"> panic-driven trading.</w:t>
      </w:r>
    </w:p>
    <w:p w14:paraId="4AB3E017" w14:textId="77777777" w:rsidR="00D01CEF" w:rsidRPr="00D01CEF" w:rsidRDefault="00D01CEF" w:rsidP="00D01CEF">
      <w:pPr>
        <w:numPr>
          <w:ilvl w:val="1"/>
          <w:numId w:val="9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Could serve as an early warning indicator.</w:t>
      </w:r>
    </w:p>
    <w:p w14:paraId="71A8AA65" w14:textId="77777777" w:rsidR="00D01CEF" w:rsidRPr="00D01CEF" w:rsidRDefault="00D01CEF" w:rsidP="00D01CEF">
      <w:pPr>
        <w:numPr>
          <w:ilvl w:val="0"/>
          <w:numId w:val="9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  <w:b/>
          <w:bCs/>
        </w:rPr>
        <w:t xml:space="preserve">Leverage </w:t>
      </w:r>
      <w:proofErr w:type="spellStart"/>
      <w:r w:rsidRPr="00D01CEF">
        <w:rPr>
          <w:rFonts w:ascii="Bahnschrift SemiLight" w:hAnsi="Bahnschrift SemiLight"/>
          <w:b/>
          <w:bCs/>
        </w:rPr>
        <w:t>Behavior</w:t>
      </w:r>
      <w:proofErr w:type="spellEnd"/>
      <w:r w:rsidRPr="00D01CEF">
        <w:rPr>
          <w:rFonts w:ascii="Bahnschrift SemiLight" w:hAnsi="Bahnschrift SemiLight"/>
          <w:b/>
          <w:bCs/>
        </w:rPr>
        <w:t xml:space="preserve"> is Risky</w:t>
      </w:r>
    </w:p>
    <w:p w14:paraId="6E9DCEF0" w14:textId="77777777" w:rsidR="00D01CEF" w:rsidRPr="00D01CEF" w:rsidRDefault="00D01CEF" w:rsidP="00D01CEF">
      <w:pPr>
        <w:numPr>
          <w:ilvl w:val="1"/>
          <w:numId w:val="9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Traders use more leverage during Fear, but without proportional gains.</w:t>
      </w:r>
    </w:p>
    <w:p w14:paraId="3718BCE8" w14:textId="77777777" w:rsidR="00D01CEF" w:rsidRPr="00D01CEF" w:rsidRDefault="00D01CEF" w:rsidP="00D01CEF">
      <w:pPr>
        <w:numPr>
          <w:ilvl w:val="1"/>
          <w:numId w:val="9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Suggests poor risk management in uncertain markets.</w:t>
      </w:r>
    </w:p>
    <w:p w14:paraId="4B13E387" w14:textId="77777777" w:rsidR="00D01CEF" w:rsidRPr="00D01CEF" w:rsidRDefault="00D01CEF" w:rsidP="00D01CEF">
      <w:pPr>
        <w:numPr>
          <w:ilvl w:val="0"/>
          <w:numId w:val="9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  <w:b/>
          <w:bCs/>
        </w:rPr>
        <w:t>Top Traders Beat the Market</w:t>
      </w:r>
    </w:p>
    <w:p w14:paraId="550C8450" w14:textId="77777777" w:rsidR="00D01CEF" w:rsidRPr="00D01CEF" w:rsidRDefault="00D01CEF" w:rsidP="00D01CEF">
      <w:pPr>
        <w:numPr>
          <w:ilvl w:val="1"/>
          <w:numId w:val="9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lastRenderedPageBreak/>
        <w:t>Unlike average traders, top performers are profitable regardless of sentiment.</w:t>
      </w:r>
    </w:p>
    <w:p w14:paraId="5C3CDBD5" w14:textId="77777777" w:rsidR="00D01CEF" w:rsidRPr="00D01CEF" w:rsidRDefault="00D01CEF" w:rsidP="00D01CEF">
      <w:pPr>
        <w:numPr>
          <w:ilvl w:val="1"/>
          <w:numId w:val="9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They may use hedging or arbitrage strategies not dependent on market direction.</w:t>
      </w:r>
    </w:p>
    <w:p w14:paraId="25CA745D" w14:textId="77777777" w:rsidR="00D01CEF" w:rsidRPr="00D01CEF" w:rsidRDefault="00D01CEF" w:rsidP="00D01CEF">
      <w:p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pict w14:anchorId="2AA2E7E2">
          <v:rect id="_x0000_i1059" style="width:0;height:1.5pt" o:hralign="center" o:hrstd="t" o:hr="t" fillcolor="#a0a0a0" stroked="f"/>
        </w:pict>
      </w:r>
    </w:p>
    <w:p w14:paraId="62DEE288" w14:textId="77777777" w:rsidR="00D01CEF" w:rsidRPr="00D01CEF" w:rsidRDefault="00D01CEF" w:rsidP="00D01CEF">
      <w:pPr>
        <w:rPr>
          <w:rFonts w:ascii="Bahnschrift SemiLight" w:hAnsi="Bahnschrift SemiLight"/>
          <w:b/>
          <w:bCs/>
        </w:rPr>
      </w:pPr>
      <w:r w:rsidRPr="00D01CEF">
        <w:rPr>
          <w:rFonts w:ascii="Bahnschrift SemiLight" w:hAnsi="Bahnschrift SemiLight"/>
          <w:b/>
          <w:bCs/>
        </w:rPr>
        <w:t>5. Conclusion</w:t>
      </w:r>
    </w:p>
    <w:p w14:paraId="1BA577F1" w14:textId="77777777" w:rsidR="00D01CEF" w:rsidRPr="00D01CEF" w:rsidRDefault="00D01CEF" w:rsidP="00D01CEF">
      <w:p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This analysis shows that </w:t>
      </w:r>
      <w:r w:rsidRPr="00D01CEF">
        <w:rPr>
          <w:rFonts w:ascii="Bahnschrift SemiLight" w:hAnsi="Bahnschrift SemiLight"/>
          <w:b/>
          <w:bCs/>
        </w:rPr>
        <w:t xml:space="preserve">market psychology heavily influences trader </w:t>
      </w:r>
      <w:proofErr w:type="spellStart"/>
      <w:r w:rsidRPr="00D01CEF">
        <w:rPr>
          <w:rFonts w:ascii="Bahnschrift SemiLight" w:hAnsi="Bahnschrift SemiLight"/>
          <w:b/>
          <w:bCs/>
        </w:rPr>
        <w:t>behavior</w:t>
      </w:r>
      <w:proofErr w:type="spellEnd"/>
      <w:r w:rsidRPr="00D01CEF">
        <w:rPr>
          <w:rFonts w:ascii="Bahnschrift SemiLight" w:hAnsi="Bahnschrift SemiLight"/>
        </w:rPr>
        <w:t>. Profitability aligns with extreme bullish sentiment, while risk-taking intensifies during fear without payoff.</w:t>
      </w:r>
    </w:p>
    <w:p w14:paraId="35F707AE" w14:textId="77777777" w:rsidR="00D01CEF" w:rsidRPr="00D01CEF" w:rsidRDefault="00D01CEF" w:rsidP="00D01CEF">
      <w:p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  <w:b/>
          <w:bCs/>
        </w:rPr>
        <w:t>Implications for trading strategies:</w:t>
      </w:r>
    </w:p>
    <w:p w14:paraId="60EE81B7" w14:textId="77777777" w:rsidR="00D01CEF" w:rsidRPr="00D01CEF" w:rsidRDefault="00D01CEF" w:rsidP="00D01CEF">
      <w:pPr>
        <w:numPr>
          <w:ilvl w:val="0"/>
          <w:numId w:val="10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Monitor </w:t>
      </w:r>
      <w:r w:rsidRPr="00D01CEF">
        <w:rPr>
          <w:rFonts w:ascii="Bahnschrift SemiLight" w:hAnsi="Bahnschrift SemiLight"/>
          <w:b/>
          <w:bCs/>
        </w:rPr>
        <w:t>sentiment extremes</w:t>
      </w:r>
      <w:r w:rsidRPr="00D01CEF">
        <w:rPr>
          <w:rFonts w:ascii="Bahnschrift SemiLight" w:hAnsi="Bahnschrift SemiLight"/>
        </w:rPr>
        <w:t xml:space="preserve"> as potential high-profit opportunities.</w:t>
      </w:r>
    </w:p>
    <w:p w14:paraId="38F32BB6" w14:textId="77777777" w:rsidR="00D01CEF" w:rsidRPr="00D01CEF" w:rsidRDefault="00D01CEF" w:rsidP="00D01CEF">
      <w:pPr>
        <w:numPr>
          <w:ilvl w:val="0"/>
          <w:numId w:val="10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Treat </w:t>
      </w:r>
      <w:r w:rsidRPr="00D01CEF">
        <w:rPr>
          <w:rFonts w:ascii="Bahnschrift SemiLight" w:hAnsi="Bahnschrift SemiLight"/>
          <w:b/>
          <w:bCs/>
        </w:rPr>
        <w:t>spikes in volume during Fear</w:t>
      </w:r>
      <w:r w:rsidRPr="00D01CEF">
        <w:rPr>
          <w:rFonts w:ascii="Bahnschrift SemiLight" w:hAnsi="Bahnschrift SemiLight"/>
        </w:rPr>
        <w:t xml:space="preserve"> as signals for volatility-driven trades.</w:t>
      </w:r>
    </w:p>
    <w:p w14:paraId="63E0C3F9" w14:textId="77777777" w:rsidR="00D01CEF" w:rsidRPr="00D01CEF" w:rsidRDefault="00D01CEF" w:rsidP="00D01CEF">
      <w:pPr>
        <w:numPr>
          <w:ilvl w:val="0"/>
          <w:numId w:val="10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>Reduce leverage during uncertain (Neutral/Fear) markets to manage downside risk.</w:t>
      </w:r>
    </w:p>
    <w:p w14:paraId="40CB2603" w14:textId="77777777" w:rsidR="00D01CEF" w:rsidRPr="00D01CEF" w:rsidRDefault="00D01CEF" w:rsidP="00D01CEF">
      <w:pPr>
        <w:numPr>
          <w:ilvl w:val="0"/>
          <w:numId w:val="10"/>
        </w:numPr>
        <w:rPr>
          <w:rFonts w:ascii="Bahnschrift SemiLight" w:hAnsi="Bahnschrift SemiLight"/>
        </w:rPr>
      </w:pPr>
      <w:r w:rsidRPr="00D01CEF">
        <w:rPr>
          <w:rFonts w:ascii="Bahnschrift SemiLight" w:hAnsi="Bahnschrift SemiLight"/>
        </w:rPr>
        <w:t xml:space="preserve">Learn from </w:t>
      </w:r>
      <w:r w:rsidRPr="00D01CEF">
        <w:rPr>
          <w:rFonts w:ascii="Bahnschrift SemiLight" w:hAnsi="Bahnschrift SemiLight"/>
          <w:b/>
          <w:bCs/>
        </w:rPr>
        <w:t>top traders’ consistency</w:t>
      </w:r>
      <w:r w:rsidRPr="00D01CEF">
        <w:rPr>
          <w:rFonts w:ascii="Bahnschrift SemiLight" w:hAnsi="Bahnschrift SemiLight"/>
        </w:rPr>
        <w:t>, potentially incorporating advanced risk controls or market-neutral strategies.</w:t>
      </w:r>
    </w:p>
    <w:p w14:paraId="537E88AA" w14:textId="77777777" w:rsidR="006F2127" w:rsidRPr="00D01CEF" w:rsidRDefault="006F2127">
      <w:pPr>
        <w:rPr>
          <w:rFonts w:ascii="Bahnschrift SemiLight" w:hAnsi="Bahnschrift SemiLight"/>
        </w:rPr>
      </w:pPr>
    </w:p>
    <w:sectPr w:rsidR="006F2127" w:rsidRPr="00D0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13C34"/>
    <w:multiLevelType w:val="multilevel"/>
    <w:tmpl w:val="BFF2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A51E5"/>
    <w:multiLevelType w:val="multilevel"/>
    <w:tmpl w:val="F4D6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63A6B"/>
    <w:multiLevelType w:val="multilevel"/>
    <w:tmpl w:val="A882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2355F"/>
    <w:multiLevelType w:val="multilevel"/>
    <w:tmpl w:val="81CC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414ED"/>
    <w:multiLevelType w:val="multilevel"/>
    <w:tmpl w:val="1302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51713"/>
    <w:multiLevelType w:val="multilevel"/>
    <w:tmpl w:val="E640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C05C2"/>
    <w:multiLevelType w:val="multilevel"/>
    <w:tmpl w:val="0536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B6033"/>
    <w:multiLevelType w:val="multilevel"/>
    <w:tmpl w:val="853E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71C35"/>
    <w:multiLevelType w:val="multilevel"/>
    <w:tmpl w:val="9FFA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A7689"/>
    <w:multiLevelType w:val="multilevel"/>
    <w:tmpl w:val="7DEE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947995">
    <w:abstractNumId w:val="5"/>
  </w:num>
  <w:num w:numId="2" w16cid:durableId="1294674214">
    <w:abstractNumId w:val="3"/>
  </w:num>
  <w:num w:numId="3" w16cid:durableId="487794397">
    <w:abstractNumId w:val="7"/>
  </w:num>
  <w:num w:numId="4" w16cid:durableId="1825005553">
    <w:abstractNumId w:val="2"/>
  </w:num>
  <w:num w:numId="5" w16cid:durableId="1134255123">
    <w:abstractNumId w:val="9"/>
  </w:num>
  <w:num w:numId="6" w16cid:durableId="752630364">
    <w:abstractNumId w:val="1"/>
  </w:num>
  <w:num w:numId="7" w16cid:durableId="1898859820">
    <w:abstractNumId w:val="0"/>
  </w:num>
  <w:num w:numId="8" w16cid:durableId="1746026387">
    <w:abstractNumId w:val="8"/>
  </w:num>
  <w:num w:numId="9" w16cid:durableId="1271820564">
    <w:abstractNumId w:val="4"/>
  </w:num>
  <w:num w:numId="10" w16cid:durableId="986592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44"/>
    <w:rsid w:val="00041534"/>
    <w:rsid w:val="000C6B4B"/>
    <w:rsid w:val="00304168"/>
    <w:rsid w:val="004D1944"/>
    <w:rsid w:val="006F2127"/>
    <w:rsid w:val="00D0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9DB0"/>
  <w15:chartTrackingRefBased/>
  <w15:docId w15:val="{B2560851-1C31-4F89-85D0-A294A8B1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9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KHEDEKAR</dc:creator>
  <cp:keywords/>
  <dc:description/>
  <cp:lastModifiedBy>SHUBHAM KHEDEKAR</cp:lastModifiedBy>
  <cp:revision>2</cp:revision>
  <dcterms:created xsi:type="dcterms:W3CDTF">2025-09-25T02:03:00Z</dcterms:created>
  <dcterms:modified xsi:type="dcterms:W3CDTF">2025-09-25T02:04:00Z</dcterms:modified>
</cp:coreProperties>
</file>