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2028825" cy="695325"/>
            <wp:effectExtent b="0" l="0" r="0" t="0"/>
            <wp:docPr descr="https://lh4.googleusercontent.com/UBFNrovz96NTiHtIfOi19gb5IXww8cbXQTC9cNC0a4sHB4veeaD_u-_-jN-HUmRGsVHeC1E2EDlAjpiNbv72E--b17LEvEI_ijULFkOJGPzX3I6Wf5mNWm1w5FjknWiGEHWK7yRv" id="3" name="image2.png"/>
            <a:graphic>
              <a:graphicData uri="http://schemas.openxmlformats.org/drawingml/2006/picture">
                <pic:pic>
                  <pic:nvPicPr>
                    <pic:cNvPr descr="https://lh4.googleusercontent.com/UBFNrovz96NTiHtIfOi19gb5IXww8cbXQTC9cNC0a4sHB4veeaD_u-_-jN-HUmRGsVHeC1E2EDlAjpiNbv72E--b17LEvEI_ijULFkOJGPzX3I6Wf5mNWm1w5FjknWiGEHWK7yRv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202124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48"/>
          <w:szCs w:val="48"/>
          <w:highlight w:val="white"/>
          <w:u w:val="single"/>
          <w:rtl w:val="0"/>
        </w:rPr>
        <w:t xml:space="preserve">Assignment Web Automation</w:t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color w:val="202124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highlight w:val="white"/>
          <w:rtl w:val="0"/>
        </w:rPr>
        <w:t xml:space="preserve">Q1)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highlight w:val="white"/>
          <w:rtl w:val="0"/>
        </w:rPr>
        <w:t xml:space="preserve">Problem Statement - Weather reporting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project that compares weather reporting done by 2 sources.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Source 1 : The website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https://weather.com/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Source 2 : The public weather API by</w:t>
      </w:r>
      <w:hyperlink r:id="rId9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What to do?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Phase 1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Use any UI automation tool to automate</w:t>
      </w:r>
      <w:hyperlink r:id="rId11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https://weather.com/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Reach the Search City or Postcode section of the website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4405313" cy="27477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74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Use the Search City or Postcode section to search the City or Postcode &amp; select the searched city(example city is Delhi).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3567113" cy="2172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17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Phase 2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1.Use any API listed here (</w:t>
      </w:r>
      <w:hyperlink r:id="rId15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https://openweathermap.org/current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to get the current weather data for any city. No need to subscribe to any service.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You can use your own API ID.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Automate the above REST API using any Rest client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Phase 3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Create a comparator that matches the temperature information from the UI in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phase1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against the API response(ensure both are using the same temperature unit) in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phase 2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Build a variance logic(should be configurable) that returns a success if temperature difference is within a specified range, else return a matcher exception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Note: The solution should be configured such that user can input a json where he will specify Cities(location) and the variance(In %)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example the json would look like: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“City” : [“Delhi”, “Chandigarh”, “Indore”, “Mumbai”, “Kolkata”, “Newyork”, “Texas”],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“Variance” : 3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Great to have : Analyse other available weather conditions on both sources that can be compared and do the comparison following a similar variance logic.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highlight w:val="white"/>
          <w:rtl w:val="0"/>
        </w:rPr>
        <w:t xml:space="preserve">Q2) Problem Statement 2 : Game.tv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Preferred platform is Android but IOS is also welcome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Game.tv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is an app available on IOS and Android which serves as a platform to Play &amp; host tournaments, build ladders within your guild/clan and grow your community. Play against other guilds/clans on popular games like PubG Mobile, Brawl Stars, Free Fire etc.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Android: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https://play.google.com/store/apps/details?id=tv.game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IOS:  https://apps.apple.com/us/app/game-tv/id1510786360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202124"/>
          <w:sz w:val="24"/>
          <w:szCs w:val="24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shd w:fill="ffe599" w:val="clear"/>
          <w:rtl w:val="0"/>
        </w:rPr>
        <w:t xml:space="preserve">You are required to write automation code to test for the following test cases, make sure you use proper logging and comments in your code.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and launch the app.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Verify that the user is able to launch the application and login screen is visible.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Twitter Icon should be visible on the login screen and users should be able to click on it.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 should be able to login to Game.tv through the twitter option.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 test account for login into game.tv using twitter credentials below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Creds: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tes1.auto1@gmail.com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Password: game@twitter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Once a user logs in successfully,  confirm it by verifying that you are on Home Page.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Generate a consolidated report containing the status of each test case (clearly mentioning if a test case passed or failed)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Important Notes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Share GitHub link of the source code.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Git repository should contain a good README.md And Requirements.txt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Application code should be neat and clean (should not contain un-used or commented code /warning).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Error or Exception handling is expected.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et.google.com/linkredirect?authuser=0&amp;dest=https%3A%2F%2Fweather.com%2F" TargetMode="External"/><Relationship Id="rId10" Type="http://schemas.openxmlformats.org/officeDocument/2006/relationships/hyperlink" Target="https://openweathermap.org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meet.google.com/linkredirect?authuser=0&amp;dest=https%3A%2F%2Fweather.com%2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et.google.com/linkredirect?authuser=0&amp;dest=https%3A%2F%2Fopenweathermap.org%2F" TargetMode="External"/><Relationship Id="rId15" Type="http://schemas.openxmlformats.org/officeDocument/2006/relationships/hyperlink" Target="https://meet.google.com/linkredirect?authuser=0&amp;dest=https%3A%2F%2Fopenweathermap.org%2Fcurrent" TargetMode="External"/><Relationship Id="rId14" Type="http://schemas.openxmlformats.org/officeDocument/2006/relationships/image" Target="media/image1.png"/><Relationship Id="rId17" Type="http://schemas.openxmlformats.org/officeDocument/2006/relationships/hyperlink" Target="mailto:tes1.auto1@gmail.com" TargetMode="External"/><Relationship Id="rId16" Type="http://schemas.openxmlformats.org/officeDocument/2006/relationships/hyperlink" Target="https://play.google.com/store/apps/details?id=tv.gam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eather.com/" TargetMode="External"/><Relationship Id="rId8" Type="http://schemas.openxmlformats.org/officeDocument/2006/relationships/hyperlink" Target="https://weath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