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external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rsidR="00A30E29" w:rsidRPr="006A122B" w:rsidRDefault="00A30E29"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Abstract</w:t>
      </w:r>
    </w:p>
    <w:p w:rsidR="00A30E29" w:rsidRPr="006A122B" w:rsidRDefault="00A30E29" w:rsidP="00784205">
      <w:pPr>
        <w:jc w:val="both"/>
        <w:rPr>
          <w:rFonts w:ascii="Times New Roman" w:hAnsi="Times New Roman" w:cs="Times New Roman"/>
          <w:sz w:val="24"/>
          <w:szCs w:val="24"/>
        </w:rPr>
      </w:pPr>
    </w:p>
    <w:p w:rsidR="00EA5591"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1. Introduction</w:t>
      </w:r>
    </w:p>
    <w:p w:rsidR="00EA5591" w:rsidRPr="006A122B" w:rsidRDefault="00EA5591" w:rsidP="00784205">
      <w:pPr>
        <w:jc w:val="both"/>
        <w:rPr>
          <w:rFonts w:ascii="Times New Roman" w:hAnsi="Times New Roman" w:cs="Times New Roman"/>
          <w:sz w:val="24"/>
          <w:szCs w:val="24"/>
        </w:rPr>
      </w:pP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rsidTr="00C1390E">
        <w:tc>
          <w:tcPr>
            <w:tcW w:w="8995" w:type="dxa"/>
          </w:tcPr>
          <w:p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rsidR="00A63567" w:rsidRPr="006A122B" w:rsidRDefault="00A63567">
      <w:pPr>
        <w:rPr>
          <w:rFonts w:ascii="Times New Roman" w:hAnsi="Times New Roman" w:cs="Times New Roman"/>
          <w:b/>
          <w:bCs/>
          <w:sz w:val="24"/>
          <w:szCs w:val="24"/>
        </w:rPr>
      </w:pPr>
    </w:p>
    <w:p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rsidR="00A63567" w:rsidRPr="006A122B" w:rsidRDefault="00A73B9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predictor space </w:t>
      </w:r>
      <w:r w:rsidR="001A4D10" w:rsidRPr="006A122B">
        <w:rPr>
          <w:rFonts w:ascii="Times New Roman" w:eastAsiaTheme="minorEastAsia" w:hAnsi="Times New Roman" w:cs="Times New Roman"/>
          <w:color w:val="FF0000"/>
          <w:sz w:val="24"/>
          <w:szCs w:val="24"/>
        </w:rPr>
        <w:t>[refs]</w:t>
      </w:r>
      <w:sdt>
        <w:sdtPr>
          <w:rPr>
            <w:rFonts w:ascii="Times New Roman" w:eastAsiaTheme="minorEastAsia" w:hAnsi="Times New Roman" w:cs="Times New Roman"/>
            <w:color w:val="FF0000"/>
            <w:sz w:val="24"/>
            <w:szCs w:val="24"/>
          </w:rPr>
          <w:id w:val="-682662290"/>
          <w:citation/>
        </w:sdtPr>
        <w:sdtContent>
          <w:r w:rsidR="00A35FF7" w:rsidRPr="006A122B">
            <w:rPr>
              <w:rFonts w:ascii="Times New Roman" w:eastAsiaTheme="minorEastAsia" w:hAnsi="Times New Roman" w:cs="Times New Roman"/>
              <w:color w:val="FF0000"/>
              <w:sz w:val="24"/>
              <w:szCs w:val="24"/>
            </w:rPr>
            <w:fldChar w:fldCharType="begin"/>
          </w:r>
          <w:r w:rsidR="00A35FF7" w:rsidRPr="006A122B">
            <w:rPr>
              <w:rFonts w:ascii="Times New Roman" w:eastAsiaTheme="minorEastAsia" w:hAnsi="Times New Roman" w:cs="Times New Roman"/>
              <w:color w:val="FF0000"/>
              <w:sz w:val="24"/>
              <w:szCs w:val="24"/>
            </w:rPr>
            <w:instrText xml:space="preserve">CITATION Maj16 \l 1033 </w:instrText>
          </w:r>
          <w:r w:rsidR="00A35FF7" w:rsidRPr="006A122B">
            <w:rPr>
              <w:rFonts w:ascii="Times New Roman" w:eastAsiaTheme="minorEastAsia" w:hAnsi="Times New Roman" w:cs="Times New Roman"/>
              <w:color w:val="FF0000"/>
              <w:sz w:val="24"/>
              <w:szCs w:val="24"/>
            </w:rPr>
            <w:fldChar w:fldCharType="separate"/>
          </w:r>
          <w:r w:rsidR="00DA59EB">
            <w:rPr>
              <w:rFonts w:ascii="Times New Roman" w:eastAsiaTheme="minorEastAsia" w:hAnsi="Times New Roman" w:cs="Times New Roman"/>
              <w:noProof/>
              <w:color w:val="FF0000"/>
              <w:sz w:val="24"/>
              <w:szCs w:val="24"/>
            </w:rPr>
            <w:t xml:space="preserve"> </w:t>
          </w:r>
          <w:r w:rsidR="00DA59EB" w:rsidRPr="00DA59EB">
            <w:rPr>
              <w:rFonts w:ascii="Times New Roman" w:eastAsiaTheme="minorEastAsia" w:hAnsi="Times New Roman" w:cs="Times New Roman"/>
              <w:noProof/>
              <w:color w:val="FF0000"/>
              <w:sz w:val="24"/>
              <w:szCs w:val="24"/>
            </w:rPr>
            <w:t>[1]</w:t>
          </w:r>
          <w:r w:rsidR="00A35FF7" w:rsidRPr="006A122B">
            <w:rPr>
              <w:rFonts w:ascii="Times New Roman" w:eastAsiaTheme="minorEastAsia" w:hAnsi="Times New Roman" w:cs="Times New Roman"/>
              <w:color w:val="FF0000"/>
              <w:sz w:val="24"/>
              <w:szCs w:val="24"/>
            </w:rPr>
            <w:fldChar w:fldCharType="end"/>
          </w:r>
        </w:sdtContent>
      </w:sdt>
      <w:sdt>
        <w:sdtPr>
          <w:rPr>
            <w:rFonts w:ascii="Times New Roman" w:eastAsiaTheme="minorEastAsia" w:hAnsi="Times New Roman" w:cs="Times New Roman"/>
            <w:color w:val="FF0000"/>
            <w:sz w:val="24"/>
            <w:szCs w:val="24"/>
          </w:rPr>
          <w:id w:val="-1318177237"/>
          <w:citation/>
        </w:sdtPr>
        <w:sdtContent>
          <w:r w:rsidR="00DA59EB">
            <w:rPr>
              <w:rFonts w:ascii="Times New Roman" w:eastAsiaTheme="minorEastAsia" w:hAnsi="Times New Roman" w:cs="Times New Roman"/>
              <w:color w:val="FF0000"/>
              <w:sz w:val="24"/>
              <w:szCs w:val="24"/>
            </w:rPr>
            <w:fldChar w:fldCharType="begin"/>
          </w:r>
          <w:r w:rsidR="00DA59EB">
            <w:rPr>
              <w:rFonts w:ascii="Times New Roman" w:eastAsiaTheme="minorEastAsia" w:hAnsi="Times New Roman" w:cs="Times New Roman"/>
              <w:color w:val="FF0000"/>
              <w:sz w:val="24"/>
              <w:szCs w:val="24"/>
            </w:rPr>
            <w:instrText xml:space="preserve"> CITATION Bas871 \l 1033 </w:instrText>
          </w:r>
          <w:r w:rsidR="00DA59EB">
            <w:rPr>
              <w:rFonts w:ascii="Times New Roman" w:eastAsiaTheme="minorEastAsia" w:hAnsi="Times New Roman" w:cs="Times New Roman"/>
              <w:color w:val="FF0000"/>
              <w:sz w:val="24"/>
              <w:szCs w:val="24"/>
            </w:rPr>
            <w:fldChar w:fldCharType="separate"/>
          </w:r>
          <w:r w:rsidR="00DA59EB">
            <w:rPr>
              <w:rFonts w:ascii="Times New Roman" w:eastAsiaTheme="minorEastAsia" w:hAnsi="Times New Roman" w:cs="Times New Roman"/>
              <w:noProof/>
              <w:color w:val="FF0000"/>
              <w:sz w:val="24"/>
              <w:szCs w:val="24"/>
            </w:rPr>
            <w:t xml:space="preserve"> </w:t>
          </w:r>
          <w:r w:rsidR="00DA59EB" w:rsidRPr="00DA59EB">
            <w:rPr>
              <w:rFonts w:ascii="Times New Roman" w:eastAsiaTheme="minorEastAsia" w:hAnsi="Times New Roman" w:cs="Times New Roman"/>
              <w:noProof/>
              <w:color w:val="FF0000"/>
              <w:sz w:val="24"/>
              <w:szCs w:val="24"/>
            </w:rPr>
            <w:t>[2]</w:t>
          </w:r>
          <w:r w:rsidR="00DA59EB">
            <w:rPr>
              <w:rFonts w:ascii="Times New Roman" w:eastAsiaTheme="minorEastAsia" w:hAnsi="Times New Roman" w:cs="Times New Roman"/>
              <w:color w:val="FF0000"/>
              <w:sz w:val="24"/>
              <w:szCs w:val="24"/>
            </w:rPr>
            <w:fldChar w:fldCharType="end"/>
          </w:r>
        </w:sdtContent>
      </w:sdt>
      <w:r w:rsidRPr="006A122B">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w:t>
      </w:r>
      <w:proofErr w:type="spellStart"/>
      <w:r w:rsidRPr="006A122B">
        <w:rPr>
          <w:rFonts w:ascii="Times New Roman" w:eastAsiaTheme="minorEastAsia" w:hAnsi="Times New Roman" w:cs="Times New Roman"/>
          <w:sz w:val="24"/>
          <w:szCs w:val="24"/>
        </w:rPr>
        <w:t>Debnath</w:t>
      </w:r>
      <w:proofErr w:type="spellEnd"/>
      <w:r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DA59EB" w:rsidRPr="00DA59EB">
            <w:rPr>
              <w:rFonts w:ascii="Times New Roman" w:eastAsiaTheme="minorEastAsia" w:hAnsi="Times New Roman" w:cs="Times New Roman"/>
              <w:noProof/>
              <w:sz w:val="24"/>
              <w:szCs w:val="24"/>
            </w:rPr>
            <w:t>[3]</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 xml:space="preserve">the number of </w:t>
      </w:r>
      <w:proofErr w:type="spellStart"/>
      <w:r w:rsidR="001A4D10" w:rsidRPr="006A122B">
        <w:rPr>
          <w:rFonts w:ascii="Times New Roman" w:hAnsi="Times New Roman" w:cs="Times New Roman"/>
          <w:sz w:val="24"/>
          <w:szCs w:val="24"/>
        </w:rPr>
        <w:t>revertants</w:t>
      </w:r>
      <w:proofErr w:type="spellEnd"/>
      <w:r w:rsidR="001A4D10" w:rsidRPr="006A122B">
        <w:rPr>
          <w:rFonts w:ascii="Times New Roman" w:hAnsi="Times New Roman" w:cs="Times New Roman"/>
          <w:sz w:val="24"/>
          <w:szCs w:val="24"/>
        </w:rPr>
        <w:t xml:space="preserve">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830"/>
        <w:gridCol w:w="2517"/>
        <w:gridCol w:w="2518"/>
        <w:gridCol w:w="2518"/>
      </w:tblGrid>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Number of descriptors</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Software used</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TS</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lastRenderedPageBreak/>
              <w:t>3D</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bl>
    <w:p w:rsidR="00A35FF7" w:rsidRPr="006A122B" w:rsidRDefault="00A35FF7" w:rsidP="00784205">
      <w:pPr>
        <w:jc w:val="both"/>
        <w:rPr>
          <w:rFonts w:ascii="Times New Roman" w:eastAsiaTheme="minorEastAsia" w:hAnsi="Times New Roman" w:cs="Times New Roman"/>
          <w:sz w:val="24"/>
          <w:szCs w:val="24"/>
        </w:rPr>
      </w:pPr>
    </w:p>
    <w:p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 xml:space="preserve">This dataset contains four types of descriptors: </w:t>
      </w:r>
      <w:proofErr w:type="spellStart"/>
      <w:r w:rsidRPr="006A122B">
        <w:rPr>
          <w:rFonts w:ascii="Times New Roman" w:eastAsiaTheme="minorEastAsia" w:hAnsi="Times New Roman" w:cs="Times New Roman"/>
          <w:sz w:val="24"/>
          <w:szCs w:val="24"/>
        </w:rPr>
        <w:t>topostructural</w:t>
      </w:r>
      <w:proofErr w:type="spellEnd"/>
      <w:r w:rsidRPr="006A122B">
        <w:rPr>
          <w:rFonts w:ascii="Times New Roman" w:eastAsiaTheme="minorEastAsia" w:hAnsi="Times New Roman" w:cs="Times New Roman"/>
          <w:sz w:val="24"/>
          <w:szCs w:val="24"/>
        </w:rPr>
        <w:t xml:space="preserve"> (TS), topochemical (TC), three dimensional (3D) and quantum chemical (QC), in increasing order of computational complexity. Table 1 presents detailed information about these </w:t>
      </w:r>
      <w:proofErr w:type="gramStart"/>
      <w:r w:rsidRPr="006A122B">
        <w:rPr>
          <w:rFonts w:ascii="Times New Roman" w:eastAsiaTheme="minorEastAsia" w:hAnsi="Times New Roman" w:cs="Times New Roman"/>
          <w:sz w:val="24"/>
          <w:szCs w:val="24"/>
        </w:rPr>
        <w:t>different types</w:t>
      </w:r>
      <w:proofErr w:type="gramEnd"/>
      <w:r w:rsidRPr="006A122B">
        <w:rPr>
          <w:rFonts w:ascii="Times New Roman" w:eastAsiaTheme="minorEastAsia" w:hAnsi="Times New Roman" w:cs="Times New Roman"/>
          <w:sz w:val="24"/>
          <w:szCs w:val="24"/>
        </w:rPr>
        <w:t xml:space="preserve"> of descriptors. There is evidence that while predicting chemical activity through QSAR modelling, the computation-intensive 3D and QC descriptors are largely redundant in presence of a large number of TS and TC descriptors that are computationally easy to calculate [refs]</w:t>
      </w:r>
      <w:sdt>
        <w:sdtPr>
          <w:rPr>
            <w:rFonts w:ascii="Times New Roman" w:eastAsiaTheme="minorEastAsia" w:hAnsi="Times New Roman" w:cs="Times New Roman"/>
            <w:sz w:val="24"/>
            <w:szCs w:val="24"/>
          </w:rPr>
          <w:id w:val="-873080815"/>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DA59EB">
            <w:rPr>
              <w:rFonts w:ascii="Times New Roman" w:eastAsiaTheme="minorEastAsia" w:hAnsi="Times New Roman" w:cs="Times New Roman"/>
              <w:noProof/>
              <w:sz w:val="24"/>
              <w:szCs w:val="24"/>
            </w:rPr>
            <w:t xml:space="preserve"> </w:t>
          </w:r>
          <w:r w:rsidR="00DA59EB" w:rsidRPr="00DA59EB">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Maj13 \l 1033 </w:instrText>
          </w:r>
          <w:r w:rsidR="006A122B">
            <w:rPr>
              <w:rFonts w:ascii="Times New Roman" w:eastAsiaTheme="minorEastAsia" w:hAnsi="Times New Roman" w:cs="Times New Roman"/>
              <w:sz w:val="24"/>
              <w:szCs w:val="24"/>
            </w:rPr>
            <w:fldChar w:fldCharType="separate"/>
          </w:r>
          <w:r w:rsidR="00DA59EB">
            <w:rPr>
              <w:rFonts w:ascii="Times New Roman" w:eastAsiaTheme="minorEastAsia" w:hAnsi="Times New Roman" w:cs="Times New Roman"/>
              <w:noProof/>
              <w:sz w:val="24"/>
              <w:szCs w:val="24"/>
            </w:rPr>
            <w:t xml:space="preserve"> </w:t>
          </w:r>
          <w:r w:rsidR="00DA59EB" w:rsidRPr="00DA59EB">
            <w:rPr>
              <w:rFonts w:ascii="Times New Roman" w:eastAsiaTheme="minorEastAsia" w:hAnsi="Times New Roman" w:cs="Times New Roman"/>
              <w:noProof/>
              <w:sz w:val="24"/>
              <w:szCs w:val="24"/>
            </w:rPr>
            <w:t>[5]</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DA59EB">
            <w:rPr>
              <w:rFonts w:ascii="Times New Roman" w:eastAsiaTheme="minorEastAsia" w:hAnsi="Times New Roman" w:cs="Times New Roman"/>
              <w:noProof/>
              <w:sz w:val="24"/>
              <w:szCs w:val="24"/>
            </w:rPr>
            <w:t xml:space="preserve"> </w:t>
          </w:r>
          <w:r w:rsidR="00DA59EB" w:rsidRPr="00DA59EB">
            <w:rPr>
              <w:rFonts w:ascii="Times New Roman" w:eastAsiaTheme="minorEastAsia" w:hAnsi="Times New Roman" w:cs="Times New Roman"/>
              <w:noProof/>
              <w:sz w:val="24"/>
              <w:szCs w:val="24"/>
            </w:rPr>
            <w:t>[6]</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w:t>
      </w:r>
      <w:proofErr w:type="spellStart"/>
      <w:r w:rsidR="00F02658" w:rsidRPr="006A122B">
        <w:rPr>
          <w:rFonts w:ascii="Times New Roman" w:hAnsi="Times New Roman" w:cs="Times New Roman"/>
          <w:sz w:val="24"/>
          <w:szCs w:val="24"/>
        </w:rPr>
        <w:t>Tibshirani</w:t>
      </w:r>
      <w:proofErr w:type="spellEnd"/>
      <w:r w:rsidR="00F02658" w:rsidRPr="006A122B">
        <w:rPr>
          <w:rFonts w:ascii="Times New Roman" w:hAnsi="Times New Roman" w:cs="Times New Roman"/>
          <w:sz w:val="24"/>
          <w:szCs w:val="24"/>
        </w:rPr>
        <w:t xml:space="preserve">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rsidTr="00B858CA">
        <w:tc>
          <w:tcPr>
            <w:tcW w:w="8854" w:type="dxa"/>
          </w:tcPr>
          <w:p w:rsidR="00B858CA" w:rsidRPr="006A122B" w:rsidRDefault="00A73B99"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Pr="006A122B" w:rsidRDefault="00B858CA" w:rsidP="00784205">
            <w:pPr>
              <w:jc w:val="both"/>
              <w:rPr>
                <w:rFonts w:ascii="Times New Roman" w:eastAsiaTheme="minorEastAsia" w:hAnsi="Times New Roman" w:cs="Times New Roman"/>
                <w:sz w:val="24"/>
                <w:szCs w:val="24"/>
              </w:rPr>
            </w:pPr>
          </w:p>
          <w:p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w:t>
      </w:r>
      <w:proofErr w:type="gramStart"/>
      <w:r w:rsidRPr="006A122B">
        <w:rPr>
          <w:rFonts w:ascii="Times New Roman" w:eastAsiaTheme="minorEastAsia" w:hAnsi="Times New Roman" w:cs="Times New Roman"/>
          <w:sz w:val="24"/>
          <w:szCs w:val="24"/>
        </w:rPr>
        <w:t>parameter.</w:t>
      </w:r>
      <w:proofErr w:type="gramEnd"/>
      <w:r w:rsidRPr="006A122B">
        <w:rPr>
          <w:rFonts w:ascii="Times New Roman" w:eastAsiaTheme="minorEastAsia" w:hAnsi="Times New Roman" w:cs="Times New Roman"/>
          <w:sz w:val="24"/>
          <w:szCs w:val="24"/>
        </w:rPr>
        <w:t xml:space="preserve"> The advantage of using this method is two-fold:</w:t>
      </w:r>
    </w:p>
    <w:p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&lt;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w:t>
      </w:r>
      <w:proofErr w:type="gramStart"/>
      <w:r w:rsidRPr="006A122B">
        <w:rPr>
          <w:rFonts w:ascii="Times New Roman" w:hAnsi="Times New Roman" w:cs="Times New Roman"/>
          <w:iCs/>
          <w:sz w:val="24"/>
          <w:szCs w:val="24"/>
        </w:rPr>
        <w:t>a large number of</w:t>
      </w:r>
      <w:proofErr w:type="gramEnd"/>
      <w:r w:rsidRPr="006A122B">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The </w:t>
      </w:r>
      <w:proofErr w:type="gramStart"/>
      <w:r w:rsidRPr="006A122B">
        <w:rPr>
          <w:rFonts w:ascii="Times New Roman" w:hAnsi="Times New Roman" w:cs="Times New Roman"/>
          <w:iCs/>
          <w:sz w:val="24"/>
          <w:szCs w:val="24"/>
        </w:rPr>
        <w:t>large number</w:t>
      </w:r>
      <w:proofErr w:type="gramEnd"/>
      <w:r w:rsidRPr="006A122B">
        <w:rPr>
          <w:rFonts w:ascii="Times New Roman" w:hAnsi="Times New Roman" w:cs="Times New Roman"/>
          <w:iCs/>
          <w:sz w:val="24"/>
          <w:szCs w:val="24"/>
        </w:rPr>
        <w:t xml:space="preserve"> of descriptors and low intrinsic dimensionality of datasets that are typical of many modern QSAR problems [refs] makes LASSO an ideal candidate for estimation and prediction of chemical activity in such situations.</w:t>
      </w:r>
    </w:p>
    <w:p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Pr="006A122B">
        <w:rPr>
          <w:rFonts w:ascii="Times New Roman" w:hAnsi="Times New Roman" w:cs="Times New Roman"/>
          <w:sz w:val="24"/>
          <w:szCs w:val="24"/>
        </w:rPr>
        <w:t>Finally</w:t>
      </w:r>
      <w:proofErr w:type="gramEnd"/>
      <w:r w:rsidRPr="006A122B">
        <w:rPr>
          <w:rFonts w:ascii="Times New Roman" w:hAnsi="Times New Roman" w:cs="Times New Roman"/>
          <w:sz w:val="24"/>
          <w:szCs w:val="24"/>
        </w:rPr>
        <w:t xml:space="preserve"> we repeat this for all splits to cover all samples.</w:t>
      </w:r>
    </w:p>
    <w:p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rsidR="00EB046D" w:rsidRPr="006A122B" w:rsidRDefault="00EB046D"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lastRenderedPageBreak/>
        <w:t xml:space="preserve">External validation: </w:t>
      </w:r>
    </w:p>
    <w:p w:rsidR="00EB046D" w:rsidRPr="006A122B" w:rsidRDefault="00EB046D"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Multiple external validation:</w:t>
      </w:r>
    </w:p>
    <w:p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DA59EB" w:rsidRPr="00DA59EB">
            <w:rPr>
              <w:rFonts w:ascii="Times New Roman" w:hAnsi="Times New Roman" w:cs="Times New Roman"/>
              <w:noProof/>
              <w:sz w:val="24"/>
              <w:szCs w:val="24"/>
            </w:rPr>
            <w:t>[7]</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rsidTr="000123F8">
        <w:tc>
          <w:tcPr>
            <w:tcW w:w="10070" w:type="dxa"/>
            <w:gridSpan w:val="5"/>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rsidTr="000123F8">
        <w:tc>
          <w:tcPr>
            <w:tcW w:w="2014" w:type="dxa"/>
            <w:vMerge w:val="restart"/>
            <w:tcBorders>
              <w:right w:val="single" w:sz="4" w:space="0" w:color="auto"/>
            </w:tcBorders>
          </w:tcPr>
          <w:p w:rsidR="000123F8" w:rsidRPr="006A122B" w:rsidRDefault="000123F8" w:rsidP="000123F8">
            <w:pPr>
              <w:jc w:val="both"/>
              <w:rPr>
                <w:rFonts w:ascii="Times New Roman" w:hAnsi="Times New Roman" w:cs="Times New Roman"/>
                <w:sz w:val="24"/>
                <w:szCs w:val="24"/>
              </w:rPr>
            </w:pPr>
          </w:p>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rsidTr="000123F8">
        <w:tc>
          <w:tcPr>
            <w:tcW w:w="4028" w:type="dxa"/>
            <w:gridSpan w:val="2"/>
          </w:tcPr>
          <w:p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rsidTr="00A73B99">
        <w:tc>
          <w:tcPr>
            <w:tcW w:w="10070" w:type="dxa"/>
            <w:gridSpan w:val="5"/>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lastRenderedPageBreak/>
              <w:t>5-fold cv</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rsidTr="00A73B99">
        <w:tc>
          <w:tcPr>
            <w:tcW w:w="2014" w:type="dxa"/>
            <w:vMerge w:val="restart"/>
            <w:tcBorders>
              <w:right w:val="single" w:sz="4" w:space="0" w:color="auto"/>
            </w:tcBorders>
          </w:tcPr>
          <w:p w:rsidR="00F41E9C" w:rsidRPr="006A122B" w:rsidRDefault="00F41E9C" w:rsidP="00A73B99">
            <w:pPr>
              <w:jc w:val="both"/>
              <w:rPr>
                <w:rFonts w:ascii="Times New Roman" w:hAnsi="Times New Roman" w:cs="Times New Roman"/>
                <w:sz w:val="24"/>
                <w:szCs w:val="24"/>
              </w:rPr>
            </w:pPr>
          </w:p>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rsidR="00AA3801" w:rsidRPr="006A122B" w:rsidRDefault="00AA3801" w:rsidP="00C755C9">
      <w:pPr>
        <w:jc w:val="both"/>
        <w:rPr>
          <w:rFonts w:ascii="Times New Roman" w:hAnsi="Times New Roman" w:cs="Times New Roman"/>
          <w:sz w:val="24"/>
          <w:szCs w:val="24"/>
        </w:rPr>
      </w:pPr>
    </w:p>
    <w:p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 xml:space="preserve">values of the two metrics for the four validation techniques, considering the </w:t>
      </w:r>
      <w:proofErr w:type="gramStart"/>
      <w:r w:rsidR="00562DDD" w:rsidRPr="006A122B">
        <w:rPr>
          <w:rFonts w:ascii="Times New Roman" w:hAnsi="Times New Roman" w:cs="Times New Roman"/>
          <w:sz w:val="24"/>
          <w:szCs w:val="24"/>
        </w:rPr>
        <w:t>three different</w:t>
      </w:r>
      <w:proofErr w:type="gramEnd"/>
      <w:r w:rsidR="00562DDD" w:rsidRPr="006A122B">
        <w:rPr>
          <w:rFonts w:ascii="Times New Roman" w:hAnsi="Times New Roman" w:cs="Times New Roman"/>
          <w:sz w:val="24"/>
          <w:szCs w:val="24"/>
        </w:rPr>
        <w:t xml:space="preserve">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 For </w:t>
      </w:r>
      <w:r w:rsidR="00B6757A" w:rsidRPr="006A122B">
        <w:rPr>
          <w:rFonts w:ascii="Times New Roman" w:hAnsi="Times New Roman" w:cs="Times New Roman"/>
          <w:sz w:val="24"/>
          <w:szCs w:val="24"/>
        </w:rPr>
        <w:t>repeated</w:t>
      </w:r>
      <w:r w:rsidR="00562DDD" w:rsidRPr="006A122B">
        <w:rPr>
          <w:rFonts w:ascii="Times New Roman" w:hAnsi="Times New Roman" w:cs="Times New Roman"/>
          <w:sz w:val="24"/>
          <w:szCs w:val="24"/>
        </w:rPr>
        <w:t xml:space="preserve"> external </w:t>
      </w:r>
      <w:proofErr w:type="gramStart"/>
      <w:r w:rsidR="00562DDD" w:rsidRPr="006A122B">
        <w:rPr>
          <w:rFonts w:ascii="Times New Roman" w:hAnsi="Times New Roman" w:cs="Times New Roman"/>
          <w:sz w:val="24"/>
          <w:szCs w:val="24"/>
        </w:rPr>
        <w:t>validation</w:t>
      </w:r>
      <w:proofErr w:type="gramEnd"/>
      <w:r w:rsidR="00562DDD" w:rsidRPr="006A122B">
        <w:rPr>
          <w:rFonts w:ascii="Times New Roman" w:hAnsi="Times New Roman" w:cs="Times New Roman"/>
          <w:sz w:val="24"/>
          <w:szCs w:val="24"/>
        </w:rPr>
        <w:t xml:space="preserve"> we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previous studies (e.g. </w:t>
      </w:r>
      <w:r w:rsidRPr="006A122B">
        <w:rPr>
          <w:rFonts w:ascii="Times New Roman" w:hAnsi="Times New Roman" w:cs="Times New Roman"/>
          <w:color w:val="FF0000"/>
          <w:sz w:val="24"/>
          <w:szCs w:val="24"/>
        </w:rPr>
        <w:t>[refs]</w:t>
      </w:r>
      <w:r w:rsidRPr="006A122B">
        <w:rPr>
          <w:rFonts w:ascii="Times New Roman" w:hAnsi="Times New Roman" w:cs="Times New Roman"/>
          <w:sz w:val="24"/>
          <w:szCs w:val="24"/>
        </w:rPr>
        <w:t xml:space="preserve">) </w:t>
      </w:r>
      <w:r w:rsidR="00004261" w:rsidRPr="006A122B">
        <w:rPr>
          <w:rFonts w:ascii="Times New Roman" w:hAnsi="Times New Roman" w:cs="Times New Roman"/>
          <w:sz w:val="24"/>
          <w:szCs w:val="24"/>
        </w:rPr>
        <w:t xml:space="preserve">have not </w:t>
      </w:r>
      <w:r w:rsidR="00683C2C" w:rsidRPr="006A122B">
        <w:rPr>
          <w:rFonts w:ascii="Times New Roman" w:hAnsi="Times New Roman" w:cs="Times New Roman"/>
          <w:sz w:val="24"/>
          <w:szCs w:val="24"/>
        </w:rPr>
        <w:t>captured</w:t>
      </w:r>
      <w:r w:rsidRPr="006A122B">
        <w:rPr>
          <w:rFonts w:ascii="Times New Roman" w:hAnsi="Times New Roman" w:cs="Times New Roman"/>
          <w:sz w:val="24"/>
          <w:szCs w:val="24"/>
        </w:rPr>
        <w:t>, is the high degree of variability in its performance depending on which subset of the full data is chosen as the validation sample.</w:t>
      </w:r>
      <w:r w:rsidR="00830B3A" w:rsidRPr="006A122B">
        <w:rPr>
          <w:rFonts w:ascii="Times New Roman" w:hAnsi="Times New Roman" w:cs="Times New Roman"/>
          <w:sz w:val="24"/>
          <w:szCs w:val="24"/>
        </w:rPr>
        <w:t xml:space="preserve"> The minimum and maximum values indicate that depending on the train-test split, the two-deep </w:t>
      </w:r>
      <w:r w:rsidR="00830B3A" w:rsidRPr="006A122B">
        <w:rPr>
          <w:rFonts w:ascii="Times New Roman" w:hAnsi="Times New Roman" w:cs="Times New Roman"/>
          <w:i/>
          <w:iCs/>
          <w:sz w:val="24"/>
          <w:szCs w:val="24"/>
        </w:rPr>
        <w:t>q</w:t>
      </w:r>
      <w:r w:rsidR="00830B3A" w:rsidRPr="006A122B">
        <w:rPr>
          <w:rFonts w:ascii="Times New Roman" w:hAnsi="Times New Roman" w:cs="Times New Roman"/>
          <w:sz w:val="24"/>
          <w:szCs w:val="24"/>
          <w:vertAlign w:val="superscript"/>
        </w:rPr>
        <w:t>2</w:t>
      </w:r>
      <w:r w:rsidR="00830B3A" w:rsidRPr="006A122B">
        <w:rPr>
          <w:rFonts w:ascii="Times New Roman" w:hAnsi="Times New Roman" w:cs="Times New Roman"/>
          <w:sz w:val="24"/>
          <w:szCs w:val="24"/>
        </w:rPr>
        <w:t xml:space="preserve"> can vary between 0.34 to 0.95 for </w:t>
      </w:r>
      <w:r w:rsidR="00830B3A" w:rsidRPr="006A122B">
        <w:rPr>
          <w:rFonts w:ascii="Times New Roman" w:hAnsi="Times New Roman" w:cs="Times New Roman"/>
          <w:i/>
          <w:iCs/>
          <w:sz w:val="24"/>
          <w:szCs w:val="24"/>
        </w:rPr>
        <w:t>p</w:t>
      </w:r>
      <w:r w:rsidR="00830B3A" w:rsidRPr="006A122B">
        <w:rPr>
          <w:rFonts w:ascii="Times New Roman" w:hAnsi="Times New Roman" w:cs="Times New Roman"/>
          <w:sz w:val="24"/>
          <w:szCs w:val="24"/>
        </w:rPr>
        <w:t xml:space="preserve"> = 100, 0.06 to 0.89 for </w:t>
      </w:r>
      <w:r w:rsidR="00830B3A" w:rsidRPr="006A122B">
        <w:rPr>
          <w:rFonts w:ascii="Times New Roman" w:hAnsi="Times New Roman" w:cs="Times New Roman"/>
          <w:i/>
          <w:iCs/>
          <w:sz w:val="24"/>
          <w:szCs w:val="24"/>
        </w:rPr>
        <w:t>p</w:t>
      </w:r>
      <w:r w:rsidR="00830B3A" w:rsidRPr="006A122B">
        <w:rPr>
          <w:rFonts w:ascii="Times New Roman" w:hAnsi="Times New Roman" w:cs="Times New Roman"/>
          <w:sz w:val="24"/>
          <w:szCs w:val="24"/>
        </w:rPr>
        <w:t xml:space="preserve"> = 500 and 0.01 to 0.87 for </w:t>
      </w:r>
      <w:r w:rsidR="00830B3A" w:rsidRPr="006A122B">
        <w:rPr>
          <w:rFonts w:ascii="Times New Roman" w:hAnsi="Times New Roman" w:cs="Times New Roman"/>
          <w:i/>
          <w:iCs/>
          <w:sz w:val="24"/>
          <w:szCs w:val="24"/>
        </w:rPr>
        <w:t>p</w:t>
      </w:r>
      <w:r w:rsidR="00830B3A" w:rsidRPr="006A122B">
        <w:rPr>
          <w:rFonts w:ascii="Times New Roman" w:hAnsi="Times New Roman" w:cs="Times New Roman"/>
          <w:sz w:val="24"/>
          <w:szCs w:val="24"/>
        </w:rPr>
        <w:t xml:space="preserve"> = 1000. For </w:t>
      </w:r>
      <w:r w:rsidR="00830B3A" w:rsidRPr="006A122B">
        <w:rPr>
          <w:rFonts w:ascii="Times New Roman" w:hAnsi="Times New Roman" w:cs="Times New Roman"/>
          <w:i/>
          <w:iCs/>
          <w:sz w:val="24"/>
          <w:szCs w:val="24"/>
        </w:rPr>
        <w:t>p</w:t>
      </w:r>
      <w:r w:rsidR="00830B3A" w:rsidRPr="006A122B">
        <w:rPr>
          <w:rFonts w:ascii="Times New Roman" w:hAnsi="Times New Roman" w:cs="Times New Roman"/>
          <w:sz w:val="24"/>
          <w:szCs w:val="24"/>
        </w:rPr>
        <w:t xml:space="preserve"> = 100, About 50% of the external validation splits have worse performance than LOO-cv for both </w:t>
      </w:r>
      <w:r w:rsidR="00830B3A" w:rsidRPr="006A122B">
        <w:rPr>
          <w:rFonts w:ascii="Times New Roman" w:hAnsi="Times New Roman" w:cs="Times New Roman"/>
          <w:i/>
          <w:iCs/>
          <w:sz w:val="24"/>
          <w:szCs w:val="24"/>
        </w:rPr>
        <w:t>q</w:t>
      </w:r>
      <w:r w:rsidR="00830B3A" w:rsidRPr="006A122B">
        <w:rPr>
          <w:rFonts w:ascii="Times New Roman" w:hAnsi="Times New Roman" w:cs="Times New Roman"/>
          <w:sz w:val="24"/>
          <w:szCs w:val="24"/>
          <w:vertAlign w:val="superscript"/>
        </w:rPr>
        <w:t xml:space="preserve">2 </w:t>
      </w:r>
      <w:r w:rsidR="00830B3A" w:rsidRPr="006A122B">
        <w:rPr>
          <w:rFonts w:ascii="Times New Roman" w:hAnsi="Times New Roman" w:cs="Times New Roman"/>
          <w:sz w:val="24"/>
          <w:szCs w:val="24"/>
        </w:rPr>
        <w:t xml:space="preserve">and PRESS, which goes up to around 75% for </w:t>
      </w:r>
      <w:r w:rsidR="00830B3A" w:rsidRPr="006A122B">
        <w:rPr>
          <w:rFonts w:ascii="Times New Roman" w:hAnsi="Times New Roman" w:cs="Times New Roman"/>
          <w:i/>
          <w:iCs/>
          <w:sz w:val="24"/>
          <w:szCs w:val="24"/>
        </w:rPr>
        <w:t>p</w:t>
      </w:r>
      <w:r w:rsidR="00830B3A" w:rsidRPr="006A122B">
        <w:rPr>
          <w:rFonts w:ascii="Times New Roman" w:hAnsi="Times New Roman" w:cs="Times New Roman"/>
          <w:sz w:val="24"/>
          <w:szCs w:val="24"/>
        </w:rPr>
        <w:t xml:space="preserve"> = 1000. This indicates that for higher number of predictors, LOO-cv is more likely to </w:t>
      </w:r>
      <w:r w:rsidR="00004261" w:rsidRPr="006A122B">
        <w:rPr>
          <w:rFonts w:ascii="Times New Roman" w:hAnsi="Times New Roman" w:cs="Times New Roman"/>
          <w:sz w:val="24"/>
          <w:szCs w:val="24"/>
        </w:rPr>
        <w:t>result a QSAR model that 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rsidTr="00683C2C">
        <w:trPr>
          <w:jc w:val="center"/>
        </w:trPr>
        <w:tc>
          <w:tcPr>
            <w:tcW w:w="1832" w:type="dxa"/>
            <w:vMerge w:val="restart"/>
            <w:tcBorders>
              <w:right w:val="single" w:sz="4" w:space="0" w:color="auto"/>
            </w:tcBorders>
          </w:tcPr>
          <w:p w:rsidR="00004261" w:rsidRPr="006A122B" w:rsidRDefault="00004261" w:rsidP="00A73B99">
            <w:pPr>
              <w:jc w:val="both"/>
              <w:rPr>
                <w:rFonts w:ascii="Times New Roman" w:hAnsi="Times New Roman" w:cs="Times New Roman"/>
                <w:sz w:val="24"/>
                <w:szCs w:val="24"/>
              </w:rPr>
            </w:pPr>
          </w:p>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lastRenderedPageBreak/>
              <w:t>Min</w:t>
            </w:r>
          </w:p>
        </w:tc>
        <w:tc>
          <w:tcPr>
            <w:tcW w:w="1103" w:type="dxa"/>
            <w:tcBorders>
              <w:top w:val="single" w:sz="4" w:space="0" w:color="auto"/>
              <w:left w:val="single" w:sz="4" w:space="0" w:color="auto"/>
              <w:bottom w:val="nil"/>
              <w:right w:val="single" w:sz="4" w:space="0" w:color="auto"/>
            </w:tcBorders>
          </w:tcPr>
          <w:p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rsidR="009E0EE9" w:rsidRPr="006A122B" w:rsidRDefault="009E0EE9" w:rsidP="00C65C49">
      <w:pPr>
        <w:spacing w:before="240" w:after="120"/>
        <w:jc w:val="both"/>
        <w:rPr>
          <w:rFonts w:ascii="Times New Roman" w:hAnsi="Times New Roman" w:cs="Times New Roman"/>
          <w:sz w:val="24"/>
          <w:szCs w:val="24"/>
        </w:rPr>
      </w:pP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rsidR="00F16E75" w:rsidRPr="006A122B" w:rsidRDefault="00F16E75"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&lt;Multiple peaks point&gt;</w:t>
      </w:r>
    </w:p>
    <w:p w:rsidR="00F666FB" w:rsidRPr="006A122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r w:rsidRPr="006A122B">
        <w:rPr>
          <w:rFonts w:ascii="Times New Roman" w:hAnsi="Times New Roman" w:cs="Times New Roman"/>
          <w:b/>
          <w:bCs/>
          <w:sz w:val="24"/>
          <w:szCs w:val="24"/>
        </w:rPr>
        <w:t xml:space="preserve"> [ref]</w:t>
      </w:r>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sdt>
      <w:sdtPr>
        <w:rPr>
          <w:rFonts w:ascii="Times New Roman" w:hAnsi="Times New Roman" w:cs="Times New Roman"/>
        </w:rPr>
        <w:id w:val="1621412712"/>
        <w:docPartObj>
          <w:docPartGallery w:val="Bibliographies"/>
          <w:docPartUnique/>
        </w:docPartObj>
      </w:sdtPr>
      <w:sdtEndPr>
        <w:rPr>
          <w:rFonts w:eastAsiaTheme="minorHAnsi"/>
          <w:color w:val="auto"/>
          <w:sz w:val="22"/>
          <w:szCs w:val="22"/>
        </w:rPr>
      </w:sdtEndPr>
      <w:sdtContent>
        <w:p w:rsidR="00A35FF7" w:rsidRPr="006A122B" w:rsidRDefault="00A35FF7">
          <w:pPr>
            <w:pStyle w:val="Heading1"/>
            <w:rPr>
              <w:rFonts w:ascii="Times New Roman" w:hAnsi="Times New Roman" w:cs="Times New Roman"/>
              <w:b/>
              <w:bCs/>
              <w:color w:val="auto"/>
              <w:sz w:val="24"/>
              <w:szCs w:val="24"/>
            </w:rPr>
          </w:pPr>
          <w:r w:rsidRPr="006A122B">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Content>
            <w:p w:rsidR="00DA59EB" w:rsidRDefault="00A35FF7">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DA59EB">
                <w:trPr>
                  <w:divId w:val="415639001"/>
                  <w:tblCellSpacing w:w="15" w:type="dxa"/>
                </w:trPr>
                <w:tc>
                  <w:tcPr>
                    <w:tcW w:w="50" w:type="pct"/>
                    <w:hideMark/>
                  </w:tcPr>
                  <w:p w:rsidR="00DA59EB" w:rsidRDefault="00DA59EB">
                    <w:pPr>
                      <w:pStyle w:val="Bibliography"/>
                      <w:rPr>
                        <w:rFonts w:cs="Times New Roman"/>
                        <w:noProof/>
                        <w:sz w:val="24"/>
                        <w:szCs w:val="24"/>
                      </w:rPr>
                    </w:pPr>
                    <w:r>
                      <w:rPr>
                        <w:noProof/>
                      </w:rPr>
                      <w:t xml:space="preserve">[1] </w:t>
                    </w:r>
                  </w:p>
                </w:tc>
                <w:tc>
                  <w:tcPr>
                    <w:tcW w:w="0" w:type="auto"/>
                    <w:hideMark/>
                  </w:tcPr>
                  <w:p w:rsidR="00DA59EB" w:rsidRDefault="00DA59EB">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 </w:t>
                    </w:r>
                  </w:p>
                </w:tc>
                <w:tc>
                  <w:tcPr>
                    <w:tcW w:w="0" w:type="auto"/>
                    <w:hideMark/>
                  </w:tcPr>
                  <w:p w:rsidR="00DA59EB" w:rsidRDefault="00DA59EB">
                    <w:pPr>
                      <w:pStyle w:val="Bibliography"/>
                      <w:rPr>
                        <w:noProof/>
                      </w:rPr>
                    </w:pPr>
                    <w:r>
                      <w:rPr>
                        <w:noProof/>
                      </w:rPr>
                      <w:t xml:space="preserve">S. C. Basak, V. R. Magnuson, G. J. Niemi, R. R. Regal and G. D. Veith, "Topological indices: their nature, mutual relatedness, and applications," </w:t>
                    </w:r>
                    <w:r>
                      <w:rPr>
                        <w:i/>
                        <w:iCs/>
                        <w:noProof/>
                      </w:rPr>
                      <w:t>Mathematical M</w:t>
                    </w:r>
                    <w:bookmarkStart w:id="0" w:name="_GoBack"/>
                    <w:bookmarkEnd w:id="0"/>
                    <w:r>
                      <w:rPr>
                        <w:i/>
                        <w:iCs/>
                        <w:noProof/>
                      </w:rPr>
                      <w:t xml:space="preserve">odelling, </w:t>
                    </w:r>
                    <w:r>
                      <w:rPr>
                        <w:noProof/>
                      </w:rPr>
                      <w:t xml:space="preserve">vol. 8, pp. 300-305, 1987.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 </w:t>
                    </w:r>
                  </w:p>
                </w:tc>
                <w:tc>
                  <w:tcPr>
                    <w:tcW w:w="0" w:type="auto"/>
                    <w:hideMark/>
                  </w:tcPr>
                  <w:p w:rsidR="00DA59EB" w:rsidRDefault="00DA59EB">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 </w:t>
                    </w:r>
                  </w:p>
                </w:tc>
                <w:tc>
                  <w:tcPr>
                    <w:tcW w:w="0" w:type="auto"/>
                    <w:hideMark/>
                  </w:tcPr>
                  <w:p w:rsidR="00DA59EB" w:rsidRDefault="00DA59EB">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DA59EB">
                <w:trPr>
                  <w:divId w:val="415639001"/>
                  <w:tblCellSpacing w:w="15" w:type="dxa"/>
                </w:trPr>
                <w:tc>
                  <w:tcPr>
                    <w:tcW w:w="50" w:type="pct"/>
                    <w:hideMark/>
                  </w:tcPr>
                  <w:p w:rsidR="00DA59EB" w:rsidRDefault="00DA59EB">
                    <w:pPr>
                      <w:pStyle w:val="Bibliography"/>
                      <w:rPr>
                        <w:noProof/>
                      </w:rPr>
                    </w:pPr>
                    <w:r>
                      <w:rPr>
                        <w:noProof/>
                      </w:rPr>
                      <w:t xml:space="preserve">[5] </w:t>
                    </w:r>
                  </w:p>
                </w:tc>
                <w:tc>
                  <w:tcPr>
                    <w:tcW w:w="0" w:type="auto"/>
                    <w:hideMark/>
                  </w:tcPr>
                  <w:p w:rsidR="00DA59EB" w:rsidRDefault="00DA59EB">
                    <w:pPr>
                      <w:pStyle w:val="Bibliography"/>
                      <w:rPr>
                        <w:noProof/>
                      </w:rPr>
                    </w:pPr>
                    <w:r>
                      <w:rPr>
                        <w:noProof/>
                      </w:rPr>
                      <w:t xml:space="preserve">S. Majumdar and S. C. Basak,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[6] </w:t>
                    </w:r>
                  </w:p>
                </w:tc>
                <w:tc>
                  <w:tcPr>
                    <w:tcW w:w="0" w:type="auto"/>
                    <w:hideMark/>
                  </w:tcPr>
                  <w:p w:rsidR="00DA59EB" w:rsidRDefault="00DA59EB">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[7] </w:t>
                    </w:r>
                  </w:p>
                </w:tc>
                <w:tc>
                  <w:tcPr>
                    <w:tcW w:w="0" w:type="auto"/>
                    <w:hideMark/>
                  </w:tcPr>
                  <w:p w:rsidR="00DA59EB" w:rsidRDefault="00DA59EB">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DA59EB">
                <w:trPr>
                  <w:divId w:val="415639001"/>
                  <w:tblCellSpacing w:w="15" w:type="dxa"/>
                </w:trPr>
                <w:tc>
                  <w:tcPr>
                    <w:tcW w:w="50" w:type="pct"/>
                    <w:hideMark/>
                  </w:tcPr>
                  <w:p w:rsidR="00DA59EB" w:rsidRDefault="00DA59EB">
                    <w:pPr>
                      <w:pStyle w:val="Bibliography"/>
                      <w:rPr>
                        <w:noProof/>
                      </w:rPr>
                    </w:pPr>
                    <w:r>
                      <w:rPr>
                        <w:noProof/>
                      </w:rPr>
                      <w:lastRenderedPageBreak/>
                      <w:t xml:space="preserve">[8] </w:t>
                    </w:r>
                  </w:p>
                </w:tc>
                <w:tc>
                  <w:tcPr>
                    <w:tcW w:w="0" w:type="auto"/>
                    <w:hideMark/>
                  </w:tcPr>
                  <w:p w:rsidR="00DA59EB" w:rsidRDefault="00DA59EB">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[9] </w:t>
                    </w:r>
                  </w:p>
                </w:tc>
                <w:tc>
                  <w:tcPr>
                    <w:tcW w:w="0" w:type="auto"/>
                    <w:hideMark/>
                  </w:tcPr>
                  <w:p w:rsidR="00DA59EB" w:rsidRDefault="00DA59EB">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[10] </w:t>
                    </w:r>
                  </w:p>
                </w:tc>
                <w:tc>
                  <w:tcPr>
                    <w:tcW w:w="0" w:type="auto"/>
                    <w:hideMark/>
                  </w:tcPr>
                  <w:p w:rsidR="00DA59EB" w:rsidRDefault="00DA59EB">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[11] </w:t>
                    </w:r>
                  </w:p>
                </w:tc>
                <w:tc>
                  <w:tcPr>
                    <w:tcW w:w="0" w:type="auto"/>
                    <w:hideMark/>
                  </w:tcPr>
                  <w:p w:rsidR="00DA59EB" w:rsidRDefault="00DA59EB">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[12] </w:t>
                    </w:r>
                  </w:p>
                </w:tc>
                <w:tc>
                  <w:tcPr>
                    <w:tcW w:w="0" w:type="auto"/>
                    <w:hideMark/>
                  </w:tcPr>
                  <w:p w:rsidR="00DA59EB" w:rsidRDefault="00DA59EB">
                    <w:pPr>
                      <w:pStyle w:val="Bibliography"/>
                      <w:rPr>
                        <w:noProof/>
                      </w:rPr>
                    </w:pPr>
                    <w:r>
                      <w:rPr>
                        <w:noProof/>
                      </w:rPr>
                      <w:t>N. Trinajstić, Chemical Graph Theory, Boca Raton, FL: CRC Press, 1992, p. 352.</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[13] </w:t>
                    </w:r>
                  </w:p>
                </w:tc>
                <w:tc>
                  <w:tcPr>
                    <w:tcW w:w="0" w:type="auto"/>
                    <w:hideMark/>
                  </w:tcPr>
                  <w:p w:rsidR="00DA59EB" w:rsidRDefault="00DA59EB">
                    <w:pPr>
                      <w:pStyle w:val="Bibliography"/>
                      <w:rPr>
                        <w:noProof/>
                      </w:rPr>
                    </w:pPr>
                    <w:r>
                      <w:rPr>
                        <w:noProof/>
                      </w:rPr>
                      <w:t xml:space="preserve">R. Todeschini and V. Consonni, Molecular Descriptors for Chemoinformatics, New York, NY: Wiley-VCH, 2009.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[14] </w:t>
                    </w:r>
                  </w:p>
                </w:tc>
                <w:tc>
                  <w:tcPr>
                    <w:tcW w:w="0" w:type="auto"/>
                    <w:hideMark/>
                  </w:tcPr>
                  <w:p w:rsidR="00DA59EB" w:rsidRDefault="00DA59EB">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[15] </w:t>
                    </w:r>
                  </w:p>
                </w:tc>
                <w:tc>
                  <w:tcPr>
                    <w:tcW w:w="0" w:type="auto"/>
                    <w:hideMark/>
                  </w:tcPr>
                  <w:p w:rsidR="00DA59EB" w:rsidRDefault="00DA59EB">
                    <w:pPr>
                      <w:pStyle w:val="Bibliography"/>
                      <w:rPr>
                        <w:noProof/>
                      </w:rPr>
                    </w:pPr>
                    <w:r>
                      <w:rPr>
                        <w:noProof/>
                      </w:rPr>
                      <w:t xml:space="preserve">J. Stewart, MOPAC Version 6.00, QCPE #455, Frank J. Seiler Research Laboratory: US Air Force Academy, CO, 1990.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[16] </w:t>
                    </w:r>
                  </w:p>
                </w:tc>
                <w:tc>
                  <w:tcPr>
                    <w:tcW w:w="0" w:type="auto"/>
                    <w:hideMark/>
                  </w:tcPr>
                  <w:p w:rsidR="00DA59EB" w:rsidRDefault="00DA59EB">
                    <w:pPr>
                      <w:pStyle w:val="Bibliography"/>
                      <w:rPr>
                        <w:noProof/>
                      </w:rPr>
                    </w:pPr>
                    <w:r>
                      <w:rPr>
                        <w:noProof/>
                      </w:rPr>
                      <w:t xml:space="preserve">J. V. Soderman, CRC Handbook of Identified Carcinogens and Noncarcinogens: Carcinogenicity-Mutagenicity Database, Boca Raton, FL: CRC Press, 1982.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[17] </w:t>
                    </w:r>
                  </w:p>
                </w:tc>
                <w:tc>
                  <w:tcPr>
                    <w:tcW w:w="0" w:type="auto"/>
                    <w:hideMark/>
                  </w:tcPr>
                  <w:p w:rsidR="00DA59EB" w:rsidRDefault="00DA59EB">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[18] </w:t>
                    </w:r>
                  </w:p>
                </w:tc>
                <w:tc>
                  <w:tcPr>
                    <w:tcW w:w="0" w:type="auto"/>
                    <w:hideMark/>
                  </w:tcPr>
                  <w:p w:rsidR="00DA59EB" w:rsidRDefault="00DA59EB">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[19] </w:t>
                    </w:r>
                  </w:p>
                </w:tc>
                <w:tc>
                  <w:tcPr>
                    <w:tcW w:w="0" w:type="auto"/>
                    <w:hideMark/>
                  </w:tcPr>
                  <w:p w:rsidR="00DA59EB" w:rsidRDefault="00DA59EB">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[20] </w:t>
                    </w:r>
                  </w:p>
                </w:tc>
                <w:tc>
                  <w:tcPr>
                    <w:tcW w:w="0" w:type="auto"/>
                    <w:hideMark/>
                  </w:tcPr>
                  <w:p w:rsidR="00DA59EB" w:rsidRDefault="00DA59EB">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[21] </w:t>
                    </w:r>
                  </w:p>
                </w:tc>
                <w:tc>
                  <w:tcPr>
                    <w:tcW w:w="0" w:type="auto"/>
                    <w:hideMark/>
                  </w:tcPr>
                  <w:p w:rsidR="00DA59EB" w:rsidRDefault="00DA59EB">
                    <w:pPr>
                      <w:pStyle w:val="Bibliography"/>
                      <w:rPr>
                        <w:noProof/>
                      </w:rPr>
                    </w:pPr>
                    <w:r>
                      <w:rPr>
                        <w:noProof/>
                      </w:rPr>
                      <w:t>S. Majumdar, "Robust estimation of principal components from depth-based multivariate rank covariance matrix," 2015. [Online]. Available: http://arxiv.org/abs/1502.07042.</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[22] </w:t>
                    </w:r>
                  </w:p>
                </w:tc>
                <w:tc>
                  <w:tcPr>
                    <w:tcW w:w="0" w:type="auto"/>
                    <w:hideMark/>
                  </w:tcPr>
                  <w:p w:rsidR="00DA59EB" w:rsidRDefault="00DA59EB">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[23] </w:t>
                    </w:r>
                  </w:p>
                </w:tc>
                <w:tc>
                  <w:tcPr>
                    <w:tcW w:w="0" w:type="auto"/>
                    <w:hideMark/>
                  </w:tcPr>
                  <w:p w:rsidR="00DA59EB" w:rsidRDefault="00DA59EB">
                    <w:pPr>
                      <w:pStyle w:val="Bibliography"/>
                      <w:rPr>
                        <w:noProof/>
                      </w:rPr>
                    </w:pPr>
                    <w:r>
                      <w:rPr>
                        <w:noProof/>
                      </w:rPr>
                      <w:t xml:space="preserve">L. B. Kier and L. Hall, Molecular Structure Description: The Electrotopological State, San Diego, CA: Academic Press, 1999.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[24] </w:t>
                    </w:r>
                  </w:p>
                </w:tc>
                <w:tc>
                  <w:tcPr>
                    <w:tcW w:w="0" w:type="auto"/>
                    <w:hideMark/>
                  </w:tcPr>
                  <w:p w:rsidR="00DA59EB" w:rsidRDefault="00DA59EB">
                    <w:pPr>
                      <w:pStyle w:val="Bibliography"/>
                      <w:rPr>
                        <w:noProof/>
                      </w:rPr>
                    </w:pPr>
                    <w:r>
                      <w:rPr>
                        <w:noProof/>
                      </w:rPr>
                      <w:t xml:space="preserve">L. B. Kier and L. H. Hall, Molecular Connectivity in Chemistry and Drug Research, New York, NY: Academic Press, 1976. </w:t>
                    </w:r>
                  </w:p>
                </w:tc>
              </w:tr>
              <w:tr w:rsidR="00DA59EB">
                <w:trPr>
                  <w:divId w:val="415639001"/>
                  <w:tblCellSpacing w:w="15" w:type="dxa"/>
                </w:trPr>
                <w:tc>
                  <w:tcPr>
                    <w:tcW w:w="50" w:type="pct"/>
                    <w:hideMark/>
                  </w:tcPr>
                  <w:p w:rsidR="00DA59EB" w:rsidRDefault="00DA59EB">
                    <w:pPr>
                      <w:pStyle w:val="Bibliography"/>
                      <w:rPr>
                        <w:noProof/>
                      </w:rPr>
                    </w:pPr>
                    <w:r>
                      <w:rPr>
                        <w:noProof/>
                      </w:rPr>
                      <w:lastRenderedPageBreak/>
                      <w:t xml:space="preserve">[25] </w:t>
                    </w:r>
                  </w:p>
                </w:tc>
                <w:tc>
                  <w:tcPr>
                    <w:tcW w:w="0" w:type="auto"/>
                    <w:hideMark/>
                  </w:tcPr>
                  <w:p w:rsidR="00DA59EB" w:rsidRDefault="00DA59EB">
                    <w:pPr>
                      <w:pStyle w:val="Bibliography"/>
                      <w:rPr>
                        <w:noProof/>
                      </w:rPr>
                    </w:pPr>
                    <w:r>
                      <w:rPr>
                        <w:noProof/>
                      </w:rPr>
                      <w:t xml:space="preserve">M. Karelson, Molecular Descriptors in QSAR/QSPR, New York, NY: Wiley-Interscience, 2000.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[26] </w:t>
                    </w:r>
                  </w:p>
                </w:tc>
                <w:tc>
                  <w:tcPr>
                    <w:tcW w:w="0" w:type="auto"/>
                    <w:hideMark/>
                  </w:tcPr>
                  <w:p w:rsidR="00DA59EB" w:rsidRDefault="00DA59EB">
                    <w:pPr>
                      <w:pStyle w:val="Bibliography"/>
                      <w:rPr>
                        <w:noProof/>
                      </w:rPr>
                    </w:pPr>
                    <w:r>
                      <w:rPr>
                        <w:noProof/>
                      </w:rPr>
                      <w:t xml:space="preserve">D. Janežič, A. Miličević and S. &amp;. T. N. Nikolić, Graph-Theoretical Matrices in Chemistry, Boca Raton, FL: CRC Press, 2015.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[27] </w:t>
                    </w:r>
                  </w:p>
                </w:tc>
                <w:tc>
                  <w:tcPr>
                    <w:tcW w:w="0" w:type="auto"/>
                    <w:hideMark/>
                  </w:tcPr>
                  <w:p w:rsidR="00DA59EB" w:rsidRDefault="00DA59EB">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[28] </w:t>
                    </w:r>
                  </w:p>
                </w:tc>
                <w:tc>
                  <w:tcPr>
                    <w:tcW w:w="0" w:type="auto"/>
                    <w:hideMark/>
                  </w:tcPr>
                  <w:p w:rsidR="00DA59EB" w:rsidRDefault="00DA59EB">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[29] </w:t>
                    </w:r>
                  </w:p>
                </w:tc>
                <w:tc>
                  <w:tcPr>
                    <w:tcW w:w="0" w:type="auto"/>
                    <w:hideMark/>
                  </w:tcPr>
                  <w:p w:rsidR="00DA59EB" w:rsidRDefault="00DA59EB">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[30] </w:t>
                    </w:r>
                  </w:p>
                </w:tc>
                <w:tc>
                  <w:tcPr>
                    <w:tcW w:w="0" w:type="auto"/>
                    <w:hideMark/>
                  </w:tcPr>
                  <w:p w:rsidR="00DA59EB" w:rsidRDefault="00DA59EB">
                    <w:pPr>
                      <w:pStyle w:val="Bibliography"/>
                      <w:rPr>
                        <w:noProof/>
                      </w:rPr>
                    </w:pPr>
                    <w:r>
                      <w:rPr>
                        <w:noProof/>
                      </w:rPr>
                      <w:t>J. Devillers and A. T. Balaban, Eds., Topological Indices and Related Descriptors in QSAR and QSPR, Amsterdam, Netherlands: Gordon and Breach, 1999, p. 811.</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[31] </w:t>
                    </w:r>
                  </w:p>
                </w:tc>
                <w:tc>
                  <w:tcPr>
                    <w:tcW w:w="0" w:type="auto"/>
                    <w:hideMark/>
                  </w:tcPr>
                  <w:p w:rsidR="00DA59EB" w:rsidRDefault="00DA59EB">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[32] </w:t>
                    </w:r>
                  </w:p>
                </w:tc>
                <w:tc>
                  <w:tcPr>
                    <w:tcW w:w="0" w:type="auto"/>
                    <w:hideMark/>
                  </w:tcPr>
                  <w:p w:rsidR="00DA59EB" w:rsidRDefault="00DA59EB">
                    <w:pPr>
                      <w:pStyle w:val="Bibliography"/>
                      <w:rPr>
                        <w:noProof/>
                      </w:rPr>
                    </w:pPr>
                    <w:r>
                      <w:rPr>
                        <w:noProof/>
                      </w:rPr>
                      <w:t xml:space="preserve">D. Bonchev, Information Theoretic Indices for Characterization of Chemical Structures, Chichester, UK: Research studies Press, 1983.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[33] </w:t>
                    </w:r>
                  </w:p>
                </w:tc>
                <w:tc>
                  <w:tcPr>
                    <w:tcW w:w="0" w:type="auto"/>
                    <w:hideMark/>
                  </w:tcPr>
                  <w:p w:rsidR="00DA59EB" w:rsidRDefault="00DA59EB">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[34] </w:t>
                    </w:r>
                  </w:p>
                </w:tc>
                <w:tc>
                  <w:tcPr>
                    <w:tcW w:w="0" w:type="auto"/>
                    <w:hideMark/>
                  </w:tcPr>
                  <w:p w:rsidR="00DA59EB" w:rsidRDefault="00DA59EB">
                    <w:pPr>
                      <w:pStyle w:val="Bibliography"/>
                      <w:rPr>
                        <w:noProof/>
                      </w:rPr>
                    </w:pPr>
                    <w:r>
                      <w:rPr>
                        <w:noProof/>
                      </w:rPr>
                      <w:t>S. Basak, G. Grunwald and A. Balaban, "TRIPLET," Copyright of the Regents of the University of Minnesota, 1993.</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[35] </w:t>
                    </w:r>
                  </w:p>
                </w:tc>
                <w:tc>
                  <w:tcPr>
                    <w:tcW w:w="0" w:type="auto"/>
                    <w:hideMark/>
                  </w:tcPr>
                  <w:p w:rsidR="00DA59EB" w:rsidRDefault="00DA59EB">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[36] </w:t>
                    </w:r>
                  </w:p>
                </w:tc>
                <w:tc>
                  <w:tcPr>
                    <w:tcW w:w="0" w:type="auto"/>
                    <w:hideMark/>
                  </w:tcPr>
                  <w:p w:rsidR="00DA59EB" w:rsidRDefault="00DA59EB">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[37] </w:t>
                    </w:r>
                  </w:p>
                </w:tc>
                <w:tc>
                  <w:tcPr>
                    <w:tcW w:w="0" w:type="auto"/>
                    <w:hideMark/>
                  </w:tcPr>
                  <w:p w:rsidR="00DA59EB" w:rsidRDefault="00DA59EB">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[38] </w:t>
                    </w:r>
                  </w:p>
                </w:tc>
                <w:tc>
                  <w:tcPr>
                    <w:tcW w:w="0" w:type="auto"/>
                    <w:hideMark/>
                  </w:tcPr>
                  <w:p w:rsidR="00DA59EB" w:rsidRDefault="00DA59EB">
                    <w:pPr>
                      <w:pStyle w:val="Bibliography"/>
                      <w:rPr>
                        <w:noProof/>
                      </w:rPr>
                    </w:pPr>
                    <w:r>
                      <w:rPr>
                        <w:noProof/>
                      </w:rPr>
                      <w:t>S. C. Basak, D. K. Harriss and V. R. Magnuson, "POLLY v2.3," Copyright of the University of Minnesota, 1988.</w:t>
                    </w:r>
                  </w:p>
                </w:tc>
              </w:tr>
              <w:tr w:rsidR="00DA59EB">
                <w:trPr>
                  <w:divId w:val="415639001"/>
                  <w:tblCellSpacing w:w="15" w:type="dxa"/>
                </w:trPr>
                <w:tc>
                  <w:tcPr>
                    <w:tcW w:w="50" w:type="pct"/>
                    <w:hideMark/>
                  </w:tcPr>
                  <w:p w:rsidR="00DA59EB" w:rsidRDefault="00DA59EB">
                    <w:pPr>
                      <w:pStyle w:val="Bibliography"/>
                      <w:rPr>
                        <w:noProof/>
                      </w:rPr>
                    </w:pPr>
                    <w:r>
                      <w:rPr>
                        <w:noProof/>
                      </w:rPr>
                      <w:t xml:space="preserve">[39] </w:t>
                    </w:r>
                  </w:p>
                </w:tc>
                <w:tc>
                  <w:tcPr>
                    <w:tcW w:w="0" w:type="auto"/>
                    <w:hideMark/>
                  </w:tcPr>
                  <w:p w:rsidR="00DA59EB" w:rsidRDefault="00DA59EB">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DA59EB">
                <w:trPr>
                  <w:divId w:val="415639001"/>
                  <w:tblCellSpacing w:w="15" w:type="dxa"/>
                </w:trPr>
                <w:tc>
                  <w:tcPr>
                    <w:tcW w:w="50" w:type="pct"/>
                    <w:hideMark/>
                  </w:tcPr>
                  <w:p w:rsidR="00DA59EB" w:rsidRDefault="00DA59EB">
                    <w:pPr>
                      <w:pStyle w:val="Bibliography"/>
                      <w:rPr>
                        <w:noProof/>
                      </w:rPr>
                    </w:pPr>
                    <w:r>
                      <w:rPr>
                        <w:noProof/>
                      </w:rPr>
                      <w:lastRenderedPageBreak/>
                      <w:t xml:space="preserve">[40] </w:t>
                    </w:r>
                  </w:p>
                </w:tc>
                <w:tc>
                  <w:tcPr>
                    <w:tcW w:w="0" w:type="auto"/>
                    <w:hideMark/>
                  </w:tcPr>
                  <w:p w:rsidR="00DA59EB" w:rsidRDefault="00DA59EB">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[41] </w:t>
                    </w:r>
                  </w:p>
                </w:tc>
                <w:tc>
                  <w:tcPr>
                    <w:tcW w:w="0" w:type="auto"/>
                    <w:hideMark/>
                  </w:tcPr>
                  <w:p w:rsidR="00DA59EB" w:rsidRDefault="00DA59EB">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[42] </w:t>
                    </w:r>
                  </w:p>
                </w:tc>
                <w:tc>
                  <w:tcPr>
                    <w:tcW w:w="0" w:type="auto"/>
                    <w:hideMark/>
                  </w:tcPr>
                  <w:p w:rsidR="00DA59EB" w:rsidRDefault="00DA59EB">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[43] </w:t>
                    </w:r>
                  </w:p>
                </w:tc>
                <w:tc>
                  <w:tcPr>
                    <w:tcW w:w="0" w:type="auto"/>
                    <w:hideMark/>
                  </w:tcPr>
                  <w:p w:rsidR="00DA59EB" w:rsidRDefault="00DA59EB">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[44] </w:t>
                    </w:r>
                  </w:p>
                </w:tc>
                <w:tc>
                  <w:tcPr>
                    <w:tcW w:w="0" w:type="auto"/>
                    <w:hideMark/>
                  </w:tcPr>
                  <w:p w:rsidR="00DA59EB" w:rsidRDefault="00DA59EB">
                    <w:pPr>
                      <w:pStyle w:val="Bibliography"/>
                      <w:rPr>
                        <w:noProof/>
                      </w:rPr>
                    </w:pPr>
                    <w:r>
                      <w:rPr>
                        <w:noProof/>
                      </w:rPr>
                      <w:t>S. C. Basak and G. D. Grunwald, "APProbe," Copyright of the University of Minnesota, 1993.</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[45] </w:t>
                    </w:r>
                  </w:p>
                </w:tc>
                <w:tc>
                  <w:tcPr>
                    <w:tcW w:w="0" w:type="auto"/>
                    <w:hideMark/>
                  </w:tcPr>
                  <w:p w:rsidR="00DA59EB" w:rsidRDefault="00DA59EB">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[46] </w:t>
                    </w:r>
                  </w:p>
                </w:tc>
                <w:tc>
                  <w:tcPr>
                    <w:tcW w:w="0" w:type="auto"/>
                    <w:hideMark/>
                  </w:tcPr>
                  <w:p w:rsidR="00DA59EB" w:rsidRDefault="00DA59EB">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[47] </w:t>
                    </w:r>
                  </w:p>
                </w:tc>
                <w:tc>
                  <w:tcPr>
                    <w:tcW w:w="0" w:type="auto"/>
                    <w:hideMark/>
                  </w:tcPr>
                  <w:p w:rsidR="00DA59EB" w:rsidRDefault="00DA59EB">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[48] </w:t>
                    </w:r>
                  </w:p>
                </w:tc>
                <w:tc>
                  <w:tcPr>
                    <w:tcW w:w="0" w:type="auto"/>
                    <w:hideMark/>
                  </w:tcPr>
                  <w:p w:rsidR="00DA59EB" w:rsidRDefault="00DA59EB">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[49] </w:t>
                    </w:r>
                  </w:p>
                </w:tc>
                <w:tc>
                  <w:tcPr>
                    <w:tcW w:w="0" w:type="auto"/>
                    <w:hideMark/>
                  </w:tcPr>
                  <w:p w:rsidR="00DA59EB" w:rsidRDefault="00DA59EB">
                    <w:pPr>
                      <w:pStyle w:val="Bibliography"/>
                      <w:rPr>
                        <w:noProof/>
                      </w:rPr>
                    </w:pPr>
                    <w:r>
                      <w:rPr>
                        <w:noProof/>
                      </w:rPr>
                      <w:t xml:space="preserve">Sybyl Version 6.2, St. Louis, MO: Tripos Associates, Inc., 1995. </w:t>
                    </w:r>
                  </w:p>
                </w:tc>
              </w:tr>
              <w:tr w:rsidR="00DA59EB">
                <w:trPr>
                  <w:divId w:val="415639001"/>
                  <w:tblCellSpacing w:w="15" w:type="dxa"/>
                </w:trPr>
                <w:tc>
                  <w:tcPr>
                    <w:tcW w:w="50" w:type="pct"/>
                    <w:hideMark/>
                  </w:tcPr>
                  <w:p w:rsidR="00DA59EB" w:rsidRDefault="00DA59EB">
                    <w:pPr>
                      <w:pStyle w:val="Bibliography"/>
                      <w:rPr>
                        <w:noProof/>
                      </w:rPr>
                    </w:pPr>
                    <w:r>
                      <w:rPr>
                        <w:noProof/>
                      </w:rPr>
                      <w:t xml:space="preserve">[50] </w:t>
                    </w:r>
                  </w:p>
                </w:tc>
                <w:tc>
                  <w:tcPr>
                    <w:tcW w:w="0" w:type="auto"/>
                    <w:hideMark/>
                  </w:tcPr>
                  <w:p w:rsidR="00DA59EB" w:rsidRDefault="00DA59EB">
                    <w:pPr>
                      <w:pStyle w:val="Bibliography"/>
                      <w:rPr>
                        <w:noProof/>
                      </w:rPr>
                    </w:pPr>
                    <w:r>
                      <w:rPr>
                        <w:noProof/>
                      </w:rPr>
                      <w:t xml:space="preserve">MolconnZ v4.05, Quincy, MA: Hall Ass. Consult., 2003. </w:t>
                    </w:r>
                  </w:p>
                </w:tc>
              </w:tr>
            </w:tbl>
            <w:p w:rsidR="00DA59EB" w:rsidRDefault="00DA59EB">
              <w:pPr>
                <w:divId w:val="415639001"/>
                <w:rPr>
                  <w:rFonts w:eastAsia="Times New Roman"/>
                  <w:noProof/>
                </w:rPr>
              </w:pPr>
            </w:p>
            <w:p w:rsidR="00A35FF7" w:rsidRPr="006A122B" w:rsidRDefault="00A35FF7">
              <w:pPr>
                <w:rPr>
                  <w:rFonts w:ascii="Times New Roman" w:hAnsi="Times New Roman" w:cs="Times New Roman"/>
                </w:rPr>
              </w:pPr>
              <w:r w:rsidRPr="006A122B">
                <w:rPr>
                  <w:rFonts w:ascii="Times New Roman" w:hAnsi="Times New Roman" w:cs="Times New Roman"/>
                  <w:b/>
                  <w:bCs/>
                  <w:noProof/>
                </w:rPr>
                <w:fldChar w:fldCharType="end"/>
              </w:r>
            </w:p>
          </w:sdtContent>
        </w:sdt>
      </w:sdtContent>
    </w:sdt>
    <w:p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33C19"/>
    <w:rsid w:val="00066F1A"/>
    <w:rsid w:val="00127EE4"/>
    <w:rsid w:val="00154C5D"/>
    <w:rsid w:val="00181CD2"/>
    <w:rsid w:val="001A4D10"/>
    <w:rsid w:val="002608EB"/>
    <w:rsid w:val="002748B8"/>
    <w:rsid w:val="002774E8"/>
    <w:rsid w:val="002E3A39"/>
    <w:rsid w:val="0034779A"/>
    <w:rsid w:val="00395FFD"/>
    <w:rsid w:val="00415017"/>
    <w:rsid w:val="00426E97"/>
    <w:rsid w:val="00492416"/>
    <w:rsid w:val="00562DDD"/>
    <w:rsid w:val="005C2EAC"/>
    <w:rsid w:val="005D3786"/>
    <w:rsid w:val="005F4B77"/>
    <w:rsid w:val="005F4DEC"/>
    <w:rsid w:val="00640010"/>
    <w:rsid w:val="0065092A"/>
    <w:rsid w:val="00683C2C"/>
    <w:rsid w:val="006A122B"/>
    <w:rsid w:val="006B2AC0"/>
    <w:rsid w:val="00784205"/>
    <w:rsid w:val="00830B3A"/>
    <w:rsid w:val="00834FA0"/>
    <w:rsid w:val="00841615"/>
    <w:rsid w:val="009001E7"/>
    <w:rsid w:val="009666A2"/>
    <w:rsid w:val="00972D5D"/>
    <w:rsid w:val="009879AE"/>
    <w:rsid w:val="00990000"/>
    <w:rsid w:val="009C126B"/>
    <w:rsid w:val="009E0EE9"/>
    <w:rsid w:val="00A23120"/>
    <w:rsid w:val="00A30E29"/>
    <w:rsid w:val="00A35FF7"/>
    <w:rsid w:val="00A63567"/>
    <w:rsid w:val="00A73B99"/>
    <w:rsid w:val="00AA3801"/>
    <w:rsid w:val="00B6757A"/>
    <w:rsid w:val="00B858CA"/>
    <w:rsid w:val="00C1390E"/>
    <w:rsid w:val="00C608A7"/>
    <w:rsid w:val="00C65C49"/>
    <w:rsid w:val="00C755C9"/>
    <w:rsid w:val="00D3450D"/>
    <w:rsid w:val="00DA59EB"/>
    <w:rsid w:val="00DB73B8"/>
    <w:rsid w:val="00DE52D5"/>
    <w:rsid w:val="00E20E7E"/>
    <w:rsid w:val="00E433B8"/>
    <w:rsid w:val="00E66B26"/>
    <w:rsid w:val="00EA5591"/>
    <w:rsid w:val="00EB046D"/>
    <w:rsid w:val="00F02658"/>
    <w:rsid w:val="00F16E75"/>
    <w:rsid w:val="00F41E9C"/>
    <w:rsid w:val="00F666FB"/>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CFCB"/>
  <w15:chartTrackingRefBased/>
  <w15:docId w15:val="{F448BD6D-097F-4456-A6E1-B437A39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8</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9</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10</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11</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12</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13</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14</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16</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17</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18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19</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20</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21</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6</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5</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22</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23</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24</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25</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26</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27</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7</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28</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29</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30</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31</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32</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33</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34</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35</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36</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37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38</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39</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40</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41</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42</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43</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44</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45</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46</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47</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48</b:RefOrder>
  </b:Source>
  <b:Source>
    <b:Tag>Syb95</b:Tag>
    <b:SourceType>Book</b:SourceType>
    <b:Guid>{79A6343C-5840-4331-B93A-EBBC386748F9}</b:Guid>
    <b:Title>Sybyl Version 6.2</b:Title>
    <b:Year>1995</b:Year>
    <b:City>St. Louis, MO</b:City>
    <b:Publisher>Tripos Associates, Inc.</b:Publisher>
    <b:RefOrder>49</b:RefOrder>
  </b:Source>
  <b:Source>
    <b:Tag>Mol03</b:Tag>
    <b:SourceType>Book</b:SourceType>
    <b:Guid>{675ECDB1-B36D-4BC2-BFAD-2FED03323732}</b:Guid>
    <b:Title>MolconnZ v4.05</b:Title>
    <b:Year>2003</b:Year>
    <b:Publisher>Hall Ass. Consult.</b:Publisher>
    <b:City>Quincy, MA</b:City>
    <b:RefOrder>50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b:RefOrder>
  </b:Source>
</b:Sources>
</file>

<file path=customXml/itemProps1.xml><?xml version="1.0" encoding="utf-8"?>
<ds:datastoreItem xmlns:ds="http://schemas.openxmlformats.org/officeDocument/2006/customXml" ds:itemID="{FF3E0597-3631-4858-B0B2-495B5010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8</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26</cp:revision>
  <dcterms:created xsi:type="dcterms:W3CDTF">2017-07-08T14:48:00Z</dcterms:created>
  <dcterms:modified xsi:type="dcterms:W3CDTF">2017-07-11T15:08:00Z</dcterms:modified>
</cp:coreProperties>
</file>