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900E2" w14:textId="4DDC6ECC" w:rsidR="00990000" w:rsidRPr="003F6CC4" w:rsidRDefault="00C50F41" w:rsidP="00511C6B">
      <w:pPr>
        <w:jc w:val="both"/>
        <w:rPr>
          <w:rFonts w:ascii="Times New Roman" w:hAnsi="Times New Roman" w:cs="Times New Roman"/>
          <w:b/>
          <w:bCs/>
        </w:rPr>
      </w:pPr>
      <w:r w:rsidRPr="003F6CC4">
        <w:rPr>
          <w:rFonts w:ascii="Times New Roman" w:hAnsi="Times New Roman" w:cs="Times New Roman"/>
          <w:b/>
          <w:bCs/>
        </w:rPr>
        <w:t>Author Rebuttal</w:t>
      </w:r>
    </w:p>
    <w:p w14:paraId="1C9379EE" w14:textId="5392B458" w:rsidR="00C50F41" w:rsidRPr="003F6CC4" w:rsidRDefault="00C50F41" w:rsidP="00511C6B">
      <w:pPr>
        <w:jc w:val="both"/>
        <w:rPr>
          <w:rFonts w:ascii="Times New Roman" w:hAnsi="Times New Roman" w:cs="Times New Roman"/>
        </w:rPr>
      </w:pPr>
      <w:r w:rsidRPr="003F6CC4">
        <w:rPr>
          <w:rFonts w:ascii="Times New Roman" w:hAnsi="Times New Roman" w:cs="Times New Roman"/>
        </w:rPr>
        <w:t>We thank the reviewers for their detailed reviews which led to significant addition of new material in the paper and clarification of its motivation</w:t>
      </w:r>
      <w:r w:rsidR="003F6CC4">
        <w:rPr>
          <w:rFonts w:ascii="Times New Roman" w:hAnsi="Times New Roman" w:cs="Times New Roman"/>
        </w:rPr>
        <w:t>s</w:t>
      </w:r>
      <w:bookmarkStart w:id="0" w:name="_GoBack"/>
      <w:bookmarkEnd w:id="0"/>
      <w:r w:rsidRPr="003F6CC4">
        <w:rPr>
          <w:rFonts w:ascii="Times New Roman" w:hAnsi="Times New Roman" w:cs="Times New Roman"/>
        </w:rPr>
        <w:t>. The changes are highlighted in the text.</w:t>
      </w:r>
    </w:p>
    <w:p w14:paraId="1FD0283C" w14:textId="716A9564" w:rsidR="00C50F41" w:rsidRPr="003F6CC4" w:rsidRDefault="00C50F41" w:rsidP="00511C6B">
      <w:pPr>
        <w:jc w:val="both"/>
        <w:rPr>
          <w:rFonts w:ascii="Times New Roman" w:hAnsi="Times New Roman" w:cs="Times New Roman"/>
          <w:b/>
          <w:bCs/>
        </w:rPr>
      </w:pPr>
      <w:r w:rsidRPr="003F6CC4">
        <w:rPr>
          <w:rFonts w:ascii="Times New Roman" w:hAnsi="Times New Roman" w:cs="Times New Roman"/>
          <w:b/>
          <w:bCs/>
        </w:rPr>
        <w:t>Response to reviewer 1:</w:t>
      </w:r>
    </w:p>
    <w:p w14:paraId="018691A0" w14:textId="77777777" w:rsidR="008B34D1" w:rsidRPr="003F6CC4" w:rsidRDefault="008B34D1" w:rsidP="00511C6B">
      <w:pPr>
        <w:jc w:val="both"/>
        <w:rPr>
          <w:rFonts w:ascii="Times New Roman" w:hAnsi="Times New Roman" w:cs="Times New Roman"/>
        </w:rPr>
      </w:pPr>
      <w:r w:rsidRPr="003F6CC4">
        <w:rPr>
          <w:rFonts w:ascii="Times New Roman" w:hAnsi="Times New Roman" w:cs="Times New Roman"/>
        </w:rPr>
        <w:t>As we now mention in the paper more than once, our objective is not to project the LOO cross-validation as a cure-all approach to all validation problems. Our aim is to portray the severe inadequacies of external validation for small samples of high-dimensional data, and to foster a more involved outlook in the QSAR community regarding the use of proper validation method.</w:t>
      </w:r>
    </w:p>
    <w:p w14:paraId="1A3FBE1E" w14:textId="5BE9DEC8" w:rsidR="008B34D1" w:rsidRPr="003F6CC4" w:rsidRDefault="008B34D1" w:rsidP="00511C6B">
      <w:pPr>
        <w:tabs>
          <w:tab w:val="left" w:pos="1077"/>
        </w:tabs>
        <w:jc w:val="both"/>
        <w:rPr>
          <w:rFonts w:ascii="Times New Roman" w:hAnsi="Times New Roman" w:cs="Times New Roman"/>
        </w:rPr>
      </w:pPr>
      <w:r w:rsidRPr="003F6CC4">
        <w:rPr>
          <w:rFonts w:ascii="Times New Roman" w:hAnsi="Times New Roman" w:cs="Times New Roman"/>
        </w:rPr>
        <w:t>We expanded the data analysis to 300 simulated datasets, and the outputs corroborate our previous findings on the previous simulation scenario as well as the real dataset. Keeping in mind the length of the paper we stop here to keep the succinctness of our message intact. However, we do plan to extend our approach to several diverse datasets,</w:t>
      </w:r>
      <w:r w:rsidR="00EC4204" w:rsidRPr="003F6CC4">
        <w:rPr>
          <w:rFonts w:ascii="Times New Roman" w:hAnsi="Times New Roman" w:cs="Times New Roman"/>
        </w:rPr>
        <w:t xml:space="preserve"> modelling and</w:t>
      </w:r>
      <w:r w:rsidRPr="003F6CC4">
        <w:rPr>
          <w:rFonts w:ascii="Times New Roman" w:hAnsi="Times New Roman" w:cs="Times New Roman"/>
        </w:rPr>
        <w:t xml:space="preserve"> validation methods and sample-splitting techniques through future studies: we mention this in the conclusion. Our paper is meant to serve as a starting point of a body of research into case-specific best practices</w:t>
      </w:r>
      <w:r w:rsidR="00D341F5" w:rsidRPr="003F6CC4">
        <w:rPr>
          <w:rFonts w:ascii="Times New Roman" w:hAnsi="Times New Roman" w:cs="Times New Roman"/>
        </w:rPr>
        <w:t xml:space="preserve"> for validation</w:t>
      </w:r>
      <w:r w:rsidRPr="003F6CC4">
        <w:rPr>
          <w:rFonts w:ascii="Times New Roman" w:hAnsi="Times New Roman" w:cs="Times New Roman"/>
        </w:rPr>
        <w:t xml:space="preserve"> </w:t>
      </w:r>
      <w:r w:rsidR="00D341F5" w:rsidRPr="003F6CC4">
        <w:rPr>
          <w:rFonts w:ascii="Times New Roman" w:hAnsi="Times New Roman" w:cs="Times New Roman"/>
        </w:rPr>
        <w:t>of</w:t>
      </w:r>
      <w:r w:rsidRPr="003F6CC4">
        <w:rPr>
          <w:rFonts w:ascii="Times New Roman" w:hAnsi="Times New Roman" w:cs="Times New Roman"/>
        </w:rPr>
        <w:t xml:space="preserve"> QSAR model</w:t>
      </w:r>
      <w:r w:rsidR="00D341F5" w:rsidRPr="003F6CC4">
        <w:rPr>
          <w:rFonts w:ascii="Times New Roman" w:hAnsi="Times New Roman" w:cs="Times New Roman"/>
        </w:rPr>
        <w:t>s</w:t>
      </w:r>
      <w:r w:rsidRPr="003F6CC4">
        <w:rPr>
          <w:rFonts w:ascii="Times New Roman" w:hAnsi="Times New Roman" w:cs="Times New Roman"/>
        </w:rPr>
        <w:t>, and we sincerely hope that the paper achieves this objective.</w:t>
      </w:r>
    </w:p>
    <w:p w14:paraId="537BCF82" w14:textId="70DD601A" w:rsidR="00C50F41" w:rsidRPr="003F6CC4" w:rsidRDefault="000C1C8D" w:rsidP="00511C6B">
      <w:pPr>
        <w:jc w:val="both"/>
        <w:rPr>
          <w:rFonts w:ascii="Times New Roman" w:hAnsi="Times New Roman" w:cs="Times New Roman"/>
        </w:rPr>
      </w:pPr>
      <w:r w:rsidRPr="003F6CC4">
        <w:rPr>
          <w:rFonts w:ascii="Times New Roman" w:hAnsi="Times New Roman" w:cs="Times New Roman"/>
        </w:rPr>
        <w:t>We also mention the caveats of LOO and the need for research and application of intelligent splitting methods in the</w:t>
      </w:r>
      <w:r w:rsidR="008B34D1" w:rsidRPr="003F6CC4">
        <w:rPr>
          <w:rFonts w:ascii="Times New Roman" w:hAnsi="Times New Roman" w:cs="Times New Roman"/>
        </w:rPr>
        <w:t xml:space="preserve"> intro and conclusion.</w:t>
      </w:r>
    </w:p>
    <w:p w14:paraId="381E933C" w14:textId="0E5D9E60" w:rsidR="008B34D1" w:rsidRPr="003F6CC4" w:rsidRDefault="008B34D1" w:rsidP="00511C6B">
      <w:pPr>
        <w:jc w:val="both"/>
        <w:rPr>
          <w:rFonts w:ascii="Times New Roman" w:hAnsi="Times New Roman" w:cs="Times New Roman"/>
          <w:b/>
          <w:bCs/>
        </w:rPr>
      </w:pPr>
      <w:r w:rsidRPr="003F6CC4">
        <w:rPr>
          <w:rFonts w:ascii="Times New Roman" w:hAnsi="Times New Roman" w:cs="Times New Roman"/>
          <w:b/>
          <w:bCs/>
        </w:rPr>
        <w:t>Response to reviewer 2:</w:t>
      </w:r>
    </w:p>
    <w:p w14:paraId="40B8563B" w14:textId="77777777" w:rsidR="003B15EF" w:rsidRPr="003F6CC4" w:rsidRDefault="003B15EF" w:rsidP="00511C6B">
      <w:pPr>
        <w:jc w:val="both"/>
        <w:rPr>
          <w:rFonts w:ascii="Times New Roman" w:hAnsi="Times New Roman" w:cs="Times New Roman"/>
        </w:rPr>
      </w:pPr>
      <w:r w:rsidRPr="003F6CC4">
        <w:rPr>
          <w:rFonts w:ascii="Times New Roman" w:hAnsi="Times New Roman" w:cs="Times New Roman"/>
        </w:rPr>
        <w:t>As we now mention in the paper more than once, our objective is not to project the LOO cross-validation as a cure-all approach to all validation problems. Our aim is to portray the severe inadequacies of external validation for small samples of high-dimensional data, and to foster a more involved outlook in the QSAR community regarding the use of proper validation method.</w:t>
      </w:r>
    </w:p>
    <w:p w14:paraId="7AD0DE09" w14:textId="77777777" w:rsidR="003B15EF" w:rsidRPr="003F6CC4" w:rsidRDefault="003B15EF" w:rsidP="00511C6B">
      <w:pPr>
        <w:tabs>
          <w:tab w:val="left" w:pos="1077"/>
        </w:tabs>
        <w:jc w:val="both"/>
        <w:rPr>
          <w:rFonts w:ascii="Times New Roman" w:hAnsi="Times New Roman" w:cs="Times New Roman"/>
        </w:rPr>
      </w:pPr>
      <w:r w:rsidRPr="003F6CC4">
        <w:rPr>
          <w:rFonts w:ascii="Times New Roman" w:hAnsi="Times New Roman" w:cs="Times New Roman"/>
        </w:rPr>
        <w:t>We expanded the data analysis to 300 simulated datasets, and the outputs corroborate our previous findings on the previous simulation scenario as well as the real dataset. Keeping in mind the length of the paper we stop here to keep the succinctness of our message intact. However, we do plan to extend our approach to several diverse datasets, modelling and validation methods and sample-splitting techniques through future studies: we mention this in the conclusion. Our paper is meant to serve as a starting point of a body of research into case-specific best practices for validation of QSAR models, and we sincerely hope that the paper achieves this objective.</w:t>
      </w:r>
    </w:p>
    <w:p w14:paraId="2ED8F56F" w14:textId="2EDFE518" w:rsidR="008B34D1" w:rsidRPr="003F6CC4" w:rsidRDefault="008B34D1" w:rsidP="00511C6B">
      <w:pPr>
        <w:tabs>
          <w:tab w:val="left" w:pos="8014"/>
        </w:tabs>
        <w:jc w:val="both"/>
        <w:rPr>
          <w:rFonts w:ascii="Times New Roman" w:hAnsi="Times New Roman" w:cs="Times New Roman"/>
        </w:rPr>
      </w:pPr>
      <w:r w:rsidRPr="003F6CC4">
        <w:rPr>
          <w:rFonts w:ascii="Times New Roman" w:hAnsi="Times New Roman" w:cs="Times New Roman"/>
        </w:rPr>
        <w:t>We have given references to previous and well-known works on external validation.</w:t>
      </w:r>
      <w:r w:rsidRPr="003F6CC4">
        <w:rPr>
          <w:rFonts w:ascii="Times New Roman" w:hAnsi="Times New Roman" w:cs="Times New Roman"/>
        </w:rPr>
        <w:tab/>
      </w:r>
    </w:p>
    <w:p w14:paraId="5B6AD46C" w14:textId="2B0CB06C" w:rsidR="008B34D1" w:rsidRPr="003F6CC4" w:rsidRDefault="008B34D1" w:rsidP="00511C6B">
      <w:pPr>
        <w:jc w:val="both"/>
        <w:rPr>
          <w:rFonts w:ascii="Times New Roman" w:hAnsi="Times New Roman" w:cs="Times New Roman"/>
        </w:rPr>
      </w:pPr>
      <w:r w:rsidRPr="003F6CC4">
        <w:rPr>
          <w:rFonts w:ascii="Times New Roman" w:hAnsi="Times New Roman" w:cs="Times New Roman"/>
        </w:rPr>
        <w:t xml:space="preserve">Monte </w:t>
      </w:r>
      <w:proofErr w:type="spellStart"/>
      <w:r w:rsidRPr="003F6CC4">
        <w:rPr>
          <w:rFonts w:ascii="Times New Roman" w:hAnsi="Times New Roman" w:cs="Times New Roman"/>
        </w:rPr>
        <w:t>carlo</w:t>
      </w:r>
      <w:proofErr w:type="spellEnd"/>
      <w:r w:rsidRPr="003F6CC4">
        <w:rPr>
          <w:rFonts w:ascii="Times New Roman" w:hAnsi="Times New Roman" w:cs="Times New Roman"/>
        </w:rPr>
        <w:t xml:space="preserve"> cross validation is the same as our multi-split validation. We clarify that in the manuscript with proper reference.</w:t>
      </w:r>
    </w:p>
    <w:p w14:paraId="7EE47D95" w14:textId="77777777" w:rsidR="00C50F41" w:rsidRPr="003F6CC4" w:rsidRDefault="00C50F41" w:rsidP="00511C6B">
      <w:pPr>
        <w:jc w:val="both"/>
        <w:rPr>
          <w:rFonts w:ascii="Times New Roman" w:hAnsi="Times New Roman" w:cs="Times New Roman"/>
        </w:rPr>
      </w:pPr>
    </w:p>
    <w:sectPr w:rsidR="00C50F41" w:rsidRPr="003F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41"/>
    <w:rsid w:val="000C1C8D"/>
    <w:rsid w:val="003B15EF"/>
    <w:rsid w:val="003F6CC4"/>
    <w:rsid w:val="00511C6B"/>
    <w:rsid w:val="008B34D1"/>
    <w:rsid w:val="00990000"/>
    <w:rsid w:val="00C50F41"/>
    <w:rsid w:val="00D341F5"/>
    <w:rsid w:val="00E66B26"/>
    <w:rsid w:val="00EC42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2C09"/>
  <w15:chartTrackingRefBased/>
  <w15:docId w15:val="{C6C79CD2-8ACF-4954-BD37-9565FC8F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7</cp:revision>
  <dcterms:created xsi:type="dcterms:W3CDTF">2018-03-10T15:13:00Z</dcterms:created>
  <dcterms:modified xsi:type="dcterms:W3CDTF">2018-03-10T22:17:00Z</dcterms:modified>
</cp:coreProperties>
</file>