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39D5" w14:textId="77777777" w:rsidR="00D83E90" w:rsidRPr="00E96227" w:rsidRDefault="00D83E90" w:rsidP="00D83E90">
      <w:pPr>
        <w:jc w:val="center"/>
        <w:rPr>
          <w:rFonts w:ascii="Arial" w:eastAsia="Times New Roman" w:hAnsi="Arial" w:cs="Arial"/>
          <w:b/>
          <w:sz w:val="32"/>
          <w:szCs w:val="32"/>
        </w:rPr>
      </w:pPr>
      <w:r w:rsidRPr="00E96227">
        <w:rPr>
          <w:rFonts w:ascii="Arial" w:eastAsia="Times New Roman" w:hAnsi="Arial" w:cs="Arial"/>
          <w:b/>
          <w:sz w:val="32"/>
          <w:szCs w:val="32"/>
        </w:rPr>
        <w:t>Time Series Analysis of S&amp;P 500</w:t>
      </w:r>
    </w:p>
    <w:p w14:paraId="01F78C13" w14:textId="21A03440" w:rsidR="007C2168" w:rsidRPr="00CD79B8" w:rsidRDefault="00CD79B8" w:rsidP="00E96227">
      <w:pPr>
        <w:spacing w:before="120"/>
        <w:jc w:val="center"/>
        <w:rPr>
          <w:rFonts w:ascii="Arial" w:eastAsia="Times New Roman" w:hAnsi="Arial" w:cs="Arial"/>
          <w:sz w:val="16"/>
          <w:szCs w:val="16"/>
          <w:vertAlign w:val="superscript"/>
        </w:rPr>
      </w:pPr>
      <w:r>
        <w:rPr>
          <w:rFonts w:ascii="Arial" w:eastAsia="Times New Roman" w:hAnsi="Arial" w:cs="Arial"/>
          <w:sz w:val="16"/>
          <w:szCs w:val="16"/>
        </w:rPr>
        <w:t>A. Pawan DIXIT</w:t>
      </w:r>
      <w:r>
        <w:rPr>
          <w:rFonts w:ascii="Arial" w:eastAsia="Times New Roman" w:hAnsi="Arial" w:cs="Arial"/>
          <w:sz w:val="16"/>
          <w:szCs w:val="16"/>
          <w:vertAlign w:val="superscript"/>
        </w:rPr>
        <w:t>1</w:t>
      </w:r>
      <w:r>
        <w:rPr>
          <w:rFonts w:ascii="Arial" w:eastAsia="Times New Roman" w:hAnsi="Arial" w:cs="Arial"/>
          <w:sz w:val="16"/>
          <w:szCs w:val="16"/>
        </w:rPr>
        <w:t>, Shubham CHITKARA</w:t>
      </w:r>
      <w:r>
        <w:rPr>
          <w:rFonts w:ascii="Arial" w:eastAsia="Times New Roman" w:hAnsi="Arial" w:cs="Arial"/>
          <w:sz w:val="16"/>
          <w:szCs w:val="16"/>
          <w:vertAlign w:val="superscript"/>
        </w:rPr>
        <w:t>2</w:t>
      </w:r>
      <w:r>
        <w:rPr>
          <w:rFonts w:ascii="Arial" w:eastAsia="Times New Roman" w:hAnsi="Arial" w:cs="Arial"/>
          <w:sz w:val="16"/>
          <w:szCs w:val="16"/>
        </w:rPr>
        <w:t>, Rahul SHARMA</w:t>
      </w:r>
      <w:r>
        <w:rPr>
          <w:rFonts w:ascii="Arial" w:eastAsia="Times New Roman" w:hAnsi="Arial" w:cs="Arial"/>
          <w:sz w:val="16"/>
          <w:szCs w:val="16"/>
          <w:vertAlign w:val="superscript"/>
        </w:rPr>
        <w:t>3</w:t>
      </w:r>
    </w:p>
    <w:p w14:paraId="5E4157E6" w14:textId="77777777" w:rsidR="00D83E90" w:rsidRDefault="00D83E90" w:rsidP="0017237B">
      <w:pPr>
        <w:jc w:val="both"/>
        <w:rPr>
          <w:rFonts w:ascii="Arial" w:eastAsia="Times New Roman" w:hAnsi="Arial" w:cs="Arial"/>
          <w:b/>
        </w:rPr>
      </w:pPr>
    </w:p>
    <w:p w14:paraId="0BD60340" w14:textId="77777777" w:rsidR="009B0D76" w:rsidRPr="00D83E90" w:rsidRDefault="009B0D76" w:rsidP="00D83E90">
      <w:pPr>
        <w:pStyle w:val="ListParagraph"/>
        <w:numPr>
          <w:ilvl w:val="0"/>
          <w:numId w:val="1"/>
        </w:numPr>
        <w:jc w:val="both"/>
        <w:rPr>
          <w:rFonts w:ascii="Arial" w:eastAsia="Times New Roman" w:hAnsi="Arial" w:cs="Arial"/>
          <w:b/>
        </w:rPr>
      </w:pPr>
      <w:r w:rsidRPr="00D83E90">
        <w:rPr>
          <w:rFonts w:ascii="Arial" w:eastAsia="Times New Roman" w:hAnsi="Arial" w:cs="Arial"/>
          <w:b/>
        </w:rPr>
        <w:t>Introduction</w:t>
      </w:r>
    </w:p>
    <w:p w14:paraId="2C4768EC" w14:textId="77777777" w:rsidR="009B0D76" w:rsidRPr="0017237B" w:rsidRDefault="009B0D76" w:rsidP="0017237B">
      <w:pPr>
        <w:jc w:val="both"/>
        <w:rPr>
          <w:rFonts w:ascii="Arial" w:eastAsia="Times New Roman" w:hAnsi="Arial" w:cs="Arial"/>
          <w:sz w:val="22"/>
          <w:szCs w:val="22"/>
        </w:rPr>
      </w:pPr>
    </w:p>
    <w:p w14:paraId="4A90E1D4" w14:textId="77777777" w:rsidR="00720FAD" w:rsidRPr="0017237B" w:rsidRDefault="009B0D76" w:rsidP="0017237B">
      <w:pPr>
        <w:spacing w:line="360" w:lineRule="auto"/>
        <w:jc w:val="both"/>
        <w:rPr>
          <w:rFonts w:ascii="Arial" w:eastAsia="Times New Roman" w:hAnsi="Arial" w:cs="Arial"/>
          <w:sz w:val="22"/>
          <w:szCs w:val="22"/>
        </w:rPr>
      </w:pPr>
      <w:r w:rsidRPr="0017237B">
        <w:rPr>
          <w:rFonts w:ascii="Arial" w:eastAsia="Times New Roman" w:hAnsi="Arial" w:cs="Arial"/>
          <w:sz w:val="22"/>
          <w:szCs w:val="22"/>
        </w:rPr>
        <w:t xml:space="preserve">Stock price forecasting is a popular and important topic in financial and academic studies. Time series analysis is the most common and fundamental method used to perform this task. </w:t>
      </w:r>
    </w:p>
    <w:p w14:paraId="33344F6B" w14:textId="77777777" w:rsidR="009B0D76" w:rsidRDefault="009B0D76" w:rsidP="00D83E90">
      <w:pPr>
        <w:spacing w:before="120" w:line="360" w:lineRule="auto"/>
        <w:ind w:firstLine="720"/>
        <w:jc w:val="both"/>
        <w:rPr>
          <w:rFonts w:ascii="Arial" w:eastAsia="Times New Roman" w:hAnsi="Arial" w:cs="Arial"/>
          <w:color w:val="24292E"/>
          <w:sz w:val="22"/>
          <w:szCs w:val="22"/>
          <w:shd w:val="clear" w:color="auto" w:fill="FFFFFF"/>
        </w:rPr>
      </w:pPr>
      <w:r w:rsidRPr="0017237B">
        <w:rPr>
          <w:rFonts w:ascii="Arial" w:eastAsia="Times New Roman" w:hAnsi="Arial" w:cs="Arial"/>
          <w:color w:val="24292E"/>
          <w:sz w:val="22"/>
          <w:szCs w:val="22"/>
          <w:shd w:val="clear" w:color="auto" w:fill="FFFFFF"/>
        </w:rPr>
        <w:t xml:space="preserve">A proper analysis of stock data will give the investor better gains. </w:t>
      </w:r>
      <w:r w:rsidR="005065AF" w:rsidRPr="0017237B">
        <w:rPr>
          <w:rFonts w:ascii="Arial" w:eastAsia="Times New Roman" w:hAnsi="Arial" w:cs="Arial"/>
          <w:color w:val="24292E"/>
          <w:sz w:val="22"/>
          <w:szCs w:val="22"/>
          <w:shd w:val="clear" w:color="auto" w:fill="FFFFFF"/>
        </w:rPr>
        <w:t xml:space="preserve">This study will show how machine learning can be used to guide an investor’s </w:t>
      </w:r>
      <w:r w:rsidR="005B6135" w:rsidRPr="0017237B">
        <w:rPr>
          <w:rFonts w:ascii="Arial" w:eastAsia="Times New Roman" w:hAnsi="Arial" w:cs="Arial"/>
          <w:color w:val="24292E"/>
          <w:sz w:val="22"/>
          <w:szCs w:val="22"/>
          <w:shd w:val="clear" w:color="auto" w:fill="FFFFFF"/>
        </w:rPr>
        <w:t>decision-making</w:t>
      </w:r>
      <w:r w:rsidR="005065AF" w:rsidRPr="0017237B">
        <w:rPr>
          <w:rFonts w:ascii="Arial" w:eastAsia="Times New Roman" w:hAnsi="Arial" w:cs="Arial"/>
          <w:color w:val="24292E"/>
          <w:sz w:val="22"/>
          <w:szCs w:val="22"/>
          <w:shd w:val="clear" w:color="auto" w:fill="FFFFFF"/>
        </w:rPr>
        <w:t xml:space="preserve"> process. </w:t>
      </w:r>
      <w:r w:rsidRPr="0017237B">
        <w:rPr>
          <w:rFonts w:ascii="Arial" w:eastAsia="Times New Roman" w:hAnsi="Arial" w:cs="Arial"/>
          <w:color w:val="24292E"/>
          <w:sz w:val="22"/>
          <w:szCs w:val="22"/>
          <w:shd w:val="clear" w:color="auto" w:fill="FFFFFF"/>
        </w:rPr>
        <w:t xml:space="preserve">The existing methodologies focus on linear models viz. AR (Autoregressive), MA (Moving Average), ARMA (Autoregressive moving average), ARIMA (Autoregressive integrated moving average) and </w:t>
      </w:r>
      <w:r w:rsidR="00DC23B7">
        <w:rPr>
          <w:rFonts w:ascii="Arial" w:eastAsia="Times New Roman" w:hAnsi="Arial" w:cs="Arial"/>
          <w:color w:val="24292E"/>
          <w:sz w:val="22"/>
          <w:szCs w:val="22"/>
          <w:shd w:val="clear" w:color="auto" w:fill="FFFFFF"/>
        </w:rPr>
        <w:t xml:space="preserve">other </w:t>
      </w:r>
      <w:r w:rsidRPr="0017237B">
        <w:rPr>
          <w:rFonts w:ascii="Arial" w:eastAsia="Times New Roman" w:hAnsi="Arial" w:cs="Arial"/>
          <w:color w:val="24292E"/>
          <w:sz w:val="22"/>
          <w:szCs w:val="22"/>
          <w:shd w:val="clear" w:color="auto" w:fill="FFFFFF"/>
        </w:rPr>
        <w:t xml:space="preserve">non- linear models </w:t>
      </w:r>
      <w:r w:rsidR="00DC23B7">
        <w:rPr>
          <w:rFonts w:ascii="Arial" w:eastAsia="Times New Roman" w:hAnsi="Arial" w:cs="Arial"/>
          <w:color w:val="24292E"/>
          <w:sz w:val="22"/>
          <w:szCs w:val="22"/>
          <w:shd w:val="clear" w:color="auto" w:fill="FFFFFF"/>
        </w:rPr>
        <w:t>which we are not discussing because it is out of scope of our work</w:t>
      </w:r>
      <w:r w:rsidRPr="0017237B">
        <w:rPr>
          <w:rFonts w:ascii="Arial" w:eastAsia="Times New Roman" w:hAnsi="Arial" w:cs="Arial"/>
          <w:color w:val="24292E"/>
          <w:sz w:val="22"/>
          <w:szCs w:val="22"/>
          <w:shd w:val="clear" w:color="auto" w:fill="FFFFFF"/>
        </w:rPr>
        <w:t xml:space="preserve">. These models are not capable of identifying the complex interactions and latent dynamics existing within the data. Applying Deep learning methods to these types of data will give more accurate results than the existing methods. Deep learning architectures can identify the hidden patterns in the data and is also capable of exploiting the interactions existing within the data, which is, at least not possible by the existing financial models. The deep learning </w:t>
      </w:r>
      <w:r w:rsidR="00DC23B7" w:rsidRPr="0017237B">
        <w:rPr>
          <w:rFonts w:ascii="Arial" w:eastAsia="Times New Roman" w:hAnsi="Arial" w:cs="Arial"/>
          <w:color w:val="24292E"/>
          <w:sz w:val="22"/>
          <w:szCs w:val="22"/>
          <w:shd w:val="clear" w:color="auto" w:fill="FFFFFF"/>
        </w:rPr>
        <w:t xml:space="preserve">architectures </w:t>
      </w:r>
      <w:r w:rsidR="00DC23B7">
        <w:rPr>
          <w:rFonts w:ascii="Arial" w:eastAsia="Times New Roman" w:hAnsi="Arial" w:cs="Arial"/>
          <w:color w:val="24292E"/>
          <w:sz w:val="22"/>
          <w:szCs w:val="22"/>
          <w:shd w:val="clear" w:color="auto" w:fill="FFFFFF"/>
        </w:rPr>
        <w:t>that we are demonstrating in our project report is</w:t>
      </w:r>
      <w:r w:rsidRPr="0017237B">
        <w:rPr>
          <w:rFonts w:ascii="Arial" w:eastAsia="Times New Roman" w:hAnsi="Arial" w:cs="Arial"/>
          <w:color w:val="24292E"/>
          <w:sz w:val="22"/>
          <w:szCs w:val="22"/>
          <w:shd w:val="clear" w:color="auto" w:fill="FFFFFF"/>
        </w:rPr>
        <w:t xml:space="preserve"> RNN (Recurrent Neural Networks)</w:t>
      </w:r>
      <w:r w:rsidR="00DC23B7">
        <w:rPr>
          <w:rFonts w:ascii="Arial" w:eastAsia="Times New Roman" w:hAnsi="Arial" w:cs="Arial"/>
          <w:color w:val="24292E"/>
          <w:sz w:val="22"/>
          <w:szCs w:val="22"/>
          <w:shd w:val="clear" w:color="auto" w:fill="FFFFFF"/>
        </w:rPr>
        <w:t xml:space="preserve"> which</w:t>
      </w:r>
      <w:r w:rsidRPr="0017237B">
        <w:rPr>
          <w:rFonts w:ascii="Arial" w:eastAsia="Times New Roman" w:hAnsi="Arial" w:cs="Arial"/>
          <w:color w:val="24292E"/>
          <w:sz w:val="22"/>
          <w:szCs w:val="22"/>
          <w:shd w:val="clear" w:color="auto" w:fill="FFFFFF"/>
        </w:rPr>
        <w:t xml:space="preserve"> can be used to predict</w:t>
      </w:r>
      <w:r w:rsidR="00DC23B7">
        <w:rPr>
          <w:rFonts w:ascii="Arial" w:eastAsia="Times New Roman" w:hAnsi="Arial" w:cs="Arial"/>
          <w:color w:val="24292E"/>
          <w:sz w:val="22"/>
          <w:szCs w:val="22"/>
          <w:shd w:val="clear" w:color="auto" w:fill="FFFFFF"/>
        </w:rPr>
        <w:t xml:space="preserve"> stock price. </w:t>
      </w:r>
      <w:r w:rsidRPr="0017237B">
        <w:rPr>
          <w:rFonts w:ascii="Arial" w:eastAsia="Times New Roman" w:hAnsi="Arial" w:cs="Arial"/>
          <w:color w:val="24292E"/>
          <w:sz w:val="22"/>
          <w:szCs w:val="22"/>
          <w:shd w:val="clear" w:color="auto" w:fill="FFFFFF"/>
        </w:rPr>
        <w:t>The performance of the models can be quantified using error percentage.</w:t>
      </w:r>
      <w:r w:rsidR="00796D69" w:rsidRPr="0017237B">
        <w:rPr>
          <w:rFonts w:ascii="Arial" w:eastAsia="Times New Roman" w:hAnsi="Arial" w:cs="Arial"/>
          <w:color w:val="24292E"/>
          <w:sz w:val="22"/>
          <w:szCs w:val="22"/>
          <w:shd w:val="clear" w:color="auto" w:fill="FFFFFF"/>
        </w:rPr>
        <w:t xml:space="preserve"> </w:t>
      </w:r>
    </w:p>
    <w:p w14:paraId="78D787B2" w14:textId="77777777" w:rsidR="00A83130" w:rsidRPr="00A83130" w:rsidRDefault="00A83130" w:rsidP="00D83E90">
      <w:pPr>
        <w:spacing w:before="120" w:line="360" w:lineRule="auto"/>
        <w:ind w:firstLine="720"/>
        <w:jc w:val="both"/>
        <w:rPr>
          <w:rFonts w:ascii="Arial" w:eastAsia="Times New Roman" w:hAnsi="Arial" w:cs="Arial"/>
          <w:color w:val="24292E"/>
          <w:sz w:val="22"/>
          <w:szCs w:val="22"/>
          <w:shd w:val="clear" w:color="auto" w:fill="FFFFFF"/>
        </w:rPr>
      </w:pPr>
      <w:r w:rsidRPr="00A83130">
        <w:rPr>
          <w:rFonts w:ascii="Arial" w:eastAsia="Times New Roman" w:hAnsi="Arial" w:cs="Arial"/>
          <w:color w:val="24292E"/>
          <w:sz w:val="22"/>
          <w:szCs w:val="22"/>
          <w:shd w:val="clear" w:color="auto" w:fill="FFFFFF"/>
        </w:rPr>
        <w:t>This project aims to combine the conventional time series analysis technique with information from the S&amp;P 500 stock data gathered from Wall Street Journal website to predict daily changes in stock price.</w:t>
      </w:r>
      <w:r>
        <w:rPr>
          <w:rFonts w:ascii="Arial" w:eastAsia="Times New Roman" w:hAnsi="Arial" w:cs="Arial"/>
          <w:color w:val="24292E"/>
          <w:sz w:val="22"/>
          <w:szCs w:val="22"/>
          <w:shd w:val="clear" w:color="auto" w:fill="FFFFFF"/>
        </w:rPr>
        <w:t xml:space="preserve"> </w:t>
      </w:r>
      <w:r w:rsidRPr="00A83130">
        <w:rPr>
          <w:rFonts w:ascii="Arial" w:eastAsia="Times New Roman" w:hAnsi="Arial" w:cs="Arial"/>
          <w:color w:val="24292E"/>
          <w:sz w:val="22"/>
          <w:szCs w:val="22"/>
          <w:shd w:val="clear" w:color="auto" w:fill="FFFFFF"/>
        </w:rPr>
        <w:t>The Standard &amp; Poor's 500, often abbreviated as the S&amp;P 500, or just the S&amp;P, is an American stock market index based on the market capitalizations of 500 large companies having common stock listed on the NYSE or NASDAQ.</w:t>
      </w:r>
    </w:p>
    <w:p w14:paraId="7F7DB0F8" w14:textId="77777777" w:rsidR="00BF78C7" w:rsidRPr="00A83130" w:rsidRDefault="00BF78C7" w:rsidP="00884852">
      <w:pPr>
        <w:spacing w:line="360" w:lineRule="auto"/>
        <w:jc w:val="both"/>
        <w:rPr>
          <w:rFonts w:ascii="Arial" w:eastAsia="Times New Roman" w:hAnsi="Arial" w:cs="Arial"/>
          <w:color w:val="24292E"/>
          <w:sz w:val="22"/>
          <w:szCs w:val="22"/>
          <w:shd w:val="clear" w:color="auto" w:fill="FFFFFF"/>
        </w:rPr>
      </w:pPr>
    </w:p>
    <w:p w14:paraId="13FB1D4C" w14:textId="77777777" w:rsidR="00415934" w:rsidRPr="0017237B" w:rsidRDefault="00415934" w:rsidP="0017237B">
      <w:pPr>
        <w:jc w:val="both"/>
        <w:rPr>
          <w:rFonts w:ascii="Arial" w:eastAsia="Times New Roman" w:hAnsi="Arial" w:cs="Arial"/>
          <w:b/>
          <w:sz w:val="22"/>
          <w:szCs w:val="22"/>
        </w:rPr>
      </w:pPr>
    </w:p>
    <w:p w14:paraId="239FA22F" w14:textId="77777777" w:rsidR="00415934" w:rsidRDefault="00F916EA" w:rsidP="00D83E90">
      <w:pPr>
        <w:pStyle w:val="ListParagraph"/>
        <w:numPr>
          <w:ilvl w:val="0"/>
          <w:numId w:val="1"/>
        </w:numPr>
        <w:jc w:val="both"/>
        <w:rPr>
          <w:rFonts w:ascii="Arial" w:eastAsia="Times New Roman" w:hAnsi="Arial" w:cs="Arial"/>
          <w:b/>
        </w:rPr>
      </w:pPr>
      <w:r w:rsidRPr="00D83E90">
        <w:rPr>
          <w:rFonts w:ascii="Arial" w:eastAsia="Times New Roman" w:hAnsi="Arial" w:cs="Arial"/>
          <w:b/>
        </w:rPr>
        <w:t>Methodology</w:t>
      </w:r>
    </w:p>
    <w:p w14:paraId="699D3D59" w14:textId="77777777" w:rsidR="001A550C" w:rsidRDefault="001A550C" w:rsidP="001A550C">
      <w:pPr>
        <w:jc w:val="both"/>
        <w:rPr>
          <w:rFonts w:ascii="Arial" w:eastAsia="Times New Roman" w:hAnsi="Arial" w:cs="Arial"/>
          <w:b/>
        </w:rPr>
      </w:pPr>
    </w:p>
    <w:p w14:paraId="225FEFB0" w14:textId="7D714BBB" w:rsidR="001A550C" w:rsidRDefault="000B5027" w:rsidP="001A550C">
      <w:pPr>
        <w:jc w:val="both"/>
        <w:rPr>
          <w:rFonts w:ascii="Arial" w:eastAsia="Times New Roman" w:hAnsi="Arial" w:cs="Arial"/>
          <w:b/>
          <w:sz w:val="22"/>
          <w:szCs w:val="22"/>
        </w:rPr>
      </w:pPr>
      <w:r>
        <w:rPr>
          <w:rFonts w:ascii="Arial" w:eastAsia="Times New Roman" w:hAnsi="Arial" w:cs="Arial"/>
          <w:b/>
          <w:sz w:val="22"/>
          <w:szCs w:val="22"/>
        </w:rPr>
        <w:t>2.1 Key Concepts</w:t>
      </w:r>
    </w:p>
    <w:p w14:paraId="2E834816" w14:textId="77777777" w:rsidR="000B5027" w:rsidRDefault="000B5027" w:rsidP="001A550C">
      <w:pPr>
        <w:jc w:val="both"/>
        <w:rPr>
          <w:rFonts w:ascii="Arial" w:eastAsia="Times New Roman" w:hAnsi="Arial" w:cs="Arial"/>
          <w:b/>
          <w:sz w:val="22"/>
          <w:szCs w:val="22"/>
        </w:rPr>
      </w:pPr>
    </w:p>
    <w:p w14:paraId="5032488F" w14:textId="42ADBF7D" w:rsidR="00A61C0A" w:rsidRPr="0029361E" w:rsidRDefault="000B5027" w:rsidP="0029361E">
      <w:pPr>
        <w:pStyle w:val="ListParagraph"/>
        <w:numPr>
          <w:ilvl w:val="0"/>
          <w:numId w:val="3"/>
        </w:numPr>
        <w:spacing w:line="360" w:lineRule="auto"/>
        <w:ind w:left="0" w:firstLine="709"/>
        <w:jc w:val="both"/>
        <w:rPr>
          <w:rFonts w:ascii="Arial" w:eastAsia="Times New Roman" w:hAnsi="Arial" w:cs="Arial"/>
          <w:sz w:val="22"/>
          <w:szCs w:val="22"/>
        </w:rPr>
      </w:pPr>
      <w:r>
        <w:rPr>
          <w:rFonts w:ascii="Arial" w:eastAsia="Times New Roman" w:hAnsi="Arial" w:cs="Arial"/>
          <w:b/>
          <w:sz w:val="22"/>
          <w:szCs w:val="22"/>
        </w:rPr>
        <w:t xml:space="preserve">Stationary Series -  </w:t>
      </w:r>
      <w:r w:rsidRPr="000B5027">
        <w:rPr>
          <w:rFonts w:ascii="Arial" w:eastAsia="Times New Roman" w:hAnsi="Arial" w:cs="Arial"/>
          <w:sz w:val="22"/>
          <w:szCs w:val="22"/>
        </w:rPr>
        <w:t>A </w:t>
      </w:r>
      <w:r w:rsidRPr="000B5027">
        <w:rPr>
          <w:rFonts w:ascii="Arial" w:eastAsia="Times New Roman" w:hAnsi="Arial" w:cs="Arial"/>
          <w:bCs/>
          <w:sz w:val="22"/>
          <w:szCs w:val="22"/>
        </w:rPr>
        <w:t>stationary</w:t>
      </w:r>
      <w:r>
        <w:rPr>
          <w:rFonts w:ascii="Arial" w:eastAsia="Times New Roman" w:hAnsi="Arial" w:cs="Arial"/>
          <w:bCs/>
          <w:sz w:val="22"/>
          <w:szCs w:val="22"/>
        </w:rPr>
        <w:t xml:space="preserve"> </w:t>
      </w:r>
      <w:r w:rsidRPr="000B5027">
        <w:rPr>
          <w:rFonts w:ascii="Arial" w:eastAsia="Times New Roman" w:hAnsi="Arial" w:cs="Arial"/>
          <w:sz w:val="22"/>
          <w:szCs w:val="22"/>
        </w:rPr>
        <w:t>time </w:t>
      </w:r>
      <w:r w:rsidRPr="000B5027">
        <w:rPr>
          <w:rFonts w:ascii="Arial" w:eastAsia="Times New Roman" w:hAnsi="Arial" w:cs="Arial"/>
          <w:bCs/>
          <w:sz w:val="22"/>
          <w:szCs w:val="22"/>
        </w:rPr>
        <w:t>series</w:t>
      </w:r>
      <w:r w:rsidRPr="000B5027">
        <w:rPr>
          <w:rFonts w:ascii="Arial" w:eastAsia="Times New Roman" w:hAnsi="Arial" w:cs="Arial"/>
          <w:sz w:val="22"/>
          <w:szCs w:val="22"/>
        </w:rPr>
        <w:t> is one whose statistical properties such as mean, variance, autocorrelation, etc. are all constant over time.</w:t>
      </w:r>
      <w:r>
        <w:rPr>
          <w:rFonts w:ascii="Arial" w:eastAsia="Times New Roman" w:hAnsi="Arial" w:cs="Arial"/>
          <w:sz w:val="22"/>
          <w:szCs w:val="22"/>
        </w:rPr>
        <w:t xml:space="preserve"> </w:t>
      </w:r>
      <w:r w:rsidRPr="000B5027">
        <w:rPr>
          <w:rFonts w:ascii="Arial" w:eastAsia="Times New Roman" w:hAnsi="Arial" w:cs="Arial"/>
          <w:sz w:val="22"/>
          <w:szCs w:val="22"/>
        </w:rPr>
        <w:t>The mean of the series should not be a function of time rather should be a constant. The variance of the series should not a be a function of time. This property is known as homoscedasticity.</w:t>
      </w:r>
      <w:r>
        <w:rPr>
          <w:rFonts w:ascii="Arial" w:eastAsia="Times New Roman" w:hAnsi="Arial" w:cs="Arial"/>
          <w:sz w:val="22"/>
          <w:szCs w:val="22"/>
        </w:rPr>
        <w:t xml:space="preserve"> The covariance of the </w:t>
      </w:r>
      <w:proofErr w:type="spellStart"/>
      <w:r>
        <w:rPr>
          <w:rFonts w:ascii="Arial" w:eastAsia="Times New Roman" w:hAnsi="Arial" w:cs="Arial"/>
          <w:sz w:val="22"/>
          <w:szCs w:val="22"/>
        </w:rPr>
        <w:t>i</w:t>
      </w:r>
      <w:r>
        <w:rPr>
          <w:rFonts w:ascii="Arial" w:eastAsia="Times New Roman" w:hAnsi="Arial" w:cs="Arial"/>
          <w:sz w:val="22"/>
          <w:szCs w:val="22"/>
          <w:vertAlign w:val="superscript"/>
        </w:rPr>
        <w:t>th</w:t>
      </w:r>
      <w:proofErr w:type="spellEnd"/>
      <w:r>
        <w:rPr>
          <w:rFonts w:ascii="Arial" w:eastAsia="Times New Roman" w:hAnsi="Arial" w:cs="Arial"/>
          <w:sz w:val="22"/>
          <w:szCs w:val="22"/>
        </w:rPr>
        <w:t xml:space="preserve"> term and the (</w:t>
      </w:r>
      <w:proofErr w:type="spellStart"/>
      <w:r>
        <w:rPr>
          <w:rFonts w:ascii="Arial" w:eastAsia="Times New Roman" w:hAnsi="Arial" w:cs="Arial"/>
          <w:sz w:val="22"/>
          <w:szCs w:val="22"/>
        </w:rPr>
        <w:t>i</w:t>
      </w:r>
      <w:proofErr w:type="spellEnd"/>
      <w:r>
        <w:rPr>
          <w:rFonts w:ascii="Arial" w:eastAsia="Times New Roman" w:hAnsi="Arial" w:cs="Arial"/>
          <w:sz w:val="22"/>
          <w:szCs w:val="22"/>
        </w:rPr>
        <w:t xml:space="preserve"> + </w:t>
      </w:r>
      <w:proofErr w:type="gramStart"/>
      <w:r>
        <w:rPr>
          <w:rFonts w:ascii="Arial" w:eastAsia="Times New Roman" w:hAnsi="Arial" w:cs="Arial"/>
          <w:sz w:val="22"/>
          <w:szCs w:val="22"/>
        </w:rPr>
        <w:t>m)</w:t>
      </w:r>
      <w:proofErr w:type="spellStart"/>
      <w:r>
        <w:rPr>
          <w:rFonts w:ascii="Arial" w:eastAsia="Times New Roman" w:hAnsi="Arial" w:cs="Arial"/>
          <w:sz w:val="22"/>
          <w:szCs w:val="22"/>
          <w:vertAlign w:val="superscript"/>
        </w:rPr>
        <w:t>th</w:t>
      </w:r>
      <w:proofErr w:type="spellEnd"/>
      <w:proofErr w:type="gramEnd"/>
      <w:r w:rsidRPr="000B5027">
        <w:rPr>
          <w:rFonts w:ascii="Arial" w:eastAsia="Times New Roman" w:hAnsi="Arial" w:cs="Arial"/>
          <w:sz w:val="22"/>
          <w:szCs w:val="22"/>
        </w:rPr>
        <w:t xml:space="preserve"> term should not be a function of time.</w:t>
      </w:r>
      <w:r w:rsidR="0029361E">
        <w:rPr>
          <w:rFonts w:ascii="Arial" w:eastAsia="Times New Roman" w:hAnsi="Arial" w:cs="Arial"/>
          <w:sz w:val="22"/>
          <w:szCs w:val="22"/>
        </w:rPr>
        <w:t xml:space="preserve"> </w:t>
      </w:r>
      <w:r w:rsidRPr="0029361E">
        <w:rPr>
          <w:rFonts w:ascii="Arial" w:eastAsia="Times New Roman" w:hAnsi="Arial" w:cs="Arial"/>
          <w:sz w:val="22"/>
          <w:szCs w:val="22"/>
        </w:rPr>
        <w:t xml:space="preserve">Until and unless a time series is stationary, we cannot build a time series model. In cases where the stationary criterion is violated, the first requisite becomes to stationarize the time series and then try </w:t>
      </w:r>
      <w:r w:rsidRPr="0029361E">
        <w:rPr>
          <w:rFonts w:ascii="Arial" w:eastAsia="Times New Roman" w:hAnsi="Arial" w:cs="Arial"/>
          <w:sz w:val="22"/>
          <w:szCs w:val="22"/>
        </w:rPr>
        <w:lastRenderedPageBreak/>
        <w:t>stochastic models to predict this time series. There are multiple ways of bringing this stationarity. Some of them are Detrending, Differencing etc.</w:t>
      </w:r>
    </w:p>
    <w:p w14:paraId="1A7E3C23" w14:textId="2DA81749" w:rsidR="004B75E3" w:rsidRPr="0029361E" w:rsidRDefault="004B75E3" w:rsidP="0029361E">
      <w:pPr>
        <w:pStyle w:val="ListParagraph"/>
        <w:numPr>
          <w:ilvl w:val="0"/>
          <w:numId w:val="3"/>
        </w:numPr>
        <w:spacing w:line="360" w:lineRule="auto"/>
        <w:ind w:left="0" w:firstLine="709"/>
        <w:jc w:val="both"/>
        <w:rPr>
          <w:rFonts w:ascii="Arial" w:eastAsia="Times New Roman" w:hAnsi="Arial" w:cs="Arial"/>
          <w:sz w:val="22"/>
          <w:szCs w:val="22"/>
        </w:rPr>
      </w:pPr>
      <w:r w:rsidRPr="004B75E3">
        <w:rPr>
          <w:rFonts w:ascii="Arial" w:eastAsia="Times New Roman" w:hAnsi="Arial" w:cs="Arial"/>
          <w:b/>
          <w:sz w:val="22"/>
          <w:szCs w:val="22"/>
        </w:rPr>
        <w:t>Non-Stationary Series</w:t>
      </w:r>
      <w:r>
        <w:rPr>
          <w:rFonts w:ascii="Arial" w:eastAsia="Times New Roman" w:hAnsi="Arial" w:cs="Arial"/>
          <w:b/>
          <w:sz w:val="22"/>
          <w:szCs w:val="22"/>
        </w:rPr>
        <w:t xml:space="preserve"> - </w:t>
      </w:r>
      <w:r w:rsidRPr="004B75E3">
        <w:rPr>
          <w:rFonts w:ascii="Arial" w:eastAsia="Times New Roman" w:hAnsi="Arial" w:cs="Arial"/>
          <w:sz w:val="22"/>
          <w:szCs w:val="22"/>
        </w:rPr>
        <w:t>Non-stationary data, are unpredictable and cannot be modeled or forecasted. The results obtained by using non-stationary time series may be spurious in that they may indicate a relationship between two variables where one does not exist. In contrast to the non-stationary process that has a variable variance and a mean that does not remain near, or returns to a long-run mean over time, the stationary process reverts around a constant long-term mean and has a constant variance independent of time.</w:t>
      </w:r>
      <w:r w:rsidR="0029361E">
        <w:rPr>
          <w:rFonts w:ascii="Arial" w:eastAsia="Times New Roman" w:hAnsi="Arial" w:cs="Arial"/>
          <w:sz w:val="22"/>
          <w:szCs w:val="22"/>
        </w:rPr>
        <w:t xml:space="preserve"> </w:t>
      </w:r>
      <w:r w:rsidR="0029361E" w:rsidRPr="0029361E">
        <w:rPr>
          <w:rFonts w:ascii="Arial" w:eastAsia="Times New Roman" w:hAnsi="Arial" w:cs="Arial"/>
          <w:sz w:val="22"/>
          <w:szCs w:val="22"/>
        </w:rPr>
        <w:t>Examples of non-stationary processes are random walk with or without a drift (a slow steady change) and deterministic trends (trends that are constant, positive or negative, independent of time for the whole life of the series).</w:t>
      </w:r>
    </w:p>
    <w:p w14:paraId="3D136A09" w14:textId="2492182C" w:rsidR="00062075" w:rsidRPr="00C32DD2" w:rsidRDefault="000B5027" w:rsidP="009A4062">
      <w:pPr>
        <w:pStyle w:val="ListParagraph"/>
        <w:numPr>
          <w:ilvl w:val="0"/>
          <w:numId w:val="3"/>
        </w:numPr>
        <w:spacing w:line="360" w:lineRule="auto"/>
        <w:ind w:left="0" w:firstLine="720"/>
        <w:jc w:val="both"/>
        <w:rPr>
          <w:rFonts w:ascii="Arial" w:eastAsia="Times New Roman" w:hAnsi="Arial" w:cs="Arial"/>
          <w:b/>
          <w:sz w:val="22"/>
          <w:szCs w:val="22"/>
        </w:rPr>
      </w:pPr>
      <w:r>
        <w:rPr>
          <w:rFonts w:ascii="Arial" w:eastAsia="Times New Roman" w:hAnsi="Arial" w:cs="Arial"/>
          <w:b/>
          <w:sz w:val="22"/>
          <w:szCs w:val="22"/>
        </w:rPr>
        <w:t xml:space="preserve">Random walk - </w:t>
      </w:r>
      <w:r w:rsidRPr="000B5027">
        <w:rPr>
          <w:rFonts w:ascii="Arial" w:eastAsia="Times New Roman" w:hAnsi="Arial" w:cs="Arial"/>
          <w:sz w:val="22"/>
          <w:szCs w:val="22"/>
        </w:rPr>
        <w:t>A </w:t>
      </w:r>
      <w:r w:rsidRPr="000B5027">
        <w:rPr>
          <w:rFonts w:ascii="Arial" w:eastAsia="Times New Roman" w:hAnsi="Arial" w:cs="Arial"/>
          <w:bCs/>
          <w:sz w:val="22"/>
          <w:szCs w:val="22"/>
        </w:rPr>
        <w:t>random walk</w:t>
      </w:r>
      <w:r w:rsidRPr="000B5027">
        <w:rPr>
          <w:rFonts w:ascii="Arial" w:eastAsia="Times New Roman" w:hAnsi="Arial" w:cs="Arial"/>
          <w:sz w:val="22"/>
          <w:szCs w:val="22"/>
        </w:rPr>
        <w:t> is a mathematical object, known as a stochastic or random process, that describes a path that consists of a succession of random steps on some mathematical space such as the integers</w:t>
      </w:r>
      <w:r>
        <w:rPr>
          <w:rFonts w:ascii="Arial" w:eastAsia="Times New Roman" w:hAnsi="Arial" w:cs="Arial"/>
          <w:sz w:val="22"/>
          <w:szCs w:val="22"/>
        </w:rPr>
        <w:t xml:space="preserve"> </w:t>
      </w:r>
      <w:r w:rsidR="00062075" w:rsidRPr="00062075">
        <w:rPr>
          <w:rFonts w:ascii="Arial" w:eastAsia="Times New Roman" w:hAnsi="Arial" w:cs="Arial"/>
          <w:color w:val="222222"/>
          <w:sz w:val="22"/>
          <w:szCs w:val="22"/>
          <w:shd w:val="clear" w:color="auto" w:fill="FFFFFF"/>
        </w:rPr>
        <w:t>that follow no discernible pattern or trend</w:t>
      </w:r>
      <w:r w:rsidR="00062075">
        <w:rPr>
          <w:rFonts w:ascii="Arial" w:eastAsia="Times New Roman" w:hAnsi="Arial" w:cs="Arial"/>
          <w:color w:val="222222"/>
          <w:sz w:val="22"/>
          <w:szCs w:val="22"/>
          <w:shd w:val="clear" w:color="auto" w:fill="FFFFFF"/>
        </w:rPr>
        <w:t>.</w:t>
      </w:r>
      <w:r w:rsidR="009A4062">
        <w:rPr>
          <w:rFonts w:ascii="Arial" w:eastAsia="Times New Roman" w:hAnsi="Arial" w:cs="Arial"/>
          <w:color w:val="222222"/>
          <w:sz w:val="22"/>
          <w:szCs w:val="22"/>
          <w:shd w:val="clear" w:color="auto" w:fill="FFFFFF"/>
        </w:rPr>
        <w:t xml:space="preserve"> </w:t>
      </w:r>
      <w:r w:rsidR="009A4062" w:rsidRPr="009A4062">
        <w:rPr>
          <w:rFonts w:ascii="Arial" w:hAnsi="Arial" w:cs="Arial"/>
          <w:color w:val="080E14"/>
          <w:sz w:val="22"/>
          <w:szCs w:val="22"/>
        </w:rPr>
        <w:t>Although, a random walk process has a constant mean over time, it is not a stationary process because it has a time dependent variance and covariance.</w:t>
      </w:r>
      <w:r w:rsidR="0029361E">
        <w:rPr>
          <w:rFonts w:ascii="Arial" w:hAnsi="Arial" w:cs="Arial"/>
          <w:color w:val="080E14"/>
          <w:sz w:val="22"/>
          <w:szCs w:val="22"/>
        </w:rPr>
        <w:t xml:space="preserve"> A Random walk with a drift and a trend is a stochastic trend series.</w:t>
      </w:r>
    </w:p>
    <w:p w14:paraId="6911826E" w14:textId="0BE3F8B6" w:rsidR="00C32DD2" w:rsidRPr="00C32DD2" w:rsidRDefault="00C32DD2" w:rsidP="00C32DD2">
      <w:pPr>
        <w:pStyle w:val="ListParagraph"/>
        <w:numPr>
          <w:ilvl w:val="0"/>
          <w:numId w:val="3"/>
        </w:numPr>
        <w:spacing w:line="360" w:lineRule="auto"/>
        <w:ind w:left="0" w:firstLine="720"/>
        <w:jc w:val="both"/>
        <w:rPr>
          <w:rFonts w:ascii="Arial" w:eastAsia="Times New Roman" w:hAnsi="Arial" w:cs="Arial"/>
          <w:sz w:val="22"/>
          <w:szCs w:val="22"/>
        </w:rPr>
      </w:pPr>
      <w:r>
        <w:rPr>
          <w:rFonts w:ascii="Arial" w:eastAsia="Times New Roman" w:hAnsi="Arial" w:cs="Arial"/>
          <w:b/>
          <w:sz w:val="22"/>
          <w:szCs w:val="22"/>
        </w:rPr>
        <w:t xml:space="preserve">Autocorrelation - </w:t>
      </w:r>
      <w:r w:rsidRPr="00C32DD2">
        <w:rPr>
          <w:rFonts w:ascii="Arial" w:eastAsia="Times New Roman" w:hAnsi="Arial" w:cs="Arial"/>
          <w:sz w:val="22"/>
          <w:szCs w:val="22"/>
        </w:rPr>
        <w:t>is the correlation of a signal with a delayed copy of itself as a function of delay. Informally, it is the similarity between observations as a function of the time lag between them.</w:t>
      </w:r>
    </w:p>
    <w:p w14:paraId="5FA4118B" w14:textId="0CFB3CB7" w:rsidR="00C32DD2" w:rsidRPr="00F164D7" w:rsidRDefault="00C32DD2" w:rsidP="00C32DD2">
      <w:pPr>
        <w:pStyle w:val="ListParagraph"/>
        <w:numPr>
          <w:ilvl w:val="0"/>
          <w:numId w:val="3"/>
        </w:numPr>
        <w:spacing w:line="360" w:lineRule="auto"/>
        <w:ind w:left="0" w:firstLine="720"/>
        <w:jc w:val="both"/>
        <w:rPr>
          <w:rFonts w:ascii="Arial" w:eastAsia="Times New Roman" w:hAnsi="Arial" w:cs="Arial"/>
          <w:sz w:val="22"/>
          <w:szCs w:val="22"/>
        </w:rPr>
      </w:pPr>
      <w:r>
        <w:rPr>
          <w:rFonts w:ascii="Arial" w:eastAsia="Times New Roman" w:hAnsi="Arial" w:cs="Arial"/>
          <w:b/>
          <w:sz w:val="22"/>
          <w:szCs w:val="22"/>
        </w:rPr>
        <w:t xml:space="preserve">Dickey-Fuller Test - </w:t>
      </w:r>
      <w:r>
        <w:rPr>
          <w:rFonts w:ascii="Arial" w:eastAsia="Times New Roman" w:hAnsi="Arial" w:cs="Arial"/>
          <w:sz w:val="22"/>
          <w:szCs w:val="22"/>
        </w:rPr>
        <w:t>I</w:t>
      </w:r>
      <w:r w:rsidRPr="00C32DD2">
        <w:rPr>
          <w:rFonts w:ascii="Arial" w:eastAsia="Times New Roman" w:hAnsi="Arial" w:cs="Arial"/>
          <w:sz w:val="22"/>
          <w:szCs w:val="22"/>
        </w:rPr>
        <w:t>n statistics and econometrics, an augmented </w:t>
      </w:r>
      <w:r w:rsidRPr="00C32DD2">
        <w:rPr>
          <w:rFonts w:ascii="Arial" w:eastAsia="Times New Roman" w:hAnsi="Arial" w:cs="Arial"/>
          <w:bCs/>
          <w:sz w:val="22"/>
          <w:szCs w:val="22"/>
        </w:rPr>
        <w:t>Dickey</w:t>
      </w:r>
      <w:r w:rsidRPr="00C32DD2">
        <w:rPr>
          <w:rFonts w:ascii="Arial" w:eastAsia="Times New Roman" w:hAnsi="Arial" w:cs="Arial"/>
          <w:sz w:val="22"/>
          <w:szCs w:val="22"/>
        </w:rPr>
        <w:t>–</w:t>
      </w:r>
      <w:r w:rsidRPr="00C32DD2">
        <w:rPr>
          <w:rFonts w:ascii="Arial" w:eastAsia="Times New Roman" w:hAnsi="Arial" w:cs="Arial"/>
          <w:bCs/>
          <w:sz w:val="22"/>
          <w:szCs w:val="22"/>
        </w:rPr>
        <w:t>Fuller test</w:t>
      </w:r>
      <w:r w:rsidRPr="00C32DD2">
        <w:rPr>
          <w:rFonts w:ascii="Arial" w:eastAsia="Times New Roman" w:hAnsi="Arial" w:cs="Arial"/>
          <w:sz w:val="22"/>
          <w:szCs w:val="22"/>
        </w:rPr>
        <w:t> (ADF) </w:t>
      </w:r>
      <w:r w:rsidRPr="00C32DD2">
        <w:rPr>
          <w:rFonts w:ascii="Arial" w:eastAsia="Times New Roman" w:hAnsi="Arial" w:cs="Arial"/>
          <w:bCs/>
          <w:sz w:val="22"/>
          <w:szCs w:val="22"/>
        </w:rPr>
        <w:t>tests</w:t>
      </w:r>
      <w:r w:rsidRPr="00C32DD2">
        <w:rPr>
          <w:rFonts w:ascii="Arial" w:eastAsia="Times New Roman" w:hAnsi="Arial" w:cs="Arial"/>
          <w:sz w:val="22"/>
          <w:szCs w:val="22"/>
        </w:rPr>
        <w:t xml:space="preserve"> the null hypothesis that a unit root is present in a time series sample. </w:t>
      </w:r>
      <w:r>
        <w:rPr>
          <w:rFonts w:ascii="Arial" w:eastAsia="Times New Roman" w:hAnsi="Arial" w:cs="Arial"/>
          <w:sz w:val="22"/>
          <w:szCs w:val="22"/>
        </w:rPr>
        <w:t>A</w:t>
      </w:r>
      <w:r w:rsidRPr="00C32DD2">
        <w:rPr>
          <w:rFonts w:ascii="Arial" w:eastAsia="Times New Roman" w:hAnsi="Arial" w:cs="Arial"/>
          <w:sz w:val="22"/>
          <w:szCs w:val="22"/>
        </w:rPr>
        <w:t> </w:t>
      </w:r>
      <w:r w:rsidRPr="00C32DD2">
        <w:rPr>
          <w:rFonts w:ascii="Arial" w:eastAsia="Times New Roman" w:hAnsi="Arial" w:cs="Arial"/>
          <w:bCs/>
          <w:sz w:val="22"/>
          <w:szCs w:val="22"/>
        </w:rPr>
        <w:t>unit root test</w:t>
      </w:r>
      <w:r w:rsidRPr="00C32DD2">
        <w:rPr>
          <w:rFonts w:ascii="Arial" w:eastAsia="Times New Roman" w:hAnsi="Arial" w:cs="Arial"/>
          <w:sz w:val="22"/>
          <w:szCs w:val="22"/>
        </w:rPr>
        <w:t> tests whether a time series variable is non-stationary and possesses a </w:t>
      </w:r>
      <w:r w:rsidRPr="00C32DD2">
        <w:rPr>
          <w:rFonts w:ascii="Arial" w:eastAsia="Times New Roman" w:hAnsi="Arial" w:cs="Arial"/>
          <w:bCs/>
          <w:sz w:val="22"/>
          <w:szCs w:val="22"/>
        </w:rPr>
        <w:t>unit root</w:t>
      </w:r>
      <w:r w:rsidRPr="00C32DD2">
        <w:rPr>
          <w:rFonts w:ascii="Arial" w:eastAsia="Times New Roman" w:hAnsi="Arial" w:cs="Arial"/>
          <w:sz w:val="22"/>
          <w:szCs w:val="22"/>
        </w:rPr>
        <w:t>. The null hypothesis is generally defined as the presence of a </w:t>
      </w:r>
      <w:r w:rsidRPr="00C32DD2">
        <w:rPr>
          <w:rFonts w:ascii="Arial" w:eastAsia="Times New Roman" w:hAnsi="Arial" w:cs="Arial"/>
          <w:bCs/>
          <w:sz w:val="22"/>
          <w:szCs w:val="22"/>
        </w:rPr>
        <w:t>unit root</w:t>
      </w:r>
      <w:r w:rsidRPr="00C32DD2">
        <w:rPr>
          <w:rFonts w:ascii="Arial" w:eastAsia="Times New Roman" w:hAnsi="Arial" w:cs="Arial"/>
          <w:sz w:val="22"/>
          <w:szCs w:val="22"/>
        </w:rPr>
        <w:t> and the alternative hy</w:t>
      </w:r>
      <w:r>
        <w:rPr>
          <w:rFonts w:ascii="Arial" w:eastAsia="Times New Roman" w:hAnsi="Arial" w:cs="Arial"/>
          <w:sz w:val="22"/>
          <w:szCs w:val="22"/>
        </w:rPr>
        <w:t>pothesis is either stationarity or</w:t>
      </w:r>
      <w:r w:rsidRPr="00C32DD2">
        <w:rPr>
          <w:rFonts w:ascii="Arial" w:eastAsia="Times New Roman" w:hAnsi="Arial" w:cs="Arial"/>
          <w:sz w:val="22"/>
          <w:szCs w:val="22"/>
        </w:rPr>
        <w:t xml:space="preserve"> trend stationarity or </w:t>
      </w:r>
      <w:r w:rsidRPr="00F164D7">
        <w:rPr>
          <w:rFonts w:ascii="Arial" w:eastAsia="Times New Roman" w:hAnsi="Arial" w:cs="Arial"/>
          <w:sz w:val="22"/>
          <w:szCs w:val="22"/>
        </w:rPr>
        <w:t>explosive </w:t>
      </w:r>
      <w:r w:rsidRPr="00F164D7">
        <w:rPr>
          <w:rFonts w:ascii="Arial" w:eastAsia="Times New Roman" w:hAnsi="Arial" w:cs="Arial"/>
          <w:bCs/>
          <w:sz w:val="22"/>
          <w:szCs w:val="22"/>
        </w:rPr>
        <w:t>root</w:t>
      </w:r>
      <w:r w:rsidRPr="00F164D7">
        <w:rPr>
          <w:rFonts w:ascii="Arial" w:eastAsia="Times New Roman" w:hAnsi="Arial" w:cs="Arial"/>
          <w:sz w:val="22"/>
          <w:szCs w:val="22"/>
        </w:rPr>
        <w:t> depending on the </w:t>
      </w:r>
      <w:r w:rsidRPr="00F164D7">
        <w:rPr>
          <w:rFonts w:ascii="Arial" w:eastAsia="Times New Roman" w:hAnsi="Arial" w:cs="Arial"/>
          <w:bCs/>
          <w:sz w:val="22"/>
          <w:szCs w:val="22"/>
        </w:rPr>
        <w:t>test</w:t>
      </w:r>
      <w:r w:rsidRPr="00F164D7">
        <w:rPr>
          <w:rFonts w:ascii="Arial" w:eastAsia="Times New Roman" w:hAnsi="Arial" w:cs="Arial"/>
          <w:sz w:val="22"/>
          <w:szCs w:val="22"/>
        </w:rPr>
        <w:t> used.</w:t>
      </w:r>
    </w:p>
    <w:p w14:paraId="56D08817" w14:textId="29933E95" w:rsidR="00C44EB6" w:rsidRPr="00864D6B" w:rsidRDefault="001E4C2F" w:rsidP="00864D6B">
      <w:pPr>
        <w:pStyle w:val="ListParagraph"/>
        <w:numPr>
          <w:ilvl w:val="0"/>
          <w:numId w:val="3"/>
        </w:numPr>
        <w:spacing w:line="360" w:lineRule="auto"/>
        <w:ind w:left="0" w:firstLine="720"/>
        <w:jc w:val="both"/>
        <w:rPr>
          <w:rFonts w:ascii="Arial" w:eastAsia="Times New Roman" w:hAnsi="Arial" w:cs="Arial"/>
          <w:bCs/>
          <w:sz w:val="22"/>
          <w:szCs w:val="22"/>
        </w:rPr>
      </w:pPr>
      <w:r w:rsidRPr="001E4C2F">
        <w:rPr>
          <w:rFonts w:ascii="Arial" w:eastAsia="Times New Roman" w:hAnsi="Arial" w:cs="Arial"/>
          <w:b/>
          <w:sz w:val="22"/>
          <w:szCs w:val="22"/>
        </w:rPr>
        <w:t>ARIMA</w:t>
      </w:r>
      <w:r>
        <w:rPr>
          <w:rFonts w:ascii="Arial" w:eastAsia="Times New Roman" w:hAnsi="Arial" w:cs="Arial"/>
          <w:b/>
          <w:sz w:val="22"/>
          <w:szCs w:val="22"/>
        </w:rPr>
        <w:t xml:space="preserve"> - </w:t>
      </w:r>
      <w:r w:rsidR="00721598" w:rsidRPr="00721598">
        <w:rPr>
          <w:rFonts w:ascii="Arial" w:eastAsia="Times New Roman" w:hAnsi="Arial" w:cs="Arial"/>
          <w:sz w:val="22"/>
          <w:szCs w:val="22"/>
        </w:rPr>
        <w:t xml:space="preserve">Stands for </w:t>
      </w:r>
      <w:r w:rsidR="00721598" w:rsidRPr="00721598">
        <w:rPr>
          <w:rFonts w:ascii="Arial" w:eastAsia="Times New Roman" w:hAnsi="Arial" w:cs="Arial"/>
          <w:bCs/>
          <w:sz w:val="22"/>
          <w:szCs w:val="22"/>
        </w:rPr>
        <w:t>Autoregressive Integrated Moving Average</w:t>
      </w:r>
      <w:r w:rsidR="00BA30AE">
        <w:rPr>
          <w:rFonts w:ascii="Arial" w:eastAsia="Times New Roman" w:hAnsi="Arial" w:cs="Arial"/>
          <w:bCs/>
          <w:sz w:val="22"/>
          <w:szCs w:val="22"/>
        </w:rPr>
        <w:t>.</w:t>
      </w:r>
      <w:r w:rsidR="001E1678">
        <w:rPr>
          <w:rFonts w:ascii="Arial" w:eastAsia="Times New Roman" w:hAnsi="Arial" w:cs="Arial"/>
          <w:bCs/>
          <w:sz w:val="22"/>
          <w:szCs w:val="22"/>
        </w:rPr>
        <w:t xml:space="preserve"> It</w:t>
      </w:r>
      <w:r w:rsidR="001668D7">
        <w:rPr>
          <w:rFonts w:ascii="Arial" w:eastAsia="Times New Roman" w:hAnsi="Arial" w:cs="Arial"/>
          <w:bCs/>
          <w:sz w:val="22"/>
          <w:szCs w:val="22"/>
        </w:rPr>
        <w:t xml:space="preserve"> </w:t>
      </w:r>
      <w:r w:rsidR="001E1678" w:rsidRPr="001E1678">
        <w:rPr>
          <w:rFonts w:ascii="Arial" w:eastAsia="Times New Roman" w:hAnsi="Arial" w:cs="Arial"/>
          <w:bCs/>
          <w:sz w:val="22"/>
          <w:szCs w:val="22"/>
        </w:rPr>
        <w:t>is a generalization of an autoregressive moving average</w:t>
      </w:r>
      <w:r w:rsidR="001E1678">
        <w:rPr>
          <w:rFonts w:ascii="Arial" w:eastAsia="Times New Roman" w:hAnsi="Arial" w:cs="Arial"/>
          <w:bCs/>
          <w:sz w:val="22"/>
          <w:szCs w:val="22"/>
        </w:rPr>
        <w:t xml:space="preserve">(ARMA) </w:t>
      </w:r>
      <w:r w:rsidR="001E1678" w:rsidRPr="001E1678">
        <w:rPr>
          <w:rFonts w:ascii="Arial" w:eastAsia="Times New Roman" w:hAnsi="Arial" w:cs="Arial"/>
          <w:bCs/>
          <w:sz w:val="22"/>
          <w:szCs w:val="22"/>
        </w:rPr>
        <w:t>model. Both of these models are fitted to time series data either to better understand the data or to predict future points in the series (forecasting). ARIMA models are applied in some cases where data show evidence of non-stationarity, where an initial differencing step (corresponding to the "integrated" part of the model) can be applied one or more times to eliminate the non-stationarity</w:t>
      </w:r>
      <w:r w:rsidR="001E1678">
        <w:rPr>
          <w:rFonts w:ascii="Arial" w:eastAsia="Times New Roman" w:hAnsi="Arial" w:cs="Arial"/>
          <w:bCs/>
          <w:sz w:val="22"/>
          <w:szCs w:val="22"/>
        </w:rPr>
        <w:t>.</w:t>
      </w:r>
    </w:p>
    <w:p w14:paraId="15FD23CB" w14:textId="1901C847" w:rsidR="00BA30AE" w:rsidRPr="00C44EB6" w:rsidRDefault="00BA30AE" w:rsidP="00C44EB6">
      <w:pPr>
        <w:spacing w:line="360" w:lineRule="auto"/>
        <w:jc w:val="both"/>
        <w:rPr>
          <w:rFonts w:ascii="Arial" w:eastAsia="Times New Roman" w:hAnsi="Arial" w:cs="Arial"/>
          <w:bCs/>
          <w:sz w:val="22"/>
          <w:szCs w:val="22"/>
        </w:rPr>
      </w:pPr>
      <w:r w:rsidRPr="00C44EB6">
        <w:rPr>
          <w:rFonts w:ascii="Arial" w:eastAsia="Times New Roman" w:hAnsi="Arial" w:cs="Arial"/>
          <w:bCs/>
          <w:sz w:val="22"/>
          <w:szCs w:val="22"/>
        </w:rPr>
        <w:t xml:space="preserve">The autoregressive model specifies that the output variable depends linearly on its own previous values </w:t>
      </w:r>
    </w:p>
    <w:p w14:paraId="0D53EB3B" w14:textId="65F0ADE9" w:rsidR="00C32DD2" w:rsidRPr="00BA30AE" w:rsidRDefault="001668D7" w:rsidP="00BA30AE">
      <w:pPr>
        <w:spacing w:line="360" w:lineRule="auto"/>
        <w:jc w:val="center"/>
        <w:rPr>
          <w:rFonts w:ascii="Arial" w:eastAsia="Times New Roman" w:hAnsi="Arial" w:cs="Arial"/>
          <w:bCs/>
          <w:sz w:val="22"/>
          <w:szCs w:val="22"/>
        </w:rPr>
      </w:pPr>
      <w:r>
        <w:rPr>
          <w:rFonts w:ascii="Arial" w:eastAsia="Times New Roman" w:hAnsi="Arial" w:cs="Arial"/>
          <w:bCs/>
          <w:sz w:val="22"/>
          <w:szCs w:val="22"/>
        </w:rPr>
        <w:t>AR(p):</w:t>
      </w:r>
      <w:r>
        <w:rPr>
          <w:rFonts w:ascii="Arial" w:eastAsia="Times New Roman" w:hAnsi="Arial" w:cs="Arial"/>
          <w:bCs/>
          <w:sz w:val="22"/>
          <w:szCs w:val="22"/>
        </w:rPr>
        <w:tab/>
      </w:r>
      <w:proofErr w:type="spellStart"/>
      <w:r w:rsidR="00BA30AE" w:rsidRPr="00BA30AE">
        <w:rPr>
          <w:rFonts w:ascii="Arial" w:eastAsia="Times New Roman" w:hAnsi="Arial" w:cs="Arial"/>
          <w:bCs/>
          <w:sz w:val="22"/>
          <w:szCs w:val="22"/>
        </w:rPr>
        <w:t>Y</w:t>
      </w:r>
      <w:r w:rsidR="00BA30AE" w:rsidRPr="00BA30AE">
        <w:rPr>
          <w:rFonts w:ascii="Arial" w:eastAsia="Times New Roman" w:hAnsi="Arial" w:cs="Arial"/>
          <w:bCs/>
          <w:sz w:val="22"/>
          <w:szCs w:val="22"/>
          <w:vertAlign w:val="subscript"/>
        </w:rPr>
        <w:t>t</w:t>
      </w:r>
      <w:proofErr w:type="spellEnd"/>
      <w:r w:rsidR="00BA30AE" w:rsidRPr="00BA30AE">
        <w:rPr>
          <w:rFonts w:ascii="Arial" w:eastAsia="Times New Roman" w:hAnsi="Arial" w:cs="Arial"/>
          <w:bCs/>
          <w:sz w:val="22"/>
          <w:szCs w:val="22"/>
        </w:rPr>
        <w:t xml:space="preserve"> = β</w:t>
      </w:r>
      <w:r w:rsidR="00BA30AE" w:rsidRPr="00BA30AE">
        <w:rPr>
          <w:rFonts w:ascii="Arial" w:eastAsia="Times New Roman" w:hAnsi="Arial" w:cs="Arial"/>
          <w:bCs/>
          <w:sz w:val="22"/>
          <w:szCs w:val="22"/>
          <w:vertAlign w:val="subscript"/>
        </w:rPr>
        <w:t>0</w:t>
      </w:r>
      <w:r w:rsidR="00BA30AE" w:rsidRPr="00BA30AE">
        <w:rPr>
          <w:rFonts w:ascii="Arial" w:eastAsia="Times New Roman" w:hAnsi="Arial" w:cs="Arial"/>
          <w:bCs/>
          <w:sz w:val="22"/>
          <w:szCs w:val="22"/>
        </w:rPr>
        <w:t xml:space="preserve"> + β</w:t>
      </w:r>
      <w:r w:rsidR="00BA30AE" w:rsidRPr="00BA30AE">
        <w:rPr>
          <w:rFonts w:ascii="Arial" w:eastAsia="Times New Roman" w:hAnsi="Arial" w:cs="Arial"/>
          <w:bCs/>
          <w:sz w:val="22"/>
          <w:szCs w:val="22"/>
          <w:vertAlign w:val="subscript"/>
        </w:rPr>
        <w:t>1</w:t>
      </w:r>
      <w:r w:rsidR="00BA30AE" w:rsidRPr="00BA30AE">
        <w:rPr>
          <w:rFonts w:ascii="Arial" w:eastAsia="Times New Roman" w:hAnsi="Arial" w:cs="Arial"/>
          <w:bCs/>
          <w:sz w:val="22"/>
          <w:szCs w:val="22"/>
        </w:rPr>
        <w:t>Y</w:t>
      </w:r>
      <w:r w:rsidR="00BA30AE" w:rsidRPr="00BA30AE">
        <w:rPr>
          <w:rFonts w:ascii="Arial" w:eastAsia="Times New Roman" w:hAnsi="Arial" w:cs="Arial"/>
          <w:bCs/>
          <w:sz w:val="22"/>
          <w:szCs w:val="22"/>
          <w:vertAlign w:val="subscript"/>
        </w:rPr>
        <w:t>t-1</w:t>
      </w:r>
      <w:r w:rsidR="00BA30AE" w:rsidRPr="00BA30AE">
        <w:rPr>
          <w:rFonts w:ascii="Arial" w:eastAsia="Times New Roman" w:hAnsi="Arial" w:cs="Arial"/>
          <w:bCs/>
          <w:sz w:val="22"/>
          <w:szCs w:val="22"/>
        </w:rPr>
        <w:t xml:space="preserve"> + β</w:t>
      </w:r>
      <w:r w:rsidR="00BA30AE" w:rsidRPr="00BA30AE">
        <w:rPr>
          <w:rFonts w:ascii="Arial" w:eastAsia="Times New Roman" w:hAnsi="Arial" w:cs="Arial"/>
          <w:bCs/>
          <w:sz w:val="22"/>
          <w:szCs w:val="22"/>
          <w:vertAlign w:val="subscript"/>
        </w:rPr>
        <w:t>2</w:t>
      </w:r>
      <w:r w:rsidR="00BA30AE" w:rsidRPr="00BA30AE">
        <w:rPr>
          <w:rFonts w:ascii="Arial" w:eastAsia="Times New Roman" w:hAnsi="Arial" w:cs="Arial"/>
          <w:bCs/>
          <w:sz w:val="22"/>
          <w:szCs w:val="22"/>
        </w:rPr>
        <w:t>Y</w:t>
      </w:r>
      <w:r w:rsidR="00BA30AE" w:rsidRPr="00BA30AE">
        <w:rPr>
          <w:rFonts w:ascii="Arial" w:eastAsia="Times New Roman" w:hAnsi="Arial" w:cs="Arial"/>
          <w:bCs/>
          <w:sz w:val="22"/>
          <w:szCs w:val="22"/>
          <w:vertAlign w:val="subscript"/>
        </w:rPr>
        <w:t>t-2</w:t>
      </w:r>
      <w:r w:rsidR="00BA30AE" w:rsidRPr="00BA30AE">
        <w:rPr>
          <w:rFonts w:ascii="Arial" w:eastAsia="Times New Roman" w:hAnsi="Arial" w:cs="Arial"/>
          <w:bCs/>
          <w:sz w:val="22"/>
          <w:szCs w:val="22"/>
        </w:rPr>
        <w:t xml:space="preserve"> + ... + β</w:t>
      </w:r>
      <w:proofErr w:type="spellStart"/>
      <w:r w:rsidR="00BA30AE" w:rsidRPr="00BA30AE">
        <w:rPr>
          <w:rFonts w:ascii="Arial" w:eastAsia="Times New Roman" w:hAnsi="Arial" w:cs="Arial"/>
          <w:bCs/>
          <w:sz w:val="22"/>
          <w:szCs w:val="22"/>
          <w:vertAlign w:val="subscript"/>
        </w:rPr>
        <w:t>p</w:t>
      </w:r>
      <w:r w:rsidR="00BA30AE" w:rsidRPr="00BA30AE">
        <w:rPr>
          <w:rFonts w:ascii="Arial" w:eastAsia="Times New Roman" w:hAnsi="Arial" w:cs="Arial"/>
          <w:bCs/>
          <w:sz w:val="22"/>
          <w:szCs w:val="22"/>
        </w:rPr>
        <w:t>Y</w:t>
      </w:r>
      <w:r w:rsidR="00BA30AE" w:rsidRPr="00BA30AE">
        <w:rPr>
          <w:rFonts w:ascii="Arial" w:eastAsia="Times New Roman" w:hAnsi="Arial" w:cs="Arial"/>
          <w:bCs/>
          <w:sz w:val="22"/>
          <w:szCs w:val="22"/>
          <w:vertAlign w:val="subscript"/>
        </w:rPr>
        <w:t>t</w:t>
      </w:r>
      <w:proofErr w:type="spellEnd"/>
      <w:r w:rsidR="00BA30AE" w:rsidRPr="00BA30AE">
        <w:rPr>
          <w:rFonts w:ascii="Arial" w:eastAsia="Times New Roman" w:hAnsi="Arial" w:cs="Arial"/>
          <w:bCs/>
          <w:sz w:val="22"/>
          <w:szCs w:val="22"/>
          <w:vertAlign w:val="subscript"/>
        </w:rPr>
        <w:t>-p</w:t>
      </w:r>
      <w:r w:rsidR="00BA30AE" w:rsidRPr="00BA30AE">
        <w:rPr>
          <w:rFonts w:ascii="Arial" w:eastAsia="Times New Roman" w:hAnsi="Arial" w:cs="Arial"/>
          <w:bCs/>
          <w:sz w:val="22"/>
          <w:szCs w:val="22"/>
        </w:rPr>
        <w:t xml:space="preserve"> + e</w:t>
      </w:r>
      <w:r w:rsidR="00BA30AE" w:rsidRPr="00BA30AE">
        <w:rPr>
          <w:rFonts w:ascii="Arial" w:eastAsia="Times New Roman" w:hAnsi="Arial" w:cs="Arial"/>
          <w:bCs/>
          <w:sz w:val="22"/>
          <w:szCs w:val="22"/>
          <w:vertAlign w:val="subscript"/>
        </w:rPr>
        <w:t>t</w:t>
      </w:r>
    </w:p>
    <w:p w14:paraId="0A8239FB" w14:textId="64A38791" w:rsidR="00BA30AE" w:rsidRPr="00BA30AE" w:rsidRDefault="00BA30AE" w:rsidP="00BA30AE">
      <w:pPr>
        <w:spacing w:before="120" w:line="360" w:lineRule="auto"/>
        <w:jc w:val="both"/>
        <w:rPr>
          <w:rFonts w:ascii="Arial" w:eastAsia="Times New Roman" w:hAnsi="Arial" w:cs="Arial"/>
          <w:bCs/>
          <w:sz w:val="22"/>
          <w:szCs w:val="22"/>
        </w:rPr>
      </w:pPr>
      <w:r w:rsidRPr="00BA30AE">
        <w:rPr>
          <w:rFonts w:ascii="Arial" w:eastAsia="Times New Roman" w:hAnsi="Arial" w:cs="Arial"/>
          <w:bCs/>
          <w:sz w:val="22"/>
          <w:szCs w:val="22"/>
        </w:rPr>
        <w:t>Moving average model is a common approach for modeling univariate time series. It specifies that the output variable depends linearly on the current and various past values.</w:t>
      </w:r>
    </w:p>
    <w:p w14:paraId="40F6FFD1" w14:textId="1F5386C1" w:rsidR="00BA30AE" w:rsidRPr="00BA30AE" w:rsidRDefault="001668D7" w:rsidP="00BA30AE">
      <w:pPr>
        <w:spacing w:line="360" w:lineRule="auto"/>
        <w:jc w:val="center"/>
        <w:rPr>
          <w:rFonts w:ascii="Arial" w:eastAsia="Times New Roman" w:hAnsi="Arial" w:cs="Arial"/>
          <w:bCs/>
          <w:sz w:val="22"/>
          <w:szCs w:val="22"/>
          <w:vertAlign w:val="subscript"/>
        </w:rPr>
      </w:pPr>
      <w:r>
        <w:rPr>
          <w:rFonts w:ascii="Arial" w:eastAsia="Times New Roman" w:hAnsi="Arial" w:cs="Arial"/>
          <w:bCs/>
          <w:sz w:val="22"/>
          <w:szCs w:val="22"/>
        </w:rPr>
        <w:t>MA (q):</w:t>
      </w:r>
      <w:r>
        <w:rPr>
          <w:rFonts w:ascii="Arial" w:eastAsia="Times New Roman" w:hAnsi="Arial" w:cs="Arial"/>
          <w:bCs/>
          <w:sz w:val="22"/>
          <w:szCs w:val="22"/>
        </w:rPr>
        <w:tab/>
      </w:r>
      <w:proofErr w:type="spellStart"/>
      <w:r w:rsidR="00BA30AE" w:rsidRPr="00BA30AE">
        <w:rPr>
          <w:rFonts w:ascii="Arial" w:eastAsia="Times New Roman" w:hAnsi="Arial" w:cs="Arial"/>
          <w:bCs/>
          <w:sz w:val="22"/>
          <w:szCs w:val="22"/>
        </w:rPr>
        <w:t>Y</w:t>
      </w:r>
      <w:r w:rsidR="00BA30AE" w:rsidRPr="00BA30AE">
        <w:rPr>
          <w:rFonts w:ascii="Arial" w:eastAsia="Times New Roman" w:hAnsi="Arial" w:cs="Arial"/>
          <w:bCs/>
          <w:sz w:val="22"/>
          <w:szCs w:val="22"/>
          <w:vertAlign w:val="subscript"/>
        </w:rPr>
        <w:t>t</w:t>
      </w:r>
      <w:proofErr w:type="spellEnd"/>
      <w:r w:rsidR="00BA30AE">
        <w:rPr>
          <w:rFonts w:ascii="Arial" w:eastAsia="Times New Roman" w:hAnsi="Arial" w:cs="Arial"/>
          <w:bCs/>
          <w:sz w:val="22"/>
          <w:szCs w:val="22"/>
        </w:rPr>
        <w:t xml:space="preserve"> = </w:t>
      </w:r>
      <w:r w:rsidR="00BA30AE" w:rsidRPr="00BA30AE">
        <w:rPr>
          <w:rFonts w:ascii="Arial" w:eastAsia="Times New Roman" w:hAnsi="Arial" w:cs="Arial"/>
          <w:bCs/>
          <w:sz w:val="22"/>
          <w:szCs w:val="22"/>
        </w:rPr>
        <w:t>µ + e</w:t>
      </w:r>
      <w:r w:rsidR="00BA30AE" w:rsidRPr="00BA30AE">
        <w:rPr>
          <w:rFonts w:ascii="Arial" w:eastAsia="Times New Roman" w:hAnsi="Arial" w:cs="Arial"/>
          <w:bCs/>
          <w:sz w:val="22"/>
          <w:szCs w:val="22"/>
          <w:vertAlign w:val="subscript"/>
        </w:rPr>
        <w:t>t</w:t>
      </w:r>
      <w:r w:rsidR="00BA30AE" w:rsidRPr="00BA30AE">
        <w:rPr>
          <w:rFonts w:ascii="Arial" w:eastAsia="Times New Roman" w:hAnsi="Arial" w:cs="Arial"/>
          <w:bCs/>
          <w:sz w:val="22"/>
          <w:szCs w:val="22"/>
        </w:rPr>
        <w:t xml:space="preserve"> + θ</w:t>
      </w:r>
      <w:r w:rsidR="00BA30AE" w:rsidRPr="00BA30AE">
        <w:rPr>
          <w:rFonts w:ascii="Arial" w:eastAsia="Times New Roman" w:hAnsi="Arial" w:cs="Arial"/>
          <w:bCs/>
          <w:sz w:val="22"/>
          <w:szCs w:val="22"/>
          <w:vertAlign w:val="subscript"/>
        </w:rPr>
        <w:t>1</w:t>
      </w:r>
      <w:r w:rsidR="00BA30AE" w:rsidRPr="00BA30AE">
        <w:rPr>
          <w:rFonts w:ascii="Arial" w:eastAsia="Times New Roman" w:hAnsi="Arial" w:cs="Arial"/>
          <w:bCs/>
          <w:sz w:val="22"/>
          <w:szCs w:val="22"/>
        </w:rPr>
        <w:t>e</w:t>
      </w:r>
      <w:r w:rsidR="00BA30AE" w:rsidRPr="00BA30AE">
        <w:rPr>
          <w:rFonts w:ascii="Arial" w:eastAsia="Times New Roman" w:hAnsi="Arial" w:cs="Arial"/>
          <w:bCs/>
          <w:sz w:val="22"/>
          <w:szCs w:val="22"/>
          <w:vertAlign w:val="subscript"/>
        </w:rPr>
        <w:t>t-1</w:t>
      </w:r>
      <w:r w:rsidR="00BA30AE" w:rsidRPr="00BA30AE">
        <w:rPr>
          <w:rFonts w:ascii="Arial" w:eastAsia="Times New Roman" w:hAnsi="Arial" w:cs="Arial"/>
          <w:bCs/>
          <w:sz w:val="22"/>
          <w:szCs w:val="22"/>
        </w:rPr>
        <w:t xml:space="preserve"> + θ</w:t>
      </w:r>
      <w:r w:rsidR="00BA30AE" w:rsidRPr="00BA30AE">
        <w:rPr>
          <w:rFonts w:ascii="Arial" w:eastAsia="Times New Roman" w:hAnsi="Arial" w:cs="Arial"/>
          <w:bCs/>
          <w:sz w:val="22"/>
          <w:szCs w:val="22"/>
          <w:vertAlign w:val="subscript"/>
        </w:rPr>
        <w:t>2</w:t>
      </w:r>
      <w:r w:rsidR="00BA30AE" w:rsidRPr="00BA30AE">
        <w:rPr>
          <w:rFonts w:ascii="Arial" w:eastAsia="Times New Roman" w:hAnsi="Arial" w:cs="Arial"/>
          <w:bCs/>
          <w:sz w:val="22"/>
          <w:szCs w:val="22"/>
        </w:rPr>
        <w:t>e</w:t>
      </w:r>
      <w:r w:rsidR="00BA30AE" w:rsidRPr="00BA30AE">
        <w:rPr>
          <w:rFonts w:ascii="Arial" w:eastAsia="Times New Roman" w:hAnsi="Arial" w:cs="Arial"/>
          <w:bCs/>
          <w:sz w:val="22"/>
          <w:szCs w:val="22"/>
          <w:vertAlign w:val="subscript"/>
        </w:rPr>
        <w:t>t-2</w:t>
      </w:r>
      <w:r w:rsidR="00BA30AE" w:rsidRPr="00BA30AE">
        <w:rPr>
          <w:rFonts w:ascii="Arial" w:eastAsia="Times New Roman" w:hAnsi="Arial" w:cs="Arial"/>
          <w:bCs/>
          <w:sz w:val="22"/>
          <w:szCs w:val="22"/>
        </w:rPr>
        <w:t xml:space="preserve"> + ... + </w:t>
      </w:r>
      <w:proofErr w:type="spellStart"/>
      <w:r w:rsidR="00BA30AE" w:rsidRPr="00BA30AE">
        <w:rPr>
          <w:rFonts w:ascii="Arial" w:eastAsia="Times New Roman" w:hAnsi="Arial" w:cs="Arial"/>
          <w:bCs/>
          <w:sz w:val="22"/>
          <w:szCs w:val="22"/>
        </w:rPr>
        <w:t>θ</w:t>
      </w:r>
      <w:r w:rsidR="00BA30AE" w:rsidRPr="00BA30AE">
        <w:rPr>
          <w:rFonts w:ascii="Arial" w:eastAsia="Times New Roman" w:hAnsi="Arial" w:cs="Arial"/>
          <w:bCs/>
          <w:sz w:val="22"/>
          <w:szCs w:val="22"/>
          <w:vertAlign w:val="subscript"/>
        </w:rPr>
        <w:t>q</w:t>
      </w:r>
      <w:proofErr w:type="spellEnd"/>
      <w:r w:rsidR="00BA30AE" w:rsidRPr="00BA30AE">
        <w:rPr>
          <w:rFonts w:ascii="Arial" w:eastAsia="Times New Roman" w:hAnsi="Arial" w:cs="Arial"/>
          <w:bCs/>
          <w:sz w:val="22"/>
          <w:szCs w:val="22"/>
        </w:rPr>
        <w:t xml:space="preserve"> e</w:t>
      </w:r>
      <w:r w:rsidR="00BA30AE" w:rsidRPr="00BA30AE">
        <w:rPr>
          <w:rFonts w:ascii="Arial" w:eastAsia="Times New Roman" w:hAnsi="Arial" w:cs="Arial"/>
          <w:bCs/>
          <w:sz w:val="22"/>
          <w:szCs w:val="22"/>
          <w:vertAlign w:val="subscript"/>
        </w:rPr>
        <w:t>t-q</w:t>
      </w:r>
    </w:p>
    <w:p w14:paraId="43232330" w14:textId="5D4CAC65" w:rsidR="00BA30AE" w:rsidRDefault="00BA30AE" w:rsidP="00BA30AE">
      <w:pPr>
        <w:spacing w:before="120" w:line="360" w:lineRule="auto"/>
        <w:jc w:val="both"/>
        <w:rPr>
          <w:rFonts w:ascii="Arial" w:eastAsia="Times New Roman" w:hAnsi="Arial" w:cs="Arial"/>
          <w:bCs/>
          <w:sz w:val="22"/>
          <w:szCs w:val="22"/>
        </w:rPr>
      </w:pPr>
      <w:r w:rsidRPr="00BA30AE">
        <w:rPr>
          <w:rFonts w:ascii="Arial" w:eastAsia="Times New Roman" w:hAnsi="Arial" w:cs="Arial"/>
          <w:bCs/>
          <w:sz w:val="22"/>
          <w:szCs w:val="22"/>
        </w:rPr>
        <w:t>ARIMA models are generally denoted ARIMA</w:t>
      </w:r>
      <w:r w:rsidR="001668D7">
        <w:rPr>
          <w:rFonts w:ascii="Arial" w:eastAsia="Times New Roman" w:hAnsi="Arial" w:cs="Arial"/>
          <w:bCs/>
          <w:sz w:val="22"/>
          <w:szCs w:val="22"/>
        </w:rPr>
        <w:t xml:space="preserve"> </w:t>
      </w:r>
      <w:r w:rsidRPr="00BA30AE">
        <w:rPr>
          <w:rFonts w:ascii="Arial" w:eastAsia="Times New Roman" w:hAnsi="Arial" w:cs="Arial"/>
          <w:bCs/>
          <w:sz w:val="22"/>
          <w:szCs w:val="22"/>
        </w:rPr>
        <w:t>(</w:t>
      </w:r>
      <w:r w:rsidRPr="00BA30AE">
        <w:rPr>
          <w:rFonts w:ascii="Arial" w:eastAsia="Times New Roman" w:hAnsi="Arial" w:cs="Arial"/>
          <w:bCs/>
          <w:i/>
          <w:iCs/>
          <w:sz w:val="22"/>
          <w:szCs w:val="22"/>
        </w:rPr>
        <w:t>p</w:t>
      </w:r>
      <w:r w:rsidRPr="00BA30AE">
        <w:rPr>
          <w:rFonts w:ascii="Arial" w:eastAsia="Times New Roman" w:hAnsi="Arial" w:cs="Arial"/>
          <w:bCs/>
          <w:sz w:val="22"/>
          <w:szCs w:val="22"/>
        </w:rPr>
        <w:t>,</w:t>
      </w:r>
      <w:r>
        <w:rPr>
          <w:rFonts w:ascii="Arial" w:eastAsia="Times New Roman" w:hAnsi="Arial" w:cs="Arial"/>
          <w:bCs/>
          <w:sz w:val="22"/>
          <w:szCs w:val="22"/>
        </w:rPr>
        <w:t xml:space="preserve"> </w:t>
      </w:r>
      <w:r w:rsidRPr="00BA30AE">
        <w:rPr>
          <w:rFonts w:ascii="Arial" w:eastAsia="Times New Roman" w:hAnsi="Arial" w:cs="Arial"/>
          <w:bCs/>
          <w:i/>
          <w:iCs/>
          <w:sz w:val="22"/>
          <w:szCs w:val="22"/>
        </w:rPr>
        <w:t>d</w:t>
      </w:r>
      <w:r w:rsidRPr="00BA30AE">
        <w:rPr>
          <w:rFonts w:ascii="Arial" w:eastAsia="Times New Roman" w:hAnsi="Arial" w:cs="Arial"/>
          <w:bCs/>
          <w:sz w:val="22"/>
          <w:szCs w:val="22"/>
        </w:rPr>
        <w:t>,</w:t>
      </w:r>
      <w:r>
        <w:rPr>
          <w:rFonts w:ascii="Arial" w:eastAsia="Times New Roman" w:hAnsi="Arial" w:cs="Arial"/>
          <w:bCs/>
          <w:sz w:val="22"/>
          <w:szCs w:val="22"/>
        </w:rPr>
        <w:t xml:space="preserve"> </w:t>
      </w:r>
      <w:r w:rsidRPr="00BA30AE">
        <w:rPr>
          <w:rFonts w:ascii="Arial" w:eastAsia="Times New Roman" w:hAnsi="Arial" w:cs="Arial"/>
          <w:bCs/>
          <w:i/>
          <w:iCs/>
          <w:sz w:val="22"/>
          <w:szCs w:val="22"/>
        </w:rPr>
        <w:t>q</w:t>
      </w:r>
      <w:r w:rsidRPr="00BA30AE">
        <w:rPr>
          <w:rFonts w:ascii="Arial" w:eastAsia="Times New Roman" w:hAnsi="Arial" w:cs="Arial"/>
          <w:bCs/>
          <w:sz w:val="22"/>
          <w:szCs w:val="22"/>
        </w:rPr>
        <w:t>) where parameters </w:t>
      </w:r>
      <w:r w:rsidRPr="00BA30AE">
        <w:rPr>
          <w:rFonts w:ascii="Arial" w:eastAsia="Times New Roman" w:hAnsi="Arial" w:cs="Arial"/>
          <w:bCs/>
          <w:i/>
          <w:iCs/>
          <w:sz w:val="22"/>
          <w:szCs w:val="22"/>
        </w:rPr>
        <w:t>p</w:t>
      </w:r>
      <w:r w:rsidRPr="00BA30AE">
        <w:rPr>
          <w:rFonts w:ascii="Arial" w:eastAsia="Times New Roman" w:hAnsi="Arial" w:cs="Arial"/>
          <w:bCs/>
          <w:sz w:val="22"/>
          <w:szCs w:val="22"/>
        </w:rPr>
        <w:t>, </w:t>
      </w:r>
      <w:r w:rsidRPr="00BA30AE">
        <w:rPr>
          <w:rFonts w:ascii="Arial" w:eastAsia="Times New Roman" w:hAnsi="Arial" w:cs="Arial"/>
          <w:bCs/>
          <w:i/>
          <w:iCs/>
          <w:sz w:val="22"/>
          <w:szCs w:val="22"/>
        </w:rPr>
        <w:t>d</w:t>
      </w:r>
      <w:r w:rsidRPr="00BA30AE">
        <w:rPr>
          <w:rFonts w:ascii="Arial" w:eastAsia="Times New Roman" w:hAnsi="Arial" w:cs="Arial"/>
          <w:bCs/>
          <w:sz w:val="22"/>
          <w:szCs w:val="22"/>
        </w:rPr>
        <w:t>, and </w:t>
      </w:r>
      <w:r w:rsidRPr="00BA30AE">
        <w:rPr>
          <w:rFonts w:ascii="Arial" w:eastAsia="Times New Roman" w:hAnsi="Arial" w:cs="Arial"/>
          <w:bCs/>
          <w:i/>
          <w:iCs/>
          <w:sz w:val="22"/>
          <w:szCs w:val="22"/>
        </w:rPr>
        <w:t>q</w:t>
      </w:r>
      <w:r w:rsidRPr="00BA30AE">
        <w:rPr>
          <w:rFonts w:ascii="Arial" w:eastAsia="Times New Roman" w:hAnsi="Arial" w:cs="Arial"/>
          <w:bCs/>
          <w:sz w:val="22"/>
          <w:szCs w:val="22"/>
        </w:rPr>
        <w:t> are non-negative integers, </w:t>
      </w:r>
      <w:r w:rsidRPr="00BA30AE">
        <w:rPr>
          <w:rFonts w:ascii="Arial" w:eastAsia="Times New Roman" w:hAnsi="Arial" w:cs="Arial"/>
          <w:bCs/>
          <w:i/>
          <w:iCs/>
          <w:sz w:val="22"/>
          <w:szCs w:val="22"/>
        </w:rPr>
        <w:t>p</w:t>
      </w:r>
      <w:r w:rsidRPr="00BA30AE">
        <w:rPr>
          <w:rFonts w:ascii="Arial" w:eastAsia="Times New Roman" w:hAnsi="Arial" w:cs="Arial"/>
          <w:bCs/>
          <w:sz w:val="22"/>
          <w:szCs w:val="22"/>
        </w:rPr>
        <w:t> is the order (number of time lags) of the autoregressive model, </w:t>
      </w:r>
      <w:r w:rsidRPr="00BA30AE">
        <w:rPr>
          <w:rFonts w:ascii="Arial" w:eastAsia="Times New Roman" w:hAnsi="Arial" w:cs="Arial"/>
          <w:bCs/>
          <w:i/>
          <w:iCs/>
          <w:sz w:val="22"/>
          <w:szCs w:val="22"/>
        </w:rPr>
        <w:t>d</w:t>
      </w:r>
      <w:r w:rsidRPr="00BA30AE">
        <w:rPr>
          <w:rFonts w:ascii="Arial" w:eastAsia="Times New Roman" w:hAnsi="Arial" w:cs="Arial"/>
          <w:bCs/>
          <w:sz w:val="22"/>
          <w:szCs w:val="22"/>
        </w:rPr>
        <w:t> is the degree of differencing (the number of times the data have had past values subtracted), and </w:t>
      </w:r>
      <w:r w:rsidRPr="00BA30AE">
        <w:rPr>
          <w:rFonts w:ascii="Arial" w:eastAsia="Times New Roman" w:hAnsi="Arial" w:cs="Arial"/>
          <w:bCs/>
          <w:i/>
          <w:iCs/>
          <w:sz w:val="22"/>
          <w:szCs w:val="22"/>
        </w:rPr>
        <w:t>q</w:t>
      </w:r>
      <w:r w:rsidRPr="00BA30AE">
        <w:rPr>
          <w:rFonts w:ascii="Arial" w:eastAsia="Times New Roman" w:hAnsi="Arial" w:cs="Arial"/>
          <w:bCs/>
          <w:sz w:val="22"/>
          <w:szCs w:val="22"/>
        </w:rPr>
        <w:t> is the order of the moving average model.</w:t>
      </w:r>
    </w:p>
    <w:p w14:paraId="471DD19D" w14:textId="2703BE18" w:rsidR="0029361E" w:rsidRDefault="00E75230" w:rsidP="0029361E">
      <w:pPr>
        <w:pStyle w:val="ListParagraph"/>
        <w:numPr>
          <w:ilvl w:val="0"/>
          <w:numId w:val="7"/>
        </w:numPr>
        <w:spacing w:before="120" w:line="360" w:lineRule="auto"/>
        <w:ind w:left="0" w:firstLine="709"/>
        <w:jc w:val="both"/>
        <w:rPr>
          <w:rFonts w:ascii="Arial" w:eastAsia="Times New Roman" w:hAnsi="Arial" w:cs="Arial"/>
          <w:bCs/>
          <w:sz w:val="22"/>
          <w:szCs w:val="22"/>
        </w:rPr>
      </w:pPr>
      <w:r w:rsidRPr="00BC6893">
        <w:rPr>
          <w:rFonts w:ascii="Arial" w:eastAsia="Times New Roman" w:hAnsi="Arial" w:cs="Arial"/>
          <w:b/>
          <w:bCs/>
          <w:sz w:val="22"/>
          <w:szCs w:val="22"/>
        </w:rPr>
        <w:t>RNN</w:t>
      </w:r>
      <w:r>
        <w:rPr>
          <w:rFonts w:ascii="Arial" w:eastAsia="Times New Roman" w:hAnsi="Arial" w:cs="Arial"/>
          <w:bCs/>
          <w:sz w:val="22"/>
          <w:szCs w:val="22"/>
        </w:rPr>
        <w:t xml:space="preserve"> - </w:t>
      </w:r>
      <w:r w:rsidR="00BC6893" w:rsidRPr="00BC6893">
        <w:rPr>
          <w:rFonts w:ascii="Arial" w:eastAsia="Times New Roman" w:hAnsi="Arial" w:cs="Arial"/>
          <w:bCs/>
          <w:sz w:val="22"/>
          <w:szCs w:val="22"/>
        </w:rPr>
        <w:t>A recursive neural network (RNN) is a kind of deep neural network created by applying the same set of weights recursively over a structured input, to produce a structured prediction over variable-size input structures, or a scalar prediction on it, by traversing a given structure in topological order. </w:t>
      </w:r>
      <w:r w:rsidR="0029361E">
        <w:rPr>
          <w:rFonts w:ascii="Arial" w:eastAsia="Times New Roman" w:hAnsi="Arial" w:cs="Arial"/>
          <w:bCs/>
          <w:sz w:val="22"/>
          <w:szCs w:val="22"/>
        </w:rPr>
        <w:t xml:space="preserve">An RNN </w:t>
      </w:r>
      <w:r w:rsidR="00BC6893" w:rsidRPr="00BC6893">
        <w:rPr>
          <w:rFonts w:ascii="Arial" w:eastAsia="Times New Roman" w:hAnsi="Arial" w:cs="Arial"/>
          <w:bCs/>
          <w:sz w:val="22"/>
          <w:szCs w:val="22"/>
        </w:rPr>
        <w:t xml:space="preserve">deals with sequence problems because </w:t>
      </w:r>
      <w:r w:rsidR="0029361E">
        <w:rPr>
          <w:rFonts w:ascii="Arial" w:eastAsia="Times New Roman" w:hAnsi="Arial" w:cs="Arial"/>
          <w:bCs/>
          <w:sz w:val="22"/>
          <w:szCs w:val="22"/>
        </w:rPr>
        <w:t>its</w:t>
      </w:r>
      <w:r w:rsidR="00BC6893" w:rsidRPr="00BC6893">
        <w:rPr>
          <w:rFonts w:ascii="Arial" w:eastAsia="Times New Roman" w:hAnsi="Arial" w:cs="Arial"/>
          <w:bCs/>
          <w:sz w:val="22"/>
          <w:szCs w:val="22"/>
        </w:rPr>
        <w:t xml:space="preserve"> connections form a directed cycle. In other words, </w:t>
      </w:r>
      <w:r w:rsidR="0029361E">
        <w:rPr>
          <w:rFonts w:ascii="Arial" w:eastAsia="Times New Roman" w:hAnsi="Arial" w:cs="Arial"/>
          <w:bCs/>
          <w:sz w:val="22"/>
          <w:szCs w:val="22"/>
        </w:rPr>
        <w:t>it</w:t>
      </w:r>
      <w:r w:rsidR="00BC6893" w:rsidRPr="00BC6893">
        <w:rPr>
          <w:rFonts w:ascii="Arial" w:eastAsia="Times New Roman" w:hAnsi="Arial" w:cs="Arial"/>
          <w:bCs/>
          <w:sz w:val="22"/>
          <w:szCs w:val="22"/>
        </w:rPr>
        <w:t xml:space="preserve"> can retain state from one iteration to the next by using </w:t>
      </w:r>
      <w:r w:rsidR="0029361E">
        <w:rPr>
          <w:rFonts w:ascii="Arial" w:eastAsia="Times New Roman" w:hAnsi="Arial" w:cs="Arial"/>
          <w:bCs/>
          <w:sz w:val="22"/>
          <w:szCs w:val="22"/>
        </w:rPr>
        <w:t>its</w:t>
      </w:r>
      <w:r w:rsidR="00BC6893" w:rsidRPr="00BC6893">
        <w:rPr>
          <w:rFonts w:ascii="Arial" w:eastAsia="Times New Roman" w:hAnsi="Arial" w:cs="Arial"/>
          <w:bCs/>
          <w:sz w:val="22"/>
          <w:szCs w:val="22"/>
        </w:rPr>
        <w:t xml:space="preserve"> own output as input for the next step. In programming terms this is like running a fixed program with certain inputs and some internal variables. The simplest recurrent neural network can be viewed as a fully connected neural network if we unroll the time axes.</w:t>
      </w:r>
    </w:p>
    <w:p w14:paraId="55A05FAE" w14:textId="77777777" w:rsidR="0029361E" w:rsidRPr="0029361E" w:rsidRDefault="0029361E" w:rsidP="0029361E">
      <w:pPr>
        <w:pStyle w:val="ListParagraph"/>
        <w:spacing w:before="120" w:line="360" w:lineRule="auto"/>
        <w:ind w:left="709"/>
        <w:jc w:val="both"/>
        <w:rPr>
          <w:rFonts w:ascii="Arial" w:eastAsia="Times New Roman" w:hAnsi="Arial" w:cs="Arial"/>
          <w:bCs/>
          <w:sz w:val="22"/>
          <w:szCs w:val="22"/>
        </w:rPr>
      </w:pPr>
    </w:p>
    <w:p w14:paraId="61D6A2C0" w14:textId="77777777" w:rsidR="00D83E90" w:rsidRDefault="00F916EA" w:rsidP="00D83E90">
      <w:pPr>
        <w:pStyle w:val="ListParagraph"/>
        <w:numPr>
          <w:ilvl w:val="0"/>
          <w:numId w:val="1"/>
        </w:numPr>
        <w:jc w:val="both"/>
        <w:rPr>
          <w:rFonts w:ascii="Arial" w:eastAsia="Times New Roman" w:hAnsi="Arial" w:cs="Arial"/>
          <w:b/>
        </w:rPr>
      </w:pPr>
      <w:r w:rsidRPr="00D83E90">
        <w:rPr>
          <w:rFonts w:ascii="Arial" w:eastAsia="Times New Roman" w:hAnsi="Arial" w:cs="Arial"/>
          <w:b/>
        </w:rPr>
        <w:t>Result</w:t>
      </w:r>
    </w:p>
    <w:p w14:paraId="022E8EB9" w14:textId="77777777" w:rsidR="00091B8F" w:rsidRDefault="00091B8F" w:rsidP="00091B8F">
      <w:pPr>
        <w:jc w:val="both"/>
        <w:rPr>
          <w:rFonts w:ascii="Arial" w:eastAsia="Times New Roman" w:hAnsi="Arial" w:cs="Arial"/>
          <w:b/>
          <w:sz w:val="22"/>
          <w:szCs w:val="22"/>
        </w:rPr>
      </w:pPr>
    </w:p>
    <w:p w14:paraId="4F26030F" w14:textId="77777777" w:rsidR="00D83E90" w:rsidRDefault="00091B8F" w:rsidP="00091B8F">
      <w:pPr>
        <w:jc w:val="both"/>
        <w:rPr>
          <w:rFonts w:ascii="Arial" w:eastAsia="Times New Roman" w:hAnsi="Arial" w:cs="Arial"/>
          <w:b/>
          <w:sz w:val="22"/>
          <w:szCs w:val="22"/>
        </w:rPr>
      </w:pPr>
      <w:r>
        <w:rPr>
          <w:rFonts w:ascii="Arial" w:eastAsia="Times New Roman" w:hAnsi="Arial" w:cs="Arial"/>
          <w:b/>
          <w:sz w:val="22"/>
          <w:szCs w:val="22"/>
        </w:rPr>
        <w:t xml:space="preserve">3.1 </w:t>
      </w:r>
      <w:r w:rsidR="00D83E90" w:rsidRPr="00091B8F">
        <w:rPr>
          <w:rFonts w:ascii="Arial" w:eastAsia="Times New Roman" w:hAnsi="Arial" w:cs="Arial"/>
          <w:b/>
          <w:sz w:val="22"/>
          <w:szCs w:val="22"/>
        </w:rPr>
        <w:t>Exploring Data</w:t>
      </w:r>
    </w:p>
    <w:p w14:paraId="0050249B" w14:textId="77777777" w:rsidR="00091B8F" w:rsidRDefault="009B0941"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The S&amp;P 500 daily stock data was downloaded from Wall Street Journal dating from January 1995 to March 2018. The below figure shows the daily closing stock prices for the given data.</w:t>
      </w:r>
    </w:p>
    <w:p w14:paraId="4505B79D" w14:textId="77777777" w:rsidR="00883EC7" w:rsidRDefault="00D82010" w:rsidP="00883EC7">
      <w:pPr>
        <w:keepNext/>
        <w:spacing w:before="120" w:line="360" w:lineRule="auto"/>
        <w:ind w:firstLine="720"/>
        <w:jc w:val="center"/>
      </w:pPr>
      <w:r>
        <w:rPr>
          <w:rFonts w:ascii="Arial" w:eastAsia="Times New Roman" w:hAnsi="Arial" w:cs="Arial"/>
          <w:noProof/>
          <w:sz w:val="22"/>
          <w:szCs w:val="22"/>
        </w:rPr>
        <w:drawing>
          <wp:inline distT="0" distB="0" distL="0" distR="0" wp14:anchorId="60370FDB" wp14:editId="2F46084B">
            <wp:extent cx="5155809" cy="2461846"/>
            <wp:effectExtent l="0" t="0" r="635" b="2540"/>
            <wp:docPr id="1" name="Picture 1" descr="/Users/Pawan/Desktop/MS Folder 😇😇✈️/4th Sem/STAT 689-03/Project/snp_dai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wan/Desktop/MS Folder 😇😇✈️/4th Sem/STAT 689-03/Project/snp_daily.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6173" t="5499" r="3333" b="7000"/>
                    <a:stretch/>
                  </pic:blipFill>
                  <pic:spPr bwMode="auto">
                    <a:xfrm>
                      <a:off x="0" y="0"/>
                      <a:ext cx="5156181" cy="2462023"/>
                    </a:xfrm>
                    <a:prstGeom prst="rect">
                      <a:avLst/>
                    </a:prstGeom>
                    <a:noFill/>
                    <a:ln>
                      <a:noFill/>
                    </a:ln>
                    <a:extLst>
                      <a:ext uri="{53640926-AAD7-44D8-BBD7-CCE9431645EC}">
                        <a14:shadowObscured xmlns:a14="http://schemas.microsoft.com/office/drawing/2010/main"/>
                      </a:ext>
                    </a:extLst>
                  </pic:spPr>
                </pic:pic>
              </a:graphicData>
            </a:graphic>
          </wp:inline>
        </w:drawing>
      </w:r>
    </w:p>
    <w:p w14:paraId="1D9903BC" w14:textId="28064FBE" w:rsidR="009B0941" w:rsidRDefault="00883EC7" w:rsidP="00883EC7">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ARABIC </w:instrText>
      </w:r>
      <w:r w:rsidR="00D255F5">
        <w:fldChar w:fldCharType="separate"/>
      </w:r>
      <w:r w:rsidR="002A463B">
        <w:rPr>
          <w:noProof/>
        </w:rPr>
        <w:t>1</w:t>
      </w:r>
      <w:r w:rsidR="00D255F5">
        <w:rPr>
          <w:noProof/>
        </w:rPr>
        <w:fldChar w:fldCharType="end"/>
      </w:r>
      <w:r>
        <w:t>-S&amp;P 500 daily index</w:t>
      </w:r>
    </w:p>
    <w:p w14:paraId="12310A55" w14:textId="77777777" w:rsidR="00720FAD" w:rsidRDefault="001C7498"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As we can see that stock prices went down significantly during the periods that are marked grey in the figure above. These represent periods of recession in United States during 2001 &amp; 2008.</w:t>
      </w:r>
    </w:p>
    <w:p w14:paraId="7E66283B" w14:textId="77777777" w:rsidR="00816C34" w:rsidRDefault="00816C34"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We took the moving average of the data over 1 year period to make the series smooth and to see the overall trend over last 2</w:t>
      </w:r>
      <w:r w:rsidR="0076057C">
        <w:rPr>
          <w:rFonts w:ascii="Arial" w:eastAsia="Times New Roman" w:hAnsi="Arial" w:cs="Arial"/>
          <w:sz w:val="22"/>
          <w:szCs w:val="22"/>
        </w:rPr>
        <w:t>3 years.</w:t>
      </w:r>
    </w:p>
    <w:p w14:paraId="7A95D33B" w14:textId="77777777" w:rsidR="00883EC7" w:rsidRDefault="0076057C" w:rsidP="00883EC7">
      <w:pPr>
        <w:keepNext/>
        <w:spacing w:before="120" w:line="360" w:lineRule="auto"/>
        <w:ind w:firstLine="426"/>
        <w:jc w:val="center"/>
      </w:pPr>
      <w:r>
        <w:rPr>
          <w:rFonts w:ascii="Arial" w:eastAsia="Times New Roman" w:hAnsi="Arial" w:cs="Arial"/>
          <w:noProof/>
          <w:sz w:val="22"/>
          <w:szCs w:val="22"/>
        </w:rPr>
        <w:drawing>
          <wp:inline distT="0" distB="0" distL="0" distR="0" wp14:anchorId="256894F6" wp14:editId="044A3B22">
            <wp:extent cx="4927649" cy="2463825"/>
            <wp:effectExtent l="0" t="0" r="0" b="0"/>
            <wp:docPr id="2" name="Picture 2" descr="/Users/Pawan/Desktop/MS Folder 😇😇✈️/4th Sem/STAT 689-03/Project/snp_tr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wan/Desktop/MS Folder 😇😇✈️/4th Sem/STAT 689-03/Project/snp_tren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749" cy="2464875"/>
                    </a:xfrm>
                    <a:prstGeom prst="rect">
                      <a:avLst/>
                    </a:prstGeom>
                    <a:noFill/>
                    <a:ln>
                      <a:noFill/>
                    </a:ln>
                  </pic:spPr>
                </pic:pic>
              </a:graphicData>
            </a:graphic>
          </wp:inline>
        </w:drawing>
      </w:r>
    </w:p>
    <w:p w14:paraId="302258F8" w14:textId="78D5BCFA" w:rsidR="0076057C" w:rsidRDefault="00883EC7" w:rsidP="00883EC7">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ARABIC </w:instrText>
      </w:r>
      <w:r w:rsidR="00D255F5">
        <w:fldChar w:fldCharType="separate"/>
      </w:r>
      <w:r w:rsidR="002A463B">
        <w:rPr>
          <w:noProof/>
        </w:rPr>
        <w:t>2</w:t>
      </w:r>
      <w:r w:rsidR="00D255F5">
        <w:rPr>
          <w:noProof/>
        </w:rPr>
        <w:fldChar w:fldCharType="end"/>
      </w:r>
      <w:r>
        <w:t xml:space="preserve"> -</w:t>
      </w:r>
      <w:r w:rsidRPr="002D1E53">
        <w:t xml:space="preserve"> S&amp;P 500 Moving average (1-year)</w:t>
      </w:r>
    </w:p>
    <w:p w14:paraId="30BBED8C" w14:textId="77777777" w:rsidR="001C7498" w:rsidRDefault="0076057C"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From the above figure, we can say that there is an overall upward trend in the stock prices except for during the recession period which kind of makes sense as the economy went down as well.</w:t>
      </w:r>
      <w:r w:rsidR="00993033">
        <w:rPr>
          <w:rFonts w:ascii="Arial" w:eastAsia="Times New Roman" w:hAnsi="Arial" w:cs="Arial"/>
          <w:sz w:val="22"/>
          <w:szCs w:val="22"/>
        </w:rPr>
        <w:t xml:space="preserve"> </w:t>
      </w:r>
    </w:p>
    <w:p w14:paraId="3494EA54" w14:textId="77777777" w:rsidR="00993033" w:rsidRDefault="00993033"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So, after seeing these plots we went ahead to see if we can find any relationship between US’s economy and S&amp;P 500.</w:t>
      </w:r>
      <w:r w:rsidR="00727C11">
        <w:rPr>
          <w:rFonts w:ascii="Arial" w:eastAsia="Times New Roman" w:hAnsi="Arial" w:cs="Arial"/>
          <w:sz w:val="22"/>
          <w:szCs w:val="22"/>
        </w:rPr>
        <w:t xml:space="preserve"> We normalized quarterly GDP of United States and quarterly prices of S&amp;P 500 to bring both of them to the same scale. </w:t>
      </w:r>
    </w:p>
    <w:p w14:paraId="789EBA6D" w14:textId="77777777" w:rsidR="00883EC7" w:rsidRDefault="00727C11" w:rsidP="00883EC7">
      <w:pPr>
        <w:keepNext/>
        <w:spacing w:before="120" w:line="360" w:lineRule="auto"/>
        <w:ind w:firstLine="567"/>
        <w:jc w:val="center"/>
      </w:pPr>
      <w:r>
        <w:rPr>
          <w:rFonts w:ascii="Arial" w:eastAsia="Times New Roman" w:hAnsi="Arial" w:cs="Arial"/>
          <w:b/>
          <w:noProof/>
        </w:rPr>
        <w:drawing>
          <wp:inline distT="0" distB="0" distL="0" distR="0" wp14:anchorId="5928060B" wp14:editId="10A633F2">
            <wp:extent cx="5407709" cy="2703855"/>
            <wp:effectExtent l="0" t="0" r="2540" b="0"/>
            <wp:docPr id="3" name="Picture 3" descr="/Users/Pawan/Desktop/MS Folder 😇😇✈️/4th Sem/STAT 689-03/Project/snp_qtrly vs gd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awan/Desktop/MS Folder 😇😇✈️/4th Sem/STAT 689-03/Project/snp_qtrly vs gd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685" cy="2704343"/>
                    </a:xfrm>
                    <a:prstGeom prst="rect">
                      <a:avLst/>
                    </a:prstGeom>
                    <a:noFill/>
                    <a:ln>
                      <a:noFill/>
                    </a:ln>
                  </pic:spPr>
                </pic:pic>
              </a:graphicData>
            </a:graphic>
          </wp:inline>
        </w:drawing>
      </w:r>
    </w:p>
    <w:p w14:paraId="4FEE6385" w14:textId="653E216C" w:rsidR="00727C11" w:rsidRDefault="00883EC7" w:rsidP="00883EC7">
      <w:pPr>
        <w:pStyle w:val="Caption"/>
        <w:jc w:val="center"/>
        <w:rPr>
          <w:rFonts w:ascii="Arial" w:eastAsia="Times New Roman" w:hAnsi="Arial" w:cs="Arial"/>
          <w:b/>
        </w:rPr>
      </w:pPr>
      <w:r>
        <w:t xml:space="preserve">Figure </w:t>
      </w:r>
      <w:r w:rsidR="00D255F5">
        <w:fldChar w:fldCharType="begin"/>
      </w:r>
      <w:r w:rsidR="00D255F5">
        <w:instrText xml:space="preserve"> SEQ Figure \* ARABIC </w:instrText>
      </w:r>
      <w:r w:rsidR="00D255F5">
        <w:fldChar w:fldCharType="separate"/>
      </w:r>
      <w:r w:rsidR="002A463B">
        <w:rPr>
          <w:noProof/>
        </w:rPr>
        <w:t>3</w:t>
      </w:r>
      <w:r w:rsidR="00D255F5">
        <w:rPr>
          <w:noProof/>
        </w:rPr>
        <w:fldChar w:fldCharType="end"/>
      </w:r>
      <w:r>
        <w:t xml:space="preserve"> - Normalized S&amp;P 500 quarterly vs Normalized GDP quarterly</w:t>
      </w:r>
    </w:p>
    <w:p w14:paraId="076CB857" w14:textId="77777777" w:rsidR="00727C11" w:rsidRDefault="00727A06"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 xml:space="preserve">Although at first it might look as if there is no significant relationship between these two but on observing carefully, </w:t>
      </w:r>
      <w:r w:rsidR="00727C11">
        <w:rPr>
          <w:rFonts w:ascii="Arial" w:eastAsia="Times New Roman" w:hAnsi="Arial" w:cs="Arial"/>
          <w:sz w:val="22"/>
          <w:szCs w:val="22"/>
        </w:rPr>
        <w:t xml:space="preserve">we can see that </w:t>
      </w:r>
      <w:r>
        <w:rPr>
          <w:rFonts w:ascii="Arial" w:eastAsia="Times New Roman" w:hAnsi="Arial" w:cs="Arial"/>
          <w:sz w:val="22"/>
          <w:szCs w:val="22"/>
        </w:rPr>
        <w:t xml:space="preserve">even small changes in GDP inflicts significant changes in S&amp;P 500. During the 2001 recession the GDP goes flat from an increasing state and simultaneously S&amp;P 500 stock index saw a significant decline. Similarly, during the 2008 recession, the economy went down and S&amp;P Index also declined to a great extent. Since then GDP has always been increasing and so are S&amp;P 500 Indices. This is probably because the stock prices are more volatile than a country’s GDP. </w:t>
      </w:r>
    </w:p>
    <w:p w14:paraId="70E89EF8" w14:textId="217456CB" w:rsidR="00727A06" w:rsidRDefault="00D5616E"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 xml:space="preserve">Exploring the data further, we looked for </w:t>
      </w:r>
      <w:r w:rsidR="00B82B8C">
        <w:rPr>
          <w:rFonts w:ascii="Arial" w:eastAsia="Times New Roman" w:hAnsi="Arial" w:cs="Arial"/>
          <w:sz w:val="22"/>
          <w:szCs w:val="22"/>
        </w:rPr>
        <w:t>autocorrelation</w:t>
      </w:r>
      <w:r>
        <w:rPr>
          <w:rFonts w:ascii="Arial" w:eastAsia="Times New Roman" w:hAnsi="Arial" w:cs="Arial"/>
          <w:sz w:val="22"/>
          <w:szCs w:val="22"/>
        </w:rPr>
        <w:t xml:space="preserve"> in t</w:t>
      </w:r>
      <w:r w:rsidR="000761D4">
        <w:rPr>
          <w:rFonts w:ascii="Arial" w:eastAsia="Times New Roman" w:hAnsi="Arial" w:cs="Arial"/>
          <w:sz w:val="22"/>
          <w:szCs w:val="22"/>
        </w:rPr>
        <w:t xml:space="preserve">he series using autocorrelation </w:t>
      </w:r>
      <w:r>
        <w:rPr>
          <w:rFonts w:ascii="Arial" w:eastAsia="Times New Roman" w:hAnsi="Arial" w:cs="Arial"/>
          <w:sz w:val="22"/>
          <w:szCs w:val="22"/>
        </w:rPr>
        <w:t>plot.</w:t>
      </w:r>
      <w:r w:rsidR="00FC25A6">
        <w:rPr>
          <w:rFonts w:ascii="Arial" w:eastAsia="Times New Roman" w:hAnsi="Arial" w:cs="Arial"/>
          <w:sz w:val="22"/>
          <w:szCs w:val="22"/>
        </w:rPr>
        <w:t xml:space="preserve"> </w:t>
      </w:r>
    </w:p>
    <w:p w14:paraId="7E2C2D0C" w14:textId="77777777" w:rsidR="00883EC7" w:rsidRDefault="000761D4" w:rsidP="00883EC7">
      <w:pPr>
        <w:keepNext/>
        <w:spacing w:before="120" w:line="360" w:lineRule="auto"/>
        <w:jc w:val="center"/>
      </w:pPr>
      <w:r>
        <w:rPr>
          <w:rFonts w:ascii="Arial" w:eastAsia="Times New Roman" w:hAnsi="Arial" w:cs="Arial"/>
          <w:noProof/>
          <w:sz w:val="22"/>
          <w:szCs w:val="22"/>
        </w:rPr>
        <w:drawing>
          <wp:inline distT="0" distB="0" distL="0" distR="0" wp14:anchorId="24818756" wp14:editId="72EECCF8">
            <wp:extent cx="4491517" cy="2213316"/>
            <wp:effectExtent l="0" t="0" r="4445" b="0"/>
            <wp:docPr id="5" name="Picture 5" descr="AutoCorrel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Correlation.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6528" t="6944" r="6940" b="7774"/>
                    <a:stretch/>
                  </pic:blipFill>
                  <pic:spPr bwMode="auto">
                    <a:xfrm>
                      <a:off x="0" y="0"/>
                      <a:ext cx="4539516" cy="2236969"/>
                    </a:xfrm>
                    <a:prstGeom prst="rect">
                      <a:avLst/>
                    </a:prstGeom>
                    <a:noFill/>
                    <a:ln>
                      <a:noFill/>
                    </a:ln>
                    <a:extLst>
                      <a:ext uri="{53640926-AAD7-44D8-BBD7-CCE9431645EC}">
                        <a14:shadowObscured xmlns:a14="http://schemas.microsoft.com/office/drawing/2010/main"/>
                      </a:ext>
                    </a:extLst>
                  </pic:spPr>
                </pic:pic>
              </a:graphicData>
            </a:graphic>
          </wp:inline>
        </w:drawing>
      </w:r>
    </w:p>
    <w:p w14:paraId="0732780D" w14:textId="193913A5" w:rsidR="000761D4" w:rsidRDefault="00883EC7" w:rsidP="00883EC7">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ARABIC </w:instrText>
      </w:r>
      <w:r w:rsidR="00D255F5">
        <w:fldChar w:fldCharType="separate"/>
      </w:r>
      <w:r w:rsidR="002A463B">
        <w:rPr>
          <w:noProof/>
        </w:rPr>
        <w:t>4</w:t>
      </w:r>
      <w:r w:rsidR="00D255F5">
        <w:rPr>
          <w:noProof/>
        </w:rPr>
        <w:fldChar w:fldCharType="end"/>
      </w:r>
      <w:r>
        <w:t xml:space="preserve"> - Autocorrelation of quarterly S&amp;P 500 index</w:t>
      </w:r>
    </w:p>
    <w:p w14:paraId="4E3A348A" w14:textId="7BAAB869" w:rsidR="000761D4" w:rsidRDefault="00B30B0F" w:rsidP="000761D4">
      <w:pPr>
        <w:spacing w:before="120" w:line="360" w:lineRule="auto"/>
        <w:rPr>
          <w:rFonts w:ascii="Arial" w:eastAsia="Times New Roman" w:hAnsi="Arial" w:cs="Arial"/>
          <w:sz w:val="22"/>
          <w:szCs w:val="22"/>
        </w:rPr>
      </w:pPr>
      <w:r>
        <w:rPr>
          <w:rFonts w:ascii="Arial" w:eastAsia="Times New Roman" w:hAnsi="Arial" w:cs="Arial"/>
          <w:sz w:val="22"/>
          <w:szCs w:val="22"/>
        </w:rPr>
        <w:t>The first few lags in the series are highly correlated which gives the indication of a stochastic trend. Further we used the Dickey-Fuller test to check for stationarity of the series which indicated that the series is non-stationary and confirmed the stochastic trend. To remove this stochastic trend, we took the first order difference of the series which turned out to be stationary. The below graph represents the first order differenced series. It is clear that none of the lags are highly correlated.</w:t>
      </w:r>
    </w:p>
    <w:p w14:paraId="334CB0B6" w14:textId="77777777" w:rsidR="00883EC7" w:rsidRDefault="00B30B0F" w:rsidP="00883EC7">
      <w:pPr>
        <w:keepNext/>
        <w:spacing w:before="120" w:line="360" w:lineRule="auto"/>
        <w:jc w:val="center"/>
      </w:pPr>
      <w:r>
        <w:rPr>
          <w:rFonts w:ascii="Arial" w:eastAsia="Times New Roman" w:hAnsi="Arial" w:cs="Arial"/>
          <w:noProof/>
          <w:sz w:val="22"/>
          <w:szCs w:val="22"/>
        </w:rPr>
        <w:drawing>
          <wp:inline distT="0" distB="0" distL="0" distR="0" wp14:anchorId="04C44701" wp14:editId="62283FFC">
            <wp:extent cx="4118757" cy="2094185"/>
            <wp:effectExtent l="0" t="0" r="0" b="0"/>
            <wp:docPr id="6" name="Picture 6" descr="AutoCorr_Or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Corr_Order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7493" t="7372" r="5272" b="3910"/>
                    <a:stretch/>
                  </pic:blipFill>
                  <pic:spPr bwMode="auto">
                    <a:xfrm>
                      <a:off x="0" y="0"/>
                      <a:ext cx="4142349" cy="2106180"/>
                    </a:xfrm>
                    <a:prstGeom prst="rect">
                      <a:avLst/>
                    </a:prstGeom>
                    <a:noFill/>
                    <a:ln>
                      <a:noFill/>
                    </a:ln>
                    <a:extLst>
                      <a:ext uri="{53640926-AAD7-44D8-BBD7-CCE9431645EC}">
                        <a14:shadowObscured xmlns:a14="http://schemas.microsoft.com/office/drawing/2010/main"/>
                      </a:ext>
                    </a:extLst>
                  </pic:spPr>
                </pic:pic>
              </a:graphicData>
            </a:graphic>
          </wp:inline>
        </w:drawing>
      </w:r>
    </w:p>
    <w:p w14:paraId="5FC357B3" w14:textId="57A13D50" w:rsidR="000761D4" w:rsidRDefault="00883EC7" w:rsidP="00883EC7">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w:instrText>
      </w:r>
      <w:r w:rsidR="00D255F5">
        <w:instrText xml:space="preserve">IC </w:instrText>
      </w:r>
      <w:r w:rsidR="00D255F5">
        <w:fldChar w:fldCharType="separate"/>
      </w:r>
      <w:r w:rsidR="002A463B">
        <w:rPr>
          <w:noProof/>
        </w:rPr>
        <w:t>5</w:t>
      </w:r>
      <w:r w:rsidR="00D255F5">
        <w:rPr>
          <w:noProof/>
        </w:rPr>
        <w:fldChar w:fldCharType="end"/>
      </w:r>
      <w:r>
        <w:t xml:space="preserve"> - Auto-correlation plot of first order difference of S&amp;P 500 index</w:t>
      </w:r>
    </w:p>
    <w:p w14:paraId="5E904EA9" w14:textId="42574B6E" w:rsidR="00B30B0F" w:rsidRDefault="00B30B0F" w:rsidP="00B30B0F">
      <w:pPr>
        <w:spacing w:before="120" w:line="360" w:lineRule="auto"/>
        <w:rPr>
          <w:rFonts w:ascii="Arial" w:eastAsia="Times New Roman" w:hAnsi="Arial" w:cs="Arial"/>
          <w:sz w:val="22"/>
          <w:szCs w:val="22"/>
        </w:rPr>
      </w:pPr>
      <w:r>
        <w:rPr>
          <w:rFonts w:ascii="Arial" w:eastAsia="Times New Roman" w:hAnsi="Arial" w:cs="Arial"/>
          <w:sz w:val="22"/>
          <w:szCs w:val="22"/>
        </w:rPr>
        <w:t xml:space="preserve">Now that we know that the first order differenced series is stationary, we can go ahead and </w:t>
      </w:r>
      <w:r w:rsidR="004F1A14">
        <w:rPr>
          <w:rFonts w:ascii="Arial" w:eastAsia="Times New Roman" w:hAnsi="Arial" w:cs="Arial"/>
          <w:sz w:val="22"/>
          <w:szCs w:val="22"/>
        </w:rPr>
        <w:t>model the series using ARIMA</w:t>
      </w:r>
      <w:r w:rsidR="00124715">
        <w:rPr>
          <w:rFonts w:ascii="Arial" w:eastAsia="Times New Roman" w:hAnsi="Arial" w:cs="Arial"/>
          <w:sz w:val="22"/>
          <w:szCs w:val="22"/>
        </w:rPr>
        <w:t>.</w:t>
      </w:r>
      <w:r w:rsidR="00EF39B3">
        <w:rPr>
          <w:rFonts w:ascii="Arial" w:eastAsia="Times New Roman" w:hAnsi="Arial" w:cs="Arial"/>
          <w:sz w:val="22"/>
          <w:szCs w:val="22"/>
        </w:rPr>
        <w:t xml:space="preserve"> We used the </w:t>
      </w:r>
      <w:proofErr w:type="gramStart"/>
      <w:r w:rsidR="00EF39B3" w:rsidRPr="00EF39B3">
        <w:rPr>
          <w:rFonts w:ascii="Arial" w:eastAsia="Times New Roman" w:hAnsi="Arial" w:cs="Arial"/>
          <w:i/>
          <w:sz w:val="22"/>
          <w:szCs w:val="22"/>
        </w:rPr>
        <w:t>auto</w:t>
      </w:r>
      <w:r w:rsidR="00EF39B3">
        <w:rPr>
          <w:rFonts w:ascii="Arial" w:eastAsia="Times New Roman" w:hAnsi="Arial" w:cs="Arial"/>
          <w:i/>
          <w:sz w:val="22"/>
          <w:szCs w:val="22"/>
        </w:rPr>
        <w:t>.</w:t>
      </w:r>
      <w:r w:rsidR="00EF39B3" w:rsidRPr="00EF39B3">
        <w:rPr>
          <w:rFonts w:ascii="Arial" w:eastAsia="Times New Roman" w:hAnsi="Arial" w:cs="Arial"/>
          <w:i/>
          <w:sz w:val="22"/>
          <w:szCs w:val="22"/>
        </w:rPr>
        <w:t>arima</w:t>
      </w:r>
      <w:proofErr w:type="gramEnd"/>
      <w:r w:rsidR="00EF39B3">
        <w:rPr>
          <w:rFonts w:ascii="Arial" w:eastAsia="Times New Roman" w:hAnsi="Arial" w:cs="Arial"/>
          <w:sz w:val="22"/>
          <w:szCs w:val="22"/>
        </w:rPr>
        <w:t xml:space="preserve"> function in the </w:t>
      </w:r>
      <w:r w:rsidR="00EF39B3" w:rsidRPr="00EF39B3">
        <w:rPr>
          <w:rFonts w:ascii="Arial" w:eastAsia="Times New Roman" w:hAnsi="Arial" w:cs="Arial"/>
          <w:i/>
          <w:sz w:val="22"/>
          <w:szCs w:val="22"/>
        </w:rPr>
        <w:t>forecast</w:t>
      </w:r>
      <w:r w:rsidR="00EF39B3">
        <w:rPr>
          <w:rFonts w:ascii="Arial" w:eastAsia="Times New Roman" w:hAnsi="Arial" w:cs="Arial"/>
          <w:sz w:val="22"/>
          <w:szCs w:val="22"/>
        </w:rPr>
        <w:t xml:space="preserve"> package of R to find the best ARIMA model for this time-series on the basis of BIC (Bayesian Information Criterion). After creating the </w:t>
      </w:r>
      <w:r w:rsidR="00694FE4">
        <w:rPr>
          <w:rFonts w:ascii="Arial" w:eastAsia="Times New Roman" w:hAnsi="Arial" w:cs="Arial"/>
          <w:sz w:val="22"/>
          <w:szCs w:val="22"/>
        </w:rPr>
        <w:t>model,</w:t>
      </w:r>
      <w:r w:rsidR="00EF39B3">
        <w:rPr>
          <w:rFonts w:ascii="Arial" w:eastAsia="Times New Roman" w:hAnsi="Arial" w:cs="Arial"/>
          <w:sz w:val="22"/>
          <w:szCs w:val="22"/>
        </w:rPr>
        <w:t xml:space="preserve"> we used one-step ahead recursive forecast method for prediction.</w:t>
      </w:r>
      <w:r w:rsidR="00694FE4">
        <w:rPr>
          <w:rFonts w:ascii="Arial" w:eastAsia="Times New Roman" w:hAnsi="Arial" w:cs="Arial"/>
          <w:sz w:val="22"/>
          <w:szCs w:val="22"/>
        </w:rPr>
        <w:t xml:space="preserve"> The figure below shows the original data vs the forecasted values for the series.</w:t>
      </w:r>
    </w:p>
    <w:p w14:paraId="15191014" w14:textId="77777777" w:rsidR="002A463B" w:rsidRDefault="00694FE4" w:rsidP="002A463B">
      <w:pPr>
        <w:keepNext/>
        <w:spacing w:before="120" w:line="360" w:lineRule="auto"/>
        <w:jc w:val="center"/>
      </w:pPr>
      <w:r w:rsidRPr="00694FE4">
        <w:rPr>
          <w:rFonts w:ascii="Arial" w:eastAsia="Times New Roman" w:hAnsi="Arial" w:cs="Arial"/>
          <w:noProof/>
          <w:sz w:val="22"/>
          <w:szCs w:val="22"/>
        </w:rPr>
        <w:drawing>
          <wp:inline distT="0" distB="0" distL="0" distR="0" wp14:anchorId="44214DE6" wp14:editId="18D64A11">
            <wp:extent cx="4966335" cy="2700651"/>
            <wp:effectExtent l="0" t="0" r="0" b="0"/>
            <wp:docPr id="7" name="Pictur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F585C085-0251-6C48-B96A-E8F505989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F585C085-0251-6C48-B96A-E8F5059895DE}"/>
                        </a:ext>
                      </a:extLst>
                    </pic:cNvPr>
                    <pic:cNvPicPr>
                      <a:picLocks noChangeAspect="1" noChangeArrowheads="1"/>
                    </pic:cNvPicPr>
                  </pic:nvPicPr>
                  <pic:blipFill>
                    <a:blip r:embed="rId11"/>
                    <a:srcRect/>
                    <a:stretch>
                      <a:fillRect/>
                    </a:stretch>
                  </pic:blipFill>
                  <pic:spPr bwMode="auto">
                    <a:xfrm>
                      <a:off x="0" y="0"/>
                      <a:ext cx="4977737" cy="2706851"/>
                    </a:xfrm>
                    <a:prstGeom prst="rect">
                      <a:avLst/>
                    </a:prstGeom>
                    <a:noFill/>
                    <a:ln w="9525">
                      <a:noFill/>
                      <a:miter lim="800000"/>
                      <a:headEnd/>
                      <a:tailEnd/>
                    </a:ln>
                    <a:effectLst/>
                  </pic:spPr>
                </pic:pic>
              </a:graphicData>
            </a:graphic>
          </wp:inline>
        </w:drawing>
      </w:r>
    </w:p>
    <w:p w14:paraId="11A25E5E" w14:textId="6E04B2C2" w:rsidR="00694FE4" w:rsidRDefault="002A463B" w:rsidP="002A463B">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ARABIC </w:instrText>
      </w:r>
      <w:r w:rsidR="00D255F5">
        <w:fldChar w:fldCharType="separate"/>
      </w:r>
      <w:r>
        <w:rPr>
          <w:noProof/>
        </w:rPr>
        <w:t>6</w:t>
      </w:r>
      <w:r w:rsidR="00D255F5">
        <w:rPr>
          <w:noProof/>
        </w:rPr>
        <w:fldChar w:fldCharType="end"/>
      </w:r>
      <w:r>
        <w:t xml:space="preserve"> - ARIMA Model and its Forecast</w:t>
      </w:r>
    </w:p>
    <w:p w14:paraId="29F59DDE" w14:textId="465D1799" w:rsidR="00694FE4" w:rsidRDefault="00694FE4" w:rsidP="00694FE4">
      <w:pPr>
        <w:spacing w:before="120" w:line="360" w:lineRule="auto"/>
        <w:rPr>
          <w:rFonts w:ascii="Arial" w:eastAsia="Times New Roman" w:hAnsi="Arial" w:cs="Arial"/>
          <w:sz w:val="22"/>
          <w:szCs w:val="22"/>
        </w:rPr>
      </w:pPr>
      <w:r>
        <w:rPr>
          <w:rFonts w:ascii="Arial" w:eastAsia="Times New Roman" w:hAnsi="Arial" w:cs="Arial"/>
          <w:sz w:val="22"/>
          <w:szCs w:val="22"/>
        </w:rPr>
        <w:t>The Mean Square</w:t>
      </w:r>
      <w:r w:rsidR="002C5CE7">
        <w:rPr>
          <w:rFonts w:ascii="Arial" w:eastAsia="Times New Roman" w:hAnsi="Arial" w:cs="Arial"/>
          <w:sz w:val="22"/>
          <w:szCs w:val="22"/>
        </w:rPr>
        <w:t>d</w:t>
      </w:r>
      <w:r>
        <w:rPr>
          <w:rFonts w:ascii="Arial" w:eastAsia="Times New Roman" w:hAnsi="Arial" w:cs="Arial"/>
          <w:sz w:val="22"/>
          <w:szCs w:val="22"/>
        </w:rPr>
        <w:t xml:space="preserve"> </w:t>
      </w:r>
      <w:r w:rsidR="002C5CE7">
        <w:rPr>
          <w:rFonts w:ascii="Arial" w:eastAsia="Times New Roman" w:hAnsi="Arial" w:cs="Arial"/>
          <w:sz w:val="22"/>
          <w:szCs w:val="22"/>
        </w:rPr>
        <w:t xml:space="preserve">Forecast </w:t>
      </w:r>
      <w:r>
        <w:rPr>
          <w:rFonts w:ascii="Arial" w:eastAsia="Times New Roman" w:hAnsi="Arial" w:cs="Arial"/>
          <w:sz w:val="22"/>
          <w:szCs w:val="22"/>
        </w:rPr>
        <w:t xml:space="preserve">Error value for this ARIMA model was </w:t>
      </w:r>
      <w:r w:rsidRPr="00694FE4">
        <w:rPr>
          <w:rFonts w:ascii="Arial" w:eastAsia="Times New Roman" w:hAnsi="Arial" w:cs="Arial"/>
          <w:sz w:val="22"/>
          <w:szCs w:val="22"/>
        </w:rPr>
        <w:t>10835.62</w:t>
      </w:r>
    </w:p>
    <w:p w14:paraId="1EC3070E" w14:textId="77777777" w:rsidR="00AE1121" w:rsidRDefault="001E093B" w:rsidP="00AE1121">
      <w:pPr>
        <w:spacing w:before="120" w:line="360" w:lineRule="auto"/>
        <w:rPr>
          <w:rFonts w:ascii="Arial" w:eastAsia="Times New Roman" w:hAnsi="Arial" w:cs="Arial"/>
          <w:sz w:val="22"/>
          <w:szCs w:val="22"/>
        </w:rPr>
      </w:pPr>
      <w:r>
        <w:rPr>
          <w:rFonts w:ascii="Arial" w:eastAsia="Times New Roman" w:hAnsi="Arial" w:cs="Arial"/>
          <w:sz w:val="22"/>
          <w:szCs w:val="22"/>
        </w:rPr>
        <w:t xml:space="preserve">We then created a Recursive Neural Network (RNN) model to forecast the time-series using </w:t>
      </w:r>
      <w:r>
        <w:rPr>
          <w:rFonts w:ascii="Arial" w:eastAsia="Times New Roman" w:hAnsi="Arial" w:cs="Arial"/>
          <w:i/>
          <w:sz w:val="22"/>
          <w:szCs w:val="22"/>
        </w:rPr>
        <w:t xml:space="preserve">tensorflow </w:t>
      </w:r>
      <w:r>
        <w:rPr>
          <w:rFonts w:ascii="Arial" w:eastAsia="Times New Roman" w:hAnsi="Arial" w:cs="Arial"/>
          <w:sz w:val="22"/>
          <w:szCs w:val="22"/>
        </w:rPr>
        <w:t xml:space="preserve">package in Python. The RNN had 1 hidden layer with 500 neurons and a learning rate of 0.001. This model </w:t>
      </w:r>
      <w:r w:rsidR="00AE1121">
        <w:rPr>
          <w:rFonts w:ascii="Arial" w:eastAsia="Times New Roman" w:hAnsi="Arial" w:cs="Arial"/>
          <w:sz w:val="22"/>
          <w:szCs w:val="22"/>
        </w:rPr>
        <w:t xml:space="preserve">used a basic RNN cell and it </w:t>
      </w:r>
      <w:r>
        <w:rPr>
          <w:rFonts w:ascii="Arial" w:eastAsia="Times New Roman" w:hAnsi="Arial" w:cs="Arial"/>
          <w:sz w:val="22"/>
          <w:szCs w:val="22"/>
        </w:rPr>
        <w:t>ran for 200 epochs</w:t>
      </w:r>
      <w:r w:rsidR="00AE1121">
        <w:rPr>
          <w:rFonts w:ascii="Arial" w:eastAsia="Times New Roman" w:hAnsi="Arial" w:cs="Arial"/>
          <w:sz w:val="22"/>
          <w:szCs w:val="22"/>
        </w:rPr>
        <w:t>. The figure below shows the original data vs the forecasted values for the series.</w:t>
      </w:r>
    </w:p>
    <w:p w14:paraId="2552F66A" w14:textId="77777777" w:rsidR="002A463B" w:rsidRDefault="00AE1121" w:rsidP="002A463B">
      <w:pPr>
        <w:keepNext/>
        <w:spacing w:before="120" w:line="360" w:lineRule="auto"/>
        <w:jc w:val="center"/>
      </w:pPr>
      <w:bookmarkStart w:id="0" w:name="_GoBack"/>
      <w:r>
        <w:rPr>
          <w:rFonts w:ascii="Arial" w:eastAsia="Times New Roman" w:hAnsi="Arial" w:cs="Arial"/>
          <w:noProof/>
          <w:sz w:val="22"/>
          <w:szCs w:val="22"/>
        </w:rPr>
        <w:drawing>
          <wp:inline distT="0" distB="0" distL="0" distR="0" wp14:anchorId="5FC5587A" wp14:editId="7526CD3E">
            <wp:extent cx="4706610" cy="2416908"/>
            <wp:effectExtent l="0" t="0" r="0" b="0"/>
            <wp:docPr id="9" name="Picture 9" descr="past&amp;fu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t&amp;future.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7616" t="6388" r="6022" b="4905"/>
                    <a:stretch/>
                  </pic:blipFill>
                  <pic:spPr bwMode="auto">
                    <a:xfrm>
                      <a:off x="0" y="0"/>
                      <a:ext cx="4713172" cy="242027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1DEF8B94" w14:textId="7326BF6C" w:rsidR="00694FE4" w:rsidRDefault="002A463B" w:rsidP="002A463B">
      <w:pPr>
        <w:pStyle w:val="Caption"/>
        <w:jc w:val="center"/>
        <w:rPr>
          <w:rFonts w:ascii="Arial" w:eastAsia="Times New Roman" w:hAnsi="Arial" w:cs="Arial"/>
          <w:sz w:val="22"/>
          <w:szCs w:val="22"/>
        </w:rPr>
      </w:pPr>
      <w:r>
        <w:t xml:space="preserve">Figure </w:t>
      </w:r>
      <w:r w:rsidR="00D255F5">
        <w:fldChar w:fldCharType="begin"/>
      </w:r>
      <w:r w:rsidR="00D255F5">
        <w:instrText xml:space="preserve"> SEQ Figure \* ARABIC </w:instrText>
      </w:r>
      <w:r w:rsidR="00D255F5">
        <w:fldChar w:fldCharType="separate"/>
      </w:r>
      <w:r>
        <w:rPr>
          <w:noProof/>
        </w:rPr>
        <w:t>7</w:t>
      </w:r>
      <w:r w:rsidR="00D255F5">
        <w:rPr>
          <w:noProof/>
        </w:rPr>
        <w:fldChar w:fldCharType="end"/>
      </w:r>
      <w:r>
        <w:t xml:space="preserve"> - RNN Model and its forecast</w:t>
      </w:r>
    </w:p>
    <w:p w14:paraId="5F886A6C" w14:textId="7612B2AA" w:rsidR="00D83E90" w:rsidRPr="00AE1121" w:rsidRDefault="00AE1121" w:rsidP="00AE1121">
      <w:pPr>
        <w:spacing w:before="120" w:line="360" w:lineRule="auto"/>
        <w:rPr>
          <w:rFonts w:ascii="Arial" w:eastAsia="Times New Roman" w:hAnsi="Arial" w:cs="Arial"/>
          <w:sz w:val="22"/>
          <w:szCs w:val="22"/>
        </w:rPr>
      </w:pPr>
      <w:r>
        <w:rPr>
          <w:rFonts w:ascii="Arial" w:eastAsia="Times New Roman" w:hAnsi="Arial" w:cs="Arial"/>
          <w:sz w:val="22"/>
          <w:szCs w:val="22"/>
        </w:rPr>
        <w:t>The Mean Square</w:t>
      </w:r>
      <w:r w:rsidR="002C5CE7">
        <w:rPr>
          <w:rFonts w:ascii="Arial" w:eastAsia="Times New Roman" w:hAnsi="Arial" w:cs="Arial"/>
          <w:sz w:val="22"/>
          <w:szCs w:val="22"/>
        </w:rPr>
        <w:t>d</w:t>
      </w:r>
      <w:r>
        <w:rPr>
          <w:rFonts w:ascii="Arial" w:eastAsia="Times New Roman" w:hAnsi="Arial" w:cs="Arial"/>
          <w:sz w:val="22"/>
          <w:szCs w:val="22"/>
        </w:rPr>
        <w:t xml:space="preserve"> </w:t>
      </w:r>
      <w:r w:rsidR="002C5CE7">
        <w:rPr>
          <w:rFonts w:ascii="Arial" w:eastAsia="Times New Roman" w:hAnsi="Arial" w:cs="Arial"/>
          <w:sz w:val="22"/>
          <w:szCs w:val="22"/>
        </w:rPr>
        <w:t xml:space="preserve">Forecast </w:t>
      </w:r>
      <w:r>
        <w:rPr>
          <w:rFonts w:ascii="Arial" w:eastAsia="Times New Roman" w:hAnsi="Arial" w:cs="Arial"/>
          <w:sz w:val="22"/>
          <w:szCs w:val="22"/>
        </w:rPr>
        <w:t>Error value for this RNN model was 1860.64</w:t>
      </w:r>
    </w:p>
    <w:p w14:paraId="0F6792CB" w14:textId="77777777" w:rsidR="00F916EA" w:rsidRDefault="00F916EA" w:rsidP="0017237B">
      <w:pPr>
        <w:jc w:val="both"/>
        <w:rPr>
          <w:rFonts w:ascii="Arial" w:eastAsia="Times New Roman" w:hAnsi="Arial" w:cs="Arial"/>
          <w:b/>
        </w:rPr>
      </w:pPr>
      <w:r w:rsidRPr="0017237B">
        <w:rPr>
          <w:rFonts w:ascii="Arial" w:eastAsia="Times New Roman" w:hAnsi="Arial" w:cs="Arial"/>
          <w:b/>
        </w:rPr>
        <w:t>Conclusion</w:t>
      </w:r>
    </w:p>
    <w:p w14:paraId="24BC56FE" w14:textId="77777777" w:rsidR="00AE1121" w:rsidRDefault="00AE1121" w:rsidP="0017237B">
      <w:pPr>
        <w:jc w:val="both"/>
        <w:rPr>
          <w:rFonts w:ascii="Arial" w:eastAsia="Times New Roman" w:hAnsi="Arial" w:cs="Arial"/>
          <w:b/>
        </w:rPr>
      </w:pPr>
    </w:p>
    <w:p w14:paraId="68621621" w14:textId="33E25D39" w:rsidR="00AE1121" w:rsidRDefault="002E38EA" w:rsidP="0017237B">
      <w:pPr>
        <w:jc w:val="both"/>
        <w:rPr>
          <w:rFonts w:ascii="Arial" w:eastAsia="Times New Roman" w:hAnsi="Arial" w:cs="Arial"/>
          <w:sz w:val="22"/>
          <w:szCs w:val="22"/>
        </w:rPr>
      </w:pPr>
      <w:r>
        <w:rPr>
          <w:rFonts w:ascii="Arial" w:eastAsia="Times New Roman" w:hAnsi="Arial" w:cs="Arial"/>
          <w:sz w:val="22"/>
          <w:szCs w:val="22"/>
        </w:rPr>
        <w:t>To sum up things</w:t>
      </w:r>
      <w:r w:rsidR="00E53941">
        <w:rPr>
          <w:rFonts w:ascii="Arial" w:eastAsia="Times New Roman" w:hAnsi="Arial" w:cs="Arial"/>
          <w:sz w:val="22"/>
          <w:szCs w:val="22"/>
        </w:rPr>
        <w:t xml:space="preserve"> we fo</w:t>
      </w:r>
      <w:r w:rsidR="00BC435F">
        <w:rPr>
          <w:rFonts w:ascii="Arial" w:eastAsia="Times New Roman" w:hAnsi="Arial" w:cs="Arial"/>
          <w:sz w:val="22"/>
          <w:szCs w:val="22"/>
        </w:rPr>
        <w:t>und that the S&amp;P 500 index increased from 459</w:t>
      </w:r>
      <w:r w:rsidR="00652DA5">
        <w:rPr>
          <w:rFonts w:ascii="Arial" w:eastAsia="Times New Roman" w:hAnsi="Arial" w:cs="Arial"/>
          <w:sz w:val="22"/>
          <w:szCs w:val="22"/>
        </w:rPr>
        <w:t>.11</w:t>
      </w:r>
      <w:r w:rsidR="00BC435F">
        <w:rPr>
          <w:rFonts w:ascii="Arial" w:eastAsia="Times New Roman" w:hAnsi="Arial" w:cs="Arial"/>
          <w:sz w:val="22"/>
          <w:szCs w:val="22"/>
        </w:rPr>
        <w:t xml:space="preserve"> to 2581</w:t>
      </w:r>
      <w:r w:rsidR="00652DA5">
        <w:rPr>
          <w:rFonts w:ascii="Arial" w:eastAsia="Times New Roman" w:hAnsi="Arial" w:cs="Arial"/>
          <w:sz w:val="22"/>
          <w:szCs w:val="22"/>
        </w:rPr>
        <w:t>.88 which clearly shows there is an increasing trend. On further investigation, we found that it was a</w:t>
      </w:r>
      <w:r w:rsidR="00E53941">
        <w:rPr>
          <w:rFonts w:ascii="Arial" w:eastAsia="Times New Roman" w:hAnsi="Arial" w:cs="Arial"/>
          <w:sz w:val="22"/>
          <w:szCs w:val="22"/>
        </w:rPr>
        <w:t xml:space="preserve"> stochastic trend so we used first order differencing to make it stationary.</w:t>
      </w:r>
    </w:p>
    <w:p w14:paraId="55A987B9" w14:textId="77777777" w:rsidR="002C5CE7" w:rsidRDefault="002C5CE7" w:rsidP="0017237B">
      <w:pPr>
        <w:jc w:val="both"/>
        <w:rPr>
          <w:rFonts w:ascii="Arial" w:eastAsia="Times New Roman" w:hAnsi="Arial" w:cs="Arial"/>
          <w:sz w:val="22"/>
          <w:szCs w:val="22"/>
        </w:rPr>
      </w:pPr>
    </w:p>
    <w:p w14:paraId="63C8AA8F" w14:textId="307EB026" w:rsidR="002C5CE7" w:rsidRDefault="002C5CE7" w:rsidP="0017237B">
      <w:pPr>
        <w:jc w:val="both"/>
        <w:rPr>
          <w:rFonts w:ascii="Arial" w:eastAsia="Times New Roman" w:hAnsi="Arial" w:cs="Arial"/>
          <w:sz w:val="22"/>
          <w:szCs w:val="22"/>
        </w:rPr>
      </w:pPr>
      <w:r>
        <w:rPr>
          <w:rFonts w:ascii="Arial" w:eastAsia="Times New Roman" w:hAnsi="Arial" w:cs="Arial"/>
          <w:sz w:val="22"/>
          <w:szCs w:val="22"/>
        </w:rPr>
        <w:t>We created ARIMA and RNN models to forecast S&amp;P 500 series and found that RNN outperforms ARIMA on the basis of Mean Squared Forecast Error (MSFE).</w:t>
      </w:r>
      <w:r w:rsidR="00D91235">
        <w:rPr>
          <w:rFonts w:ascii="Arial" w:eastAsia="Times New Roman" w:hAnsi="Arial" w:cs="Arial"/>
          <w:sz w:val="22"/>
          <w:szCs w:val="22"/>
        </w:rPr>
        <w:t xml:space="preserve"> </w:t>
      </w:r>
      <w:proofErr w:type="gramStart"/>
      <w:r w:rsidR="00D91235">
        <w:rPr>
          <w:rFonts w:ascii="Arial" w:eastAsia="Times New Roman" w:hAnsi="Arial" w:cs="Arial"/>
          <w:sz w:val="22"/>
          <w:szCs w:val="22"/>
        </w:rPr>
        <w:t>So</w:t>
      </w:r>
      <w:proofErr w:type="gramEnd"/>
      <w:r w:rsidR="00D91235">
        <w:rPr>
          <w:rFonts w:ascii="Arial" w:eastAsia="Times New Roman" w:hAnsi="Arial" w:cs="Arial"/>
          <w:sz w:val="22"/>
          <w:szCs w:val="22"/>
        </w:rPr>
        <w:t xml:space="preserve"> if we have to forecast the stock prices just on the basis of previous data we would recommend Investors to use our RNN model over ARIMA.</w:t>
      </w:r>
    </w:p>
    <w:p w14:paraId="7C5F1B86" w14:textId="77777777" w:rsidR="002C5CE7" w:rsidRDefault="002C5CE7" w:rsidP="0017237B">
      <w:pPr>
        <w:jc w:val="both"/>
        <w:rPr>
          <w:rFonts w:ascii="Arial" w:eastAsia="Times New Roman" w:hAnsi="Arial" w:cs="Arial"/>
          <w:sz w:val="22"/>
          <w:szCs w:val="22"/>
        </w:rPr>
      </w:pPr>
    </w:p>
    <w:p w14:paraId="623641E1" w14:textId="57C41E16" w:rsidR="002C5CE7" w:rsidRDefault="002C5CE7" w:rsidP="0017237B">
      <w:pPr>
        <w:jc w:val="both"/>
        <w:rPr>
          <w:rFonts w:ascii="Arial" w:eastAsia="Times New Roman" w:hAnsi="Arial" w:cs="Arial"/>
          <w:sz w:val="22"/>
          <w:szCs w:val="22"/>
        </w:rPr>
      </w:pPr>
      <w:r>
        <w:rPr>
          <w:rFonts w:ascii="Arial" w:eastAsia="Times New Roman" w:hAnsi="Arial" w:cs="Arial"/>
          <w:sz w:val="22"/>
          <w:szCs w:val="22"/>
        </w:rPr>
        <w:t>On an end note we would like to mention that it is never easy to forecast stock indices in real world</w:t>
      </w:r>
      <w:r w:rsidR="00C441EA">
        <w:rPr>
          <w:rFonts w:ascii="Arial" w:eastAsia="Times New Roman" w:hAnsi="Arial" w:cs="Arial"/>
          <w:sz w:val="22"/>
          <w:szCs w:val="22"/>
        </w:rPr>
        <w:t xml:space="preserve"> because it is not </w:t>
      </w:r>
      <w:r w:rsidR="00D91235">
        <w:rPr>
          <w:rFonts w:ascii="Arial" w:eastAsia="Times New Roman" w:hAnsi="Arial" w:cs="Arial"/>
          <w:sz w:val="22"/>
          <w:szCs w:val="22"/>
        </w:rPr>
        <w:t xml:space="preserve">just </w:t>
      </w:r>
      <w:r w:rsidR="00C441EA">
        <w:rPr>
          <w:rFonts w:ascii="Arial" w:eastAsia="Times New Roman" w:hAnsi="Arial" w:cs="Arial"/>
          <w:sz w:val="22"/>
          <w:szCs w:val="22"/>
        </w:rPr>
        <w:t>the trend but also various</w:t>
      </w:r>
      <w:r w:rsidR="00D91235">
        <w:rPr>
          <w:rFonts w:ascii="Arial" w:eastAsia="Times New Roman" w:hAnsi="Arial" w:cs="Arial"/>
          <w:sz w:val="22"/>
          <w:szCs w:val="22"/>
        </w:rPr>
        <w:t xml:space="preserve"> other</w:t>
      </w:r>
      <w:r w:rsidR="00C441EA">
        <w:rPr>
          <w:rFonts w:ascii="Arial" w:eastAsia="Times New Roman" w:hAnsi="Arial" w:cs="Arial"/>
          <w:sz w:val="22"/>
          <w:szCs w:val="22"/>
        </w:rPr>
        <w:t xml:space="preserve"> factors that affect the stock prices which are even more difficult to predict. </w:t>
      </w:r>
      <w:r w:rsidR="00FD0287">
        <w:rPr>
          <w:rFonts w:ascii="Arial" w:eastAsia="Times New Roman" w:hAnsi="Arial" w:cs="Arial"/>
          <w:sz w:val="22"/>
          <w:szCs w:val="22"/>
        </w:rPr>
        <w:t>Had it been easy to predict stock prices, everyone would have been a billionaire.</w:t>
      </w:r>
      <w:r w:rsidR="00406EB7">
        <w:rPr>
          <w:rFonts w:ascii="Arial" w:eastAsia="Times New Roman" w:hAnsi="Arial" w:cs="Arial"/>
          <w:sz w:val="22"/>
          <w:szCs w:val="22"/>
        </w:rPr>
        <w:t xml:space="preserve"> So, it is always </w:t>
      </w:r>
      <w:r w:rsidR="003968DA">
        <w:rPr>
          <w:rFonts w:ascii="Arial" w:eastAsia="Times New Roman" w:hAnsi="Arial" w:cs="Arial"/>
          <w:sz w:val="22"/>
          <w:szCs w:val="22"/>
        </w:rPr>
        <w:t>better</w:t>
      </w:r>
      <w:r w:rsidR="00406EB7">
        <w:rPr>
          <w:rFonts w:ascii="Arial" w:eastAsia="Times New Roman" w:hAnsi="Arial" w:cs="Arial"/>
          <w:sz w:val="22"/>
          <w:szCs w:val="22"/>
        </w:rPr>
        <w:t xml:space="preserve"> to have insights of an economist along with the </w:t>
      </w:r>
      <w:r w:rsidR="00306DAC">
        <w:rPr>
          <w:rFonts w:ascii="Arial" w:eastAsia="Times New Roman" w:hAnsi="Arial" w:cs="Arial"/>
          <w:sz w:val="22"/>
          <w:szCs w:val="22"/>
        </w:rPr>
        <w:t xml:space="preserve">results of </w:t>
      </w:r>
      <w:r w:rsidR="00406EB7">
        <w:rPr>
          <w:rFonts w:ascii="Arial" w:eastAsia="Times New Roman" w:hAnsi="Arial" w:cs="Arial"/>
          <w:sz w:val="22"/>
          <w:szCs w:val="22"/>
        </w:rPr>
        <w:t>statistical model to get a good forecast.</w:t>
      </w:r>
    </w:p>
    <w:p w14:paraId="250DD442" w14:textId="77777777" w:rsidR="00AE1121" w:rsidRPr="00AE1121" w:rsidRDefault="00AE1121" w:rsidP="0017237B">
      <w:pPr>
        <w:jc w:val="both"/>
        <w:rPr>
          <w:rFonts w:ascii="Arial" w:eastAsia="Times New Roman" w:hAnsi="Arial" w:cs="Arial"/>
          <w:sz w:val="22"/>
          <w:szCs w:val="22"/>
        </w:rPr>
      </w:pPr>
    </w:p>
    <w:p w14:paraId="7982FE63" w14:textId="353C7067" w:rsidR="00F377EC" w:rsidRDefault="00F377EC" w:rsidP="0017237B">
      <w:pPr>
        <w:jc w:val="both"/>
        <w:rPr>
          <w:rFonts w:ascii="Arial" w:eastAsia="Times New Roman" w:hAnsi="Arial" w:cs="Arial"/>
          <w:b/>
        </w:rPr>
      </w:pPr>
      <w:r>
        <w:rPr>
          <w:rFonts w:ascii="Arial" w:eastAsia="Times New Roman" w:hAnsi="Arial" w:cs="Arial"/>
          <w:b/>
        </w:rPr>
        <w:t>References</w:t>
      </w:r>
    </w:p>
    <w:p w14:paraId="31661B92" w14:textId="77777777" w:rsidR="00F377EC" w:rsidRDefault="00F377EC" w:rsidP="0017237B">
      <w:pPr>
        <w:jc w:val="both"/>
        <w:rPr>
          <w:rFonts w:ascii="Arial" w:eastAsia="Times New Roman" w:hAnsi="Arial" w:cs="Arial"/>
          <w:b/>
        </w:rPr>
      </w:pPr>
    </w:p>
    <w:p w14:paraId="002B18C8" w14:textId="1C839D88"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t>Time Series Analysis and Its Applications, Robert H. Shumway, David S Stuffer</w:t>
      </w:r>
      <w:r w:rsidR="004B75E3" w:rsidRPr="004B75E3">
        <w:rPr>
          <w:rFonts w:ascii="Arial" w:eastAsia="Times New Roman" w:hAnsi="Arial" w:cs="Arial"/>
          <w:sz w:val="22"/>
          <w:szCs w:val="22"/>
        </w:rPr>
        <w:t>, 2006</w:t>
      </w:r>
    </w:p>
    <w:p w14:paraId="4E1526F0" w14:textId="1425C558" w:rsidR="004B75E3" w:rsidRPr="004B75E3" w:rsidRDefault="004B75E3"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t>Introduction to Econometrics, Stock, J.H. &amp; M.W. Watson, 2014</w:t>
      </w:r>
    </w:p>
    <w:p w14:paraId="07E4A5CC" w14:textId="77777777" w:rsidR="00F377EC" w:rsidRPr="004B75E3" w:rsidRDefault="00D255F5" w:rsidP="00F377EC">
      <w:pPr>
        <w:pStyle w:val="ListParagraph"/>
        <w:numPr>
          <w:ilvl w:val="0"/>
          <w:numId w:val="6"/>
        </w:numPr>
        <w:ind w:left="426" w:hanging="426"/>
        <w:jc w:val="both"/>
        <w:rPr>
          <w:rFonts w:ascii="Arial" w:eastAsia="Times New Roman" w:hAnsi="Arial" w:cs="Arial"/>
          <w:sz w:val="22"/>
          <w:szCs w:val="22"/>
        </w:rPr>
      </w:pPr>
      <w:hyperlink r:id="rId13" w:history="1">
        <w:r w:rsidR="00F377EC" w:rsidRPr="004B75E3">
          <w:rPr>
            <w:rStyle w:val="Hyperlink"/>
            <w:rFonts w:ascii="Arial" w:eastAsia="Times New Roman" w:hAnsi="Arial" w:cs="Arial"/>
            <w:sz w:val="22"/>
            <w:szCs w:val="22"/>
          </w:rPr>
          <w:t>https://www.analyticsvidhya.com/blog/2015/12/complete-tutorial-time-series-modeling/</w:t>
        </w:r>
      </w:hyperlink>
    </w:p>
    <w:p w14:paraId="2BA401C4" w14:textId="69B92E1E"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fldChar w:fldCharType="begin"/>
      </w:r>
      <w:r w:rsidRPr="004B75E3">
        <w:rPr>
          <w:rFonts w:ascii="Arial" w:eastAsia="Times New Roman" w:hAnsi="Arial" w:cs="Arial"/>
          <w:sz w:val="22"/>
          <w:szCs w:val="22"/>
        </w:rPr>
        <w:instrText xml:space="preserve"> HYPERLINK "https://en.wikipedia.org/</w:instrText>
      </w:r>
    </w:p>
    <w:p w14:paraId="4DE488DB" w14:textId="77777777" w:rsidR="00F377EC" w:rsidRPr="004B75E3" w:rsidRDefault="00F377EC" w:rsidP="00F377EC">
      <w:pPr>
        <w:pStyle w:val="ListParagraph"/>
        <w:numPr>
          <w:ilvl w:val="0"/>
          <w:numId w:val="6"/>
        </w:numPr>
        <w:ind w:left="426" w:hanging="426"/>
        <w:jc w:val="both"/>
        <w:rPr>
          <w:rStyle w:val="Hyperlink"/>
          <w:rFonts w:ascii="Arial" w:eastAsia="Times New Roman" w:hAnsi="Arial" w:cs="Arial"/>
          <w:sz w:val="22"/>
          <w:szCs w:val="22"/>
        </w:rPr>
      </w:pPr>
      <w:r w:rsidRPr="004B75E3">
        <w:rPr>
          <w:rFonts w:ascii="Arial" w:eastAsia="Times New Roman" w:hAnsi="Arial" w:cs="Arial"/>
          <w:sz w:val="22"/>
          <w:szCs w:val="22"/>
        </w:rPr>
        <w:instrText xml:space="preserve">https://www.pyimagesearch.com/2016/09/26/a-simple-neural-network-with-python-and-keras// " </w:instrText>
      </w:r>
      <w:r w:rsidRPr="004B75E3">
        <w:rPr>
          <w:rFonts w:ascii="Arial" w:eastAsia="Times New Roman" w:hAnsi="Arial" w:cs="Arial"/>
          <w:sz w:val="22"/>
          <w:szCs w:val="22"/>
        </w:rPr>
        <w:fldChar w:fldCharType="separate"/>
      </w:r>
      <w:r w:rsidRPr="004B75E3">
        <w:rPr>
          <w:rStyle w:val="Hyperlink"/>
          <w:rFonts w:ascii="Arial" w:eastAsia="Times New Roman" w:hAnsi="Arial" w:cs="Arial"/>
          <w:sz w:val="22"/>
          <w:szCs w:val="22"/>
        </w:rPr>
        <w:t>https://en.wikipedia.org/</w:t>
      </w:r>
    </w:p>
    <w:p w14:paraId="5732D34F" w14:textId="53630C6E"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Style w:val="Hyperlink"/>
          <w:rFonts w:ascii="Arial" w:eastAsia="Times New Roman" w:hAnsi="Arial" w:cs="Arial"/>
          <w:sz w:val="22"/>
          <w:szCs w:val="22"/>
        </w:rPr>
        <w:t xml:space="preserve">https://www.pyimagesearch.com/2016/09/26/a-simple-neural-network-with-python-and-keras// </w:t>
      </w:r>
      <w:r w:rsidRPr="004B75E3">
        <w:rPr>
          <w:rFonts w:ascii="Arial" w:eastAsia="Times New Roman" w:hAnsi="Arial" w:cs="Arial"/>
          <w:sz w:val="22"/>
          <w:szCs w:val="22"/>
        </w:rPr>
        <w:fldChar w:fldCharType="end"/>
      </w:r>
      <w:r w:rsidRPr="004B75E3">
        <w:rPr>
          <w:rFonts w:ascii="Arial" w:eastAsia="Times New Roman" w:hAnsi="Arial" w:cs="Arial"/>
          <w:sz w:val="22"/>
          <w:szCs w:val="22"/>
        </w:rPr>
        <w:t xml:space="preserve"> </w:t>
      </w:r>
    </w:p>
    <w:p w14:paraId="576EE427" w14:textId="7869EB12" w:rsidR="00F377EC" w:rsidRPr="004B75E3" w:rsidRDefault="00D255F5" w:rsidP="00F377EC">
      <w:pPr>
        <w:pStyle w:val="ListParagraph"/>
        <w:numPr>
          <w:ilvl w:val="0"/>
          <w:numId w:val="6"/>
        </w:numPr>
        <w:ind w:left="426" w:hanging="426"/>
        <w:jc w:val="both"/>
        <w:rPr>
          <w:rFonts w:ascii="Arial" w:eastAsia="Times New Roman" w:hAnsi="Arial" w:cs="Arial"/>
          <w:sz w:val="22"/>
          <w:szCs w:val="22"/>
        </w:rPr>
      </w:pPr>
      <w:hyperlink r:id="rId14" w:history="1">
        <w:r w:rsidR="00F377EC" w:rsidRPr="004B75E3">
          <w:rPr>
            <w:rStyle w:val="Hyperlink"/>
            <w:rFonts w:ascii="Arial" w:eastAsia="Times New Roman" w:hAnsi="Arial" w:cs="Arial"/>
            <w:sz w:val="22"/>
            <w:szCs w:val="22"/>
          </w:rPr>
          <w:t>https://iamtrask.github.io/2015/11/15/anyone-can-code-lstm//</w:t>
        </w:r>
      </w:hyperlink>
    </w:p>
    <w:p w14:paraId="5856F1A7" w14:textId="07E359F9" w:rsidR="00F377EC" w:rsidRPr="004B75E3" w:rsidRDefault="00D255F5" w:rsidP="00F377EC">
      <w:pPr>
        <w:pStyle w:val="ListParagraph"/>
        <w:numPr>
          <w:ilvl w:val="0"/>
          <w:numId w:val="6"/>
        </w:numPr>
        <w:ind w:left="426" w:hanging="426"/>
        <w:jc w:val="both"/>
        <w:rPr>
          <w:rFonts w:ascii="Arial" w:eastAsia="Times New Roman" w:hAnsi="Arial" w:cs="Arial"/>
          <w:sz w:val="22"/>
          <w:szCs w:val="22"/>
        </w:rPr>
      </w:pPr>
      <w:hyperlink r:id="rId15" w:history="1">
        <w:r w:rsidR="00F377EC" w:rsidRPr="004B75E3">
          <w:rPr>
            <w:rStyle w:val="Hyperlink"/>
            <w:rFonts w:ascii="Arial" w:eastAsia="Times New Roman" w:hAnsi="Arial" w:cs="Arial"/>
            <w:sz w:val="22"/>
            <w:szCs w:val="22"/>
          </w:rPr>
          <w:t>https://blog.statsbot.co/time-series-prediction-using-recurrent-neural-networks-lstms-807fa6ca7f</w:t>
        </w:r>
      </w:hyperlink>
    </w:p>
    <w:p w14:paraId="604F6087" w14:textId="6F1EC284" w:rsidR="007D12D7" w:rsidRPr="004B75E3" w:rsidRDefault="00D255F5" w:rsidP="004B75E3">
      <w:pPr>
        <w:pStyle w:val="ListParagraph"/>
        <w:numPr>
          <w:ilvl w:val="0"/>
          <w:numId w:val="6"/>
        </w:numPr>
        <w:ind w:left="426" w:hanging="426"/>
        <w:jc w:val="both"/>
        <w:rPr>
          <w:rFonts w:ascii="Arial" w:eastAsia="Times New Roman" w:hAnsi="Arial" w:cs="Arial"/>
          <w:sz w:val="22"/>
          <w:szCs w:val="22"/>
        </w:rPr>
      </w:pPr>
      <w:hyperlink r:id="rId16" w:history="1">
        <w:r w:rsidR="00F377EC" w:rsidRPr="004B75E3">
          <w:rPr>
            <w:rStyle w:val="Hyperlink"/>
            <w:rFonts w:ascii="Arial" w:eastAsia="Times New Roman" w:hAnsi="Arial" w:cs="Arial"/>
            <w:sz w:val="22"/>
            <w:szCs w:val="22"/>
          </w:rPr>
          <w:t>https://www.investopedia.com/articles/trading/07/stationary.asp</w:t>
        </w:r>
      </w:hyperlink>
    </w:p>
    <w:sectPr w:rsidR="007D12D7" w:rsidRPr="004B75E3" w:rsidSect="008372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538CF"/>
    <w:multiLevelType w:val="hybridMultilevel"/>
    <w:tmpl w:val="2C16B43E"/>
    <w:lvl w:ilvl="0" w:tplc="395261B2">
      <w:start w:val="1"/>
      <w:numFmt w:val="decimal"/>
      <w:lvlText w:val="%1."/>
      <w:lvlJc w:val="left"/>
      <w:pPr>
        <w:ind w:left="360" w:hanging="360"/>
      </w:pPr>
      <w:rPr>
        <w:rFonts w:hint="default"/>
        <w:b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974480"/>
    <w:multiLevelType w:val="hybridMultilevel"/>
    <w:tmpl w:val="2ABA9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78146D"/>
    <w:multiLevelType w:val="hybridMultilevel"/>
    <w:tmpl w:val="7C3C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A1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C0583A"/>
    <w:multiLevelType w:val="hybridMultilevel"/>
    <w:tmpl w:val="EA8C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B3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4031F8"/>
    <w:multiLevelType w:val="hybridMultilevel"/>
    <w:tmpl w:val="12C442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76"/>
    <w:rsid w:val="00062075"/>
    <w:rsid w:val="000761D4"/>
    <w:rsid w:val="00091B8F"/>
    <w:rsid w:val="000B5027"/>
    <w:rsid w:val="00124715"/>
    <w:rsid w:val="001668D7"/>
    <w:rsid w:val="0017237B"/>
    <w:rsid w:val="001A550C"/>
    <w:rsid w:val="001C7498"/>
    <w:rsid w:val="001E093B"/>
    <w:rsid w:val="001E1678"/>
    <w:rsid w:val="001E4C2F"/>
    <w:rsid w:val="0029361E"/>
    <w:rsid w:val="002A463B"/>
    <w:rsid w:val="002C5CE7"/>
    <w:rsid w:val="002E38EA"/>
    <w:rsid w:val="00306DAC"/>
    <w:rsid w:val="00354C66"/>
    <w:rsid w:val="003968DA"/>
    <w:rsid w:val="004016DC"/>
    <w:rsid w:val="00406EB7"/>
    <w:rsid w:val="00415934"/>
    <w:rsid w:val="004B75E3"/>
    <w:rsid w:val="004F1A14"/>
    <w:rsid w:val="005065AF"/>
    <w:rsid w:val="005B6135"/>
    <w:rsid w:val="00652DA5"/>
    <w:rsid w:val="00694FE4"/>
    <w:rsid w:val="00720FAD"/>
    <w:rsid w:val="00721598"/>
    <w:rsid w:val="00727A06"/>
    <w:rsid w:val="00727C11"/>
    <w:rsid w:val="0076057C"/>
    <w:rsid w:val="00777934"/>
    <w:rsid w:val="00796D69"/>
    <w:rsid w:val="007C2168"/>
    <w:rsid w:val="00816C34"/>
    <w:rsid w:val="00837251"/>
    <w:rsid w:val="00864D6B"/>
    <w:rsid w:val="00883EC7"/>
    <w:rsid w:val="00884852"/>
    <w:rsid w:val="00993033"/>
    <w:rsid w:val="009A4062"/>
    <w:rsid w:val="009B0941"/>
    <w:rsid w:val="009B0D76"/>
    <w:rsid w:val="00A56212"/>
    <w:rsid w:val="00A61C0A"/>
    <w:rsid w:val="00A83130"/>
    <w:rsid w:val="00AE1121"/>
    <w:rsid w:val="00B30B0F"/>
    <w:rsid w:val="00B82B8C"/>
    <w:rsid w:val="00BA30AE"/>
    <w:rsid w:val="00BC435F"/>
    <w:rsid w:val="00BC6893"/>
    <w:rsid w:val="00BD4FA4"/>
    <w:rsid w:val="00BF78C7"/>
    <w:rsid w:val="00C03D12"/>
    <w:rsid w:val="00C32DD2"/>
    <w:rsid w:val="00C441EA"/>
    <w:rsid w:val="00C44EB6"/>
    <w:rsid w:val="00CD79B8"/>
    <w:rsid w:val="00D255F5"/>
    <w:rsid w:val="00D44EB8"/>
    <w:rsid w:val="00D5616E"/>
    <w:rsid w:val="00D82010"/>
    <w:rsid w:val="00D83E90"/>
    <w:rsid w:val="00D91235"/>
    <w:rsid w:val="00DC23B7"/>
    <w:rsid w:val="00DC5712"/>
    <w:rsid w:val="00E53941"/>
    <w:rsid w:val="00E75230"/>
    <w:rsid w:val="00E96227"/>
    <w:rsid w:val="00EE6AA1"/>
    <w:rsid w:val="00EF39B3"/>
    <w:rsid w:val="00F164D7"/>
    <w:rsid w:val="00F377EC"/>
    <w:rsid w:val="00F916EA"/>
    <w:rsid w:val="00FC25A6"/>
    <w:rsid w:val="00FD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9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0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0"/>
    <w:pPr>
      <w:ind w:left="720"/>
      <w:contextualSpacing/>
    </w:pPr>
  </w:style>
  <w:style w:type="character" w:styleId="Hyperlink">
    <w:name w:val="Hyperlink"/>
    <w:basedOn w:val="DefaultParagraphFont"/>
    <w:uiPriority w:val="99"/>
    <w:unhideWhenUsed/>
    <w:rsid w:val="000B5027"/>
    <w:rPr>
      <w:color w:val="0563C1" w:themeColor="hyperlink"/>
      <w:u w:val="single"/>
    </w:rPr>
  </w:style>
  <w:style w:type="paragraph" w:styleId="NormalWeb">
    <w:name w:val="Normal (Web)"/>
    <w:basedOn w:val="Normal"/>
    <w:uiPriority w:val="99"/>
    <w:semiHidden/>
    <w:unhideWhenUsed/>
    <w:rsid w:val="009A406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E1678"/>
    <w:rPr>
      <w:color w:val="954F72" w:themeColor="followedHyperlink"/>
      <w:u w:val="single"/>
    </w:rPr>
  </w:style>
  <w:style w:type="character" w:styleId="Emphasis">
    <w:name w:val="Emphasis"/>
    <w:basedOn w:val="DefaultParagraphFont"/>
    <w:uiPriority w:val="20"/>
    <w:qFormat/>
    <w:rsid w:val="00A61C0A"/>
    <w:rPr>
      <w:i/>
      <w:iCs/>
    </w:rPr>
  </w:style>
  <w:style w:type="paragraph" w:styleId="Caption">
    <w:name w:val="caption"/>
    <w:basedOn w:val="Normal"/>
    <w:next w:val="Normal"/>
    <w:uiPriority w:val="35"/>
    <w:unhideWhenUsed/>
    <w:qFormat/>
    <w:rsid w:val="00883E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9175">
      <w:bodyDiv w:val="1"/>
      <w:marLeft w:val="0"/>
      <w:marRight w:val="0"/>
      <w:marTop w:val="0"/>
      <w:marBottom w:val="0"/>
      <w:divBdr>
        <w:top w:val="none" w:sz="0" w:space="0" w:color="auto"/>
        <w:left w:val="none" w:sz="0" w:space="0" w:color="auto"/>
        <w:bottom w:val="none" w:sz="0" w:space="0" w:color="auto"/>
        <w:right w:val="none" w:sz="0" w:space="0" w:color="auto"/>
      </w:divBdr>
    </w:div>
    <w:div w:id="141697683">
      <w:bodyDiv w:val="1"/>
      <w:marLeft w:val="0"/>
      <w:marRight w:val="0"/>
      <w:marTop w:val="0"/>
      <w:marBottom w:val="0"/>
      <w:divBdr>
        <w:top w:val="none" w:sz="0" w:space="0" w:color="auto"/>
        <w:left w:val="none" w:sz="0" w:space="0" w:color="auto"/>
        <w:bottom w:val="none" w:sz="0" w:space="0" w:color="auto"/>
        <w:right w:val="none" w:sz="0" w:space="0" w:color="auto"/>
      </w:divBdr>
    </w:div>
    <w:div w:id="170027663">
      <w:bodyDiv w:val="1"/>
      <w:marLeft w:val="0"/>
      <w:marRight w:val="0"/>
      <w:marTop w:val="0"/>
      <w:marBottom w:val="0"/>
      <w:divBdr>
        <w:top w:val="none" w:sz="0" w:space="0" w:color="auto"/>
        <w:left w:val="none" w:sz="0" w:space="0" w:color="auto"/>
        <w:bottom w:val="none" w:sz="0" w:space="0" w:color="auto"/>
        <w:right w:val="none" w:sz="0" w:space="0" w:color="auto"/>
      </w:divBdr>
    </w:div>
    <w:div w:id="311374494">
      <w:bodyDiv w:val="1"/>
      <w:marLeft w:val="0"/>
      <w:marRight w:val="0"/>
      <w:marTop w:val="0"/>
      <w:marBottom w:val="0"/>
      <w:divBdr>
        <w:top w:val="none" w:sz="0" w:space="0" w:color="auto"/>
        <w:left w:val="none" w:sz="0" w:space="0" w:color="auto"/>
        <w:bottom w:val="none" w:sz="0" w:space="0" w:color="auto"/>
        <w:right w:val="none" w:sz="0" w:space="0" w:color="auto"/>
      </w:divBdr>
    </w:div>
    <w:div w:id="345375267">
      <w:bodyDiv w:val="1"/>
      <w:marLeft w:val="0"/>
      <w:marRight w:val="0"/>
      <w:marTop w:val="0"/>
      <w:marBottom w:val="0"/>
      <w:divBdr>
        <w:top w:val="none" w:sz="0" w:space="0" w:color="auto"/>
        <w:left w:val="none" w:sz="0" w:space="0" w:color="auto"/>
        <w:bottom w:val="none" w:sz="0" w:space="0" w:color="auto"/>
        <w:right w:val="none" w:sz="0" w:space="0" w:color="auto"/>
      </w:divBdr>
    </w:div>
    <w:div w:id="569121660">
      <w:bodyDiv w:val="1"/>
      <w:marLeft w:val="0"/>
      <w:marRight w:val="0"/>
      <w:marTop w:val="0"/>
      <w:marBottom w:val="0"/>
      <w:divBdr>
        <w:top w:val="none" w:sz="0" w:space="0" w:color="auto"/>
        <w:left w:val="none" w:sz="0" w:space="0" w:color="auto"/>
        <w:bottom w:val="none" w:sz="0" w:space="0" w:color="auto"/>
        <w:right w:val="none" w:sz="0" w:space="0" w:color="auto"/>
      </w:divBdr>
    </w:div>
    <w:div w:id="591938030">
      <w:bodyDiv w:val="1"/>
      <w:marLeft w:val="0"/>
      <w:marRight w:val="0"/>
      <w:marTop w:val="0"/>
      <w:marBottom w:val="0"/>
      <w:divBdr>
        <w:top w:val="none" w:sz="0" w:space="0" w:color="auto"/>
        <w:left w:val="none" w:sz="0" w:space="0" w:color="auto"/>
        <w:bottom w:val="none" w:sz="0" w:space="0" w:color="auto"/>
        <w:right w:val="none" w:sz="0" w:space="0" w:color="auto"/>
      </w:divBdr>
    </w:div>
    <w:div w:id="688528109">
      <w:bodyDiv w:val="1"/>
      <w:marLeft w:val="0"/>
      <w:marRight w:val="0"/>
      <w:marTop w:val="0"/>
      <w:marBottom w:val="0"/>
      <w:divBdr>
        <w:top w:val="none" w:sz="0" w:space="0" w:color="auto"/>
        <w:left w:val="none" w:sz="0" w:space="0" w:color="auto"/>
        <w:bottom w:val="none" w:sz="0" w:space="0" w:color="auto"/>
        <w:right w:val="none" w:sz="0" w:space="0" w:color="auto"/>
      </w:divBdr>
    </w:div>
    <w:div w:id="774786262">
      <w:bodyDiv w:val="1"/>
      <w:marLeft w:val="0"/>
      <w:marRight w:val="0"/>
      <w:marTop w:val="0"/>
      <w:marBottom w:val="0"/>
      <w:divBdr>
        <w:top w:val="none" w:sz="0" w:space="0" w:color="auto"/>
        <w:left w:val="none" w:sz="0" w:space="0" w:color="auto"/>
        <w:bottom w:val="none" w:sz="0" w:space="0" w:color="auto"/>
        <w:right w:val="none" w:sz="0" w:space="0" w:color="auto"/>
      </w:divBdr>
    </w:div>
    <w:div w:id="778378930">
      <w:bodyDiv w:val="1"/>
      <w:marLeft w:val="0"/>
      <w:marRight w:val="0"/>
      <w:marTop w:val="0"/>
      <w:marBottom w:val="0"/>
      <w:divBdr>
        <w:top w:val="none" w:sz="0" w:space="0" w:color="auto"/>
        <w:left w:val="none" w:sz="0" w:space="0" w:color="auto"/>
        <w:bottom w:val="none" w:sz="0" w:space="0" w:color="auto"/>
        <w:right w:val="none" w:sz="0" w:space="0" w:color="auto"/>
      </w:divBdr>
    </w:div>
    <w:div w:id="854462261">
      <w:bodyDiv w:val="1"/>
      <w:marLeft w:val="0"/>
      <w:marRight w:val="0"/>
      <w:marTop w:val="0"/>
      <w:marBottom w:val="0"/>
      <w:divBdr>
        <w:top w:val="none" w:sz="0" w:space="0" w:color="auto"/>
        <w:left w:val="none" w:sz="0" w:space="0" w:color="auto"/>
        <w:bottom w:val="none" w:sz="0" w:space="0" w:color="auto"/>
        <w:right w:val="none" w:sz="0" w:space="0" w:color="auto"/>
      </w:divBdr>
    </w:div>
    <w:div w:id="876159807">
      <w:bodyDiv w:val="1"/>
      <w:marLeft w:val="0"/>
      <w:marRight w:val="0"/>
      <w:marTop w:val="0"/>
      <w:marBottom w:val="0"/>
      <w:divBdr>
        <w:top w:val="none" w:sz="0" w:space="0" w:color="auto"/>
        <w:left w:val="none" w:sz="0" w:space="0" w:color="auto"/>
        <w:bottom w:val="none" w:sz="0" w:space="0" w:color="auto"/>
        <w:right w:val="none" w:sz="0" w:space="0" w:color="auto"/>
      </w:divBdr>
    </w:div>
    <w:div w:id="914365285">
      <w:bodyDiv w:val="1"/>
      <w:marLeft w:val="0"/>
      <w:marRight w:val="0"/>
      <w:marTop w:val="0"/>
      <w:marBottom w:val="0"/>
      <w:divBdr>
        <w:top w:val="none" w:sz="0" w:space="0" w:color="auto"/>
        <w:left w:val="none" w:sz="0" w:space="0" w:color="auto"/>
        <w:bottom w:val="none" w:sz="0" w:space="0" w:color="auto"/>
        <w:right w:val="none" w:sz="0" w:space="0" w:color="auto"/>
      </w:divBdr>
    </w:div>
    <w:div w:id="917667316">
      <w:bodyDiv w:val="1"/>
      <w:marLeft w:val="0"/>
      <w:marRight w:val="0"/>
      <w:marTop w:val="0"/>
      <w:marBottom w:val="0"/>
      <w:divBdr>
        <w:top w:val="none" w:sz="0" w:space="0" w:color="auto"/>
        <w:left w:val="none" w:sz="0" w:space="0" w:color="auto"/>
        <w:bottom w:val="none" w:sz="0" w:space="0" w:color="auto"/>
        <w:right w:val="none" w:sz="0" w:space="0" w:color="auto"/>
      </w:divBdr>
    </w:div>
    <w:div w:id="982930189">
      <w:bodyDiv w:val="1"/>
      <w:marLeft w:val="0"/>
      <w:marRight w:val="0"/>
      <w:marTop w:val="0"/>
      <w:marBottom w:val="0"/>
      <w:divBdr>
        <w:top w:val="none" w:sz="0" w:space="0" w:color="auto"/>
        <w:left w:val="none" w:sz="0" w:space="0" w:color="auto"/>
        <w:bottom w:val="none" w:sz="0" w:space="0" w:color="auto"/>
        <w:right w:val="none" w:sz="0" w:space="0" w:color="auto"/>
      </w:divBdr>
    </w:div>
    <w:div w:id="1124882687">
      <w:bodyDiv w:val="1"/>
      <w:marLeft w:val="0"/>
      <w:marRight w:val="0"/>
      <w:marTop w:val="0"/>
      <w:marBottom w:val="0"/>
      <w:divBdr>
        <w:top w:val="none" w:sz="0" w:space="0" w:color="auto"/>
        <w:left w:val="none" w:sz="0" w:space="0" w:color="auto"/>
        <w:bottom w:val="none" w:sz="0" w:space="0" w:color="auto"/>
        <w:right w:val="none" w:sz="0" w:space="0" w:color="auto"/>
      </w:divBdr>
    </w:div>
    <w:div w:id="1219632079">
      <w:bodyDiv w:val="1"/>
      <w:marLeft w:val="0"/>
      <w:marRight w:val="0"/>
      <w:marTop w:val="0"/>
      <w:marBottom w:val="0"/>
      <w:divBdr>
        <w:top w:val="none" w:sz="0" w:space="0" w:color="auto"/>
        <w:left w:val="none" w:sz="0" w:space="0" w:color="auto"/>
        <w:bottom w:val="none" w:sz="0" w:space="0" w:color="auto"/>
        <w:right w:val="none" w:sz="0" w:space="0" w:color="auto"/>
      </w:divBdr>
    </w:div>
    <w:div w:id="1325821660">
      <w:bodyDiv w:val="1"/>
      <w:marLeft w:val="0"/>
      <w:marRight w:val="0"/>
      <w:marTop w:val="0"/>
      <w:marBottom w:val="0"/>
      <w:divBdr>
        <w:top w:val="none" w:sz="0" w:space="0" w:color="auto"/>
        <w:left w:val="none" w:sz="0" w:space="0" w:color="auto"/>
        <w:bottom w:val="none" w:sz="0" w:space="0" w:color="auto"/>
        <w:right w:val="none" w:sz="0" w:space="0" w:color="auto"/>
      </w:divBdr>
    </w:div>
    <w:div w:id="1343778354">
      <w:bodyDiv w:val="1"/>
      <w:marLeft w:val="0"/>
      <w:marRight w:val="0"/>
      <w:marTop w:val="0"/>
      <w:marBottom w:val="0"/>
      <w:divBdr>
        <w:top w:val="none" w:sz="0" w:space="0" w:color="auto"/>
        <w:left w:val="none" w:sz="0" w:space="0" w:color="auto"/>
        <w:bottom w:val="none" w:sz="0" w:space="0" w:color="auto"/>
        <w:right w:val="none" w:sz="0" w:space="0" w:color="auto"/>
      </w:divBdr>
    </w:div>
    <w:div w:id="1371996330">
      <w:bodyDiv w:val="1"/>
      <w:marLeft w:val="0"/>
      <w:marRight w:val="0"/>
      <w:marTop w:val="0"/>
      <w:marBottom w:val="0"/>
      <w:divBdr>
        <w:top w:val="none" w:sz="0" w:space="0" w:color="auto"/>
        <w:left w:val="none" w:sz="0" w:space="0" w:color="auto"/>
        <w:bottom w:val="none" w:sz="0" w:space="0" w:color="auto"/>
        <w:right w:val="none" w:sz="0" w:space="0" w:color="auto"/>
      </w:divBdr>
    </w:div>
    <w:div w:id="1401057617">
      <w:bodyDiv w:val="1"/>
      <w:marLeft w:val="0"/>
      <w:marRight w:val="0"/>
      <w:marTop w:val="0"/>
      <w:marBottom w:val="0"/>
      <w:divBdr>
        <w:top w:val="none" w:sz="0" w:space="0" w:color="auto"/>
        <w:left w:val="none" w:sz="0" w:space="0" w:color="auto"/>
        <w:bottom w:val="none" w:sz="0" w:space="0" w:color="auto"/>
        <w:right w:val="none" w:sz="0" w:space="0" w:color="auto"/>
      </w:divBdr>
    </w:div>
    <w:div w:id="1403484005">
      <w:bodyDiv w:val="1"/>
      <w:marLeft w:val="0"/>
      <w:marRight w:val="0"/>
      <w:marTop w:val="0"/>
      <w:marBottom w:val="0"/>
      <w:divBdr>
        <w:top w:val="none" w:sz="0" w:space="0" w:color="auto"/>
        <w:left w:val="none" w:sz="0" w:space="0" w:color="auto"/>
        <w:bottom w:val="none" w:sz="0" w:space="0" w:color="auto"/>
        <w:right w:val="none" w:sz="0" w:space="0" w:color="auto"/>
      </w:divBdr>
    </w:div>
    <w:div w:id="1436822387">
      <w:bodyDiv w:val="1"/>
      <w:marLeft w:val="0"/>
      <w:marRight w:val="0"/>
      <w:marTop w:val="0"/>
      <w:marBottom w:val="0"/>
      <w:divBdr>
        <w:top w:val="none" w:sz="0" w:space="0" w:color="auto"/>
        <w:left w:val="none" w:sz="0" w:space="0" w:color="auto"/>
        <w:bottom w:val="none" w:sz="0" w:space="0" w:color="auto"/>
        <w:right w:val="none" w:sz="0" w:space="0" w:color="auto"/>
      </w:divBdr>
      <w:divsChild>
        <w:div w:id="1977637393">
          <w:marLeft w:val="336"/>
          <w:marRight w:val="0"/>
          <w:marTop w:val="120"/>
          <w:marBottom w:val="312"/>
          <w:divBdr>
            <w:top w:val="none" w:sz="0" w:space="0" w:color="auto"/>
            <w:left w:val="none" w:sz="0" w:space="0" w:color="auto"/>
            <w:bottom w:val="none" w:sz="0" w:space="0" w:color="auto"/>
            <w:right w:val="none" w:sz="0" w:space="0" w:color="auto"/>
          </w:divBdr>
          <w:divsChild>
            <w:div w:id="4231903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6603728">
      <w:bodyDiv w:val="1"/>
      <w:marLeft w:val="0"/>
      <w:marRight w:val="0"/>
      <w:marTop w:val="0"/>
      <w:marBottom w:val="0"/>
      <w:divBdr>
        <w:top w:val="none" w:sz="0" w:space="0" w:color="auto"/>
        <w:left w:val="none" w:sz="0" w:space="0" w:color="auto"/>
        <w:bottom w:val="none" w:sz="0" w:space="0" w:color="auto"/>
        <w:right w:val="none" w:sz="0" w:space="0" w:color="auto"/>
      </w:divBdr>
    </w:div>
    <w:div w:id="1466582469">
      <w:bodyDiv w:val="1"/>
      <w:marLeft w:val="0"/>
      <w:marRight w:val="0"/>
      <w:marTop w:val="0"/>
      <w:marBottom w:val="0"/>
      <w:divBdr>
        <w:top w:val="none" w:sz="0" w:space="0" w:color="auto"/>
        <w:left w:val="none" w:sz="0" w:space="0" w:color="auto"/>
        <w:bottom w:val="none" w:sz="0" w:space="0" w:color="auto"/>
        <w:right w:val="none" w:sz="0" w:space="0" w:color="auto"/>
      </w:divBdr>
    </w:div>
    <w:div w:id="1516269399">
      <w:bodyDiv w:val="1"/>
      <w:marLeft w:val="0"/>
      <w:marRight w:val="0"/>
      <w:marTop w:val="0"/>
      <w:marBottom w:val="0"/>
      <w:divBdr>
        <w:top w:val="none" w:sz="0" w:space="0" w:color="auto"/>
        <w:left w:val="none" w:sz="0" w:space="0" w:color="auto"/>
        <w:bottom w:val="none" w:sz="0" w:space="0" w:color="auto"/>
        <w:right w:val="none" w:sz="0" w:space="0" w:color="auto"/>
      </w:divBdr>
    </w:div>
    <w:div w:id="1520048064">
      <w:bodyDiv w:val="1"/>
      <w:marLeft w:val="0"/>
      <w:marRight w:val="0"/>
      <w:marTop w:val="0"/>
      <w:marBottom w:val="0"/>
      <w:divBdr>
        <w:top w:val="none" w:sz="0" w:space="0" w:color="auto"/>
        <w:left w:val="none" w:sz="0" w:space="0" w:color="auto"/>
        <w:bottom w:val="none" w:sz="0" w:space="0" w:color="auto"/>
        <w:right w:val="none" w:sz="0" w:space="0" w:color="auto"/>
      </w:divBdr>
    </w:div>
    <w:div w:id="1624846663">
      <w:bodyDiv w:val="1"/>
      <w:marLeft w:val="0"/>
      <w:marRight w:val="0"/>
      <w:marTop w:val="0"/>
      <w:marBottom w:val="0"/>
      <w:divBdr>
        <w:top w:val="none" w:sz="0" w:space="0" w:color="auto"/>
        <w:left w:val="none" w:sz="0" w:space="0" w:color="auto"/>
        <w:bottom w:val="none" w:sz="0" w:space="0" w:color="auto"/>
        <w:right w:val="none" w:sz="0" w:space="0" w:color="auto"/>
      </w:divBdr>
    </w:div>
    <w:div w:id="1650211154">
      <w:bodyDiv w:val="1"/>
      <w:marLeft w:val="0"/>
      <w:marRight w:val="0"/>
      <w:marTop w:val="0"/>
      <w:marBottom w:val="0"/>
      <w:divBdr>
        <w:top w:val="none" w:sz="0" w:space="0" w:color="auto"/>
        <w:left w:val="none" w:sz="0" w:space="0" w:color="auto"/>
        <w:bottom w:val="none" w:sz="0" w:space="0" w:color="auto"/>
        <w:right w:val="none" w:sz="0" w:space="0" w:color="auto"/>
      </w:divBdr>
    </w:div>
    <w:div w:id="1665355829">
      <w:bodyDiv w:val="1"/>
      <w:marLeft w:val="0"/>
      <w:marRight w:val="0"/>
      <w:marTop w:val="0"/>
      <w:marBottom w:val="0"/>
      <w:divBdr>
        <w:top w:val="none" w:sz="0" w:space="0" w:color="auto"/>
        <w:left w:val="none" w:sz="0" w:space="0" w:color="auto"/>
        <w:bottom w:val="none" w:sz="0" w:space="0" w:color="auto"/>
        <w:right w:val="none" w:sz="0" w:space="0" w:color="auto"/>
      </w:divBdr>
    </w:div>
    <w:div w:id="1683894498">
      <w:bodyDiv w:val="1"/>
      <w:marLeft w:val="0"/>
      <w:marRight w:val="0"/>
      <w:marTop w:val="0"/>
      <w:marBottom w:val="0"/>
      <w:divBdr>
        <w:top w:val="none" w:sz="0" w:space="0" w:color="auto"/>
        <w:left w:val="none" w:sz="0" w:space="0" w:color="auto"/>
        <w:bottom w:val="none" w:sz="0" w:space="0" w:color="auto"/>
        <w:right w:val="none" w:sz="0" w:space="0" w:color="auto"/>
      </w:divBdr>
    </w:div>
    <w:div w:id="1725135381">
      <w:bodyDiv w:val="1"/>
      <w:marLeft w:val="0"/>
      <w:marRight w:val="0"/>
      <w:marTop w:val="0"/>
      <w:marBottom w:val="0"/>
      <w:divBdr>
        <w:top w:val="none" w:sz="0" w:space="0" w:color="auto"/>
        <w:left w:val="none" w:sz="0" w:space="0" w:color="auto"/>
        <w:bottom w:val="none" w:sz="0" w:space="0" w:color="auto"/>
        <w:right w:val="none" w:sz="0" w:space="0" w:color="auto"/>
      </w:divBdr>
    </w:div>
    <w:div w:id="1783107163">
      <w:bodyDiv w:val="1"/>
      <w:marLeft w:val="0"/>
      <w:marRight w:val="0"/>
      <w:marTop w:val="0"/>
      <w:marBottom w:val="0"/>
      <w:divBdr>
        <w:top w:val="none" w:sz="0" w:space="0" w:color="auto"/>
        <w:left w:val="none" w:sz="0" w:space="0" w:color="auto"/>
        <w:bottom w:val="none" w:sz="0" w:space="0" w:color="auto"/>
        <w:right w:val="none" w:sz="0" w:space="0" w:color="auto"/>
      </w:divBdr>
    </w:div>
    <w:div w:id="1856117485">
      <w:bodyDiv w:val="1"/>
      <w:marLeft w:val="0"/>
      <w:marRight w:val="0"/>
      <w:marTop w:val="0"/>
      <w:marBottom w:val="0"/>
      <w:divBdr>
        <w:top w:val="none" w:sz="0" w:space="0" w:color="auto"/>
        <w:left w:val="none" w:sz="0" w:space="0" w:color="auto"/>
        <w:bottom w:val="none" w:sz="0" w:space="0" w:color="auto"/>
        <w:right w:val="none" w:sz="0" w:space="0" w:color="auto"/>
      </w:divBdr>
    </w:div>
    <w:div w:id="1893227670">
      <w:bodyDiv w:val="1"/>
      <w:marLeft w:val="0"/>
      <w:marRight w:val="0"/>
      <w:marTop w:val="0"/>
      <w:marBottom w:val="0"/>
      <w:divBdr>
        <w:top w:val="none" w:sz="0" w:space="0" w:color="auto"/>
        <w:left w:val="none" w:sz="0" w:space="0" w:color="auto"/>
        <w:bottom w:val="none" w:sz="0" w:space="0" w:color="auto"/>
        <w:right w:val="none" w:sz="0" w:space="0" w:color="auto"/>
      </w:divBdr>
    </w:div>
    <w:div w:id="1908683107">
      <w:bodyDiv w:val="1"/>
      <w:marLeft w:val="0"/>
      <w:marRight w:val="0"/>
      <w:marTop w:val="0"/>
      <w:marBottom w:val="0"/>
      <w:divBdr>
        <w:top w:val="none" w:sz="0" w:space="0" w:color="auto"/>
        <w:left w:val="none" w:sz="0" w:space="0" w:color="auto"/>
        <w:bottom w:val="none" w:sz="0" w:space="0" w:color="auto"/>
        <w:right w:val="none" w:sz="0" w:space="0" w:color="auto"/>
      </w:divBdr>
    </w:div>
    <w:div w:id="1996177691">
      <w:bodyDiv w:val="1"/>
      <w:marLeft w:val="0"/>
      <w:marRight w:val="0"/>
      <w:marTop w:val="0"/>
      <w:marBottom w:val="0"/>
      <w:divBdr>
        <w:top w:val="none" w:sz="0" w:space="0" w:color="auto"/>
        <w:left w:val="none" w:sz="0" w:space="0" w:color="auto"/>
        <w:bottom w:val="none" w:sz="0" w:space="0" w:color="auto"/>
        <w:right w:val="none" w:sz="0" w:space="0" w:color="auto"/>
      </w:divBdr>
    </w:div>
    <w:div w:id="2020233748">
      <w:bodyDiv w:val="1"/>
      <w:marLeft w:val="0"/>
      <w:marRight w:val="0"/>
      <w:marTop w:val="0"/>
      <w:marBottom w:val="0"/>
      <w:divBdr>
        <w:top w:val="none" w:sz="0" w:space="0" w:color="auto"/>
        <w:left w:val="none" w:sz="0" w:space="0" w:color="auto"/>
        <w:bottom w:val="none" w:sz="0" w:space="0" w:color="auto"/>
        <w:right w:val="none" w:sz="0" w:space="0" w:color="auto"/>
      </w:divBdr>
    </w:div>
    <w:div w:id="2049135639">
      <w:bodyDiv w:val="1"/>
      <w:marLeft w:val="0"/>
      <w:marRight w:val="0"/>
      <w:marTop w:val="0"/>
      <w:marBottom w:val="0"/>
      <w:divBdr>
        <w:top w:val="none" w:sz="0" w:space="0" w:color="auto"/>
        <w:left w:val="none" w:sz="0" w:space="0" w:color="auto"/>
        <w:bottom w:val="none" w:sz="0" w:space="0" w:color="auto"/>
        <w:right w:val="none" w:sz="0" w:space="0" w:color="auto"/>
      </w:divBdr>
    </w:div>
    <w:div w:id="2110923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yperlink" Target="https://www.analyticsvidhya.com/blog/2015/12/complete-tutorial-time-series-modeling/" TargetMode="External"/><Relationship Id="rId14" Type="http://schemas.openxmlformats.org/officeDocument/2006/relationships/hyperlink" Target="https://iamtrask.github.io/2015/11/15/anyone-can-code-lstm//" TargetMode="External"/><Relationship Id="rId15" Type="http://schemas.openxmlformats.org/officeDocument/2006/relationships/hyperlink" Target="https://blog.statsbot.co/time-series-prediction-using-recurrent-neural-networks-lstms-807fa6ca7f" TargetMode="External"/><Relationship Id="rId16" Type="http://schemas.openxmlformats.org/officeDocument/2006/relationships/hyperlink" Target="https://www.investopedia.com/articles/trading/07/stationary.as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750C61-B121-5F40-94F1-4B6992C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1827</Words>
  <Characters>10415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Dixit</dc:creator>
  <cp:keywords/>
  <dc:description/>
  <cp:lastModifiedBy>Pawan Dixit</cp:lastModifiedBy>
  <cp:revision>11</cp:revision>
  <dcterms:created xsi:type="dcterms:W3CDTF">2018-04-25T21:01:00Z</dcterms:created>
  <dcterms:modified xsi:type="dcterms:W3CDTF">2018-05-01T20:02:00Z</dcterms:modified>
</cp:coreProperties>
</file>