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TASK-09A9E505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Representation:</w:t>
      </w:r>
      <w:r/>
    </w:p>
    <w:p>
      <w:r>
        <w:t>The image is an orthographic multiview projection of a mechanical component. Specifically, it appears to be a part of a crane hook or similar lifting equipment.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Geometry:</w:t>
      </w:r>
      <w:r/>
    </w:p>
    <w:p>
      <w:pPr>
        <w:pStyle w:val="ListBullet"/>
      </w:pPr>
      <w:r/>
      <w:r>
        <w:rPr>
          <w:b/>
        </w:rPr>
        <w:t>Top View (A-A Section):</w:t>
      </w:r>
      <w:r>
        <w:t xml:space="preserve"> This section shows the top view with two circular holes and a central hole.</w:t>
      </w:r>
    </w:p>
    <w:p>
      <w:pPr>
        <w:pStyle w:val="ListBullet"/>
      </w:pPr>
      <w:r>
        <w:t>The main body is cylindrical in shape.</w:t>
      </w:r>
    </w:p>
    <w:p>
      <w:pPr>
        <w:pStyle w:val="ListBullet"/>
      </w:pPr>
      <w:r>
        <w:t>There are three holes, one at the center and two on opposite sides for attachment purposes.</w:t>
      </w:r>
    </w:p>
    <w:p>
      <w:pPr>
        <w:pStyle w:val="ListBullet"/>
      </w:pPr>
      <w:r/>
      <w:r>
        <w:rPr>
          <w:b/>
        </w:rPr>
        <w:t>Side View (B-B Section):</w:t>
      </w:r>
      <w:r>
        <w:t xml:space="preserve"> This section provides an internal view of the hook's interior structure.</w:t>
      </w:r>
    </w:p>
    <w:p>
      <w:pPr>
        <w:pStyle w:val="ListBullet"/>
      </w:pPr>
      <w:r>
        <w:t>It shows the curved inner surface where a rope or cable would be inserted to lift heavy loads.</w:t>
      </w:r>
    </w:p>
    <w:p>
      <w:pPr>
        <w:pStyle w:val="ListBullet"/>
      </w:pPr>
      <w:r>
        <w:t>The curvature is smooth, indicating it is designed to allow easy passage through the rope without friction.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Markings:</w:t>
      </w:r>
      <w:r/>
    </w:p>
    <w:p>
      <w:pPr>
        <w:pStyle w:val="ListBullet"/>
      </w:pPr>
      <w:r>
        <w:t>There are no explicit dimensions provided in this image; however, there are two section views labeled A-A and B-B for clarity on internal geometry.</w:t>
      </w:r>
    </w:p>
    <w:p>
      <w:pPr>
        <w:pStyle w:val="ListBullet"/>
      </w:pPr>
      <w:r>
        <w:t>Arrows indicate directions of view or sections (A-A and B-B).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Observations:</w:t>
      </w:r>
      <w:r/>
    </w:p>
    <w:p>
      <w:pPr>
        <w:pStyle w:val="ListBullet"/>
      </w:pPr>
      <w:r>
        <w:t>The material is not explicitly indicated but can be inferred as a metal due to the mechanical nature of the component.</w:t>
      </w:r>
    </w:p>
    <w:p>
      <w:pPr>
        <w:pStyle w:val="ListBullet"/>
      </w:pPr>
      <w:r>
        <w:t>There are no visible surface treatments such as coatings, welds, or other modifications.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Application:</w:t>
      </w:r>
      <w:r/>
    </w:p>
    <w:p>
      <w:r>
        <w:t>This drawing represents an essential part in industrial machinery, specifically for lifting and moving heavy loads using cranes. The hook is designed with a robust structure to handle significant forces while ensuring ease of assembly and disassembly.</w:t>
      </w:r>
    </w:p>
    <w:p>
      <w:pPr>
        <w:pStyle w:val="ListBullet"/>
      </w:pPr>
      <w:r>
        <w:t>In manufacturing applications, such hooks are critical components that need precise engineering to ensure safety standards and operational efficiency.</w:t>
      </w:r>
    </w:p>
    <w:p>
      <w:pPr>
        <w:pStyle w:val="ListBullet"/>
      </w:pPr>
      <w:r>
        <w:t>They play a crucial role in construction sites, industrial facilities, and various heavy-duty operations where lifting equipment is essential.</w:t>
      </w:r>
    </w:p>
    <w:p>
      <w:r>
        <w:t>This detailed analysis ensures adherence to the formal tone required for an authoritative response.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