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TASK-8AC0B9A5</w:t>
      </w:r>
    </w:p>
    <w:p>
      <w:pPr>
        <w:pStyle w:val="Heading2"/>
      </w:pPr>
      <w:r>
        <w:t>Analysis &amp; Generated Response</w:t>
      </w:r>
    </w:p>
    <w:p>
      <w:pPr>
        <w:pStyle w:val="ListBullet"/>
      </w:pPr>
      <w:r>
        <w:t>*Identification &amp; Purpose**</w:t>
      </w:r>
    </w:p>
    <w:p>
      <w:r>
        <w:t xml:space="preserve">The image represents a </w:t>
      </w:r>
      <w:r>
        <w:rPr>
          <w:b/>
        </w:rPr>
        <w:t>gimbal bearing</w:t>
      </w:r>
      <w:r>
        <w:t>, which is an essential component in many industrial applications such as aircraft engines, marine propulsion systems, and various mechanical devices that require precise angular motion. The gimbal bearing provides the necessary flexibility to allow for rotation around multiple axes while maintaining stability.</w:t>
      </w:r>
    </w:p>
    <w:p>
      <w:pPr>
        <w:pStyle w:val="ListBullet"/>
      </w:pPr>
      <w:r>
        <w:t>*Key Features &amp; Geometry**</w:t>
      </w:r>
    </w:p>
    <w:p>
      <w:pPr>
        <w:pStyle w:val="ListBullet"/>
      </w:pPr>
      <w:r/>
      <w:r>
        <w:rPr>
          <w:b/>
        </w:rPr>
        <w:t>Loop/Eye</w:t>
      </w:r>
      <w:r>
        <w:t>: This part of the drawing indicates a loop or eye structure where one end is fixed and the other can rotate freely.</w:t>
      </w:r>
    </w:p>
    <w:p>
      <w:pPr>
        <w:pStyle w:val="ListBullet"/>
      </w:pPr>
      <w:r/>
      <w:r>
        <w:rPr>
          <w:b/>
        </w:rPr>
        <w:t>Shank</w:t>
      </w:r>
      <w:r>
        <w:t>: The straight vertical section extending from the top, which provides structural support to the bearing assembly. It ensures that the bearing remains securely mounted in its housing.</w:t>
      </w:r>
    </w:p>
    <w:p>
      <w:pPr>
        <w:pStyle w:val="ListBullet"/>
      </w:pPr>
      <w:r/>
      <w:r>
        <w:rPr>
          <w:b/>
        </w:rPr>
        <w:t>Bend</w:t>
      </w:r>
      <w:r>
        <w:t>: The curved portion of the shank allows for flexibility around a central axis, enabling rotation without breaking contact with other components or structures.</w:t>
      </w:r>
    </w:p>
    <w:p>
      <w:pPr>
        <w:pStyle w:val="ListBullet"/>
      </w:pPr>
      <w:r/>
      <w:r>
        <w:rPr>
          <w:b/>
        </w:rPr>
        <w:t>Tip/Throat</w:t>
      </w:r>
      <w:r>
        <w:t>: This section is designed to grip and secure objects being rotated by providing an area where the load can be applied. It ensures that the bearing remains in place during operation.</w:t>
      </w:r>
    </w:p>
    <w:p>
      <w:pPr>
        <w:pStyle w:val="ListBullet"/>
      </w:pPr>
      <w:r>
        <w:t>*Section Views &amp; Notches**</w:t>
      </w:r>
    </w:p>
    <w:p>
      <w:r>
        <w:t>The image includes two cross-sectional views labeled A-A and B-B:</w:t>
      </w:r>
    </w:p>
    <w:p>
      <w:pPr>
        <w:pStyle w:val="ListBullet"/>
      </w:pPr>
      <w:r/>
      <w:r>
        <w:rPr>
          <w:b/>
        </w:rPr>
        <w:t>A-A Section View</w:t>
      </w:r>
      <w:r>
        <w:t>: This view shows a detailed section of the loop/eye, highlighting its internal structure and design features.</w:t>
      </w:r>
    </w:p>
    <w:p>
      <w:pPr>
        <w:pStyle w:val="ListBullet"/>
      </w:pPr>
      <w:r/>
      <w:r>
        <w:rPr>
          <w:b/>
        </w:rPr>
        <w:t>B-B Section View</w:t>
      </w:r>
      <w:r>
        <w:t>: This provides insight into the bending portion of the shank. It illustrates how this part is designed to allow for rotational movement while maintaining structural integrity.</w:t>
      </w:r>
    </w:p>
    <w:p>
      <w:pPr>
        <w:pStyle w:val="ListBullet"/>
      </w:pPr>
      <w:r>
        <w:t>*Material &amp; Construction**</w:t>
      </w:r>
    </w:p>
    <w:p>
      <w:r>
        <w:t>The material used in such components can vary depending on their application but typically includes high-strength alloys like stainless steel or forged steels due to their durability and resistance to wear, corrosion, and fatigue under load conditions. The cross-hatching indicates that the section of the bearing is made from a forging process.</w:t>
      </w:r>
    </w:p>
    <w:p>
      <w:pPr>
        <w:pStyle w:val="ListBullet"/>
      </w:pPr>
      <w:r>
        <w:t>*Standards &amp; Safety**</w:t>
      </w:r>
    </w:p>
    <w:p>
      <w:r>
        <w:t>Engineering drawing conventions are followed in this image for clarity and precision:</w:t>
      </w:r>
    </w:p>
    <w:p>
      <w:pPr>
        <w:pStyle w:val="ListBullet"/>
      </w:pPr>
      <w:r/>
      <w:r>
        <w:rPr>
          <w:b/>
        </w:rPr>
        <w:t>Inspection Notches</w:t>
      </w:r>
      <w:r>
        <w:t>: These notches serve as inspection points during manufacturing or assembly to ensure compliance with design specifications.</w:t>
      </w:r>
    </w:p>
    <w:p>
      <w:pPr>
        <w:pStyle w:val="ListBullet"/>
      </w:pPr>
      <w:r/>
      <w:r>
        <w:rPr>
          <w:b/>
        </w:rPr>
        <w:t>Axes of Symmetry/Rotation</w:t>
      </w:r>
      <w:r>
        <w:t>: The axes marked on the bearing indicate where rotational forces should be applied, ensuring proper functionality.</w:t>
      </w:r>
    </w:p>
    <w:p>
      <w:r>
        <w:t>Engineering standards are adhered to in this drawing for safety and reliability:</w:t>
      </w:r>
    </w:p>
    <w:p>
      <w:pPr>
        <w:pStyle w:val="ListBullet"/>
      </w:pPr>
      <w:r/>
      <w:r>
        <w:rPr>
          <w:b/>
        </w:rPr>
        <w:t>Manufacturing Compliance</w:t>
      </w:r>
      <w:r>
        <w:t>: The detailed sections and notches comply with industry standards that ensure safe operation under load conditions.</w:t>
      </w:r>
    </w:p>
    <w:p>
      <w:pPr>
        <w:pStyle w:val="ListBullet"/>
      </w:pPr>
      <w:r/>
      <w:r>
        <w:rPr>
          <w:b/>
        </w:rPr>
        <w:t>Inspection Requirements</w:t>
      </w:r>
      <w:r>
        <w:t>: Regular inspections at these points help prevent defects or failures during the operational phase of machinery.</w:t>
      </w:r>
    </w:p>
    <w:p>
      <w:pPr>
        <w:pStyle w:val="Heading2"/>
      </w:pPr>
      <w:r>
        <w:t>Grounding &amp; Evidence Sources</w:t>
      </w:r>
    </w:p>
    <w:p>
      <w:pPr>
        <w:pStyle w:val="ListBullet"/>
      </w:pPr>
      <w:r>
        <w:t>images 1.jpg (Referenced): (binary/unextracted file: images 1.jpg)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