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TASK-D370B52B</w:t>
      </w:r>
    </w:p>
    <w:p>
      <w:pPr>
        <w:pStyle w:val="Heading2"/>
      </w:pPr>
      <w:r>
        <w:t>Analysis &amp; Generated Response</w:t>
      </w:r>
    </w:p>
    <w:p>
      <w:pPr>
        <w:pStyle w:val="ListBullet"/>
      </w:pPr>
      <w:r>
        <w:t>*Identification &amp; Purpose**</w:t>
      </w:r>
    </w:p>
    <w:p>
      <w:r>
        <w:t xml:space="preserve">The component depicted in the image is a </w:t>
      </w:r>
      <w:r>
        <w:rPr>
          <w:b/>
        </w:rPr>
        <w:t>Gib Hook</w:t>
      </w:r>
      <w:r>
        <w:t xml:space="preserve">, also known as a </w:t>
      </w:r>
      <w:r>
        <w:rPr>
          <w:b/>
        </w:rPr>
        <w:t>Lifting Eye Bolt</w:t>
      </w:r>
      <w:r>
        <w:t>. It is primarily used to attach lifting equipment such as cranes, hoists, or other machinery that requires an eye for attachment and suspension of loads.</w:t>
      </w:r>
    </w:p>
    <w:p>
      <w:pPr>
        <w:pStyle w:val="ListBullet"/>
      </w:pPr>
      <w:r>
        <w:t>*Key Features &amp; Geometry**</w:t>
      </w:r>
    </w:p>
    <w:p>
      <w:pPr>
        <w:pStyle w:val="ListBullet"/>
      </w:pPr>
      <w:r/>
      <w:r>
        <w:rPr>
          <w:b/>
        </w:rPr>
        <w:t>Loop/eye</w:t>
      </w:r>
      <w:r>
        <w:t>: The component features two distinct loops at the top end where it attaches to the crane hook.</w:t>
      </w:r>
    </w:p>
    <w:p>
      <w:pPr>
        <w:pStyle w:val="ListBullet"/>
      </w:pPr>
      <w:r/>
      <w:r>
        <w:rPr>
          <w:b/>
        </w:rPr>
        <w:t>A-A Section View</w:t>
      </w:r>
      <w:r>
        <w:t>: This section shows a circular cross-section with a hole in the center, indicating the eye or loop part designed for attachment purposes.</w:t>
      </w:r>
    </w:p>
    <w:p>
      <w:pPr>
        <w:pStyle w:val="ListBullet"/>
      </w:pPr>
      <w:r>
        <w:t>*Gib Hook Eye*: A gib hook is characterized by its open-ended design that allows for easy attachment and detachment of lifting equipment.</w:t>
      </w:r>
    </w:p>
    <w:p>
      <w:pPr>
        <w:pStyle w:val="ListBullet"/>
      </w:pPr>
      <w:r/>
      <w:r>
        <w:rPr>
          <w:b/>
        </w:rPr>
        <w:t>Shank</w:t>
      </w:r>
      <w:r>
        <w:t>: The central vertical portion extending from the top to the bottom.</w:t>
      </w:r>
    </w:p>
    <w:p>
      <w:pPr>
        <w:pStyle w:val="ListBullet"/>
      </w:pPr>
      <w:r>
        <w:t>*B-B Section View*: This section shows a circular cross-section, indicating it serves as the shank or main body part of the gib hook.</w:t>
      </w:r>
    </w:p>
    <w:p>
      <w:pPr>
        <w:pStyle w:val="ListBullet"/>
      </w:pPr>
      <w:r>
        <w:t>*Gib Hook Shank*: It provides structural integrity and strength for carrying loads.</w:t>
      </w:r>
    </w:p>
    <w:p>
      <w:pPr>
        <w:pStyle w:val="ListBullet"/>
      </w:pPr>
      <w:r/>
      <w:r>
        <w:rPr>
          <w:b/>
        </w:rPr>
        <w:t>Bend</w:t>
      </w:r>
      <w:r>
        <w:t>: The curved portion at the base where the loop meets the shank.</w:t>
      </w:r>
    </w:p>
    <w:p>
      <w:pPr>
        <w:pStyle w:val="ListBullet"/>
      </w:pPr>
      <w:r>
        <w:t>*A-A Section View*: This section shows a circular cross-section with an arc, indicating it is bent to form part of the gib hook’s design.</w:t>
      </w:r>
    </w:p>
    <w:p>
      <w:pPr>
        <w:pStyle w:val="ListBullet"/>
      </w:pPr>
      <w:r>
        <w:t>*Gib Hook Bend*: It ensures flexibility and ease in attachment without compromising structural integrity.</w:t>
      </w:r>
    </w:p>
    <w:p>
      <w:pPr>
        <w:pStyle w:val="ListBullet"/>
      </w:pPr>
      <w:r/>
      <w:r>
        <w:rPr>
          <w:b/>
        </w:rPr>
        <w:t>Tip/Throat</w:t>
      </w:r>
      <w:r>
        <w:t>: The curved end where the shank meets the loop.</w:t>
      </w:r>
    </w:p>
    <w:p>
      <w:pPr>
        <w:pStyle w:val="ListBullet"/>
      </w:pPr>
      <w:r>
        <w:t>*B-B Section View*: This section shows a circular cross-section with an arc, indicating it is bent to form part of the gib hook’s design.</w:t>
      </w:r>
    </w:p>
    <w:p>
      <w:pPr>
        <w:pStyle w:val="ListBullet"/>
      </w:pPr>
      <w:r>
        <w:t>*Gib Hook Tip/Throat*: It provides a smooth transition and ensures structural continuity.</w:t>
      </w:r>
    </w:p>
    <w:p>
      <w:pPr>
        <w:pStyle w:val="ListBullet"/>
      </w:pPr>
      <w:r/>
      <w:r>
        <w:rPr>
          <w:b/>
        </w:rPr>
        <w:t>Gripping Surfaces</w:t>
      </w:r>
      <w:r>
        <w:t>: The flat surfaces at both ends where the loops are attached.</w:t>
      </w:r>
    </w:p>
    <w:p>
      <w:pPr>
        <w:pStyle w:val="ListBullet"/>
      </w:pPr>
      <w:r>
        <w:t>Both A-A and B-B sections show circular cross-sections with arcs, indicating they serve as gripping surfaces for attachment to lifting equipment.</w:t>
      </w:r>
    </w:p>
    <w:p>
      <w:pPr>
        <w:pStyle w:val="ListBullet"/>
      </w:pPr>
      <w:r>
        <w:t>*Gib Hook Gripping Surfaces*: These provide a secure grip on the crane hook.</w:t>
      </w:r>
    </w:p>
    <w:p>
      <w:pPr>
        <w:pStyle w:val="ListBullet"/>
      </w:pPr>
      <w:r>
        <w:t>*Section Views &amp; Notches**</w:t>
      </w:r>
    </w:p>
    <w:p>
      <w:pPr>
        <w:pStyle w:val="ListBullet"/>
      </w:pPr>
      <w:r/>
      <w:r>
        <w:rPr>
          <w:b/>
        </w:rPr>
        <w:t>A-A Section View</w:t>
      </w:r>
      <w:r>
        <w:t>: This section is labeled "A-A" and shows two circular cross-sections with arcs, indicating it represents an axial view of the gib hook.</w:t>
      </w:r>
    </w:p>
    <w:p>
      <w:pPr>
        <w:pStyle w:val="ListBullet"/>
      </w:pPr>
      <w:r>
        <w:t>*Inspection Notch*: It suggests that this section may be used for inspection purposes to ensure structural integrity.</w:t>
      </w:r>
    </w:p>
    <w:p>
      <w:pPr>
        <w:pStyle w:val="ListBullet"/>
      </w:pPr>
      <w:r/>
      <w:r>
        <w:rPr>
          <w:b/>
        </w:rPr>
        <w:t>B-B Section View</w:t>
      </w:r>
      <w:r>
        <w:t>: This section is labeled "B-B" and also shows a circular cross-section with an arc.</w:t>
      </w:r>
    </w:p>
    <w:p>
      <w:pPr>
        <w:pStyle w:val="ListBullet"/>
      </w:pPr>
      <w:r>
        <w:t>*Inspection Notch*: Similar to the A-A view, it indicates potential use in inspections or detailed examination of the gib hook’s structure.</w:t>
      </w:r>
    </w:p>
    <w:p>
      <w:pPr>
        <w:pStyle w:val="ListBullet"/>
      </w:pPr>
      <w:r>
        <w:t>*Material &amp; Construction**</w:t>
      </w:r>
    </w:p>
    <w:p>
      <w:r>
        <w:t xml:space="preserve">The material used for this component appears to be </w:t>
      </w:r>
      <w:r>
        <w:rPr>
          <w:b/>
        </w:rPr>
        <w:t>Forged Steel</w:t>
      </w:r>
      <w:r>
        <w:t>, as indicated by the hatching pattern on both section views (A-A and B-B).</w:t>
      </w:r>
    </w:p>
    <w:p>
      <w:pPr>
        <w:pStyle w:val="ListBullet"/>
      </w:pPr>
      <w:r>
        <w:t>*Gib Hook Material*: Forged steel is chosen due to its high strength, durability, and resistance against wear.</w:t>
      </w:r>
    </w:p>
    <w:p>
      <w:pPr>
        <w:pStyle w:val="ListBullet"/>
      </w:pPr>
      <w:r>
        <w:t>*Standards &amp; Safety**</w:t>
      </w:r>
    </w:p>
    <w:p>
      <w:r>
        <w:t xml:space="preserve">Engineering drawing conventions suggest compliance with relevant standards such as </w:t>
      </w:r>
      <w:r>
        <w:rPr>
          <w:b/>
        </w:rPr>
        <w:t>ASME Section V</w:t>
      </w:r>
      <w:r>
        <w:t>, which covers the design of lifting equipment.</w:t>
      </w:r>
    </w:p>
    <w:p>
      <w:pPr>
        <w:pStyle w:val="ListBullet"/>
      </w:pPr>
      <w:r>
        <w:t>*Engineering Drawing Conventions*: The gib hook adheres to ASME Section V guidelines for safety, structural integrity, and load-bearing capacity.</w:t>
      </w:r>
    </w:p>
    <w:p>
      <w:r>
        <w:t>Manufacturing requirements include ensuring that all parts meet specified tolerances and dimensions to ensure safe operation under various conditions.</w:t>
      </w:r>
    </w:p>
    <w:p>
      <w:r>
        <w:t>This detailed analysis ensures a comprehensive understanding of the component's design, functionality, material usage, and adherence to industry standards.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images 1.jpg (Referenced): (binary/unextracted file: images 1.jpg)</w:t>
      </w:r>
    </w:p>
    <w:p>
      <w:pPr>
        <w:pStyle w:val="ListBullet"/>
      </w:pPr>
      <w:r>
        <w:t>images 1.jpg (Referenced): (binary/unextracted file: images 1.jpg)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