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TASK-FCB1134F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Title</w:t>
      </w:r>
      <w:r>
        <w:t>: Sovereign On-Premise Agentic AI Workbench using Open-Weight Multimodal LLMs for Confidential Industrial Work</w:t>
      </w:r>
    </w:p>
    <w:p>
      <w:pPr>
        <w:pStyle w:val="ListBullet"/>
      </w:pPr>
      <w:r/>
      <w:r>
        <w:rPr>
          <w:b/>
        </w:rPr>
        <w:t>Problem Statement ID</w:t>
      </w:r>
      <w:r>
        <w:t>: SIH26117</w:t>
      </w:r>
    </w:p>
    <w:p>
      <w:pPr>
        <w:pStyle w:val="ListBullet"/>
      </w:pPr>
      <w:r>
        <w:t>Problem: The current approach to industrial work involves centralized AI systems that are vulnerable to cloud and internet-based attacks.</w:t>
      </w:r>
    </w:p>
    <w:p>
      <w:pPr>
        <w:pStyle w:val="ListBullet"/>
      </w:pPr>
      <w:r>
        <w:t>Theme: Smart Automation</w:t>
      </w:r>
    </w:p>
    <w:p>
      <w:pPr>
        <w:pStyle w:val="ListBullet"/>
      </w:pPr>
      <w:r>
        <w:t>PS Category: Software</w:t>
      </w:r>
    </w:p>
    <w:p>
      <w:pPr>
        <w:pStyle w:val="ListBullet"/>
      </w:pPr>
      <w:r/>
      <w:r>
        <w:rPr>
          <w:b/>
        </w:rPr>
        <w:t>Team ID</w:t>
      </w:r>
      <w:r>
        <w:t>:</w:t>
      </w:r>
    </w:p>
    <w:p>
      <w:pPr>
        <w:pStyle w:val="ListBullet"/>
      </w:pPr>
      <w:r>
        <w:t>Team Name: TEAM ADRESTIA</w:t>
      </w:r>
    </w:p>
    <w:p>
      <w:pPr>
        <w:pStyle w:val="ListBullet"/>
      </w:pPr>
      <w:r>
        <w:t>Team Members:</w:t>
      </w:r>
    </w:p>
    <w:p>
      <w:pPr>
        <w:pStyle w:val="ListBullet"/>
      </w:pPr>
      <w:r/>
      <w:r>
        <w:rPr>
          <w:b/>
        </w:rPr>
        <w:t>Adrestia</w:t>
      </w:r>
      <w:r>
        <w:t>: A team of experts in artificial intelligence, machine learning, and software development focused on creating a secure, scalable, and autonomous AI platform for confidential industrial work.</w:t>
      </w:r>
    </w:p>
    <w:p>
      <w:pPr>
        <w:pStyle w:val="ListBullet"/>
      </w:pPr>
      <w:r/>
      <w:r>
        <w:rPr>
          <w:b/>
        </w:rPr>
        <w:t>SOVEREIGN AI WORKBENCH</w:t>
      </w:r>
      <w:r>
        <w:t>:</w:t>
      </w:r>
    </w:p>
    <w:p>
      <w:pPr>
        <w:pStyle w:val="ListBullet"/>
      </w:pPr>
      <w:r>
        <w:t>The Sovereign AI Workbench aims to address the challenges associated with centralized AI systems by providing an open-source, locally deployed solution that can be easily scaled up or down based on specific needs.</w:t>
      </w:r>
    </w:p>
    <w:p>
      <w:pPr>
        <w:pStyle w:val="ListBullet"/>
      </w:pPr>
      <w:r/>
      <w:r>
        <w:rPr>
          <w:b/>
        </w:rPr>
        <w:t>From Confidential Data → Verified Action</w:t>
      </w:r>
      <w:r>
        <w:t>:</w:t>
      </w:r>
    </w:p>
    <w:p>
      <w:pPr>
        <w:pStyle w:val="ListBullet"/>
      </w:pPr>
      <w:r>
        <w:t>This process involves scanning and visualizing confidential data from various sources.</w:t>
      </w:r>
    </w:p>
    <w:p>
      <w:pPr>
        <w:pStyle w:val="ListBullet"/>
      </w:pPr>
      <w:r/>
      <w:r>
        <w:rPr>
          <w:b/>
        </w:rPr>
        <w:t>1. DETAILED SOLUTION</w:t>
      </w:r>
      <w:r>
        <w:t>:</w:t>
      </w:r>
    </w:p>
    <w:p>
      <w:pPr>
        <w:pStyle w:val="ListBullet"/>
      </w:pPr>
      <w:r>
        <w:t>The detailed solution includes the following components:</w:t>
      </w:r>
    </w:p>
    <w:p>
      <w:pPr>
        <w:pStyle w:val="ListBullet"/>
      </w:pPr>
      <w:r/>
      <w:r>
        <w:rPr>
          <w:b/>
        </w:rPr>
        <w:t>Local OCR + Vision</w:t>
      </w:r>
      <w:r>
        <w:t>: Utilizes local optical character recognition (OCR) and computer vision models to extract relevant information from scanned documents.</w:t>
      </w:r>
    </w:p>
    <w:p>
      <w:pPr>
        <w:pStyle w:val="ListBullet"/>
      </w:pPr>
      <w:r/>
      <w:r>
        <w:rPr>
          <w:b/>
        </w:rPr>
        <w:t>Private SOPs / Manuals</w:t>
      </w:r>
      <w:r>
        <w:t>: Retrieves private source documentation, manuals, and other technical specifications for each task.</w:t>
      </w:r>
    </w:p>
    <w:p>
      <w:pPr>
        <w:pStyle w:val="ListBullet"/>
      </w:pPr>
      <w:r/>
      <w:r>
        <w:rPr>
          <w:b/>
        </w:rPr>
        <w:t>RETRIEVE</w:t>
      </w:r>
      <w:r>
        <w:t>:</w:t>
      </w:r>
    </w:p>
    <w:p>
      <w:pPr>
        <w:pStyle w:val="ListBullet"/>
      </w:pPr>
      <w:r>
        <w:t>The retrieval process involves:</w:t>
      </w:r>
    </w:p>
    <w:p>
      <w:pPr>
        <w:pStyle w:val="ListBullet"/>
      </w:pPr>
      <w:r/>
      <w:r>
        <w:rPr>
          <w:b/>
        </w:rPr>
        <w:t>Private RAG + Source Grounding</w:t>
      </w:r>
      <w:r>
        <w:t>: Uses a Private Research and Analysis Group (RAG) to gather detailed information from the sources.</w:t>
      </w:r>
    </w:p>
    <w:p>
      <w:pPr>
        <w:pStyle w:val="ListBullet"/>
      </w:pPr>
      <w:r/>
      <w:r>
        <w:rPr>
          <w:b/>
        </w:rPr>
        <w:t>PLAN</w:t>
      </w:r>
      <w:r>
        <w:t>:</w:t>
      </w:r>
    </w:p>
    <w:p>
      <w:pPr>
        <w:pStyle w:val="ListBullet"/>
      </w:pPr>
      <w:r>
        <w:t>The plan includes:</w:t>
      </w:r>
    </w:p>
    <w:p>
      <w:pPr>
        <w:pStyle w:val="ListBullet"/>
      </w:pPr>
      <w:r/>
      <w:r>
        <w:rPr>
          <w:b/>
        </w:rPr>
        <w:t>Agent Creation</w:t>
      </w:r>
      <w:r>
        <w:t>: Plans for creating tasks, tools, and verifying actions.</w:t>
      </w:r>
    </w:p>
    <w:p>
      <w:pPr>
        <w:pStyle w:val="ListBullet"/>
      </w:pPr>
      <w:r/>
      <w:r>
        <w:rPr>
          <w:b/>
        </w:rPr>
        <w:t>EXECUTE</w:t>
      </w:r>
      <w:r>
        <w:t>:</w:t>
      </w:r>
    </w:p>
    <w:p>
      <w:pPr>
        <w:pStyle w:val="ListBullet"/>
      </w:pPr>
      <w:r>
        <w:t>Execution involves:</w:t>
      </w:r>
    </w:p>
    <w:p>
      <w:pPr>
        <w:pStyle w:val="ListBullet"/>
      </w:pPr>
      <w:r/>
      <w:r>
        <w:rPr>
          <w:b/>
        </w:rPr>
        <w:t>Local Models + Tools</w:t>
      </w:r>
      <w:r>
        <w:t>: Uses local models and tools provided by the team to execute each task.</w:t>
      </w:r>
    </w:p>
    <w:p>
      <w:pPr>
        <w:pStyle w:val="ListBullet"/>
      </w:pPr>
      <w:r/>
      <w:r>
        <w:rPr>
          <w:b/>
        </w:rPr>
        <w:t>VERIFY/ RERANK</w:t>
      </w:r>
      <w:r>
        <w:t>:</w:t>
      </w:r>
    </w:p>
    <w:p>
      <w:pPr>
        <w:pStyle w:val="ListBullet"/>
      </w:pPr>
      <w:r>
        <w:t>Verification includes:</w:t>
      </w:r>
    </w:p>
    <w:p>
      <w:pPr>
        <w:pStyle w:val="ListBullet"/>
      </w:pPr>
      <w:r/>
      <w:r>
        <w:rPr>
          <w:b/>
        </w:rPr>
        <w:t>Sandbox + Evidence Selection</w:t>
      </w:r>
      <w:r>
        <w:t>: Selects evidence for verification based on its relevance.</w:t>
      </w:r>
    </w:p>
    <w:p>
      <w:pPr>
        <w:pStyle w:val="ListBullet"/>
      </w:pPr>
      <w:r/>
      <w:r>
        <w:rPr>
          <w:b/>
        </w:rPr>
        <w:t>DELIVER</w:t>
      </w:r>
      <w:r>
        <w:t>:</w:t>
      </w:r>
    </w:p>
    <w:p>
      <w:pPr>
        <w:pStyle w:val="ListBullet"/>
      </w:pPr>
      <w:r>
        <w:t>Deliverables include:</w:t>
      </w:r>
    </w:p>
    <w:p>
      <w:pPr>
        <w:pStyle w:val="ListBullet"/>
      </w:pPr>
      <w:r/>
      <w:r>
        <w:rPr>
          <w:b/>
        </w:rPr>
        <w:t>Word, Excel, PPT, Code, Text</w:t>
      </w:r>
      <w:r/>
    </w:p>
    <w:p>
      <w:pPr>
        <w:pStyle w:val="ListBullet"/>
      </w:pPr>
      <w:r/>
      <w:r>
        <w:rPr>
          <w:b/>
        </w:rPr>
        <w:t>2. HOW IT ADDRESSES THE PROBLEM</w:t>
      </w:r>
      <w:r>
        <w:t>:</w:t>
      </w:r>
    </w:p>
    <w:p>
      <w:pPr>
        <w:pStyle w:val="ListBullet"/>
      </w:pPr>
      <w:r>
        <w:t>The Sovereign AI Workbench addresses the problem by providing a secure and scalable solution that can be easily deployed in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final ppt sih adrestia.pptx (Referenced): TITLE PAGE</w:t>
        <w:br/>
        <w:t>SMART INDIA HACKATHON 2026</w:t>
        <w:br/>
        <w:br/>
        <w:t>Problem Statement ID – SIH26117</w:t>
        <w:br/>
        <w:t>Problem Statement Title- “Sovereign On-Premise Agentic AI Workbench using Open-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