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TASK-D42458E1</w:t>
      </w:r>
    </w:p>
    <w:p>
      <w:pPr>
        <w:pStyle w:val="Heading2"/>
      </w:pPr>
      <w:r>
        <w:t>Finding 1</w:t>
      </w:r>
    </w:p>
    <w:p>
      <w:r>
        <w:t>Title Page: Title Page of the document, including the document's title, author, and a section title: "SMART INDIA HACKATHON 2026".</w:t>
      </w:r>
    </w:p>
    <w:p>
      <w:pPr>
        <w:pStyle w:val="Heading2"/>
      </w:pPr>
      <w:r>
        <w:t>Finding 2</w:t>
      </w:r>
    </w:p>
    <w:p>
      <w:r>
        <w:t>Team ID: Team ID is provided, which is "TEAM ADRESTIA".</w:t>
      </w:r>
    </w:p>
    <w:p>
      <w:pPr>
        <w:pStyle w:val="Heading2"/>
      </w:pPr>
      <w:r>
        <w:t>Finding 3</w:t>
      </w:r>
    </w:p>
    <w:p>
      <w:r>
        <w:t>Problem Statement ID: Problem Statement ID is provided, which is "SIH26117".</w:t>
      </w:r>
    </w:p>
    <w:p>
      <w:pPr>
        <w:pStyle w:val="Heading2"/>
      </w:pPr>
      <w:r>
        <w:t>Finding 4</w:t>
      </w:r>
    </w:p>
    <w:p>
      <w:r>
        <w:t>Theme: Theme is provided, which is "Smart Automation".</w:t>
      </w:r>
    </w:p>
    <w:p>
      <w:pPr>
        <w:pStyle w:val="Heading2"/>
      </w:pPr>
      <w:r>
        <w:t>Finding 5</w:t>
      </w:r>
    </w:p>
    <w:p>
      <w:r>
        <w:t>PS Category: PS Category is provided, which is "Software".</w:t>
      </w:r>
    </w:p>
    <w:p>
      <w:pPr>
        <w:pStyle w:val="Heading2"/>
      </w:pPr>
      <w:r>
        <w:t>Finding 6</w:t>
      </w:r>
    </w:p>
    <w:p>
      <w:r>
        <w:t>Team Name: Team Name is provided, which is "TEAM ADRESTIA".</w:t>
      </w:r>
    </w:p>
    <w:p>
      <w:pPr>
        <w:pStyle w:val="Heading2"/>
      </w:pPr>
      <w:r>
        <w:t>Finding 7</w:t>
      </w:r>
    </w:p>
    <w:p>
      <w:r>
        <w:t>Input: Inputs are provided, which are:</w:t>
      </w:r>
    </w:p>
    <w:p>
      <w:pPr>
        <w:pStyle w:val="Heading2"/>
      </w:pPr>
      <w:r>
        <w:t>Finding 8</w:t>
      </w:r>
    </w:p>
    <w:p>
      <w:r>
        <w:t>How It Addresses the Problem: The problem is described as "Cloud AI blocked → On-premise / air-gapped AI", indicating that the solution addresses the issue of accessing cloud AI services and ensures confidentiality. The solution includes a detailed solution, including tasks, models, and actions.</w:t>
      </w:r>
    </w:p>
    <w:p>
      <w:pPr>
        <w:pStyle w:val="Heading2"/>
      </w:pPr>
      <w:r>
        <w:t>Finding 9</w:t>
      </w:r>
    </w:p>
    <w:p>
      <w:r>
        <w:t>INNOVATION &amp; UNIQUENESS: Innovation is provided, which is "Task-Aware Model Router". The unique feature is that tasks are model-aware, making it easier to route tasks to the appropriate AI models.</w:t>
      </w:r>
    </w:p>
    <w:p>
      <w:pPr>
        <w:pStyle w:val="Heading2"/>
      </w:pPr>
      <w:r>
        <w:t>Finding 10</w:t>
      </w:r>
    </w:p>
    <w:p>
      <w:r>
        <w:t>INNOVATION &amp; UNIQUENESS: Uniqueness is provided, which is "Agentic Execution". The unique feature is that the model-router ensures that each task is routed to the best local model, making it less prone to errors.</w:t>
      </w:r>
    </w:p>
    <w:p>
      <w:pPr>
        <w:pStyle w:val="Heading2"/>
      </w:pPr>
      <w:r>
        <w:t>Evidence</w:t>
      </w:r>
    </w:p>
    <w:p>
      <w:pPr>
        <w:pStyle w:val="ListBullet"/>
      </w:pPr>
      <w:r>
        <w:t>final ppt sih adrestia.pdf, Page None</w:t>
      </w:r>
    </w:p>
    <w:p>
      <w:pPr>
        <w:pStyle w:val="Heading2"/>
      </w:pPr>
      <w:r>
        <w:t>Recommendation</w:t>
      </w:r>
    </w:p>
    <w:p>
      <w:r>
        <w:t>Title Page: Title Page of the document, including the document's title, author, and a section title: "SMART INDIA HACKATHON 2026".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