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TASK-DE1D1739</w:t>
      </w:r>
    </w:p>
    <w:p>
      <w:pPr>
        <w:pStyle w:val="Heading2"/>
      </w:pPr>
      <w:r>
        <w:t>Finding 1</w:t>
      </w:r>
    </w:p>
    <w:p>
      <w:r>
        <w:t>PDF Input: Local images, drawings, and code.</w:t>
      </w:r>
    </w:p>
    <w:p>
      <w:pPr>
        <w:pStyle w:val="Heading2"/>
      </w:pPr>
      <w:r>
        <w:t>Finding 2</w:t>
      </w:r>
    </w:p>
    <w:p>
      <w:r>
        <w:t>OCR and Vision: Local OCR and vision models.</w:t>
      </w:r>
    </w:p>
    <w:p>
      <w:pPr>
        <w:pStyle w:val="Heading2"/>
      </w:pPr>
      <w:r>
        <w:t>Finding 3</w:t>
      </w:r>
    </w:p>
    <w:p>
      <w:r>
        <w:t>Private SOPs: Personalized operational specifications.</w:t>
      </w:r>
    </w:p>
    <w:p>
      <w:pPr>
        <w:pStyle w:val="Heading2"/>
      </w:pPr>
      <w:r>
        <w:t>Finding 4</w:t>
      </w:r>
    </w:p>
    <w:p>
      <w:r>
        <w:t>Manual Files: Personalized work instructions.</w:t>
      </w:r>
    </w:p>
    <w:p>
      <w:pPr>
        <w:pStyle w:val="Heading2"/>
      </w:pPr>
      <w:r>
        <w:t>Finding 5</w:t>
      </w:r>
    </w:p>
    <w:p>
      <w:r>
        <w:t>Local OCR: Processes images and drawings.</w:t>
      </w:r>
    </w:p>
    <w:p>
      <w:pPr>
        <w:pStyle w:val="Heading2"/>
      </w:pPr>
      <w:r>
        <w:t>Finding 6</w:t>
      </w:r>
    </w:p>
    <w:p>
      <w:r>
        <w:t>Vision: Identifies objects and features in images.</w:t>
      </w:r>
    </w:p>
    <w:p>
      <w:pPr>
        <w:pStyle w:val="Heading2"/>
      </w:pPr>
      <w:r>
        <w:t>Finding 7</w:t>
      </w:r>
    </w:p>
    <w:p>
      <w:r>
        <w:t>Private SOPs: Manual instructions specific to the team.</w:t>
      </w:r>
    </w:p>
    <w:p>
      <w:pPr>
        <w:pStyle w:val="Heading2"/>
      </w:pPr>
      <w:r>
        <w:t>Finding 8</w:t>
      </w:r>
    </w:p>
    <w:p>
      <w:r>
        <w:t>Manual Files: Personalized documents from the team.</w:t>
      </w:r>
    </w:p>
    <w:p>
      <w:pPr>
        <w:pStyle w:val="Heading2"/>
      </w:pPr>
      <w:r>
        <w:t>Finding 9</w:t>
      </w:r>
    </w:p>
    <w:p>
      <w:r>
        <w:t>Local OCR + Vision: Handles images and drawings.</w:t>
      </w:r>
    </w:p>
    <w:p>
      <w:pPr>
        <w:pStyle w:val="Heading2"/>
      </w:pPr>
      <w:r>
        <w:t>Finding 10</w:t>
      </w:r>
    </w:p>
    <w:p>
      <w:r>
        <w:t>Private SOPs: Processes customized documents specific to the team.</w:t>
      </w:r>
    </w:p>
    <w:p>
      <w:pPr>
        <w:pStyle w:val="Heading2"/>
      </w:pPr>
      <w:r>
        <w:t>Finding 11</w:t>
      </w:r>
    </w:p>
    <w:p>
      <w:r>
        <w:t>Manual Files: Personalized documents from the team.</w:t>
      </w:r>
    </w:p>
    <w:p>
      <w:pPr>
        <w:pStyle w:val="Heading2"/>
      </w:pPr>
      <w:r>
        <w:t>Finding 12</w:t>
      </w:r>
    </w:p>
    <w:p>
      <w:r>
        <w:t>Agent Creates Task Plan: The agent plans the actions to be taken.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PDF Input: Local images, drawings, and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