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69542" w14:textId="33D0F643" w:rsidR="003A605D" w:rsidRPr="003A605D" w:rsidRDefault="003A605D" w:rsidP="00320EB7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605D">
        <w:rPr>
          <w:rFonts w:ascii="Times New Roman" w:hAnsi="Times New Roman" w:cs="Times New Roman"/>
          <w:b/>
          <w:sz w:val="26"/>
          <w:szCs w:val="26"/>
        </w:rPr>
        <w:t>5</w:t>
      </w:r>
      <w:r w:rsidRPr="00D44C50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ТЕХНИКО-ЭКОНОМИЧЕСКОЕ ОБОСНОВАНИЕ</w:t>
      </w:r>
    </w:p>
    <w:p w14:paraId="4BC8F5BE" w14:textId="053699CE" w:rsidR="003A605D" w:rsidRPr="00D44C50" w:rsidRDefault="003A605D" w:rsidP="00F1747C">
      <w:pPr>
        <w:spacing w:before="520" w:after="780" w:line="288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605D">
        <w:rPr>
          <w:rFonts w:ascii="Times New Roman" w:hAnsi="Times New Roman" w:cs="Times New Roman"/>
          <w:b/>
          <w:sz w:val="26"/>
          <w:szCs w:val="26"/>
        </w:rPr>
        <w:t>5</w:t>
      </w:r>
      <w:r w:rsidRPr="00D44C50">
        <w:rPr>
          <w:rFonts w:ascii="Times New Roman" w:hAnsi="Times New Roman" w:cs="Times New Roman"/>
          <w:b/>
          <w:sz w:val="26"/>
          <w:szCs w:val="26"/>
        </w:rPr>
        <w:t xml:space="preserve">.1 </w:t>
      </w:r>
      <w:r>
        <w:rPr>
          <w:rFonts w:ascii="Times New Roman" w:hAnsi="Times New Roman" w:cs="Times New Roman"/>
          <w:b/>
          <w:sz w:val="26"/>
          <w:szCs w:val="26"/>
        </w:rPr>
        <w:t>Исходные данные для осуществления расчета</w:t>
      </w:r>
    </w:p>
    <w:p w14:paraId="1DF25116" w14:textId="52CE41B5" w:rsidR="003A605D" w:rsidRDefault="003A605D" w:rsidP="00F1747C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 данном дипломном проекте была разработана система городской навигации с функцией автоматической оплаты. Данная система представляет собой веб-сервис</w:t>
      </w:r>
      <w:r w:rsidR="0011600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который предоставляет функции навигации и оплаты проезда для пассажиров, а также функции управления системой для администраторов.</w:t>
      </w:r>
    </w:p>
    <w:p w14:paraId="49BF455F" w14:textId="0711FEBB" w:rsidR="00EC0232" w:rsidRDefault="00EC0232" w:rsidP="00F1747C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Целью данного проекта является разработка системы для автоматизации работы с общественным транспортом. Благодоря использованию современных средств веб-разработки оптимизируется быстродействие системы, что влияет на рост пользователей, а также отражается на прибыли.</w:t>
      </w:r>
    </w:p>
    <w:p w14:paraId="6258CCE0" w14:textId="75135B08" w:rsidR="003A605D" w:rsidRDefault="003A605D" w:rsidP="00F1747C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C1783">
        <w:rPr>
          <w:rFonts w:ascii="Times New Roman" w:hAnsi="Times New Roman" w:cs="Times New Roman"/>
          <w:sz w:val="26"/>
          <w:szCs w:val="26"/>
        </w:rPr>
        <w:t>Д</w:t>
      </w:r>
      <w:r>
        <w:rPr>
          <w:rFonts w:ascii="Times New Roman" w:hAnsi="Times New Roman" w:cs="Times New Roman"/>
          <w:sz w:val="26"/>
          <w:szCs w:val="26"/>
        </w:rPr>
        <w:t>анн</w:t>
      </w:r>
      <w:r w:rsidR="003C1783">
        <w:rPr>
          <w:rFonts w:ascii="Times New Roman" w:hAnsi="Times New Roman" w:cs="Times New Roman"/>
          <w:sz w:val="26"/>
          <w:szCs w:val="26"/>
        </w:rPr>
        <w:t>ый</w:t>
      </w:r>
      <w:r>
        <w:rPr>
          <w:rFonts w:ascii="Times New Roman" w:hAnsi="Times New Roman" w:cs="Times New Roman"/>
          <w:sz w:val="26"/>
          <w:szCs w:val="26"/>
        </w:rPr>
        <w:t xml:space="preserve"> дипломн</w:t>
      </w:r>
      <w:r w:rsidR="003C1783">
        <w:rPr>
          <w:rFonts w:ascii="Times New Roman" w:hAnsi="Times New Roman" w:cs="Times New Roman"/>
          <w:sz w:val="26"/>
          <w:szCs w:val="26"/>
        </w:rPr>
        <w:t>ый</w:t>
      </w:r>
      <w:r>
        <w:rPr>
          <w:rFonts w:ascii="Times New Roman" w:hAnsi="Times New Roman" w:cs="Times New Roman"/>
          <w:sz w:val="26"/>
          <w:szCs w:val="26"/>
        </w:rPr>
        <w:t xml:space="preserve"> проект </w:t>
      </w:r>
      <w:r w:rsidR="003C1783">
        <w:rPr>
          <w:rFonts w:ascii="Times New Roman" w:hAnsi="Times New Roman" w:cs="Times New Roman"/>
          <w:sz w:val="26"/>
          <w:szCs w:val="26"/>
        </w:rPr>
        <w:t xml:space="preserve">был разработан в бесплатной среде разработки </w:t>
      </w:r>
      <w:r w:rsidR="003C1783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="003C1783" w:rsidRPr="003C1783">
        <w:rPr>
          <w:rFonts w:ascii="Times New Roman" w:hAnsi="Times New Roman" w:cs="Times New Roman"/>
          <w:sz w:val="26"/>
          <w:szCs w:val="26"/>
        </w:rPr>
        <w:t xml:space="preserve"> </w:t>
      </w:r>
      <w:r w:rsidR="003C1783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="003C1783" w:rsidRPr="003C1783">
        <w:rPr>
          <w:rFonts w:ascii="Times New Roman" w:hAnsi="Times New Roman" w:cs="Times New Roman"/>
          <w:sz w:val="26"/>
          <w:szCs w:val="26"/>
        </w:rPr>
        <w:t xml:space="preserve"> </w:t>
      </w:r>
      <w:r w:rsidR="003C1783"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="003C1783" w:rsidRPr="003C1783">
        <w:rPr>
          <w:rFonts w:ascii="Times New Roman" w:hAnsi="Times New Roman" w:cs="Times New Roman"/>
          <w:sz w:val="26"/>
          <w:szCs w:val="26"/>
        </w:rPr>
        <w:t>.</w:t>
      </w:r>
    </w:p>
    <w:p w14:paraId="291B8944" w14:textId="1F3DDF84" w:rsidR="00F1747C" w:rsidRDefault="00F1747C" w:rsidP="00F1747C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Разработка ПО предусматривает проведение таких стадий проектирования, как техническое задание, эскизное проектирование, техническое проектирование и  рабочее проектирование, относится ко второй группе сложности. </w:t>
      </w:r>
    </w:p>
    <w:p w14:paraId="23B48254" w14:textId="21B41DEF" w:rsidR="00F1747C" w:rsidRDefault="00F1747C" w:rsidP="00F1747C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Расчеты будут произведены в следующем порядке:</w:t>
      </w:r>
    </w:p>
    <w:p w14:paraId="15ED1CE3" w14:textId="0D4096D7" w:rsidR="00F1747C" w:rsidRDefault="00F1747C" w:rsidP="00DC1DA8">
      <w:pPr>
        <w:pStyle w:val="ListParagraph"/>
        <w:numPr>
          <w:ilvl w:val="0"/>
          <w:numId w:val="15"/>
        </w:numPr>
        <w:spacing w:after="0" w:line="288" w:lineRule="auto"/>
        <w:ind w:left="0" w:firstLine="70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объема функций программного обеспечения;</w:t>
      </w:r>
    </w:p>
    <w:p w14:paraId="4C578929" w14:textId="68D6467E" w:rsidR="00F1747C" w:rsidRDefault="00F1747C" w:rsidP="00DC1DA8">
      <w:pPr>
        <w:pStyle w:val="ListParagraph"/>
        <w:numPr>
          <w:ilvl w:val="0"/>
          <w:numId w:val="15"/>
        </w:numPr>
        <w:spacing w:after="0" w:line="288" w:lineRule="auto"/>
        <w:ind w:left="0" w:firstLine="70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полной себестоимости;</w:t>
      </w:r>
    </w:p>
    <w:p w14:paraId="40A10703" w14:textId="71159631" w:rsidR="00620FE0" w:rsidRPr="00F1747C" w:rsidRDefault="00F1747C" w:rsidP="00DC1DA8">
      <w:pPr>
        <w:pStyle w:val="ListParagraph"/>
        <w:numPr>
          <w:ilvl w:val="0"/>
          <w:numId w:val="15"/>
        </w:numPr>
        <w:spacing w:after="0" w:line="288" w:lineRule="auto"/>
        <w:ind w:left="0" w:firstLine="70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отпускной цены и чистой прибыли.</w:t>
      </w:r>
    </w:p>
    <w:p w14:paraId="2F24A83C" w14:textId="00773A5E" w:rsidR="00F1747C" w:rsidRPr="00D44C50" w:rsidRDefault="00F1747C" w:rsidP="00320EB7">
      <w:pPr>
        <w:spacing w:before="780" w:after="780" w:line="288" w:lineRule="auto"/>
        <w:ind w:firstLine="70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605D">
        <w:rPr>
          <w:rFonts w:ascii="Times New Roman" w:hAnsi="Times New Roman" w:cs="Times New Roman"/>
          <w:b/>
          <w:sz w:val="26"/>
          <w:szCs w:val="26"/>
        </w:rPr>
        <w:t>5</w:t>
      </w:r>
      <w:r w:rsidRPr="00D44C50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D44C50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Расчет объема функций программного обеспечения</w:t>
      </w:r>
    </w:p>
    <w:p w14:paraId="3A760401" w14:textId="19F96306" w:rsidR="001B2AD5" w:rsidRPr="00626658" w:rsidRDefault="001B2AD5" w:rsidP="00320EB7">
      <w:pPr>
        <w:spacing w:after="0" w:line="288" w:lineRule="auto"/>
        <w:ind w:firstLine="70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26658">
        <w:rPr>
          <w:rFonts w:ascii="Times New Roman" w:hAnsi="Times New Roman" w:cs="Times New Roman"/>
          <w:color w:val="000000"/>
          <w:sz w:val="26"/>
          <w:szCs w:val="26"/>
        </w:rPr>
        <w:t>Наименование проекта: «</w:t>
      </w:r>
      <w:r w:rsidR="00493473">
        <w:rPr>
          <w:rFonts w:ascii="Times New Roman" w:hAnsi="Times New Roman" w:cs="Times New Roman"/>
          <w:sz w:val="26"/>
          <w:szCs w:val="26"/>
        </w:rPr>
        <w:t>Система городской навигации с функцией автоматической оплаты</w:t>
      </w:r>
      <w:r w:rsidRPr="00626658">
        <w:rPr>
          <w:rFonts w:ascii="Times New Roman" w:hAnsi="Times New Roman" w:cs="Times New Roman"/>
          <w:color w:val="000000"/>
          <w:sz w:val="26"/>
          <w:szCs w:val="26"/>
        </w:rPr>
        <w:t>».</w:t>
      </w:r>
    </w:p>
    <w:p w14:paraId="5C8476C0" w14:textId="53183113" w:rsidR="001B2AD5" w:rsidRPr="00626658" w:rsidRDefault="001B2AD5" w:rsidP="00320EB7">
      <w:pPr>
        <w:spacing w:after="0" w:line="288" w:lineRule="auto"/>
        <w:ind w:firstLine="70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26658">
        <w:rPr>
          <w:rFonts w:ascii="Times New Roman" w:hAnsi="Times New Roman" w:cs="Times New Roman"/>
          <w:color w:val="000000"/>
          <w:sz w:val="26"/>
          <w:szCs w:val="26"/>
        </w:rPr>
        <w:t>Среда</w:t>
      </w:r>
      <w:r w:rsidRPr="002468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26658">
        <w:rPr>
          <w:rFonts w:ascii="Times New Roman" w:hAnsi="Times New Roman" w:cs="Times New Roman"/>
          <w:color w:val="000000"/>
          <w:sz w:val="26"/>
          <w:szCs w:val="26"/>
        </w:rPr>
        <w:t>разработки</w:t>
      </w:r>
      <w:r w:rsidRPr="0024683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626658">
        <w:rPr>
          <w:rFonts w:ascii="Times New Roman" w:hAnsi="Times New Roman" w:cs="Times New Roman"/>
          <w:color w:val="000000"/>
          <w:sz w:val="26"/>
          <w:szCs w:val="26"/>
          <w:lang w:val="en-US"/>
        </w:rPr>
        <w:t>Visual</w:t>
      </w:r>
      <w:r w:rsidRPr="002468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26658">
        <w:rPr>
          <w:rFonts w:ascii="Times New Roman" w:hAnsi="Times New Roman" w:cs="Times New Roman"/>
          <w:color w:val="000000"/>
          <w:sz w:val="26"/>
          <w:szCs w:val="26"/>
          <w:lang w:val="en-US"/>
        </w:rPr>
        <w:t>Studio</w:t>
      </w:r>
      <w:r w:rsidRPr="002468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26658">
        <w:rPr>
          <w:rFonts w:ascii="Times New Roman" w:hAnsi="Times New Roman" w:cs="Times New Roman"/>
          <w:color w:val="000000"/>
          <w:sz w:val="26"/>
          <w:szCs w:val="26"/>
          <w:lang w:val="en-US"/>
        </w:rPr>
        <w:t>Code</w:t>
      </w:r>
      <w:r w:rsidRPr="00246834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626658">
        <w:rPr>
          <w:rFonts w:ascii="Times New Roman" w:hAnsi="Times New Roman" w:cs="Times New Roman"/>
          <w:color w:val="000000"/>
          <w:sz w:val="26"/>
          <w:szCs w:val="26"/>
        </w:rPr>
        <w:t>ПО функционального назначения.</w:t>
      </w:r>
    </w:p>
    <w:p w14:paraId="1FC43DFD" w14:textId="77777777" w:rsidR="001B2AD5" w:rsidRPr="00626658" w:rsidRDefault="001B2AD5" w:rsidP="00320EB7">
      <w:pPr>
        <w:pStyle w:val="a0"/>
        <w:ind w:firstLine="706"/>
        <w:rPr>
          <w:rFonts w:cs="Times New Roman"/>
          <w:lang w:val="ru-RU"/>
        </w:rPr>
      </w:pPr>
      <w:r w:rsidRPr="00626658">
        <w:rPr>
          <w:rFonts w:cs="Times New Roman"/>
          <w:lang w:val="ru-RU"/>
        </w:rPr>
        <w:t>Общий объем ПО (</w:t>
      </w:r>
      <w:r w:rsidRPr="00626658">
        <w:rPr>
          <w:rFonts w:cs="Times New Roman"/>
          <w:i/>
          <w:lang w:val="en-US"/>
        </w:rPr>
        <w:t>V</w:t>
      </w:r>
      <w:r w:rsidRPr="00626658">
        <w:rPr>
          <w:rFonts w:cs="Times New Roman"/>
          <w:i/>
          <w:vertAlign w:val="subscript"/>
          <w:lang w:val="en-US"/>
        </w:rPr>
        <w:t>o</w:t>
      </w:r>
      <w:r w:rsidRPr="00626658">
        <w:rPr>
          <w:rFonts w:cs="Times New Roman"/>
          <w:lang w:val="ru-RU"/>
        </w:rPr>
        <w:t>) определяется исходя из количества и объема функций, реализуемых программой:</w:t>
      </w:r>
    </w:p>
    <w:p w14:paraId="468AC782" w14:textId="77777777" w:rsidR="001B2AD5" w:rsidRPr="00626658" w:rsidRDefault="00A66B29" w:rsidP="001B2AD5">
      <w:pPr>
        <w:pStyle w:val="a0"/>
        <w:ind w:firstLine="851"/>
        <w:rPr>
          <w:rFonts w:cs="Times New Roman"/>
          <w:lang w:val="ru-RU"/>
        </w:rPr>
      </w:pPr>
      <w:r>
        <w:rPr>
          <w:rFonts w:cs="Times New Roman"/>
          <w:noProof/>
          <w:lang w:eastAsia="be-BY"/>
        </w:rPr>
        <w:object w:dxaOrig="1440" w:dyaOrig="1440" w14:anchorId="2C13C5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.8pt;margin-top:9.2pt;width:61.9pt;height:37.45pt;z-index:251649536">
            <v:imagedata r:id="rId8" o:title=""/>
          </v:shape>
          <o:OLEObject Type="Embed" ProgID="Equation.3" ShapeID="_x0000_s1026" DrawAspect="Content" ObjectID="_1591164803" r:id="rId9"/>
        </w:object>
      </w:r>
    </w:p>
    <w:p w14:paraId="5514B3B2" w14:textId="27C50C62" w:rsidR="001B2AD5" w:rsidRPr="00626658" w:rsidRDefault="001B2AD5" w:rsidP="001B2AD5">
      <w:pPr>
        <w:pStyle w:val="a0"/>
        <w:ind w:firstLine="851"/>
        <w:rPr>
          <w:rFonts w:cs="Times New Roman"/>
          <w:sz w:val="28"/>
          <w:szCs w:val="28"/>
          <w:lang w:val="ru-RU" w:eastAsia="ru-RU"/>
        </w:rPr>
      </w:pPr>
      <w:r w:rsidRPr="00626658">
        <w:rPr>
          <w:rFonts w:cs="Times New Roman"/>
          <w:sz w:val="28"/>
          <w:szCs w:val="28"/>
          <w:lang w:eastAsia="ru-RU"/>
        </w:rPr>
        <w:tab/>
      </w:r>
      <w:r w:rsidRPr="00626658">
        <w:rPr>
          <w:rFonts w:cs="Times New Roman"/>
          <w:sz w:val="28"/>
          <w:szCs w:val="28"/>
          <w:lang w:eastAsia="ru-RU"/>
        </w:rPr>
        <w:tab/>
      </w:r>
      <w:r w:rsidRPr="00626658">
        <w:rPr>
          <w:rFonts w:cs="Times New Roman"/>
          <w:sz w:val="28"/>
          <w:szCs w:val="28"/>
          <w:lang w:eastAsia="ru-RU"/>
        </w:rPr>
        <w:tab/>
      </w:r>
      <w:r w:rsidRPr="00626658">
        <w:rPr>
          <w:rFonts w:cs="Times New Roman"/>
          <w:sz w:val="28"/>
          <w:szCs w:val="28"/>
          <w:lang w:eastAsia="ru-RU"/>
        </w:rPr>
        <w:tab/>
      </w:r>
      <w:r w:rsidRPr="00626658">
        <w:rPr>
          <w:rFonts w:cs="Times New Roman"/>
          <w:sz w:val="28"/>
          <w:szCs w:val="28"/>
          <w:lang w:eastAsia="ru-RU"/>
        </w:rPr>
        <w:tab/>
      </w:r>
      <w:r w:rsidRPr="00626658">
        <w:rPr>
          <w:rFonts w:cs="Times New Roman"/>
          <w:sz w:val="28"/>
          <w:szCs w:val="28"/>
          <w:lang w:eastAsia="ru-RU"/>
        </w:rPr>
        <w:tab/>
      </w:r>
      <w:r w:rsidRPr="00626658">
        <w:rPr>
          <w:rFonts w:cs="Times New Roman"/>
          <w:sz w:val="28"/>
          <w:szCs w:val="28"/>
          <w:lang w:eastAsia="ru-RU"/>
        </w:rPr>
        <w:tab/>
      </w:r>
      <w:r w:rsidRPr="00626658">
        <w:rPr>
          <w:rFonts w:cs="Times New Roman"/>
          <w:sz w:val="28"/>
          <w:szCs w:val="28"/>
          <w:lang w:eastAsia="ru-RU"/>
        </w:rPr>
        <w:tab/>
      </w:r>
      <w:r w:rsidRPr="00626658">
        <w:rPr>
          <w:rFonts w:cs="Times New Roman"/>
          <w:sz w:val="28"/>
          <w:szCs w:val="28"/>
          <w:lang w:eastAsia="ru-RU"/>
        </w:rPr>
        <w:tab/>
      </w:r>
      <w:r w:rsidRPr="00626658">
        <w:rPr>
          <w:rFonts w:cs="Times New Roman"/>
          <w:sz w:val="28"/>
          <w:szCs w:val="28"/>
          <w:lang w:eastAsia="ru-RU"/>
        </w:rPr>
        <w:tab/>
      </w:r>
      <w:r w:rsidRPr="00626658">
        <w:rPr>
          <w:rFonts w:cs="Times New Roman"/>
          <w:sz w:val="28"/>
          <w:szCs w:val="28"/>
          <w:lang w:eastAsia="ru-RU"/>
        </w:rPr>
        <w:tab/>
      </w:r>
      <w:r w:rsidRPr="00626658">
        <w:rPr>
          <w:rFonts w:cs="Times New Roman"/>
          <w:sz w:val="28"/>
          <w:szCs w:val="28"/>
          <w:lang w:val="ru-RU" w:eastAsia="ru-RU"/>
        </w:rPr>
        <w:t>(</w:t>
      </w:r>
      <w:r w:rsidR="00A240B3">
        <w:rPr>
          <w:rFonts w:cs="Times New Roman"/>
          <w:sz w:val="28"/>
          <w:szCs w:val="28"/>
          <w:lang w:val="ru-RU" w:eastAsia="ru-RU"/>
        </w:rPr>
        <w:t>5</w:t>
      </w:r>
      <w:r w:rsidRPr="00626658">
        <w:rPr>
          <w:rFonts w:cs="Times New Roman"/>
          <w:sz w:val="28"/>
          <w:szCs w:val="28"/>
          <w:lang w:val="ru-RU" w:eastAsia="ru-RU"/>
        </w:rPr>
        <w:t>.1)</w:t>
      </w:r>
    </w:p>
    <w:p w14:paraId="163E9BF8" w14:textId="77777777" w:rsidR="001B2AD5" w:rsidRPr="00626658" w:rsidRDefault="001B2AD5" w:rsidP="001B2AD5">
      <w:pPr>
        <w:pStyle w:val="a0"/>
        <w:ind w:firstLine="851"/>
        <w:rPr>
          <w:rFonts w:cs="Times New Roman"/>
          <w:sz w:val="28"/>
          <w:szCs w:val="28"/>
          <w:lang w:val="ru-RU" w:eastAsia="ru-RU"/>
        </w:rPr>
      </w:pPr>
    </w:p>
    <w:p w14:paraId="7AF22692" w14:textId="7D785BBA" w:rsidR="001B2AD5" w:rsidRPr="00626658" w:rsidRDefault="001B2AD5" w:rsidP="00B22693">
      <w:pPr>
        <w:pStyle w:val="a0"/>
        <w:ind w:firstLine="0"/>
        <w:rPr>
          <w:rFonts w:cs="Times New Roman"/>
        </w:rPr>
      </w:pPr>
      <w:r w:rsidRPr="00626658">
        <w:rPr>
          <w:rFonts w:cs="Times New Roman"/>
        </w:rPr>
        <w:t>где</w:t>
      </w:r>
      <w:r w:rsidR="00320EB7">
        <w:rPr>
          <w:rFonts w:cs="Times New Roman"/>
          <w:lang w:val="ru-RU"/>
        </w:rPr>
        <w:tab/>
      </w:r>
      <w:r w:rsidRPr="00626658">
        <w:rPr>
          <w:rFonts w:cs="Times New Roman"/>
          <w:i/>
        </w:rPr>
        <w:t>V</w:t>
      </w:r>
      <w:r w:rsidRPr="00626658">
        <w:rPr>
          <w:rFonts w:cs="Times New Roman"/>
          <w:i/>
          <w:vertAlign w:val="subscript"/>
        </w:rPr>
        <w:t xml:space="preserve">o </w:t>
      </w:r>
      <w:r w:rsidRPr="00626658">
        <w:rPr>
          <w:rFonts w:cs="Times New Roman"/>
        </w:rPr>
        <w:t>– общий объем ПС;</w:t>
      </w:r>
    </w:p>
    <w:p w14:paraId="36BEB90F" w14:textId="77777777" w:rsidR="001B2AD5" w:rsidRPr="00626658" w:rsidRDefault="001B2AD5" w:rsidP="00B22693">
      <w:pPr>
        <w:pStyle w:val="a0"/>
        <w:rPr>
          <w:rFonts w:cs="Times New Roman"/>
        </w:rPr>
      </w:pPr>
      <w:r w:rsidRPr="00626658">
        <w:rPr>
          <w:rFonts w:cs="Times New Roman"/>
          <w:i/>
        </w:rPr>
        <w:t>V</w:t>
      </w:r>
      <w:r w:rsidRPr="00626658">
        <w:rPr>
          <w:rFonts w:cs="Times New Roman"/>
          <w:i/>
          <w:vertAlign w:val="subscript"/>
        </w:rPr>
        <w:t>i</w:t>
      </w:r>
      <w:r w:rsidRPr="00626658">
        <w:rPr>
          <w:rFonts w:cs="Times New Roman"/>
          <w:i/>
        </w:rPr>
        <w:t xml:space="preserve"> </w:t>
      </w:r>
      <w:r w:rsidRPr="00626658">
        <w:rPr>
          <w:rFonts w:cs="Times New Roman"/>
        </w:rPr>
        <w:t xml:space="preserve">– объем функций ПС; </w:t>
      </w:r>
    </w:p>
    <w:p w14:paraId="4DCE3E67" w14:textId="77777777" w:rsidR="001B2AD5" w:rsidRPr="00626658" w:rsidRDefault="001B2AD5" w:rsidP="00B22693">
      <w:pPr>
        <w:pStyle w:val="a0"/>
        <w:rPr>
          <w:rFonts w:cs="Times New Roman"/>
        </w:rPr>
      </w:pPr>
      <w:r w:rsidRPr="00626658">
        <w:rPr>
          <w:rFonts w:cs="Times New Roman"/>
          <w:i/>
        </w:rPr>
        <w:t>n</w:t>
      </w:r>
      <w:r w:rsidRPr="00626658">
        <w:rPr>
          <w:rFonts w:cs="Times New Roman"/>
        </w:rPr>
        <w:t xml:space="preserve"> – общее число функций.</w:t>
      </w:r>
    </w:p>
    <w:p w14:paraId="6E26A5AD" w14:textId="77777777" w:rsidR="00E809E9" w:rsidRDefault="001B2AD5" w:rsidP="00320EB7">
      <w:pPr>
        <w:pStyle w:val="a0"/>
        <w:ind w:firstLine="707"/>
        <w:rPr>
          <w:rFonts w:cs="Times New Roman"/>
        </w:rPr>
      </w:pPr>
      <w:r w:rsidRPr="00626658">
        <w:rPr>
          <w:rFonts w:cs="Times New Roman"/>
        </w:rPr>
        <w:lastRenderedPageBreak/>
        <w:t xml:space="preserve">Расчет общего объема ПО (количества строк исходного кода (LOC)) предполагает определение объема по каждой функции. В том случае, когда на стадии технико-экономического обоснования проекта невозможно рассчитать точный объем </w:t>
      </w:r>
    </w:p>
    <w:p w14:paraId="7C3CD9F8" w14:textId="621F8463" w:rsidR="001B2AD5" w:rsidRPr="00626658" w:rsidRDefault="001B2AD5" w:rsidP="00E809E9">
      <w:pPr>
        <w:pStyle w:val="a0"/>
        <w:ind w:firstLine="0"/>
        <w:rPr>
          <w:rFonts w:cs="Times New Roman"/>
        </w:rPr>
      </w:pPr>
      <w:r w:rsidRPr="00626658">
        <w:rPr>
          <w:rFonts w:cs="Times New Roman"/>
        </w:rPr>
        <w:t>функций, данный объем может быть получен на основании ориентировочной (прогнозной) оценки имеющихся фактических данных по аналогичным проектам, выполненным ранее, или путем применения нормативов по каталогу функций.</w:t>
      </w:r>
    </w:p>
    <w:p w14:paraId="4C2A2822" w14:textId="7D546A5F" w:rsidR="001B2AD5" w:rsidRPr="00626658" w:rsidRDefault="001B2AD5" w:rsidP="00320EB7">
      <w:pPr>
        <w:pStyle w:val="a0"/>
        <w:ind w:firstLine="708"/>
        <w:rPr>
          <w:rFonts w:cs="Times New Roman"/>
        </w:rPr>
      </w:pPr>
      <w:r w:rsidRPr="00626658">
        <w:rPr>
          <w:rFonts w:cs="Times New Roman"/>
        </w:rPr>
        <w:t xml:space="preserve">На основании информации о функциях разрабатываемого ПО по каталогу функций определяется общий объем ПО. В зависимости от организационных и технологических условий, в которых разрабатывается ПО, </w:t>
      </w:r>
      <w:r w:rsidRPr="00626658">
        <w:rPr>
          <w:rFonts w:cs="Times New Roman"/>
          <w:lang w:val="ru-RU"/>
        </w:rPr>
        <w:t>корректируется</w:t>
      </w:r>
      <w:r w:rsidR="00F64484">
        <w:rPr>
          <w:rFonts w:cs="Times New Roman"/>
        </w:rPr>
        <w:t xml:space="preserve">  объем на </w:t>
      </w:r>
      <w:r w:rsidRPr="00626658">
        <w:rPr>
          <w:rFonts w:cs="Times New Roman"/>
        </w:rPr>
        <w:t>основе экспертных оценок.</w:t>
      </w:r>
    </w:p>
    <w:p w14:paraId="60BBC93C" w14:textId="70BFACB6" w:rsidR="001B2AD5" w:rsidRDefault="001B2AD5" w:rsidP="00320EB7">
      <w:pPr>
        <w:pStyle w:val="a0"/>
        <w:ind w:firstLine="708"/>
        <w:rPr>
          <w:rFonts w:cs="Times New Roman"/>
        </w:rPr>
      </w:pPr>
      <w:r w:rsidRPr="00626658">
        <w:rPr>
          <w:rFonts w:cs="Times New Roman"/>
        </w:rPr>
        <w:t>Уточненный объем ПО (</w:t>
      </w:r>
      <w:r w:rsidRPr="00626658">
        <w:rPr>
          <w:rFonts w:cs="Times New Roman"/>
          <w:i/>
        </w:rPr>
        <w:t>V</w:t>
      </w:r>
      <w:r w:rsidRPr="00626658">
        <w:rPr>
          <w:rFonts w:cs="Times New Roman"/>
          <w:i/>
          <w:vertAlign w:val="subscript"/>
        </w:rPr>
        <w:t>у</w:t>
      </w:r>
      <w:r w:rsidRPr="00626658">
        <w:rPr>
          <w:rFonts w:cs="Times New Roman"/>
        </w:rPr>
        <w:t>) определяется по формуле:</w:t>
      </w:r>
    </w:p>
    <w:p w14:paraId="1F23FCEF" w14:textId="77777777" w:rsidR="001B2AD5" w:rsidRPr="009275CD" w:rsidRDefault="00A66B29" w:rsidP="001B2AD5">
      <w:pPr>
        <w:jc w:val="both"/>
        <w:rPr>
          <w:rFonts w:cs="Times New Roman"/>
        </w:rPr>
      </w:pPr>
      <w:r>
        <w:rPr>
          <w:rFonts w:cs="Times New Roman"/>
          <w:noProof/>
          <w:lang w:eastAsia="be-BY"/>
        </w:rPr>
        <w:object w:dxaOrig="1440" w:dyaOrig="1440" w14:anchorId="0D7FB859">
          <v:shape id="_x0000_s1027" type="#_x0000_t75" style="position:absolute;left:0;text-align:left;margin-left:43.65pt;margin-top:5.5pt;width:68.1pt;height:37.8pt;z-index:251650560">
            <v:imagedata r:id="rId10" o:title=""/>
          </v:shape>
          <o:OLEObject Type="Embed" ProgID="Equation.3" ShapeID="_x0000_s1027" DrawAspect="Content" ObjectID="_1591164804" r:id="rId11"/>
        </w:object>
      </w:r>
    </w:p>
    <w:p w14:paraId="42AB1326" w14:textId="2DA0246B" w:rsidR="001B2AD5" w:rsidRPr="00626658" w:rsidRDefault="001B2AD5" w:rsidP="001B2AD5">
      <w:pPr>
        <w:pStyle w:val="a0"/>
        <w:ind w:left="7655" w:firstLine="850"/>
        <w:rPr>
          <w:rFonts w:cs="Times New Roman"/>
        </w:rPr>
      </w:pPr>
      <w:r w:rsidRPr="00626658">
        <w:rPr>
          <w:rFonts w:cs="Times New Roman"/>
        </w:rPr>
        <w:t>(</w:t>
      </w:r>
      <w:r w:rsidR="00A240B3">
        <w:rPr>
          <w:rFonts w:cs="Times New Roman"/>
          <w:lang w:val="ru-RU"/>
        </w:rPr>
        <w:t>5</w:t>
      </w:r>
      <w:r w:rsidRPr="00626658">
        <w:rPr>
          <w:rFonts w:cs="Times New Roman"/>
        </w:rPr>
        <w:t>.2)</w:t>
      </w:r>
    </w:p>
    <w:p w14:paraId="380A66BB" w14:textId="77777777" w:rsidR="001B2AD5" w:rsidRPr="00626658" w:rsidRDefault="001B2AD5" w:rsidP="001B2AD5">
      <w:pPr>
        <w:pStyle w:val="a0"/>
        <w:ind w:firstLine="851"/>
        <w:rPr>
          <w:rFonts w:cs="Times New Roman"/>
        </w:rPr>
      </w:pPr>
    </w:p>
    <w:p w14:paraId="0213EA2E" w14:textId="77777777" w:rsidR="001B2AD5" w:rsidRPr="00626658" w:rsidRDefault="001B2AD5" w:rsidP="00B22693">
      <w:pPr>
        <w:pStyle w:val="a0"/>
        <w:ind w:firstLine="0"/>
        <w:rPr>
          <w:rFonts w:cs="Times New Roman"/>
        </w:rPr>
      </w:pPr>
      <w:r w:rsidRPr="00626658">
        <w:rPr>
          <w:rFonts w:cs="Times New Roman"/>
          <w:lang w:val="ru-RU"/>
        </w:rPr>
        <w:t>г</w:t>
      </w:r>
      <w:r w:rsidRPr="00626658">
        <w:rPr>
          <w:rFonts w:cs="Times New Roman"/>
        </w:rPr>
        <w:t>де</w:t>
      </w:r>
      <w:r w:rsidRPr="00626658">
        <w:rPr>
          <w:rFonts w:cs="Times New Roman"/>
          <w:lang w:val="ru-RU"/>
        </w:rPr>
        <w:t xml:space="preserve"> </w:t>
      </w:r>
      <w:r w:rsidRPr="00626658">
        <w:rPr>
          <w:rFonts w:cs="Times New Roman"/>
          <w:i/>
        </w:rPr>
        <w:t>V</w:t>
      </w:r>
      <w:r w:rsidRPr="00626658">
        <w:rPr>
          <w:rFonts w:cs="Times New Roman"/>
          <w:i/>
          <w:vertAlign w:val="subscript"/>
        </w:rPr>
        <w:t>уi</w:t>
      </w:r>
      <w:r w:rsidRPr="00626658">
        <w:rPr>
          <w:rFonts w:cs="Times New Roman"/>
        </w:rPr>
        <w:t xml:space="preserve"> – уточненный объем отдельной функции в строках исходного кода (LOC).</w:t>
      </w:r>
    </w:p>
    <w:p w14:paraId="510B9CCF" w14:textId="5D4225FB" w:rsidR="001B2AD5" w:rsidRPr="00626658" w:rsidRDefault="001B2AD5" w:rsidP="00320EB7">
      <w:pPr>
        <w:pStyle w:val="a0"/>
        <w:ind w:firstLine="708"/>
        <w:rPr>
          <w:rFonts w:cs="Times New Roman"/>
          <w:lang w:val="ru-RU"/>
        </w:rPr>
      </w:pPr>
      <w:r w:rsidRPr="00626658">
        <w:rPr>
          <w:rFonts w:cs="Times New Roman"/>
          <w:lang w:val="ru-RU"/>
        </w:rPr>
        <w:t xml:space="preserve">В таблице </w:t>
      </w:r>
      <w:r w:rsidR="00A240B3">
        <w:rPr>
          <w:rFonts w:cs="Times New Roman"/>
          <w:lang w:val="ru-RU"/>
        </w:rPr>
        <w:t>5</w:t>
      </w:r>
      <w:r w:rsidRPr="00626658">
        <w:rPr>
          <w:rFonts w:cs="Times New Roman"/>
          <w:lang w:val="ru-RU"/>
        </w:rPr>
        <w:t>.1 приведён перечень и объём функций ПО.</w:t>
      </w:r>
    </w:p>
    <w:p w14:paraId="458B9096" w14:textId="77777777" w:rsidR="001B2AD5" w:rsidRPr="00626658" w:rsidRDefault="001B2AD5" w:rsidP="001B2AD5">
      <w:pPr>
        <w:pStyle w:val="a0"/>
        <w:rPr>
          <w:rFonts w:cs="Times New Roman"/>
          <w:lang w:val="ru-RU"/>
        </w:rPr>
      </w:pPr>
    </w:p>
    <w:p w14:paraId="16369DBE" w14:textId="6E3FC839" w:rsidR="001B2AD5" w:rsidRPr="00626658" w:rsidRDefault="001B2AD5" w:rsidP="00320EB7">
      <w:pPr>
        <w:pStyle w:val="a0"/>
        <w:ind w:firstLine="708"/>
        <w:rPr>
          <w:rFonts w:cs="Times New Roman"/>
          <w:lang w:val="ru-RU"/>
        </w:rPr>
      </w:pPr>
      <w:r w:rsidRPr="00626658">
        <w:rPr>
          <w:rFonts w:cs="Times New Roman"/>
          <w:lang w:val="ru-RU"/>
        </w:rPr>
        <w:t xml:space="preserve">Таблица </w:t>
      </w:r>
      <w:r w:rsidR="00A240B3">
        <w:rPr>
          <w:rFonts w:cs="Times New Roman"/>
          <w:lang w:val="ru-RU"/>
        </w:rPr>
        <w:t>5</w:t>
      </w:r>
      <w:r w:rsidRPr="00626658">
        <w:rPr>
          <w:rFonts w:cs="Times New Roman"/>
          <w:lang w:val="ru-RU"/>
        </w:rPr>
        <w:t>.1 – Перечень и объём функций программного обеспечения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1910"/>
        <w:gridCol w:w="2337"/>
      </w:tblGrid>
      <w:tr w:rsidR="001B2AD5" w:rsidRPr="00626658" w14:paraId="24E4A29F" w14:textId="77777777" w:rsidTr="001B2AD5">
        <w:tc>
          <w:tcPr>
            <w:tcW w:w="1555" w:type="dxa"/>
            <w:vMerge w:val="restart"/>
            <w:vAlign w:val="center"/>
          </w:tcPr>
          <w:p w14:paraId="484E2DEE" w14:textId="77777777" w:rsidR="001B2AD5" w:rsidRPr="006275D2" w:rsidRDefault="001B2AD5" w:rsidP="001B2AD5">
            <w:pPr>
              <w:pStyle w:val="a0"/>
              <w:ind w:firstLine="0"/>
              <w:jc w:val="center"/>
              <w:rPr>
                <w:rFonts w:cs="Times New Roman"/>
                <w:sz w:val="22"/>
                <w:lang w:val="ru-RU"/>
              </w:rPr>
            </w:pPr>
            <w:r w:rsidRPr="006275D2">
              <w:rPr>
                <w:rFonts w:cs="Times New Roman"/>
                <w:sz w:val="22"/>
                <w:lang w:val="ru-RU"/>
              </w:rPr>
              <w:t>Номер функции</w:t>
            </w:r>
          </w:p>
        </w:tc>
        <w:tc>
          <w:tcPr>
            <w:tcW w:w="3543" w:type="dxa"/>
            <w:vMerge w:val="restart"/>
            <w:vAlign w:val="center"/>
          </w:tcPr>
          <w:p w14:paraId="7A44EE3B" w14:textId="77777777" w:rsidR="001B2AD5" w:rsidRPr="006275D2" w:rsidRDefault="001B2AD5" w:rsidP="001B2AD5">
            <w:pPr>
              <w:pStyle w:val="a0"/>
              <w:ind w:firstLine="0"/>
              <w:jc w:val="center"/>
              <w:rPr>
                <w:rFonts w:cs="Times New Roman"/>
                <w:sz w:val="22"/>
                <w:lang w:val="ru-RU"/>
              </w:rPr>
            </w:pPr>
            <w:r w:rsidRPr="006275D2">
              <w:rPr>
                <w:rFonts w:cs="Times New Roman"/>
                <w:sz w:val="22"/>
                <w:lang w:val="ru-RU"/>
              </w:rPr>
              <w:t>Содержание функции</w:t>
            </w:r>
          </w:p>
        </w:tc>
        <w:tc>
          <w:tcPr>
            <w:tcW w:w="4247" w:type="dxa"/>
            <w:gridSpan w:val="2"/>
            <w:vAlign w:val="center"/>
          </w:tcPr>
          <w:p w14:paraId="4174476B" w14:textId="77777777" w:rsidR="001B2AD5" w:rsidRPr="006275D2" w:rsidRDefault="001B2AD5" w:rsidP="001B2AD5">
            <w:pPr>
              <w:pStyle w:val="a0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6275D2">
              <w:rPr>
                <w:rFonts w:cs="Times New Roman"/>
                <w:sz w:val="22"/>
                <w:lang w:val="ru-RU"/>
              </w:rPr>
              <w:t xml:space="preserve">Объём функции, </w:t>
            </w:r>
            <w:r w:rsidRPr="006275D2">
              <w:rPr>
                <w:rFonts w:cs="Times New Roman"/>
                <w:sz w:val="22"/>
                <w:lang w:val="en-US"/>
              </w:rPr>
              <w:t>LOC</w:t>
            </w:r>
          </w:p>
        </w:tc>
      </w:tr>
      <w:tr w:rsidR="001B2AD5" w:rsidRPr="00626658" w14:paraId="4F7E2A3C" w14:textId="77777777" w:rsidTr="001B2AD5">
        <w:tc>
          <w:tcPr>
            <w:tcW w:w="1555" w:type="dxa"/>
            <w:vMerge/>
            <w:vAlign w:val="center"/>
          </w:tcPr>
          <w:p w14:paraId="723F83ED" w14:textId="77777777" w:rsidR="001B2AD5" w:rsidRPr="006275D2" w:rsidRDefault="001B2AD5" w:rsidP="001B2AD5">
            <w:pPr>
              <w:pStyle w:val="a0"/>
              <w:ind w:firstLine="0"/>
              <w:jc w:val="center"/>
              <w:rPr>
                <w:rFonts w:cs="Times New Roman"/>
                <w:sz w:val="22"/>
                <w:lang w:val="ru-RU"/>
              </w:rPr>
            </w:pPr>
          </w:p>
        </w:tc>
        <w:tc>
          <w:tcPr>
            <w:tcW w:w="3543" w:type="dxa"/>
            <w:vMerge/>
            <w:vAlign w:val="center"/>
          </w:tcPr>
          <w:p w14:paraId="09B516F5" w14:textId="77777777" w:rsidR="001B2AD5" w:rsidRPr="006275D2" w:rsidRDefault="001B2AD5" w:rsidP="001B2AD5">
            <w:pPr>
              <w:pStyle w:val="a0"/>
              <w:ind w:firstLine="0"/>
              <w:jc w:val="center"/>
              <w:rPr>
                <w:rFonts w:cs="Times New Roman"/>
                <w:sz w:val="22"/>
                <w:lang w:val="ru-RU"/>
              </w:rPr>
            </w:pPr>
          </w:p>
        </w:tc>
        <w:tc>
          <w:tcPr>
            <w:tcW w:w="1910" w:type="dxa"/>
            <w:vAlign w:val="center"/>
          </w:tcPr>
          <w:p w14:paraId="033E7239" w14:textId="77777777" w:rsidR="001B2AD5" w:rsidRPr="006275D2" w:rsidRDefault="001B2AD5" w:rsidP="001B2AD5">
            <w:pPr>
              <w:pStyle w:val="a0"/>
              <w:ind w:firstLine="0"/>
              <w:jc w:val="center"/>
              <w:rPr>
                <w:rFonts w:cs="Times New Roman"/>
                <w:sz w:val="22"/>
                <w:lang w:val="ru-RU"/>
              </w:rPr>
            </w:pPr>
            <w:r w:rsidRPr="006275D2">
              <w:rPr>
                <w:rFonts w:cs="Times New Roman"/>
                <w:sz w:val="22"/>
              </w:rPr>
              <w:t>по каталогу (</w:t>
            </w:r>
            <w:r w:rsidRPr="006275D2">
              <w:rPr>
                <w:rFonts w:cs="Times New Roman"/>
                <w:sz w:val="22"/>
                <w:lang w:val="en-US"/>
              </w:rPr>
              <w:t>V</w:t>
            </w:r>
            <w:r w:rsidRPr="006275D2">
              <w:rPr>
                <w:rFonts w:cs="Times New Roman"/>
                <w:sz w:val="22"/>
                <w:vertAlign w:val="subscript"/>
                <w:lang w:val="en-US"/>
              </w:rPr>
              <w:t>i)</w:t>
            </w:r>
          </w:p>
        </w:tc>
        <w:tc>
          <w:tcPr>
            <w:tcW w:w="2337" w:type="dxa"/>
            <w:vAlign w:val="center"/>
          </w:tcPr>
          <w:p w14:paraId="0DB0B78C" w14:textId="77777777" w:rsidR="001B2AD5" w:rsidRPr="006275D2" w:rsidRDefault="001B2AD5" w:rsidP="001B2AD5">
            <w:pPr>
              <w:pStyle w:val="a0"/>
              <w:ind w:firstLine="0"/>
              <w:jc w:val="center"/>
              <w:rPr>
                <w:rFonts w:cs="Times New Roman"/>
                <w:sz w:val="22"/>
                <w:lang w:val="ru-RU"/>
              </w:rPr>
            </w:pPr>
            <w:r w:rsidRPr="006275D2">
              <w:rPr>
                <w:rFonts w:cs="Times New Roman"/>
                <w:sz w:val="22"/>
              </w:rPr>
              <w:t>уточненный</w:t>
            </w:r>
            <w:r w:rsidRPr="006275D2">
              <w:rPr>
                <w:rFonts w:cs="Times New Roman"/>
                <w:sz w:val="22"/>
                <w:lang w:val="en-US"/>
              </w:rPr>
              <w:t xml:space="preserve"> (</w:t>
            </w:r>
            <w:proofErr w:type="spellStart"/>
            <w:r w:rsidRPr="006275D2">
              <w:rPr>
                <w:rFonts w:cs="Times New Roman"/>
                <w:sz w:val="22"/>
                <w:lang w:val="en-US"/>
              </w:rPr>
              <w:t>V</w:t>
            </w:r>
            <w:r w:rsidRPr="006275D2">
              <w:rPr>
                <w:rFonts w:cs="Times New Roman"/>
                <w:sz w:val="22"/>
                <w:vertAlign w:val="subscript"/>
                <w:lang w:val="en-US"/>
              </w:rPr>
              <w:t>yi</w:t>
            </w:r>
            <w:proofErr w:type="spellEnd"/>
            <w:r w:rsidRPr="006275D2">
              <w:rPr>
                <w:rFonts w:cs="Times New Roman"/>
                <w:sz w:val="22"/>
                <w:lang w:val="en-US"/>
              </w:rPr>
              <w:t>)</w:t>
            </w:r>
          </w:p>
        </w:tc>
      </w:tr>
      <w:tr w:rsidR="001B2AD5" w:rsidRPr="00626658" w14:paraId="61A4CAEE" w14:textId="77777777" w:rsidTr="001B2AD5">
        <w:tc>
          <w:tcPr>
            <w:tcW w:w="1555" w:type="dxa"/>
            <w:vAlign w:val="center"/>
          </w:tcPr>
          <w:p w14:paraId="36272F5E" w14:textId="77777777" w:rsidR="001B2AD5" w:rsidRPr="006275D2" w:rsidRDefault="001B2AD5" w:rsidP="001B2AD5">
            <w:pPr>
              <w:pStyle w:val="a0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3543" w:type="dxa"/>
            <w:vAlign w:val="center"/>
          </w:tcPr>
          <w:p w14:paraId="1850EE63" w14:textId="77777777" w:rsidR="001B2AD5" w:rsidRPr="00D40D94" w:rsidRDefault="001B2AD5" w:rsidP="001B2AD5">
            <w:pPr>
              <w:pStyle w:val="a0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</w:t>
            </w:r>
          </w:p>
        </w:tc>
        <w:tc>
          <w:tcPr>
            <w:tcW w:w="1910" w:type="dxa"/>
            <w:vAlign w:val="center"/>
          </w:tcPr>
          <w:p w14:paraId="73D5F925" w14:textId="77777777" w:rsidR="001B2AD5" w:rsidRPr="00D40D94" w:rsidRDefault="001B2AD5" w:rsidP="001B2AD5">
            <w:pPr>
              <w:pStyle w:val="a0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3</w:t>
            </w:r>
          </w:p>
        </w:tc>
        <w:tc>
          <w:tcPr>
            <w:tcW w:w="2337" w:type="dxa"/>
            <w:vAlign w:val="center"/>
          </w:tcPr>
          <w:p w14:paraId="72C3EE95" w14:textId="77777777" w:rsidR="001B2AD5" w:rsidRPr="00D40D94" w:rsidRDefault="001B2AD5" w:rsidP="001B2AD5">
            <w:pPr>
              <w:pStyle w:val="a0"/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4</w:t>
            </w:r>
          </w:p>
        </w:tc>
      </w:tr>
      <w:tr w:rsidR="001B2AD5" w:rsidRPr="00626658" w14:paraId="2C1AA051" w14:textId="77777777" w:rsidTr="00B22693">
        <w:trPr>
          <w:trHeight w:val="391"/>
        </w:trPr>
        <w:tc>
          <w:tcPr>
            <w:tcW w:w="1555" w:type="dxa"/>
            <w:vAlign w:val="center"/>
          </w:tcPr>
          <w:p w14:paraId="0A09EF98" w14:textId="77777777" w:rsidR="001B2AD5" w:rsidRPr="006275D2" w:rsidRDefault="001B2AD5" w:rsidP="001B2AD5">
            <w:pPr>
              <w:pStyle w:val="a0"/>
              <w:ind w:firstLine="0"/>
              <w:rPr>
                <w:rFonts w:cs="Times New Roman"/>
                <w:sz w:val="22"/>
                <w:lang w:val="en-US"/>
              </w:rPr>
            </w:pPr>
            <w:r w:rsidRPr="006275D2">
              <w:rPr>
                <w:rFonts w:cs="Times New Roman"/>
                <w:sz w:val="22"/>
                <w:lang w:val="en-US"/>
              </w:rPr>
              <w:t>101</w:t>
            </w:r>
          </w:p>
        </w:tc>
        <w:tc>
          <w:tcPr>
            <w:tcW w:w="3543" w:type="dxa"/>
            <w:vAlign w:val="center"/>
          </w:tcPr>
          <w:p w14:paraId="3A39599C" w14:textId="77777777" w:rsidR="001B2AD5" w:rsidRPr="006275D2" w:rsidRDefault="001B2AD5" w:rsidP="001B2AD5">
            <w:pPr>
              <w:pStyle w:val="a0"/>
              <w:ind w:firstLine="0"/>
              <w:rPr>
                <w:rFonts w:cs="Times New Roman"/>
                <w:sz w:val="22"/>
                <w:lang w:val="ru-RU"/>
              </w:rPr>
            </w:pPr>
            <w:r w:rsidRPr="006275D2">
              <w:rPr>
                <w:rFonts w:cs="Times New Roman"/>
                <w:sz w:val="22"/>
                <w:lang w:val="ru-RU"/>
              </w:rPr>
              <w:t>Организация ввода информации</w:t>
            </w:r>
          </w:p>
        </w:tc>
        <w:tc>
          <w:tcPr>
            <w:tcW w:w="1910" w:type="dxa"/>
            <w:vAlign w:val="center"/>
          </w:tcPr>
          <w:p w14:paraId="452F82C6" w14:textId="77777777" w:rsidR="001B2AD5" w:rsidRPr="006275D2" w:rsidRDefault="001B2AD5" w:rsidP="001B2AD5">
            <w:pPr>
              <w:pStyle w:val="a0"/>
              <w:ind w:firstLine="0"/>
              <w:rPr>
                <w:rFonts w:cs="Times New Roman"/>
                <w:sz w:val="22"/>
                <w:lang w:val="ru-RU"/>
              </w:rPr>
            </w:pPr>
            <w:r w:rsidRPr="006275D2">
              <w:rPr>
                <w:rFonts w:cs="Times New Roman"/>
                <w:sz w:val="22"/>
                <w:lang w:val="ru-RU"/>
              </w:rPr>
              <w:t>130</w:t>
            </w:r>
          </w:p>
        </w:tc>
        <w:tc>
          <w:tcPr>
            <w:tcW w:w="2337" w:type="dxa"/>
            <w:vAlign w:val="center"/>
          </w:tcPr>
          <w:p w14:paraId="4AB8BC3F" w14:textId="7C4F2791" w:rsidR="001B2AD5" w:rsidRPr="006275D2" w:rsidRDefault="006F7E00" w:rsidP="001B2AD5">
            <w:pPr>
              <w:pStyle w:val="a0"/>
              <w:ind w:firstLine="0"/>
              <w:rPr>
                <w:rFonts w:cs="Times New Roman"/>
                <w:sz w:val="22"/>
                <w:lang w:val="ru-RU"/>
              </w:rPr>
            </w:pPr>
            <w:r>
              <w:rPr>
                <w:rFonts w:cs="Times New Roman"/>
                <w:sz w:val="22"/>
                <w:lang w:val="ru-RU"/>
              </w:rPr>
              <w:t>1</w:t>
            </w:r>
            <w:r w:rsidR="001B2AD5" w:rsidRPr="006275D2">
              <w:rPr>
                <w:rFonts w:cs="Times New Roman"/>
                <w:sz w:val="22"/>
                <w:lang w:val="ru-RU"/>
              </w:rPr>
              <w:t>00</w:t>
            </w:r>
          </w:p>
        </w:tc>
      </w:tr>
      <w:tr w:rsidR="001B2AD5" w:rsidRPr="00626658" w14:paraId="18378B3A" w14:textId="77777777" w:rsidTr="001B2AD5">
        <w:tc>
          <w:tcPr>
            <w:tcW w:w="1555" w:type="dxa"/>
            <w:vAlign w:val="center"/>
          </w:tcPr>
          <w:p w14:paraId="14851EB1" w14:textId="77777777" w:rsidR="001B2AD5" w:rsidRPr="006275D2" w:rsidRDefault="001B2AD5" w:rsidP="001B2AD5">
            <w:pPr>
              <w:pStyle w:val="a0"/>
              <w:ind w:firstLine="0"/>
              <w:rPr>
                <w:rFonts w:cs="Times New Roman"/>
                <w:sz w:val="22"/>
                <w:lang w:val="ru-RU"/>
              </w:rPr>
            </w:pPr>
            <w:r w:rsidRPr="006275D2">
              <w:rPr>
                <w:rFonts w:cs="Times New Roman"/>
                <w:sz w:val="22"/>
                <w:lang w:val="ru-RU"/>
              </w:rPr>
              <w:t>102</w:t>
            </w:r>
          </w:p>
        </w:tc>
        <w:tc>
          <w:tcPr>
            <w:tcW w:w="3543" w:type="dxa"/>
            <w:vAlign w:val="center"/>
          </w:tcPr>
          <w:p w14:paraId="51F728EB" w14:textId="77777777" w:rsidR="001B2AD5" w:rsidRPr="006275D2" w:rsidRDefault="001B2AD5" w:rsidP="001B2AD5">
            <w:pPr>
              <w:pStyle w:val="a0"/>
              <w:ind w:firstLine="0"/>
              <w:rPr>
                <w:rFonts w:cs="Times New Roman"/>
                <w:sz w:val="22"/>
                <w:lang w:val="ru-RU"/>
              </w:rPr>
            </w:pPr>
            <w:r w:rsidRPr="006275D2">
              <w:rPr>
                <w:rFonts w:cs="Times New Roman"/>
                <w:color w:val="000000"/>
                <w:sz w:val="22"/>
              </w:rPr>
              <w:t>Контроль, предварительная обработка и ввод информации</w:t>
            </w:r>
          </w:p>
        </w:tc>
        <w:tc>
          <w:tcPr>
            <w:tcW w:w="1910" w:type="dxa"/>
            <w:vAlign w:val="center"/>
          </w:tcPr>
          <w:p w14:paraId="11E99731" w14:textId="77777777" w:rsidR="001B2AD5" w:rsidRPr="006275D2" w:rsidRDefault="001B2AD5" w:rsidP="001B2AD5">
            <w:pPr>
              <w:pStyle w:val="a0"/>
              <w:ind w:firstLine="0"/>
              <w:rPr>
                <w:rFonts w:cs="Times New Roman"/>
                <w:sz w:val="22"/>
                <w:lang w:val="ru-RU"/>
              </w:rPr>
            </w:pPr>
            <w:r w:rsidRPr="006275D2">
              <w:rPr>
                <w:rFonts w:cs="Times New Roman"/>
                <w:sz w:val="22"/>
                <w:lang w:val="ru-RU"/>
              </w:rPr>
              <w:t>490</w:t>
            </w:r>
          </w:p>
        </w:tc>
        <w:tc>
          <w:tcPr>
            <w:tcW w:w="2337" w:type="dxa"/>
            <w:vAlign w:val="center"/>
          </w:tcPr>
          <w:p w14:paraId="4959E1C8" w14:textId="459499A3" w:rsidR="001B2AD5" w:rsidRPr="006275D2" w:rsidRDefault="006F7E00" w:rsidP="001B2AD5">
            <w:pPr>
              <w:pStyle w:val="a0"/>
              <w:ind w:firstLine="0"/>
              <w:rPr>
                <w:rFonts w:cs="Times New Roman"/>
                <w:sz w:val="22"/>
                <w:lang w:val="ru-RU"/>
              </w:rPr>
            </w:pPr>
            <w:r>
              <w:rPr>
                <w:rFonts w:cs="Times New Roman"/>
                <w:sz w:val="22"/>
                <w:lang w:val="en-US"/>
              </w:rPr>
              <w:t>50</w:t>
            </w:r>
            <w:r w:rsidR="001B2AD5" w:rsidRPr="006275D2">
              <w:rPr>
                <w:rFonts w:cs="Times New Roman"/>
                <w:sz w:val="22"/>
                <w:lang w:val="ru-RU"/>
              </w:rPr>
              <w:t>0</w:t>
            </w:r>
          </w:p>
        </w:tc>
      </w:tr>
      <w:tr w:rsidR="001B2AD5" w:rsidRPr="00626658" w14:paraId="3EBA2BEA" w14:textId="77777777" w:rsidTr="001B2AD5">
        <w:tc>
          <w:tcPr>
            <w:tcW w:w="1555" w:type="dxa"/>
            <w:vAlign w:val="center"/>
          </w:tcPr>
          <w:p w14:paraId="25E4F42F" w14:textId="77777777" w:rsidR="001B2AD5" w:rsidRPr="006275D2" w:rsidRDefault="001B2AD5" w:rsidP="001B2AD5">
            <w:pPr>
              <w:pStyle w:val="a0"/>
              <w:ind w:firstLine="0"/>
              <w:rPr>
                <w:rFonts w:cs="Times New Roman"/>
                <w:sz w:val="22"/>
                <w:lang w:val="ru-RU"/>
              </w:rPr>
            </w:pPr>
            <w:r w:rsidRPr="006275D2">
              <w:rPr>
                <w:rFonts w:cs="Times New Roman"/>
                <w:sz w:val="22"/>
                <w:lang w:val="ru-RU"/>
              </w:rPr>
              <w:t>107</w:t>
            </w:r>
          </w:p>
        </w:tc>
        <w:tc>
          <w:tcPr>
            <w:tcW w:w="3543" w:type="dxa"/>
            <w:vAlign w:val="center"/>
          </w:tcPr>
          <w:p w14:paraId="5B7866D2" w14:textId="77777777" w:rsidR="001B2AD5" w:rsidRPr="006275D2" w:rsidRDefault="001B2AD5" w:rsidP="001B2AD5">
            <w:pPr>
              <w:pStyle w:val="a0"/>
              <w:ind w:firstLine="0"/>
              <w:rPr>
                <w:rFonts w:cs="Times New Roman"/>
                <w:color w:val="000000"/>
                <w:sz w:val="22"/>
              </w:rPr>
            </w:pPr>
            <w:r w:rsidRPr="006275D2">
              <w:rPr>
                <w:rFonts w:cs="Times New Roman"/>
                <w:color w:val="000000"/>
                <w:sz w:val="22"/>
              </w:rPr>
              <w:t>Организация ввода/вывода информации</w:t>
            </w:r>
          </w:p>
        </w:tc>
        <w:tc>
          <w:tcPr>
            <w:tcW w:w="1910" w:type="dxa"/>
            <w:vAlign w:val="center"/>
          </w:tcPr>
          <w:p w14:paraId="350D6586" w14:textId="77777777" w:rsidR="001B2AD5" w:rsidRPr="006275D2" w:rsidRDefault="001B2AD5" w:rsidP="001B2AD5">
            <w:pPr>
              <w:pStyle w:val="a0"/>
              <w:ind w:firstLine="0"/>
              <w:rPr>
                <w:rFonts w:cs="Times New Roman"/>
                <w:sz w:val="22"/>
                <w:lang w:val="ru-RU"/>
              </w:rPr>
            </w:pPr>
            <w:r w:rsidRPr="006275D2">
              <w:rPr>
                <w:rFonts w:cs="Times New Roman"/>
                <w:sz w:val="22"/>
                <w:lang w:val="ru-RU"/>
              </w:rPr>
              <w:t>280</w:t>
            </w:r>
          </w:p>
        </w:tc>
        <w:tc>
          <w:tcPr>
            <w:tcW w:w="2337" w:type="dxa"/>
            <w:vAlign w:val="center"/>
          </w:tcPr>
          <w:p w14:paraId="5DFC9A59" w14:textId="77777777" w:rsidR="001B2AD5" w:rsidRPr="006275D2" w:rsidRDefault="001B2AD5" w:rsidP="001B2AD5">
            <w:pPr>
              <w:pStyle w:val="a0"/>
              <w:ind w:firstLine="0"/>
              <w:rPr>
                <w:rFonts w:cs="Times New Roman"/>
                <w:sz w:val="22"/>
                <w:lang w:val="ru-RU"/>
              </w:rPr>
            </w:pPr>
            <w:r w:rsidRPr="006275D2">
              <w:rPr>
                <w:rFonts w:cs="Times New Roman"/>
                <w:sz w:val="22"/>
                <w:lang w:val="ru-RU"/>
              </w:rPr>
              <w:t>200</w:t>
            </w:r>
          </w:p>
        </w:tc>
      </w:tr>
      <w:tr w:rsidR="001B2AD5" w:rsidRPr="00626658" w14:paraId="4A9BE193" w14:textId="77777777" w:rsidTr="00B22693">
        <w:trPr>
          <w:trHeight w:val="454"/>
        </w:trPr>
        <w:tc>
          <w:tcPr>
            <w:tcW w:w="1555" w:type="dxa"/>
            <w:vAlign w:val="center"/>
          </w:tcPr>
          <w:p w14:paraId="073372D9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201</w:t>
            </w:r>
          </w:p>
        </w:tc>
        <w:tc>
          <w:tcPr>
            <w:tcW w:w="3543" w:type="dxa"/>
            <w:vAlign w:val="center"/>
          </w:tcPr>
          <w:p w14:paraId="5BC9A335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color w:val="000000"/>
                <w:sz w:val="22"/>
                <w:szCs w:val="22"/>
              </w:rPr>
              <w:t>Генерация структуры базы данных</w:t>
            </w:r>
          </w:p>
        </w:tc>
        <w:tc>
          <w:tcPr>
            <w:tcW w:w="1910" w:type="dxa"/>
            <w:vAlign w:val="center"/>
          </w:tcPr>
          <w:p w14:paraId="618700D1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3500</w:t>
            </w:r>
          </w:p>
        </w:tc>
        <w:tc>
          <w:tcPr>
            <w:tcW w:w="2337" w:type="dxa"/>
            <w:vAlign w:val="center"/>
          </w:tcPr>
          <w:p w14:paraId="13374698" w14:textId="72E7D47B" w:rsidR="001B2AD5" w:rsidRPr="006F7E00" w:rsidRDefault="006F7E00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1950</w:t>
            </w:r>
          </w:p>
        </w:tc>
      </w:tr>
      <w:tr w:rsidR="001B2AD5" w:rsidRPr="00626658" w14:paraId="6B9E45AF" w14:textId="77777777" w:rsidTr="00B22693">
        <w:trPr>
          <w:trHeight w:val="427"/>
        </w:trPr>
        <w:tc>
          <w:tcPr>
            <w:tcW w:w="1555" w:type="dxa"/>
            <w:vAlign w:val="center"/>
          </w:tcPr>
          <w:p w14:paraId="5929B29F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202</w:t>
            </w:r>
          </w:p>
        </w:tc>
        <w:tc>
          <w:tcPr>
            <w:tcW w:w="3543" w:type="dxa"/>
            <w:vAlign w:val="center"/>
          </w:tcPr>
          <w:p w14:paraId="2FB65F05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color w:val="000000"/>
                <w:sz w:val="22"/>
                <w:szCs w:val="22"/>
              </w:rPr>
            </w:pPr>
            <w:r w:rsidRPr="006275D2">
              <w:rPr>
                <w:color w:val="000000"/>
                <w:sz w:val="22"/>
                <w:szCs w:val="22"/>
              </w:rPr>
              <w:t>Формирование базы данных</w:t>
            </w:r>
          </w:p>
        </w:tc>
        <w:tc>
          <w:tcPr>
            <w:tcW w:w="1910" w:type="dxa"/>
            <w:vAlign w:val="center"/>
          </w:tcPr>
          <w:p w14:paraId="026813D1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1980</w:t>
            </w:r>
          </w:p>
        </w:tc>
        <w:tc>
          <w:tcPr>
            <w:tcW w:w="2337" w:type="dxa"/>
            <w:vAlign w:val="center"/>
          </w:tcPr>
          <w:p w14:paraId="6DCCF9F6" w14:textId="1779D827" w:rsidR="001B2AD5" w:rsidRPr="006F7E00" w:rsidRDefault="006F7E00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1500</w:t>
            </w:r>
          </w:p>
        </w:tc>
      </w:tr>
      <w:tr w:rsidR="001B2AD5" w:rsidRPr="00626658" w14:paraId="464740BF" w14:textId="77777777" w:rsidTr="001B2AD5">
        <w:tc>
          <w:tcPr>
            <w:tcW w:w="1555" w:type="dxa"/>
            <w:vAlign w:val="center"/>
          </w:tcPr>
          <w:p w14:paraId="31E429F6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203</w:t>
            </w:r>
          </w:p>
        </w:tc>
        <w:tc>
          <w:tcPr>
            <w:tcW w:w="3543" w:type="dxa"/>
            <w:vAlign w:val="center"/>
          </w:tcPr>
          <w:p w14:paraId="192A7EB0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color w:val="000000"/>
                <w:sz w:val="22"/>
                <w:szCs w:val="22"/>
              </w:rPr>
            </w:pPr>
            <w:r w:rsidRPr="006275D2">
              <w:rPr>
                <w:color w:val="000000"/>
                <w:sz w:val="22"/>
                <w:szCs w:val="22"/>
              </w:rPr>
              <w:t>Обработка наборов и записей базы данных</w:t>
            </w:r>
          </w:p>
        </w:tc>
        <w:tc>
          <w:tcPr>
            <w:tcW w:w="1910" w:type="dxa"/>
            <w:vAlign w:val="center"/>
          </w:tcPr>
          <w:p w14:paraId="0E4AE1E2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2370</w:t>
            </w:r>
          </w:p>
        </w:tc>
        <w:tc>
          <w:tcPr>
            <w:tcW w:w="2337" w:type="dxa"/>
            <w:vAlign w:val="center"/>
          </w:tcPr>
          <w:p w14:paraId="69C85A90" w14:textId="37A1901A" w:rsidR="001B2AD5" w:rsidRPr="006275D2" w:rsidRDefault="006F7E00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50</w:t>
            </w:r>
            <w:r w:rsidR="001B2AD5" w:rsidRPr="006275D2">
              <w:rPr>
                <w:sz w:val="22"/>
                <w:szCs w:val="22"/>
              </w:rPr>
              <w:t>0</w:t>
            </w:r>
          </w:p>
        </w:tc>
      </w:tr>
      <w:tr w:rsidR="001B2AD5" w:rsidRPr="00626658" w14:paraId="70170D69" w14:textId="77777777" w:rsidTr="00EC0232">
        <w:trPr>
          <w:trHeight w:val="391"/>
        </w:trPr>
        <w:tc>
          <w:tcPr>
            <w:tcW w:w="1555" w:type="dxa"/>
            <w:vAlign w:val="center"/>
          </w:tcPr>
          <w:p w14:paraId="368BB195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206</w:t>
            </w:r>
          </w:p>
        </w:tc>
        <w:tc>
          <w:tcPr>
            <w:tcW w:w="3543" w:type="dxa"/>
            <w:vAlign w:val="center"/>
          </w:tcPr>
          <w:p w14:paraId="282884EF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color w:val="000000"/>
                <w:sz w:val="22"/>
                <w:szCs w:val="22"/>
              </w:rPr>
            </w:pPr>
            <w:r w:rsidRPr="006275D2">
              <w:rPr>
                <w:color w:val="000000"/>
                <w:sz w:val="22"/>
                <w:szCs w:val="22"/>
              </w:rPr>
              <w:t>Манипулирование данными</w:t>
            </w:r>
          </w:p>
        </w:tc>
        <w:tc>
          <w:tcPr>
            <w:tcW w:w="1910" w:type="dxa"/>
            <w:vAlign w:val="center"/>
          </w:tcPr>
          <w:p w14:paraId="35809C91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7680</w:t>
            </w:r>
          </w:p>
        </w:tc>
        <w:tc>
          <w:tcPr>
            <w:tcW w:w="2337" w:type="dxa"/>
            <w:vAlign w:val="center"/>
          </w:tcPr>
          <w:p w14:paraId="2203350E" w14:textId="36A4550B" w:rsidR="001B2AD5" w:rsidRPr="006275D2" w:rsidRDefault="006F7E00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3750</w:t>
            </w:r>
          </w:p>
        </w:tc>
      </w:tr>
      <w:tr w:rsidR="001B2AD5" w:rsidRPr="00626658" w14:paraId="47C27D52" w14:textId="77777777" w:rsidTr="00EC0232">
        <w:trPr>
          <w:trHeight w:val="436"/>
        </w:trPr>
        <w:tc>
          <w:tcPr>
            <w:tcW w:w="1555" w:type="dxa"/>
            <w:vAlign w:val="center"/>
          </w:tcPr>
          <w:p w14:paraId="3F6A5F3E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209</w:t>
            </w:r>
          </w:p>
        </w:tc>
        <w:tc>
          <w:tcPr>
            <w:tcW w:w="3543" w:type="dxa"/>
            <w:vAlign w:val="center"/>
          </w:tcPr>
          <w:p w14:paraId="6ED4AF27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color w:val="000000"/>
                <w:sz w:val="22"/>
                <w:szCs w:val="22"/>
              </w:rPr>
            </w:pPr>
            <w:r w:rsidRPr="006275D2">
              <w:rPr>
                <w:color w:val="000000"/>
                <w:sz w:val="22"/>
                <w:szCs w:val="22"/>
              </w:rPr>
              <w:t>Загрузки базы данных</w:t>
            </w:r>
          </w:p>
        </w:tc>
        <w:tc>
          <w:tcPr>
            <w:tcW w:w="1910" w:type="dxa"/>
            <w:vAlign w:val="center"/>
          </w:tcPr>
          <w:p w14:paraId="70505F01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2360</w:t>
            </w:r>
          </w:p>
        </w:tc>
        <w:tc>
          <w:tcPr>
            <w:tcW w:w="2337" w:type="dxa"/>
            <w:vAlign w:val="center"/>
          </w:tcPr>
          <w:p w14:paraId="5659A2AC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100</w:t>
            </w:r>
          </w:p>
        </w:tc>
      </w:tr>
      <w:tr w:rsidR="001B2AD5" w:rsidRPr="00626658" w14:paraId="25A09C1B" w14:textId="77777777" w:rsidTr="00EC0232">
        <w:trPr>
          <w:trHeight w:val="661"/>
        </w:trPr>
        <w:tc>
          <w:tcPr>
            <w:tcW w:w="1555" w:type="dxa"/>
            <w:vAlign w:val="center"/>
          </w:tcPr>
          <w:p w14:paraId="0B4E8EA8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501</w:t>
            </w:r>
          </w:p>
        </w:tc>
        <w:tc>
          <w:tcPr>
            <w:tcW w:w="3543" w:type="dxa"/>
            <w:vAlign w:val="center"/>
          </w:tcPr>
          <w:p w14:paraId="5FC36AAB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color w:val="000000"/>
                <w:sz w:val="22"/>
                <w:szCs w:val="22"/>
              </w:rPr>
            </w:pPr>
            <w:r w:rsidRPr="006275D2">
              <w:rPr>
                <w:color w:val="000000"/>
                <w:sz w:val="22"/>
                <w:szCs w:val="22"/>
              </w:rPr>
              <w:t>Монитор ПО (управление работой компонентов)</w:t>
            </w:r>
          </w:p>
        </w:tc>
        <w:tc>
          <w:tcPr>
            <w:tcW w:w="1910" w:type="dxa"/>
            <w:vAlign w:val="center"/>
          </w:tcPr>
          <w:p w14:paraId="66DFFF54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1230</w:t>
            </w:r>
          </w:p>
        </w:tc>
        <w:tc>
          <w:tcPr>
            <w:tcW w:w="2337" w:type="dxa"/>
            <w:vAlign w:val="center"/>
          </w:tcPr>
          <w:p w14:paraId="3A533838" w14:textId="31343772" w:rsidR="001B2AD5" w:rsidRPr="006275D2" w:rsidRDefault="006F7E00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800</w:t>
            </w:r>
          </w:p>
        </w:tc>
      </w:tr>
      <w:tr w:rsidR="001B2AD5" w:rsidRPr="00626658" w14:paraId="7BD507FE" w14:textId="77777777" w:rsidTr="006774F8">
        <w:trPr>
          <w:trHeight w:val="679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1D917088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502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F96D823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color w:val="000000"/>
                <w:sz w:val="22"/>
                <w:szCs w:val="22"/>
              </w:rPr>
            </w:pPr>
            <w:r w:rsidRPr="006275D2">
              <w:rPr>
                <w:color w:val="000000"/>
                <w:sz w:val="22"/>
                <w:szCs w:val="22"/>
              </w:rPr>
              <w:t>Монитор системы (управление работой компонентов)</w:t>
            </w:r>
          </w:p>
        </w:tc>
        <w:tc>
          <w:tcPr>
            <w:tcW w:w="1910" w:type="dxa"/>
            <w:tcBorders>
              <w:bottom w:val="single" w:sz="4" w:space="0" w:color="auto"/>
            </w:tcBorders>
            <w:vAlign w:val="center"/>
          </w:tcPr>
          <w:p w14:paraId="08EEA28A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5760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14:paraId="45DE4A4B" w14:textId="07FEE6BA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2</w:t>
            </w:r>
            <w:r w:rsidR="006F7E00">
              <w:rPr>
                <w:sz w:val="22"/>
                <w:szCs w:val="22"/>
                <w:lang w:val="en-US"/>
              </w:rPr>
              <w:t>400</w:t>
            </w:r>
          </w:p>
        </w:tc>
      </w:tr>
      <w:tr w:rsidR="001B2AD5" w:rsidRPr="00626658" w14:paraId="163108F6" w14:textId="77777777" w:rsidTr="006774F8">
        <w:trPr>
          <w:trHeight w:val="697"/>
        </w:trPr>
        <w:tc>
          <w:tcPr>
            <w:tcW w:w="1555" w:type="dxa"/>
            <w:tcBorders>
              <w:bottom w:val="nil"/>
            </w:tcBorders>
            <w:vAlign w:val="center"/>
          </w:tcPr>
          <w:p w14:paraId="36A098EE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507</w:t>
            </w:r>
          </w:p>
        </w:tc>
        <w:tc>
          <w:tcPr>
            <w:tcW w:w="3543" w:type="dxa"/>
            <w:tcBorders>
              <w:bottom w:val="nil"/>
            </w:tcBorders>
            <w:vAlign w:val="center"/>
          </w:tcPr>
          <w:p w14:paraId="4A17AD77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color w:val="000000"/>
                <w:sz w:val="22"/>
                <w:szCs w:val="22"/>
              </w:rPr>
            </w:pPr>
            <w:r w:rsidRPr="006275D2">
              <w:rPr>
                <w:color w:val="000000"/>
                <w:sz w:val="22"/>
                <w:szCs w:val="22"/>
              </w:rPr>
              <w:t>Обеспечение интерфейса между компонентами</w:t>
            </w:r>
          </w:p>
        </w:tc>
        <w:tc>
          <w:tcPr>
            <w:tcW w:w="1910" w:type="dxa"/>
            <w:tcBorders>
              <w:bottom w:val="nil"/>
            </w:tcBorders>
            <w:vAlign w:val="center"/>
          </w:tcPr>
          <w:p w14:paraId="09668141" w14:textId="77777777" w:rsidR="001B2AD5" w:rsidRPr="006275D2" w:rsidRDefault="001B2AD5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1680</w:t>
            </w:r>
          </w:p>
        </w:tc>
        <w:tc>
          <w:tcPr>
            <w:tcW w:w="2337" w:type="dxa"/>
            <w:tcBorders>
              <w:bottom w:val="nil"/>
            </w:tcBorders>
            <w:vAlign w:val="center"/>
          </w:tcPr>
          <w:p w14:paraId="3C7957FB" w14:textId="16608B63" w:rsidR="001B2AD5" w:rsidRPr="006275D2" w:rsidRDefault="006F7E00" w:rsidP="001B2AD5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900</w:t>
            </w:r>
          </w:p>
        </w:tc>
      </w:tr>
    </w:tbl>
    <w:p w14:paraId="5566208B" w14:textId="2B4BD15F" w:rsidR="001B2AD5" w:rsidRDefault="001B2AD5" w:rsidP="001B2AD5">
      <w:pPr>
        <w:pStyle w:val="a0"/>
        <w:rPr>
          <w:rFonts w:cs="Times New Roman"/>
          <w:lang w:val="ru-RU"/>
        </w:rPr>
      </w:pPr>
    </w:p>
    <w:p w14:paraId="11A71579" w14:textId="2AE934A2" w:rsidR="00A240B3" w:rsidRDefault="006774F8" w:rsidP="00320EB7">
      <w:pPr>
        <w:pStyle w:val="a0"/>
        <w:ind w:firstLine="708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Продолжение</w:t>
      </w:r>
      <w:r w:rsidR="00A240B3">
        <w:rPr>
          <w:rFonts w:cs="Times New Roman"/>
          <w:lang w:val="ru-RU"/>
        </w:rPr>
        <w:t xml:space="preserve"> таблицы 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1910"/>
        <w:gridCol w:w="2337"/>
      </w:tblGrid>
      <w:tr w:rsidR="00A240B3" w:rsidRPr="006275D2" w14:paraId="13D596FE" w14:textId="77777777" w:rsidTr="00246834">
        <w:tc>
          <w:tcPr>
            <w:tcW w:w="1555" w:type="dxa"/>
            <w:vAlign w:val="center"/>
          </w:tcPr>
          <w:p w14:paraId="4C928924" w14:textId="61F8C86B" w:rsidR="00A240B3" w:rsidRPr="006275D2" w:rsidRDefault="00A240B3" w:rsidP="00A240B3">
            <w:pPr>
              <w:pStyle w:val="NormalWeb"/>
              <w:spacing w:after="30"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43" w:type="dxa"/>
            <w:vAlign w:val="center"/>
          </w:tcPr>
          <w:p w14:paraId="2CA403D8" w14:textId="202D8FF5" w:rsidR="00A240B3" w:rsidRPr="006275D2" w:rsidRDefault="00A240B3" w:rsidP="00A240B3">
            <w:pPr>
              <w:pStyle w:val="NormalWeb"/>
              <w:spacing w:after="30" w:line="288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910" w:type="dxa"/>
            <w:vAlign w:val="center"/>
          </w:tcPr>
          <w:p w14:paraId="2B34402D" w14:textId="0EF870BD" w:rsidR="00A240B3" w:rsidRPr="006275D2" w:rsidRDefault="00A240B3" w:rsidP="00A240B3">
            <w:pPr>
              <w:pStyle w:val="NormalWeb"/>
              <w:spacing w:after="30"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37" w:type="dxa"/>
            <w:vAlign w:val="center"/>
          </w:tcPr>
          <w:p w14:paraId="0E8EB580" w14:textId="6C09C81E" w:rsidR="00A240B3" w:rsidRPr="006275D2" w:rsidRDefault="00A240B3" w:rsidP="00A240B3">
            <w:pPr>
              <w:pStyle w:val="NormalWeb"/>
              <w:spacing w:after="30"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EC0232" w:rsidRPr="006275D2" w14:paraId="0DD28E64" w14:textId="77777777" w:rsidTr="00EC0232">
        <w:trPr>
          <w:trHeight w:val="994"/>
        </w:trPr>
        <w:tc>
          <w:tcPr>
            <w:tcW w:w="1555" w:type="dxa"/>
            <w:vAlign w:val="center"/>
          </w:tcPr>
          <w:p w14:paraId="7FE52A4D" w14:textId="2B9FD7A7" w:rsidR="00EC0232" w:rsidRDefault="00EC0232" w:rsidP="00EC0232">
            <w:pPr>
              <w:pStyle w:val="NormalWeb"/>
              <w:spacing w:after="30" w:line="288" w:lineRule="auto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601</w:t>
            </w:r>
          </w:p>
        </w:tc>
        <w:tc>
          <w:tcPr>
            <w:tcW w:w="3543" w:type="dxa"/>
            <w:vAlign w:val="center"/>
          </w:tcPr>
          <w:p w14:paraId="1594C1D6" w14:textId="2E20E6C1" w:rsidR="00EC0232" w:rsidRDefault="00EC0232" w:rsidP="00EC0232">
            <w:pPr>
              <w:pStyle w:val="NormalWeb"/>
              <w:spacing w:after="30" w:line="288" w:lineRule="auto"/>
              <w:rPr>
                <w:color w:val="000000"/>
                <w:sz w:val="22"/>
                <w:szCs w:val="22"/>
              </w:rPr>
            </w:pPr>
            <w:r w:rsidRPr="006275D2">
              <w:rPr>
                <w:color w:val="000000"/>
                <w:sz w:val="22"/>
                <w:szCs w:val="22"/>
              </w:rPr>
              <w:t>Проведение тестовых испытаний прикладных программ в интерактивном режиме</w:t>
            </w:r>
          </w:p>
        </w:tc>
        <w:tc>
          <w:tcPr>
            <w:tcW w:w="1910" w:type="dxa"/>
            <w:vAlign w:val="center"/>
          </w:tcPr>
          <w:p w14:paraId="06DCFDF2" w14:textId="3F413FB9" w:rsidR="00EC0232" w:rsidRDefault="00EC0232" w:rsidP="00EC0232">
            <w:pPr>
              <w:pStyle w:val="NormalWeb"/>
              <w:spacing w:after="30" w:line="288" w:lineRule="auto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3780</w:t>
            </w:r>
          </w:p>
        </w:tc>
        <w:tc>
          <w:tcPr>
            <w:tcW w:w="2337" w:type="dxa"/>
            <w:vAlign w:val="center"/>
          </w:tcPr>
          <w:p w14:paraId="6706E02A" w14:textId="45366C3B" w:rsidR="00EC0232" w:rsidRDefault="00EC0232" w:rsidP="00EC0232">
            <w:pPr>
              <w:pStyle w:val="NormalWeb"/>
              <w:spacing w:after="30" w:line="288" w:lineRule="auto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  <w:lang w:val="en-US"/>
              </w:rPr>
              <w:t>5</w:t>
            </w:r>
            <w:r w:rsidRPr="006275D2">
              <w:rPr>
                <w:sz w:val="22"/>
                <w:szCs w:val="22"/>
              </w:rPr>
              <w:t>0</w:t>
            </w:r>
          </w:p>
        </w:tc>
      </w:tr>
      <w:tr w:rsidR="00EC0232" w:rsidRPr="006275D2" w14:paraId="60290896" w14:textId="77777777" w:rsidTr="00246834">
        <w:tc>
          <w:tcPr>
            <w:tcW w:w="1555" w:type="dxa"/>
            <w:vAlign w:val="center"/>
          </w:tcPr>
          <w:p w14:paraId="5B2FA80D" w14:textId="53E2ECF9" w:rsidR="00EC0232" w:rsidRDefault="00EC0232" w:rsidP="00EC0232">
            <w:pPr>
              <w:pStyle w:val="NormalWeb"/>
              <w:spacing w:after="30" w:line="288" w:lineRule="auto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809</w:t>
            </w:r>
          </w:p>
        </w:tc>
        <w:tc>
          <w:tcPr>
            <w:tcW w:w="3543" w:type="dxa"/>
            <w:vAlign w:val="center"/>
          </w:tcPr>
          <w:p w14:paraId="4E4EF468" w14:textId="43A9E89E" w:rsidR="00EC0232" w:rsidRDefault="00EC0232" w:rsidP="00EC0232">
            <w:pPr>
              <w:pStyle w:val="NormalWeb"/>
              <w:spacing w:after="30" w:line="288" w:lineRule="auto"/>
              <w:rPr>
                <w:color w:val="000000"/>
                <w:sz w:val="22"/>
                <w:szCs w:val="22"/>
              </w:rPr>
            </w:pPr>
            <w:r w:rsidRPr="006275D2">
              <w:rPr>
                <w:color w:val="000000"/>
                <w:sz w:val="22"/>
                <w:szCs w:val="22"/>
              </w:rPr>
              <w:t>Создание системы управления контентом</w:t>
            </w:r>
          </w:p>
        </w:tc>
        <w:tc>
          <w:tcPr>
            <w:tcW w:w="1910" w:type="dxa"/>
            <w:vAlign w:val="center"/>
          </w:tcPr>
          <w:p w14:paraId="46031305" w14:textId="684DDF45" w:rsidR="00EC0232" w:rsidRDefault="00EC0232" w:rsidP="00EC0232">
            <w:pPr>
              <w:pStyle w:val="NormalWeb"/>
              <w:spacing w:after="30" w:line="288" w:lineRule="auto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970</w:t>
            </w:r>
          </w:p>
        </w:tc>
        <w:tc>
          <w:tcPr>
            <w:tcW w:w="2337" w:type="dxa"/>
            <w:vAlign w:val="center"/>
          </w:tcPr>
          <w:p w14:paraId="7EFD8D77" w14:textId="0E7B4D29" w:rsidR="00EC0232" w:rsidRDefault="00EC0232" w:rsidP="00EC0232">
            <w:pPr>
              <w:pStyle w:val="NormalWeb"/>
              <w:spacing w:after="30" w:line="288" w:lineRule="auto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400</w:t>
            </w:r>
          </w:p>
        </w:tc>
      </w:tr>
      <w:tr w:rsidR="00EC0232" w:rsidRPr="006275D2" w14:paraId="5ED65E92" w14:textId="77777777" w:rsidTr="00EC0232">
        <w:trPr>
          <w:trHeight w:val="724"/>
        </w:trPr>
        <w:tc>
          <w:tcPr>
            <w:tcW w:w="1555" w:type="dxa"/>
            <w:vAlign w:val="center"/>
          </w:tcPr>
          <w:p w14:paraId="39AA2D16" w14:textId="3BC41DB2" w:rsidR="00EC0232" w:rsidRPr="006275D2" w:rsidRDefault="00EC0232" w:rsidP="00EC0232">
            <w:pPr>
              <w:pStyle w:val="NormalWeb"/>
              <w:spacing w:after="30" w:line="288" w:lineRule="auto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811</w:t>
            </w:r>
          </w:p>
        </w:tc>
        <w:tc>
          <w:tcPr>
            <w:tcW w:w="3543" w:type="dxa"/>
            <w:vAlign w:val="center"/>
          </w:tcPr>
          <w:p w14:paraId="50907F21" w14:textId="6DB3FA98" w:rsidR="00EC0232" w:rsidRPr="006275D2" w:rsidRDefault="00EC0232" w:rsidP="00EC0232">
            <w:pPr>
              <w:pStyle w:val="NormalWeb"/>
              <w:spacing w:after="30" w:line="288" w:lineRule="auto"/>
              <w:rPr>
                <w:color w:val="000000"/>
                <w:sz w:val="22"/>
                <w:szCs w:val="22"/>
              </w:rPr>
            </w:pPr>
            <w:r w:rsidRPr="006275D2">
              <w:rPr>
                <w:color w:val="000000"/>
                <w:sz w:val="22"/>
                <w:szCs w:val="22"/>
              </w:rPr>
              <w:t>Администрирование и обновление сайта</w:t>
            </w:r>
          </w:p>
        </w:tc>
        <w:tc>
          <w:tcPr>
            <w:tcW w:w="1910" w:type="dxa"/>
            <w:vAlign w:val="center"/>
          </w:tcPr>
          <w:p w14:paraId="526A0288" w14:textId="2CA19D9E" w:rsidR="00EC0232" w:rsidRPr="006275D2" w:rsidRDefault="00EC0232" w:rsidP="00EC0232">
            <w:pPr>
              <w:pStyle w:val="NormalWeb"/>
              <w:spacing w:after="30" w:line="288" w:lineRule="auto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90</w:t>
            </w:r>
          </w:p>
        </w:tc>
        <w:tc>
          <w:tcPr>
            <w:tcW w:w="2337" w:type="dxa"/>
            <w:vAlign w:val="center"/>
          </w:tcPr>
          <w:p w14:paraId="47F00AAD" w14:textId="0E6072F5" w:rsidR="00EC0232" w:rsidRPr="006F7E00" w:rsidRDefault="00EC0232" w:rsidP="00EC0232">
            <w:pPr>
              <w:pStyle w:val="NormalWeb"/>
              <w:spacing w:after="30" w:line="288" w:lineRule="auto"/>
              <w:rPr>
                <w:sz w:val="22"/>
                <w:szCs w:val="22"/>
                <w:lang w:val="en-US"/>
              </w:rPr>
            </w:pPr>
            <w:r w:rsidRPr="006275D2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lang w:val="en-US"/>
              </w:rPr>
              <w:t>50</w:t>
            </w:r>
          </w:p>
        </w:tc>
      </w:tr>
      <w:tr w:rsidR="00EC0232" w:rsidRPr="006275D2" w14:paraId="6E0A57C2" w14:textId="77777777" w:rsidTr="00EC0232">
        <w:trPr>
          <w:trHeight w:val="454"/>
        </w:trPr>
        <w:tc>
          <w:tcPr>
            <w:tcW w:w="5098" w:type="dxa"/>
            <w:gridSpan w:val="2"/>
            <w:vAlign w:val="center"/>
          </w:tcPr>
          <w:p w14:paraId="040E3730" w14:textId="77777777" w:rsidR="00EC0232" w:rsidRPr="006275D2" w:rsidRDefault="00EC0232" w:rsidP="00EC0232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1910" w:type="dxa"/>
            <w:vAlign w:val="center"/>
          </w:tcPr>
          <w:p w14:paraId="3067E6A8" w14:textId="5E1E203D" w:rsidR="00EC0232" w:rsidRPr="006275D2" w:rsidRDefault="00EC0232" w:rsidP="004E5D11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</w:rPr>
            </w:pPr>
            <w:r w:rsidRPr="006275D2">
              <w:rPr>
                <w:sz w:val="22"/>
                <w:szCs w:val="22"/>
              </w:rPr>
              <w:t>3</w:t>
            </w:r>
            <w:r w:rsidR="004E5D11">
              <w:rPr>
                <w:sz w:val="22"/>
                <w:szCs w:val="22"/>
                <w:lang w:val="en-GB"/>
              </w:rPr>
              <w:t>2</w:t>
            </w:r>
            <w:r w:rsidRPr="006275D2">
              <w:rPr>
                <w:sz w:val="22"/>
                <w:szCs w:val="22"/>
              </w:rPr>
              <w:t>3</w:t>
            </w:r>
            <w:r w:rsidR="004E5D11">
              <w:rPr>
                <w:sz w:val="22"/>
                <w:szCs w:val="22"/>
                <w:lang w:val="en-GB"/>
              </w:rPr>
              <w:t>0</w:t>
            </w:r>
            <w:r w:rsidRPr="006275D2">
              <w:rPr>
                <w:sz w:val="22"/>
                <w:szCs w:val="22"/>
              </w:rPr>
              <w:t>0</w:t>
            </w:r>
          </w:p>
        </w:tc>
        <w:tc>
          <w:tcPr>
            <w:tcW w:w="2337" w:type="dxa"/>
            <w:vAlign w:val="center"/>
          </w:tcPr>
          <w:p w14:paraId="1D089A0B" w14:textId="3BFF286A" w:rsidR="00EC0232" w:rsidRPr="00F73BED" w:rsidRDefault="00EC0232" w:rsidP="00EC0232">
            <w:pPr>
              <w:pStyle w:val="NormalWeb"/>
              <w:spacing w:after="30" w:line="288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16100</w:t>
            </w:r>
          </w:p>
        </w:tc>
      </w:tr>
    </w:tbl>
    <w:p w14:paraId="2CA4E283" w14:textId="77777777" w:rsidR="00A240B3" w:rsidRPr="00626658" w:rsidRDefault="00A240B3" w:rsidP="001B2AD5">
      <w:pPr>
        <w:pStyle w:val="a0"/>
        <w:rPr>
          <w:rFonts w:cs="Times New Roman"/>
          <w:lang w:val="ru-RU"/>
        </w:rPr>
      </w:pPr>
    </w:p>
    <w:p w14:paraId="49FB644A" w14:textId="0BE07CF7" w:rsidR="001B2AD5" w:rsidRPr="00626658" w:rsidRDefault="001B2AD5" w:rsidP="00320EB7">
      <w:pPr>
        <w:pStyle w:val="a0"/>
        <w:ind w:firstLine="708"/>
        <w:rPr>
          <w:rFonts w:cs="Times New Roman"/>
          <w:color w:val="000000"/>
          <w:szCs w:val="26"/>
        </w:rPr>
      </w:pPr>
      <w:r w:rsidRPr="00626658">
        <w:rPr>
          <w:rFonts w:cs="Times New Roman"/>
          <w:color w:val="000000"/>
          <w:szCs w:val="26"/>
        </w:rPr>
        <w:t>На основан</w:t>
      </w:r>
      <w:r w:rsidR="00A240B3">
        <w:rPr>
          <w:rFonts w:cs="Times New Roman"/>
          <w:color w:val="000000"/>
          <w:szCs w:val="26"/>
          <w:lang w:val="ru-RU"/>
        </w:rPr>
        <w:t>ии</w:t>
      </w:r>
      <w:r w:rsidRPr="00626658">
        <w:rPr>
          <w:rFonts w:cs="Times New Roman"/>
          <w:color w:val="000000"/>
          <w:szCs w:val="26"/>
        </w:rPr>
        <w:t xml:space="preserve"> перечня функций разрабатываемого программного обеспечения уточненный объем значительно меньше объема по каталогу, который составил </w:t>
      </w:r>
      <w:r w:rsidR="004E5D11" w:rsidRPr="004E5D11">
        <w:rPr>
          <w:rFonts w:cs="Times New Roman"/>
          <w:color w:val="000000"/>
          <w:szCs w:val="26"/>
          <w:lang w:val="ru-RU"/>
        </w:rPr>
        <w:t>32300</w:t>
      </w:r>
      <w:r w:rsidRPr="00626658">
        <w:rPr>
          <w:rFonts w:cs="Times New Roman"/>
          <w:color w:val="000000"/>
          <w:szCs w:val="26"/>
        </w:rPr>
        <w:t xml:space="preserve"> строк исходного кода</w:t>
      </w:r>
      <w:r w:rsidR="004E5D11" w:rsidRPr="00793E8A">
        <w:rPr>
          <w:rFonts w:cs="Times New Roman"/>
          <w:color w:val="000000"/>
          <w:szCs w:val="26"/>
          <w:lang w:val="ru-RU"/>
        </w:rPr>
        <w:t xml:space="preserve"> </w:t>
      </w:r>
      <w:r w:rsidRPr="00626658">
        <w:rPr>
          <w:rFonts w:cs="Times New Roman"/>
          <w:color w:val="000000"/>
          <w:szCs w:val="26"/>
        </w:rPr>
        <w:t xml:space="preserve">(LOC) вместо предполагаемого количества – </w:t>
      </w:r>
      <w:r w:rsidR="00F73BED" w:rsidRPr="00F73BED">
        <w:rPr>
          <w:rFonts w:cs="Times New Roman"/>
          <w:color w:val="000000"/>
          <w:szCs w:val="26"/>
          <w:lang w:val="ru-RU"/>
        </w:rPr>
        <w:t>16100</w:t>
      </w:r>
      <w:r w:rsidRPr="00626658">
        <w:rPr>
          <w:rFonts w:cs="Times New Roman"/>
          <w:color w:val="000000"/>
          <w:szCs w:val="26"/>
        </w:rPr>
        <w:t>, так как используется более современный язык разработки ПО.</w:t>
      </w:r>
    </w:p>
    <w:p w14:paraId="4C434505" w14:textId="3DDFA0D7" w:rsidR="001B2AD5" w:rsidRPr="00626658" w:rsidRDefault="00454EE9" w:rsidP="00320EB7">
      <w:pPr>
        <w:pStyle w:val="a0"/>
        <w:spacing w:before="780" w:after="780"/>
        <w:ind w:left="142" w:firstLine="566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>5</w:t>
      </w:r>
      <w:r w:rsidR="001B2AD5" w:rsidRPr="00626658">
        <w:rPr>
          <w:rFonts w:cs="Times New Roman"/>
          <w:b/>
          <w:lang w:val="ru-RU"/>
        </w:rPr>
        <w:t>.3 Расчёт полной себестоимости программного продукта</w:t>
      </w:r>
    </w:p>
    <w:p w14:paraId="4BBBBE5C" w14:textId="77777777" w:rsidR="001B2AD5" w:rsidRDefault="001B2AD5" w:rsidP="00320EB7">
      <w:pPr>
        <w:pStyle w:val="a0"/>
        <w:ind w:firstLine="708"/>
        <w:rPr>
          <w:rFonts w:cs="Times New Roman"/>
        </w:rPr>
      </w:pPr>
      <w:r w:rsidRPr="00626658">
        <w:rPr>
          <w:rFonts w:cs="Times New Roman"/>
        </w:rPr>
        <w:t>Стоимостная оценка программного средства у разработчика предполагает</w:t>
      </w:r>
    </w:p>
    <w:p w14:paraId="7C82BEB0" w14:textId="77777777" w:rsidR="001B2AD5" w:rsidRPr="00626658" w:rsidRDefault="001B2AD5" w:rsidP="001B2AD5">
      <w:pPr>
        <w:pStyle w:val="a0"/>
        <w:ind w:firstLine="0"/>
        <w:rPr>
          <w:rFonts w:cs="Times New Roman"/>
        </w:rPr>
      </w:pPr>
      <w:r w:rsidRPr="00626658">
        <w:rPr>
          <w:rFonts w:cs="Times New Roman"/>
        </w:rPr>
        <w:t>составление сметы затрат, которая включает следующие статьи расходов:</w:t>
      </w:r>
    </w:p>
    <w:p w14:paraId="3EDA5C06" w14:textId="782AEE7B" w:rsidR="001B2AD5" w:rsidRPr="00626658" w:rsidRDefault="001B2AD5" w:rsidP="00320EB7">
      <w:pPr>
        <w:pStyle w:val="a0"/>
        <w:numPr>
          <w:ilvl w:val="0"/>
          <w:numId w:val="16"/>
        </w:numPr>
        <w:ind w:left="0" w:firstLine="706"/>
        <w:rPr>
          <w:rFonts w:cs="Times New Roman"/>
        </w:rPr>
      </w:pPr>
      <w:r w:rsidRPr="00626658">
        <w:rPr>
          <w:rFonts w:cs="Times New Roman"/>
        </w:rPr>
        <w:t xml:space="preserve">заработную плату исполнителей (основную </w:t>
      </w:r>
      <w:r w:rsidR="008B2475">
        <w:rPr>
          <w:rFonts w:cs="Times New Roman"/>
          <w:lang w:val="ru-RU"/>
        </w:rPr>
        <w:t>заработную</w:t>
      </w:r>
      <w:r w:rsidR="00033E6B">
        <w:rPr>
          <w:rFonts w:cs="Times New Roman"/>
          <w:lang w:val="ru-RU"/>
        </w:rPr>
        <w:t xml:space="preserve"> плату </w:t>
      </w:r>
      <w:r w:rsidRPr="00626658">
        <w:rPr>
          <w:rFonts w:cs="Times New Roman"/>
        </w:rPr>
        <w:t xml:space="preserve">– ЗПо и дополнительную </w:t>
      </w:r>
      <w:r w:rsidR="008B2475">
        <w:rPr>
          <w:rFonts w:cs="Times New Roman"/>
          <w:lang w:val="ru-RU"/>
        </w:rPr>
        <w:t>заработную</w:t>
      </w:r>
      <w:r w:rsidR="00033E6B">
        <w:rPr>
          <w:rFonts w:cs="Times New Roman"/>
          <w:lang w:val="ru-RU"/>
        </w:rPr>
        <w:t xml:space="preserve"> плату </w:t>
      </w:r>
      <w:r w:rsidRPr="00626658">
        <w:rPr>
          <w:rFonts w:cs="Times New Roman"/>
        </w:rPr>
        <w:t>– ЗПд);</w:t>
      </w:r>
    </w:p>
    <w:p w14:paraId="5A093635" w14:textId="77777777" w:rsidR="001B2AD5" w:rsidRPr="00626658" w:rsidRDefault="001B2AD5" w:rsidP="00320EB7">
      <w:pPr>
        <w:pStyle w:val="a0"/>
        <w:numPr>
          <w:ilvl w:val="0"/>
          <w:numId w:val="16"/>
        </w:numPr>
        <w:ind w:left="0" w:firstLine="706"/>
        <w:rPr>
          <w:rFonts w:cs="Times New Roman"/>
        </w:rPr>
      </w:pPr>
      <w:r w:rsidRPr="00626658">
        <w:rPr>
          <w:rFonts w:cs="Times New Roman"/>
        </w:rPr>
        <w:t>отчисления на социальные нужды (Рсоц);</w:t>
      </w:r>
    </w:p>
    <w:p w14:paraId="2E717BE7" w14:textId="77777777" w:rsidR="001B2AD5" w:rsidRPr="00626658" w:rsidRDefault="001B2AD5" w:rsidP="00320EB7">
      <w:pPr>
        <w:pStyle w:val="a0"/>
        <w:numPr>
          <w:ilvl w:val="0"/>
          <w:numId w:val="16"/>
        </w:numPr>
        <w:ind w:left="0" w:firstLine="706"/>
        <w:rPr>
          <w:rFonts w:cs="Times New Roman"/>
        </w:rPr>
      </w:pPr>
      <w:r w:rsidRPr="00626658">
        <w:rPr>
          <w:rFonts w:cs="Times New Roman"/>
        </w:rPr>
        <w:t>материалы и комплектующие изделия (Рм);</w:t>
      </w:r>
    </w:p>
    <w:p w14:paraId="52AB0EEE" w14:textId="77777777" w:rsidR="001B2AD5" w:rsidRPr="00626658" w:rsidRDefault="001B2AD5" w:rsidP="00320EB7">
      <w:pPr>
        <w:pStyle w:val="a0"/>
        <w:numPr>
          <w:ilvl w:val="0"/>
          <w:numId w:val="16"/>
        </w:numPr>
        <w:ind w:left="0" w:firstLine="706"/>
        <w:rPr>
          <w:rFonts w:cs="Times New Roman"/>
        </w:rPr>
      </w:pPr>
      <w:r w:rsidRPr="00626658">
        <w:rPr>
          <w:rFonts w:cs="Times New Roman"/>
        </w:rPr>
        <w:t>спецоборудование (Рс);</w:t>
      </w:r>
    </w:p>
    <w:p w14:paraId="07689B47" w14:textId="77777777" w:rsidR="001B2AD5" w:rsidRPr="00626658" w:rsidRDefault="001B2AD5" w:rsidP="00320EB7">
      <w:pPr>
        <w:pStyle w:val="a0"/>
        <w:numPr>
          <w:ilvl w:val="0"/>
          <w:numId w:val="16"/>
        </w:numPr>
        <w:ind w:left="0" w:firstLine="706"/>
        <w:rPr>
          <w:rFonts w:cs="Times New Roman"/>
        </w:rPr>
      </w:pPr>
      <w:r w:rsidRPr="00626658">
        <w:rPr>
          <w:rFonts w:cs="Times New Roman"/>
        </w:rPr>
        <w:t>машинное время (Рмв);</w:t>
      </w:r>
    </w:p>
    <w:p w14:paraId="5319ABF6" w14:textId="77777777" w:rsidR="001B2AD5" w:rsidRPr="00626658" w:rsidRDefault="001B2AD5" w:rsidP="00320EB7">
      <w:pPr>
        <w:pStyle w:val="a0"/>
        <w:numPr>
          <w:ilvl w:val="0"/>
          <w:numId w:val="16"/>
        </w:numPr>
        <w:ind w:left="0" w:firstLine="706"/>
        <w:rPr>
          <w:rFonts w:cs="Times New Roman"/>
        </w:rPr>
      </w:pPr>
      <w:r w:rsidRPr="00626658">
        <w:rPr>
          <w:rFonts w:cs="Times New Roman"/>
        </w:rPr>
        <w:t>расходы на научные командировки (Рнк):</w:t>
      </w:r>
    </w:p>
    <w:p w14:paraId="1AE6ECE9" w14:textId="77777777" w:rsidR="001B2AD5" w:rsidRPr="00626658" w:rsidRDefault="001B2AD5" w:rsidP="00320EB7">
      <w:pPr>
        <w:pStyle w:val="a0"/>
        <w:numPr>
          <w:ilvl w:val="0"/>
          <w:numId w:val="16"/>
        </w:numPr>
        <w:ind w:left="0" w:firstLine="706"/>
        <w:rPr>
          <w:rFonts w:cs="Times New Roman"/>
        </w:rPr>
      </w:pPr>
      <w:r w:rsidRPr="00626658">
        <w:rPr>
          <w:rFonts w:cs="Times New Roman"/>
        </w:rPr>
        <w:t>прочие прямые расходы (Рпр);</w:t>
      </w:r>
    </w:p>
    <w:p w14:paraId="281B79BE" w14:textId="77777777" w:rsidR="001B2AD5" w:rsidRPr="00626658" w:rsidRDefault="001B2AD5" w:rsidP="00320EB7">
      <w:pPr>
        <w:pStyle w:val="a0"/>
        <w:numPr>
          <w:ilvl w:val="0"/>
          <w:numId w:val="16"/>
        </w:numPr>
        <w:ind w:left="0" w:firstLine="706"/>
        <w:rPr>
          <w:rFonts w:cs="Times New Roman"/>
        </w:rPr>
      </w:pPr>
      <w:r w:rsidRPr="00626658">
        <w:rPr>
          <w:rFonts w:cs="Times New Roman"/>
        </w:rPr>
        <w:t>накладные расходы (Рнр);</w:t>
      </w:r>
    </w:p>
    <w:p w14:paraId="411A325C" w14:textId="77777777" w:rsidR="001B2AD5" w:rsidRPr="00626658" w:rsidRDefault="001B2AD5" w:rsidP="00320EB7">
      <w:pPr>
        <w:pStyle w:val="a0"/>
        <w:numPr>
          <w:ilvl w:val="0"/>
          <w:numId w:val="16"/>
        </w:numPr>
        <w:ind w:left="0" w:firstLine="706"/>
        <w:rPr>
          <w:rFonts w:cs="Times New Roman"/>
        </w:rPr>
      </w:pPr>
      <w:r w:rsidRPr="00626658">
        <w:rPr>
          <w:rFonts w:cs="Times New Roman"/>
        </w:rPr>
        <w:t>затраты на освоение и сопровождение программного средства(Ро и Рсо).</w:t>
      </w:r>
    </w:p>
    <w:p w14:paraId="250AC013" w14:textId="7C57CA99" w:rsidR="001B2AD5" w:rsidRPr="00626658" w:rsidRDefault="001B2AD5" w:rsidP="00320EB7">
      <w:pPr>
        <w:pStyle w:val="a0"/>
        <w:ind w:firstLine="706"/>
        <w:rPr>
          <w:rFonts w:cs="Times New Roman"/>
        </w:rPr>
      </w:pPr>
      <w:r w:rsidRPr="00626658">
        <w:rPr>
          <w:rFonts w:cs="Times New Roman"/>
        </w:rPr>
        <w:t xml:space="preserve">Полная себестоимость (Сп) разработки программного </w:t>
      </w:r>
      <w:r w:rsidRPr="00626658">
        <w:rPr>
          <w:rFonts w:cs="Times New Roman"/>
          <w:lang w:val="ru-RU"/>
        </w:rPr>
        <w:t>обеспечения</w:t>
      </w:r>
      <w:r w:rsidRPr="00626658">
        <w:rPr>
          <w:rFonts w:cs="Times New Roman"/>
        </w:rPr>
        <w:t xml:space="preserve"> </w:t>
      </w:r>
      <w:r w:rsidRPr="00626658">
        <w:rPr>
          <w:rFonts w:cs="Times New Roman"/>
          <w:lang w:val="ru-RU"/>
        </w:rPr>
        <w:t xml:space="preserve">(ПО) </w:t>
      </w:r>
      <w:r w:rsidRPr="00626658">
        <w:rPr>
          <w:rFonts w:cs="Times New Roman"/>
        </w:rPr>
        <w:t>рассчитывается как сумма расходов по всем статьям с учетом рыночной стоимости аналогичных продуктов</w:t>
      </w:r>
      <w:r w:rsidR="008C7ED8" w:rsidRPr="008C7ED8">
        <w:rPr>
          <w:rFonts w:cs="Times New Roman"/>
          <w:lang w:val="ru-RU"/>
        </w:rPr>
        <w:t xml:space="preserve"> [9]</w:t>
      </w:r>
      <w:r w:rsidRPr="00626658">
        <w:rPr>
          <w:rFonts w:cs="Times New Roman"/>
        </w:rPr>
        <w:t>.</w:t>
      </w:r>
    </w:p>
    <w:p w14:paraId="086E60BA" w14:textId="3BA3AA76" w:rsidR="001B2AD5" w:rsidRDefault="001B2AD5" w:rsidP="00647C8F">
      <w:pPr>
        <w:pStyle w:val="a0"/>
        <w:ind w:firstLine="706"/>
        <w:rPr>
          <w:rFonts w:cs="Times New Roman"/>
        </w:rPr>
      </w:pPr>
      <w:r w:rsidRPr="00626658">
        <w:rPr>
          <w:rFonts w:cs="Times New Roman"/>
        </w:rPr>
        <w:t>Основной статьей расходов на создание П</w:t>
      </w:r>
      <w:r w:rsidRPr="00626658">
        <w:rPr>
          <w:rFonts w:cs="Times New Roman"/>
          <w:lang w:val="ru-RU"/>
        </w:rPr>
        <w:t>О</w:t>
      </w:r>
      <w:r w:rsidRPr="00626658">
        <w:rPr>
          <w:rFonts w:cs="Times New Roman"/>
        </w:rPr>
        <w:t xml:space="preserve"> является заработная плата (основная и дополнительная) разработчиков (исполнителей) (ЗПо + З</w:t>
      </w:r>
      <w:r w:rsidRPr="00626658">
        <w:rPr>
          <w:rFonts w:cs="Times New Roman"/>
          <w:lang w:val="ru-RU"/>
        </w:rPr>
        <w:t>П</w:t>
      </w:r>
      <w:r>
        <w:rPr>
          <w:rFonts w:cs="Times New Roman"/>
        </w:rPr>
        <w:t>д),</w:t>
      </w:r>
      <w:r w:rsidR="00647C8F">
        <w:rPr>
          <w:rFonts w:cs="Times New Roman"/>
          <w:lang w:val="ru-RU"/>
        </w:rPr>
        <w:t xml:space="preserve"> </w:t>
      </w:r>
      <w:r w:rsidRPr="00626658">
        <w:rPr>
          <w:rFonts w:cs="Times New Roman"/>
        </w:rPr>
        <w:t xml:space="preserve">необходимых для решения специальных задач в команде. </w:t>
      </w:r>
    </w:p>
    <w:p w14:paraId="5984FE75" w14:textId="77777777" w:rsidR="00EC0232" w:rsidRPr="00D04B4A" w:rsidRDefault="00EC0232" w:rsidP="001B2AD5">
      <w:pPr>
        <w:pStyle w:val="a0"/>
        <w:ind w:firstLine="0"/>
        <w:rPr>
          <w:rFonts w:cs="Times New Roman"/>
        </w:rPr>
      </w:pPr>
    </w:p>
    <w:p w14:paraId="0D81723A" w14:textId="77777777" w:rsidR="001B2AD5" w:rsidRPr="00626658" w:rsidRDefault="001B2AD5" w:rsidP="00320EB7">
      <w:pPr>
        <w:pStyle w:val="a0"/>
        <w:ind w:firstLine="708"/>
        <w:rPr>
          <w:rFonts w:cs="Times New Roman"/>
        </w:rPr>
      </w:pPr>
      <w:r w:rsidRPr="00626658">
        <w:rPr>
          <w:rFonts w:cs="Times New Roman"/>
        </w:rPr>
        <w:lastRenderedPageBreak/>
        <w:t>Расчёт заработной платы разработчиков П</w:t>
      </w:r>
      <w:r w:rsidRPr="00626658">
        <w:rPr>
          <w:rFonts w:cs="Times New Roman"/>
          <w:lang w:val="ru-RU"/>
        </w:rPr>
        <w:t>О</w:t>
      </w:r>
      <w:r w:rsidRPr="00626658">
        <w:rPr>
          <w:rFonts w:cs="Times New Roman"/>
        </w:rPr>
        <w:t xml:space="preserve"> начинается с определения:</w:t>
      </w:r>
    </w:p>
    <w:p w14:paraId="3A07C674" w14:textId="4A5A2463" w:rsidR="001B2AD5" w:rsidRPr="00626658" w:rsidRDefault="001B2AD5" w:rsidP="00320EB7">
      <w:pPr>
        <w:pStyle w:val="a0"/>
        <w:numPr>
          <w:ilvl w:val="0"/>
          <w:numId w:val="17"/>
        </w:numPr>
        <w:ind w:left="0" w:firstLine="706"/>
        <w:rPr>
          <w:rFonts w:cs="Times New Roman"/>
        </w:rPr>
      </w:pPr>
      <w:r>
        <w:rPr>
          <w:rFonts w:cs="Times New Roman"/>
          <w:lang w:val="ru-RU"/>
        </w:rPr>
        <w:t>П</w:t>
      </w:r>
      <w:r w:rsidRPr="00626658">
        <w:rPr>
          <w:rFonts w:cs="Times New Roman"/>
        </w:rPr>
        <w:t>родолжительности времени разработки Фрв, которое устанавливается студентом экспертным путём с учётом сложности, новизны П</w:t>
      </w:r>
      <w:r w:rsidRPr="00626658">
        <w:rPr>
          <w:rFonts w:cs="Times New Roman"/>
          <w:lang w:val="ru-RU"/>
        </w:rPr>
        <w:t>О</w:t>
      </w:r>
      <w:r w:rsidRPr="00626658">
        <w:rPr>
          <w:rFonts w:cs="Times New Roman"/>
        </w:rPr>
        <w:t xml:space="preserve"> и фактически затраченного времени. В данном дипломном проекте</w:t>
      </w:r>
      <w:r w:rsidRPr="00626658">
        <w:rPr>
          <w:rFonts w:cs="Times New Roman"/>
          <w:lang w:val="ru-RU"/>
        </w:rPr>
        <w:t xml:space="preserve"> Фрв = 70 дней</w:t>
      </w:r>
      <w:r w:rsidR="00F64484">
        <w:rPr>
          <w:rFonts w:cs="Times New Roman"/>
          <w:lang w:val="ru-RU"/>
        </w:rPr>
        <w:t xml:space="preserve"> </w:t>
      </w:r>
      <w:r w:rsidR="00F64484" w:rsidRPr="00F64484">
        <w:rPr>
          <w:rFonts w:cs="Times New Roman"/>
          <w:lang w:val="ru-RU"/>
        </w:rPr>
        <w:t xml:space="preserve">               </w:t>
      </w:r>
      <w:r w:rsidR="00F64484">
        <w:rPr>
          <w:rFonts w:cs="Times New Roman"/>
          <w:lang w:val="ru-RU"/>
        </w:rPr>
        <w:t>для</w:t>
      </w:r>
      <w:r w:rsidR="00F64484">
        <w:rPr>
          <w:rFonts w:cs="Times New Roman"/>
          <w:lang w:val="en-GB"/>
        </w:rPr>
        <w:t> </w:t>
      </w:r>
      <w:r>
        <w:rPr>
          <w:rFonts w:cs="Times New Roman"/>
          <w:lang w:val="ru-RU"/>
        </w:rPr>
        <w:t xml:space="preserve">инженера-программиста </w:t>
      </w:r>
      <w:r w:rsidR="005E6DD8">
        <w:rPr>
          <w:rFonts w:cs="Times New Roman"/>
          <w:lang w:val="ru-RU"/>
        </w:rPr>
        <w:t xml:space="preserve">11 разряда </w:t>
      </w:r>
      <w:r>
        <w:rPr>
          <w:rFonts w:cs="Times New Roman"/>
          <w:lang w:val="ru-RU"/>
        </w:rPr>
        <w:t>и Фрв = 7</w:t>
      </w:r>
      <w:r w:rsidRPr="00626658">
        <w:rPr>
          <w:rFonts w:cs="Times New Roman"/>
          <w:lang w:val="ru-RU"/>
        </w:rPr>
        <w:t xml:space="preserve"> дней</w:t>
      </w:r>
      <w:r>
        <w:rPr>
          <w:rFonts w:cs="Times New Roman"/>
          <w:lang w:val="ru-RU"/>
        </w:rPr>
        <w:t xml:space="preserve"> для программиста 1 категории</w:t>
      </w:r>
      <w:r w:rsidR="005E6DD8">
        <w:rPr>
          <w:rFonts w:cs="Times New Roman"/>
          <w:lang w:val="ru-RU"/>
        </w:rPr>
        <w:t xml:space="preserve"> 14 разряда</w:t>
      </w:r>
      <w:r w:rsidR="009C2CED">
        <w:rPr>
          <w:rFonts w:cs="Times New Roman"/>
          <w:lang w:val="ru-RU"/>
        </w:rPr>
        <w:t>.</w:t>
      </w:r>
    </w:p>
    <w:p w14:paraId="5755307F" w14:textId="42DAC954" w:rsidR="001B2AD5" w:rsidRPr="00626658" w:rsidRDefault="001B2AD5" w:rsidP="00320EB7">
      <w:pPr>
        <w:pStyle w:val="a0"/>
        <w:numPr>
          <w:ilvl w:val="0"/>
          <w:numId w:val="17"/>
        </w:numPr>
        <w:ind w:left="0" w:firstLine="706"/>
        <w:rPr>
          <w:rFonts w:cs="Times New Roman"/>
        </w:rPr>
      </w:pPr>
      <w:r>
        <w:rPr>
          <w:rFonts w:cs="Times New Roman"/>
          <w:lang w:val="ru-RU"/>
        </w:rPr>
        <w:t>К</w:t>
      </w:r>
      <w:r w:rsidRPr="00626658">
        <w:rPr>
          <w:rFonts w:cs="Times New Roman"/>
        </w:rPr>
        <w:t>оличества разработчиков П</w:t>
      </w:r>
      <w:r w:rsidRPr="00626658">
        <w:rPr>
          <w:rFonts w:cs="Times New Roman"/>
          <w:lang w:val="ru-RU"/>
        </w:rPr>
        <w:t>О</w:t>
      </w:r>
      <w:r w:rsidRPr="00626658">
        <w:rPr>
          <w:rFonts w:cs="Times New Roman"/>
        </w:rPr>
        <w:t xml:space="preserve">. В данном дипломном проекте </w:t>
      </w:r>
      <w:r w:rsidR="008B2475">
        <w:rPr>
          <w:rFonts w:cs="Times New Roman"/>
          <w:lang w:val="ru-RU"/>
        </w:rPr>
        <w:t>два</w:t>
      </w:r>
      <w:r w:rsidRPr="00626658">
        <w:rPr>
          <w:rFonts w:cs="Times New Roman"/>
          <w:lang w:val="ru-RU"/>
        </w:rPr>
        <w:t xml:space="preserve"> разработчика – </w:t>
      </w:r>
      <w:r w:rsidR="008B2475">
        <w:rPr>
          <w:rFonts w:cs="Times New Roman"/>
          <w:lang w:val="ru-RU"/>
        </w:rPr>
        <w:t xml:space="preserve">старший </w:t>
      </w:r>
      <w:r w:rsidRPr="00626658">
        <w:rPr>
          <w:rFonts w:cs="Times New Roman"/>
          <w:lang w:val="ru-RU"/>
        </w:rPr>
        <w:t xml:space="preserve">инженер-программист и </w:t>
      </w:r>
      <w:r w:rsidR="008B2475">
        <w:rPr>
          <w:rFonts w:cs="Times New Roman"/>
          <w:lang w:val="ru-RU"/>
        </w:rPr>
        <w:t xml:space="preserve">младший </w:t>
      </w:r>
      <w:r>
        <w:rPr>
          <w:rFonts w:cs="Times New Roman"/>
          <w:lang w:val="ru-RU"/>
        </w:rPr>
        <w:t>инженер-</w:t>
      </w:r>
      <w:r w:rsidRPr="00626658">
        <w:rPr>
          <w:rFonts w:cs="Times New Roman"/>
          <w:lang w:val="ru-RU"/>
        </w:rPr>
        <w:t>программист</w:t>
      </w:r>
      <w:r w:rsidRPr="00626658">
        <w:rPr>
          <w:rFonts w:cs="Times New Roman"/>
        </w:rPr>
        <w:t>.</w:t>
      </w:r>
    </w:p>
    <w:p w14:paraId="7A32689A" w14:textId="580D5F71" w:rsidR="001B2AD5" w:rsidRPr="00626658" w:rsidRDefault="001B2AD5" w:rsidP="00320EB7">
      <w:pPr>
        <w:pStyle w:val="a0"/>
        <w:ind w:firstLine="706"/>
        <w:rPr>
          <w:rFonts w:cs="Times New Roman"/>
        </w:rPr>
      </w:pPr>
      <w:r w:rsidRPr="00626658">
        <w:rPr>
          <w:rFonts w:cs="Times New Roman"/>
        </w:rPr>
        <w:t>Заработная плата разработчиков определяется</w:t>
      </w:r>
      <w:r w:rsidR="003E3D69">
        <w:rPr>
          <w:rFonts w:cs="Times New Roman"/>
          <w:lang w:val="ru-RU"/>
        </w:rPr>
        <w:t>,</w:t>
      </w:r>
      <w:r w:rsidRPr="00626658">
        <w:rPr>
          <w:rFonts w:cs="Times New Roman"/>
        </w:rPr>
        <w:t xml:space="preserve"> как сумма основной и дополнительной заработной платы всех исполнителей.</w:t>
      </w:r>
    </w:p>
    <w:p w14:paraId="7AE3CE6F" w14:textId="77777777" w:rsidR="001B2AD5" w:rsidRPr="00626658" w:rsidRDefault="001B2AD5" w:rsidP="00320EB7">
      <w:pPr>
        <w:pStyle w:val="a0"/>
        <w:rPr>
          <w:rFonts w:cs="Times New Roman"/>
        </w:rPr>
      </w:pPr>
      <w:r w:rsidRPr="00626658">
        <w:rPr>
          <w:rFonts w:cs="Times New Roman"/>
        </w:rPr>
        <w:t>Основная заработная плата каждого  исполнителя  определяется по формуле:</w:t>
      </w:r>
    </w:p>
    <w:p w14:paraId="10736725" w14:textId="77777777" w:rsidR="001B2AD5" w:rsidRPr="00626658" w:rsidRDefault="00A66B29" w:rsidP="001B2AD5">
      <w:pPr>
        <w:pStyle w:val="a0"/>
        <w:ind w:firstLine="851"/>
        <w:rPr>
          <w:rFonts w:cs="Times New Roman"/>
        </w:rPr>
      </w:pPr>
      <w:r>
        <w:rPr>
          <w:rFonts w:cs="Times New Roman"/>
        </w:rPr>
        <w:object w:dxaOrig="1440" w:dyaOrig="1440" w14:anchorId="77CFEADF">
          <v:shape id="_x0000_s1028" type="#_x0000_t75" style="position:absolute;left:0;text-align:left;margin-left:32.45pt;margin-top:16.1pt;width:167.05pt;height:18pt;z-index:251651584">
            <v:imagedata r:id="rId12" o:title=""/>
          </v:shape>
          <o:OLEObject Type="Embed" ProgID="Equation.3" ShapeID="_x0000_s1028" DrawAspect="Content" ObjectID="_1591164805" r:id="rId13"/>
        </w:object>
      </w:r>
    </w:p>
    <w:p w14:paraId="3648C2CB" w14:textId="6B06CDF0" w:rsidR="001B2AD5" w:rsidRPr="00626658" w:rsidRDefault="001B2AD5" w:rsidP="001B2AD5">
      <w:pPr>
        <w:pStyle w:val="a0"/>
        <w:ind w:left="7787" w:firstLine="718"/>
        <w:rPr>
          <w:rFonts w:cs="Times New Roman"/>
        </w:rPr>
      </w:pPr>
      <w:r w:rsidRPr="00626658">
        <w:rPr>
          <w:rFonts w:cs="Times New Roman"/>
        </w:rPr>
        <w:t>(</w:t>
      </w:r>
      <w:r w:rsidR="009C2CED">
        <w:rPr>
          <w:rFonts w:cs="Times New Roman"/>
          <w:lang w:val="ru-RU"/>
        </w:rPr>
        <w:t>5</w:t>
      </w:r>
      <w:r w:rsidRPr="00626658">
        <w:rPr>
          <w:rFonts w:cs="Times New Roman"/>
        </w:rPr>
        <w:t>.3)</w:t>
      </w:r>
    </w:p>
    <w:p w14:paraId="2065C31C" w14:textId="77777777" w:rsidR="001B2AD5" w:rsidRPr="00626658" w:rsidRDefault="001B2AD5" w:rsidP="001B2AD5">
      <w:pPr>
        <w:pStyle w:val="a0"/>
        <w:ind w:firstLine="851"/>
        <w:rPr>
          <w:rFonts w:cs="Times New Roman"/>
        </w:rPr>
      </w:pPr>
    </w:p>
    <w:p w14:paraId="02012883" w14:textId="76AB3FFF" w:rsidR="001B2AD5" w:rsidRPr="006275D2" w:rsidRDefault="001B2AD5" w:rsidP="00B22693">
      <w:pPr>
        <w:pStyle w:val="a0"/>
        <w:ind w:firstLine="0"/>
        <w:rPr>
          <w:rFonts w:cs="Times New Roman"/>
        </w:rPr>
      </w:pPr>
      <w:r w:rsidRPr="00626658">
        <w:rPr>
          <w:rFonts w:cs="Times New Roman"/>
        </w:rPr>
        <w:t>где</w:t>
      </w:r>
      <w:r w:rsidRPr="00626658">
        <w:rPr>
          <w:rFonts w:cs="Times New Roman"/>
        </w:rPr>
        <w:tab/>
      </w:r>
      <w:r w:rsidRPr="00626658">
        <w:rPr>
          <w:rFonts w:cs="Times New Roman"/>
          <w:i/>
        </w:rPr>
        <w:t>Т</w:t>
      </w:r>
      <w:r w:rsidRPr="00626658">
        <w:rPr>
          <w:rFonts w:cs="Times New Roman"/>
          <w:vertAlign w:val="subscript"/>
        </w:rPr>
        <w:t>ст1</w:t>
      </w:r>
      <w:r w:rsidRPr="00626658">
        <w:rPr>
          <w:rFonts w:cs="Times New Roman"/>
          <w:vertAlign w:val="subscript"/>
          <w:lang w:val="ru-RU"/>
        </w:rPr>
        <w:t>р</w:t>
      </w:r>
      <w:r w:rsidRPr="00626658">
        <w:rPr>
          <w:rFonts w:cs="Times New Roman"/>
          <w:vertAlign w:val="subscript"/>
        </w:rPr>
        <w:t xml:space="preserve"> </w:t>
      </w:r>
      <w:r w:rsidRPr="00626658">
        <w:rPr>
          <w:rFonts w:cs="Times New Roman"/>
        </w:rPr>
        <w:t>– месячная тарифная ставка 1-го разряда (Т</w:t>
      </w:r>
      <w:r w:rsidRPr="00626658">
        <w:rPr>
          <w:rFonts w:cs="Times New Roman"/>
          <w:vertAlign w:val="subscript"/>
        </w:rPr>
        <w:t>м1</w:t>
      </w:r>
      <w:r w:rsidRPr="00626658">
        <w:rPr>
          <w:rFonts w:cs="Times New Roman"/>
        </w:rPr>
        <w:t xml:space="preserve"> = </w:t>
      </w:r>
      <w:r w:rsidR="00BE3182">
        <w:rPr>
          <w:rFonts w:cs="Times New Roman"/>
          <w:lang w:val="ru-RU"/>
        </w:rPr>
        <w:t>3</w:t>
      </w:r>
      <w:r w:rsidR="00BE3182" w:rsidRPr="00BE3182">
        <w:rPr>
          <w:rFonts w:cs="Times New Roman"/>
          <w:lang w:val="ru-RU"/>
        </w:rPr>
        <w:t xml:space="preserve">4 </w:t>
      </w:r>
      <w:r w:rsidRPr="00626658">
        <w:rPr>
          <w:rFonts w:cs="Times New Roman"/>
        </w:rPr>
        <w:t>руб.);</w:t>
      </w:r>
    </w:p>
    <w:p w14:paraId="017BE310" w14:textId="77777777" w:rsidR="001B2AD5" w:rsidRPr="00626658" w:rsidRDefault="001B2AD5" w:rsidP="00B22693">
      <w:pPr>
        <w:pStyle w:val="a0"/>
        <w:ind w:firstLine="0"/>
        <w:rPr>
          <w:rFonts w:cs="Times New Roman"/>
        </w:rPr>
      </w:pPr>
      <w:r w:rsidRPr="00626658">
        <w:rPr>
          <w:rFonts w:cs="Times New Roman"/>
        </w:rPr>
        <w:tab/>
      </w:r>
      <w:r w:rsidRPr="00626658">
        <w:rPr>
          <w:rFonts w:cs="Times New Roman"/>
          <w:i/>
        </w:rPr>
        <w:t>Т</w:t>
      </w:r>
      <w:r w:rsidRPr="00626658">
        <w:rPr>
          <w:rFonts w:cs="Times New Roman"/>
          <w:i/>
          <w:vertAlign w:val="subscript"/>
        </w:rPr>
        <w:t>к</w:t>
      </w:r>
      <w:r w:rsidRPr="00626658">
        <w:rPr>
          <w:rFonts w:cs="Times New Roman"/>
        </w:rPr>
        <w:t xml:space="preserve"> – тарифный коэффициент, соответствующий установленному тарифному разряду;</w:t>
      </w:r>
    </w:p>
    <w:p w14:paraId="08C29C82" w14:textId="3527D2C3" w:rsidR="001B2AD5" w:rsidRPr="00626658" w:rsidRDefault="001B2AD5" w:rsidP="00B22693">
      <w:pPr>
        <w:pStyle w:val="a0"/>
        <w:rPr>
          <w:rFonts w:cs="Times New Roman"/>
        </w:rPr>
      </w:pPr>
      <w:r w:rsidRPr="00626658">
        <w:rPr>
          <w:rFonts w:cs="Times New Roman"/>
          <w:i/>
        </w:rPr>
        <w:t>2</w:t>
      </w:r>
      <w:r w:rsidRPr="00626658">
        <w:rPr>
          <w:rFonts w:cs="Times New Roman"/>
          <w:i/>
          <w:lang w:val="ru-RU"/>
        </w:rPr>
        <w:t>2</w:t>
      </w:r>
      <w:r w:rsidRPr="00626658">
        <w:rPr>
          <w:rFonts w:cs="Times New Roman"/>
        </w:rPr>
        <w:t xml:space="preserve"> – средне</w:t>
      </w:r>
      <w:r w:rsidRPr="00626658">
        <w:rPr>
          <w:rFonts w:cs="Times New Roman"/>
          <w:lang w:val="ru-RU"/>
        </w:rPr>
        <w:t>е</w:t>
      </w:r>
      <w:r w:rsidRPr="00626658">
        <w:rPr>
          <w:rFonts w:cs="Times New Roman"/>
        </w:rPr>
        <w:t xml:space="preserve"> количество рабочих дней в месяце;</w:t>
      </w:r>
    </w:p>
    <w:p w14:paraId="2CFADA79" w14:textId="77777777" w:rsidR="001B2AD5" w:rsidRPr="009275CD" w:rsidRDefault="001B2AD5" w:rsidP="00B22693">
      <w:pPr>
        <w:pStyle w:val="a0"/>
        <w:ind w:firstLine="0"/>
        <w:rPr>
          <w:rFonts w:cs="Times New Roman"/>
        </w:rPr>
      </w:pPr>
      <w:r w:rsidRPr="00626658">
        <w:rPr>
          <w:rFonts w:cs="Times New Roman"/>
        </w:rPr>
        <w:tab/>
      </w:r>
      <w:r w:rsidRPr="00626658">
        <w:rPr>
          <w:rFonts w:cs="Times New Roman"/>
          <w:i/>
        </w:rPr>
        <w:t>Ф</w:t>
      </w:r>
      <w:r w:rsidRPr="00626658">
        <w:rPr>
          <w:rFonts w:cs="Times New Roman"/>
          <w:i/>
          <w:vertAlign w:val="subscript"/>
        </w:rPr>
        <w:t>РВ</w:t>
      </w:r>
      <w:r w:rsidRPr="00626658">
        <w:rPr>
          <w:rFonts w:cs="Times New Roman"/>
        </w:rPr>
        <w:t xml:space="preserve"> – фонд рабочего времени исполнителя (продолжительность разработки П</w:t>
      </w:r>
      <w:r w:rsidRPr="00626658">
        <w:rPr>
          <w:rFonts w:cs="Times New Roman"/>
          <w:lang w:val="ru-RU"/>
        </w:rPr>
        <w:t>О</w:t>
      </w:r>
      <w:r w:rsidRPr="00626658">
        <w:rPr>
          <w:rFonts w:cs="Times New Roman"/>
        </w:rPr>
        <w:t>, дни);</w:t>
      </w:r>
    </w:p>
    <w:p w14:paraId="2E9C23F7" w14:textId="167C0AC0" w:rsidR="001B2AD5" w:rsidRPr="00626658" w:rsidRDefault="001B2AD5" w:rsidP="00B22693">
      <w:pPr>
        <w:pStyle w:val="a0"/>
        <w:rPr>
          <w:rFonts w:cs="Times New Roman"/>
          <w:lang w:val="ru-RU"/>
        </w:rPr>
      </w:pPr>
      <w:r w:rsidRPr="00626658">
        <w:rPr>
          <w:rFonts w:cs="Times New Roman"/>
          <w:i/>
        </w:rPr>
        <w:t>К</w:t>
      </w:r>
      <w:r w:rsidRPr="00626658">
        <w:rPr>
          <w:rFonts w:cs="Times New Roman"/>
          <w:i/>
          <w:vertAlign w:val="subscript"/>
        </w:rPr>
        <w:t>ПР</w:t>
      </w:r>
      <w:r w:rsidRPr="00626658">
        <w:rPr>
          <w:rFonts w:cs="Times New Roman"/>
        </w:rPr>
        <w:t xml:space="preserve"> – коэффициент преми</w:t>
      </w:r>
      <w:r w:rsidRPr="00626658">
        <w:rPr>
          <w:rFonts w:cs="Times New Roman"/>
          <w:lang w:val="ru-RU"/>
        </w:rPr>
        <w:t>й</w:t>
      </w:r>
      <w:r w:rsidRPr="00626658">
        <w:rPr>
          <w:rFonts w:cs="Times New Roman"/>
        </w:rPr>
        <w:t xml:space="preserve"> К</w:t>
      </w:r>
      <w:r w:rsidRPr="00626658">
        <w:rPr>
          <w:rFonts w:cs="Times New Roman"/>
          <w:vertAlign w:val="subscript"/>
        </w:rPr>
        <w:t>ПР</w:t>
      </w:r>
      <w:r w:rsidRPr="00626658">
        <w:rPr>
          <w:rFonts w:cs="Times New Roman"/>
        </w:rPr>
        <w:t xml:space="preserve"> = </w:t>
      </w:r>
      <w:r w:rsidRPr="00626658">
        <w:rPr>
          <w:rFonts w:cs="Times New Roman"/>
          <w:lang w:val="ru-RU"/>
        </w:rPr>
        <w:t>1,2</w:t>
      </w:r>
      <w:r w:rsidRPr="00626658">
        <w:rPr>
          <w:rFonts w:cs="Times New Roman"/>
        </w:rPr>
        <w:t>.</w:t>
      </w:r>
    </w:p>
    <w:p w14:paraId="371C75C6" w14:textId="77777777" w:rsidR="001B2AD5" w:rsidRPr="00626658" w:rsidRDefault="001B2AD5" w:rsidP="00320EB7">
      <w:pPr>
        <w:pStyle w:val="a0"/>
        <w:ind w:firstLine="708"/>
        <w:rPr>
          <w:rFonts w:cs="Times New Roman"/>
          <w:lang w:val="ru-RU"/>
        </w:rPr>
      </w:pPr>
      <w:r w:rsidRPr="00626658">
        <w:rPr>
          <w:rFonts w:cs="Times New Roman"/>
        </w:rPr>
        <w:t xml:space="preserve">Тарифный коэффициент </w:t>
      </w:r>
      <w:r>
        <w:rPr>
          <w:rFonts w:cs="Times New Roman"/>
          <w:lang w:val="ru-RU"/>
        </w:rPr>
        <w:t>инженера</w:t>
      </w:r>
      <w:r w:rsidRPr="00626658">
        <w:rPr>
          <w:rFonts w:cs="Times New Roman"/>
        </w:rPr>
        <w:t>-программиста</w:t>
      </w:r>
      <w:r w:rsidRPr="00626658">
        <w:rPr>
          <w:rFonts w:cs="Times New Roman"/>
          <w:lang w:val="ru-RU"/>
        </w:rPr>
        <w:t xml:space="preserve"> </w:t>
      </w:r>
      <w:r w:rsidRPr="00626658">
        <w:rPr>
          <w:rFonts w:cs="Times New Roman"/>
        </w:rPr>
        <w:t>согласно 1</w:t>
      </w:r>
      <w:r w:rsidRPr="00626658">
        <w:rPr>
          <w:rFonts w:cs="Times New Roman"/>
          <w:lang w:val="ru-RU"/>
        </w:rPr>
        <w:t>1</w:t>
      </w:r>
      <w:r w:rsidRPr="00626658">
        <w:rPr>
          <w:rFonts w:cs="Times New Roman"/>
        </w:rPr>
        <w:t xml:space="preserve"> разряду Т</w:t>
      </w:r>
      <w:r w:rsidRPr="00626658">
        <w:rPr>
          <w:rFonts w:cs="Times New Roman"/>
          <w:vertAlign w:val="subscript"/>
        </w:rPr>
        <w:t>к</w:t>
      </w:r>
      <w:r w:rsidRPr="00626658">
        <w:rPr>
          <w:rFonts w:cs="Times New Roman"/>
        </w:rPr>
        <w:t xml:space="preserve"> = 2,65, инженера-программиста 1 категории согласно 1</w:t>
      </w:r>
      <w:r>
        <w:rPr>
          <w:rFonts w:cs="Times New Roman"/>
          <w:lang w:val="ru-RU"/>
        </w:rPr>
        <w:t>4</w:t>
      </w:r>
      <w:r w:rsidRPr="00626658">
        <w:rPr>
          <w:rFonts w:cs="Times New Roman"/>
        </w:rPr>
        <w:t xml:space="preserve"> разраяду Т</w:t>
      </w:r>
      <w:r w:rsidRPr="00626658">
        <w:rPr>
          <w:rFonts w:cs="Times New Roman"/>
          <w:vertAlign w:val="subscript"/>
        </w:rPr>
        <w:t>к</w:t>
      </w:r>
      <w:r w:rsidRPr="00626658">
        <w:rPr>
          <w:rFonts w:cs="Times New Roman"/>
        </w:rPr>
        <w:t xml:space="preserve"> = </w:t>
      </w:r>
      <w:r>
        <w:rPr>
          <w:rFonts w:cs="Times New Roman"/>
          <w:lang w:val="ru-RU"/>
        </w:rPr>
        <w:t>3,25</w:t>
      </w:r>
      <w:r w:rsidRPr="00626658">
        <w:rPr>
          <w:rFonts w:cs="Times New Roman"/>
          <w:lang w:val="ru-RU"/>
        </w:rPr>
        <w:t>.</w:t>
      </w:r>
    </w:p>
    <w:p w14:paraId="59DF0BDD" w14:textId="77777777" w:rsidR="001B2AD5" w:rsidRPr="00320EB7" w:rsidRDefault="001B2AD5" w:rsidP="00320EB7">
      <w:pPr>
        <w:pStyle w:val="a0"/>
        <w:ind w:firstLine="708"/>
        <w:rPr>
          <w:rFonts w:cs="Times New Roman"/>
          <w:lang w:val="ru-RU"/>
        </w:rPr>
      </w:pPr>
      <w:r w:rsidRPr="00320EB7">
        <w:rPr>
          <w:rFonts w:cs="Times New Roman"/>
          <w:lang w:val="ru-RU"/>
        </w:rPr>
        <w:t>Основная заработная плата инженера-программиста (К</w:t>
      </w:r>
      <w:r w:rsidRPr="00320EB7">
        <w:rPr>
          <w:rFonts w:cs="Times New Roman"/>
          <w:vertAlign w:val="subscript"/>
          <w:lang w:val="ru-RU"/>
        </w:rPr>
        <w:t>ПР</w:t>
      </w:r>
      <w:r w:rsidRPr="00320EB7">
        <w:rPr>
          <w:rFonts w:cs="Times New Roman"/>
          <w:lang w:val="ru-RU"/>
        </w:rPr>
        <w:t xml:space="preserve"> = 1,2):</w:t>
      </w:r>
    </w:p>
    <w:p w14:paraId="3037D768" w14:textId="77777777" w:rsidR="008C2BA6" w:rsidRPr="00320EB7" w:rsidRDefault="001B2AD5" w:rsidP="008C2BA6">
      <w:pPr>
        <w:pStyle w:val="a0"/>
        <w:rPr>
          <w:rFonts w:cs="Times New Roman"/>
          <w:lang w:val="ru-RU"/>
        </w:rPr>
      </w:pPr>
      <w:r w:rsidRPr="00626658">
        <w:rPr>
          <w:rFonts w:cs="Times New Roman"/>
          <w:lang w:val="ru-RU"/>
        </w:rPr>
        <w:t>ЗП</w:t>
      </w:r>
      <w:r w:rsidRPr="00626658">
        <w:rPr>
          <w:rFonts w:cs="Times New Roman"/>
          <w:vertAlign w:val="subscript"/>
          <w:lang w:val="ru-RU"/>
        </w:rPr>
        <w:t>О</w:t>
      </w:r>
      <w:r w:rsidRPr="00626658">
        <w:rPr>
          <w:rFonts w:cs="Times New Roman"/>
          <w:lang w:val="ru-RU"/>
        </w:rPr>
        <w:t xml:space="preserve"> = 3</w:t>
      </w:r>
      <w:r w:rsidR="005E6DD8">
        <w:rPr>
          <w:rFonts w:cs="Times New Roman"/>
          <w:lang w:val="ru-RU"/>
        </w:rPr>
        <w:t>4</w:t>
      </w:r>
      <w:r w:rsidRPr="00626658">
        <w:rPr>
          <w:rFonts w:cs="Times New Roman"/>
          <w:vertAlign w:val="superscript"/>
        </w:rPr>
        <w:t xml:space="preserve"> . </w:t>
      </w:r>
      <w:r w:rsidRPr="00626658">
        <w:rPr>
          <w:rFonts w:cs="Times New Roman"/>
          <w:lang w:val="ru-RU"/>
        </w:rPr>
        <w:t xml:space="preserve">2,65/ 22 </w:t>
      </w:r>
      <w:r w:rsidRPr="00626658">
        <w:rPr>
          <w:rFonts w:cs="Times New Roman"/>
          <w:vertAlign w:val="superscript"/>
        </w:rPr>
        <w:t>.</w:t>
      </w:r>
      <w:r w:rsidRPr="00626658">
        <w:rPr>
          <w:rFonts w:cs="Times New Roman"/>
          <w:lang w:val="ru-RU"/>
        </w:rPr>
        <w:t xml:space="preserve"> 70 </w:t>
      </w:r>
      <w:r w:rsidRPr="00626658">
        <w:rPr>
          <w:rFonts w:cs="Times New Roman"/>
          <w:vertAlign w:val="superscript"/>
        </w:rPr>
        <w:t>.</w:t>
      </w:r>
      <w:r w:rsidRPr="00626658">
        <w:rPr>
          <w:rFonts w:cs="Times New Roman"/>
          <w:lang w:val="ru-RU"/>
        </w:rPr>
        <w:t xml:space="preserve"> 1,2 = 3</w:t>
      </w:r>
      <w:r w:rsidR="005E6DD8" w:rsidRPr="00320EB7">
        <w:rPr>
          <w:rFonts w:cs="Times New Roman"/>
          <w:lang w:val="ru-RU"/>
        </w:rPr>
        <w:t>44</w:t>
      </w:r>
      <w:r w:rsidRPr="00626658">
        <w:rPr>
          <w:rFonts w:cs="Times New Roman"/>
          <w:lang w:val="ru-RU"/>
        </w:rPr>
        <w:t>,</w:t>
      </w:r>
      <w:r w:rsidR="005E6DD8" w:rsidRPr="00320EB7">
        <w:rPr>
          <w:rFonts w:cs="Times New Roman"/>
          <w:lang w:val="ru-RU"/>
        </w:rPr>
        <w:t>02</w:t>
      </w:r>
      <w:r w:rsidRPr="00626658">
        <w:rPr>
          <w:rFonts w:cs="Times New Roman"/>
          <w:lang w:val="ru-RU"/>
        </w:rPr>
        <w:t xml:space="preserve"> </w:t>
      </w:r>
      <w:r w:rsidR="008C2BA6">
        <w:rPr>
          <w:rFonts w:cs="Times New Roman"/>
          <w:lang w:val="ru-RU"/>
        </w:rPr>
        <w:t>(</w:t>
      </w:r>
      <w:r w:rsidR="008C2BA6" w:rsidRPr="00320EB7">
        <w:rPr>
          <w:rFonts w:cs="Times New Roman"/>
          <w:lang w:val="ru-RU"/>
        </w:rPr>
        <w:t>руб.</w:t>
      </w:r>
      <w:r w:rsidR="008C2BA6">
        <w:rPr>
          <w:rFonts w:cs="Times New Roman"/>
          <w:lang w:val="ru-RU"/>
        </w:rPr>
        <w:t>).</w:t>
      </w:r>
    </w:p>
    <w:p w14:paraId="3E9F6F1D" w14:textId="34D02568" w:rsidR="001B2AD5" w:rsidRPr="00320EB7" w:rsidRDefault="001B2AD5" w:rsidP="008C2BA6">
      <w:pPr>
        <w:pStyle w:val="a0"/>
        <w:rPr>
          <w:rFonts w:cs="Times New Roman"/>
          <w:lang w:val="ru-RU"/>
        </w:rPr>
      </w:pPr>
      <w:r w:rsidRPr="00320EB7">
        <w:rPr>
          <w:rFonts w:cs="Times New Roman"/>
          <w:lang w:val="ru-RU"/>
        </w:rPr>
        <w:t>Основная заработная плата инженера-программиста 1 категории (К</w:t>
      </w:r>
      <w:r w:rsidRPr="00320EB7">
        <w:rPr>
          <w:rFonts w:cs="Times New Roman"/>
          <w:vertAlign w:val="subscript"/>
          <w:lang w:val="ru-RU"/>
        </w:rPr>
        <w:t>ПР</w:t>
      </w:r>
      <w:r w:rsidRPr="00320EB7">
        <w:rPr>
          <w:rFonts w:cs="Times New Roman"/>
          <w:lang w:val="ru-RU"/>
        </w:rPr>
        <w:t xml:space="preserve"> = 1,2):</w:t>
      </w:r>
    </w:p>
    <w:p w14:paraId="0576933D" w14:textId="45D25298" w:rsidR="001B2AD5" w:rsidRPr="00320EB7" w:rsidRDefault="001B2AD5" w:rsidP="00320EB7">
      <w:pPr>
        <w:pStyle w:val="a0"/>
        <w:rPr>
          <w:rFonts w:cs="Times New Roman"/>
          <w:lang w:val="ru-RU"/>
        </w:rPr>
      </w:pPr>
      <w:r w:rsidRPr="00320EB7">
        <w:rPr>
          <w:rFonts w:cs="Times New Roman"/>
          <w:lang w:val="ru-RU"/>
        </w:rPr>
        <w:t>ЗП</w:t>
      </w:r>
      <w:r w:rsidRPr="00320EB7">
        <w:rPr>
          <w:rFonts w:cs="Times New Roman"/>
          <w:vertAlign w:val="subscript"/>
          <w:lang w:val="ru-RU"/>
        </w:rPr>
        <w:t>О</w:t>
      </w:r>
      <w:r w:rsidRPr="00320EB7">
        <w:rPr>
          <w:rFonts w:cs="Times New Roman"/>
          <w:lang w:val="ru-RU"/>
        </w:rPr>
        <w:t xml:space="preserve"> = 3</w:t>
      </w:r>
      <w:r w:rsidR="005E6DD8" w:rsidRPr="00320EB7">
        <w:rPr>
          <w:rFonts w:cs="Times New Roman"/>
          <w:lang w:val="ru-RU"/>
        </w:rPr>
        <w:t>4</w:t>
      </w:r>
      <w:r w:rsidRPr="00320EB7">
        <w:rPr>
          <w:rFonts w:cs="Times New Roman"/>
          <w:vertAlign w:val="superscript"/>
        </w:rPr>
        <w:t xml:space="preserve"> . </w:t>
      </w:r>
      <w:r w:rsidRPr="00320EB7">
        <w:rPr>
          <w:rFonts w:cs="Times New Roman"/>
          <w:lang w:val="ru-RU"/>
        </w:rPr>
        <w:t xml:space="preserve">3,25 / 22 </w:t>
      </w:r>
      <w:r w:rsidRPr="00320EB7">
        <w:rPr>
          <w:rFonts w:cs="Times New Roman"/>
          <w:vertAlign w:val="superscript"/>
        </w:rPr>
        <w:t>.</w:t>
      </w:r>
      <w:r w:rsidRPr="00320EB7">
        <w:rPr>
          <w:rFonts w:cs="Times New Roman"/>
          <w:lang w:val="ru-RU"/>
        </w:rPr>
        <w:t xml:space="preserve"> 7 </w:t>
      </w:r>
      <w:r w:rsidRPr="00320EB7">
        <w:rPr>
          <w:rFonts w:cs="Times New Roman"/>
          <w:vertAlign w:val="superscript"/>
        </w:rPr>
        <w:t>.</w:t>
      </w:r>
      <w:r w:rsidRPr="00320EB7">
        <w:rPr>
          <w:rFonts w:cs="Times New Roman"/>
          <w:lang w:val="ru-RU"/>
        </w:rPr>
        <w:t xml:space="preserve"> 1,2 = </w:t>
      </w:r>
      <w:r w:rsidR="005E6DD8" w:rsidRPr="00320EB7">
        <w:rPr>
          <w:rFonts w:cs="Times New Roman"/>
          <w:lang w:val="ru-RU"/>
        </w:rPr>
        <w:t>42</w:t>
      </w:r>
      <w:r w:rsidRPr="00320EB7">
        <w:rPr>
          <w:rFonts w:cs="Times New Roman"/>
          <w:lang w:val="ru-RU"/>
        </w:rPr>
        <w:t>,</w:t>
      </w:r>
      <w:r w:rsidR="005E6DD8" w:rsidRPr="00320EB7">
        <w:rPr>
          <w:rFonts w:cs="Times New Roman"/>
          <w:lang w:val="ru-RU"/>
        </w:rPr>
        <w:t>19</w:t>
      </w:r>
      <w:r w:rsidRPr="00320EB7">
        <w:rPr>
          <w:rFonts w:cs="Times New Roman"/>
          <w:lang w:val="ru-RU"/>
        </w:rPr>
        <w:t xml:space="preserve"> </w:t>
      </w:r>
      <w:r w:rsidR="008C2BA6">
        <w:rPr>
          <w:rFonts w:cs="Times New Roman"/>
          <w:lang w:val="ru-RU"/>
        </w:rPr>
        <w:t>(</w:t>
      </w:r>
      <w:r w:rsidRPr="00320EB7">
        <w:rPr>
          <w:rFonts w:cs="Times New Roman"/>
          <w:lang w:val="ru-RU"/>
        </w:rPr>
        <w:t>руб.</w:t>
      </w:r>
      <w:r w:rsidR="008C2BA6">
        <w:rPr>
          <w:rFonts w:cs="Times New Roman"/>
          <w:lang w:val="ru-RU"/>
        </w:rPr>
        <w:t>).</w:t>
      </w:r>
    </w:p>
    <w:p w14:paraId="30FB4D9F" w14:textId="77777777" w:rsidR="001B2AD5" w:rsidRPr="00320EB7" w:rsidRDefault="001B2AD5" w:rsidP="00320EB7">
      <w:pPr>
        <w:pStyle w:val="a0"/>
        <w:ind w:firstLine="708"/>
        <w:rPr>
          <w:rFonts w:cs="Times New Roman"/>
        </w:rPr>
      </w:pPr>
      <w:r w:rsidRPr="00320EB7">
        <w:rPr>
          <w:rFonts w:cs="Times New Roman"/>
        </w:rPr>
        <w:t>Дополнительная заработная плата каждого исполнителя (Н</w:t>
      </w:r>
      <w:r w:rsidRPr="00320EB7">
        <w:rPr>
          <w:rFonts w:cs="Times New Roman"/>
          <w:vertAlign w:val="subscript"/>
        </w:rPr>
        <w:t>ДОП.ЗП</w:t>
      </w:r>
      <w:r w:rsidRPr="00320EB7">
        <w:rPr>
          <w:rFonts w:cs="Times New Roman"/>
        </w:rPr>
        <w:t xml:space="preserve">) – 20 %. Рассчитывается от основной заработной платы по формуле: </w:t>
      </w:r>
    </w:p>
    <w:p w14:paraId="33DDAB06" w14:textId="77777777" w:rsidR="001B2AD5" w:rsidRPr="00626658" w:rsidRDefault="00A66B29" w:rsidP="001B2AD5">
      <w:pPr>
        <w:pStyle w:val="a0"/>
        <w:ind w:firstLine="851"/>
        <w:rPr>
          <w:rFonts w:cs="Times New Roman"/>
        </w:rPr>
      </w:pPr>
      <w:r>
        <w:rPr>
          <w:rFonts w:cs="Times New Roman"/>
          <w:noProof/>
          <w:lang w:eastAsia="be-BY"/>
        </w:rPr>
        <w:object w:dxaOrig="1440" w:dyaOrig="1440" w14:anchorId="7E726438">
          <v:shape id="_x0000_s1029" type="#_x0000_t75" style="position:absolute;left:0;text-align:left;margin-left:35.05pt;margin-top:9.25pt;width:116.85pt;height:34pt;z-index:251652608">
            <v:imagedata r:id="rId14" o:title=""/>
          </v:shape>
          <o:OLEObject Type="Embed" ProgID="Equation.3" ShapeID="_x0000_s1029" DrawAspect="Content" ObjectID="_1591164806" r:id="rId15"/>
        </w:object>
      </w:r>
    </w:p>
    <w:p w14:paraId="59F6CBFC" w14:textId="7446ADE9" w:rsidR="001B2AD5" w:rsidRPr="00626658" w:rsidRDefault="001B2AD5" w:rsidP="001B2AD5">
      <w:pPr>
        <w:pStyle w:val="a0"/>
        <w:ind w:firstLine="851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26658">
        <w:rPr>
          <w:rFonts w:cs="Times New Roman"/>
        </w:rPr>
        <w:t>(</w:t>
      </w:r>
      <w:r w:rsidR="009C2CED">
        <w:rPr>
          <w:rFonts w:cs="Times New Roman"/>
          <w:lang w:val="ru-RU"/>
        </w:rPr>
        <w:t>5</w:t>
      </w:r>
      <w:r w:rsidRPr="00626658">
        <w:rPr>
          <w:rFonts w:cs="Times New Roman"/>
        </w:rPr>
        <w:t>.4)</w:t>
      </w:r>
    </w:p>
    <w:p w14:paraId="6BFC7556" w14:textId="77777777" w:rsidR="001B2AD5" w:rsidRPr="00626658" w:rsidRDefault="001B2AD5" w:rsidP="001B2AD5">
      <w:pPr>
        <w:pStyle w:val="a0"/>
        <w:ind w:firstLine="851"/>
        <w:rPr>
          <w:rFonts w:cs="Times New Roman"/>
        </w:rPr>
      </w:pPr>
    </w:p>
    <w:p w14:paraId="4F2E4892" w14:textId="77777777" w:rsidR="001B2AD5" w:rsidRPr="00320EB7" w:rsidRDefault="001B2AD5" w:rsidP="00320EB7">
      <w:pPr>
        <w:pStyle w:val="a0"/>
        <w:ind w:left="142" w:firstLine="566"/>
        <w:rPr>
          <w:rFonts w:cs="Times New Roman"/>
          <w:lang w:val="ru-RU"/>
        </w:rPr>
      </w:pPr>
      <w:r w:rsidRPr="00320EB7">
        <w:rPr>
          <w:rFonts w:cs="Times New Roman"/>
          <w:lang w:val="ru-RU"/>
        </w:rPr>
        <w:t>Дополнительная заработная плата инженера-программиста:</w:t>
      </w:r>
    </w:p>
    <w:p w14:paraId="3DA2EB45" w14:textId="510B5B0D" w:rsidR="001B2AD5" w:rsidRPr="00626658" w:rsidRDefault="001B2AD5" w:rsidP="00320EB7">
      <w:pPr>
        <w:pStyle w:val="a0"/>
        <w:rPr>
          <w:rFonts w:cs="Times New Roman"/>
          <w:lang w:val="ru-RU"/>
        </w:rPr>
      </w:pPr>
      <w:r w:rsidRPr="00626658">
        <w:rPr>
          <w:rFonts w:cs="Times New Roman"/>
          <w:lang w:val="ru-RU"/>
        </w:rPr>
        <w:t>ЗП</w:t>
      </w:r>
      <w:r w:rsidRPr="00626658">
        <w:rPr>
          <w:rFonts w:cs="Times New Roman"/>
          <w:vertAlign w:val="subscript"/>
          <w:lang w:val="ru-RU"/>
        </w:rPr>
        <w:t>Д</w:t>
      </w:r>
      <w:r w:rsidRPr="00626658">
        <w:rPr>
          <w:rFonts w:cs="Times New Roman"/>
          <w:lang w:val="ru-RU"/>
        </w:rPr>
        <w:t xml:space="preserve"> = 3</w:t>
      </w:r>
      <w:r w:rsidR="000F6683" w:rsidRPr="00320EB7">
        <w:rPr>
          <w:rFonts w:cs="Times New Roman"/>
          <w:lang w:val="ru-RU"/>
        </w:rPr>
        <w:t>44</w:t>
      </w:r>
      <w:r w:rsidRPr="00626658">
        <w:rPr>
          <w:rFonts w:cs="Times New Roman"/>
          <w:lang w:val="ru-RU"/>
        </w:rPr>
        <w:t>,</w:t>
      </w:r>
      <w:r w:rsidR="000F6683" w:rsidRPr="00320EB7">
        <w:rPr>
          <w:rFonts w:cs="Times New Roman"/>
          <w:lang w:val="ru-RU"/>
        </w:rPr>
        <w:t>02</w:t>
      </w:r>
      <w:r w:rsidRPr="00626658">
        <w:rPr>
          <w:rFonts w:cs="Times New Roman"/>
          <w:vertAlign w:val="superscript"/>
        </w:rPr>
        <w:t xml:space="preserve">. </w:t>
      </w:r>
      <w:r w:rsidR="000F6683">
        <w:rPr>
          <w:rFonts w:cs="Times New Roman"/>
          <w:lang w:val="ru-RU"/>
        </w:rPr>
        <w:t>20 / 100 = 68</w:t>
      </w:r>
      <w:r w:rsidRPr="00626658">
        <w:rPr>
          <w:rFonts w:cs="Times New Roman"/>
          <w:lang w:val="ru-RU"/>
        </w:rPr>
        <w:t>,</w:t>
      </w:r>
      <w:r w:rsidR="000F6683" w:rsidRPr="00320EB7">
        <w:rPr>
          <w:rFonts w:cs="Times New Roman"/>
          <w:lang w:val="ru-RU"/>
        </w:rPr>
        <w:t>80</w:t>
      </w:r>
      <w:r w:rsidRPr="00626658">
        <w:rPr>
          <w:rFonts w:cs="Times New Roman"/>
          <w:lang w:val="ru-RU"/>
        </w:rPr>
        <w:t xml:space="preserve"> </w:t>
      </w:r>
      <w:r w:rsidR="008C2BA6">
        <w:rPr>
          <w:rFonts w:cs="Times New Roman"/>
          <w:lang w:val="ru-RU"/>
        </w:rPr>
        <w:t>(</w:t>
      </w:r>
      <w:r w:rsidRPr="00626658">
        <w:rPr>
          <w:rFonts w:cs="Times New Roman"/>
          <w:lang w:val="ru-RU"/>
        </w:rPr>
        <w:t>руб.</w:t>
      </w:r>
      <w:r w:rsidR="008C2BA6">
        <w:rPr>
          <w:rFonts w:cs="Times New Roman"/>
          <w:lang w:val="ru-RU"/>
        </w:rPr>
        <w:t>).</w:t>
      </w:r>
    </w:p>
    <w:p w14:paraId="2E2894ED" w14:textId="77777777" w:rsidR="001B2AD5" w:rsidRPr="00320EB7" w:rsidRDefault="001B2AD5" w:rsidP="00320EB7">
      <w:pPr>
        <w:pStyle w:val="a0"/>
        <w:rPr>
          <w:rFonts w:cs="Times New Roman"/>
          <w:lang w:val="ru-RU"/>
        </w:rPr>
      </w:pPr>
      <w:r w:rsidRPr="00320EB7">
        <w:rPr>
          <w:rFonts w:cs="Times New Roman"/>
          <w:lang w:val="ru-RU"/>
        </w:rPr>
        <w:t>Дополнительная заработная плата инженера-программиста 1 категории:</w:t>
      </w:r>
    </w:p>
    <w:p w14:paraId="65E62049" w14:textId="6F3E6F75" w:rsidR="001B2AD5" w:rsidRDefault="001B2AD5" w:rsidP="00320EB7">
      <w:pPr>
        <w:pStyle w:val="a0"/>
        <w:rPr>
          <w:rFonts w:cs="Times New Roman"/>
        </w:rPr>
      </w:pPr>
      <w:r w:rsidRPr="00626658">
        <w:rPr>
          <w:rFonts w:cs="Times New Roman"/>
          <w:lang w:val="ru-RU"/>
        </w:rPr>
        <w:t>ЗП</w:t>
      </w:r>
      <w:r w:rsidRPr="00626658">
        <w:rPr>
          <w:rFonts w:cs="Times New Roman"/>
          <w:vertAlign w:val="subscript"/>
          <w:lang w:val="ru-RU"/>
        </w:rPr>
        <w:t>Д</w:t>
      </w:r>
      <w:r w:rsidRPr="00626658">
        <w:rPr>
          <w:rFonts w:cs="Times New Roman"/>
          <w:lang w:val="ru-RU"/>
        </w:rPr>
        <w:t xml:space="preserve"> = </w:t>
      </w:r>
      <w:r w:rsidR="000F6683">
        <w:rPr>
          <w:rFonts w:cs="Times New Roman"/>
          <w:lang w:val="ru-RU"/>
        </w:rPr>
        <w:t>42</w:t>
      </w:r>
      <w:r>
        <w:rPr>
          <w:rFonts w:cs="Times New Roman"/>
          <w:lang w:val="ru-RU"/>
        </w:rPr>
        <w:t>,</w:t>
      </w:r>
      <w:r w:rsidR="000F6683" w:rsidRPr="00320EB7">
        <w:rPr>
          <w:rFonts w:cs="Times New Roman"/>
          <w:lang w:val="ru-RU"/>
        </w:rPr>
        <w:t>19</w:t>
      </w:r>
      <w:r w:rsidRPr="00626658">
        <w:rPr>
          <w:rFonts w:cs="Times New Roman"/>
          <w:vertAlign w:val="superscript"/>
        </w:rPr>
        <w:t xml:space="preserve">. </w:t>
      </w:r>
      <w:r w:rsidRPr="00626658">
        <w:rPr>
          <w:rFonts w:cs="Times New Roman"/>
          <w:lang w:val="ru-RU"/>
        </w:rPr>
        <w:t xml:space="preserve">20 / 100 = </w:t>
      </w:r>
      <w:r w:rsidR="000F6683">
        <w:rPr>
          <w:rFonts w:cs="Times New Roman"/>
          <w:lang w:val="ru-RU"/>
        </w:rPr>
        <w:t>8</w:t>
      </w:r>
      <w:r>
        <w:rPr>
          <w:rFonts w:cs="Times New Roman"/>
          <w:lang w:val="ru-RU"/>
        </w:rPr>
        <w:t>,</w:t>
      </w:r>
      <w:r w:rsidR="000F6683" w:rsidRPr="00320EB7">
        <w:rPr>
          <w:rFonts w:cs="Times New Roman"/>
          <w:lang w:val="ru-RU"/>
        </w:rPr>
        <w:t>44</w:t>
      </w:r>
      <w:r w:rsidRPr="00626658">
        <w:rPr>
          <w:rFonts w:cs="Times New Roman"/>
          <w:lang w:val="ru-RU"/>
        </w:rPr>
        <w:t xml:space="preserve"> </w:t>
      </w:r>
      <w:r w:rsidR="008C2BA6">
        <w:rPr>
          <w:rFonts w:cs="Times New Roman"/>
          <w:lang w:val="ru-RU"/>
        </w:rPr>
        <w:t>(</w:t>
      </w:r>
      <w:r w:rsidRPr="00626658">
        <w:rPr>
          <w:rFonts w:cs="Times New Roman"/>
          <w:lang w:val="ru-RU"/>
        </w:rPr>
        <w:t>руб.</w:t>
      </w:r>
      <w:r w:rsidR="008C2BA6">
        <w:rPr>
          <w:rFonts w:cs="Times New Roman"/>
          <w:lang w:val="ru-RU"/>
        </w:rPr>
        <w:t>).</w:t>
      </w:r>
    </w:p>
    <w:p w14:paraId="487188B4" w14:textId="2C117AB4" w:rsidR="001B2AD5" w:rsidRDefault="001B2AD5" w:rsidP="00320EB7">
      <w:pPr>
        <w:pStyle w:val="a0"/>
        <w:rPr>
          <w:rFonts w:cs="Times New Roman"/>
          <w:lang w:val="ru-RU"/>
        </w:rPr>
      </w:pPr>
      <w:r w:rsidRPr="00626658">
        <w:rPr>
          <w:rFonts w:cs="Times New Roman"/>
        </w:rPr>
        <w:t xml:space="preserve">Результаты вычислений </w:t>
      </w:r>
      <w:r w:rsidR="00263D91">
        <w:rPr>
          <w:rFonts w:cs="Times New Roman"/>
          <w:lang w:val="ru-RU"/>
        </w:rPr>
        <w:t>отображены</w:t>
      </w:r>
      <w:r w:rsidRPr="00626658">
        <w:rPr>
          <w:rFonts w:cs="Times New Roman"/>
        </w:rPr>
        <w:t xml:space="preserve"> в таблиц</w:t>
      </w:r>
      <w:r w:rsidR="00263D91">
        <w:rPr>
          <w:rFonts w:cs="Times New Roman"/>
          <w:lang w:val="ru-RU"/>
        </w:rPr>
        <w:t>е</w:t>
      </w:r>
      <w:r w:rsidRPr="00626658">
        <w:rPr>
          <w:rFonts w:cs="Times New Roman"/>
        </w:rPr>
        <w:t xml:space="preserve"> </w:t>
      </w:r>
      <w:r w:rsidR="00263D91">
        <w:rPr>
          <w:rFonts w:cs="Times New Roman"/>
          <w:lang w:val="ru-RU"/>
        </w:rPr>
        <w:t>5</w:t>
      </w:r>
      <w:r w:rsidRPr="00626658">
        <w:rPr>
          <w:rFonts w:cs="Times New Roman"/>
        </w:rPr>
        <w:t>.2</w:t>
      </w:r>
      <w:r>
        <w:rPr>
          <w:rFonts w:cs="Times New Roman"/>
          <w:lang w:val="ru-RU"/>
        </w:rPr>
        <w:t xml:space="preserve">. </w:t>
      </w:r>
    </w:p>
    <w:p w14:paraId="2F3D21E4" w14:textId="2ED65DC1" w:rsidR="00320EB7" w:rsidRPr="00D04B4A" w:rsidRDefault="00320EB7" w:rsidP="00647C8F">
      <w:pPr>
        <w:pStyle w:val="a0"/>
        <w:ind w:firstLine="0"/>
        <w:rPr>
          <w:rFonts w:cs="Times New Roman"/>
          <w:lang w:val="ru-RU"/>
        </w:rPr>
      </w:pPr>
    </w:p>
    <w:p w14:paraId="0E7080D5" w14:textId="677C47AF" w:rsidR="001B2AD5" w:rsidRPr="00626658" w:rsidRDefault="001B2AD5" w:rsidP="00377638">
      <w:pPr>
        <w:pStyle w:val="a0"/>
        <w:ind w:firstLine="708"/>
        <w:rPr>
          <w:rFonts w:cs="Times New Roman"/>
          <w:lang w:val="ru-RU"/>
        </w:rPr>
      </w:pPr>
      <w:r w:rsidRPr="00626658">
        <w:rPr>
          <w:rFonts w:cs="Times New Roman"/>
          <w:lang w:val="ru-RU"/>
        </w:rPr>
        <w:lastRenderedPageBreak/>
        <w:t xml:space="preserve">Таблица </w:t>
      </w:r>
      <w:r w:rsidR="00263D91">
        <w:rPr>
          <w:rFonts w:cs="Times New Roman"/>
          <w:lang w:val="ru-RU"/>
        </w:rPr>
        <w:t>5</w:t>
      </w:r>
      <w:r w:rsidRPr="00626658">
        <w:rPr>
          <w:rFonts w:cs="Times New Roman"/>
          <w:lang w:val="ru-RU"/>
        </w:rPr>
        <w:t>.2 – Расчет заработной платы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537"/>
        <w:gridCol w:w="713"/>
        <w:gridCol w:w="1075"/>
        <w:gridCol w:w="783"/>
        <w:gridCol w:w="1289"/>
        <w:gridCol w:w="1039"/>
        <w:gridCol w:w="1283"/>
        <w:gridCol w:w="1287"/>
      </w:tblGrid>
      <w:tr w:rsidR="001B2AD5" w:rsidRPr="00626658" w14:paraId="71145157" w14:textId="77777777" w:rsidTr="00887066">
        <w:trPr>
          <w:trHeight w:val="331"/>
        </w:trPr>
        <w:tc>
          <w:tcPr>
            <w:tcW w:w="769" w:type="pct"/>
            <w:vMerge w:val="restart"/>
            <w:vAlign w:val="center"/>
          </w:tcPr>
          <w:p w14:paraId="0D0B1185" w14:textId="77777777" w:rsidR="001B2AD5" w:rsidRPr="00F911EE" w:rsidRDefault="001B2AD5" w:rsidP="00887066">
            <w:pPr>
              <w:spacing w:before="10" w:after="1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911E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Категории работников</w:t>
            </w:r>
          </w:p>
        </w:tc>
        <w:tc>
          <w:tcPr>
            <w:tcW w:w="284" w:type="pct"/>
            <w:vMerge w:val="restart"/>
            <w:textDirection w:val="btLr"/>
            <w:vAlign w:val="center"/>
          </w:tcPr>
          <w:p w14:paraId="7CABE03F" w14:textId="77777777" w:rsidR="001B2AD5" w:rsidRPr="00F911EE" w:rsidRDefault="001B2AD5" w:rsidP="00887066">
            <w:pPr>
              <w:spacing w:before="10" w:after="1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911E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Разряд</w:t>
            </w:r>
          </w:p>
        </w:tc>
        <w:tc>
          <w:tcPr>
            <w:tcW w:w="377" w:type="pct"/>
            <w:vMerge w:val="restart"/>
            <w:textDirection w:val="btLr"/>
            <w:vAlign w:val="center"/>
          </w:tcPr>
          <w:p w14:paraId="68C6D548" w14:textId="60ABE550" w:rsidR="001B2AD5" w:rsidRPr="00F911EE" w:rsidRDefault="001B2AD5" w:rsidP="00887066">
            <w:pPr>
              <w:spacing w:before="10" w:after="1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911E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Тарифный коэффициент (</w:t>
            </w:r>
            <w:r w:rsidR="000F6683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  <w:r w:rsidRPr="000F6683">
              <w:rPr>
                <w:rFonts w:ascii="Times New Roman" w:hAnsi="Times New Roman" w:cs="Times New Roman"/>
                <w:sz w:val="20"/>
                <w:szCs w:val="20"/>
                <w:vertAlign w:val="subscript"/>
                <w:lang w:eastAsia="ru-RU"/>
              </w:rPr>
              <w:t>К</w:t>
            </w:r>
            <w:r w:rsidRPr="00F911E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68" w:type="pct"/>
            <w:vMerge w:val="restart"/>
            <w:textDirection w:val="btLr"/>
            <w:vAlign w:val="center"/>
          </w:tcPr>
          <w:p w14:paraId="2EF129DD" w14:textId="77777777" w:rsidR="001B2AD5" w:rsidRPr="00F911EE" w:rsidRDefault="001B2AD5" w:rsidP="00887066">
            <w:pPr>
              <w:spacing w:before="10" w:after="10" w:line="288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911E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Фонд рабочего времени</w:t>
            </w:r>
          </w:p>
          <w:p w14:paraId="74DFBCAD" w14:textId="77777777" w:rsidR="001B2AD5" w:rsidRPr="00F911EE" w:rsidRDefault="001B2AD5" w:rsidP="00887066">
            <w:pPr>
              <w:spacing w:before="10" w:after="10" w:line="288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911E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(Ф</w:t>
            </w:r>
            <w:r w:rsidRPr="00F911EE">
              <w:rPr>
                <w:rFonts w:ascii="Times New Roman" w:hAnsi="Times New Roman" w:cs="Times New Roman"/>
                <w:sz w:val="20"/>
                <w:szCs w:val="20"/>
                <w:vertAlign w:val="subscript"/>
                <w:lang w:eastAsia="ru-RU"/>
              </w:rPr>
              <w:t>рв</w:t>
            </w:r>
            <w:r w:rsidRPr="00F911E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,) дн.</w:t>
            </w:r>
          </w:p>
        </w:tc>
        <w:tc>
          <w:tcPr>
            <w:tcW w:w="414" w:type="pct"/>
            <w:vMerge w:val="restart"/>
            <w:textDirection w:val="btLr"/>
            <w:vAlign w:val="center"/>
          </w:tcPr>
          <w:p w14:paraId="46563E4B" w14:textId="77777777" w:rsidR="001B2AD5" w:rsidRPr="00F911EE" w:rsidRDefault="001B2AD5" w:rsidP="00887066">
            <w:pPr>
              <w:spacing w:before="10" w:after="1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911E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Коэффициент премирования (К</w:t>
            </w:r>
            <w:r w:rsidRPr="00F911EE">
              <w:rPr>
                <w:rFonts w:ascii="Times New Roman" w:hAnsi="Times New Roman" w:cs="Times New Roman"/>
                <w:sz w:val="20"/>
                <w:szCs w:val="20"/>
                <w:vertAlign w:val="subscript"/>
                <w:lang w:eastAsia="ru-RU"/>
              </w:rPr>
              <w:t>пр</w:t>
            </w:r>
            <w:r w:rsidRPr="00F911E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680" w:type="pct"/>
            <w:vMerge w:val="restart"/>
            <w:textDirection w:val="btLr"/>
            <w:vAlign w:val="center"/>
          </w:tcPr>
          <w:p w14:paraId="75A0B06A" w14:textId="77777777" w:rsidR="001B2AD5" w:rsidRPr="00F911EE" w:rsidRDefault="001B2AD5" w:rsidP="00887066">
            <w:pPr>
              <w:spacing w:before="10" w:after="10" w:line="288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911E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Норматив дополнительной заработной платы</w:t>
            </w:r>
          </w:p>
          <w:p w14:paraId="309CC54D" w14:textId="77777777" w:rsidR="001B2AD5" w:rsidRPr="00F911EE" w:rsidRDefault="001B2AD5" w:rsidP="00887066">
            <w:pPr>
              <w:spacing w:before="10" w:after="10" w:line="288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911E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(Н</w:t>
            </w:r>
            <w:r w:rsidRPr="00F911EE">
              <w:rPr>
                <w:rFonts w:ascii="Times New Roman" w:hAnsi="Times New Roman" w:cs="Times New Roman"/>
                <w:sz w:val="20"/>
                <w:szCs w:val="20"/>
                <w:vertAlign w:val="subscript"/>
                <w:lang w:eastAsia="ru-RU"/>
              </w:rPr>
              <w:t>доп.зп.</w:t>
            </w:r>
            <w:r w:rsidRPr="00F911E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,) %</w:t>
            </w:r>
          </w:p>
        </w:tc>
        <w:tc>
          <w:tcPr>
            <w:tcW w:w="1907" w:type="pct"/>
            <w:gridSpan w:val="3"/>
            <w:vAlign w:val="center"/>
          </w:tcPr>
          <w:p w14:paraId="0949D8F1" w14:textId="77777777" w:rsidR="001B2AD5" w:rsidRPr="00F911EE" w:rsidRDefault="001B2AD5" w:rsidP="00887066">
            <w:pPr>
              <w:spacing w:before="10" w:after="1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911E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Заработная плата, руб.</w:t>
            </w:r>
          </w:p>
        </w:tc>
      </w:tr>
      <w:tr w:rsidR="001B2AD5" w:rsidRPr="00626658" w14:paraId="740F6156" w14:textId="77777777" w:rsidTr="00887066">
        <w:trPr>
          <w:trHeight w:val="1831"/>
        </w:trPr>
        <w:tc>
          <w:tcPr>
            <w:tcW w:w="769" w:type="pct"/>
            <w:vMerge/>
            <w:vAlign w:val="center"/>
          </w:tcPr>
          <w:p w14:paraId="338174DC" w14:textId="77777777" w:rsidR="001B2AD5" w:rsidRPr="00F911EE" w:rsidRDefault="001B2AD5" w:rsidP="00887066">
            <w:pPr>
              <w:spacing w:before="10" w:after="1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vMerge/>
            <w:vAlign w:val="center"/>
          </w:tcPr>
          <w:p w14:paraId="086CF850" w14:textId="77777777" w:rsidR="001B2AD5" w:rsidRPr="00F911EE" w:rsidRDefault="001B2AD5" w:rsidP="00887066">
            <w:pPr>
              <w:spacing w:before="10" w:after="1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7" w:type="pct"/>
            <w:vMerge/>
            <w:vAlign w:val="center"/>
          </w:tcPr>
          <w:p w14:paraId="577EC71D" w14:textId="77777777" w:rsidR="001B2AD5" w:rsidRPr="00F911EE" w:rsidRDefault="001B2AD5" w:rsidP="00887066">
            <w:pPr>
              <w:spacing w:before="10" w:after="1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8" w:type="pct"/>
            <w:vMerge/>
            <w:vAlign w:val="center"/>
          </w:tcPr>
          <w:p w14:paraId="35A98A43" w14:textId="77777777" w:rsidR="001B2AD5" w:rsidRPr="00F911EE" w:rsidRDefault="001B2AD5" w:rsidP="00887066">
            <w:pPr>
              <w:spacing w:before="10" w:after="1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4" w:type="pct"/>
            <w:vMerge/>
            <w:vAlign w:val="center"/>
          </w:tcPr>
          <w:p w14:paraId="442A074E" w14:textId="77777777" w:rsidR="001B2AD5" w:rsidRPr="00F911EE" w:rsidRDefault="001B2AD5" w:rsidP="00887066">
            <w:pPr>
              <w:spacing w:before="10" w:after="1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0" w:type="pct"/>
            <w:vMerge/>
            <w:vAlign w:val="center"/>
          </w:tcPr>
          <w:p w14:paraId="1B670272" w14:textId="77777777" w:rsidR="001B2AD5" w:rsidRPr="00F911EE" w:rsidRDefault="001B2AD5" w:rsidP="00887066">
            <w:pPr>
              <w:spacing w:before="10" w:after="1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9" w:type="pct"/>
            <w:vAlign w:val="center"/>
          </w:tcPr>
          <w:p w14:paraId="59D5915A" w14:textId="77777777" w:rsidR="001B2AD5" w:rsidRPr="00F911EE" w:rsidRDefault="001B2AD5" w:rsidP="00887066">
            <w:pPr>
              <w:spacing w:before="10" w:after="1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911E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Основная</w:t>
            </w:r>
          </w:p>
        </w:tc>
        <w:tc>
          <w:tcPr>
            <w:tcW w:w="678" w:type="pct"/>
            <w:vAlign w:val="center"/>
          </w:tcPr>
          <w:p w14:paraId="7135FD8A" w14:textId="77777777" w:rsidR="001B2AD5" w:rsidRPr="00F911EE" w:rsidRDefault="001B2AD5" w:rsidP="00887066">
            <w:pPr>
              <w:spacing w:before="10" w:after="1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911E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Допол-нительная</w:t>
            </w:r>
          </w:p>
        </w:tc>
        <w:tc>
          <w:tcPr>
            <w:tcW w:w="680" w:type="pct"/>
            <w:vAlign w:val="center"/>
          </w:tcPr>
          <w:p w14:paraId="3F4C7ACA" w14:textId="77777777" w:rsidR="001B2AD5" w:rsidRPr="00F911EE" w:rsidRDefault="001B2AD5" w:rsidP="00887066">
            <w:pPr>
              <w:spacing w:before="10" w:after="10"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911E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</w:tr>
      <w:tr w:rsidR="001B2AD5" w:rsidRPr="00626658" w14:paraId="2788BDAF" w14:textId="77777777" w:rsidTr="00887066">
        <w:trPr>
          <w:trHeight w:val="659"/>
        </w:trPr>
        <w:tc>
          <w:tcPr>
            <w:tcW w:w="769" w:type="pct"/>
            <w:vAlign w:val="center"/>
          </w:tcPr>
          <w:p w14:paraId="42482DA3" w14:textId="3066AAD7" w:rsidR="001B2AD5" w:rsidRPr="009275CD" w:rsidRDefault="00A25351" w:rsidP="00887066">
            <w:pPr>
              <w:spacing w:before="10" w:after="1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Старший и</w:t>
            </w:r>
            <w:r w:rsidR="001B2AD5" w:rsidRPr="009275CD">
              <w:rPr>
                <w:rFonts w:ascii="Times New Roman" w:hAnsi="Times New Roman" w:cs="Times New Roman"/>
                <w:lang w:eastAsia="ru-RU"/>
              </w:rPr>
              <w:t>нженер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1B2AD5" w:rsidRPr="009275CD">
              <w:rPr>
                <w:rFonts w:ascii="Times New Roman" w:hAnsi="Times New Roman" w:cs="Times New Roman"/>
                <w:lang w:eastAsia="ru-RU"/>
              </w:rPr>
              <w:t>программист 1 категории</w:t>
            </w:r>
          </w:p>
        </w:tc>
        <w:tc>
          <w:tcPr>
            <w:tcW w:w="284" w:type="pct"/>
            <w:vAlign w:val="center"/>
          </w:tcPr>
          <w:p w14:paraId="660B9A0F" w14:textId="77777777" w:rsidR="001B2AD5" w:rsidRPr="009275CD" w:rsidRDefault="001B2AD5" w:rsidP="00887066">
            <w:pPr>
              <w:spacing w:before="10" w:after="1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275CD">
              <w:rPr>
                <w:rFonts w:ascii="Times New Roman" w:hAnsi="Times New Roman" w:cs="Times New Roman"/>
                <w:lang w:eastAsia="ru-RU"/>
              </w:rPr>
              <w:t>14</w:t>
            </w:r>
          </w:p>
        </w:tc>
        <w:tc>
          <w:tcPr>
            <w:tcW w:w="377" w:type="pct"/>
            <w:vAlign w:val="center"/>
          </w:tcPr>
          <w:p w14:paraId="6622151A" w14:textId="77777777" w:rsidR="001B2AD5" w:rsidRPr="009275CD" w:rsidRDefault="001B2AD5" w:rsidP="00887066">
            <w:pPr>
              <w:spacing w:before="10" w:after="1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275CD">
              <w:rPr>
                <w:rFonts w:ascii="Times New Roman" w:hAnsi="Times New Roman" w:cs="Times New Roman"/>
                <w:lang w:eastAsia="ru-RU"/>
              </w:rPr>
              <w:t>3,25</w:t>
            </w:r>
          </w:p>
        </w:tc>
        <w:tc>
          <w:tcPr>
            <w:tcW w:w="568" w:type="pct"/>
            <w:vAlign w:val="center"/>
          </w:tcPr>
          <w:p w14:paraId="4490769D" w14:textId="77777777" w:rsidR="001B2AD5" w:rsidRPr="009275CD" w:rsidRDefault="001B2AD5" w:rsidP="00887066">
            <w:pPr>
              <w:spacing w:before="10" w:after="1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275CD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414" w:type="pct"/>
            <w:vAlign w:val="center"/>
          </w:tcPr>
          <w:p w14:paraId="75233BA6" w14:textId="77777777" w:rsidR="001B2AD5" w:rsidRPr="009275CD" w:rsidRDefault="001B2AD5" w:rsidP="00887066">
            <w:pPr>
              <w:spacing w:before="10" w:after="1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275CD">
              <w:rPr>
                <w:rFonts w:ascii="Times New Roman" w:hAnsi="Times New Roman" w:cs="Times New Roman"/>
                <w:lang w:eastAsia="ru-RU"/>
              </w:rPr>
              <w:t>1,2</w:t>
            </w:r>
          </w:p>
        </w:tc>
        <w:tc>
          <w:tcPr>
            <w:tcW w:w="680" w:type="pct"/>
            <w:vAlign w:val="center"/>
          </w:tcPr>
          <w:p w14:paraId="63B44E9B" w14:textId="77777777" w:rsidR="001B2AD5" w:rsidRPr="009275CD" w:rsidRDefault="001B2AD5" w:rsidP="00887066">
            <w:pPr>
              <w:spacing w:before="10" w:after="1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275CD">
              <w:rPr>
                <w:rFonts w:ascii="Times New Roman" w:hAnsi="Times New Roman" w:cs="Times New Roman"/>
                <w:lang w:eastAsia="ru-RU"/>
              </w:rPr>
              <w:t>20</w:t>
            </w:r>
          </w:p>
        </w:tc>
        <w:tc>
          <w:tcPr>
            <w:tcW w:w="549" w:type="pct"/>
            <w:vAlign w:val="center"/>
          </w:tcPr>
          <w:p w14:paraId="17388187" w14:textId="0B6BD7D6" w:rsidR="001B2AD5" w:rsidRPr="009275CD" w:rsidRDefault="000F6683" w:rsidP="00887066">
            <w:pPr>
              <w:spacing w:before="10" w:after="10" w:line="288" w:lineRule="auto"/>
              <w:ind w:right="144"/>
              <w:jc w:val="right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42</w:t>
            </w:r>
            <w:r w:rsidR="001B2AD5" w:rsidRPr="009275C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678" w:type="pct"/>
            <w:vAlign w:val="center"/>
          </w:tcPr>
          <w:p w14:paraId="6DCDDD20" w14:textId="2E50AA35" w:rsidR="001B2AD5" w:rsidRPr="009275CD" w:rsidRDefault="000F6683" w:rsidP="00887066">
            <w:pPr>
              <w:spacing w:before="10" w:after="10" w:line="288" w:lineRule="auto"/>
              <w:ind w:right="144"/>
              <w:jc w:val="right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  <w:r w:rsidR="001B2AD5" w:rsidRPr="009275C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680" w:type="pct"/>
            <w:vAlign w:val="center"/>
          </w:tcPr>
          <w:p w14:paraId="0DA9009A" w14:textId="124FCA33" w:rsidR="001B2AD5" w:rsidRPr="009275CD" w:rsidRDefault="000F6683" w:rsidP="00887066">
            <w:pPr>
              <w:spacing w:before="10" w:after="10" w:line="288" w:lineRule="auto"/>
              <w:ind w:right="144"/>
              <w:jc w:val="right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50,</w:t>
            </w:r>
            <w:r w:rsidR="001B2AD5" w:rsidRPr="009275CD">
              <w:rPr>
                <w:rFonts w:ascii="Times New Roman" w:hAnsi="Times New Roman" w:cs="Times New Roman"/>
                <w:lang w:eastAsia="ru-RU"/>
              </w:rPr>
              <w:t>6</w:t>
            </w:r>
            <w:r>
              <w:rPr>
                <w:rFonts w:ascii="Times New Roman" w:hAnsi="Times New Roman" w:cs="Times New Roman"/>
                <w:lang w:val="en-US" w:eastAsia="ru-RU"/>
              </w:rPr>
              <w:t>3</w:t>
            </w:r>
            <w:r w:rsidR="001B2AD5" w:rsidRPr="009275CD"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</w:tr>
      <w:tr w:rsidR="001B2AD5" w:rsidRPr="00626658" w14:paraId="1D156756" w14:textId="77777777" w:rsidTr="00887066">
        <w:trPr>
          <w:trHeight w:val="659"/>
        </w:trPr>
        <w:tc>
          <w:tcPr>
            <w:tcW w:w="769" w:type="pct"/>
            <w:vAlign w:val="center"/>
          </w:tcPr>
          <w:p w14:paraId="43E19CB8" w14:textId="61F2C35D" w:rsidR="001B2AD5" w:rsidRPr="009275CD" w:rsidRDefault="00A25351" w:rsidP="00887066">
            <w:pPr>
              <w:spacing w:before="10" w:after="1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Младший и</w:t>
            </w:r>
            <w:r w:rsidR="001B2AD5" w:rsidRPr="009275CD">
              <w:rPr>
                <w:rFonts w:ascii="Times New Roman" w:hAnsi="Times New Roman" w:cs="Times New Roman"/>
                <w:lang w:eastAsia="ru-RU"/>
              </w:rPr>
              <w:t>нженер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1B2AD5" w:rsidRPr="009275CD">
              <w:rPr>
                <w:rFonts w:ascii="Times New Roman" w:hAnsi="Times New Roman" w:cs="Times New Roman"/>
                <w:lang w:eastAsia="ru-RU"/>
              </w:rPr>
              <w:t>программист</w:t>
            </w:r>
          </w:p>
        </w:tc>
        <w:tc>
          <w:tcPr>
            <w:tcW w:w="284" w:type="pct"/>
            <w:vAlign w:val="center"/>
          </w:tcPr>
          <w:p w14:paraId="414616E2" w14:textId="77777777" w:rsidR="001B2AD5" w:rsidRPr="009275CD" w:rsidRDefault="001B2AD5" w:rsidP="00887066">
            <w:pPr>
              <w:spacing w:before="10" w:after="1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275CD">
              <w:rPr>
                <w:rFonts w:ascii="Times New Roman" w:hAnsi="Times New Roman" w:cs="Times New Roman"/>
                <w:lang w:eastAsia="ru-RU"/>
              </w:rPr>
              <w:t>11</w:t>
            </w:r>
          </w:p>
        </w:tc>
        <w:tc>
          <w:tcPr>
            <w:tcW w:w="377" w:type="pct"/>
            <w:vAlign w:val="center"/>
          </w:tcPr>
          <w:p w14:paraId="38E8C65A" w14:textId="77777777" w:rsidR="001B2AD5" w:rsidRPr="009275CD" w:rsidRDefault="001B2AD5" w:rsidP="00887066">
            <w:pPr>
              <w:spacing w:before="10" w:after="1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275CD">
              <w:rPr>
                <w:rFonts w:ascii="Times New Roman" w:hAnsi="Times New Roman" w:cs="Times New Roman"/>
                <w:lang w:eastAsia="ru-RU"/>
              </w:rPr>
              <w:t>2,65</w:t>
            </w:r>
          </w:p>
        </w:tc>
        <w:tc>
          <w:tcPr>
            <w:tcW w:w="568" w:type="pct"/>
            <w:vAlign w:val="center"/>
          </w:tcPr>
          <w:p w14:paraId="550E33E6" w14:textId="77777777" w:rsidR="001B2AD5" w:rsidRPr="009275CD" w:rsidRDefault="001B2AD5" w:rsidP="00887066">
            <w:pPr>
              <w:spacing w:before="10" w:after="1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275CD">
              <w:rPr>
                <w:rFonts w:ascii="Times New Roman" w:hAnsi="Times New Roman" w:cs="Times New Roman"/>
                <w:lang w:eastAsia="ru-RU"/>
              </w:rPr>
              <w:t>70</w:t>
            </w:r>
          </w:p>
        </w:tc>
        <w:tc>
          <w:tcPr>
            <w:tcW w:w="414" w:type="pct"/>
            <w:vAlign w:val="center"/>
          </w:tcPr>
          <w:p w14:paraId="1CE9EA27" w14:textId="77777777" w:rsidR="001B2AD5" w:rsidRPr="009275CD" w:rsidRDefault="001B2AD5" w:rsidP="00887066">
            <w:pPr>
              <w:spacing w:before="10" w:after="1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275CD">
              <w:rPr>
                <w:rFonts w:ascii="Times New Roman" w:hAnsi="Times New Roman" w:cs="Times New Roman"/>
                <w:lang w:eastAsia="ru-RU"/>
              </w:rPr>
              <w:t>1,2</w:t>
            </w:r>
          </w:p>
        </w:tc>
        <w:tc>
          <w:tcPr>
            <w:tcW w:w="680" w:type="pct"/>
            <w:vAlign w:val="center"/>
          </w:tcPr>
          <w:p w14:paraId="54C8ADB6" w14:textId="77777777" w:rsidR="001B2AD5" w:rsidRPr="009275CD" w:rsidRDefault="001B2AD5" w:rsidP="00887066">
            <w:pPr>
              <w:spacing w:before="10" w:after="1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275CD">
              <w:rPr>
                <w:rFonts w:ascii="Times New Roman" w:hAnsi="Times New Roman" w:cs="Times New Roman"/>
                <w:lang w:eastAsia="ru-RU"/>
              </w:rPr>
              <w:t>20</w:t>
            </w:r>
          </w:p>
        </w:tc>
        <w:tc>
          <w:tcPr>
            <w:tcW w:w="549" w:type="pct"/>
            <w:vAlign w:val="center"/>
          </w:tcPr>
          <w:p w14:paraId="31BD0D43" w14:textId="2409685D" w:rsidR="001B2AD5" w:rsidRPr="009275CD" w:rsidRDefault="000F6683" w:rsidP="00887066">
            <w:pPr>
              <w:spacing w:before="10" w:after="10" w:line="288" w:lineRule="auto"/>
              <w:ind w:right="144"/>
              <w:jc w:val="right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344</w:t>
            </w:r>
            <w:r w:rsidR="001B2AD5" w:rsidRPr="009275C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02</w:t>
            </w:r>
          </w:p>
        </w:tc>
        <w:tc>
          <w:tcPr>
            <w:tcW w:w="678" w:type="pct"/>
            <w:vAlign w:val="center"/>
          </w:tcPr>
          <w:p w14:paraId="3CB29DA1" w14:textId="1CCF29CE" w:rsidR="001B2AD5" w:rsidRPr="009275CD" w:rsidRDefault="001B2AD5" w:rsidP="00887066">
            <w:pPr>
              <w:spacing w:before="10" w:after="10" w:line="288" w:lineRule="auto"/>
              <w:ind w:right="144"/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9275CD">
              <w:rPr>
                <w:rFonts w:ascii="Times New Roman" w:hAnsi="Times New Roman" w:cs="Times New Roman"/>
                <w:lang w:eastAsia="ru-RU"/>
              </w:rPr>
              <w:t>6</w:t>
            </w:r>
            <w:r w:rsidR="000F6683">
              <w:rPr>
                <w:rFonts w:ascii="Times New Roman" w:hAnsi="Times New Roman" w:cs="Times New Roman"/>
                <w:lang w:eastAsia="ru-RU"/>
              </w:rPr>
              <w:t>8</w:t>
            </w:r>
            <w:r w:rsidRPr="009275CD">
              <w:rPr>
                <w:rFonts w:ascii="Times New Roman" w:hAnsi="Times New Roman" w:cs="Times New Roman"/>
                <w:lang w:eastAsia="ru-RU"/>
              </w:rPr>
              <w:t>,</w:t>
            </w:r>
            <w:r w:rsidR="000F6683">
              <w:rPr>
                <w:rFonts w:ascii="Times New Roman" w:hAnsi="Times New Roman" w:cs="Times New Roman"/>
                <w:lang w:val="en-US" w:eastAsia="ru-RU"/>
              </w:rPr>
              <w:t>80</w:t>
            </w:r>
          </w:p>
        </w:tc>
        <w:tc>
          <w:tcPr>
            <w:tcW w:w="680" w:type="pct"/>
            <w:vAlign w:val="center"/>
          </w:tcPr>
          <w:p w14:paraId="2B55FE9C" w14:textId="31CFD629" w:rsidR="001B2AD5" w:rsidRPr="009275CD" w:rsidRDefault="000F6683" w:rsidP="00887066">
            <w:pPr>
              <w:spacing w:before="10" w:after="10" w:line="288" w:lineRule="auto"/>
              <w:ind w:right="144"/>
              <w:jc w:val="right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412</w:t>
            </w:r>
            <w:r w:rsidR="001B2AD5" w:rsidRPr="009275CD">
              <w:rPr>
                <w:rFonts w:ascii="Times New Roman" w:hAnsi="Times New Roman" w:cs="Times New Roman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lang w:val="en-US" w:eastAsia="ru-RU"/>
              </w:rPr>
              <w:t>82</w:t>
            </w:r>
            <w:r w:rsidR="001B2AD5" w:rsidRPr="009275CD"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</w:tr>
      <w:tr w:rsidR="001B2AD5" w:rsidRPr="00626658" w14:paraId="2A7651CB" w14:textId="77777777" w:rsidTr="00887066">
        <w:trPr>
          <w:trHeight w:val="326"/>
        </w:trPr>
        <w:tc>
          <w:tcPr>
            <w:tcW w:w="3093" w:type="pct"/>
            <w:gridSpan w:val="6"/>
            <w:vAlign w:val="center"/>
          </w:tcPr>
          <w:p w14:paraId="592A1EB7" w14:textId="77777777" w:rsidR="001B2AD5" w:rsidRPr="009275CD" w:rsidRDefault="001B2AD5" w:rsidP="00887066">
            <w:pPr>
              <w:spacing w:before="10" w:after="1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275CD">
              <w:rPr>
                <w:rFonts w:ascii="Times New Roman" w:hAnsi="Times New Roman" w:cs="Times New Roman"/>
                <w:lang w:eastAsia="ru-RU"/>
              </w:rPr>
              <w:t>ИТОГО </w:t>
            </w:r>
          </w:p>
        </w:tc>
        <w:tc>
          <w:tcPr>
            <w:tcW w:w="549" w:type="pct"/>
            <w:vAlign w:val="center"/>
          </w:tcPr>
          <w:p w14:paraId="3FE92F78" w14:textId="22A566D5" w:rsidR="001B2AD5" w:rsidRPr="009275CD" w:rsidRDefault="000F6683" w:rsidP="00887066">
            <w:pPr>
              <w:spacing w:before="10" w:after="10" w:line="288" w:lineRule="auto"/>
              <w:ind w:right="144"/>
              <w:jc w:val="right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386</w:t>
            </w:r>
            <w:r w:rsidR="001B2AD5" w:rsidRPr="009275CD">
              <w:rPr>
                <w:rFonts w:ascii="Times New Roman" w:hAnsi="Times New Roman" w:cs="Times New Roman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lang w:val="en-US" w:eastAsia="ru-RU"/>
              </w:rPr>
              <w:t>2</w:t>
            </w:r>
            <w:r w:rsidR="001B2AD5" w:rsidRPr="009275C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678" w:type="pct"/>
            <w:vAlign w:val="center"/>
          </w:tcPr>
          <w:p w14:paraId="6FCED207" w14:textId="3086E620" w:rsidR="001B2AD5" w:rsidRPr="009275CD" w:rsidRDefault="001B2AD5" w:rsidP="00887066">
            <w:pPr>
              <w:spacing w:before="10" w:after="10" w:line="288" w:lineRule="auto"/>
              <w:ind w:right="144"/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9275CD">
              <w:rPr>
                <w:rFonts w:ascii="Times New Roman" w:hAnsi="Times New Roman" w:cs="Times New Roman"/>
                <w:lang w:eastAsia="ru-RU"/>
              </w:rPr>
              <w:t>7</w:t>
            </w:r>
            <w:r w:rsidR="000F6683">
              <w:rPr>
                <w:rFonts w:ascii="Times New Roman" w:hAnsi="Times New Roman" w:cs="Times New Roman"/>
                <w:lang w:val="en-US" w:eastAsia="ru-RU"/>
              </w:rPr>
              <w:t>7</w:t>
            </w:r>
            <w:r w:rsidRPr="009275CD">
              <w:rPr>
                <w:rFonts w:ascii="Times New Roman" w:hAnsi="Times New Roman" w:cs="Times New Roman"/>
                <w:lang w:eastAsia="ru-RU"/>
              </w:rPr>
              <w:t>,</w:t>
            </w:r>
            <w:r w:rsidR="000F6683">
              <w:rPr>
                <w:rFonts w:ascii="Times New Roman" w:hAnsi="Times New Roman" w:cs="Times New Roman"/>
                <w:lang w:val="en-US" w:eastAsia="ru-RU"/>
              </w:rPr>
              <w:t>24</w:t>
            </w:r>
          </w:p>
        </w:tc>
        <w:tc>
          <w:tcPr>
            <w:tcW w:w="680" w:type="pct"/>
            <w:vAlign w:val="center"/>
          </w:tcPr>
          <w:p w14:paraId="6C5C42AA" w14:textId="4B2E0565" w:rsidR="001B2AD5" w:rsidRPr="009275CD" w:rsidRDefault="000F6683" w:rsidP="00887066">
            <w:pPr>
              <w:spacing w:before="10" w:after="10" w:line="288" w:lineRule="auto"/>
              <w:ind w:right="144"/>
              <w:jc w:val="right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463,4</w:t>
            </w:r>
            <w:r w:rsidR="001B2AD5" w:rsidRPr="009275CD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</w:tr>
    </w:tbl>
    <w:p w14:paraId="182CB117" w14:textId="2BE16D15" w:rsidR="001B2AD5" w:rsidRDefault="001B2AD5" w:rsidP="001B2AD5">
      <w:pPr>
        <w:pStyle w:val="a0"/>
        <w:rPr>
          <w:rFonts w:cs="Times New Roman"/>
          <w:lang w:val="ru-RU"/>
        </w:rPr>
      </w:pPr>
    </w:p>
    <w:p w14:paraId="02228105" w14:textId="19ADF9D0" w:rsidR="00B61C9F" w:rsidRPr="00B61C9F" w:rsidRDefault="00B61C9F" w:rsidP="00377638">
      <w:pPr>
        <w:pStyle w:val="a0"/>
        <w:ind w:firstLine="708"/>
        <w:rPr>
          <w:szCs w:val="26"/>
          <w:lang w:val="ru-RU"/>
        </w:rPr>
      </w:pPr>
      <w:r w:rsidRPr="009F14A5">
        <w:rPr>
          <w:lang w:val="ru-RU"/>
        </w:rPr>
        <w:t>Таким образом</w:t>
      </w:r>
      <w:r w:rsidR="00844782">
        <w:rPr>
          <w:lang w:val="ru-RU"/>
        </w:rPr>
        <w:t xml:space="preserve"> </w:t>
      </w:r>
      <w:r w:rsidRPr="009F14A5">
        <w:rPr>
          <w:lang w:val="ru-RU"/>
        </w:rPr>
        <w:t>заработная плата</w:t>
      </w:r>
      <w:r>
        <w:rPr>
          <w:lang w:val="ru-RU"/>
        </w:rPr>
        <w:t xml:space="preserve"> </w:t>
      </w:r>
      <w:r w:rsidR="00A25351">
        <w:rPr>
          <w:lang w:val="ru-RU"/>
        </w:rPr>
        <w:t xml:space="preserve">младшего </w:t>
      </w:r>
      <w:r w:rsidRPr="009F14A5">
        <w:rPr>
          <w:lang w:val="ru-RU"/>
        </w:rPr>
        <w:t>инженера-</w:t>
      </w:r>
      <w:r w:rsidRPr="0064658E">
        <w:rPr>
          <w:szCs w:val="26"/>
          <w:lang w:val="ru-RU"/>
        </w:rPr>
        <w:t>программиста</w:t>
      </w:r>
      <w:r w:rsidR="00793E8A" w:rsidRPr="00793E8A">
        <w:rPr>
          <w:szCs w:val="26"/>
          <w:lang w:val="ru-RU"/>
        </w:rPr>
        <w:t xml:space="preserve"> </w:t>
      </w:r>
      <w:r w:rsidR="00844782">
        <w:rPr>
          <w:szCs w:val="26"/>
          <w:lang w:val="ru-RU" w:eastAsia="ru-RU"/>
        </w:rPr>
        <w:t>412</w:t>
      </w:r>
      <w:r>
        <w:rPr>
          <w:szCs w:val="26"/>
          <w:lang w:val="ru-RU" w:eastAsia="ru-RU"/>
        </w:rPr>
        <w:t>,</w:t>
      </w:r>
      <w:r w:rsidR="00844782">
        <w:rPr>
          <w:szCs w:val="26"/>
          <w:lang w:val="ru-RU" w:eastAsia="ru-RU"/>
        </w:rPr>
        <w:t>82</w:t>
      </w:r>
      <w:r w:rsidR="00793E8A">
        <w:rPr>
          <w:szCs w:val="26"/>
          <w:lang w:val="en-GB" w:eastAsia="ru-RU"/>
        </w:rPr>
        <w:t> </w:t>
      </w:r>
      <w:r w:rsidRPr="0064658E">
        <w:rPr>
          <w:szCs w:val="26"/>
          <w:lang w:val="ru-RU"/>
        </w:rPr>
        <w:t xml:space="preserve">руб., а </w:t>
      </w:r>
      <w:r w:rsidR="00A25351">
        <w:rPr>
          <w:szCs w:val="26"/>
          <w:lang w:val="ru-RU"/>
        </w:rPr>
        <w:t xml:space="preserve">старшего </w:t>
      </w:r>
      <w:r>
        <w:rPr>
          <w:szCs w:val="26"/>
          <w:lang w:val="ru-RU"/>
        </w:rPr>
        <w:t>инженера-программиста 1 категории</w:t>
      </w:r>
      <w:r w:rsidR="00844782">
        <w:rPr>
          <w:szCs w:val="26"/>
          <w:lang w:val="ru-RU"/>
        </w:rPr>
        <w:t xml:space="preserve"> – 50</w:t>
      </w:r>
      <w:r>
        <w:rPr>
          <w:szCs w:val="26"/>
          <w:lang w:val="ru-RU"/>
        </w:rPr>
        <w:t>,</w:t>
      </w:r>
      <w:r w:rsidR="00844782">
        <w:rPr>
          <w:szCs w:val="26"/>
          <w:lang w:val="ru-RU"/>
        </w:rPr>
        <w:t>63</w:t>
      </w:r>
      <w:r w:rsidRPr="0064658E">
        <w:rPr>
          <w:szCs w:val="26"/>
          <w:lang w:eastAsia="ru-RU"/>
        </w:rPr>
        <w:t xml:space="preserve"> </w:t>
      </w:r>
      <w:r w:rsidR="00AC24D4">
        <w:rPr>
          <w:szCs w:val="26"/>
          <w:lang w:val="ru-RU"/>
        </w:rPr>
        <w:t>руб</w:t>
      </w:r>
      <w:r w:rsidRPr="0064658E">
        <w:rPr>
          <w:szCs w:val="26"/>
          <w:lang w:val="ru-RU"/>
        </w:rPr>
        <w:t>.</w:t>
      </w:r>
    </w:p>
    <w:p w14:paraId="01DBA1C8" w14:textId="77777777" w:rsidR="001B2AD5" w:rsidRPr="009F14A5" w:rsidRDefault="00A66B29" w:rsidP="001B2AD5">
      <w:pPr>
        <w:pStyle w:val="a0"/>
        <w:ind w:firstLine="851"/>
        <w:rPr>
          <w:lang w:val="ru-RU"/>
        </w:rPr>
      </w:pPr>
      <w:r>
        <w:rPr>
          <w:rFonts w:ascii="Calibri" w:hAnsi="Calibri"/>
          <w:noProof/>
          <w:position w:val="-24"/>
        </w:rPr>
        <w:object w:dxaOrig="1440" w:dyaOrig="1440" w14:anchorId="057BB840">
          <v:shape id="_x0000_s1036" type="#_x0000_t75" style="position:absolute;left:0;text-align:left;margin-left:35.5pt;margin-top:16.8pt;width:142.55pt;height:34pt;z-index:251659776">
            <v:imagedata r:id="rId16" o:title=""/>
          </v:shape>
          <o:OLEObject Type="Embed" ProgID="Equation.3" ShapeID="_x0000_s1036" DrawAspect="Content" ObjectID="_1591164807" r:id="rId17"/>
        </w:object>
      </w:r>
    </w:p>
    <w:p w14:paraId="0B9955D0" w14:textId="41C5B0ED" w:rsidR="001B2AD5" w:rsidRPr="009F14A5" w:rsidRDefault="001B2AD5" w:rsidP="00B61C9F">
      <w:pPr>
        <w:pStyle w:val="a0"/>
        <w:tabs>
          <w:tab w:val="center" w:pos="5032"/>
        </w:tabs>
        <w:spacing w:after="160"/>
        <w:ind w:firstLine="851"/>
      </w:pPr>
      <w:r w:rsidRPr="009F14A5">
        <w:tab/>
      </w:r>
      <w:r w:rsidRPr="009F14A5">
        <w:tab/>
      </w:r>
      <w:r w:rsidRPr="009F14A5">
        <w:tab/>
      </w:r>
      <w:r w:rsidRPr="009F14A5">
        <w:tab/>
      </w:r>
      <w:r w:rsidRPr="009F14A5">
        <w:tab/>
      </w:r>
      <w:r w:rsidRPr="009F14A5">
        <w:tab/>
        <w:t>(</w:t>
      </w:r>
      <w:r w:rsidR="00263D91">
        <w:rPr>
          <w:lang w:val="ru-RU"/>
        </w:rPr>
        <w:t>5</w:t>
      </w:r>
      <w:r w:rsidRPr="009F14A5">
        <w:t>.</w:t>
      </w:r>
      <w:r w:rsidRPr="009F14A5">
        <w:rPr>
          <w:lang w:val="ru-RU"/>
        </w:rPr>
        <w:t>5</w:t>
      </w:r>
      <w:r w:rsidRPr="009F14A5">
        <w:t>)</w:t>
      </w:r>
    </w:p>
    <w:p w14:paraId="147DB241" w14:textId="77777777" w:rsidR="001B2AD5" w:rsidRDefault="001B2AD5" w:rsidP="001B2AD5">
      <w:pPr>
        <w:pStyle w:val="a0"/>
        <w:ind w:firstLine="851"/>
        <w:rPr>
          <w:lang w:val="ru-RU"/>
        </w:rPr>
      </w:pPr>
    </w:p>
    <w:p w14:paraId="352C291A" w14:textId="1BA59235" w:rsidR="001B2AD5" w:rsidRPr="00000FBE" w:rsidRDefault="001B2AD5" w:rsidP="00377638">
      <w:pPr>
        <w:pStyle w:val="a0"/>
        <w:ind w:firstLine="708"/>
        <w:rPr>
          <w:lang w:val="ru-RU"/>
        </w:rPr>
      </w:pPr>
      <w:r>
        <w:rPr>
          <w:lang w:val="ru-RU"/>
        </w:rPr>
        <w:t>Р</w:t>
      </w:r>
      <w:r>
        <w:rPr>
          <w:vertAlign w:val="subscript"/>
          <w:lang w:val="ru-RU"/>
        </w:rPr>
        <w:t xml:space="preserve">СОЦ </w:t>
      </w:r>
      <w:r>
        <w:rPr>
          <w:lang w:val="ru-RU"/>
        </w:rPr>
        <w:t>= (</w:t>
      </w:r>
      <w:r w:rsidR="00844782">
        <w:rPr>
          <w:lang w:val="ru-RU"/>
        </w:rPr>
        <w:t>386</w:t>
      </w:r>
      <w:r>
        <w:rPr>
          <w:lang w:val="ru-RU"/>
        </w:rPr>
        <w:t>,</w:t>
      </w:r>
      <w:r w:rsidR="00844782">
        <w:rPr>
          <w:lang w:val="ru-RU"/>
        </w:rPr>
        <w:t>21 + 77,</w:t>
      </w:r>
      <w:r>
        <w:rPr>
          <w:lang w:val="ru-RU"/>
        </w:rPr>
        <w:t>2</w:t>
      </w:r>
      <w:r w:rsidR="00844782">
        <w:rPr>
          <w:lang w:val="ru-RU"/>
        </w:rPr>
        <w:t>4</w:t>
      </w:r>
      <w:r w:rsidRPr="0064658E">
        <w:rPr>
          <w:lang w:val="ru-RU"/>
        </w:rPr>
        <w:t>)</w:t>
      </w:r>
      <w:r w:rsidRPr="00C35A48">
        <w:rPr>
          <w:vertAlign w:val="superscript"/>
        </w:rPr>
        <w:t xml:space="preserve"> .</w:t>
      </w:r>
      <w:r>
        <w:rPr>
          <w:lang w:val="ru-RU"/>
        </w:rPr>
        <w:t xml:space="preserve"> 34,6 / 100 = </w:t>
      </w:r>
      <w:r w:rsidR="00844782">
        <w:rPr>
          <w:lang w:val="ru-RU"/>
        </w:rPr>
        <w:t>160</w:t>
      </w:r>
      <w:r>
        <w:rPr>
          <w:lang w:val="ru-RU"/>
        </w:rPr>
        <w:t>,</w:t>
      </w:r>
      <w:r w:rsidR="00844782">
        <w:rPr>
          <w:lang w:val="ru-RU"/>
        </w:rPr>
        <w:t>35</w:t>
      </w:r>
      <w:r>
        <w:rPr>
          <w:lang w:val="ru-RU"/>
        </w:rPr>
        <w:t xml:space="preserve"> руб.</w:t>
      </w:r>
    </w:p>
    <w:p w14:paraId="7A319AD7" w14:textId="4F226E53" w:rsidR="001B2AD5" w:rsidRPr="00061950" w:rsidRDefault="001B2AD5" w:rsidP="00377638">
      <w:pPr>
        <w:pStyle w:val="a0"/>
        <w:ind w:firstLine="708"/>
      </w:pPr>
      <w:r w:rsidRPr="009F14A5">
        <w:t>Расходы по статье «Спецоборудование» (Рс) включает затраты на</w:t>
      </w:r>
      <w:r w:rsidR="00F64484">
        <w:rPr>
          <w:lang w:val="en-GB"/>
        </w:rPr>
        <w:t> </w:t>
      </w:r>
      <w:r w:rsidRPr="009F14A5">
        <w:t>приобретение технических и программных средств специального назначени</w:t>
      </w:r>
      <w:r>
        <w:t>я, необходимых для разработки П</w:t>
      </w:r>
      <w:r>
        <w:rPr>
          <w:lang w:val="ru-RU"/>
        </w:rPr>
        <w:t>О</w:t>
      </w:r>
      <w:r w:rsidRPr="009F14A5">
        <w:t>, включая расходы на проектирование, изготовление, отладку и др. В данном дипломном проекте д</w:t>
      </w:r>
      <w:r>
        <w:t>ля разработки П</w:t>
      </w:r>
      <w:r>
        <w:rPr>
          <w:lang w:val="ru-RU"/>
        </w:rPr>
        <w:t>О</w:t>
      </w:r>
      <w:r w:rsidRPr="009F14A5">
        <w:t xml:space="preserve"> приобретение какого-либо спецоборудования не предусматривалось. Так как спецоборудование не было приобретено, данная статья не рассчитывается.</w:t>
      </w:r>
    </w:p>
    <w:p w14:paraId="5C0E267C" w14:textId="6FA69740" w:rsidR="001B2AD5" w:rsidRDefault="001B2AD5" w:rsidP="00377638">
      <w:pPr>
        <w:pStyle w:val="a0"/>
        <w:ind w:firstLine="708"/>
        <w:rPr>
          <w:lang w:val="ru-RU"/>
        </w:rPr>
      </w:pPr>
      <w:r w:rsidRPr="009F14A5">
        <w:t xml:space="preserve">По статье «Материалы и комплектующие изделия» (Рм) отражаются расходы на бумагу, картридж и красящие ленты для лазерного принтера </w:t>
      </w:r>
      <w:r>
        <w:rPr>
          <w:lang w:val="en-US"/>
        </w:rPr>
        <w:t>Canon</w:t>
      </w:r>
      <w:r w:rsidRPr="00456972">
        <w:t xml:space="preserve"> </w:t>
      </w:r>
      <w:r>
        <w:rPr>
          <w:lang w:val="en-US"/>
        </w:rPr>
        <w:t>LBP</w:t>
      </w:r>
      <w:r w:rsidRPr="007E4FEF">
        <w:rPr>
          <w:lang w:val="ru-RU"/>
        </w:rPr>
        <w:t>600</w:t>
      </w:r>
      <w:r>
        <w:rPr>
          <w:lang w:val="en-US"/>
        </w:rPr>
        <w:t>B</w:t>
      </w:r>
      <w:r>
        <w:t>, необходимые для разработки П</w:t>
      </w:r>
      <w:r>
        <w:rPr>
          <w:lang w:val="ru-RU"/>
        </w:rPr>
        <w:t>О</w:t>
      </w:r>
      <w:r w:rsidRPr="009F14A5">
        <w:t>. Норма расхода материалов в суммарном выражении определяются в расчете на 100 строк исходного кода.</w:t>
      </w:r>
      <w:r w:rsidRPr="009F14A5">
        <w:rPr>
          <w:lang w:val="ru-RU"/>
        </w:rPr>
        <w:t xml:space="preserve"> </w:t>
      </w:r>
      <w:r w:rsidR="00F64484">
        <w:rPr>
          <w:lang w:val="ru-RU"/>
        </w:rPr>
        <w:t>Сумма затрат на </w:t>
      </w:r>
      <w:r>
        <w:rPr>
          <w:lang w:val="ru-RU"/>
        </w:rPr>
        <w:t>расходные материалы определяется по формуле</w:t>
      </w:r>
      <w:r w:rsidR="00F64484" w:rsidRPr="00F64484">
        <w:rPr>
          <w:lang w:val="ru-RU"/>
        </w:rPr>
        <w:t xml:space="preserve"> </w:t>
      </w:r>
      <w:r>
        <w:rPr>
          <w:lang w:val="ru-RU"/>
        </w:rPr>
        <w:t>(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МЗ</m:t>
            </m:r>
          </m:sub>
        </m:sSub>
        <m:r>
          <w:rPr>
            <w:rFonts w:ascii="Cambria Math" w:hAnsi="Cambria Math"/>
            <w:lang w:val="ru-RU"/>
          </w:rPr>
          <m:t>=3%</m:t>
        </m:r>
      </m:oMath>
      <w:r>
        <w:rPr>
          <w:lang w:val="ru-RU"/>
        </w:rPr>
        <w:t>)</w:t>
      </w:r>
      <w:r w:rsidRPr="00D4042C">
        <w:rPr>
          <w:lang w:val="ru-RU"/>
        </w:rPr>
        <w:t>:</w:t>
      </w:r>
    </w:p>
    <w:p w14:paraId="25E750F8" w14:textId="3EF2296C" w:rsidR="001B2AD5" w:rsidRPr="00B739D8" w:rsidRDefault="00A66B29" w:rsidP="001B2AD5">
      <w:pPr>
        <w:pStyle w:val="a0"/>
        <w:ind w:firstLine="851"/>
      </w:pPr>
      <w:r>
        <w:rPr>
          <w:rFonts w:ascii="Calibri" w:hAnsi="Calibri"/>
          <w:noProof/>
          <w:position w:val="-24"/>
        </w:rPr>
        <w:object w:dxaOrig="1440" w:dyaOrig="1440" w14:anchorId="7658251F">
          <v:shape id="_x0000_s1037" type="#_x0000_t75" style="position:absolute;left:0;text-align:left;margin-left:34.45pt;margin-top:17.5pt;width:91.95pt;height:32.95pt;z-index:251660800">
            <v:imagedata r:id="rId18" o:title=""/>
          </v:shape>
          <o:OLEObject Type="Embed" ProgID="Equation.3" ShapeID="_x0000_s1037" DrawAspect="Content" ObjectID="_1591164808" r:id="rId19"/>
        </w:object>
      </w:r>
    </w:p>
    <w:p w14:paraId="3619FF7A" w14:textId="452F3432" w:rsidR="001B2AD5" w:rsidRPr="009F14A5" w:rsidRDefault="001B2AD5" w:rsidP="001B2AD5">
      <w:pPr>
        <w:pStyle w:val="a0"/>
        <w:tabs>
          <w:tab w:val="center" w:pos="5032"/>
        </w:tabs>
        <w:ind w:firstLine="851"/>
      </w:pPr>
      <w:r w:rsidRPr="009F14A5">
        <w:tab/>
      </w:r>
      <w:r w:rsidRPr="009F14A5">
        <w:tab/>
      </w:r>
      <w:r w:rsidRPr="009F14A5">
        <w:tab/>
      </w:r>
      <w:r w:rsidRPr="009F14A5">
        <w:tab/>
      </w:r>
      <w:r w:rsidRPr="009F14A5">
        <w:tab/>
      </w:r>
      <w:r w:rsidRPr="009F14A5">
        <w:tab/>
        <w:t>(</w:t>
      </w:r>
      <w:r w:rsidR="00246834" w:rsidRPr="00EC0232">
        <w:rPr>
          <w:lang w:val="ru-RU"/>
        </w:rPr>
        <w:t>5</w:t>
      </w:r>
      <w:r w:rsidRPr="009F14A5">
        <w:t>.</w:t>
      </w:r>
      <w:r w:rsidRPr="0056750F">
        <w:rPr>
          <w:lang w:val="ru-RU"/>
        </w:rPr>
        <w:t>6</w:t>
      </w:r>
      <w:r w:rsidRPr="009F14A5">
        <w:t>)</w:t>
      </w:r>
    </w:p>
    <w:p w14:paraId="1E6ACCCE" w14:textId="77777777" w:rsidR="001B2AD5" w:rsidRDefault="001B2AD5" w:rsidP="001B2AD5">
      <w:pPr>
        <w:pStyle w:val="a0"/>
        <w:ind w:firstLine="851"/>
        <w:rPr>
          <w:lang w:val="ru-RU"/>
        </w:rPr>
      </w:pPr>
    </w:p>
    <w:p w14:paraId="023FBA61" w14:textId="77777777" w:rsidR="001B2AD5" w:rsidRDefault="001B2AD5" w:rsidP="001B2AD5">
      <w:pPr>
        <w:pStyle w:val="a0"/>
        <w:ind w:firstLine="851"/>
        <w:rPr>
          <w:lang w:val="ru-RU"/>
        </w:rPr>
      </w:pPr>
    </w:p>
    <w:p w14:paraId="7AB83F32" w14:textId="77777777" w:rsidR="008C2BA6" w:rsidRPr="00320EB7" w:rsidRDefault="001B2AD5" w:rsidP="008C2BA6">
      <w:pPr>
        <w:pStyle w:val="a0"/>
        <w:rPr>
          <w:rFonts w:cs="Times New Roman"/>
          <w:lang w:val="ru-RU"/>
        </w:rPr>
      </w:pPr>
      <w:r>
        <w:rPr>
          <w:lang w:val="ru-RU"/>
        </w:rPr>
        <w:t xml:space="preserve">Рм = </w:t>
      </w:r>
      <w:r w:rsidR="00844782">
        <w:rPr>
          <w:lang w:val="ru-RU"/>
        </w:rPr>
        <w:t>386</w:t>
      </w:r>
      <w:r>
        <w:rPr>
          <w:lang w:val="ru-RU"/>
        </w:rPr>
        <w:t>,</w:t>
      </w:r>
      <w:r w:rsidR="00844782">
        <w:rPr>
          <w:lang w:val="ru-RU"/>
        </w:rPr>
        <w:t>21</w:t>
      </w:r>
      <w:r>
        <w:rPr>
          <w:lang w:val="ru-RU"/>
        </w:rPr>
        <w:t xml:space="preserve"> </w:t>
      </w:r>
      <w:r w:rsidRPr="00C35A48">
        <w:rPr>
          <w:vertAlign w:val="superscript"/>
        </w:rPr>
        <w:t>.</w:t>
      </w:r>
      <w:r>
        <w:rPr>
          <w:lang w:val="ru-RU"/>
        </w:rPr>
        <w:t xml:space="preserve"> 3</w:t>
      </w:r>
      <w:r w:rsidRPr="00C3281B">
        <w:rPr>
          <w:lang w:val="ru-RU"/>
        </w:rPr>
        <w:t xml:space="preserve"> / 100 = </w:t>
      </w:r>
      <w:r>
        <w:rPr>
          <w:lang w:val="ru-RU"/>
        </w:rPr>
        <w:t>11,</w:t>
      </w:r>
      <w:r w:rsidR="00320EB7">
        <w:rPr>
          <w:lang w:val="ru-RU"/>
        </w:rPr>
        <w:t>59</w:t>
      </w:r>
      <w:r w:rsidRPr="00C3281B">
        <w:rPr>
          <w:lang w:val="ru-RU"/>
        </w:rPr>
        <w:t xml:space="preserve"> </w:t>
      </w:r>
      <w:r w:rsidR="008C2BA6">
        <w:rPr>
          <w:rFonts w:cs="Times New Roman"/>
          <w:lang w:val="ru-RU"/>
        </w:rPr>
        <w:t>(</w:t>
      </w:r>
      <w:r w:rsidR="008C2BA6" w:rsidRPr="00320EB7">
        <w:rPr>
          <w:rFonts w:cs="Times New Roman"/>
          <w:lang w:val="ru-RU"/>
        </w:rPr>
        <w:t>руб.</w:t>
      </w:r>
      <w:r w:rsidR="008C2BA6">
        <w:rPr>
          <w:rFonts w:cs="Times New Roman"/>
          <w:lang w:val="ru-RU"/>
        </w:rPr>
        <w:t>).</w:t>
      </w:r>
    </w:p>
    <w:p w14:paraId="61DDCFE9" w14:textId="58E23FD9" w:rsidR="001B2AD5" w:rsidRPr="00C3281B" w:rsidRDefault="001B2AD5" w:rsidP="00377638">
      <w:pPr>
        <w:pStyle w:val="a0"/>
        <w:ind w:firstLine="708"/>
        <w:rPr>
          <w:lang w:val="ru-RU"/>
        </w:rPr>
      </w:pPr>
    </w:p>
    <w:p w14:paraId="157E1217" w14:textId="4DBD3616" w:rsidR="001B2AD5" w:rsidRDefault="001B2AD5" w:rsidP="00320EB7">
      <w:pPr>
        <w:pStyle w:val="a0"/>
        <w:ind w:firstLine="708"/>
      </w:pPr>
      <w:r w:rsidRPr="009F14A5">
        <w:lastRenderedPageBreak/>
        <w:t>Расходы по статье «Машинное время» (Рмв) включают оплату машинного времени, необходи</w:t>
      </w:r>
      <w:r>
        <w:t>мого для разработки и отладки П</w:t>
      </w:r>
      <w:r>
        <w:rPr>
          <w:lang w:val="ru-RU"/>
        </w:rPr>
        <w:t>О</w:t>
      </w:r>
      <w:r w:rsidRPr="009F14A5">
        <w:t xml:space="preserve">. Они определяются </w:t>
      </w:r>
      <w:r w:rsidR="00F64484" w:rsidRPr="00F64484">
        <w:rPr>
          <w:lang w:val="ru-RU"/>
        </w:rPr>
        <w:t xml:space="preserve">                             </w:t>
      </w:r>
      <w:r w:rsidRPr="009F14A5">
        <w:t>в машино-часах по нормативам на 100 строк исходного кода машинного времени.</w:t>
      </w:r>
    </w:p>
    <w:p w14:paraId="2088AAD0" w14:textId="77777777" w:rsidR="001B2AD5" w:rsidRDefault="001B2AD5" w:rsidP="001B2AD5">
      <w:pPr>
        <w:pStyle w:val="a0"/>
        <w:ind w:firstLine="851"/>
      </w:pPr>
    </w:p>
    <w:p w14:paraId="360DB8B7" w14:textId="77777777" w:rsidR="001B2AD5" w:rsidRPr="009F14A5" w:rsidRDefault="00A66B29" w:rsidP="001B2AD5">
      <w:pPr>
        <w:pStyle w:val="a0"/>
        <w:ind w:firstLine="0"/>
      </w:pPr>
      <w:r>
        <w:rPr>
          <w:rFonts w:ascii="Calibri" w:hAnsi="Calibri"/>
          <w:noProof/>
          <w:position w:val="-24"/>
        </w:rPr>
        <w:object w:dxaOrig="1440" w:dyaOrig="1440" w14:anchorId="2E95071B">
          <v:shape id="_x0000_s1030" type="#_x0000_t75" style="position:absolute;left:0;text-align:left;margin-left:31.55pt;margin-top:1.1pt;width:125.55pt;height:31.45pt;z-index:251653632">
            <v:imagedata r:id="rId20" o:title=""/>
          </v:shape>
          <o:OLEObject Type="Embed" ProgID="Equation.3" ShapeID="_x0000_s1030" DrawAspect="Content" ObjectID="_1591164809" r:id="rId21"/>
        </w:object>
      </w:r>
    </w:p>
    <w:p w14:paraId="47742570" w14:textId="0FB0F08A" w:rsidR="001B2AD5" w:rsidRPr="009F14A5" w:rsidRDefault="001B2AD5" w:rsidP="001B2AD5">
      <w:pPr>
        <w:pStyle w:val="a0"/>
        <w:ind w:left="7787" w:firstLine="851"/>
      </w:pPr>
      <w:r>
        <w:t>(</w:t>
      </w:r>
      <w:r w:rsidR="00263D91">
        <w:rPr>
          <w:lang w:val="ru-RU"/>
        </w:rPr>
        <w:t>5</w:t>
      </w:r>
      <w:r>
        <w:t>.</w:t>
      </w:r>
      <w:r>
        <w:rPr>
          <w:lang w:val="ru-RU"/>
        </w:rPr>
        <w:t>7</w:t>
      </w:r>
      <w:r w:rsidRPr="009F14A5">
        <w:t>)</w:t>
      </w:r>
    </w:p>
    <w:p w14:paraId="4DCD152D" w14:textId="77777777" w:rsidR="001B2AD5" w:rsidRPr="009F14A5" w:rsidRDefault="001B2AD5" w:rsidP="001B2AD5">
      <w:pPr>
        <w:pStyle w:val="a0"/>
        <w:ind w:firstLine="851"/>
      </w:pPr>
    </w:p>
    <w:p w14:paraId="4FB230DE" w14:textId="5F1002AC" w:rsidR="001B2AD5" w:rsidRPr="009F14A5" w:rsidRDefault="00320EB7" w:rsidP="00B22693">
      <w:pPr>
        <w:pStyle w:val="a0"/>
        <w:ind w:firstLine="0"/>
      </w:pPr>
      <w:r>
        <w:t>где</w:t>
      </w:r>
      <w:r>
        <w:tab/>
      </w:r>
      <w:r w:rsidR="001B2AD5" w:rsidRPr="009F14A5">
        <w:rPr>
          <w:i/>
        </w:rPr>
        <w:t>Ц</w:t>
      </w:r>
      <w:r w:rsidR="001B2AD5" w:rsidRPr="009F14A5">
        <w:rPr>
          <w:i/>
          <w:vertAlign w:val="subscript"/>
          <w:lang w:val="en-US"/>
        </w:rPr>
        <w:t>M</w:t>
      </w:r>
      <w:r w:rsidR="001B2AD5" w:rsidRPr="009F14A5">
        <w:rPr>
          <w:i/>
        </w:rPr>
        <w:t xml:space="preserve"> </w:t>
      </w:r>
      <w:r w:rsidR="001B2AD5" w:rsidRPr="009F14A5">
        <w:t>– цена одного машино-часа</w:t>
      </w:r>
      <w:r w:rsidR="001B2AD5" w:rsidRPr="009F14A5">
        <w:rPr>
          <w:lang w:val="ru-RU"/>
        </w:rPr>
        <w:t>, руб. (</w:t>
      </w:r>
      <w:r w:rsidR="001B2AD5" w:rsidRPr="0056750F">
        <w:rPr>
          <w:lang w:val="ru-RU"/>
        </w:rPr>
        <w:t>1,4</w:t>
      </w:r>
      <w:r w:rsidR="001B2AD5" w:rsidRPr="009F14A5">
        <w:t xml:space="preserve"> руб.</w:t>
      </w:r>
      <w:r w:rsidR="001B2AD5" w:rsidRPr="009F14A5">
        <w:rPr>
          <w:lang w:val="ru-RU"/>
        </w:rPr>
        <w:t>)</w:t>
      </w:r>
      <w:r w:rsidR="001B2AD5" w:rsidRPr="009F14A5">
        <w:t>;</w:t>
      </w:r>
    </w:p>
    <w:p w14:paraId="0209A678" w14:textId="77777777" w:rsidR="001B2AD5" w:rsidRPr="009F14A5" w:rsidRDefault="001B2AD5" w:rsidP="00B22693">
      <w:pPr>
        <w:pStyle w:val="a0"/>
        <w:ind w:firstLine="0"/>
      </w:pPr>
      <w:r w:rsidRPr="009F14A5">
        <w:tab/>
      </w:r>
      <w:r w:rsidRPr="009F14A5">
        <w:rPr>
          <w:i/>
          <w:lang w:val="en-US"/>
        </w:rPr>
        <w:t>V</w:t>
      </w:r>
      <w:r w:rsidRPr="009F14A5">
        <w:rPr>
          <w:i/>
          <w:vertAlign w:val="subscript"/>
          <w:lang w:val="en-US"/>
        </w:rPr>
        <w:t>O</w:t>
      </w:r>
      <w:r w:rsidRPr="009F14A5">
        <w:rPr>
          <w:i/>
        </w:rPr>
        <w:t xml:space="preserve"> </w:t>
      </w:r>
      <w:r w:rsidRPr="009F14A5">
        <w:t>– уточненный общий объём функций строк исходного кода (</w:t>
      </w:r>
      <w:r w:rsidRPr="009F14A5">
        <w:rPr>
          <w:lang w:val="en-US"/>
        </w:rPr>
        <w:t>LOC</w:t>
      </w:r>
      <w:r w:rsidRPr="009F14A5">
        <w:t>);</w:t>
      </w:r>
    </w:p>
    <w:p w14:paraId="4743F9B3" w14:textId="77777777" w:rsidR="001B2AD5" w:rsidRDefault="001B2AD5" w:rsidP="00B22693">
      <w:pPr>
        <w:pStyle w:val="a0"/>
        <w:ind w:firstLine="0"/>
        <w:rPr>
          <w:lang w:val="ru-RU"/>
        </w:rPr>
      </w:pPr>
      <w:r w:rsidRPr="009F14A5">
        <w:tab/>
      </w:r>
      <w:r w:rsidRPr="009F14A5">
        <w:rPr>
          <w:i/>
        </w:rPr>
        <w:t>Н</w:t>
      </w:r>
      <w:r w:rsidRPr="009F14A5">
        <w:rPr>
          <w:i/>
          <w:vertAlign w:val="subscript"/>
        </w:rPr>
        <w:t>МВ</w:t>
      </w:r>
      <w:r w:rsidRPr="009F14A5">
        <w:rPr>
          <w:i/>
          <w:vertAlign w:val="subscript"/>
          <w:lang w:val="ru-RU"/>
        </w:rPr>
        <w:t xml:space="preserve"> </w:t>
      </w:r>
      <w:r w:rsidRPr="009F14A5">
        <w:t xml:space="preserve">– норматив расхода машинного времени на отладку 100 строк исходного кода, машино-часов. </w:t>
      </w:r>
      <w:r>
        <w:rPr>
          <w:lang w:val="ru-RU"/>
        </w:rPr>
        <w:t>Принимается в размере 0,</w:t>
      </w:r>
      <w:r w:rsidRPr="00712581">
        <w:rPr>
          <w:lang w:val="ru-RU"/>
        </w:rPr>
        <w:t>7</w:t>
      </w:r>
      <w:r w:rsidRPr="009F14A5">
        <w:rPr>
          <w:lang w:val="ru-RU"/>
        </w:rPr>
        <w:t>.</w:t>
      </w:r>
    </w:p>
    <w:p w14:paraId="441A03EE" w14:textId="05BB04B3" w:rsidR="001B2AD5" w:rsidRPr="008C2BA6" w:rsidRDefault="001B2AD5" w:rsidP="008C2BA6">
      <w:pPr>
        <w:pStyle w:val="a0"/>
        <w:rPr>
          <w:rFonts w:cs="Times New Roman"/>
          <w:lang w:val="ru-RU"/>
        </w:rPr>
      </w:pPr>
      <w:r>
        <w:rPr>
          <w:lang w:val="ru-RU"/>
        </w:rPr>
        <w:t>Р</w:t>
      </w:r>
      <w:r>
        <w:rPr>
          <w:vertAlign w:val="subscript"/>
          <w:lang w:val="ru-RU"/>
        </w:rPr>
        <w:t>МВ</w:t>
      </w:r>
      <w:r>
        <w:rPr>
          <w:lang w:val="ru-RU"/>
        </w:rPr>
        <w:t xml:space="preserve"> =  </w:t>
      </w:r>
      <w:r w:rsidRPr="0056750F">
        <w:rPr>
          <w:lang w:val="ru-RU"/>
        </w:rPr>
        <w:t>1,4</w:t>
      </w:r>
      <w:r w:rsidRPr="00C35A48">
        <w:rPr>
          <w:vertAlign w:val="superscript"/>
        </w:rPr>
        <w:t xml:space="preserve"> .</w:t>
      </w:r>
      <w:r>
        <w:rPr>
          <w:lang w:val="ru-RU"/>
        </w:rPr>
        <w:t xml:space="preserve"> 0,7 </w:t>
      </w:r>
      <w:r w:rsidRPr="00C35A48">
        <w:rPr>
          <w:vertAlign w:val="superscript"/>
        </w:rPr>
        <w:t xml:space="preserve"> .</w:t>
      </w:r>
      <w:r>
        <w:rPr>
          <w:lang w:val="ru-RU"/>
        </w:rPr>
        <w:t xml:space="preserve"> </w:t>
      </w:r>
      <w:r w:rsidR="00F73BED" w:rsidRPr="00EC0232">
        <w:rPr>
          <w:lang w:val="ru-RU"/>
        </w:rPr>
        <w:t>16100</w:t>
      </w:r>
      <w:r>
        <w:rPr>
          <w:lang w:val="ru-RU"/>
        </w:rPr>
        <w:t xml:space="preserve"> / 100 = </w:t>
      </w:r>
      <w:r w:rsidR="00F73BED" w:rsidRPr="00EC0232">
        <w:rPr>
          <w:lang w:val="ru-RU"/>
        </w:rPr>
        <w:t>157</w:t>
      </w:r>
      <w:r>
        <w:rPr>
          <w:lang w:val="ru-RU"/>
        </w:rPr>
        <w:t>,</w:t>
      </w:r>
      <w:r w:rsidR="00F73BED" w:rsidRPr="00EC0232">
        <w:rPr>
          <w:lang w:val="ru-RU"/>
        </w:rPr>
        <w:t>78</w:t>
      </w:r>
      <w:r>
        <w:rPr>
          <w:lang w:val="ru-RU"/>
        </w:rPr>
        <w:t xml:space="preserve"> </w:t>
      </w:r>
      <w:r w:rsidR="008C2BA6">
        <w:rPr>
          <w:rFonts w:cs="Times New Roman"/>
          <w:lang w:val="ru-RU"/>
        </w:rPr>
        <w:t>(</w:t>
      </w:r>
      <w:r w:rsidR="008C2BA6" w:rsidRPr="00320EB7">
        <w:rPr>
          <w:rFonts w:cs="Times New Roman"/>
          <w:lang w:val="ru-RU"/>
        </w:rPr>
        <w:t>руб.</w:t>
      </w:r>
      <w:r w:rsidR="008C2BA6">
        <w:rPr>
          <w:rFonts w:cs="Times New Roman"/>
          <w:lang w:val="ru-RU"/>
        </w:rPr>
        <w:t>).</w:t>
      </w:r>
    </w:p>
    <w:p w14:paraId="13ECE222" w14:textId="769DE078" w:rsidR="001B2AD5" w:rsidRPr="009F14A5" w:rsidRDefault="001B2AD5" w:rsidP="00F64484">
      <w:pPr>
        <w:pStyle w:val="a0"/>
        <w:ind w:firstLine="708"/>
      </w:pPr>
      <w:r w:rsidRPr="009F14A5">
        <w:t>Расходы по статье «Научные командировки» берутся  либо  по смете  научных  командировок,  разрабатываемой  на  предпр</w:t>
      </w:r>
      <w:r w:rsidR="00F64484">
        <w:t xml:space="preserve">иятии,  либо  в  процентах  от </w:t>
      </w:r>
      <w:r w:rsidRPr="009F14A5">
        <w:t>основной  заработной  платы  исполнителей (10-15%). Так как в данном проекте</w:t>
      </w:r>
      <w:r w:rsidR="00F64484" w:rsidRPr="00F64484">
        <w:rPr>
          <w:lang w:val="ru-RU"/>
        </w:rPr>
        <w:t xml:space="preserve"> </w:t>
      </w:r>
      <w:r w:rsidRPr="009F14A5">
        <w:t>научные командировки не предусмотрены, данная статья не рассчитывается.</w:t>
      </w:r>
    </w:p>
    <w:p w14:paraId="01ABDE57" w14:textId="2690F379" w:rsidR="001B2AD5" w:rsidRPr="009F14A5" w:rsidRDefault="001B2AD5" w:rsidP="00320EB7">
      <w:pPr>
        <w:pStyle w:val="a0"/>
        <w:ind w:firstLine="708"/>
      </w:pPr>
      <w:r w:rsidRPr="009F14A5">
        <w:t>Расходы по статье «Прочие</w:t>
      </w:r>
      <w:r>
        <w:rPr>
          <w:lang w:val="ru-RU"/>
        </w:rPr>
        <w:t xml:space="preserve"> прямые</w:t>
      </w:r>
      <w:r w:rsidRPr="009F14A5">
        <w:t xml:space="preserve"> затраты» (Р</w:t>
      </w:r>
      <w:r w:rsidRPr="009F14A5">
        <w:rPr>
          <w:vertAlign w:val="subscript"/>
        </w:rPr>
        <w:t>ПР</w:t>
      </w:r>
      <w:r w:rsidRPr="009F14A5">
        <w:t xml:space="preserve">) </w:t>
      </w:r>
      <w:r w:rsidR="00F64484">
        <w:t>включают в себя затраты на </w:t>
      </w:r>
      <w:r w:rsidRPr="009F14A5">
        <w:t>приобретение и подготовку специальной научно-технической информации и специальной литературы и определяются по формуле:</w:t>
      </w:r>
    </w:p>
    <w:p w14:paraId="397D549F" w14:textId="77777777" w:rsidR="001B2AD5" w:rsidRPr="009F14A5" w:rsidRDefault="00A66B29" w:rsidP="001B2AD5">
      <w:pPr>
        <w:pStyle w:val="a0"/>
        <w:ind w:firstLine="851"/>
      </w:pPr>
      <w:r>
        <w:rPr>
          <w:rFonts w:ascii="Calibri" w:hAnsi="Calibri"/>
          <w:noProof/>
          <w:position w:val="-24"/>
        </w:rPr>
        <w:object w:dxaOrig="1440" w:dyaOrig="1440" w14:anchorId="263E5F91">
          <v:shape id="_x0000_s1031" type="#_x0000_t75" style="position:absolute;left:0;text-align:left;margin-left:34.7pt;margin-top:11.2pt;width:95.4pt;height:32.45pt;z-index:251654656">
            <v:imagedata r:id="rId22" o:title=""/>
          </v:shape>
          <o:OLEObject Type="Embed" ProgID="Equation.3" ShapeID="_x0000_s1031" DrawAspect="Content" ObjectID="_1591164810" r:id="rId23"/>
        </w:object>
      </w:r>
    </w:p>
    <w:p w14:paraId="18242744" w14:textId="5071697A" w:rsidR="001B2AD5" w:rsidRPr="009F14A5" w:rsidRDefault="001B2AD5" w:rsidP="001B2AD5">
      <w:pPr>
        <w:pStyle w:val="a0"/>
        <w:ind w:left="7787" w:firstLine="851"/>
      </w:pPr>
      <w:r>
        <w:t xml:space="preserve"> (</w:t>
      </w:r>
      <w:r w:rsidR="00263D91">
        <w:rPr>
          <w:lang w:val="ru-RU"/>
        </w:rPr>
        <w:t>5</w:t>
      </w:r>
      <w:r>
        <w:t>.</w:t>
      </w:r>
      <w:r>
        <w:rPr>
          <w:lang w:val="ru-RU"/>
        </w:rPr>
        <w:t>8</w:t>
      </w:r>
      <w:r w:rsidRPr="009F14A5">
        <w:t>)</w:t>
      </w:r>
    </w:p>
    <w:p w14:paraId="3E031B78" w14:textId="77777777" w:rsidR="001B2AD5" w:rsidRPr="009F14A5" w:rsidRDefault="001B2AD5" w:rsidP="001B2AD5">
      <w:pPr>
        <w:pStyle w:val="a0"/>
        <w:ind w:firstLine="851"/>
      </w:pPr>
    </w:p>
    <w:p w14:paraId="1841942D" w14:textId="77777777" w:rsidR="001B2AD5" w:rsidRDefault="001B2AD5" w:rsidP="00B22693">
      <w:pPr>
        <w:pStyle w:val="a0"/>
        <w:ind w:firstLine="0"/>
      </w:pPr>
      <w:r w:rsidRPr="009F14A5">
        <w:t>где</w:t>
      </w:r>
      <w:r w:rsidRPr="009F14A5">
        <w:tab/>
      </w:r>
      <w:r w:rsidRPr="009F14A5">
        <w:rPr>
          <w:i/>
        </w:rPr>
        <w:t>Н</w:t>
      </w:r>
      <w:r w:rsidRPr="009F14A5">
        <w:rPr>
          <w:i/>
          <w:vertAlign w:val="subscript"/>
        </w:rPr>
        <w:t xml:space="preserve">ПЗ </w:t>
      </w:r>
      <w:r w:rsidRPr="009F14A5">
        <w:t>– норматив прочих затрат.</w:t>
      </w:r>
    </w:p>
    <w:p w14:paraId="26DE4410" w14:textId="77777777" w:rsidR="001B2AD5" w:rsidRPr="00000FBE" w:rsidRDefault="001B2AD5" w:rsidP="00320EB7">
      <w:pPr>
        <w:pStyle w:val="a0"/>
        <w:ind w:firstLine="708"/>
        <w:rPr>
          <w:lang w:val="ru-RU"/>
        </w:rPr>
      </w:pPr>
      <w:r w:rsidRPr="00076480">
        <w:rPr>
          <w:lang w:val="ru-RU"/>
        </w:rPr>
        <w:t>Так как никакая специальная научно-техническая информация и специальная литература не приобреталась, то данная статья не рассчитывается.</w:t>
      </w:r>
    </w:p>
    <w:p w14:paraId="37E5D8C1" w14:textId="77777777" w:rsidR="001B2AD5" w:rsidRDefault="001B2AD5" w:rsidP="002B24EF">
      <w:pPr>
        <w:pStyle w:val="a0"/>
        <w:ind w:firstLine="708"/>
      </w:pPr>
      <w:r w:rsidRPr="009F14A5">
        <w:t>Затраты по статье «Накладные расходы» (</w:t>
      </w:r>
      <w:r w:rsidRPr="009F14A5">
        <w:rPr>
          <w:lang w:val="en-US"/>
        </w:rPr>
        <w:t>P</w:t>
      </w:r>
      <w:r w:rsidRPr="009F14A5">
        <w:rPr>
          <w:vertAlign w:val="subscript"/>
        </w:rPr>
        <w:t>НР</w:t>
      </w:r>
      <w:r w:rsidRPr="009F14A5">
        <w:t xml:space="preserve">) связаны  с содержанием  вспомогательных  хозяйств,  а также  с  расходами  на  общехозяйственные  нужды. </w:t>
      </w:r>
    </w:p>
    <w:p w14:paraId="07B92DC6" w14:textId="77777777" w:rsidR="001B2AD5" w:rsidRPr="009F14A5" w:rsidRDefault="001B2AD5" w:rsidP="001B2AD5">
      <w:pPr>
        <w:pStyle w:val="a0"/>
        <w:ind w:firstLine="0"/>
        <w:rPr>
          <w:lang w:val="ru-RU"/>
        </w:rPr>
      </w:pPr>
      <w:r w:rsidRPr="009F14A5">
        <w:t>Определяются по  нормативу  в  процентах  к  основной  заработной  плате</w:t>
      </w:r>
      <w:r w:rsidRPr="009F14A5">
        <w:rPr>
          <w:lang w:val="ru-RU"/>
        </w:rPr>
        <w:t>:</w:t>
      </w:r>
    </w:p>
    <w:p w14:paraId="661DA73F" w14:textId="77777777" w:rsidR="001B2AD5" w:rsidRPr="009F14A5" w:rsidRDefault="00A66B29" w:rsidP="001B2AD5">
      <w:pPr>
        <w:pStyle w:val="a0"/>
        <w:ind w:firstLine="851"/>
      </w:pPr>
      <w:r>
        <w:rPr>
          <w:rFonts w:ascii="Calibri" w:hAnsi="Calibri"/>
          <w:noProof/>
          <w:position w:val="-24"/>
        </w:rPr>
        <w:object w:dxaOrig="1440" w:dyaOrig="1440" w14:anchorId="41E4FF77">
          <v:shape id="_x0000_s1032" type="#_x0000_t75" style="position:absolute;left:0;text-align:left;margin-left:34.7pt;margin-top:11.1pt;width:96.65pt;height:32.45pt;z-index:251655680">
            <v:imagedata r:id="rId24" o:title=""/>
          </v:shape>
          <o:OLEObject Type="Embed" ProgID="Equation.3" ShapeID="_x0000_s1032" DrawAspect="Content" ObjectID="_1591164811" r:id="rId25"/>
        </w:object>
      </w:r>
    </w:p>
    <w:p w14:paraId="1AA5FD12" w14:textId="5206DEA6" w:rsidR="001B2AD5" w:rsidRPr="009F14A5" w:rsidRDefault="001B2AD5" w:rsidP="001B2AD5">
      <w:pPr>
        <w:pStyle w:val="a0"/>
        <w:ind w:left="7787" w:firstLine="851"/>
      </w:pPr>
      <w:r w:rsidRPr="009F14A5">
        <w:t xml:space="preserve"> (</w:t>
      </w:r>
      <w:r w:rsidR="00263D91">
        <w:rPr>
          <w:lang w:val="ru-RU"/>
        </w:rPr>
        <w:t>5</w:t>
      </w:r>
      <w:r w:rsidRPr="009F14A5">
        <w:t>.</w:t>
      </w:r>
      <w:r>
        <w:rPr>
          <w:lang w:val="ru-RU"/>
        </w:rPr>
        <w:t>9</w:t>
      </w:r>
      <w:r w:rsidRPr="009F14A5">
        <w:t>)</w:t>
      </w:r>
    </w:p>
    <w:p w14:paraId="6CEA6591" w14:textId="77777777" w:rsidR="001B2AD5" w:rsidRPr="009F14A5" w:rsidRDefault="001B2AD5" w:rsidP="001B2AD5">
      <w:pPr>
        <w:pStyle w:val="a0"/>
        <w:ind w:firstLine="851"/>
      </w:pPr>
    </w:p>
    <w:p w14:paraId="77475732" w14:textId="77777777" w:rsidR="001B2AD5" w:rsidRDefault="001B2AD5" w:rsidP="00B22693">
      <w:pPr>
        <w:pStyle w:val="a0"/>
        <w:ind w:firstLine="0"/>
      </w:pPr>
      <w:r w:rsidRPr="009F14A5">
        <w:t>где</w:t>
      </w:r>
      <w:r w:rsidRPr="009F14A5">
        <w:tab/>
      </w:r>
      <w:r w:rsidRPr="009F14A5">
        <w:rPr>
          <w:i/>
        </w:rPr>
        <w:t>Н</w:t>
      </w:r>
      <w:r w:rsidRPr="009F14A5">
        <w:rPr>
          <w:i/>
          <w:vertAlign w:val="subscript"/>
        </w:rPr>
        <w:t>НР</w:t>
      </w:r>
      <w:r w:rsidRPr="009F14A5">
        <w:t xml:space="preserve"> – норматив накладных</w:t>
      </w:r>
      <w:r w:rsidRPr="009F14A5">
        <w:rPr>
          <w:lang w:val="ru-RU"/>
        </w:rPr>
        <w:t xml:space="preserve"> </w:t>
      </w:r>
      <w:r w:rsidRPr="009F14A5">
        <w:t>расходов</w:t>
      </w:r>
      <w:r w:rsidRPr="009F14A5">
        <w:rPr>
          <w:lang w:val="ru-RU"/>
        </w:rPr>
        <w:t xml:space="preserve">, примем </w:t>
      </w:r>
      <w:r w:rsidRPr="009F14A5">
        <w:t>Н</w:t>
      </w:r>
      <w:r w:rsidRPr="009F14A5">
        <w:rPr>
          <w:vertAlign w:val="subscript"/>
        </w:rPr>
        <w:t>НР</w:t>
      </w:r>
      <w:r>
        <w:t xml:space="preserve"> = </w:t>
      </w:r>
      <w:r>
        <w:rPr>
          <w:lang w:val="ru-RU"/>
        </w:rPr>
        <w:t>10</w:t>
      </w:r>
      <w:r w:rsidRPr="009F14A5">
        <w:t>0%.</w:t>
      </w:r>
    </w:p>
    <w:p w14:paraId="06E90C2F" w14:textId="4259DD92" w:rsidR="001B2AD5" w:rsidRPr="008C2BA6" w:rsidRDefault="001B2AD5" w:rsidP="008C2BA6">
      <w:pPr>
        <w:pStyle w:val="a0"/>
        <w:rPr>
          <w:rFonts w:cs="Times New Roman"/>
          <w:lang w:val="ru-RU"/>
        </w:rPr>
      </w:pPr>
      <w:r>
        <w:rPr>
          <w:lang w:val="ru-RU"/>
        </w:rPr>
        <w:t>Р</w:t>
      </w:r>
      <w:r>
        <w:rPr>
          <w:vertAlign w:val="subscript"/>
          <w:lang w:val="ru-RU"/>
        </w:rPr>
        <w:t xml:space="preserve">НР </w:t>
      </w:r>
      <w:r>
        <w:rPr>
          <w:lang w:val="ru-RU"/>
        </w:rPr>
        <w:t xml:space="preserve">= </w:t>
      </w:r>
      <w:r w:rsidR="00320EB7">
        <w:rPr>
          <w:lang w:val="ru-RU"/>
        </w:rPr>
        <w:t>386</w:t>
      </w:r>
      <w:r>
        <w:rPr>
          <w:lang w:val="ru-RU"/>
        </w:rPr>
        <w:t>,</w:t>
      </w:r>
      <w:r w:rsidR="00320EB7">
        <w:rPr>
          <w:lang w:val="ru-RU"/>
        </w:rPr>
        <w:t>21</w:t>
      </w:r>
      <w:r>
        <w:rPr>
          <w:lang w:val="ru-RU"/>
        </w:rPr>
        <w:t xml:space="preserve"> </w:t>
      </w:r>
      <w:r w:rsidRPr="00C35A48">
        <w:rPr>
          <w:vertAlign w:val="superscript"/>
        </w:rPr>
        <w:t>.</w:t>
      </w:r>
      <w:r>
        <w:rPr>
          <w:lang w:val="ru-RU"/>
        </w:rPr>
        <w:t xml:space="preserve"> 100 / 100 = </w:t>
      </w:r>
      <w:r w:rsidR="00320EB7">
        <w:rPr>
          <w:lang w:val="ru-RU"/>
        </w:rPr>
        <w:t>386</w:t>
      </w:r>
      <w:r>
        <w:rPr>
          <w:lang w:val="ru-RU"/>
        </w:rPr>
        <w:t>,</w:t>
      </w:r>
      <w:r w:rsidR="00320EB7">
        <w:rPr>
          <w:lang w:val="ru-RU"/>
        </w:rPr>
        <w:t>21</w:t>
      </w:r>
      <w:r>
        <w:rPr>
          <w:lang w:val="ru-RU"/>
        </w:rPr>
        <w:t xml:space="preserve"> </w:t>
      </w:r>
      <w:r w:rsidR="008C2BA6">
        <w:rPr>
          <w:rFonts w:cs="Times New Roman"/>
          <w:lang w:val="ru-RU"/>
        </w:rPr>
        <w:t>(</w:t>
      </w:r>
      <w:r w:rsidR="008C2BA6" w:rsidRPr="00320EB7">
        <w:rPr>
          <w:rFonts w:cs="Times New Roman"/>
          <w:lang w:val="ru-RU"/>
        </w:rPr>
        <w:t>руб.</w:t>
      </w:r>
      <w:r w:rsidR="008C2BA6">
        <w:rPr>
          <w:rFonts w:cs="Times New Roman"/>
          <w:lang w:val="ru-RU"/>
        </w:rPr>
        <w:t>).</w:t>
      </w:r>
      <w:r>
        <w:rPr>
          <w:lang w:val="ru-RU"/>
        </w:rPr>
        <w:t xml:space="preserve"> </w:t>
      </w:r>
    </w:p>
    <w:p w14:paraId="358513A8" w14:textId="77777777" w:rsidR="001B2AD5" w:rsidRDefault="001B2AD5" w:rsidP="002B24EF">
      <w:pPr>
        <w:pStyle w:val="a0"/>
        <w:ind w:firstLine="708"/>
      </w:pPr>
      <w:r w:rsidRPr="009F14A5">
        <w:t>Сумма вышеперечис</w:t>
      </w:r>
      <w:r>
        <w:t>ленных расходов по статьям на П</w:t>
      </w:r>
      <w:r>
        <w:rPr>
          <w:lang w:val="ru-RU"/>
        </w:rPr>
        <w:t>О</w:t>
      </w:r>
      <w:r w:rsidRPr="009F14A5">
        <w:t xml:space="preserve"> служит исходной базой для расчета затра</w:t>
      </w:r>
      <w:r>
        <w:t>т на освоение и сопровождение П</w:t>
      </w:r>
      <w:r>
        <w:rPr>
          <w:lang w:val="ru-RU"/>
        </w:rPr>
        <w:t>О</w:t>
      </w:r>
      <w:r w:rsidRPr="009F14A5">
        <w:t>:</w:t>
      </w:r>
    </w:p>
    <w:p w14:paraId="4D4FF0CB" w14:textId="77777777" w:rsidR="001B2AD5" w:rsidRDefault="001B2AD5" w:rsidP="001B2AD5">
      <w:pPr>
        <w:pStyle w:val="a0"/>
        <w:ind w:firstLine="851"/>
      </w:pPr>
    </w:p>
    <w:p w14:paraId="2D4F15B3" w14:textId="430563F5" w:rsidR="001B2AD5" w:rsidRPr="00B61C9F" w:rsidRDefault="001B2AD5" w:rsidP="002B24EF">
      <w:pPr>
        <w:pStyle w:val="a0"/>
        <w:ind w:left="142" w:firstLine="566"/>
      </w:pPr>
      <w:r w:rsidRPr="002B24EF">
        <w:rPr>
          <w:lang w:val="ru-RU"/>
        </w:rPr>
        <w:t>Сумма затрат</w:t>
      </w:r>
      <w:r>
        <w:rPr>
          <w:lang w:val="ru-RU"/>
        </w:rPr>
        <w:t xml:space="preserve"> = </w:t>
      </w:r>
      <w:r w:rsidRPr="0047195D">
        <w:rPr>
          <w:position w:val="-14"/>
        </w:rPr>
        <w:object w:dxaOrig="4780" w:dyaOrig="380" w14:anchorId="7401CB85">
          <v:shape id="_x0000_i1034" type="#_x0000_t75" style="width:238.6pt;height:21.75pt" o:ole="">
            <v:imagedata r:id="rId26" o:title=""/>
          </v:shape>
          <o:OLEObject Type="Embed" ProgID="Equation.3" ShapeID="_x0000_i1034" DrawAspect="Content" ObjectID="_1591164802" r:id="rId27"/>
        </w:object>
      </w:r>
      <w:r w:rsidRPr="009F14A5">
        <w:tab/>
      </w:r>
      <w:r w:rsidRPr="00D02C7B">
        <w:rPr>
          <w:lang w:val="ru-RU"/>
        </w:rPr>
        <w:t xml:space="preserve">          </w:t>
      </w:r>
      <w:r w:rsidRPr="009F14A5">
        <w:t>(</w:t>
      </w:r>
      <w:r w:rsidR="00263D91">
        <w:rPr>
          <w:lang w:val="ru-RU"/>
        </w:rPr>
        <w:t>5</w:t>
      </w:r>
      <w:r w:rsidRPr="009F14A5">
        <w:t>.</w:t>
      </w:r>
      <w:r>
        <w:rPr>
          <w:lang w:val="ru-RU"/>
        </w:rPr>
        <w:t>10</w:t>
      </w:r>
      <w:r w:rsidRPr="009F14A5">
        <w:t>)</w:t>
      </w:r>
    </w:p>
    <w:p w14:paraId="4E0050DD" w14:textId="5DFE28BF" w:rsidR="001B2AD5" w:rsidRPr="00F579B2" w:rsidRDefault="001B2AD5" w:rsidP="002B24EF">
      <w:pPr>
        <w:pStyle w:val="a0"/>
        <w:ind w:firstLine="708"/>
        <w:rPr>
          <w:lang w:val="ru-RU"/>
        </w:rPr>
      </w:pPr>
      <w:r>
        <w:rPr>
          <w:lang w:val="ru-RU"/>
        </w:rPr>
        <w:lastRenderedPageBreak/>
        <w:t xml:space="preserve">Сумма затрат = </w:t>
      </w:r>
      <w:r w:rsidR="002B24EF">
        <w:rPr>
          <w:lang w:val="ru-RU"/>
        </w:rPr>
        <w:t>386,21</w:t>
      </w:r>
      <w:r>
        <w:rPr>
          <w:lang w:val="ru-RU"/>
        </w:rPr>
        <w:t>+ 7</w:t>
      </w:r>
      <w:r w:rsidR="002B24EF">
        <w:rPr>
          <w:lang w:val="ru-RU"/>
        </w:rPr>
        <w:t>7</w:t>
      </w:r>
      <w:r>
        <w:rPr>
          <w:lang w:val="ru-RU"/>
        </w:rPr>
        <w:t>,</w:t>
      </w:r>
      <w:r w:rsidR="002B24EF">
        <w:rPr>
          <w:lang w:val="ru-RU"/>
        </w:rPr>
        <w:t>24 + 160,35 + 11,59</w:t>
      </w:r>
      <w:r>
        <w:rPr>
          <w:lang w:val="ru-RU"/>
        </w:rPr>
        <w:t xml:space="preserve">+ 0 + </w:t>
      </w:r>
      <w:r w:rsidR="00F73BED" w:rsidRPr="00EC0232">
        <w:rPr>
          <w:lang w:val="ru-RU"/>
        </w:rPr>
        <w:t>157,78</w:t>
      </w:r>
      <w:r>
        <w:rPr>
          <w:lang w:val="ru-RU"/>
        </w:rPr>
        <w:t xml:space="preserve"> + 0 + 0 + </w:t>
      </w:r>
      <w:r w:rsidR="002B24EF">
        <w:rPr>
          <w:lang w:val="ru-RU"/>
        </w:rPr>
        <w:t>386</w:t>
      </w:r>
      <w:r>
        <w:rPr>
          <w:lang w:val="ru-RU"/>
        </w:rPr>
        <w:t>,</w:t>
      </w:r>
      <w:r w:rsidR="002B24EF">
        <w:rPr>
          <w:lang w:val="ru-RU"/>
        </w:rPr>
        <w:t>21</w:t>
      </w:r>
      <w:r>
        <w:rPr>
          <w:lang w:val="ru-RU"/>
        </w:rPr>
        <w:t xml:space="preserve"> = </w:t>
      </w:r>
      <w:r w:rsidR="002B24EF">
        <w:rPr>
          <w:lang w:val="ru-RU"/>
        </w:rPr>
        <w:t xml:space="preserve">    </w:t>
      </w:r>
      <w:r w:rsidR="00BB1D10" w:rsidRPr="00EC0232">
        <w:rPr>
          <w:lang w:val="ru-RU"/>
        </w:rPr>
        <w:t xml:space="preserve">= </w:t>
      </w:r>
      <w:r w:rsidR="00F73BED" w:rsidRPr="00EC0232">
        <w:rPr>
          <w:lang w:val="ru-RU"/>
        </w:rPr>
        <w:t>11</w:t>
      </w:r>
      <w:r w:rsidR="002B24EF">
        <w:rPr>
          <w:lang w:val="ru-RU"/>
        </w:rPr>
        <w:t>79</w:t>
      </w:r>
      <w:r>
        <w:rPr>
          <w:lang w:val="ru-RU"/>
        </w:rPr>
        <w:t>,</w:t>
      </w:r>
      <w:r w:rsidR="002B24EF">
        <w:rPr>
          <w:lang w:val="ru-RU"/>
        </w:rPr>
        <w:t>38</w:t>
      </w:r>
      <w:r>
        <w:rPr>
          <w:lang w:val="ru-RU"/>
        </w:rPr>
        <w:t xml:space="preserve"> </w:t>
      </w:r>
      <w:r w:rsidR="00AC24D4">
        <w:rPr>
          <w:lang w:val="ru-RU"/>
        </w:rPr>
        <w:t>(</w:t>
      </w:r>
      <w:r>
        <w:rPr>
          <w:lang w:val="ru-RU"/>
        </w:rPr>
        <w:t>руб.</w:t>
      </w:r>
      <w:r w:rsidR="00AC24D4">
        <w:rPr>
          <w:lang w:val="ru-RU"/>
        </w:rPr>
        <w:t>).</w:t>
      </w:r>
    </w:p>
    <w:p w14:paraId="7D2B0A25" w14:textId="77777777" w:rsidR="001B2AD5" w:rsidRPr="009F14A5" w:rsidRDefault="001B2AD5" w:rsidP="002B24EF">
      <w:pPr>
        <w:pStyle w:val="a0"/>
        <w:ind w:firstLine="708"/>
      </w:pPr>
      <w:r w:rsidRPr="009F14A5">
        <w:t>Организация-раз</w:t>
      </w:r>
      <w:r>
        <w:t>работчик участвует в освоении П</w:t>
      </w:r>
      <w:r>
        <w:rPr>
          <w:lang w:val="ru-RU"/>
        </w:rPr>
        <w:t>О</w:t>
      </w:r>
      <w:r w:rsidRPr="009F14A5">
        <w:t xml:space="preserve"> и несёт соответствующие затраты, на которые составляется смета, оплачиваемая заказчиком по договору.</w:t>
      </w:r>
      <w:r w:rsidRPr="009F14A5">
        <w:rPr>
          <w:lang w:val="ru-RU"/>
        </w:rPr>
        <w:t xml:space="preserve"> </w:t>
      </w:r>
      <w:r w:rsidRPr="009F14A5">
        <w:t>Затраты на освоение ПО (</w:t>
      </w:r>
      <w:r w:rsidRPr="009F14A5">
        <w:rPr>
          <w:i/>
          <w:lang w:val="en-US"/>
        </w:rPr>
        <w:t>P</w:t>
      </w:r>
      <w:r w:rsidRPr="009F14A5">
        <w:rPr>
          <w:i/>
          <w:vertAlign w:val="subscript"/>
          <w:lang w:val="en-US"/>
        </w:rPr>
        <w:t>O</w:t>
      </w:r>
      <w:r w:rsidRPr="009F14A5">
        <w:t>) определяются по формуле:</w:t>
      </w:r>
    </w:p>
    <w:p w14:paraId="773121CD" w14:textId="77777777" w:rsidR="001B2AD5" w:rsidRPr="009F14A5" w:rsidRDefault="00A66B29" w:rsidP="001B2AD5">
      <w:pPr>
        <w:pStyle w:val="a0"/>
        <w:ind w:firstLine="851"/>
      </w:pPr>
      <w:r>
        <w:rPr>
          <w:noProof/>
          <w:position w:val="-24"/>
        </w:rPr>
        <w:object w:dxaOrig="1440" w:dyaOrig="1440" w14:anchorId="09293E24">
          <v:shape id="_x0000_s1033" type="#_x0000_t75" style="position:absolute;left:0;text-align:left;margin-left:37.1pt;margin-top:13.65pt;width:153.3pt;height:32.45pt;z-index:251656704">
            <v:imagedata r:id="rId28" o:title=""/>
          </v:shape>
          <o:OLEObject Type="Embed" ProgID="Equation.3" ShapeID="_x0000_s1033" DrawAspect="Content" ObjectID="_1591164812" r:id="rId29"/>
        </w:object>
      </w:r>
    </w:p>
    <w:p w14:paraId="32EAB91F" w14:textId="60664271" w:rsidR="001B2AD5" w:rsidRPr="009F14A5" w:rsidRDefault="001B2AD5" w:rsidP="001B2AD5">
      <w:pPr>
        <w:pStyle w:val="a0"/>
        <w:ind w:left="7787" w:firstLine="851"/>
      </w:pPr>
      <w:r>
        <w:t>(</w:t>
      </w:r>
      <w:r w:rsidR="00263D91">
        <w:rPr>
          <w:lang w:val="ru-RU"/>
        </w:rPr>
        <w:t>5</w:t>
      </w:r>
      <w:r>
        <w:t>.1</w:t>
      </w:r>
      <w:r>
        <w:rPr>
          <w:lang w:val="ru-RU"/>
        </w:rPr>
        <w:t>1</w:t>
      </w:r>
      <w:r w:rsidRPr="009F14A5">
        <w:t>)</w:t>
      </w:r>
    </w:p>
    <w:p w14:paraId="71CCB9A5" w14:textId="77777777" w:rsidR="001B2AD5" w:rsidRPr="009F14A5" w:rsidRDefault="001B2AD5" w:rsidP="001B2AD5">
      <w:pPr>
        <w:pStyle w:val="a0"/>
        <w:ind w:firstLine="851"/>
      </w:pPr>
    </w:p>
    <w:p w14:paraId="55FAD18C" w14:textId="77777777" w:rsidR="001B2AD5" w:rsidRPr="00D02C7B" w:rsidRDefault="001B2AD5" w:rsidP="00B22693">
      <w:pPr>
        <w:pStyle w:val="a0"/>
        <w:ind w:firstLine="0"/>
        <w:rPr>
          <w:lang w:val="ru-RU"/>
        </w:rPr>
      </w:pPr>
      <w:r w:rsidRPr="009F14A5">
        <w:t>где</w:t>
      </w:r>
      <w:r w:rsidRPr="009F14A5">
        <w:tab/>
      </w:r>
      <w:r w:rsidRPr="009F14A5">
        <w:rPr>
          <w:i/>
        </w:rPr>
        <w:t>Н</w:t>
      </w:r>
      <w:r w:rsidRPr="009F14A5">
        <w:rPr>
          <w:i/>
          <w:vertAlign w:val="subscript"/>
        </w:rPr>
        <w:t>О</w:t>
      </w:r>
      <w:r w:rsidRPr="009F14A5">
        <w:t xml:space="preserve"> – но</w:t>
      </w:r>
      <w:r>
        <w:t>рматив расходов на освоение, %.</w:t>
      </w:r>
    </w:p>
    <w:p w14:paraId="1245C333" w14:textId="77777777" w:rsidR="001B2AD5" w:rsidRPr="00F579B2" w:rsidRDefault="001B2AD5" w:rsidP="00384440">
      <w:pPr>
        <w:pStyle w:val="a0"/>
        <w:rPr>
          <w:lang w:val="ru-RU"/>
        </w:rPr>
      </w:pPr>
      <w:r>
        <w:rPr>
          <w:lang w:val="ru-RU"/>
        </w:rPr>
        <w:t>В нашем случае нет затрат на освоение ПО.</w:t>
      </w:r>
    </w:p>
    <w:p w14:paraId="195E3F1E" w14:textId="2A5D909E" w:rsidR="001B2AD5" w:rsidRDefault="001B2AD5" w:rsidP="00384440">
      <w:pPr>
        <w:pStyle w:val="a0"/>
        <w:ind w:firstLine="708"/>
      </w:pPr>
      <w:r w:rsidRPr="009F14A5">
        <w:t>Организация-разработч</w:t>
      </w:r>
      <w:r>
        <w:t>ик осуществляет сопровождение П</w:t>
      </w:r>
      <w:r>
        <w:rPr>
          <w:lang w:val="ru-RU"/>
        </w:rPr>
        <w:t>О</w:t>
      </w:r>
      <w:r w:rsidRPr="009F14A5">
        <w:t xml:space="preserve"> и несёт расходы, которые оплачиваются заказчиком в соотв</w:t>
      </w:r>
      <w:r w:rsidR="00F64484">
        <w:t>етствии с договором и сметой на </w:t>
      </w:r>
      <w:r w:rsidRPr="009F14A5">
        <w:t>сопровождение.</w:t>
      </w:r>
      <w:r w:rsidRPr="009F14A5">
        <w:rPr>
          <w:sz w:val="28"/>
          <w:szCs w:val="28"/>
          <w:lang w:val="ru-RU" w:eastAsia="ru-RU"/>
        </w:rPr>
        <w:t xml:space="preserve"> </w:t>
      </w:r>
      <w:r w:rsidRPr="009F14A5">
        <w:t>Затраты на сопровождение ПО (</w:t>
      </w:r>
      <w:r w:rsidRPr="00640C04">
        <w:rPr>
          <w:i/>
        </w:rPr>
        <w:t>Р</w:t>
      </w:r>
      <w:r w:rsidRPr="00640C04">
        <w:rPr>
          <w:i/>
          <w:vertAlign w:val="subscript"/>
        </w:rPr>
        <w:t>СО</w:t>
      </w:r>
      <w:r w:rsidRPr="009F14A5">
        <w:t>) вычисляются по формуле:</w:t>
      </w:r>
    </w:p>
    <w:p w14:paraId="4FA80F3B" w14:textId="77777777" w:rsidR="001B2AD5" w:rsidRPr="009F14A5" w:rsidRDefault="00A66B29" w:rsidP="001B2AD5">
      <w:pPr>
        <w:pStyle w:val="a0"/>
        <w:ind w:firstLine="851"/>
      </w:pPr>
      <w:r>
        <w:rPr>
          <w:rFonts w:ascii="Calibri" w:hAnsi="Calibri"/>
          <w:noProof/>
          <w:position w:val="-24"/>
        </w:rPr>
        <w:object w:dxaOrig="1440" w:dyaOrig="1440" w14:anchorId="0E41B09D">
          <v:shape id="_x0000_s1034" type="#_x0000_t75" style="position:absolute;left:0;text-align:left;margin-left:33.95pt;margin-top:12pt;width:157pt;height:31.9pt;z-index:251657728">
            <v:imagedata r:id="rId30" o:title=""/>
          </v:shape>
          <o:OLEObject Type="Embed" ProgID="Equation.3" ShapeID="_x0000_s1034" DrawAspect="Content" ObjectID="_1591164813" r:id="rId31"/>
        </w:object>
      </w:r>
    </w:p>
    <w:p w14:paraId="7D5D2026" w14:textId="4E94AC69" w:rsidR="001B2AD5" w:rsidRDefault="001B2AD5" w:rsidP="001B2AD5">
      <w:pPr>
        <w:pStyle w:val="a0"/>
        <w:ind w:left="7787" w:firstLine="851"/>
      </w:pPr>
      <w:r>
        <w:t>(</w:t>
      </w:r>
      <w:r w:rsidR="00263D91">
        <w:rPr>
          <w:lang w:val="ru-RU"/>
        </w:rPr>
        <w:t>5</w:t>
      </w:r>
      <w:r>
        <w:t>.1</w:t>
      </w:r>
      <w:r>
        <w:rPr>
          <w:lang w:val="ru-RU"/>
        </w:rPr>
        <w:t>2</w:t>
      </w:r>
      <w:r w:rsidRPr="009F14A5">
        <w:t>)</w:t>
      </w:r>
    </w:p>
    <w:p w14:paraId="78A74A36" w14:textId="77777777" w:rsidR="001B2AD5" w:rsidRPr="009F14A5" w:rsidRDefault="001B2AD5" w:rsidP="001B2AD5">
      <w:pPr>
        <w:pStyle w:val="a0"/>
        <w:ind w:left="7787" w:firstLine="851"/>
      </w:pPr>
    </w:p>
    <w:p w14:paraId="44D6F5EC" w14:textId="77777777" w:rsidR="001B2AD5" w:rsidRPr="009F14A5" w:rsidRDefault="001B2AD5" w:rsidP="00B22693">
      <w:pPr>
        <w:pStyle w:val="a0"/>
        <w:ind w:firstLine="0"/>
      </w:pPr>
      <w:r w:rsidRPr="009F14A5">
        <w:t>где</w:t>
      </w:r>
      <w:r w:rsidRPr="009F14A5">
        <w:tab/>
      </w:r>
      <w:r w:rsidRPr="009F14A5">
        <w:rPr>
          <w:i/>
        </w:rPr>
        <w:t>Н</w:t>
      </w:r>
      <w:r w:rsidRPr="009F14A5">
        <w:rPr>
          <w:i/>
          <w:vertAlign w:val="subscript"/>
        </w:rPr>
        <w:t>С</w:t>
      </w:r>
      <w:r w:rsidRPr="009F14A5">
        <w:rPr>
          <w:i/>
          <w:vertAlign w:val="subscript"/>
          <w:lang w:val="ru-RU"/>
        </w:rPr>
        <w:t>О</w:t>
      </w:r>
      <w:r w:rsidRPr="009F14A5">
        <w:t xml:space="preserve"> – норматив расходов на сопровождение, %. </w:t>
      </w:r>
      <w:r w:rsidRPr="009F14A5">
        <w:rPr>
          <w:lang w:val="ru-RU"/>
        </w:rPr>
        <w:t>Примем</w:t>
      </w:r>
      <w:r w:rsidRPr="009F14A5">
        <w:t xml:space="preserve"> Н</w:t>
      </w:r>
      <w:r w:rsidRPr="009F14A5">
        <w:rPr>
          <w:vertAlign w:val="subscript"/>
        </w:rPr>
        <w:t>С</w:t>
      </w:r>
      <w:r>
        <w:rPr>
          <w:vertAlign w:val="subscript"/>
          <w:lang w:val="ru-RU"/>
        </w:rPr>
        <w:t>О</w:t>
      </w:r>
      <w:r w:rsidRPr="009F14A5">
        <w:t xml:space="preserve"> = </w:t>
      </w:r>
      <w:r>
        <w:rPr>
          <w:lang w:val="ru-RU"/>
        </w:rPr>
        <w:t>10</w:t>
      </w:r>
      <w:r w:rsidRPr="009F14A5">
        <w:t>%.</w:t>
      </w:r>
    </w:p>
    <w:p w14:paraId="05A545C4" w14:textId="00D84B57" w:rsidR="001B2AD5" w:rsidRPr="00812C56" w:rsidRDefault="001B2AD5" w:rsidP="00384440">
      <w:pPr>
        <w:pStyle w:val="a0"/>
        <w:rPr>
          <w:lang w:val="ru-RU"/>
        </w:rPr>
      </w:pPr>
      <w:r>
        <w:rPr>
          <w:lang w:val="ru-RU"/>
        </w:rPr>
        <w:t>Р</w:t>
      </w:r>
      <w:r>
        <w:rPr>
          <w:vertAlign w:val="subscript"/>
          <w:lang w:val="ru-RU"/>
        </w:rPr>
        <w:t>СО</w:t>
      </w:r>
      <w:r>
        <w:rPr>
          <w:lang w:val="ru-RU"/>
        </w:rPr>
        <w:t xml:space="preserve"> = </w:t>
      </w:r>
      <w:r w:rsidR="00BB1D10" w:rsidRPr="00EC0232">
        <w:rPr>
          <w:lang w:val="ru-RU"/>
        </w:rPr>
        <w:t>11</w:t>
      </w:r>
      <w:r w:rsidR="00C46AFC" w:rsidRPr="00794053">
        <w:rPr>
          <w:lang w:val="ru-RU"/>
        </w:rPr>
        <w:t>79</w:t>
      </w:r>
      <w:r w:rsidR="00BB1D10">
        <w:rPr>
          <w:lang w:val="ru-RU"/>
        </w:rPr>
        <w:t>,</w:t>
      </w:r>
      <w:r w:rsidR="00C46AFC" w:rsidRPr="00794053">
        <w:rPr>
          <w:lang w:val="ru-RU"/>
        </w:rPr>
        <w:t>39</w:t>
      </w:r>
      <w:r>
        <w:rPr>
          <w:lang w:val="ru-RU"/>
        </w:rPr>
        <w:t xml:space="preserve"> </w:t>
      </w:r>
      <w:r w:rsidRPr="00C35A48">
        <w:rPr>
          <w:vertAlign w:val="superscript"/>
        </w:rPr>
        <w:t>.</w:t>
      </w:r>
      <w:r>
        <w:rPr>
          <w:lang w:val="ru-RU"/>
        </w:rPr>
        <w:t xml:space="preserve"> 10 / 100 = </w:t>
      </w:r>
      <w:r w:rsidR="00BB1D10" w:rsidRPr="00EC0232">
        <w:rPr>
          <w:lang w:val="ru-RU"/>
        </w:rPr>
        <w:t>11</w:t>
      </w:r>
      <w:r w:rsidR="00C46AFC" w:rsidRPr="00794053">
        <w:rPr>
          <w:lang w:val="ru-RU"/>
        </w:rPr>
        <w:t>7</w:t>
      </w:r>
      <w:r>
        <w:rPr>
          <w:lang w:val="ru-RU"/>
        </w:rPr>
        <w:t>,</w:t>
      </w:r>
      <w:r w:rsidR="00C46AFC" w:rsidRPr="00794053">
        <w:rPr>
          <w:lang w:val="ru-RU"/>
        </w:rPr>
        <w:t>94</w:t>
      </w:r>
      <w:r>
        <w:rPr>
          <w:lang w:val="ru-RU"/>
        </w:rPr>
        <w:t xml:space="preserve"> </w:t>
      </w:r>
      <w:r w:rsidR="008C2BA6">
        <w:rPr>
          <w:rFonts w:cs="Times New Roman"/>
          <w:lang w:val="ru-RU"/>
        </w:rPr>
        <w:t>(</w:t>
      </w:r>
      <w:r w:rsidR="008C2BA6" w:rsidRPr="00320EB7">
        <w:rPr>
          <w:rFonts w:cs="Times New Roman"/>
          <w:lang w:val="ru-RU"/>
        </w:rPr>
        <w:t>руб.</w:t>
      </w:r>
      <w:r w:rsidR="008C2BA6">
        <w:rPr>
          <w:rFonts w:cs="Times New Roman"/>
          <w:lang w:val="ru-RU"/>
        </w:rPr>
        <w:t>).</w:t>
      </w:r>
    </w:p>
    <w:p w14:paraId="30721A50" w14:textId="77777777" w:rsidR="001B2AD5" w:rsidRPr="009F14A5" w:rsidRDefault="001B2AD5" w:rsidP="00384440">
      <w:pPr>
        <w:pStyle w:val="a0"/>
        <w:ind w:firstLine="708"/>
      </w:pPr>
      <w:r w:rsidRPr="009F14A5">
        <w:t>Полная себестоимость (</w:t>
      </w:r>
      <w:r w:rsidRPr="009F14A5">
        <w:rPr>
          <w:i/>
        </w:rPr>
        <w:t>Сп</w:t>
      </w:r>
      <w:r w:rsidRPr="009F14A5">
        <w:t>) разработки программного продукта рассчитывается как сумма  расходов по всем статьям. Определяется по формуле:</w:t>
      </w:r>
    </w:p>
    <w:p w14:paraId="24684C0D" w14:textId="77777777" w:rsidR="001B2AD5" w:rsidRPr="009F14A5" w:rsidRDefault="001B2AD5" w:rsidP="001B2AD5">
      <w:pPr>
        <w:pStyle w:val="a0"/>
        <w:ind w:firstLine="851"/>
      </w:pPr>
    </w:p>
    <w:p w14:paraId="503A5228" w14:textId="7FEA99DE" w:rsidR="001B2AD5" w:rsidRPr="009F14A5" w:rsidRDefault="00A66B29" w:rsidP="001B2AD5">
      <w:pPr>
        <w:pStyle w:val="a0"/>
        <w:ind w:left="7787" w:firstLine="851"/>
      </w:pPr>
      <w:r>
        <w:rPr>
          <w:rFonts w:ascii="Calibri" w:hAnsi="Calibri"/>
          <w:noProof/>
          <w:position w:val="-12"/>
        </w:rPr>
        <w:object w:dxaOrig="1440" w:dyaOrig="1440" w14:anchorId="09214018">
          <v:shape id="_x0000_s1035" type="#_x0000_t75" style="position:absolute;left:0;text-align:left;margin-left:35.7pt;margin-top:1.5pt;width:182.2pt;height:18pt;z-index:251658752">
            <v:imagedata r:id="rId32" o:title=""/>
          </v:shape>
          <o:OLEObject Type="Embed" ProgID="Equation.3" ShapeID="_x0000_s1035" DrawAspect="Content" ObjectID="_1591164814" r:id="rId33"/>
        </w:object>
      </w:r>
      <w:r w:rsidR="001B2AD5">
        <w:t>(</w:t>
      </w:r>
      <w:r w:rsidR="00263D91">
        <w:rPr>
          <w:lang w:val="ru-RU"/>
        </w:rPr>
        <w:t>5</w:t>
      </w:r>
      <w:r w:rsidR="001B2AD5">
        <w:t>.1</w:t>
      </w:r>
      <w:r w:rsidR="001B2AD5">
        <w:rPr>
          <w:lang w:val="ru-RU"/>
        </w:rPr>
        <w:t>3</w:t>
      </w:r>
      <w:r w:rsidR="001B2AD5" w:rsidRPr="009F14A5">
        <w:t>)</w:t>
      </w:r>
    </w:p>
    <w:p w14:paraId="686EB4A7" w14:textId="77777777" w:rsidR="001B2AD5" w:rsidRDefault="001B2AD5" w:rsidP="001B2AD5">
      <w:pPr>
        <w:pStyle w:val="a0"/>
        <w:ind w:firstLine="851"/>
        <w:rPr>
          <w:lang w:val="ru-RU"/>
        </w:rPr>
      </w:pPr>
    </w:p>
    <w:p w14:paraId="7A1548A0" w14:textId="17BE948A" w:rsidR="001B2AD5" w:rsidRPr="007019B9" w:rsidRDefault="001B2AD5" w:rsidP="00384440">
      <w:pPr>
        <w:pStyle w:val="a0"/>
        <w:ind w:firstLine="708"/>
      </w:pPr>
      <w:r>
        <w:rPr>
          <w:lang w:val="ru-RU"/>
        </w:rPr>
        <w:t>С</w:t>
      </w:r>
      <w:r>
        <w:rPr>
          <w:vertAlign w:val="subscript"/>
          <w:lang w:val="ru-RU"/>
        </w:rPr>
        <w:t>П</w:t>
      </w:r>
      <w:r>
        <w:rPr>
          <w:lang w:val="ru-RU"/>
        </w:rPr>
        <w:t xml:space="preserve"> = </w:t>
      </w:r>
      <w:r w:rsidR="00C46AFC" w:rsidRPr="00794053">
        <w:rPr>
          <w:lang w:val="ru-RU"/>
        </w:rPr>
        <w:t>1179</w:t>
      </w:r>
      <w:r w:rsidR="00BB1D10">
        <w:rPr>
          <w:lang w:val="ru-RU"/>
        </w:rPr>
        <w:t>,</w:t>
      </w:r>
      <w:r w:rsidR="00C46AFC" w:rsidRPr="00794053">
        <w:rPr>
          <w:lang w:val="ru-RU"/>
        </w:rPr>
        <w:t>39</w:t>
      </w:r>
      <w:r w:rsidR="00BB1D10" w:rsidRPr="00EC0232">
        <w:rPr>
          <w:lang w:val="ru-RU"/>
        </w:rPr>
        <w:t xml:space="preserve"> </w:t>
      </w:r>
      <w:r>
        <w:rPr>
          <w:lang w:val="ru-RU"/>
        </w:rPr>
        <w:t xml:space="preserve">+ 0 + </w:t>
      </w:r>
      <w:r w:rsidR="00BB1D10" w:rsidRPr="00EC0232">
        <w:rPr>
          <w:lang w:val="ru-RU"/>
        </w:rPr>
        <w:t>11</w:t>
      </w:r>
      <w:r w:rsidR="00C46AFC" w:rsidRPr="00794053">
        <w:rPr>
          <w:lang w:val="ru-RU"/>
        </w:rPr>
        <w:t>7</w:t>
      </w:r>
      <w:r>
        <w:rPr>
          <w:lang w:val="ru-RU"/>
        </w:rPr>
        <w:t>,</w:t>
      </w:r>
      <w:r w:rsidR="00C46AFC" w:rsidRPr="00794053">
        <w:rPr>
          <w:lang w:val="ru-RU"/>
        </w:rPr>
        <w:t>94</w:t>
      </w:r>
      <w:r>
        <w:rPr>
          <w:lang w:val="ru-RU"/>
        </w:rPr>
        <w:t xml:space="preserve"> = </w:t>
      </w:r>
      <w:r w:rsidR="00C46AFC">
        <w:rPr>
          <w:lang w:val="ru-RU"/>
        </w:rPr>
        <w:t>1297</w:t>
      </w:r>
      <w:r>
        <w:rPr>
          <w:lang w:val="ru-RU"/>
        </w:rPr>
        <w:t>,</w:t>
      </w:r>
      <w:r w:rsidR="00C46AFC" w:rsidRPr="00794053">
        <w:rPr>
          <w:lang w:val="ru-RU"/>
        </w:rPr>
        <w:t>33</w:t>
      </w:r>
      <w:r>
        <w:rPr>
          <w:lang w:val="ru-RU"/>
        </w:rPr>
        <w:t xml:space="preserve"> </w:t>
      </w:r>
      <w:r w:rsidR="008C2BA6">
        <w:rPr>
          <w:rFonts w:cs="Times New Roman"/>
          <w:lang w:val="ru-RU"/>
        </w:rPr>
        <w:t>(</w:t>
      </w:r>
      <w:r w:rsidR="008C2BA6" w:rsidRPr="00320EB7">
        <w:rPr>
          <w:rFonts w:cs="Times New Roman"/>
          <w:lang w:val="ru-RU"/>
        </w:rPr>
        <w:t>руб.</w:t>
      </w:r>
      <w:r w:rsidR="008C2BA6">
        <w:rPr>
          <w:rFonts w:cs="Times New Roman"/>
          <w:lang w:val="ru-RU"/>
        </w:rPr>
        <w:t>).</w:t>
      </w:r>
    </w:p>
    <w:p w14:paraId="1D9019CA" w14:textId="7614D9D1" w:rsidR="001B2AD5" w:rsidRPr="009F14A5" w:rsidRDefault="001B2AD5" w:rsidP="00384440">
      <w:pPr>
        <w:pStyle w:val="a0"/>
      </w:pPr>
      <w:r w:rsidRPr="009F14A5">
        <w:rPr>
          <w:lang w:val="ru-RU"/>
        </w:rPr>
        <w:t xml:space="preserve">Результаты вычислений </w:t>
      </w:r>
      <w:r w:rsidR="00263D91">
        <w:rPr>
          <w:lang w:val="ru-RU"/>
        </w:rPr>
        <w:t xml:space="preserve">отображены </w:t>
      </w:r>
      <w:r w:rsidRPr="009F14A5">
        <w:t>в таблиц</w:t>
      </w:r>
      <w:r w:rsidR="00263D91">
        <w:rPr>
          <w:lang w:val="ru-RU"/>
        </w:rPr>
        <w:t>е</w:t>
      </w:r>
      <w:r w:rsidRPr="009F14A5">
        <w:t xml:space="preserve"> </w:t>
      </w:r>
      <w:r w:rsidR="00263D91">
        <w:rPr>
          <w:lang w:val="ru-RU"/>
        </w:rPr>
        <w:t>5</w:t>
      </w:r>
      <w:r w:rsidRPr="009F14A5">
        <w:t>.3.</w:t>
      </w:r>
    </w:p>
    <w:p w14:paraId="3C3A1102" w14:textId="02C5955F" w:rsidR="001B2AD5" w:rsidRDefault="001B2AD5" w:rsidP="00384440">
      <w:pPr>
        <w:pStyle w:val="a0"/>
        <w:rPr>
          <w:lang w:val="ru-RU"/>
        </w:rPr>
      </w:pPr>
      <w:r>
        <w:rPr>
          <w:lang w:val="ru-RU"/>
        </w:rPr>
        <w:t>Полная себестоимость ПО</w:t>
      </w:r>
      <w:r w:rsidRPr="009F14A5">
        <w:rPr>
          <w:lang w:val="ru-RU"/>
        </w:rPr>
        <w:t xml:space="preserve"> составляет </w:t>
      </w:r>
      <w:r w:rsidR="00BB1D10" w:rsidRPr="00BB1D10">
        <w:rPr>
          <w:lang w:val="ru-RU"/>
        </w:rPr>
        <w:t>12</w:t>
      </w:r>
      <w:r w:rsidR="00C46AFC" w:rsidRPr="00C46AFC">
        <w:rPr>
          <w:lang w:val="ru-RU"/>
        </w:rPr>
        <w:t>97</w:t>
      </w:r>
      <w:r>
        <w:rPr>
          <w:lang w:val="ru-RU"/>
        </w:rPr>
        <w:t>,</w:t>
      </w:r>
      <w:r w:rsidR="00C46AFC" w:rsidRPr="00C46AFC">
        <w:rPr>
          <w:lang w:val="ru-RU"/>
        </w:rPr>
        <w:t>33</w:t>
      </w:r>
      <w:r>
        <w:rPr>
          <w:lang w:val="ru-RU"/>
        </w:rPr>
        <w:t xml:space="preserve"> </w:t>
      </w:r>
      <w:r w:rsidRPr="009F14A5">
        <w:rPr>
          <w:lang w:val="ru-RU" w:eastAsia="ru-RU"/>
        </w:rPr>
        <w:t>белорусских рублей.</w:t>
      </w:r>
    </w:p>
    <w:p w14:paraId="1AAB3D2A" w14:textId="77777777" w:rsidR="001B2AD5" w:rsidRPr="00062769" w:rsidRDefault="001B2AD5" w:rsidP="001B2AD5">
      <w:pPr>
        <w:pStyle w:val="a0"/>
        <w:rPr>
          <w:lang w:val="ru-RU"/>
        </w:rPr>
      </w:pPr>
    </w:p>
    <w:p w14:paraId="36563A04" w14:textId="650B1C8C" w:rsidR="001B2AD5" w:rsidRPr="009F14A5" w:rsidRDefault="001B2AD5" w:rsidP="00384440">
      <w:pPr>
        <w:pStyle w:val="a0"/>
        <w:ind w:firstLine="708"/>
        <w:rPr>
          <w:lang w:val="ru-RU"/>
        </w:rPr>
      </w:pPr>
      <w:r w:rsidRPr="00640C04">
        <w:t xml:space="preserve">Таблица </w:t>
      </w:r>
      <w:r w:rsidR="00246834">
        <w:rPr>
          <w:lang w:val="en-US"/>
        </w:rPr>
        <w:t>5</w:t>
      </w:r>
      <w:r w:rsidRPr="00640C04">
        <w:t>.3</w:t>
      </w:r>
      <w:r w:rsidRPr="009F14A5">
        <w:t xml:space="preserve"> – Расчет себестоимости </w:t>
      </w:r>
      <w:r w:rsidR="00285DD7">
        <w:rPr>
          <w:lang w:val="ru-RU"/>
        </w:rPr>
        <w:t>программного обеспечения</w:t>
      </w:r>
    </w:p>
    <w:tbl>
      <w:tblPr>
        <w:tblW w:w="8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9"/>
        <w:gridCol w:w="3392"/>
        <w:gridCol w:w="1871"/>
      </w:tblGrid>
      <w:tr w:rsidR="00246834" w:rsidRPr="009F14A5" w14:paraId="3EF8CF71" w14:textId="77777777" w:rsidTr="00246834">
        <w:trPr>
          <w:trHeight w:val="167"/>
          <w:jc w:val="center"/>
        </w:trPr>
        <w:tc>
          <w:tcPr>
            <w:tcW w:w="3689" w:type="dxa"/>
            <w:vAlign w:val="center"/>
          </w:tcPr>
          <w:p w14:paraId="699753BF" w14:textId="77777777" w:rsidR="00246834" w:rsidRPr="00246834" w:rsidRDefault="00246834" w:rsidP="001B2AD5">
            <w:pPr>
              <w:spacing w:after="0" w:line="288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46834">
              <w:rPr>
                <w:rFonts w:ascii="Times New Roman" w:hAnsi="Times New Roman" w:cs="Times New Roman"/>
                <w:lang w:eastAsia="ru-RU"/>
              </w:rPr>
              <w:t>Наименование статей затрат</w:t>
            </w:r>
          </w:p>
        </w:tc>
        <w:tc>
          <w:tcPr>
            <w:tcW w:w="3392" w:type="dxa"/>
            <w:vAlign w:val="center"/>
          </w:tcPr>
          <w:p w14:paraId="6D74A937" w14:textId="77777777" w:rsidR="00246834" w:rsidRPr="00246834" w:rsidRDefault="00246834" w:rsidP="001B2AD5">
            <w:pPr>
              <w:spacing w:after="0" w:line="288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46834">
              <w:rPr>
                <w:rFonts w:ascii="Times New Roman" w:hAnsi="Times New Roman" w:cs="Times New Roman"/>
                <w:lang w:eastAsia="ru-RU"/>
              </w:rPr>
              <w:t>Норматив</w:t>
            </w:r>
          </w:p>
        </w:tc>
        <w:tc>
          <w:tcPr>
            <w:tcW w:w="1871" w:type="dxa"/>
            <w:vAlign w:val="center"/>
          </w:tcPr>
          <w:p w14:paraId="2F8C9339" w14:textId="77777777" w:rsidR="00246834" w:rsidRPr="00246834" w:rsidRDefault="00246834" w:rsidP="001B2AD5">
            <w:pPr>
              <w:spacing w:after="0" w:line="288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46834">
              <w:rPr>
                <w:rFonts w:ascii="Times New Roman" w:hAnsi="Times New Roman" w:cs="Times New Roman"/>
                <w:lang w:eastAsia="ru-RU"/>
              </w:rPr>
              <w:t>Сумма затрат, руб.</w:t>
            </w:r>
          </w:p>
        </w:tc>
      </w:tr>
      <w:tr w:rsidR="00246834" w:rsidRPr="009F14A5" w14:paraId="7918CCD2" w14:textId="77777777" w:rsidTr="00246834">
        <w:trPr>
          <w:trHeight w:val="167"/>
          <w:jc w:val="center"/>
        </w:trPr>
        <w:tc>
          <w:tcPr>
            <w:tcW w:w="3689" w:type="dxa"/>
            <w:vAlign w:val="center"/>
          </w:tcPr>
          <w:p w14:paraId="75343C1B" w14:textId="214ED6DF" w:rsidR="00246834" w:rsidRPr="00246834" w:rsidRDefault="00246834" w:rsidP="001B2AD5">
            <w:pPr>
              <w:spacing w:after="0" w:line="288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3392" w:type="dxa"/>
            <w:vAlign w:val="center"/>
          </w:tcPr>
          <w:p w14:paraId="6FF2DFE0" w14:textId="58E21173" w:rsidR="00246834" w:rsidRPr="00246834" w:rsidRDefault="00246834" w:rsidP="001B2AD5">
            <w:pPr>
              <w:spacing w:after="0" w:line="288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1871" w:type="dxa"/>
            <w:vAlign w:val="center"/>
          </w:tcPr>
          <w:p w14:paraId="53838F2E" w14:textId="4EF9AE01" w:rsidR="00246834" w:rsidRPr="00246834" w:rsidRDefault="00246834" w:rsidP="001B2AD5">
            <w:pPr>
              <w:spacing w:after="0" w:line="288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3</w:t>
            </w:r>
          </w:p>
        </w:tc>
      </w:tr>
      <w:tr w:rsidR="00246834" w:rsidRPr="009F14A5" w14:paraId="0E71A2E5" w14:textId="77777777" w:rsidTr="00B61C9F">
        <w:trPr>
          <w:trHeight w:val="319"/>
          <w:jc w:val="center"/>
        </w:trPr>
        <w:tc>
          <w:tcPr>
            <w:tcW w:w="3689" w:type="dxa"/>
            <w:vAlign w:val="center"/>
          </w:tcPr>
          <w:p w14:paraId="2A9E9DEF" w14:textId="77777777" w:rsidR="00246834" w:rsidRPr="006275D2" w:rsidRDefault="00246834" w:rsidP="001B2AD5">
            <w:pPr>
              <w:spacing w:after="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Зараб. плата, всего</w:t>
            </w:r>
          </w:p>
        </w:tc>
        <w:tc>
          <w:tcPr>
            <w:tcW w:w="3392" w:type="dxa"/>
            <w:vAlign w:val="center"/>
          </w:tcPr>
          <w:p w14:paraId="221DA4E8" w14:textId="77777777" w:rsidR="00246834" w:rsidRPr="006275D2" w:rsidRDefault="00246834" w:rsidP="007808AF">
            <w:pPr>
              <w:spacing w:after="0" w:line="288" w:lineRule="auto"/>
              <w:ind w:left="288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-</w:t>
            </w:r>
          </w:p>
        </w:tc>
        <w:tc>
          <w:tcPr>
            <w:tcW w:w="1871" w:type="dxa"/>
          </w:tcPr>
          <w:p w14:paraId="664C0BE8" w14:textId="7D1D30C2" w:rsidR="00246834" w:rsidRPr="006275D2" w:rsidRDefault="00C46AFC" w:rsidP="007808AF">
            <w:pPr>
              <w:spacing w:after="0" w:line="288" w:lineRule="auto"/>
              <w:ind w:right="864"/>
              <w:jc w:val="right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463,4</w:t>
            </w:r>
            <w:r w:rsidR="00246834" w:rsidRPr="006275D2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</w:tr>
      <w:tr w:rsidR="00246834" w:rsidRPr="009F14A5" w14:paraId="1CC14E81" w14:textId="77777777" w:rsidTr="00B61C9F">
        <w:trPr>
          <w:trHeight w:val="364"/>
          <w:jc w:val="center"/>
        </w:trPr>
        <w:tc>
          <w:tcPr>
            <w:tcW w:w="3689" w:type="dxa"/>
            <w:vAlign w:val="center"/>
          </w:tcPr>
          <w:p w14:paraId="0E57A6CC" w14:textId="77777777" w:rsidR="00246834" w:rsidRPr="006275D2" w:rsidRDefault="00246834" w:rsidP="001B2AD5">
            <w:pPr>
              <w:spacing w:after="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В т.ч. основная</w:t>
            </w:r>
          </w:p>
        </w:tc>
        <w:tc>
          <w:tcPr>
            <w:tcW w:w="3392" w:type="dxa"/>
            <w:vAlign w:val="center"/>
          </w:tcPr>
          <w:p w14:paraId="53A6A4D1" w14:textId="77777777" w:rsidR="00246834" w:rsidRPr="006275D2" w:rsidRDefault="00246834" w:rsidP="007808AF">
            <w:pPr>
              <w:spacing w:after="0" w:line="288" w:lineRule="auto"/>
              <w:ind w:left="288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-</w:t>
            </w:r>
          </w:p>
        </w:tc>
        <w:tc>
          <w:tcPr>
            <w:tcW w:w="1871" w:type="dxa"/>
          </w:tcPr>
          <w:p w14:paraId="3B0DD56B" w14:textId="6F2EDFA2" w:rsidR="00246834" w:rsidRPr="006275D2" w:rsidRDefault="00C46AFC" w:rsidP="007808AF">
            <w:pPr>
              <w:spacing w:after="0" w:line="288" w:lineRule="auto"/>
              <w:ind w:right="864"/>
              <w:jc w:val="right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386,</w:t>
            </w:r>
            <w:r>
              <w:rPr>
                <w:rFonts w:ascii="Times New Roman" w:hAnsi="Times New Roman" w:cs="Times New Roman"/>
                <w:lang w:val="en-US" w:eastAsia="ru-RU"/>
              </w:rPr>
              <w:t>2</w:t>
            </w:r>
            <w:r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</w:tr>
      <w:tr w:rsidR="00246834" w:rsidRPr="009F14A5" w14:paraId="5F3AEF06" w14:textId="77777777" w:rsidTr="00B61C9F">
        <w:trPr>
          <w:trHeight w:val="319"/>
          <w:jc w:val="center"/>
        </w:trPr>
        <w:tc>
          <w:tcPr>
            <w:tcW w:w="3689" w:type="dxa"/>
            <w:vAlign w:val="center"/>
          </w:tcPr>
          <w:p w14:paraId="32F5A507" w14:textId="77777777" w:rsidR="00246834" w:rsidRPr="006275D2" w:rsidRDefault="00246834" w:rsidP="001B2AD5">
            <w:pPr>
              <w:spacing w:after="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Дополнительная</w:t>
            </w:r>
          </w:p>
        </w:tc>
        <w:tc>
          <w:tcPr>
            <w:tcW w:w="3392" w:type="dxa"/>
            <w:vAlign w:val="center"/>
          </w:tcPr>
          <w:p w14:paraId="14C8DB5B" w14:textId="79CD3FCA" w:rsidR="00246834" w:rsidRPr="007808AF" w:rsidRDefault="00246834" w:rsidP="007808AF">
            <w:pPr>
              <w:spacing w:after="0" w:line="288" w:lineRule="auto"/>
              <w:ind w:left="144"/>
              <w:rPr>
                <w:rFonts w:ascii="Times New Roman" w:hAnsi="Times New Roman" w:cs="Times New Roman"/>
                <w:lang w:val="en-GB"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20</w:t>
            </w:r>
            <w:r w:rsidR="007808AF">
              <w:rPr>
                <w:rFonts w:ascii="Times New Roman" w:hAnsi="Times New Roman" w:cs="Times New Roman"/>
                <w:lang w:val="en-GB" w:eastAsia="ru-RU"/>
              </w:rPr>
              <w:t>,0</w:t>
            </w:r>
          </w:p>
        </w:tc>
        <w:tc>
          <w:tcPr>
            <w:tcW w:w="1871" w:type="dxa"/>
          </w:tcPr>
          <w:p w14:paraId="7893F56A" w14:textId="641EA9F1" w:rsidR="00246834" w:rsidRPr="006275D2" w:rsidRDefault="00246834" w:rsidP="007808AF">
            <w:pPr>
              <w:spacing w:after="0" w:line="288" w:lineRule="auto"/>
              <w:ind w:right="864"/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7</w:t>
            </w:r>
            <w:r w:rsidR="00C46AFC">
              <w:rPr>
                <w:rFonts w:ascii="Times New Roman" w:hAnsi="Times New Roman" w:cs="Times New Roman"/>
                <w:lang w:val="en-US" w:eastAsia="ru-RU"/>
              </w:rPr>
              <w:t>7</w:t>
            </w:r>
            <w:r w:rsidRPr="006275D2">
              <w:rPr>
                <w:rFonts w:ascii="Times New Roman" w:hAnsi="Times New Roman" w:cs="Times New Roman"/>
                <w:lang w:eastAsia="ru-RU"/>
              </w:rPr>
              <w:t>,</w:t>
            </w:r>
            <w:r w:rsidR="00C46AFC">
              <w:rPr>
                <w:rFonts w:ascii="Times New Roman" w:hAnsi="Times New Roman" w:cs="Times New Roman"/>
                <w:lang w:val="en-US" w:eastAsia="ru-RU"/>
              </w:rPr>
              <w:t>24</w:t>
            </w:r>
          </w:p>
        </w:tc>
      </w:tr>
      <w:tr w:rsidR="00246834" w:rsidRPr="009F14A5" w14:paraId="5FEE65E3" w14:textId="77777777" w:rsidTr="00B61C9F">
        <w:trPr>
          <w:trHeight w:val="364"/>
          <w:jc w:val="center"/>
        </w:trPr>
        <w:tc>
          <w:tcPr>
            <w:tcW w:w="3689" w:type="dxa"/>
            <w:vAlign w:val="center"/>
          </w:tcPr>
          <w:p w14:paraId="1386EA02" w14:textId="77777777" w:rsidR="00246834" w:rsidRPr="006275D2" w:rsidRDefault="00246834" w:rsidP="001B2AD5">
            <w:pPr>
              <w:spacing w:after="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Отчисления на социальные нужды</w:t>
            </w:r>
          </w:p>
        </w:tc>
        <w:tc>
          <w:tcPr>
            <w:tcW w:w="3392" w:type="dxa"/>
            <w:vAlign w:val="center"/>
          </w:tcPr>
          <w:p w14:paraId="39CC00B4" w14:textId="77777777" w:rsidR="00246834" w:rsidRPr="006275D2" w:rsidRDefault="00246834" w:rsidP="007808AF">
            <w:pPr>
              <w:spacing w:after="0" w:line="288" w:lineRule="auto"/>
              <w:ind w:left="144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34,6</w:t>
            </w:r>
          </w:p>
        </w:tc>
        <w:tc>
          <w:tcPr>
            <w:tcW w:w="1871" w:type="dxa"/>
            <w:vAlign w:val="center"/>
          </w:tcPr>
          <w:p w14:paraId="6243D926" w14:textId="32F58527" w:rsidR="00246834" w:rsidRPr="006275D2" w:rsidRDefault="00C46AFC" w:rsidP="007808AF">
            <w:pPr>
              <w:spacing w:after="0" w:line="288" w:lineRule="auto"/>
              <w:ind w:right="864"/>
              <w:jc w:val="right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160</w:t>
            </w:r>
            <w:r w:rsidR="00246834" w:rsidRPr="006275D2">
              <w:rPr>
                <w:rFonts w:ascii="Times New Roman" w:hAnsi="Times New Roman" w:cs="Times New Roman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lang w:val="en-US" w:eastAsia="ru-RU"/>
              </w:rPr>
              <w:t>35</w:t>
            </w:r>
          </w:p>
        </w:tc>
      </w:tr>
      <w:tr w:rsidR="00246834" w:rsidRPr="009F14A5" w14:paraId="1D20E536" w14:textId="77777777" w:rsidTr="00B61C9F">
        <w:trPr>
          <w:trHeight w:val="319"/>
          <w:jc w:val="center"/>
        </w:trPr>
        <w:tc>
          <w:tcPr>
            <w:tcW w:w="3689" w:type="dxa"/>
            <w:vAlign w:val="center"/>
          </w:tcPr>
          <w:p w14:paraId="20B433C6" w14:textId="77777777" w:rsidR="00246834" w:rsidRPr="006275D2" w:rsidRDefault="00246834" w:rsidP="001B2AD5">
            <w:pPr>
              <w:spacing w:after="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Спецоборудование</w:t>
            </w:r>
          </w:p>
        </w:tc>
        <w:tc>
          <w:tcPr>
            <w:tcW w:w="3392" w:type="dxa"/>
            <w:vAlign w:val="center"/>
          </w:tcPr>
          <w:p w14:paraId="3C32F504" w14:textId="77777777" w:rsidR="00246834" w:rsidRPr="006275D2" w:rsidRDefault="00246834" w:rsidP="007808AF">
            <w:pPr>
              <w:spacing w:after="0" w:line="288" w:lineRule="auto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Не применялось</w:t>
            </w:r>
          </w:p>
        </w:tc>
        <w:tc>
          <w:tcPr>
            <w:tcW w:w="1871" w:type="dxa"/>
            <w:vAlign w:val="center"/>
          </w:tcPr>
          <w:p w14:paraId="09EE7C3D" w14:textId="2341D3EC" w:rsidR="00246834" w:rsidRPr="006275D2" w:rsidRDefault="00246834" w:rsidP="007808AF">
            <w:pPr>
              <w:spacing w:after="0" w:line="288" w:lineRule="auto"/>
              <w:ind w:right="864"/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-</w:t>
            </w:r>
          </w:p>
        </w:tc>
      </w:tr>
      <w:tr w:rsidR="00B61C9F" w:rsidRPr="009F14A5" w14:paraId="16CA4F77" w14:textId="77777777" w:rsidTr="006774F8">
        <w:trPr>
          <w:trHeight w:val="364"/>
          <w:jc w:val="center"/>
        </w:trPr>
        <w:tc>
          <w:tcPr>
            <w:tcW w:w="3689" w:type="dxa"/>
            <w:tcBorders>
              <w:bottom w:val="single" w:sz="4" w:space="0" w:color="auto"/>
            </w:tcBorders>
            <w:vAlign w:val="center"/>
          </w:tcPr>
          <w:p w14:paraId="7917377A" w14:textId="4994D7A4" w:rsidR="00B61C9F" w:rsidRPr="006275D2" w:rsidRDefault="00B61C9F" w:rsidP="00B61C9F">
            <w:pPr>
              <w:spacing w:after="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Материалы</w:t>
            </w:r>
          </w:p>
        </w:tc>
        <w:tc>
          <w:tcPr>
            <w:tcW w:w="3392" w:type="dxa"/>
            <w:tcBorders>
              <w:bottom w:val="single" w:sz="4" w:space="0" w:color="auto"/>
            </w:tcBorders>
            <w:vAlign w:val="center"/>
          </w:tcPr>
          <w:p w14:paraId="0AB8293A" w14:textId="1684957F" w:rsidR="00B61C9F" w:rsidRPr="006275D2" w:rsidRDefault="00B61C9F" w:rsidP="007808AF">
            <w:pPr>
              <w:spacing w:after="0" w:line="288" w:lineRule="auto"/>
              <w:ind w:left="288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3</w:t>
            </w:r>
            <w:r w:rsidR="007808AF">
              <w:rPr>
                <w:rFonts w:ascii="Times New Roman" w:hAnsi="Times New Roman" w:cs="Times New Roman"/>
                <w:lang w:val="en-GB" w:eastAsia="ru-RU"/>
              </w:rPr>
              <w:t>,0</w:t>
            </w:r>
            <w:r w:rsidRPr="006275D2"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1871" w:type="dxa"/>
            <w:tcBorders>
              <w:bottom w:val="single" w:sz="4" w:space="0" w:color="auto"/>
            </w:tcBorders>
            <w:vAlign w:val="center"/>
          </w:tcPr>
          <w:p w14:paraId="56124ABE" w14:textId="46E0970A" w:rsidR="00B61C9F" w:rsidRPr="006275D2" w:rsidRDefault="00C46AFC" w:rsidP="007808AF">
            <w:pPr>
              <w:spacing w:after="0" w:line="288" w:lineRule="auto"/>
              <w:ind w:right="864"/>
              <w:jc w:val="right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11,59</w:t>
            </w:r>
          </w:p>
        </w:tc>
      </w:tr>
      <w:tr w:rsidR="00B61C9F" w:rsidRPr="009F14A5" w14:paraId="0913823D" w14:textId="77777777" w:rsidTr="006774F8">
        <w:trPr>
          <w:trHeight w:val="337"/>
          <w:jc w:val="center"/>
        </w:trPr>
        <w:tc>
          <w:tcPr>
            <w:tcW w:w="3689" w:type="dxa"/>
            <w:tcBorders>
              <w:bottom w:val="nil"/>
            </w:tcBorders>
            <w:vAlign w:val="center"/>
          </w:tcPr>
          <w:p w14:paraId="09D90A1F" w14:textId="61263139" w:rsidR="00B61C9F" w:rsidRPr="006275D2" w:rsidRDefault="00B61C9F" w:rsidP="00B61C9F">
            <w:pPr>
              <w:spacing w:after="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Машинное время</w:t>
            </w:r>
          </w:p>
        </w:tc>
        <w:tc>
          <w:tcPr>
            <w:tcW w:w="3392" w:type="dxa"/>
            <w:tcBorders>
              <w:bottom w:val="nil"/>
            </w:tcBorders>
            <w:vAlign w:val="center"/>
          </w:tcPr>
          <w:p w14:paraId="6665F963" w14:textId="113B44F5" w:rsidR="00B61C9F" w:rsidRPr="006275D2" w:rsidRDefault="00B61C9F" w:rsidP="007808AF">
            <w:pPr>
              <w:spacing w:after="0" w:line="288" w:lineRule="auto"/>
              <w:ind w:left="288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0,7</w:t>
            </w:r>
          </w:p>
        </w:tc>
        <w:tc>
          <w:tcPr>
            <w:tcW w:w="1871" w:type="dxa"/>
            <w:tcBorders>
              <w:bottom w:val="nil"/>
            </w:tcBorders>
            <w:vAlign w:val="center"/>
          </w:tcPr>
          <w:p w14:paraId="711D38A8" w14:textId="29D1180A" w:rsidR="00B61C9F" w:rsidRPr="006275D2" w:rsidRDefault="00B61C9F" w:rsidP="007808AF">
            <w:pPr>
              <w:spacing w:after="0" w:line="288" w:lineRule="auto"/>
              <w:ind w:right="864"/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78,69</w:t>
            </w:r>
          </w:p>
        </w:tc>
      </w:tr>
    </w:tbl>
    <w:p w14:paraId="421C73EE" w14:textId="77777777" w:rsidR="00B61C9F" w:rsidRDefault="00B61C9F" w:rsidP="00246834">
      <w:pPr>
        <w:pStyle w:val="a0"/>
        <w:jc w:val="center"/>
        <w:rPr>
          <w:rFonts w:cs="Times New Roman"/>
          <w:lang w:val="ru-RU"/>
        </w:rPr>
      </w:pPr>
    </w:p>
    <w:p w14:paraId="2C50B4A9" w14:textId="593FB7B6" w:rsidR="00246834" w:rsidRPr="00246834" w:rsidRDefault="006774F8" w:rsidP="00384440">
      <w:pPr>
        <w:pStyle w:val="a0"/>
        <w:ind w:firstLine="708"/>
        <w:rPr>
          <w:rFonts w:cs="Times New Roman"/>
          <w:lang w:val="en-US"/>
        </w:rPr>
      </w:pPr>
      <w:r>
        <w:rPr>
          <w:rFonts w:cs="Times New Roman"/>
          <w:lang w:val="ru-RU"/>
        </w:rPr>
        <w:lastRenderedPageBreak/>
        <w:t>Продолжение</w:t>
      </w:r>
      <w:r w:rsidR="00246834">
        <w:rPr>
          <w:rFonts w:cs="Times New Roman"/>
          <w:lang w:val="ru-RU"/>
        </w:rPr>
        <w:t xml:space="preserve"> таблицы 5.</w:t>
      </w:r>
      <w:r w:rsidR="00246834">
        <w:rPr>
          <w:rFonts w:cs="Times New Roman"/>
          <w:lang w:val="en-US"/>
        </w:rPr>
        <w:t>3</w:t>
      </w:r>
    </w:p>
    <w:tbl>
      <w:tblPr>
        <w:tblW w:w="8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9"/>
        <w:gridCol w:w="3392"/>
        <w:gridCol w:w="1871"/>
      </w:tblGrid>
      <w:tr w:rsidR="00246834" w:rsidRPr="006275D2" w14:paraId="66C7551D" w14:textId="77777777" w:rsidTr="00246834">
        <w:trPr>
          <w:trHeight w:val="167"/>
          <w:jc w:val="center"/>
        </w:trPr>
        <w:tc>
          <w:tcPr>
            <w:tcW w:w="3689" w:type="dxa"/>
            <w:vAlign w:val="center"/>
          </w:tcPr>
          <w:p w14:paraId="20907C9C" w14:textId="297B9AF9" w:rsidR="00246834" w:rsidRPr="00246834" w:rsidRDefault="00246834" w:rsidP="00246834">
            <w:pPr>
              <w:spacing w:after="0" w:line="288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3392" w:type="dxa"/>
            <w:vAlign w:val="center"/>
          </w:tcPr>
          <w:p w14:paraId="62093F64" w14:textId="27933E0D" w:rsidR="00246834" w:rsidRPr="00246834" w:rsidRDefault="00246834" w:rsidP="00246834">
            <w:pPr>
              <w:spacing w:after="0" w:line="288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1871" w:type="dxa"/>
            <w:vAlign w:val="center"/>
          </w:tcPr>
          <w:p w14:paraId="17D1CD8D" w14:textId="2729FE28" w:rsidR="00246834" w:rsidRPr="006275D2" w:rsidRDefault="00246834" w:rsidP="00246834">
            <w:pPr>
              <w:spacing w:after="0" w:line="288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3</w:t>
            </w:r>
          </w:p>
        </w:tc>
      </w:tr>
      <w:tr w:rsidR="00246834" w:rsidRPr="006275D2" w14:paraId="73467DDC" w14:textId="77777777" w:rsidTr="00246834">
        <w:trPr>
          <w:trHeight w:val="167"/>
          <w:jc w:val="center"/>
        </w:trPr>
        <w:tc>
          <w:tcPr>
            <w:tcW w:w="3689" w:type="dxa"/>
            <w:vAlign w:val="center"/>
          </w:tcPr>
          <w:p w14:paraId="54D3A97A" w14:textId="77777777" w:rsidR="00246834" w:rsidRPr="006275D2" w:rsidRDefault="00246834" w:rsidP="00246834">
            <w:pPr>
              <w:spacing w:after="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Научные командировки</w:t>
            </w:r>
          </w:p>
        </w:tc>
        <w:tc>
          <w:tcPr>
            <w:tcW w:w="3392" w:type="dxa"/>
            <w:vAlign w:val="center"/>
          </w:tcPr>
          <w:p w14:paraId="571987FC" w14:textId="77777777" w:rsidR="00246834" w:rsidRPr="006275D2" w:rsidRDefault="00246834" w:rsidP="00246834">
            <w:pPr>
              <w:spacing w:after="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Не планировались</w:t>
            </w:r>
          </w:p>
        </w:tc>
        <w:tc>
          <w:tcPr>
            <w:tcW w:w="1871" w:type="dxa"/>
            <w:vAlign w:val="center"/>
          </w:tcPr>
          <w:p w14:paraId="0982A026" w14:textId="77777777" w:rsidR="00246834" w:rsidRPr="006275D2" w:rsidRDefault="00246834" w:rsidP="007808AF">
            <w:pPr>
              <w:spacing w:after="0" w:line="288" w:lineRule="auto"/>
              <w:ind w:right="864"/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-</w:t>
            </w:r>
          </w:p>
        </w:tc>
      </w:tr>
      <w:tr w:rsidR="00246834" w:rsidRPr="006275D2" w14:paraId="307D1305" w14:textId="77777777" w:rsidTr="00246834">
        <w:trPr>
          <w:trHeight w:val="167"/>
          <w:jc w:val="center"/>
        </w:trPr>
        <w:tc>
          <w:tcPr>
            <w:tcW w:w="3689" w:type="dxa"/>
            <w:vAlign w:val="center"/>
          </w:tcPr>
          <w:p w14:paraId="1C16674F" w14:textId="77777777" w:rsidR="00246834" w:rsidRPr="006275D2" w:rsidRDefault="00246834" w:rsidP="00246834">
            <w:pPr>
              <w:spacing w:after="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Прочие прямые затраты</w:t>
            </w:r>
          </w:p>
        </w:tc>
        <w:tc>
          <w:tcPr>
            <w:tcW w:w="3392" w:type="dxa"/>
            <w:vAlign w:val="center"/>
          </w:tcPr>
          <w:p w14:paraId="2285F1E1" w14:textId="77777777" w:rsidR="00246834" w:rsidRPr="006275D2" w:rsidRDefault="00246834" w:rsidP="007808AF">
            <w:pPr>
              <w:spacing w:after="0" w:line="288" w:lineRule="auto"/>
              <w:ind w:left="288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-</w:t>
            </w:r>
          </w:p>
        </w:tc>
        <w:tc>
          <w:tcPr>
            <w:tcW w:w="1871" w:type="dxa"/>
            <w:vAlign w:val="center"/>
          </w:tcPr>
          <w:p w14:paraId="079D16B7" w14:textId="77777777" w:rsidR="00246834" w:rsidRPr="006275D2" w:rsidRDefault="00246834" w:rsidP="007808AF">
            <w:pPr>
              <w:spacing w:after="0" w:line="288" w:lineRule="auto"/>
              <w:ind w:right="864"/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-</w:t>
            </w:r>
          </w:p>
        </w:tc>
      </w:tr>
      <w:tr w:rsidR="00246834" w:rsidRPr="006275D2" w14:paraId="6A64747A" w14:textId="77777777" w:rsidTr="00246834">
        <w:trPr>
          <w:trHeight w:val="167"/>
          <w:jc w:val="center"/>
        </w:trPr>
        <w:tc>
          <w:tcPr>
            <w:tcW w:w="3689" w:type="dxa"/>
            <w:vAlign w:val="center"/>
          </w:tcPr>
          <w:p w14:paraId="05D18F34" w14:textId="77777777" w:rsidR="00246834" w:rsidRPr="006275D2" w:rsidRDefault="00246834" w:rsidP="00246834">
            <w:pPr>
              <w:spacing w:after="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Накладные расходы</w:t>
            </w:r>
          </w:p>
        </w:tc>
        <w:tc>
          <w:tcPr>
            <w:tcW w:w="3392" w:type="dxa"/>
            <w:vAlign w:val="center"/>
          </w:tcPr>
          <w:p w14:paraId="536F7BC8" w14:textId="77777777" w:rsidR="00246834" w:rsidRPr="006275D2" w:rsidRDefault="00246834" w:rsidP="007808AF">
            <w:pPr>
              <w:spacing w:after="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100</w:t>
            </w:r>
          </w:p>
        </w:tc>
        <w:tc>
          <w:tcPr>
            <w:tcW w:w="1871" w:type="dxa"/>
            <w:vAlign w:val="center"/>
          </w:tcPr>
          <w:p w14:paraId="76EC82D7" w14:textId="77777777" w:rsidR="00246834" w:rsidRPr="006275D2" w:rsidRDefault="00246834" w:rsidP="007808AF">
            <w:pPr>
              <w:spacing w:after="0" w:line="288" w:lineRule="auto"/>
              <w:ind w:right="864"/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369,13</w:t>
            </w:r>
          </w:p>
        </w:tc>
      </w:tr>
      <w:tr w:rsidR="00246834" w:rsidRPr="006275D2" w14:paraId="1493606E" w14:textId="77777777" w:rsidTr="00246834">
        <w:trPr>
          <w:trHeight w:val="167"/>
          <w:jc w:val="center"/>
        </w:trPr>
        <w:tc>
          <w:tcPr>
            <w:tcW w:w="3689" w:type="dxa"/>
            <w:vAlign w:val="center"/>
          </w:tcPr>
          <w:p w14:paraId="59019EBB" w14:textId="77777777" w:rsidR="00246834" w:rsidRPr="006275D2" w:rsidRDefault="00246834" w:rsidP="00246834">
            <w:pPr>
              <w:spacing w:after="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Сумма затрат</w:t>
            </w:r>
          </w:p>
        </w:tc>
        <w:tc>
          <w:tcPr>
            <w:tcW w:w="3392" w:type="dxa"/>
            <w:vAlign w:val="center"/>
          </w:tcPr>
          <w:p w14:paraId="2E334506" w14:textId="77777777" w:rsidR="00246834" w:rsidRPr="006275D2" w:rsidRDefault="00246834" w:rsidP="007808AF">
            <w:pPr>
              <w:spacing w:after="0" w:line="288" w:lineRule="auto"/>
              <w:ind w:left="288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-</w:t>
            </w:r>
          </w:p>
        </w:tc>
        <w:tc>
          <w:tcPr>
            <w:tcW w:w="1871" w:type="dxa"/>
            <w:vAlign w:val="center"/>
          </w:tcPr>
          <w:p w14:paraId="7FEBCFE4" w14:textId="7FECAE23" w:rsidR="00246834" w:rsidRPr="006275D2" w:rsidRDefault="001A2702" w:rsidP="007808AF">
            <w:pPr>
              <w:spacing w:after="0" w:line="288" w:lineRule="auto"/>
              <w:ind w:right="864"/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1A2702">
              <w:rPr>
                <w:rFonts w:ascii="Times New Roman" w:hAnsi="Times New Roman" w:cs="Times New Roman"/>
                <w:lang w:eastAsia="ru-RU"/>
              </w:rPr>
              <w:t>1134,19</w:t>
            </w:r>
          </w:p>
        </w:tc>
      </w:tr>
      <w:tr w:rsidR="00246834" w:rsidRPr="006275D2" w14:paraId="043DEA92" w14:textId="77777777" w:rsidTr="00246834">
        <w:trPr>
          <w:trHeight w:val="167"/>
          <w:jc w:val="center"/>
        </w:trPr>
        <w:tc>
          <w:tcPr>
            <w:tcW w:w="3689" w:type="dxa"/>
            <w:vAlign w:val="center"/>
          </w:tcPr>
          <w:p w14:paraId="62BD6586" w14:textId="77777777" w:rsidR="00246834" w:rsidRPr="006275D2" w:rsidRDefault="00246834" w:rsidP="00246834">
            <w:pPr>
              <w:spacing w:after="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Затраты на освоение</w:t>
            </w:r>
          </w:p>
        </w:tc>
        <w:tc>
          <w:tcPr>
            <w:tcW w:w="3392" w:type="dxa"/>
            <w:vAlign w:val="center"/>
          </w:tcPr>
          <w:p w14:paraId="16ECC24A" w14:textId="77777777" w:rsidR="00246834" w:rsidRPr="006275D2" w:rsidRDefault="00246834" w:rsidP="007808AF">
            <w:pPr>
              <w:spacing w:after="0" w:line="288" w:lineRule="auto"/>
              <w:ind w:left="288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-</w:t>
            </w:r>
          </w:p>
        </w:tc>
        <w:tc>
          <w:tcPr>
            <w:tcW w:w="1871" w:type="dxa"/>
            <w:vAlign w:val="center"/>
          </w:tcPr>
          <w:p w14:paraId="13E646FC" w14:textId="77777777" w:rsidR="00246834" w:rsidRPr="006275D2" w:rsidRDefault="00246834" w:rsidP="007808AF">
            <w:pPr>
              <w:spacing w:after="0" w:line="288" w:lineRule="auto"/>
              <w:ind w:right="864"/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-</w:t>
            </w:r>
          </w:p>
        </w:tc>
      </w:tr>
      <w:tr w:rsidR="00246834" w:rsidRPr="006275D2" w14:paraId="5C7CBAA2" w14:textId="77777777" w:rsidTr="00246834">
        <w:trPr>
          <w:trHeight w:val="167"/>
          <w:jc w:val="center"/>
        </w:trPr>
        <w:tc>
          <w:tcPr>
            <w:tcW w:w="3689" w:type="dxa"/>
            <w:vAlign w:val="center"/>
          </w:tcPr>
          <w:p w14:paraId="3A57687F" w14:textId="77777777" w:rsidR="00246834" w:rsidRPr="006275D2" w:rsidRDefault="00246834" w:rsidP="00246834">
            <w:pPr>
              <w:spacing w:after="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Затраты на сопровождение</w:t>
            </w:r>
          </w:p>
        </w:tc>
        <w:tc>
          <w:tcPr>
            <w:tcW w:w="3392" w:type="dxa"/>
            <w:vAlign w:val="center"/>
          </w:tcPr>
          <w:p w14:paraId="465093B9" w14:textId="38C9926B" w:rsidR="00246834" w:rsidRPr="00C46AFC" w:rsidRDefault="00C46AFC" w:rsidP="007808AF">
            <w:pPr>
              <w:spacing w:after="0" w:line="288" w:lineRule="auto"/>
              <w:ind w:left="144"/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10</w:t>
            </w:r>
          </w:p>
        </w:tc>
        <w:tc>
          <w:tcPr>
            <w:tcW w:w="1871" w:type="dxa"/>
            <w:vAlign w:val="center"/>
          </w:tcPr>
          <w:p w14:paraId="1C3FF3E8" w14:textId="17C0DD03" w:rsidR="00246834" w:rsidRPr="006275D2" w:rsidRDefault="00BB1D10" w:rsidP="007808AF">
            <w:pPr>
              <w:spacing w:after="0" w:line="288" w:lineRule="auto"/>
              <w:ind w:right="864"/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BB1D10">
              <w:rPr>
                <w:rFonts w:ascii="Times New Roman" w:hAnsi="Times New Roman" w:cs="Times New Roman"/>
                <w:lang w:eastAsia="ru-RU"/>
              </w:rPr>
              <w:t>1</w:t>
            </w:r>
            <w:r w:rsidR="00C46AFC">
              <w:rPr>
                <w:rFonts w:ascii="Times New Roman" w:hAnsi="Times New Roman" w:cs="Times New Roman"/>
                <w:lang w:val="en-US" w:eastAsia="ru-RU"/>
              </w:rPr>
              <w:t>17</w:t>
            </w:r>
            <w:r w:rsidRPr="00BB1D10">
              <w:rPr>
                <w:rFonts w:ascii="Times New Roman" w:hAnsi="Times New Roman" w:cs="Times New Roman"/>
                <w:lang w:eastAsia="ru-RU"/>
              </w:rPr>
              <w:t>,</w:t>
            </w:r>
            <w:r w:rsidR="00C46AFC">
              <w:rPr>
                <w:rFonts w:ascii="Times New Roman" w:hAnsi="Times New Roman" w:cs="Times New Roman"/>
                <w:lang w:val="en-US" w:eastAsia="ru-RU"/>
              </w:rPr>
              <w:t>94</w:t>
            </w:r>
          </w:p>
        </w:tc>
      </w:tr>
      <w:tr w:rsidR="00246834" w:rsidRPr="006275D2" w14:paraId="74D5869F" w14:textId="77777777" w:rsidTr="00246834">
        <w:trPr>
          <w:trHeight w:val="167"/>
          <w:jc w:val="center"/>
        </w:trPr>
        <w:tc>
          <w:tcPr>
            <w:tcW w:w="3689" w:type="dxa"/>
            <w:vAlign w:val="center"/>
          </w:tcPr>
          <w:p w14:paraId="7838CD34" w14:textId="77777777" w:rsidR="00246834" w:rsidRPr="006275D2" w:rsidRDefault="00246834" w:rsidP="00246834">
            <w:pPr>
              <w:spacing w:after="0" w:line="288" w:lineRule="auto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Полная себестоимость</w:t>
            </w:r>
          </w:p>
        </w:tc>
        <w:tc>
          <w:tcPr>
            <w:tcW w:w="3392" w:type="dxa"/>
            <w:vAlign w:val="center"/>
          </w:tcPr>
          <w:p w14:paraId="36254A3D" w14:textId="77777777" w:rsidR="00246834" w:rsidRPr="006275D2" w:rsidRDefault="00246834" w:rsidP="007808AF">
            <w:pPr>
              <w:spacing w:after="0" w:line="288" w:lineRule="auto"/>
              <w:ind w:left="288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6275D2">
              <w:rPr>
                <w:rFonts w:ascii="Times New Roman" w:hAnsi="Times New Roman" w:cs="Times New Roman"/>
                <w:lang w:eastAsia="ru-RU"/>
              </w:rPr>
              <w:t>-</w:t>
            </w:r>
          </w:p>
        </w:tc>
        <w:tc>
          <w:tcPr>
            <w:tcW w:w="1871" w:type="dxa"/>
            <w:vAlign w:val="center"/>
          </w:tcPr>
          <w:p w14:paraId="4F9DD3DC" w14:textId="205633CD" w:rsidR="00246834" w:rsidRPr="006275D2" w:rsidRDefault="00C46AFC" w:rsidP="007808AF">
            <w:pPr>
              <w:spacing w:after="0" w:line="288" w:lineRule="auto"/>
              <w:ind w:right="864"/>
              <w:jc w:val="right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1297</w:t>
            </w:r>
            <w:r w:rsidR="00246834" w:rsidRPr="006275D2">
              <w:rPr>
                <w:rFonts w:ascii="Times New Roman" w:hAnsi="Times New Roman" w:cs="Times New Roman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lang w:val="en-US" w:eastAsia="ru-RU"/>
              </w:rPr>
              <w:t>33</w:t>
            </w:r>
          </w:p>
        </w:tc>
      </w:tr>
    </w:tbl>
    <w:p w14:paraId="4842C792" w14:textId="77777777" w:rsidR="00246834" w:rsidRDefault="00246834" w:rsidP="001B2AD5">
      <w:pPr>
        <w:pStyle w:val="a0"/>
        <w:ind w:firstLine="0"/>
        <w:rPr>
          <w:lang w:val="ru-RU"/>
        </w:rPr>
      </w:pPr>
    </w:p>
    <w:p w14:paraId="0D4AFBA1" w14:textId="3FC2AE4B" w:rsidR="001B2AD5" w:rsidRPr="00263D91" w:rsidRDefault="001B2AD5" w:rsidP="00C46AFC">
      <w:pPr>
        <w:pStyle w:val="a0"/>
        <w:ind w:firstLine="708"/>
        <w:rPr>
          <w:lang w:val="ru-RU"/>
        </w:rPr>
      </w:pPr>
      <w:r w:rsidRPr="009F14A5">
        <w:rPr>
          <w:lang w:val="ru-RU"/>
        </w:rPr>
        <w:t xml:space="preserve">Таким образом, как видно из таблицы, </w:t>
      </w:r>
      <w:r>
        <w:rPr>
          <w:lang w:val="ru-RU"/>
        </w:rPr>
        <w:t xml:space="preserve">полная себестоимость </w:t>
      </w:r>
      <w:r w:rsidR="00384440">
        <w:rPr>
          <w:lang w:val="ru-RU"/>
        </w:rPr>
        <w:t>программного обеспечения</w:t>
      </w:r>
      <w:r>
        <w:rPr>
          <w:lang w:val="ru-RU"/>
        </w:rPr>
        <w:t xml:space="preserve"> равна</w:t>
      </w:r>
      <w:r w:rsidRPr="009F14A5">
        <w:rPr>
          <w:lang w:val="ru-RU"/>
        </w:rPr>
        <w:t xml:space="preserve"> </w:t>
      </w:r>
      <w:r>
        <w:rPr>
          <w:lang w:val="ru-RU" w:eastAsia="ru-RU"/>
        </w:rPr>
        <w:t>1</w:t>
      </w:r>
      <w:r w:rsidR="00C46AFC" w:rsidRPr="00C46AFC">
        <w:rPr>
          <w:lang w:val="ru-RU" w:eastAsia="ru-RU"/>
        </w:rPr>
        <w:t>297</w:t>
      </w:r>
      <w:r>
        <w:rPr>
          <w:lang w:val="ru-RU" w:eastAsia="ru-RU"/>
        </w:rPr>
        <w:t>,</w:t>
      </w:r>
      <w:r w:rsidR="00C46AFC" w:rsidRPr="00C46AFC">
        <w:rPr>
          <w:lang w:val="ru-RU" w:eastAsia="ru-RU"/>
        </w:rPr>
        <w:t>33</w:t>
      </w:r>
      <w:r w:rsidR="008C2BA6">
        <w:rPr>
          <w:lang w:val="ru-RU"/>
        </w:rPr>
        <w:t xml:space="preserve"> руб</w:t>
      </w:r>
      <w:r>
        <w:rPr>
          <w:lang w:val="ru-RU"/>
        </w:rPr>
        <w:t>.</w:t>
      </w:r>
    </w:p>
    <w:p w14:paraId="10A3F541" w14:textId="1E8759A7" w:rsidR="001B2AD5" w:rsidRDefault="00263D91" w:rsidP="00384440">
      <w:pPr>
        <w:pStyle w:val="a0"/>
        <w:spacing w:before="780" w:after="780"/>
        <w:ind w:firstLine="708"/>
        <w:rPr>
          <w:b/>
          <w:lang w:val="ru-RU"/>
        </w:rPr>
      </w:pPr>
      <w:r>
        <w:rPr>
          <w:b/>
          <w:lang w:val="ru-RU"/>
        </w:rPr>
        <w:t>5</w:t>
      </w:r>
      <w:r w:rsidR="001B2AD5">
        <w:rPr>
          <w:b/>
          <w:lang w:val="ru-RU"/>
        </w:rPr>
        <w:t>.4 Расчёт отпускной цены и прибыли программного продукта</w:t>
      </w:r>
    </w:p>
    <w:p w14:paraId="7D048711" w14:textId="77777777" w:rsidR="001B2AD5" w:rsidRDefault="001B2AD5" w:rsidP="00384440">
      <w:pPr>
        <w:pStyle w:val="a0"/>
        <w:ind w:firstLine="708"/>
      </w:pPr>
      <w:r w:rsidRPr="009F14A5">
        <w:t>Для определения</w:t>
      </w:r>
      <w:r>
        <w:rPr>
          <w:lang w:val="ru-RU"/>
        </w:rPr>
        <w:t xml:space="preserve"> отпускной</w:t>
      </w:r>
      <w:r>
        <w:t xml:space="preserve"> цены П</w:t>
      </w:r>
      <w:r>
        <w:rPr>
          <w:lang w:val="ru-RU"/>
        </w:rPr>
        <w:t>О</w:t>
      </w:r>
      <w:r w:rsidRPr="009F14A5">
        <w:t xml:space="preserve"> необходимо рассчитать плановую прибыль</w:t>
      </w:r>
      <w:r w:rsidRPr="009F14A5">
        <w:rPr>
          <w:lang w:val="ru-RU"/>
        </w:rPr>
        <w:t xml:space="preserve"> (</w:t>
      </w:r>
      <w:r w:rsidRPr="009F14A5">
        <w:rPr>
          <w:i/>
          <w:lang w:val="ru-RU"/>
        </w:rPr>
        <w:t>П</w:t>
      </w:r>
      <w:r w:rsidRPr="009F14A5">
        <w:rPr>
          <w:lang w:val="ru-RU"/>
        </w:rPr>
        <w:t>)</w:t>
      </w:r>
      <w:r w:rsidRPr="009F14A5">
        <w:t>, которая рассчитывается по формуле:</w:t>
      </w:r>
    </w:p>
    <w:p w14:paraId="31BE89D1" w14:textId="77777777" w:rsidR="001B2AD5" w:rsidRPr="009F14A5" w:rsidRDefault="00A66B29" w:rsidP="001B2AD5">
      <w:pPr>
        <w:pStyle w:val="a0"/>
        <w:ind w:firstLine="851"/>
      </w:pPr>
      <w:r>
        <w:rPr>
          <w:rFonts w:ascii="Calibri" w:hAnsi="Calibri"/>
          <w:noProof/>
          <w:position w:val="-24"/>
        </w:rPr>
        <w:object w:dxaOrig="1440" w:dyaOrig="1440" w14:anchorId="5BA49004">
          <v:shape id="_x0000_s1038" type="#_x0000_t75" style="position:absolute;left:0;text-align:left;margin-left:34.65pt;margin-top:13.55pt;width:63.75pt;height:31.5pt;z-index:251661824">
            <v:imagedata r:id="rId34" o:title=""/>
          </v:shape>
          <o:OLEObject Type="Embed" ProgID="Equation.3" ShapeID="_x0000_s1038" DrawAspect="Content" ObjectID="_1591164815" r:id="rId35"/>
        </w:object>
      </w:r>
    </w:p>
    <w:p w14:paraId="75B9ED77" w14:textId="61E33BFE" w:rsidR="001B2AD5" w:rsidRPr="009F14A5" w:rsidRDefault="001B2AD5" w:rsidP="001B2AD5">
      <w:pPr>
        <w:pStyle w:val="a0"/>
        <w:ind w:left="7787" w:firstLine="851"/>
      </w:pPr>
      <w:r w:rsidRPr="009F14A5">
        <w:t>(</w:t>
      </w:r>
      <w:r w:rsidR="00263D91">
        <w:rPr>
          <w:lang w:val="ru-RU"/>
        </w:rPr>
        <w:t>5</w:t>
      </w:r>
      <w:r w:rsidRPr="009F14A5">
        <w:t>.1</w:t>
      </w:r>
      <w:r>
        <w:rPr>
          <w:lang w:val="ru-RU"/>
        </w:rPr>
        <w:t>4</w:t>
      </w:r>
      <w:r w:rsidRPr="009F14A5">
        <w:t>)</w:t>
      </w:r>
    </w:p>
    <w:p w14:paraId="78D7E690" w14:textId="77777777" w:rsidR="001B2AD5" w:rsidRPr="009F14A5" w:rsidRDefault="001B2AD5" w:rsidP="001B2AD5">
      <w:pPr>
        <w:pStyle w:val="a0"/>
        <w:ind w:firstLine="851"/>
      </w:pPr>
    </w:p>
    <w:p w14:paraId="0DB517BB" w14:textId="77777777" w:rsidR="001B2AD5" w:rsidRPr="009F14A5" w:rsidRDefault="001B2AD5" w:rsidP="00B22693">
      <w:pPr>
        <w:pStyle w:val="a0"/>
        <w:ind w:firstLine="0"/>
      </w:pPr>
      <w:r w:rsidRPr="009F14A5">
        <w:t>где</w:t>
      </w:r>
      <w:r w:rsidRPr="009F14A5">
        <w:tab/>
      </w:r>
      <w:r w:rsidRPr="009F14A5">
        <w:rPr>
          <w:i/>
          <w:lang w:val="ru-RU"/>
        </w:rPr>
        <w:t>С</w:t>
      </w:r>
      <w:r w:rsidRPr="009F14A5">
        <w:rPr>
          <w:i/>
          <w:vertAlign w:val="subscript"/>
          <w:lang w:val="ru-RU"/>
        </w:rPr>
        <w:t>П</w:t>
      </w:r>
      <w:r w:rsidRPr="009F14A5">
        <w:t xml:space="preserve"> – </w:t>
      </w:r>
      <w:r w:rsidRPr="009F14A5">
        <w:rPr>
          <w:lang w:val="ru-RU"/>
        </w:rPr>
        <w:t xml:space="preserve">полная </w:t>
      </w:r>
      <w:r>
        <w:rPr>
          <w:lang w:val="ru-RU"/>
        </w:rPr>
        <w:t>себестоимость ПО</w:t>
      </w:r>
      <w:r w:rsidRPr="009F14A5">
        <w:t>, руб.;</w:t>
      </w:r>
    </w:p>
    <w:p w14:paraId="775C0652" w14:textId="77777777" w:rsidR="001B2AD5" w:rsidRDefault="001B2AD5" w:rsidP="00B22693">
      <w:pPr>
        <w:pStyle w:val="a0"/>
        <w:ind w:firstLine="0"/>
      </w:pPr>
      <w:r w:rsidRPr="009F14A5">
        <w:tab/>
      </w:r>
      <w:r w:rsidRPr="009F14A5">
        <w:rPr>
          <w:i/>
          <w:lang w:val="en-US"/>
        </w:rPr>
        <w:t>R</w:t>
      </w:r>
      <w:r>
        <w:t xml:space="preserve"> – уровень рентабельности П</w:t>
      </w:r>
      <w:r>
        <w:rPr>
          <w:lang w:val="ru-RU"/>
        </w:rPr>
        <w:t>О</w:t>
      </w:r>
      <w:r w:rsidRPr="009F14A5">
        <w:t xml:space="preserve">, %. (Примем </w:t>
      </w:r>
      <w:r w:rsidRPr="009F14A5">
        <w:rPr>
          <w:lang w:val="en-US"/>
        </w:rPr>
        <w:t>R</w:t>
      </w:r>
      <w:r w:rsidRPr="009F14A5">
        <w:t xml:space="preserve"> = </w:t>
      </w:r>
      <w:r>
        <w:rPr>
          <w:lang w:val="ru-RU"/>
        </w:rPr>
        <w:t>20</w:t>
      </w:r>
      <w:r>
        <w:t>%).</w:t>
      </w:r>
    </w:p>
    <w:p w14:paraId="206B6A22" w14:textId="6C7C5418" w:rsidR="001B2AD5" w:rsidRPr="00062769" w:rsidRDefault="001B2AD5" w:rsidP="00384440">
      <w:pPr>
        <w:pStyle w:val="a0"/>
        <w:rPr>
          <w:lang w:val="ru-RU"/>
        </w:rPr>
      </w:pPr>
      <w:r>
        <w:rPr>
          <w:lang w:val="ru-RU"/>
        </w:rPr>
        <w:t xml:space="preserve">П = </w:t>
      </w:r>
      <w:r w:rsidR="00C46AFC">
        <w:rPr>
          <w:lang w:val="ru-RU" w:eastAsia="ru-RU"/>
        </w:rPr>
        <w:t>1</w:t>
      </w:r>
      <w:r w:rsidR="00C46AFC" w:rsidRPr="00C46AFC">
        <w:rPr>
          <w:lang w:val="ru-RU" w:eastAsia="ru-RU"/>
        </w:rPr>
        <w:t>297</w:t>
      </w:r>
      <w:r w:rsidR="005E226B" w:rsidRPr="006275D2">
        <w:rPr>
          <w:rFonts w:cs="Times New Roman"/>
          <w:lang w:eastAsia="ru-RU"/>
        </w:rPr>
        <w:t>,</w:t>
      </w:r>
      <w:r w:rsidR="00C46AFC" w:rsidRPr="00794053">
        <w:rPr>
          <w:rFonts w:cs="Times New Roman"/>
          <w:lang w:val="ru-RU" w:eastAsia="ru-RU"/>
        </w:rPr>
        <w:t>33</w:t>
      </w:r>
      <w:r w:rsidRPr="00712581">
        <w:rPr>
          <w:lang w:val="ru-RU" w:eastAsia="ru-RU"/>
        </w:rPr>
        <w:t xml:space="preserve"> </w:t>
      </w:r>
      <w:r w:rsidRPr="00C35A48">
        <w:rPr>
          <w:vertAlign w:val="superscript"/>
        </w:rPr>
        <w:t>.</w:t>
      </w:r>
      <w:r>
        <w:rPr>
          <w:lang w:val="ru-RU"/>
        </w:rPr>
        <w:t xml:space="preserve"> 20 / 100 = </w:t>
      </w:r>
      <w:r w:rsidR="00C46AFC">
        <w:rPr>
          <w:lang w:val="ru-RU"/>
        </w:rPr>
        <w:t>25</w:t>
      </w:r>
      <w:r w:rsidR="005E226B" w:rsidRPr="00EC0232">
        <w:rPr>
          <w:lang w:val="ru-RU"/>
        </w:rPr>
        <w:t>9</w:t>
      </w:r>
      <w:r>
        <w:rPr>
          <w:lang w:val="ru-RU"/>
        </w:rPr>
        <w:t>,</w:t>
      </w:r>
      <w:r w:rsidR="00C46AFC">
        <w:rPr>
          <w:lang w:val="ru-RU"/>
        </w:rPr>
        <w:t>46</w:t>
      </w:r>
      <w:r>
        <w:rPr>
          <w:lang w:val="ru-RU"/>
        </w:rPr>
        <w:t xml:space="preserve"> </w:t>
      </w:r>
      <w:r w:rsidR="00AC24D4">
        <w:rPr>
          <w:lang w:val="ru-RU"/>
        </w:rPr>
        <w:t>(</w:t>
      </w:r>
      <w:r>
        <w:rPr>
          <w:lang w:val="ru-RU"/>
        </w:rPr>
        <w:t>руб.</w:t>
      </w:r>
      <w:r w:rsidR="00AC24D4">
        <w:rPr>
          <w:lang w:val="ru-RU"/>
        </w:rPr>
        <w:t>).</w:t>
      </w:r>
    </w:p>
    <w:p w14:paraId="53D35505" w14:textId="77777777" w:rsidR="001B2AD5" w:rsidRPr="009F14A5" w:rsidRDefault="001B2AD5" w:rsidP="00384440">
      <w:pPr>
        <w:pStyle w:val="a0"/>
        <w:ind w:firstLine="708"/>
      </w:pPr>
      <w:r w:rsidRPr="009F14A5">
        <w:t>После расчета прибыли от реализации опр</w:t>
      </w:r>
      <w:r>
        <w:t>еделяется прогнозируемая цена П</w:t>
      </w:r>
      <w:r>
        <w:rPr>
          <w:lang w:val="ru-RU"/>
        </w:rPr>
        <w:t>О</w:t>
      </w:r>
      <w:r w:rsidRPr="009F14A5">
        <w:t xml:space="preserve"> (Ц</w:t>
      </w:r>
      <w:r w:rsidRPr="009F14A5">
        <w:rPr>
          <w:vertAlign w:val="subscript"/>
        </w:rPr>
        <w:t>П</w:t>
      </w:r>
      <w:r w:rsidRPr="009F14A5">
        <w:rPr>
          <w:lang w:val="ru-RU"/>
        </w:rPr>
        <w:t xml:space="preserve">) </w:t>
      </w:r>
      <w:r w:rsidRPr="009F14A5">
        <w:t>без налогов:</w:t>
      </w:r>
    </w:p>
    <w:p w14:paraId="6D718345" w14:textId="77777777" w:rsidR="001B2AD5" w:rsidRPr="009F14A5" w:rsidRDefault="00A66B29" w:rsidP="001B2AD5">
      <w:pPr>
        <w:pStyle w:val="a0"/>
        <w:spacing w:after="0"/>
        <w:ind w:firstLine="851"/>
      </w:pPr>
      <w:r>
        <w:rPr>
          <w:rFonts w:ascii="Calibri" w:hAnsi="Calibri"/>
          <w:noProof/>
          <w:position w:val="-10"/>
        </w:rPr>
        <w:object w:dxaOrig="1440" w:dyaOrig="1440" w14:anchorId="5335C53D">
          <v:shape id="_x0000_s1039" type="#_x0000_t75" style="position:absolute;left:0;text-align:left;margin-left:36.3pt;margin-top:18pt;width:77.25pt;height:17.25pt;z-index:251662848">
            <v:imagedata r:id="rId36" o:title=""/>
          </v:shape>
          <o:OLEObject Type="Embed" ProgID="Equation.3" ShapeID="_x0000_s1039" DrawAspect="Content" ObjectID="_1591164816" r:id="rId37"/>
        </w:object>
      </w:r>
    </w:p>
    <w:p w14:paraId="36C5E1D5" w14:textId="3246B10A" w:rsidR="001B2AD5" w:rsidRPr="009F14A5" w:rsidRDefault="001B2AD5" w:rsidP="001B2AD5">
      <w:pPr>
        <w:pStyle w:val="a0"/>
        <w:ind w:left="7787" w:firstLine="851"/>
      </w:pPr>
      <w:r w:rsidRPr="009F14A5">
        <w:t>(</w:t>
      </w:r>
      <w:r w:rsidR="00263D91">
        <w:rPr>
          <w:lang w:val="ru-RU"/>
        </w:rPr>
        <w:t>5</w:t>
      </w:r>
      <w:r w:rsidRPr="009F14A5">
        <w:t>.1</w:t>
      </w:r>
      <w:r>
        <w:rPr>
          <w:lang w:val="ru-RU"/>
        </w:rPr>
        <w:t>5</w:t>
      </w:r>
      <w:r w:rsidRPr="009F14A5">
        <w:t>)</w:t>
      </w:r>
    </w:p>
    <w:p w14:paraId="60757448" w14:textId="77777777" w:rsidR="001B2AD5" w:rsidRPr="009F14A5" w:rsidRDefault="001B2AD5" w:rsidP="001B2AD5">
      <w:pPr>
        <w:pStyle w:val="a0"/>
        <w:ind w:firstLine="851"/>
      </w:pPr>
    </w:p>
    <w:p w14:paraId="14FAC813" w14:textId="5818823D" w:rsidR="001B2AD5" w:rsidRPr="00FA3B9D" w:rsidRDefault="001B2AD5" w:rsidP="00384440">
      <w:pPr>
        <w:pStyle w:val="a0"/>
        <w:ind w:left="142" w:firstLine="566"/>
        <w:rPr>
          <w:lang w:val="ru-RU"/>
        </w:rPr>
      </w:pPr>
      <w:r>
        <w:rPr>
          <w:lang w:val="ru-RU"/>
        </w:rPr>
        <w:t>Ц</w:t>
      </w:r>
      <w:r>
        <w:rPr>
          <w:vertAlign w:val="subscript"/>
          <w:lang w:val="ru-RU"/>
        </w:rPr>
        <w:t>П</w:t>
      </w:r>
      <w:r>
        <w:rPr>
          <w:lang w:val="ru-RU"/>
        </w:rPr>
        <w:t xml:space="preserve"> = </w:t>
      </w:r>
      <w:r w:rsidR="005E226B" w:rsidRPr="00EC0232">
        <w:rPr>
          <w:lang w:val="ru-RU" w:eastAsia="ru-RU"/>
        </w:rPr>
        <w:t>12</w:t>
      </w:r>
      <w:r w:rsidR="00C46AFC" w:rsidRPr="00794053">
        <w:rPr>
          <w:lang w:val="ru-RU" w:eastAsia="ru-RU"/>
        </w:rPr>
        <w:t>97</w:t>
      </w:r>
      <w:r>
        <w:rPr>
          <w:lang w:val="ru-RU" w:eastAsia="ru-RU"/>
        </w:rPr>
        <w:t>,</w:t>
      </w:r>
      <w:r w:rsidR="00C46AFC" w:rsidRPr="00794053">
        <w:rPr>
          <w:lang w:val="ru-RU" w:eastAsia="ru-RU"/>
        </w:rPr>
        <w:t>33</w:t>
      </w:r>
      <w:r w:rsidRPr="00712581">
        <w:rPr>
          <w:lang w:val="ru-RU" w:eastAsia="ru-RU"/>
        </w:rPr>
        <w:t xml:space="preserve"> </w:t>
      </w:r>
      <w:r>
        <w:rPr>
          <w:lang w:val="ru-RU"/>
        </w:rPr>
        <w:t>+ 2</w:t>
      </w:r>
      <w:r w:rsidR="00C46AFC">
        <w:rPr>
          <w:lang w:val="ru-RU"/>
        </w:rPr>
        <w:t>5</w:t>
      </w:r>
      <w:r w:rsidR="005E226B" w:rsidRPr="00EC0232">
        <w:rPr>
          <w:lang w:val="ru-RU"/>
        </w:rPr>
        <w:t>9</w:t>
      </w:r>
      <w:r>
        <w:rPr>
          <w:lang w:val="ru-RU"/>
        </w:rPr>
        <w:t>,</w:t>
      </w:r>
      <w:r w:rsidR="00C46AFC" w:rsidRPr="00794053">
        <w:rPr>
          <w:lang w:val="ru-RU"/>
        </w:rPr>
        <w:t>46</w:t>
      </w:r>
      <w:r>
        <w:rPr>
          <w:lang w:val="ru-RU"/>
        </w:rPr>
        <w:t xml:space="preserve"> = </w:t>
      </w:r>
      <w:r w:rsidR="00C46AFC">
        <w:rPr>
          <w:lang w:val="ru-RU"/>
        </w:rPr>
        <w:t>1556</w:t>
      </w:r>
      <w:r>
        <w:rPr>
          <w:lang w:val="ru-RU"/>
        </w:rPr>
        <w:t>,</w:t>
      </w:r>
      <w:r w:rsidR="00C46AFC" w:rsidRPr="00794053">
        <w:rPr>
          <w:lang w:val="ru-RU"/>
        </w:rPr>
        <w:t>80</w:t>
      </w:r>
      <w:r>
        <w:rPr>
          <w:lang w:val="ru-RU"/>
        </w:rPr>
        <w:t xml:space="preserve"> </w:t>
      </w:r>
      <w:r w:rsidR="00AC24D4">
        <w:rPr>
          <w:lang w:val="ru-RU"/>
        </w:rPr>
        <w:t>(</w:t>
      </w:r>
      <w:r>
        <w:rPr>
          <w:lang w:val="ru-RU"/>
        </w:rPr>
        <w:t>руб.</w:t>
      </w:r>
      <w:r w:rsidR="00AC24D4">
        <w:rPr>
          <w:lang w:val="ru-RU"/>
        </w:rPr>
        <w:t>).</w:t>
      </w:r>
    </w:p>
    <w:p w14:paraId="73DA332D" w14:textId="77777777" w:rsidR="001B2AD5" w:rsidRDefault="001B2AD5" w:rsidP="00384440">
      <w:pPr>
        <w:pStyle w:val="a0"/>
        <w:ind w:firstLine="708"/>
      </w:pPr>
      <w:r w:rsidRPr="009F14A5">
        <w:t>Отп</w:t>
      </w:r>
      <w:r>
        <w:t>ускная цена (цена реализации) П</w:t>
      </w:r>
      <w:r>
        <w:rPr>
          <w:lang w:val="ru-RU"/>
        </w:rPr>
        <w:t>О</w:t>
      </w:r>
      <w:r w:rsidRPr="009F14A5">
        <w:t xml:space="preserve"> включает налог на добавленную стоимость и </w:t>
      </w:r>
      <w:r w:rsidRPr="009F14A5">
        <w:rPr>
          <w:lang w:val="ru-RU"/>
        </w:rPr>
        <w:t>рассчитывается</w:t>
      </w:r>
      <w:r w:rsidRPr="009F14A5">
        <w:t xml:space="preserve"> по формуле:</w:t>
      </w:r>
    </w:p>
    <w:p w14:paraId="14EA40FB" w14:textId="5F06D655" w:rsidR="001B2AD5" w:rsidRPr="009F14A5" w:rsidRDefault="00A66B29" w:rsidP="001B2AD5">
      <w:pPr>
        <w:pStyle w:val="a0"/>
        <w:ind w:firstLine="851"/>
      </w:pPr>
      <w:r>
        <w:rPr>
          <w:rFonts w:ascii="Calibri" w:hAnsi="Calibri"/>
          <w:noProof/>
          <w:position w:val="-14"/>
        </w:rPr>
        <w:object w:dxaOrig="1440" w:dyaOrig="1440" w14:anchorId="50DCA28E">
          <v:shape id="_x0000_s1040" type="#_x0000_t75" style="position:absolute;left:0;text-align:left;margin-left:33.7pt;margin-top:19.4pt;width:116pt;height:17.75pt;z-index:251663872">
            <v:imagedata r:id="rId38" o:title=""/>
          </v:shape>
          <o:OLEObject Type="Embed" ProgID="Equation.3" ShapeID="_x0000_s1040" DrawAspect="Content" ObjectID="_1591164817" r:id="rId39"/>
        </w:object>
      </w:r>
    </w:p>
    <w:p w14:paraId="79CBABEE" w14:textId="6AE7F09E" w:rsidR="001B2AD5" w:rsidRDefault="001B2AD5" w:rsidP="001B2AD5">
      <w:pPr>
        <w:pStyle w:val="a0"/>
        <w:ind w:left="7787" w:firstLine="851"/>
      </w:pPr>
      <w:r w:rsidRPr="009F14A5">
        <w:t>(</w:t>
      </w:r>
      <w:r w:rsidR="00263D91">
        <w:rPr>
          <w:lang w:val="ru-RU"/>
        </w:rPr>
        <w:t>5</w:t>
      </w:r>
      <w:r w:rsidRPr="009F14A5">
        <w:t>.1</w:t>
      </w:r>
      <w:r>
        <w:rPr>
          <w:lang w:val="ru-RU"/>
        </w:rPr>
        <w:t>6</w:t>
      </w:r>
      <w:r w:rsidRPr="009F14A5">
        <w:t>)</w:t>
      </w:r>
    </w:p>
    <w:p w14:paraId="158FC5FF" w14:textId="77777777" w:rsidR="001B2AD5" w:rsidRPr="009F14A5" w:rsidRDefault="001B2AD5" w:rsidP="001B2AD5">
      <w:pPr>
        <w:pStyle w:val="a0"/>
        <w:ind w:left="7787" w:firstLine="851"/>
      </w:pPr>
    </w:p>
    <w:p w14:paraId="47AB76EB" w14:textId="77777777" w:rsidR="001B2AD5" w:rsidRPr="009F14A5" w:rsidRDefault="001B2AD5" w:rsidP="00B22693">
      <w:pPr>
        <w:pStyle w:val="a0"/>
        <w:ind w:firstLine="0"/>
      </w:pPr>
      <w:r w:rsidRPr="009F14A5">
        <w:t>где</w:t>
      </w:r>
      <w:r w:rsidRPr="009F14A5">
        <w:tab/>
      </w:r>
      <w:r w:rsidRPr="009F14A5">
        <w:rPr>
          <w:i/>
        </w:rPr>
        <w:t>Сп</w:t>
      </w:r>
      <w:r w:rsidRPr="009F14A5">
        <w:t xml:space="preserve"> – полная себестоимо</w:t>
      </w:r>
      <w:r>
        <w:t xml:space="preserve">сть программного продукта, </w:t>
      </w:r>
      <w:r w:rsidRPr="009F14A5">
        <w:t>руб.;</w:t>
      </w:r>
    </w:p>
    <w:p w14:paraId="17FDE074" w14:textId="7E73BE95" w:rsidR="001B2AD5" w:rsidRDefault="001B2AD5" w:rsidP="00B22693">
      <w:pPr>
        <w:pStyle w:val="a0"/>
      </w:pPr>
      <w:r w:rsidRPr="009F14A5">
        <w:rPr>
          <w:i/>
        </w:rPr>
        <w:t>НДС</w:t>
      </w:r>
      <w:r w:rsidRPr="009F14A5">
        <w:t xml:space="preserve"> - налог на добавленную стоимость</w:t>
      </w:r>
      <w:r w:rsidRPr="009F14A5">
        <w:rPr>
          <w:lang w:val="ru-RU"/>
        </w:rPr>
        <w:t>,</w:t>
      </w:r>
      <w:r w:rsidRPr="009F14A5">
        <w:t xml:space="preserve"> рассчитывается по формуле:</w:t>
      </w:r>
    </w:p>
    <w:p w14:paraId="39634A13" w14:textId="77777777" w:rsidR="005E226B" w:rsidRDefault="005E226B" w:rsidP="001B2AD5">
      <w:pPr>
        <w:pStyle w:val="a0"/>
        <w:ind w:left="707"/>
      </w:pPr>
    </w:p>
    <w:p w14:paraId="019875C5" w14:textId="77777777" w:rsidR="001B2AD5" w:rsidRPr="007026EC" w:rsidRDefault="00A66B29" w:rsidP="001B2AD5">
      <w:pPr>
        <w:jc w:val="both"/>
      </w:pPr>
      <w:r>
        <w:rPr>
          <w:rFonts w:ascii="Calibri" w:hAnsi="Calibri"/>
          <w:noProof/>
          <w:position w:val="-24"/>
        </w:rPr>
        <w:lastRenderedPageBreak/>
        <w:object w:dxaOrig="1440" w:dyaOrig="1440" w14:anchorId="3B5502EB">
          <v:shape id="_x0000_s1041" type="#_x0000_t75" style="position:absolute;left:0;text-align:left;margin-left:35.2pt;margin-top:11.2pt;width:106.1pt;height:31.85pt;z-index:251664896">
            <v:imagedata r:id="rId40" o:title=""/>
          </v:shape>
          <o:OLEObject Type="Embed" ProgID="Equation.3" ShapeID="_x0000_s1041" DrawAspect="Content" ObjectID="_1591164818" r:id="rId41"/>
        </w:object>
      </w:r>
    </w:p>
    <w:p w14:paraId="50EABFD0" w14:textId="38DE0E74" w:rsidR="001B2AD5" w:rsidRPr="009F14A5" w:rsidRDefault="001B2AD5" w:rsidP="001B2AD5">
      <w:pPr>
        <w:pStyle w:val="a0"/>
        <w:ind w:left="7788" w:firstLine="851"/>
      </w:pPr>
      <w:r w:rsidRPr="009F14A5">
        <w:t>(</w:t>
      </w:r>
      <w:r w:rsidR="00263D91">
        <w:rPr>
          <w:lang w:val="ru-RU"/>
        </w:rPr>
        <w:t>5</w:t>
      </w:r>
      <w:r w:rsidRPr="009F14A5">
        <w:t>.</w:t>
      </w:r>
      <w:r>
        <w:t>1</w:t>
      </w:r>
      <w:r>
        <w:rPr>
          <w:lang w:val="ru-RU"/>
        </w:rPr>
        <w:t>7</w:t>
      </w:r>
      <w:r w:rsidRPr="009F14A5">
        <w:t>)</w:t>
      </w:r>
    </w:p>
    <w:p w14:paraId="58CD5FB6" w14:textId="77777777" w:rsidR="001B2AD5" w:rsidRDefault="001B2AD5" w:rsidP="001B2AD5">
      <w:pPr>
        <w:jc w:val="both"/>
        <w:rPr>
          <w:rFonts w:ascii="Times New Roman" w:hAnsi="Times New Roman"/>
          <w:sz w:val="26"/>
          <w:lang w:val="be-BY"/>
        </w:rPr>
      </w:pPr>
    </w:p>
    <w:p w14:paraId="59DDA38E" w14:textId="77777777" w:rsidR="001B2AD5" w:rsidRPr="009F14A5" w:rsidRDefault="001B2AD5" w:rsidP="00B22693">
      <w:pPr>
        <w:pStyle w:val="a0"/>
        <w:ind w:firstLine="0"/>
      </w:pPr>
      <w:r w:rsidRPr="009F14A5">
        <w:t xml:space="preserve">где </w:t>
      </w:r>
      <w:r w:rsidRPr="009F14A5">
        <w:tab/>
      </w:r>
      <w:r w:rsidRPr="009F14A5">
        <w:rPr>
          <w:i/>
        </w:rPr>
        <w:t>Ц</w:t>
      </w:r>
      <w:r w:rsidRPr="009F14A5">
        <w:rPr>
          <w:i/>
          <w:vertAlign w:val="subscript"/>
        </w:rPr>
        <w:t>п</w:t>
      </w:r>
      <w:r>
        <w:t xml:space="preserve"> — прогнозируемая цена, </w:t>
      </w:r>
      <w:r w:rsidRPr="009F14A5">
        <w:t>руб;</w:t>
      </w:r>
    </w:p>
    <w:p w14:paraId="26D861A5" w14:textId="4D57BA36" w:rsidR="001B2AD5" w:rsidRPr="009F14A5" w:rsidRDefault="001B2AD5" w:rsidP="00B22693">
      <w:pPr>
        <w:pStyle w:val="a0"/>
      </w:pPr>
      <w:r w:rsidRPr="009F14A5">
        <w:rPr>
          <w:i/>
        </w:rPr>
        <w:t>НДС</w:t>
      </w:r>
      <w:r w:rsidRPr="009F14A5">
        <w:t xml:space="preserve"> — налог на добавленную стоимост</w:t>
      </w:r>
      <w:r w:rsidR="00384440">
        <w:t xml:space="preserve">ь составляет </w:t>
      </w:r>
      <w:r w:rsidRPr="009F14A5">
        <w:t>20%.</w:t>
      </w:r>
    </w:p>
    <w:p w14:paraId="5626AF5D" w14:textId="7D45638F" w:rsidR="001B2AD5" w:rsidRDefault="001B2AD5" w:rsidP="00384440">
      <w:pPr>
        <w:pStyle w:val="a0"/>
        <w:rPr>
          <w:lang w:val="ru-RU"/>
        </w:rPr>
      </w:pPr>
      <w:r>
        <w:rPr>
          <w:lang w:val="ru-RU"/>
        </w:rPr>
        <w:t xml:space="preserve">НДС = </w:t>
      </w:r>
      <w:r w:rsidR="00C46AFC" w:rsidRPr="00794053">
        <w:rPr>
          <w:lang w:val="ru-RU"/>
        </w:rPr>
        <w:t>1556</w:t>
      </w:r>
      <w:r>
        <w:rPr>
          <w:lang w:val="ru-RU"/>
        </w:rPr>
        <w:t>,</w:t>
      </w:r>
      <w:r w:rsidR="00C46AFC" w:rsidRPr="00794053">
        <w:rPr>
          <w:lang w:val="ru-RU"/>
        </w:rPr>
        <w:t>80</w:t>
      </w:r>
      <w:r>
        <w:rPr>
          <w:lang w:val="ru-RU"/>
        </w:rPr>
        <w:t xml:space="preserve"> </w:t>
      </w:r>
      <w:r w:rsidRPr="00C35A48">
        <w:rPr>
          <w:vertAlign w:val="superscript"/>
        </w:rPr>
        <w:t>.</w:t>
      </w:r>
      <w:r>
        <w:rPr>
          <w:lang w:val="ru-RU"/>
        </w:rPr>
        <w:t xml:space="preserve"> 20 / 100 = </w:t>
      </w:r>
      <w:r w:rsidR="00C46AFC" w:rsidRPr="00794053">
        <w:rPr>
          <w:lang w:val="ru-RU"/>
        </w:rPr>
        <w:t>311</w:t>
      </w:r>
      <w:r>
        <w:rPr>
          <w:lang w:val="ru-RU"/>
        </w:rPr>
        <w:t>,</w:t>
      </w:r>
      <w:r w:rsidR="00C46AFC" w:rsidRPr="00794053">
        <w:rPr>
          <w:lang w:val="ru-RU"/>
        </w:rPr>
        <w:t>56</w:t>
      </w:r>
      <w:r>
        <w:rPr>
          <w:lang w:val="ru-RU"/>
        </w:rPr>
        <w:t xml:space="preserve"> </w:t>
      </w:r>
      <w:r w:rsidR="000F2135">
        <w:rPr>
          <w:rFonts w:cs="Times New Roman"/>
          <w:lang w:val="ru-RU"/>
        </w:rPr>
        <w:t>(</w:t>
      </w:r>
      <w:r w:rsidR="000F2135" w:rsidRPr="00320EB7">
        <w:rPr>
          <w:rFonts w:cs="Times New Roman"/>
          <w:lang w:val="ru-RU"/>
        </w:rPr>
        <w:t>руб.</w:t>
      </w:r>
      <w:r w:rsidR="000F2135">
        <w:rPr>
          <w:rFonts w:cs="Times New Roman"/>
          <w:lang w:val="ru-RU"/>
        </w:rPr>
        <w:t>).</w:t>
      </w:r>
    </w:p>
    <w:p w14:paraId="25225402" w14:textId="6A0523B3" w:rsidR="001B2AD5" w:rsidRPr="00FA3B9D" w:rsidRDefault="001B2AD5" w:rsidP="00384440">
      <w:pPr>
        <w:pStyle w:val="a0"/>
        <w:rPr>
          <w:lang w:val="ru-RU"/>
        </w:rPr>
      </w:pPr>
      <w:r>
        <w:rPr>
          <w:lang w:val="ru-RU"/>
        </w:rPr>
        <w:t>Ц</w:t>
      </w:r>
      <w:r>
        <w:rPr>
          <w:vertAlign w:val="subscript"/>
          <w:lang w:val="ru-RU"/>
        </w:rPr>
        <w:t>О</w:t>
      </w:r>
      <w:r>
        <w:rPr>
          <w:lang w:val="ru-RU"/>
        </w:rPr>
        <w:t xml:space="preserve"> = </w:t>
      </w:r>
      <w:r w:rsidR="00C46AFC" w:rsidRPr="00794053">
        <w:rPr>
          <w:lang w:val="ru-RU" w:eastAsia="ru-RU"/>
        </w:rPr>
        <w:t>1556</w:t>
      </w:r>
      <w:r>
        <w:rPr>
          <w:lang w:val="ru-RU" w:eastAsia="ru-RU"/>
        </w:rPr>
        <w:t>,</w:t>
      </w:r>
      <w:r w:rsidR="00C46AFC" w:rsidRPr="00794053">
        <w:rPr>
          <w:lang w:val="ru-RU" w:eastAsia="ru-RU"/>
        </w:rPr>
        <w:t>80</w:t>
      </w:r>
      <w:r>
        <w:rPr>
          <w:lang w:val="ru-RU"/>
        </w:rPr>
        <w:t xml:space="preserve"> + </w:t>
      </w:r>
      <w:r w:rsidR="00C46AFC" w:rsidRPr="00794053">
        <w:rPr>
          <w:lang w:val="ru-RU"/>
        </w:rPr>
        <w:t>311</w:t>
      </w:r>
      <w:r>
        <w:rPr>
          <w:lang w:val="ru-RU"/>
        </w:rPr>
        <w:t>,</w:t>
      </w:r>
      <w:r w:rsidR="00C46AFC" w:rsidRPr="00794053">
        <w:rPr>
          <w:lang w:val="ru-RU"/>
        </w:rPr>
        <w:t>56</w:t>
      </w:r>
      <w:r>
        <w:rPr>
          <w:lang w:val="ru-RU"/>
        </w:rPr>
        <w:t xml:space="preserve"> = </w:t>
      </w:r>
      <w:r w:rsidR="005E226B" w:rsidRPr="00EC0232">
        <w:rPr>
          <w:lang w:val="ru-RU"/>
        </w:rPr>
        <w:t>1</w:t>
      </w:r>
      <w:r w:rsidR="00C46AFC" w:rsidRPr="00794053">
        <w:rPr>
          <w:lang w:val="ru-RU"/>
        </w:rPr>
        <w:t>868</w:t>
      </w:r>
      <w:r>
        <w:rPr>
          <w:lang w:val="ru-RU"/>
        </w:rPr>
        <w:t>,</w:t>
      </w:r>
      <w:r w:rsidR="00C46AFC" w:rsidRPr="00794053">
        <w:rPr>
          <w:lang w:val="ru-RU"/>
        </w:rPr>
        <w:t>16</w:t>
      </w:r>
      <w:r>
        <w:rPr>
          <w:lang w:val="ru-RU"/>
        </w:rPr>
        <w:t xml:space="preserve"> </w:t>
      </w:r>
      <w:r w:rsidR="000F2135">
        <w:rPr>
          <w:rFonts w:cs="Times New Roman"/>
          <w:lang w:val="ru-RU"/>
        </w:rPr>
        <w:t>(</w:t>
      </w:r>
      <w:r w:rsidR="000F2135" w:rsidRPr="00320EB7">
        <w:rPr>
          <w:rFonts w:cs="Times New Roman"/>
          <w:lang w:val="ru-RU"/>
        </w:rPr>
        <w:t>руб.</w:t>
      </w:r>
      <w:r w:rsidR="000F2135">
        <w:rPr>
          <w:rFonts w:cs="Times New Roman"/>
          <w:lang w:val="ru-RU"/>
        </w:rPr>
        <w:t>).</w:t>
      </w:r>
    </w:p>
    <w:p w14:paraId="0DEFD513" w14:textId="78689554" w:rsidR="001B2AD5" w:rsidRPr="00263D91" w:rsidRDefault="001B2AD5" w:rsidP="00384440">
      <w:pPr>
        <w:pStyle w:val="a0"/>
        <w:ind w:firstLine="708"/>
        <w:rPr>
          <w:lang w:val="ru-RU"/>
        </w:rPr>
      </w:pPr>
      <w:r>
        <w:rPr>
          <w:lang w:val="ru-RU"/>
        </w:rPr>
        <w:t>Прибыль от реализации ПО</w:t>
      </w:r>
      <w:r w:rsidRPr="009F14A5">
        <w:rPr>
          <w:lang w:val="ru-RU"/>
        </w:rPr>
        <w:t xml:space="preserve"> за вычетом налога на прибыль (</w:t>
      </w:r>
      <w:r w:rsidRPr="009F14A5">
        <w:rPr>
          <w:i/>
          <w:lang w:val="ru-RU"/>
        </w:rPr>
        <w:t>Пч</w:t>
      </w:r>
      <w:r w:rsidRPr="009F14A5">
        <w:rPr>
          <w:lang w:val="ru-RU"/>
        </w:rPr>
        <w:t>) является чистой прибылью, остается организации разработчику и представляет собой экономический эффект от создания нового программного продукта:</w:t>
      </w:r>
    </w:p>
    <w:p w14:paraId="44CE0368" w14:textId="77777777" w:rsidR="001B2AD5" w:rsidRPr="009F14A5" w:rsidRDefault="00A66B29" w:rsidP="001B2AD5">
      <w:pPr>
        <w:pStyle w:val="a0"/>
        <w:ind w:firstLine="851"/>
      </w:pPr>
      <w:r>
        <w:rPr>
          <w:rFonts w:ascii="Calibri" w:hAnsi="Calibri"/>
          <w:noProof/>
          <w:position w:val="-30"/>
        </w:rPr>
        <w:object w:dxaOrig="1440" w:dyaOrig="1440" w14:anchorId="475DC956">
          <v:shape id="_x0000_s1042" type="#_x0000_t75" style="position:absolute;left:0;text-align:left;margin-left:33.7pt;margin-top:9.7pt;width:104pt;height:38.1pt;z-index:251665920">
            <v:imagedata r:id="rId42" o:title=""/>
          </v:shape>
          <o:OLEObject Type="Embed" ProgID="Equation.3" ShapeID="_x0000_s1042" DrawAspect="Content" ObjectID="_1591164819" r:id="rId43"/>
        </w:object>
      </w:r>
    </w:p>
    <w:p w14:paraId="2E658DE4" w14:textId="635324F1" w:rsidR="001B2AD5" w:rsidRPr="009F14A5" w:rsidRDefault="001B2AD5" w:rsidP="001B2AD5">
      <w:pPr>
        <w:pStyle w:val="a0"/>
        <w:ind w:left="7787" w:firstLine="851"/>
      </w:pPr>
      <w:r w:rsidRPr="009F14A5">
        <w:t>(</w:t>
      </w:r>
      <w:r w:rsidR="00263D91" w:rsidRPr="00246834">
        <w:rPr>
          <w:lang w:val="ru-RU"/>
        </w:rPr>
        <w:t>5</w:t>
      </w:r>
      <w:r w:rsidRPr="009F14A5">
        <w:t>.1</w:t>
      </w:r>
      <w:r>
        <w:rPr>
          <w:lang w:val="ru-RU"/>
        </w:rPr>
        <w:t>8</w:t>
      </w:r>
      <w:r w:rsidRPr="009F14A5">
        <w:t>)</w:t>
      </w:r>
    </w:p>
    <w:p w14:paraId="090126E5" w14:textId="77777777" w:rsidR="001B2AD5" w:rsidRPr="009F14A5" w:rsidRDefault="001B2AD5" w:rsidP="001B2AD5">
      <w:pPr>
        <w:pStyle w:val="a0"/>
        <w:ind w:firstLine="851"/>
      </w:pPr>
    </w:p>
    <w:p w14:paraId="0C3DC21D" w14:textId="77777777" w:rsidR="001B2AD5" w:rsidRPr="009F14A5" w:rsidRDefault="001B2AD5" w:rsidP="00B22693">
      <w:pPr>
        <w:pStyle w:val="a0"/>
        <w:ind w:firstLine="0"/>
      </w:pPr>
      <w:r w:rsidRPr="009F14A5">
        <w:t>где</w:t>
      </w:r>
      <w:r w:rsidRPr="009F14A5">
        <w:tab/>
        <w:t>Н</w:t>
      </w:r>
      <w:r w:rsidRPr="009F14A5">
        <w:rPr>
          <w:vertAlign w:val="subscript"/>
        </w:rPr>
        <w:t>П</w:t>
      </w:r>
      <w:r w:rsidRPr="009F14A5">
        <w:t xml:space="preserve"> – ставка налога на прибыль (в настоящее время Н</w:t>
      </w:r>
      <w:r w:rsidRPr="009F14A5">
        <w:rPr>
          <w:vertAlign w:val="subscript"/>
        </w:rPr>
        <w:t>П</w:t>
      </w:r>
      <w:r w:rsidRPr="009F14A5">
        <w:t xml:space="preserve"> = 18%).</w:t>
      </w:r>
    </w:p>
    <w:p w14:paraId="384C7860" w14:textId="44098DF6" w:rsidR="001B2AD5" w:rsidRPr="00FA3B9D" w:rsidRDefault="001B2AD5" w:rsidP="00384440">
      <w:pPr>
        <w:pStyle w:val="a0"/>
        <w:rPr>
          <w:lang w:val="ru-RU"/>
        </w:rPr>
      </w:pPr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r>
        <w:rPr>
          <w:lang w:val="ru-RU"/>
        </w:rPr>
        <w:t xml:space="preserve"> = </w:t>
      </w:r>
      <w:r w:rsidR="005E226B" w:rsidRPr="00EC0232">
        <w:rPr>
          <w:lang w:val="ru-RU"/>
        </w:rPr>
        <w:t>2</w:t>
      </w:r>
      <w:r w:rsidR="004734BE" w:rsidRPr="00794053">
        <w:rPr>
          <w:lang w:val="ru-RU"/>
        </w:rPr>
        <w:t>5</w:t>
      </w:r>
      <w:r w:rsidR="005E226B" w:rsidRPr="00EC0232">
        <w:rPr>
          <w:lang w:val="ru-RU"/>
        </w:rPr>
        <w:t>9</w:t>
      </w:r>
      <w:r>
        <w:rPr>
          <w:lang w:val="ru-RU"/>
        </w:rPr>
        <w:t>,</w:t>
      </w:r>
      <w:r w:rsidR="004734BE" w:rsidRPr="00794053">
        <w:rPr>
          <w:lang w:val="ru-RU"/>
        </w:rPr>
        <w:t>46</w:t>
      </w:r>
      <w:r w:rsidRPr="00C35A48">
        <w:rPr>
          <w:vertAlign w:val="superscript"/>
        </w:rPr>
        <w:t>.</w:t>
      </w:r>
      <w:r>
        <w:rPr>
          <w:vertAlign w:val="superscript"/>
          <w:lang w:val="ru-RU"/>
        </w:rPr>
        <w:t xml:space="preserve"> </w:t>
      </w:r>
      <w:r>
        <w:rPr>
          <w:lang w:val="ru-RU"/>
        </w:rPr>
        <w:t xml:space="preserve">(1 – 18 / 100) = </w:t>
      </w:r>
      <w:r w:rsidR="004734BE" w:rsidRPr="00794053">
        <w:rPr>
          <w:lang w:val="ru-RU"/>
        </w:rPr>
        <w:t>212</w:t>
      </w:r>
      <w:r>
        <w:rPr>
          <w:lang w:val="ru-RU"/>
        </w:rPr>
        <w:t>,</w:t>
      </w:r>
      <w:r w:rsidR="004734BE" w:rsidRPr="00794053">
        <w:rPr>
          <w:lang w:val="ru-RU"/>
        </w:rPr>
        <w:t>7</w:t>
      </w:r>
      <w:r w:rsidR="00410049" w:rsidRPr="00EC0232">
        <w:rPr>
          <w:lang w:val="ru-RU"/>
        </w:rPr>
        <w:t>6</w:t>
      </w:r>
      <w:r>
        <w:rPr>
          <w:lang w:val="ru-RU"/>
        </w:rPr>
        <w:t xml:space="preserve"> </w:t>
      </w:r>
      <w:r w:rsidR="000F2135">
        <w:rPr>
          <w:rFonts w:cs="Times New Roman"/>
          <w:lang w:val="ru-RU"/>
        </w:rPr>
        <w:t>(</w:t>
      </w:r>
      <w:r w:rsidR="000F2135" w:rsidRPr="00320EB7">
        <w:rPr>
          <w:rFonts w:cs="Times New Roman"/>
          <w:lang w:val="ru-RU"/>
        </w:rPr>
        <w:t>руб.</w:t>
      </w:r>
      <w:r w:rsidR="000F2135">
        <w:rPr>
          <w:rFonts w:cs="Times New Roman"/>
          <w:lang w:val="ru-RU"/>
        </w:rPr>
        <w:t>).</w:t>
      </w:r>
    </w:p>
    <w:p w14:paraId="68B2CA4C" w14:textId="7B22C4B8" w:rsidR="001B2AD5" w:rsidRDefault="001B2AD5" w:rsidP="00384440">
      <w:pPr>
        <w:pStyle w:val="a0"/>
        <w:rPr>
          <w:lang w:val="ru-RU"/>
        </w:rPr>
      </w:pPr>
      <w:r>
        <w:rPr>
          <w:lang w:val="ru-RU"/>
        </w:rPr>
        <w:t>Все расчеты цены и прибыли по ПО</w:t>
      </w:r>
      <w:r w:rsidRPr="009F14A5">
        <w:rPr>
          <w:lang w:val="ru-RU"/>
        </w:rPr>
        <w:t xml:space="preserve"> сведены в таблицу</w:t>
      </w:r>
      <w:r w:rsidRPr="009F14A5">
        <w:t xml:space="preserve"> </w:t>
      </w:r>
      <w:r w:rsidR="00263D91" w:rsidRPr="00E52A3C">
        <w:rPr>
          <w:lang w:val="ru-RU"/>
        </w:rPr>
        <w:t>5</w:t>
      </w:r>
      <w:r w:rsidRPr="009F14A5">
        <w:t>.4</w:t>
      </w:r>
      <w:r w:rsidRPr="009F14A5">
        <w:rPr>
          <w:lang w:val="ru-RU"/>
        </w:rPr>
        <w:t>.</w:t>
      </w:r>
    </w:p>
    <w:p w14:paraId="2E07B421" w14:textId="77777777" w:rsidR="001B2AD5" w:rsidRPr="009F14A5" w:rsidRDefault="001B2AD5" w:rsidP="001B2AD5">
      <w:pPr>
        <w:pStyle w:val="a0"/>
        <w:spacing w:after="0"/>
        <w:rPr>
          <w:lang w:val="ru-RU"/>
        </w:rPr>
      </w:pPr>
    </w:p>
    <w:p w14:paraId="78962CC1" w14:textId="1363D03B" w:rsidR="001B2AD5" w:rsidRDefault="001B2AD5" w:rsidP="00384440">
      <w:pPr>
        <w:pStyle w:val="a0"/>
        <w:ind w:firstLine="708"/>
      </w:pPr>
      <w:r w:rsidRPr="00640C04">
        <w:t xml:space="preserve">Таблица </w:t>
      </w:r>
      <w:r w:rsidR="0076044B" w:rsidRPr="00246834">
        <w:rPr>
          <w:lang w:val="ru-RU"/>
        </w:rPr>
        <w:t>5</w:t>
      </w:r>
      <w:r w:rsidRPr="00640C04">
        <w:t>.4</w:t>
      </w:r>
      <w:r w:rsidRPr="009F14A5">
        <w:rPr>
          <w:b/>
        </w:rPr>
        <w:t xml:space="preserve"> </w:t>
      </w:r>
      <w:r>
        <w:t xml:space="preserve">– Отпускная цена </w:t>
      </w:r>
      <w:r w:rsidR="00B555C6">
        <w:rPr>
          <w:lang w:val="ru-RU"/>
        </w:rPr>
        <w:t>программного обеспечения</w:t>
      </w:r>
      <w:r w:rsidRPr="009F14A5">
        <w:t xml:space="preserve"> и чистая прибыль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3154"/>
        <w:gridCol w:w="3154"/>
      </w:tblGrid>
      <w:tr w:rsidR="007E0971" w:rsidRPr="007E0971" w14:paraId="132A37AD" w14:textId="77777777" w:rsidTr="00153410">
        <w:tc>
          <w:tcPr>
            <w:tcW w:w="3154" w:type="dxa"/>
            <w:vAlign w:val="center"/>
          </w:tcPr>
          <w:p w14:paraId="749B00EA" w14:textId="7D73A4B3" w:rsidR="007E0971" w:rsidRPr="007E0971" w:rsidRDefault="007E0971" w:rsidP="007E0971">
            <w:pPr>
              <w:pStyle w:val="a0"/>
              <w:spacing w:after="0"/>
              <w:ind w:firstLine="0"/>
              <w:jc w:val="center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Наименование</w:t>
            </w:r>
          </w:p>
        </w:tc>
        <w:tc>
          <w:tcPr>
            <w:tcW w:w="3154" w:type="dxa"/>
            <w:vAlign w:val="center"/>
          </w:tcPr>
          <w:p w14:paraId="797F0C30" w14:textId="58825685" w:rsidR="007E0971" w:rsidRPr="007E0971" w:rsidRDefault="007E0971" w:rsidP="007E0971">
            <w:pPr>
              <w:pStyle w:val="a0"/>
              <w:spacing w:after="0"/>
              <w:ind w:firstLine="0"/>
              <w:jc w:val="center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Норматив, %</w:t>
            </w:r>
          </w:p>
        </w:tc>
        <w:tc>
          <w:tcPr>
            <w:tcW w:w="3154" w:type="dxa"/>
            <w:vAlign w:val="center"/>
          </w:tcPr>
          <w:p w14:paraId="1A037EF5" w14:textId="1B3E10F3" w:rsidR="007E0971" w:rsidRPr="007E0971" w:rsidRDefault="007E0971" w:rsidP="007E0971">
            <w:pPr>
              <w:pStyle w:val="a0"/>
              <w:spacing w:after="0"/>
              <w:ind w:firstLine="0"/>
              <w:jc w:val="center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Сумма, руб.</w:t>
            </w:r>
          </w:p>
        </w:tc>
      </w:tr>
      <w:tr w:rsidR="007E0971" w:rsidRPr="007E0971" w14:paraId="1078238B" w14:textId="77777777" w:rsidTr="00153410">
        <w:tc>
          <w:tcPr>
            <w:tcW w:w="3154" w:type="dxa"/>
            <w:vAlign w:val="center"/>
          </w:tcPr>
          <w:p w14:paraId="55A6A3F0" w14:textId="371CEB95" w:rsidR="007E0971" w:rsidRPr="007E0971" w:rsidRDefault="007E0971" w:rsidP="007E0971">
            <w:pPr>
              <w:pStyle w:val="a0"/>
              <w:spacing w:after="0"/>
              <w:ind w:firstLine="0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Полная себестоимость</w:t>
            </w:r>
          </w:p>
        </w:tc>
        <w:tc>
          <w:tcPr>
            <w:tcW w:w="3154" w:type="dxa"/>
            <w:vAlign w:val="center"/>
          </w:tcPr>
          <w:p w14:paraId="74EC21F3" w14:textId="6B867A89" w:rsidR="007E0971" w:rsidRPr="007E0971" w:rsidRDefault="007E0971" w:rsidP="007E0971">
            <w:pPr>
              <w:pStyle w:val="a0"/>
              <w:spacing w:after="0"/>
              <w:ind w:left="144" w:firstLine="0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-</w:t>
            </w:r>
          </w:p>
        </w:tc>
        <w:tc>
          <w:tcPr>
            <w:tcW w:w="3154" w:type="dxa"/>
            <w:vAlign w:val="center"/>
          </w:tcPr>
          <w:p w14:paraId="21DF5978" w14:textId="2117B795" w:rsidR="007E0971" w:rsidRPr="007E0971" w:rsidRDefault="007E0971" w:rsidP="007E0971">
            <w:pPr>
              <w:pStyle w:val="a0"/>
              <w:spacing w:after="0"/>
              <w:ind w:right="2016" w:firstLine="0"/>
              <w:jc w:val="right"/>
              <w:rPr>
                <w:sz w:val="22"/>
              </w:rPr>
            </w:pPr>
            <w:r w:rsidRPr="007E0971">
              <w:rPr>
                <w:rFonts w:cs="Times New Roman"/>
                <w:sz w:val="22"/>
                <w:lang w:eastAsia="ru-RU"/>
              </w:rPr>
              <w:t>12</w:t>
            </w:r>
            <w:r w:rsidRPr="007E0971">
              <w:rPr>
                <w:rFonts w:cs="Times New Roman"/>
                <w:sz w:val="22"/>
                <w:lang w:val="en-US" w:eastAsia="ru-RU"/>
              </w:rPr>
              <w:t>97</w:t>
            </w:r>
            <w:r w:rsidRPr="007E0971">
              <w:rPr>
                <w:rFonts w:cs="Times New Roman"/>
                <w:sz w:val="22"/>
                <w:lang w:eastAsia="ru-RU"/>
              </w:rPr>
              <w:t>,</w:t>
            </w:r>
            <w:r w:rsidRPr="007E0971">
              <w:rPr>
                <w:rFonts w:cs="Times New Roman"/>
                <w:sz w:val="22"/>
                <w:lang w:val="en-US" w:eastAsia="ru-RU"/>
              </w:rPr>
              <w:t>33</w:t>
            </w:r>
          </w:p>
        </w:tc>
      </w:tr>
      <w:tr w:rsidR="007E0971" w:rsidRPr="007E0971" w14:paraId="7717163D" w14:textId="77777777" w:rsidTr="00153410">
        <w:tc>
          <w:tcPr>
            <w:tcW w:w="3154" w:type="dxa"/>
            <w:vAlign w:val="center"/>
          </w:tcPr>
          <w:p w14:paraId="6BF841E4" w14:textId="25EA927E" w:rsidR="007E0971" w:rsidRPr="007E0971" w:rsidRDefault="007E0971" w:rsidP="007E0971">
            <w:pPr>
              <w:pStyle w:val="a0"/>
              <w:spacing w:after="0"/>
              <w:ind w:firstLine="0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Прибыль</w:t>
            </w:r>
          </w:p>
        </w:tc>
        <w:tc>
          <w:tcPr>
            <w:tcW w:w="3154" w:type="dxa"/>
            <w:vAlign w:val="center"/>
          </w:tcPr>
          <w:p w14:paraId="2E04C316" w14:textId="3302AA91" w:rsidR="007E0971" w:rsidRPr="007E0971" w:rsidRDefault="007E0971" w:rsidP="007E0971">
            <w:pPr>
              <w:pStyle w:val="a0"/>
              <w:spacing w:after="0"/>
              <w:ind w:left="144" w:firstLine="0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20</w:t>
            </w:r>
          </w:p>
        </w:tc>
        <w:tc>
          <w:tcPr>
            <w:tcW w:w="3154" w:type="dxa"/>
            <w:vAlign w:val="center"/>
          </w:tcPr>
          <w:p w14:paraId="07BCF531" w14:textId="08563866" w:rsidR="007E0971" w:rsidRPr="007E0971" w:rsidRDefault="007E0971" w:rsidP="007E0971">
            <w:pPr>
              <w:pStyle w:val="a0"/>
              <w:spacing w:after="0"/>
              <w:ind w:right="2016" w:firstLine="0"/>
              <w:jc w:val="right"/>
              <w:rPr>
                <w:sz w:val="22"/>
              </w:rPr>
            </w:pPr>
            <w:r w:rsidRPr="007E0971">
              <w:rPr>
                <w:rFonts w:cs="Times New Roman"/>
                <w:sz w:val="22"/>
                <w:lang w:val="en-US"/>
              </w:rPr>
              <w:t>259</w:t>
            </w:r>
            <w:r w:rsidRPr="007E0971">
              <w:rPr>
                <w:rFonts w:cs="Times New Roman"/>
                <w:sz w:val="22"/>
              </w:rPr>
              <w:t>,</w:t>
            </w:r>
            <w:r w:rsidRPr="007E0971">
              <w:rPr>
                <w:rFonts w:cs="Times New Roman"/>
                <w:sz w:val="22"/>
                <w:lang w:val="en-US"/>
              </w:rPr>
              <w:t>46</w:t>
            </w:r>
          </w:p>
        </w:tc>
      </w:tr>
      <w:tr w:rsidR="007E0971" w:rsidRPr="007E0971" w14:paraId="544C33A1" w14:textId="77777777" w:rsidTr="00153410">
        <w:tc>
          <w:tcPr>
            <w:tcW w:w="3154" w:type="dxa"/>
            <w:vAlign w:val="center"/>
          </w:tcPr>
          <w:p w14:paraId="4BBD2044" w14:textId="6EBE4B9D" w:rsidR="007E0971" w:rsidRPr="007E0971" w:rsidRDefault="007E0971" w:rsidP="007E0971">
            <w:pPr>
              <w:pStyle w:val="a0"/>
              <w:spacing w:after="0"/>
              <w:ind w:firstLine="0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Цена без НДС</w:t>
            </w:r>
          </w:p>
        </w:tc>
        <w:tc>
          <w:tcPr>
            <w:tcW w:w="3154" w:type="dxa"/>
            <w:vAlign w:val="center"/>
          </w:tcPr>
          <w:p w14:paraId="318B9F27" w14:textId="1567A679" w:rsidR="007E0971" w:rsidRPr="007E0971" w:rsidRDefault="007E0971" w:rsidP="007E0971">
            <w:pPr>
              <w:pStyle w:val="a0"/>
              <w:spacing w:after="0"/>
              <w:ind w:left="144" w:firstLine="0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-</w:t>
            </w:r>
          </w:p>
        </w:tc>
        <w:tc>
          <w:tcPr>
            <w:tcW w:w="3154" w:type="dxa"/>
            <w:vAlign w:val="center"/>
          </w:tcPr>
          <w:p w14:paraId="54657BD3" w14:textId="446A1ABE" w:rsidR="007E0971" w:rsidRPr="007E0971" w:rsidRDefault="007E0971" w:rsidP="007E0971">
            <w:pPr>
              <w:pStyle w:val="a0"/>
              <w:spacing w:after="0"/>
              <w:ind w:right="2016" w:firstLine="0"/>
              <w:jc w:val="right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1556,80</w:t>
            </w:r>
          </w:p>
        </w:tc>
      </w:tr>
      <w:tr w:rsidR="007E0971" w:rsidRPr="007E0971" w14:paraId="46EC887E" w14:textId="77777777" w:rsidTr="00153410">
        <w:tc>
          <w:tcPr>
            <w:tcW w:w="3154" w:type="dxa"/>
            <w:vAlign w:val="center"/>
          </w:tcPr>
          <w:p w14:paraId="0A658980" w14:textId="3590BA00" w:rsidR="007E0971" w:rsidRPr="007E0971" w:rsidRDefault="007E0971" w:rsidP="007E0971">
            <w:pPr>
              <w:pStyle w:val="a0"/>
              <w:spacing w:after="0"/>
              <w:ind w:firstLine="0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НДС</w:t>
            </w:r>
          </w:p>
        </w:tc>
        <w:tc>
          <w:tcPr>
            <w:tcW w:w="3154" w:type="dxa"/>
            <w:vAlign w:val="center"/>
          </w:tcPr>
          <w:p w14:paraId="74589717" w14:textId="0C3C56B6" w:rsidR="007E0971" w:rsidRPr="007E0971" w:rsidRDefault="007E0971" w:rsidP="007E0971">
            <w:pPr>
              <w:pStyle w:val="a0"/>
              <w:spacing w:after="0"/>
              <w:ind w:left="144" w:firstLine="0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20</w:t>
            </w:r>
          </w:p>
        </w:tc>
        <w:tc>
          <w:tcPr>
            <w:tcW w:w="3154" w:type="dxa"/>
            <w:vAlign w:val="center"/>
          </w:tcPr>
          <w:p w14:paraId="05A931EA" w14:textId="01D74D40" w:rsidR="007E0971" w:rsidRPr="007E0971" w:rsidRDefault="007E0971" w:rsidP="007E0971">
            <w:pPr>
              <w:pStyle w:val="a0"/>
              <w:spacing w:after="0"/>
              <w:ind w:right="2016" w:firstLine="0"/>
              <w:jc w:val="right"/>
              <w:rPr>
                <w:sz w:val="22"/>
              </w:rPr>
            </w:pPr>
            <w:r w:rsidRPr="007E0971">
              <w:rPr>
                <w:rFonts w:cs="Times New Roman"/>
                <w:sz w:val="22"/>
                <w:lang w:val="en-US"/>
              </w:rPr>
              <w:t>311</w:t>
            </w:r>
            <w:r w:rsidRPr="007E0971">
              <w:rPr>
                <w:rFonts w:cs="Times New Roman"/>
                <w:sz w:val="22"/>
              </w:rPr>
              <w:t>,</w:t>
            </w:r>
            <w:r w:rsidRPr="007E0971">
              <w:rPr>
                <w:rFonts w:cs="Times New Roman"/>
                <w:sz w:val="22"/>
                <w:lang w:val="en-US"/>
              </w:rPr>
              <w:t>56</w:t>
            </w:r>
          </w:p>
        </w:tc>
      </w:tr>
      <w:tr w:rsidR="007E0971" w:rsidRPr="007E0971" w14:paraId="281DE49A" w14:textId="77777777" w:rsidTr="00153410">
        <w:tc>
          <w:tcPr>
            <w:tcW w:w="3154" w:type="dxa"/>
            <w:vAlign w:val="center"/>
          </w:tcPr>
          <w:p w14:paraId="7B3D233C" w14:textId="3BBB4E84" w:rsidR="007E0971" w:rsidRPr="007E0971" w:rsidRDefault="007E0971" w:rsidP="007E0971">
            <w:pPr>
              <w:pStyle w:val="a0"/>
              <w:spacing w:after="0"/>
              <w:ind w:firstLine="0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Отпускная цена</w:t>
            </w:r>
          </w:p>
        </w:tc>
        <w:tc>
          <w:tcPr>
            <w:tcW w:w="3154" w:type="dxa"/>
            <w:vAlign w:val="center"/>
          </w:tcPr>
          <w:p w14:paraId="737DB05A" w14:textId="1BBFF5A0" w:rsidR="007E0971" w:rsidRPr="007E0971" w:rsidRDefault="007E0971" w:rsidP="007E0971">
            <w:pPr>
              <w:pStyle w:val="a0"/>
              <w:spacing w:after="0"/>
              <w:ind w:left="144" w:firstLine="0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-</w:t>
            </w:r>
          </w:p>
        </w:tc>
        <w:tc>
          <w:tcPr>
            <w:tcW w:w="3154" w:type="dxa"/>
            <w:vAlign w:val="center"/>
          </w:tcPr>
          <w:p w14:paraId="37E35AC4" w14:textId="2E3EB32C" w:rsidR="007E0971" w:rsidRPr="007E0971" w:rsidRDefault="007E0971" w:rsidP="007E0971">
            <w:pPr>
              <w:pStyle w:val="a0"/>
              <w:spacing w:after="0"/>
              <w:ind w:right="2016" w:firstLine="0"/>
              <w:jc w:val="right"/>
              <w:rPr>
                <w:sz w:val="22"/>
              </w:rPr>
            </w:pPr>
            <w:r w:rsidRPr="007E0971">
              <w:rPr>
                <w:rFonts w:cs="Times New Roman"/>
                <w:sz w:val="22"/>
                <w:lang w:val="en-US"/>
              </w:rPr>
              <w:t>1868</w:t>
            </w:r>
            <w:r w:rsidRPr="007E0971">
              <w:rPr>
                <w:rFonts w:cs="Times New Roman"/>
                <w:sz w:val="22"/>
              </w:rPr>
              <w:t>,</w:t>
            </w:r>
            <w:r w:rsidRPr="007E0971">
              <w:rPr>
                <w:rFonts w:cs="Times New Roman"/>
                <w:sz w:val="22"/>
                <w:lang w:val="en-US"/>
              </w:rPr>
              <w:t>16</w:t>
            </w:r>
          </w:p>
        </w:tc>
      </w:tr>
      <w:tr w:rsidR="007E0971" w:rsidRPr="007E0971" w14:paraId="1F2A4619" w14:textId="77777777" w:rsidTr="00153410">
        <w:tc>
          <w:tcPr>
            <w:tcW w:w="3154" w:type="dxa"/>
            <w:vAlign w:val="center"/>
          </w:tcPr>
          <w:p w14:paraId="1DD7A1CB" w14:textId="366C73BB" w:rsidR="007E0971" w:rsidRPr="007E0971" w:rsidRDefault="007E0971" w:rsidP="007E0971">
            <w:pPr>
              <w:pStyle w:val="a0"/>
              <w:spacing w:after="0"/>
              <w:ind w:firstLine="0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Налог на прибыль</w:t>
            </w:r>
          </w:p>
        </w:tc>
        <w:tc>
          <w:tcPr>
            <w:tcW w:w="3154" w:type="dxa"/>
            <w:vAlign w:val="center"/>
          </w:tcPr>
          <w:p w14:paraId="7466A4E9" w14:textId="79A0911D" w:rsidR="007E0971" w:rsidRPr="007E0971" w:rsidRDefault="007E0971" w:rsidP="007E0971">
            <w:pPr>
              <w:pStyle w:val="a0"/>
              <w:spacing w:after="0"/>
              <w:ind w:left="144" w:firstLine="0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18</w:t>
            </w:r>
          </w:p>
        </w:tc>
        <w:tc>
          <w:tcPr>
            <w:tcW w:w="3154" w:type="dxa"/>
            <w:vAlign w:val="center"/>
          </w:tcPr>
          <w:p w14:paraId="20D17961" w14:textId="1FEC10FB" w:rsidR="007E0971" w:rsidRPr="007E0971" w:rsidRDefault="007E0971" w:rsidP="007E0971">
            <w:pPr>
              <w:pStyle w:val="a0"/>
              <w:spacing w:after="0"/>
              <w:ind w:right="2016" w:firstLine="0"/>
              <w:jc w:val="right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47,78</w:t>
            </w:r>
          </w:p>
        </w:tc>
      </w:tr>
      <w:tr w:rsidR="007E0971" w:rsidRPr="007E0971" w14:paraId="510C5A77" w14:textId="77777777" w:rsidTr="00153410">
        <w:tc>
          <w:tcPr>
            <w:tcW w:w="3154" w:type="dxa"/>
            <w:vAlign w:val="center"/>
          </w:tcPr>
          <w:p w14:paraId="33CFE7FA" w14:textId="3E542202" w:rsidR="007E0971" w:rsidRPr="007E0971" w:rsidRDefault="007E0971" w:rsidP="007E0971">
            <w:pPr>
              <w:pStyle w:val="a0"/>
              <w:spacing w:after="0"/>
              <w:ind w:firstLine="0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Чистая прибыль</w:t>
            </w:r>
          </w:p>
        </w:tc>
        <w:tc>
          <w:tcPr>
            <w:tcW w:w="3154" w:type="dxa"/>
            <w:vAlign w:val="center"/>
          </w:tcPr>
          <w:p w14:paraId="4A0332D1" w14:textId="3CA982BD" w:rsidR="007E0971" w:rsidRPr="007E0971" w:rsidRDefault="007E0971" w:rsidP="007E0971">
            <w:pPr>
              <w:pStyle w:val="a0"/>
              <w:spacing w:after="0"/>
              <w:ind w:left="144" w:firstLine="0"/>
              <w:rPr>
                <w:sz w:val="22"/>
              </w:rPr>
            </w:pPr>
            <w:r w:rsidRPr="007E0971">
              <w:rPr>
                <w:rFonts w:cs="Times New Roman"/>
                <w:sz w:val="22"/>
              </w:rPr>
              <w:t>-</w:t>
            </w:r>
          </w:p>
        </w:tc>
        <w:tc>
          <w:tcPr>
            <w:tcW w:w="3154" w:type="dxa"/>
            <w:vAlign w:val="center"/>
          </w:tcPr>
          <w:p w14:paraId="77C16353" w14:textId="4E096899" w:rsidR="007E0971" w:rsidRPr="007E0971" w:rsidRDefault="007E0971" w:rsidP="007E0971">
            <w:pPr>
              <w:pStyle w:val="a0"/>
              <w:spacing w:after="0"/>
              <w:ind w:right="2016" w:firstLine="0"/>
              <w:jc w:val="right"/>
              <w:rPr>
                <w:sz w:val="22"/>
              </w:rPr>
            </w:pPr>
            <w:r w:rsidRPr="007E0971">
              <w:rPr>
                <w:rFonts w:cs="Times New Roman"/>
                <w:sz w:val="22"/>
                <w:lang w:val="en-US"/>
              </w:rPr>
              <w:t>212</w:t>
            </w:r>
            <w:r w:rsidRPr="007E0971">
              <w:rPr>
                <w:rFonts w:cs="Times New Roman"/>
                <w:sz w:val="22"/>
              </w:rPr>
              <w:t>,</w:t>
            </w:r>
            <w:r w:rsidRPr="007E0971">
              <w:rPr>
                <w:rFonts w:cs="Times New Roman"/>
                <w:sz w:val="22"/>
                <w:lang w:val="en-US"/>
              </w:rPr>
              <w:t>76</w:t>
            </w:r>
          </w:p>
        </w:tc>
      </w:tr>
    </w:tbl>
    <w:p w14:paraId="4705F157" w14:textId="77777777" w:rsidR="001B2AD5" w:rsidRPr="009F14A5" w:rsidRDefault="001B2AD5" w:rsidP="007E0971">
      <w:pPr>
        <w:spacing w:after="0" w:line="288" w:lineRule="auto"/>
        <w:jc w:val="both"/>
        <w:rPr>
          <w:sz w:val="26"/>
          <w:szCs w:val="26"/>
        </w:rPr>
      </w:pPr>
    </w:p>
    <w:p w14:paraId="4A086594" w14:textId="77777777" w:rsidR="001B2AD5" w:rsidRPr="009F14A5" w:rsidRDefault="001B2AD5" w:rsidP="00E26DA0">
      <w:pPr>
        <w:pStyle w:val="a0"/>
        <w:ind w:firstLine="706"/>
      </w:pPr>
      <w:r w:rsidRPr="009F14A5">
        <w:t>Итак, определены основные экономические показатели:</w:t>
      </w:r>
    </w:p>
    <w:p w14:paraId="3F2DC9D7" w14:textId="6B0F402E" w:rsidR="001B2AD5" w:rsidRPr="009F14A5" w:rsidRDefault="001B2AD5" w:rsidP="00384440">
      <w:pPr>
        <w:pStyle w:val="a0"/>
        <w:numPr>
          <w:ilvl w:val="0"/>
          <w:numId w:val="18"/>
        </w:numPr>
        <w:ind w:left="0" w:firstLine="706"/>
      </w:pPr>
      <w:r w:rsidRPr="009F14A5">
        <w:t xml:space="preserve">полная себестоимость </w:t>
      </w:r>
      <w:r>
        <w:t>–</w:t>
      </w:r>
      <w:r w:rsidRPr="009F14A5">
        <w:t xml:space="preserve"> </w:t>
      </w:r>
      <w:r w:rsidR="00B628F6">
        <w:rPr>
          <w:rFonts w:cs="Times New Roman"/>
          <w:szCs w:val="26"/>
          <w:lang w:val="en-US"/>
        </w:rPr>
        <w:t>12</w:t>
      </w:r>
      <w:r w:rsidR="00F52C57">
        <w:rPr>
          <w:rFonts w:cs="Times New Roman"/>
          <w:szCs w:val="26"/>
          <w:lang w:val="en-US"/>
        </w:rPr>
        <w:t>9</w:t>
      </w:r>
      <w:r w:rsidR="00B628F6">
        <w:rPr>
          <w:rFonts w:cs="Times New Roman"/>
          <w:szCs w:val="26"/>
          <w:lang w:val="en-US"/>
        </w:rPr>
        <w:t>7</w:t>
      </w:r>
      <w:r>
        <w:rPr>
          <w:rFonts w:cs="Times New Roman"/>
          <w:szCs w:val="26"/>
          <w:lang w:val="ru-RU"/>
        </w:rPr>
        <w:t>,</w:t>
      </w:r>
      <w:r w:rsidR="00F52C57">
        <w:rPr>
          <w:rFonts w:cs="Times New Roman"/>
          <w:szCs w:val="26"/>
          <w:lang w:val="en-US"/>
        </w:rPr>
        <w:t>33</w:t>
      </w:r>
      <w:r>
        <w:rPr>
          <w:rFonts w:cs="Times New Roman"/>
          <w:szCs w:val="26"/>
          <w:lang w:val="ru-RU"/>
        </w:rPr>
        <w:t xml:space="preserve"> </w:t>
      </w:r>
      <w:r w:rsidRPr="009F14A5">
        <w:t>руб;</w:t>
      </w:r>
    </w:p>
    <w:p w14:paraId="5AA5063C" w14:textId="22D2364D" w:rsidR="001B2AD5" w:rsidRPr="009F14A5" w:rsidRDefault="001B2AD5" w:rsidP="00384440">
      <w:pPr>
        <w:pStyle w:val="a0"/>
        <w:numPr>
          <w:ilvl w:val="0"/>
          <w:numId w:val="18"/>
        </w:numPr>
        <w:ind w:left="0" w:firstLine="706"/>
      </w:pPr>
      <w:r>
        <w:rPr>
          <w:lang w:val="ru-RU"/>
        </w:rPr>
        <w:t>отпускная</w:t>
      </w:r>
      <w:r w:rsidRPr="009F14A5">
        <w:t xml:space="preserve"> цена </w:t>
      </w:r>
      <w:r>
        <w:t>–</w:t>
      </w:r>
      <w:r w:rsidRPr="009F14A5">
        <w:t xml:space="preserve"> </w:t>
      </w:r>
      <w:r w:rsidR="00F52C57">
        <w:rPr>
          <w:rFonts w:cs="Times New Roman"/>
          <w:szCs w:val="26"/>
          <w:lang w:val="en-US"/>
        </w:rPr>
        <w:t>1868</w:t>
      </w:r>
      <w:r>
        <w:rPr>
          <w:rFonts w:cs="Times New Roman"/>
          <w:szCs w:val="26"/>
          <w:lang w:val="ru-RU"/>
        </w:rPr>
        <w:t>,</w:t>
      </w:r>
      <w:r w:rsidR="00F52C57">
        <w:rPr>
          <w:rFonts w:cs="Times New Roman"/>
          <w:szCs w:val="26"/>
          <w:lang w:val="en-US"/>
        </w:rPr>
        <w:t>16</w:t>
      </w:r>
      <w:r>
        <w:rPr>
          <w:lang w:val="ru-RU"/>
        </w:rPr>
        <w:t xml:space="preserve"> </w:t>
      </w:r>
      <w:r w:rsidRPr="009F14A5">
        <w:t>руб;</w:t>
      </w:r>
    </w:p>
    <w:p w14:paraId="07ED106E" w14:textId="7B67A3F3" w:rsidR="001B2AD5" w:rsidRPr="009F14A5" w:rsidRDefault="001B2AD5" w:rsidP="00384440">
      <w:pPr>
        <w:pStyle w:val="a0"/>
        <w:numPr>
          <w:ilvl w:val="0"/>
          <w:numId w:val="18"/>
        </w:numPr>
        <w:ind w:left="0" w:firstLine="706"/>
      </w:pPr>
      <w:r w:rsidRPr="009F14A5">
        <w:t xml:space="preserve">чистая прибыль </w:t>
      </w:r>
      <w:r>
        <w:t>–</w:t>
      </w:r>
      <w:r w:rsidRPr="009F14A5">
        <w:t xml:space="preserve"> </w:t>
      </w:r>
      <w:r w:rsidR="00F52C57">
        <w:rPr>
          <w:rFonts w:cs="Times New Roman"/>
          <w:szCs w:val="26"/>
          <w:lang w:val="en-US"/>
        </w:rPr>
        <w:t>212</w:t>
      </w:r>
      <w:r>
        <w:rPr>
          <w:rFonts w:cs="Times New Roman"/>
          <w:szCs w:val="26"/>
          <w:lang w:val="ru-RU"/>
        </w:rPr>
        <w:t>,</w:t>
      </w:r>
      <w:r w:rsidR="00F52C57">
        <w:rPr>
          <w:rFonts w:cs="Times New Roman"/>
          <w:szCs w:val="26"/>
          <w:lang w:val="en-US"/>
        </w:rPr>
        <w:t>76</w:t>
      </w:r>
      <w:r>
        <w:rPr>
          <w:rFonts w:cs="Times New Roman"/>
          <w:szCs w:val="26"/>
          <w:lang w:val="ru-RU"/>
        </w:rPr>
        <w:t xml:space="preserve"> </w:t>
      </w:r>
      <w:r w:rsidRPr="009F14A5">
        <w:t>руб.</w:t>
      </w:r>
    </w:p>
    <w:p w14:paraId="2C9BFD44" w14:textId="2A8C6804" w:rsidR="001B2AD5" w:rsidRPr="00626658" w:rsidRDefault="001B2AD5" w:rsidP="00384440">
      <w:pPr>
        <w:pStyle w:val="a0"/>
        <w:ind w:firstLine="706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Таким образом, рассчитанная отпускная цена на программный продукт является </w:t>
      </w:r>
      <w:r w:rsidR="006A517A">
        <w:rPr>
          <w:rFonts w:cs="Times New Roman"/>
          <w:lang w:val="ru-RU"/>
        </w:rPr>
        <w:t>конкурентоспособной</w:t>
      </w:r>
      <w:r>
        <w:rPr>
          <w:rFonts w:cs="Times New Roman"/>
          <w:lang w:val="ru-RU"/>
        </w:rPr>
        <w:t xml:space="preserve">. Исследуя международный рынок </w:t>
      </w:r>
      <w:r w:rsidR="00263D91">
        <w:rPr>
          <w:rFonts w:cs="Times New Roman"/>
          <w:lang w:val="ru-RU"/>
        </w:rPr>
        <w:t>подобных сервисов</w:t>
      </w:r>
      <w:r w:rsidR="00793E8A">
        <w:rPr>
          <w:rFonts w:cs="Times New Roman"/>
          <w:lang w:val="ru-RU"/>
        </w:rPr>
        <w:t>,</w:t>
      </w:r>
      <w:r w:rsidR="00263D91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можно увидеть таких крупных игроков, как </w:t>
      </w:r>
      <w:r w:rsidR="00263D91">
        <w:rPr>
          <w:rFonts w:cs="Times New Roman"/>
          <w:lang w:val="en-US"/>
        </w:rPr>
        <w:t>Yandex</w:t>
      </w:r>
      <w:r w:rsidRPr="003139C6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 </w:t>
      </w:r>
      <w:r w:rsidR="00263D91">
        <w:rPr>
          <w:rFonts w:cs="Times New Roman"/>
          <w:lang w:val="en-US"/>
        </w:rPr>
        <w:t>Uber</w:t>
      </w:r>
      <w:r w:rsidRPr="003139C6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>являющиеся многомиллионными компаниями.</w:t>
      </w:r>
      <w:bookmarkStart w:id="0" w:name="_GoBack"/>
      <w:bookmarkEnd w:id="0"/>
    </w:p>
    <w:p w14:paraId="41E3B743" w14:textId="57FA62ED" w:rsidR="00620FE0" w:rsidRDefault="00620FE0" w:rsidP="00F1747C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DBCBC5" w14:textId="3B7AC1B2" w:rsidR="00FE625D" w:rsidRPr="004C1CF7" w:rsidRDefault="00FE625D" w:rsidP="00F1747C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FE625D" w:rsidRPr="004C1CF7" w:rsidSect="00D13680">
      <w:headerReference w:type="default" r:id="rId44"/>
      <w:pgSz w:w="11906" w:h="16838"/>
      <w:pgMar w:top="1138" w:right="850" w:bottom="1138" w:left="1584" w:header="706" w:footer="706" w:gutter="0"/>
      <w:pgNumType w:start="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48D9D" w14:textId="77777777" w:rsidR="00A66B29" w:rsidRDefault="00A66B29" w:rsidP="000A7D4F">
      <w:pPr>
        <w:spacing w:after="0" w:line="240" w:lineRule="auto"/>
      </w:pPr>
      <w:r>
        <w:separator/>
      </w:r>
    </w:p>
  </w:endnote>
  <w:endnote w:type="continuationSeparator" w:id="0">
    <w:p w14:paraId="4C8DCC8C" w14:textId="77777777" w:rsidR="00A66B29" w:rsidRDefault="00A66B29" w:rsidP="000A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talianGarmnd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596A7" w14:textId="77777777" w:rsidR="00A66B29" w:rsidRDefault="00A66B29" w:rsidP="000A7D4F">
      <w:pPr>
        <w:spacing w:after="0" w:line="240" w:lineRule="auto"/>
      </w:pPr>
      <w:r>
        <w:separator/>
      </w:r>
    </w:p>
  </w:footnote>
  <w:footnote w:type="continuationSeparator" w:id="0">
    <w:p w14:paraId="2F66B431" w14:textId="77777777" w:rsidR="00A66B29" w:rsidRDefault="00A66B29" w:rsidP="000A7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67DB" w14:textId="77777777" w:rsidR="003E3D69" w:rsidRDefault="003E3D69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D89B45" wp14:editId="5528F6E3">
              <wp:simplePos x="0" y="0"/>
              <wp:positionH relativeFrom="column">
                <wp:posOffset>-322028</wp:posOffset>
              </wp:positionH>
              <wp:positionV relativeFrom="paragraph">
                <wp:posOffset>-257479</wp:posOffset>
              </wp:positionV>
              <wp:extent cx="6662751" cy="10311809"/>
              <wp:effectExtent l="0" t="0" r="5080" b="0"/>
              <wp:wrapNone/>
              <wp:docPr id="1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2751" cy="10311809"/>
                        <a:chOff x="1157" y="284"/>
                        <a:chExt cx="10465" cy="16313"/>
                      </a:xfrm>
                    </wpg:grpSpPr>
                    <wpg:grpSp>
                      <wpg:cNvPr id="18" name="Group 56"/>
                      <wpg:cNvGrpSpPr>
                        <a:grpSpLocks/>
                      </wpg:cNvGrpSpPr>
                      <wpg:grpSpPr bwMode="auto">
                        <a:xfrm>
                          <a:off x="1157" y="284"/>
                          <a:ext cx="10465" cy="16313"/>
                          <a:chOff x="1157" y="284"/>
                          <a:chExt cx="10465" cy="16313"/>
                        </a:xfrm>
                      </wpg:grpSpPr>
                      <wps:wsp>
                        <wps:cNvPr id="3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022" y="16086"/>
                            <a:ext cx="567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74401" w14:textId="7855F0CA" w:rsidR="003E3D69" w:rsidRPr="00B91601" w:rsidRDefault="003E3D69" w:rsidP="000A7D4F">
                              <w:pPr>
                                <w:jc w:val="center"/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</w:pPr>
                              <w:r w:rsidRPr="00B91601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Pr="00B91601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  <w:instrText>PAGE   \* MERGEFORMAT</w:instrText>
                              </w:r>
                              <w:r w:rsidRPr="00B91601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="00E26DA0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noProof/>
                                  <w:sz w:val="26"/>
                                  <w:szCs w:val="26"/>
                                </w:rPr>
                                <w:t>65</w:t>
                              </w:r>
                              <w:r w:rsidRPr="00B91601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  <w:p w14:paraId="7B58B912" w14:textId="77777777" w:rsidR="003E3D69" w:rsidRPr="00D06C76" w:rsidRDefault="003E3D69" w:rsidP="000A7D4F">
                              <w:pPr>
                                <w:jc w:val="center"/>
                                <w:rPr>
                                  <w:rFonts w:ascii="Arial" w:hAnsi="Arial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36000" rIns="0" bIns="36000" anchor="t" anchorCtr="0" upright="1">
                          <a:noAutofit/>
                        </wps:bodyPr>
                      </wps:wsp>
                      <wps:wsp>
                        <wps:cNvPr id="4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57" y="284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57" y="15689"/>
                            <a:ext cx="104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57" y="16265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56" y="15689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57" y="15977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555" y="15688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125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433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287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029" y="15688"/>
                            <a:ext cx="1" cy="8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029" y="16092"/>
                            <a:ext cx="56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002" y="15757"/>
                            <a:ext cx="62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150AC" w14:textId="77777777" w:rsidR="003E3D69" w:rsidRDefault="003E3D69" w:rsidP="000A7D4F">
                              <w:pPr>
                                <w:pStyle w:val="BodyTex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892" y="15739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D7207" w14:textId="79922FD2" w:rsidR="003E3D69" w:rsidRPr="00B91601" w:rsidRDefault="003E3D69" w:rsidP="00B91601">
                              <w:pPr>
                                <w:pStyle w:val="a"/>
                                <w:spacing w:before="120"/>
                                <w:jc w:val="center"/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БрГТУ.141144</w:t>
                              </w:r>
                              <w:r w:rsidRPr="00B91601"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sym w:font="Symbol" w:char="F02D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07 81</w:t>
                              </w:r>
                              <w:r w:rsidRPr="00B91601"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 xml:space="preserve"> 00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314" y="16261"/>
                            <a:ext cx="598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082BC" w14:textId="77777777" w:rsidR="003E3D69" w:rsidRDefault="003E3D69" w:rsidP="000A7D4F">
                              <w:pPr>
                                <w:pStyle w:val="Heading7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500" y="16273"/>
                            <a:ext cx="846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F1223" w14:textId="77777777" w:rsidR="003E3D69" w:rsidRPr="00883159" w:rsidRDefault="003E3D69" w:rsidP="000A7D4F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88" y="16284"/>
                            <a:ext cx="117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90F5C" w14:textId="77777777" w:rsidR="003E3D69" w:rsidRDefault="003E3D69" w:rsidP="000A7D4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№ докум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70" y="16284"/>
                            <a:ext cx="496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FB2B2" w14:textId="77777777" w:rsidR="003E3D69" w:rsidRDefault="003E3D69" w:rsidP="000A7D4F">
                              <w:pPr>
                                <w:pStyle w:val="BodyText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595" y="16284"/>
                            <a:ext cx="62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540A1" w14:textId="77777777" w:rsidR="003E3D69" w:rsidRDefault="003E3D69" w:rsidP="000A7D4F">
                              <w:pPr>
                                <w:pStyle w:val="BodyText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4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4208" y="16226"/>
                          <a:ext cx="814" cy="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CA27B" w14:textId="77777777" w:rsidR="003E3D69" w:rsidRDefault="003E3D69" w:rsidP="000A7D4F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D89B45" id="Group 55" o:spid="_x0000_s1026" style="position:absolute;margin-left:-25.35pt;margin-top:-20.25pt;width:524.65pt;height:811.95pt;z-index:251659264" coordorigin="1157,284" coordsize="10465,1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">
              <v:group id="Group 56" o:spid="_x0000_s1027" style="position:absolute;left:1157;top:284;width:10465;height:16313" coordorigin="1157,284" coordsize="10465,16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11022;top:16086;width:56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" filled="f" stroked="f">
                  <v:textbox inset="0,1mm,0,1mm">
                    <w:txbxContent>
                      <w:p w14:paraId="36D74401" w14:textId="7855F0CA" w:rsidR="003E3D69" w:rsidRPr="00B91601" w:rsidRDefault="003E3D69" w:rsidP="000A7D4F">
                        <w:pPr>
                          <w:jc w:val="center"/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</w:pPr>
                        <w:r w:rsidRPr="00B91601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  <w:fldChar w:fldCharType="begin"/>
                        </w:r>
                        <w:r w:rsidRPr="00B91601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  <w:instrText>PAGE   \* MERGEFORMAT</w:instrText>
                        </w:r>
                        <w:r w:rsidRPr="00B91601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  <w:fldChar w:fldCharType="separate"/>
                        </w:r>
                        <w:r w:rsidR="00E26DA0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noProof/>
                            <w:sz w:val="26"/>
                            <w:szCs w:val="26"/>
                          </w:rPr>
                          <w:t>65</w:t>
                        </w:r>
                        <w:r w:rsidRPr="00B91601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  <w:fldChar w:fldCharType="end"/>
                        </w:r>
                      </w:p>
                      <w:p w14:paraId="7B58B912" w14:textId="77777777" w:rsidR="003E3D69" w:rsidRPr="00D06C76" w:rsidRDefault="003E3D69" w:rsidP="000A7D4F">
                        <w:pPr>
                          <w:jc w:val="center"/>
                          <w:rPr>
                            <w:rFonts w:ascii="Arial" w:hAnsi="Arial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58" o:spid="_x0000_s1029" style="position:absolute;left:1157;top:284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rS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+OQa0sMAAADbAAAADwAA&#10;AAAAAAAAAAAAAAAHAgAAZHJzL2Rvd25yZXYueG1sUEsFBgAAAAADAAMAtwAAAPcCAAAAAA==&#10;" filled="f" strokeweight="2pt"/>
                <v:line id="Line 59" o:spid="_x0000_s1030" style="position:absolute;visibility:visible;mso-wrap-style:square" from="1157,15689" to="11598,1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0" o:spid="_x0000_s1031" style="position:absolute;visibility:visible;mso-wrap-style:square" from="1157,16265" to="4856,1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61" o:spid="_x0000_s1032" style="position:absolute;visibility:visible;mso-wrap-style:square" from="4856,15689" to="4857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2" o:spid="_x0000_s1033" style="position:absolute;visibility:visible;mso-wrap-style:square" from="1157,15977" to="4856,15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63" o:spid="_x0000_s1034" style="position:absolute;visibility:visible;mso-wrap-style:square" from="1555,15688" to="1556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4" o:spid="_x0000_s1035" style="position:absolute;visibility:visible;mso-wrap-style:square" from="2125,15688" to="2126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5" o:spid="_x0000_s1036" style="position:absolute;visibility:visible;mso-wrap-style:square" from="3433,15688" to="3434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6" o:spid="_x0000_s1037" style="position:absolute;visibility:visible;mso-wrap-style:square" from="4287,15688" to="4288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7" o:spid="_x0000_s1038" style="position:absolute;visibility:visible;mso-wrap-style:square" from="11029,15688" to="11030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8" o:spid="_x0000_s1039" style="position:absolute;visibility:visible;mso-wrap-style:square" from="11029,16092" to="11595,1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rect id="Rectangle 69" o:spid="_x0000_s1040" style="position:absolute;left:11002;top:15757;width:62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223150AC" w14:textId="77777777" w:rsidR="003E3D69" w:rsidRDefault="003E3D69" w:rsidP="000A7D4F">
                        <w:pPr>
                          <w:pStyle w:val="BodyText"/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1" style="position:absolute;left:4892;top:15739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21DD7207" w14:textId="79922FD2" w:rsidR="003E3D69" w:rsidRPr="00B91601" w:rsidRDefault="003E3D69" w:rsidP="00B91601">
                        <w:pPr>
                          <w:pStyle w:val="a"/>
                          <w:spacing w:before="120"/>
                          <w:jc w:val="center"/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БрГТУ.141144</w:t>
                        </w:r>
                        <w:r w:rsidRPr="00B91601"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sym w:font="Symbol" w:char="F02D"/>
                        </w:r>
                        <w: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07 81</w:t>
                        </w:r>
                        <w:r w:rsidRPr="00B91601"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 xml:space="preserve"> 00</w:t>
                        </w:r>
                      </w:p>
                    </w:txbxContent>
                  </v:textbox>
                </v:rect>
                <v:rect id="Rectangle 71" o:spid="_x0000_s1042" style="position:absolute;left:4314;top:16261;width:598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" filled="f" stroked="f" strokeweight="1pt">
                  <v:textbox inset="1pt,1pt,1pt,1pt">
                    <w:txbxContent>
                      <w:p w14:paraId="1FD082BC" w14:textId="77777777" w:rsidR="003E3D69" w:rsidRDefault="003E3D69" w:rsidP="000A7D4F">
                        <w:pPr>
                          <w:pStyle w:val="Heading7"/>
                        </w:pPr>
                        <w:r>
                          <w:t>Дата</w:t>
                        </w:r>
                      </w:p>
                    </w:txbxContent>
                  </v:textbox>
                </v:rect>
                <v:rect id="Rectangle 72" o:spid="_x0000_s1043" style="position:absolute;left:3500;top:16273;width:846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759F1223" w14:textId="77777777" w:rsidR="003E3D69" w:rsidRPr="00883159" w:rsidRDefault="003E3D69" w:rsidP="000A7D4F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73" o:spid="_x0000_s1044" style="position:absolute;left:2188;top:16284;width:117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5E590F5C" w14:textId="77777777" w:rsidR="003E3D69" w:rsidRDefault="003E3D69" w:rsidP="000A7D4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№ докум</w:t>
                        </w:r>
                      </w:p>
                    </w:txbxContent>
                  </v:textbox>
                </v:rect>
                <v:rect id="Rectangle 74" o:spid="_x0000_s1045" style="position:absolute;left:1170;top:16284;width:496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" filled="f" stroked="f" strokeweight="1pt">
                  <v:textbox inset="1pt,1pt,1pt,1pt">
                    <w:txbxContent>
                      <w:p w14:paraId="705FB2B2" w14:textId="77777777" w:rsidR="003E3D69" w:rsidRDefault="003E3D69" w:rsidP="000A7D4F">
                        <w:pPr>
                          <w:pStyle w:val="BodyText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Изм</w:t>
                        </w:r>
                      </w:p>
                    </w:txbxContent>
                  </v:textbox>
                </v:rect>
                <v:rect id="Rectangle 75" o:spid="_x0000_s1046" style="position:absolute;left:1595;top:16284;width:62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  <v:textbox inset="1pt,1pt,1pt,1pt">
                    <w:txbxContent>
                      <w:p w14:paraId="07D540A1" w14:textId="77777777" w:rsidR="003E3D69" w:rsidRDefault="003E3D69" w:rsidP="000A7D4F">
                        <w:pPr>
                          <w:pStyle w:val="BodyText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shape id="Text Box 76" o:spid="_x0000_s1047" type="#_x0000_t202" style="position:absolute;left:4208;top:16226;width:814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<v:textbox>
                  <w:txbxContent>
                    <w:p w14:paraId="450CA27B" w14:textId="77777777" w:rsidR="003E3D69" w:rsidRDefault="003E3D69" w:rsidP="000A7D4F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66D"/>
    <w:multiLevelType w:val="hybridMultilevel"/>
    <w:tmpl w:val="079C5058"/>
    <w:lvl w:ilvl="0" w:tplc="56EACBFC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EF0365"/>
    <w:multiLevelType w:val="hybridMultilevel"/>
    <w:tmpl w:val="F5DCB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B262C"/>
    <w:multiLevelType w:val="hybridMultilevel"/>
    <w:tmpl w:val="A4E67E1A"/>
    <w:lvl w:ilvl="0" w:tplc="A0B0EF44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C7581F"/>
    <w:multiLevelType w:val="hybridMultilevel"/>
    <w:tmpl w:val="01FC99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933827"/>
    <w:multiLevelType w:val="hybridMultilevel"/>
    <w:tmpl w:val="97F07B36"/>
    <w:lvl w:ilvl="0" w:tplc="6CF0A75A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83C49"/>
    <w:multiLevelType w:val="hybridMultilevel"/>
    <w:tmpl w:val="1290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59AF"/>
    <w:multiLevelType w:val="hybridMultilevel"/>
    <w:tmpl w:val="41EA2762"/>
    <w:lvl w:ilvl="0" w:tplc="501E10FE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C373E7B"/>
    <w:multiLevelType w:val="hybridMultilevel"/>
    <w:tmpl w:val="14729DDE"/>
    <w:lvl w:ilvl="0" w:tplc="51E2DDE4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F011E"/>
    <w:multiLevelType w:val="hybridMultilevel"/>
    <w:tmpl w:val="3C84F03E"/>
    <w:lvl w:ilvl="0" w:tplc="3E549234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086CA0"/>
    <w:multiLevelType w:val="hybridMultilevel"/>
    <w:tmpl w:val="72F247E4"/>
    <w:lvl w:ilvl="0" w:tplc="F2B6BB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F022C"/>
    <w:multiLevelType w:val="hybridMultilevel"/>
    <w:tmpl w:val="059A3F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F81522C"/>
    <w:multiLevelType w:val="hybridMultilevel"/>
    <w:tmpl w:val="781EA80E"/>
    <w:lvl w:ilvl="0" w:tplc="AA4CD28A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45161B2"/>
    <w:multiLevelType w:val="hybridMultilevel"/>
    <w:tmpl w:val="8DB2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80E2B"/>
    <w:multiLevelType w:val="hybridMultilevel"/>
    <w:tmpl w:val="ECC610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02D2B52"/>
    <w:multiLevelType w:val="hybridMultilevel"/>
    <w:tmpl w:val="BA3C2358"/>
    <w:lvl w:ilvl="0" w:tplc="2B12B036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44A25"/>
    <w:multiLevelType w:val="hybridMultilevel"/>
    <w:tmpl w:val="604A5D2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5F1777B"/>
    <w:multiLevelType w:val="hybridMultilevel"/>
    <w:tmpl w:val="EC169A74"/>
    <w:lvl w:ilvl="0" w:tplc="9C8643A2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A7B31"/>
    <w:multiLevelType w:val="hybridMultilevel"/>
    <w:tmpl w:val="CA1C07AC"/>
    <w:lvl w:ilvl="0" w:tplc="2E48D324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10"/>
  </w:num>
  <w:num w:numId="5">
    <w:abstractNumId w:val="6"/>
  </w:num>
  <w:num w:numId="6">
    <w:abstractNumId w:val="9"/>
  </w:num>
  <w:num w:numId="7">
    <w:abstractNumId w:val="1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0"/>
  </w:num>
  <w:num w:numId="13">
    <w:abstractNumId w:val="2"/>
  </w:num>
  <w:num w:numId="14">
    <w:abstractNumId w:val="7"/>
  </w:num>
  <w:num w:numId="15">
    <w:abstractNumId w:val="16"/>
  </w:num>
  <w:num w:numId="16">
    <w:abstractNumId w:val="8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449"/>
    <w:rsid w:val="00012878"/>
    <w:rsid w:val="00033E6B"/>
    <w:rsid w:val="00044810"/>
    <w:rsid w:val="00055D9E"/>
    <w:rsid w:val="00057984"/>
    <w:rsid w:val="000610D8"/>
    <w:rsid w:val="00070A4E"/>
    <w:rsid w:val="000722D2"/>
    <w:rsid w:val="00087158"/>
    <w:rsid w:val="00090628"/>
    <w:rsid w:val="000A22AD"/>
    <w:rsid w:val="000A2A0A"/>
    <w:rsid w:val="000A7D4F"/>
    <w:rsid w:val="000B3623"/>
    <w:rsid w:val="000D26E0"/>
    <w:rsid w:val="000E6C46"/>
    <w:rsid w:val="000F2135"/>
    <w:rsid w:val="000F6683"/>
    <w:rsid w:val="00105255"/>
    <w:rsid w:val="001105BF"/>
    <w:rsid w:val="00111B5B"/>
    <w:rsid w:val="0011600D"/>
    <w:rsid w:val="00126592"/>
    <w:rsid w:val="00130375"/>
    <w:rsid w:val="0013357E"/>
    <w:rsid w:val="00142A23"/>
    <w:rsid w:val="0016745C"/>
    <w:rsid w:val="00174925"/>
    <w:rsid w:val="001A2702"/>
    <w:rsid w:val="001A3270"/>
    <w:rsid w:val="001A541A"/>
    <w:rsid w:val="001A6455"/>
    <w:rsid w:val="001B2AD5"/>
    <w:rsid w:val="001B5B77"/>
    <w:rsid w:val="001C12D6"/>
    <w:rsid w:val="001E56C7"/>
    <w:rsid w:val="001E647C"/>
    <w:rsid w:val="001F4AB5"/>
    <w:rsid w:val="00207023"/>
    <w:rsid w:val="00213753"/>
    <w:rsid w:val="0021710B"/>
    <w:rsid w:val="00233186"/>
    <w:rsid w:val="00235A3A"/>
    <w:rsid w:val="00240A8C"/>
    <w:rsid w:val="00246834"/>
    <w:rsid w:val="00263D91"/>
    <w:rsid w:val="002726DD"/>
    <w:rsid w:val="00275449"/>
    <w:rsid w:val="00281E65"/>
    <w:rsid w:val="00285DD7"/>
    <w:rsid w:val="002927FE"/>
    <w:rsid w:val="002A6700"/>
    <w:rsid w:val="002B24EF"/>
    <w:rsid w:val="002B348B"/>
    <w:rsid w:val="002C5068"/>
    <w:rsid w:val="002D22A1"/>
    <w:rsid w:val="002D5487"/>
    <w:rsid w:val="002E380F"/>
    <w:rsid w:val="002E5741"/>
    <w:rsid w:val="00301CF7"/>
    <w:rsid w:val="00303404"/>
    <w:rsid w:val="00305E64"/>
    <w:rsid w:val="003141A0"/>
    <w:rsid w:val="00320EB7"/>
    <w:rsid w:val="00321042"/>
    <w:rsid w:val="00324272"/>
    <w:rsid w:val="00331862"/>
    <w:rsid w:val="00337BBF"/>
    <w:rsid w:val="003478EA"/>
    <w:rsid w:val="00352495"/>
    <w:rsid w:val="00362710"/>
    <w:rsid w:val="00377638"/>
    <w:rsid w:val="00384440"/>
    <w:rsid w:val="00386A8D"/>
    <w:rsid w:val="00390634"/>
    <w:rsid w:val="003A605D"/>
    <w:rsid w:val="003B57C4"/>
    <w:rsid w:val="003B7FD9"/>
    <w:rsid w:val="003C1783"/>
    <w:rsid w:val="003D7239"/>
    <w:rsid w:val="003E22A1"/>
    <w:rsid w:val="003E265C"/>
    <w:rsid w:val="003E3D69"/>
    <w:rsid w:val="003E6597"/>
    <w:rsid w:val="003F4E21"/>
    <w:rsid w:val="003F65FB"/>
    <w:rsid w:val="00400C32"/>
    <w:rsid w:val="00401C5A"/>
    <w:rsid w:val="00410049"/>
    <w:rsid w:val="004260A7"/>
    <w:rsid w:val="00426B7A"/>
    <w:rsid w:val="0043229E"/>
    <w:rsid w:val="004410D1"/>
    <w:rsid w:val="00443B83"/>
    <w:rsid w:val="004463DF"/>
    <w:rsid w:val="00454B61"/>
    <w:rsid w:val="00454EE9"/>
    <w:rsid w:val="004670F5"/>
    <w:rsid w:val="004734BE"/>
    <w:rsid w:val="00493473"/>
    <w:rsid w:val="004A100F"/>
    <w:rsid w:val="004A75DE"/>
    <w:rsid w:val="004B4973"/>
    <w:rsid w:val="004B6D1D"/>
    <w:rsid w:val="004C1CF7"/>
    <w:rsid w:val="004C462C"/>
    <w:rsid w:val="004E3277"/>
    <w:rsid w:val="004E5D11"/>
    <w:rsid w:val="004E647B"/>
    <w:rsid w:val="004F40BC"/>
    <w:rsid w:val="00507A47"/>
    <w:rsid w:val="00527891"/>
    <w:rsid w:val="00533DE6"/>
    <w:rsid w:val="005513EE"/>
    <w:rsid w:val="00587C67"/>
    <w:rsid w:val="005961BC"/>
    <w:rsid w:val="005B327F"/>
    <w:rsid w:val="005B46CD"/>
    <w:rsid w:val="005C3F35"/>
    <w:rsid w:val="005C4952"/>
    <w:rsid w:val="005D048B"/>
    <w:rsid w:val="005D2D1C"/>
    <w:rsid w:val="005E1416"/>
    <w:rsid w:val="005E1D4F"/>
    <w:rsid w:val="005E226B"/>
    <w:rsid w:val="005E6DD8"/>
    <w:rsid w:val="005F45D7"/>
    <w:rsid w:val="00620FE0"/>
    <w:rsid w:val="00623BC2"/>
    <w:rsid w:val="0064686D"/>
    <w:rsid w:val="00647C8F"/>
    <w:rsid w:val="00653409"/>
    <w:rsid w:val="006600A0"/>
    <w:rsid w:val="006644D4"/>
    <w:rsid w:val="006647AE"/>
    <w:rsid w:val="00667C01"/>
    <w:rsid w:val="006774F8"/>
    <w:rsid w:val="006A087E"/>
    <w:rsid w:val="006A517A"/>
    <w:rsid w:val="006B2EC0"/>
    <w:rsid w:val="006C5D22"/>
    <w:rsid w:val="006F7E00"/>
    <w:rsid w:val="00704BCB"/>
    <w:rsid w:val="007120FC"/>
    <w:rsid w:val="00716ACE"/>
    <w:rsid w:val="00737D2C"/>
    <w:rsid w:val="00743512"/>
    <w:rsid w:val="007523FB"/>
    <w:rsid w:val="00757B3F"/>
    <w:rsid w:val="0076044B"/>
    <w:rsid w:val="0076049F"/>
    <w:rsid w:val="00771253"/>
    <w:rsid w:val="007808AF"/>
    <w:rsid w:val="00780EF6"/>
    <w:rsid w:val="00781430"/>
    <w:rsid w:val="00785082"/>
    <w:rsid w:val="00793E8A"/>
    <w:rsid w:val="00794053"/>
    <w:rsid w:val="007B7071"/>
    <w:rsid w:val="007D0A69"/>
    <w:rsid w:val="007E0971"/>
    <w:rsid w:val="00802ACF"/>
    <w:rsid w:val="00811E54"/>
    <w:rsid w:val="008212BB"/>
    <w:rsid w:val="00824ECE"/>
    <w:rsid w:val="008258F2"/>
    <w:rsid w:val="00825F4B"/>
    <w:rsid w:val="008378F0"/>
    <w:rsid w:val="00844782"/>
    <w:rsid w:val="00850BEF"/>
    <w:rsid w:val="00851E36"/>
    <w:rsid w:val="00864647"/>
    <w:rsid w:val="00883159"/>
    <w:rsid w:val="00887066"/>
    <w:rsid w:val="008A416E"/>
    <w:rsid w:val="008A7385"/>
    <w:rsid w:val="008B2475"/>
    <w:rsid w:val="008B33D9"/>
    <w:rsid w:val="008B3D5A"/>
    <w:rsid w:val="008C2BA6"/>
    <w:rsid w:val="008C7ED8"/>
    <w:rsid w:val="008D2518"/>
    <w:rsid w:val="008D490B"/>
    <w:rsid w:val="008D5C84"/>
    <w:rsid w:val="008E0319"/>
    <w:rsid w:val="009172F4"/>
    <w:rsid w:val="00922BF1"/>
    <w:rsid w:val="00923299"/>
    <w:rsid w:val="00961064"/>
    <w:rsid w:val="00970B02"/>
    <w:rsid w:val="009763D1"/>
    <w:rsid w:val="00981E42"/>
    <w:rsid w:val="00992A68"/>
    <w:rsid w:val="00996242"/>
    <w:rsid w:val="009B0727"/>
    <w:rsid w:val="009B484A"/>
    <w:rsid w:val="009C2CED"/>
    <w:rsid w:val="009C4C6A"/>
    <w:rsid w:val="009E2B71"/>
    <w:rsid w:val="009E4D4A"/>
    <w:rsid w:val="009E5464"/>
    <w:rsid w:val="009F0AF4"/>
    <w:rsid w:val="00A001DE"/>
    <w:rsid w:val="00A01977"/>
    <w:rsid w:val="00A11350"/>
    <w:rsid w:val="00A200AE"/>
    <w:rsid w:val="00A203C2"/>
    <w:rsid w:val="00A22447"/>
    <w:rsid w:val="00A240B3"/>
    <w:rsid w:val="00A25351"/>
    <w:rsid w:val="00A271E5"/>
    <w:rsid w:val="00A36534"/>
    <w:rsid w:val="00A66B29"/>
    <w:rsid w:val="00A820D5"/>
    <w:rsid w:val="00AA70AF"/>
    <w:rsid w:val="00AB0192"/>
    <w:rsid w:val="00AB66AD"/>
    <w:rsid w:val="00AC24D4"/>
    <w:rsid w:val="00AE4916"/>
    <w:rsid w:val="00AF2540"/>
    <w:rsid w:val="00AF318D"/>
    <w:rsid w:val="00AF3580"/>
    <w:rsid w:val="00B04508"/>
    <w:rsid w:val="00B065AC"/>
    <w:rsid w:val="00B1473A"/>
    <w:rsid w:val="00B22693"/>
    <w:rsid w:val="00B27846"/>
    <w:rsid w:val="00B43337"/>
    <w:rsid w:val="00B555C6"/>
    <w:rsid w:val="00B61C9F"/>
    <w:rsid w:val="00B628F6"/>
    <w:rsid w:val="00B663AC"/>
    <w:rsid w:val="00B7711C"/>
    <w:rsid w:val="00B77BB9"/>
    <w:rsid w:val="00B9122F"/>
    <w:rsid w:val="00B91601"/>
    <w:rsid w:val="00B91F66"/>
    <w:rsid w:val="00B93B70"/>
    <w:rsid w:val="00B9434D"/>
    <w:rsid w:val="00B978DE"/>
    <w:rsid w:val="00BA055D"/>
    <w:rsid w:val="00BA7F9E"/>
    <w:rsid w:val="00BB1D10"/>
    <w:rsid w:val="00BB6CA4"/>
    <w:rsid w:val="00BD17CF"/>
    <w:rsid w:val="00BD7145"/>
    <w:rsid w:val="00BE3182"/>
    <w:rsid w:val="00C15099"/>
    <w:rsid w:val="00C157AE"/>
    <w:rsid w:val="00C4695F"/>
    <w:rsid w:val="00C46AFC"/>
    <w:rsid w:val="00C61AB3"/>
    <w:rsid w:val="00C6401D"/>
    <w:rsid w:val="00C64222"/>
    <w:rsid w:val="00C74ED6"/>
    <w:rsid w:val="00C82C28"/>
    <w:rsid w:val="00C85F5F"/>
    <w:rsid w:val="00C87CE4"/>
    <w:rsid w:val="00C9014E"/>
    <w:rsid w:val="00C94F73"/>
    <w:rsid w:val="00C9545E"/>
    <w:rsid w:val="00CA064E"/>
    <w:rsid w:val="00CA13EF"/>
    <w:rsid w:val="00CA1E83"/>
    <w:rsid w:val="00CA5671"/>
    <w:rsid w:val="00CB4739"/>
    <w:rsid w:val="00CB76F3"/>
    <w:rsid w:val="00CD08CF"/>
    <w:rsid w:val="00CD093C"/>
    <w:rsid w:val="00CD2FA6"/>
    <w:rsid w:val="00CD37E9"/>
    <w:rsid w:val="00CD4CE2"/>
    <w:rsid w:val="00CE1406"/>
    <w:rsid w:val="00CF5047"/>
    <w:rsid w:val="00D13141"/>
    <w:rsid w:val="00D13680"/>
    <w:rsid w:val="00D41586"/>
    <w:rsid w:val="00D42EB8"/>
    <w:rsid w:val="00D44C50"/>
    <w:rsid w:val="00D50FA7"/>
    <w:rsid w:val="00D56B56"/>
    <w:rsid w:val="00D61A00"/>
    <w:rsid w:val="00D70C9C"/>
    <w:rsid w:val="00D73AE5"/>
    <w:rsid w:val="00D772B8"/>
    <w:rsid w:val="00D80F23"/>
    <w:rsid w:val="00DA0EA8"/>
    <w:rsid w:val="00DA144A"/>
    <w:rsid w:val="00DA4BBA"/>
    <w:rsid w:val="00DA5CF0"/>
    <w:rsid w:val="00DC1DA8"/>
    <w:rsid w:val="00DF32C9"/>
    <w:rsid w:val="00E2665E"/>
    <w:rsid w:val="00E26DA0"/>
    <w:rsid w:val="00E343EA"/>
    <w:rsid w:val="00E359B9"/>
    <w:rsid w:val="00E3703E"/>
    <w:rsid w:val="00E4232A"/>
    <w:rsid w:val="00E47511"/>
    <w:rsid w:val="00E52A3C"/>
    <w:rsid w:val="00E56698"/>
    <w:rsid w:val="00E809E9"/>
    <w:rsid w:val="00E81914"/>
    <w:rsid w:val="00E831AB"/>
    <w:rsid w:val="00E840FC"/>
    <w:rsid w:val="00E86B70"/>
    <w:rsid w:val="00E87621"/>
    <w:rsid w:val="00E95B96"/>
    <w:rsid w:val="00EA0748"/>
    <w:rsid w:val="00EA1E63"/>
    <w:rsid w:val="00EA428D"/>
    <w:rsid w:val="00EB7E64"/>
    <w:rsid w:val="00EC0232"/>
    <w:rsid w:val="00EE5804"/>
    <w:rsid w:val="00EE6478"/>
    <w:rsid w:val="00EF46C8"/>
    <w:rsid w:val="00F06960"/>
    <w:rsid w:val="00F15C3F"/>
    <w:rsid w:val="00F1747C"/>
    <w:rsid w:val="00F34307"/>
    <w:rsid w:val="00F52C57"/>
    <w:rsid w:val="00F62BDC"/>
    <w:rsid w:val="00F64484"/>
    <w:rsid w:val="00F73696"/>
    <w:rsid w:val="00F73BED"/>
    <w:rsid w:val="00F8436E"/>
    <w:rsid w:val="00F911EE"/>
    <w:rsid w:val="00FB4F50"/>
    <w:rsid w:val="00FC364F"/>
    <w:rsid w:val="00FD09F3"/>
    <w:rsid w:val="00FD1988"/>
    <w:rsid w:val="00FD1A61"/>
    <w:rsid w:val="00FD7CC7"/>
    <w:rsid w:val="00FE44FB"/>
    <w:rsid w:val="00FE625D"/>
    <w:rsid w:val="00FF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E86B4"/>
  <w15:chartTrackingRefBased/>
  <w15:docId w15:val="{CE3E3EF7-B4B2-4D1B-85C9-4EED4257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0A7D4F"/>
    <w:pPr>
      <w:tabs>
        <w:tab w:val="num" w:pos="3480"/>
      </w:tabs>
      <w:spacing w:before="240" w:after="60" w:line="360" w:lineRule="auto"/>
      <w:ind w:left="3480" w:hanging="360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7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4F"/>
  </w:style>
  <w:style w:type="paragraph" w:styleId="Footer">
    <w:name w:val="footer"/>
    <w:basedOn w:val="Normal"/>
    <w:link w:val="FooterChar"/>
    <w:uiPriority w:val="99"/>
    <w:unhideWhenUsed/>
    <w:rsid w:val="000A7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4F"/>
  </w:style>
  <w:style w:type="character" w:customStyle="1" w:styleId="Heading7Char">
    <w:name w:val="Heading 7 Char"/>
    <w:basedOn w:val="DefaultParagraphFont"/>
    <w:link w:val="Heading7"/>
    <w:uiPriority w:val="9"/>
    <w:rsid w:val="000A7D4F"/>
    <w:rPr>
      <w:rFonts w:ascii="Arial" w:eastAsia="Times New Roman" w:hAnsi="Arial" w:cs="Times New Roman"/>
      <w:sz w:val="20"/>
      <w:szCs w:val="20"/>
      <w:lang w:eastAsia="ru-RU"/>
    </w:rPr>
  </w:style>
  <w:style w:type="character" w:styleId="PageNumber">
    <w:name w:val="page number"/>
    <w:uiPriority w:val="99"/>
    <w:rsid w:val="000A7D4F"/>
    <w:rPr>
      <w:rFonts w:ascii="ItalianGarmnd BT" w:hAnsi="ItalianGarmnd BT" w:cs="Times New Roman"/>
      <w:b/>
      <w:sz w:val="28"/>
    </w:rPr>
  </w:style>
  <w:style w:type="paragraph" w:styleId="BodyText">
    <w:name w:val="Body Text"/>
    <w:basedOn w:val="Normal"/>
    <w:link w:val="BodyTextChar"/>
    <w:uiPriority w:val="99"/>
    <w:rsid w:val="000A7D4F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pacing w:val="6"/>
      <w:kern w:val="20"/>
      <w:sz w:val="26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0A7D4F"/>
    <w:rPr>
      <w:rFonts w:ascii="Times New Roman" w:eastAsia="Times New Roman" w:hAnsi="Times New Roman" w:cs="Times New Roman"/>
      <w:spacing w:val="6"/>
      <w:kern w:val="20"/>
      <w:sz w:val="26"/>
      <w:szCs w:val="20"/>
      <w:lang w:eastAsia="ru-RU"/>
    </w:rPr>
  </w:style>
  <w:style w:type="paragraph" w:customStyle="1" w:styleId="a">
    <w:name w:val="чертежный"/>
    <w:basedOn w:val="Normal"/>
    <w:uiPriority w:val="99"/>
    <w:rsid w:val="000A7D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6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0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B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Дипломный проект"/>
    <w:basedOn w:val="Normal"/>
    <w:link w:val="a1"/>
    <w:qFormat/>
    <w:rsid w:val="001B2AD5"/>
    <w:pPr>
      <w:spacing w:after="30" w:line="288" w:lineRule="auto"/>
      <w:ind w:firstLine="709"/>
      <w:jc w:val="both"/>
    </w:pPr>
    <w:rPr>
      <w:rFonts w:ascii="Times New Roman" w:hAnsi="Times New Roman"/>
      <w:sz w:val="26"/>
      <w:lang w:val="be-BY"/>
    </w:rPr>
  </w:style>
  <w:style w:type="character" w:customStyle="1" w:styleId="a1">
    <w:name w:val="Дипломный проект Знак"/>
    <w:basedOn w:val="DefaultParagraphFont"/>
    <w:link w:val="a0"/>
    <w:rsid w:val="001B2AD5"/>
    <w:rPr>
      <w:rFonts w:ascii="Times New Roman" w:hAnsi="Times New Roman"/>
      <w:sz w:val="2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F2534-AB69-40CB-8B23-D02BE4303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3949</TotalTime>
  <Pages>9</Pages>
  <Words>1963</Words>
  <Characters>11195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Shubich</dc:creator>
  <cp:keywords/>
  <dc:description/>
  <cp:lastModifiedBy>Andrei Shubich</cp:lastModifiedBy>
  <cp:revision>124</cp:revision>
  <cp:lastPrinted>2018-05-29T08:37:00Z</cp:lastPrinted>
  <dcterms:created xsi:type="dcterms:W3CDTF">2017-06-09T08:05:00Z</dcterms:created>
  <dcterms:modified xsi:type="dcterms:W3CDTF">2018-06-22T06:27:00Z</dcterms:modified>
</cp:coreProperties>
</file>