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EB2D6E" w14:textId="77777777" w:rsidR="007B06D5" w:rsidRDefault="00774F4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Book Antiqua" w:eastAsia="Book Antiqua" w:hAnsi="Book Antiqua" w:cs="Book Antiqua"/>
          <w:color w:val="000000"/>
        </w:rPr>
      </w:pPr>
      <w:r>
        <w:rPr>
          <w:rFonts w:ascii="Book Antiqua" w:eastAsia="Book Antiqua" w:hAnsi="Book Antiqua" w:cs="Book Antiqua"/>
          <w:color w:val="000000"/>
        </w:rPr>
        <w:t>The Manager</w:t>
      </w:r>
    </w:p>
    <w:p w14:paraId="643A7DCC" w14:textId="77777777" w:rsidR="007B06D5" w:rsidRDefault="00774F4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Book Antiqua" w:eastAsia="Book Antiqua" w:hAnsi="Book Antiqua" w:cs="Book Antiqua"/>
          <w:color w:val="000000"/>
        </w:rPr>
      </w:pPr>
      <w:r>
        <w:rPr>
          <w:rFonts w:ascii="Book Antiqua" w:eastAsia="Book Antiqua" w:hAnsi="Book Antiqua" w:cs="Book Antiqua"/>
          <w:color w:val="000000"/>
        </w:rPr>
        <w:t>YES Bank Limited</w:t>
      </w:r>
    </w:p>
    <w:p w14:paraId="32F8D4BA" w14:textId="77777777" w:rsidR="007B06D5" w:rsidRDefault="00774F4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Book Antiqua" w:eastAsia="Book Antiqua" w:hAnsi="Book Antiqua" w:cs="Book Antiqua"/>
          <w:color w:val="000000"/>
        </w:rPr>
      </w:pPr>
      <w:r>
        <w:rPr>
          <w:rFonts w:ascii="Book Antiqua" w:eastAsia="Book Antiqua" w:hAnsi="Book Antiqua" w:cs="Book Antiqua"/>
          <w:color w:val="000000"/>
        </w:rPr>
        <w:t xml:space="preserve">Chandigarh. </w:t>
      </w:r>
    </w:p>
    <w:p w14:paraId="0F05A057" w14:textId="669BE485" w:rsidR="007B06D5" w:rsidRDefault="00774F4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Book Antiqua" w:eastAsia="Book Antiqua" w:hAnsi="Book Antiqua" w:cs="Book Antiqua"/>
          <w:color w:val="000000"/>
        </w:rPr>
      </w:pPr>
      <w:r>
        <w:rPr>
          <w:rFonts w:ascii="Book Antiqua" w:eastAsia="Book Antiqua" w:hAnsi="Book Antiqua" w:cs="Book Antiqua"/>
          <w:color w:val="000000"/>
        </w:rPr>
        <w:t xml:space="preserve">Subject: Invoice No. </w:t>
      </w:r>
      <w:r>
        <w:rPr>
          <w:rFonts w:ascii="Book Antiqua" w:eastAsia="Book Antiqua" w:hAnsi="Book Antiqua" w:cs="Book Antiqua"/>
          <w:b/>
          <w:color w:val="000000"/>
          <w:u w:val="single"/>
        </w:rPr>
        <w:t xml:space="preserve">As per attached table </w:t>
      </w:r>
      <w:r>
        <w:rPr>
          <w:rFonts w:ascii="Book Antiqua" w:eastAsia="Book Antiqua" w:hAnsi="Book Antiqua" w:cs="Book Antiqua"/>
          <w:color w:val="000000"/>
        </w:rPr>
        <w:t xml:space="preserve">Dated </w:t>
      </w:r>
      <w:r w:rsidR="009C2F13">
        <w:rPr>
          <w:rFonts w:ascii="Book Antiqua" w:eastAsia="Book Antiqua" w:hAnsi="Book Antiqua" w:cs="Book Antiqua"/>
          <w:b/>
          <w:color w:val="000000"/>
          <w:u w:val="single"/>
        </w:rPr>
        <w:t>&lt;&gt;</w:t>
      </w:r>
      <w:r w:rsidR="009C2F13">
        <w:rPr>
          <w:rFonts w:ascii="Book Antiqua" w:eastAsia="Book Antiqua" w:hAnsi="Book Antiqua" w:cs="Book Antiqua"/>
          <w:b/>
          <w:color w:val="000000"/>
        </w:rPr>
        <w:t xml:space="preserve"> </w:t>
      </w:r>
      <w:r>
        <w:rPr>
          <w:rFonts w:ascii="Book Antiqua" w:eastAsia="Book Antiqua" w:hAnsi="Book Antiqua" w:cs="Book Antiqua"/>
          <w:color w:val="000000"/>
        </w:rPr>
        <w:t xml:space="preserve">for USD </w:t>
      </w:r>
      <w:r w:rsidR="009C2F13">
        <w:rPr>
          <w:rFonts w:ascii="Book Antiqua" w:eastAsia="Book Antiqua" w:hAnsi="Book Antiqua" w:cs="Book Antiqua"/>
          <w:b/>
          <w:color w:val="000000"/>
          <w:u w:val="single"/>
        </w:rPr>
        <w:t>&lt;&gt;</w:t>
      </w:r>
    </w:p>
    <w:p w14:paraId="65E4E8FE" w14:textId="77777777" w:rsidR="007B06D5" w:rsidRDefault="00774F4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Book Antiqua" w:eastAsia="Book Antiqua" w:hAnsi="Book Antiqua" w:cs="Book Antiqua"/>
          <w:color w:val="000000"/>
        </w:rPr>
      </w:pPr>
      <w:r>
        <w:rPr>
          <w:rFonts w:ascii="Book Antiqua" w:eastAsia="Book Antiqua" w:hAnsi="Book Antiqua" w:cs="Book Antiqua"/>
          <w:color w:val="000000"/>
        </w:rPr>
        <w:t>Dear Sir,</w:t>
      </w:r>
    </w:p>
    <w:p w14:paraId="19CB4BBE" w14:textId="7BBC9D32" w:rsidR="007B06D5" w:rsidRPr="003F3BAC" w:rsidRDefault="00774F40" w:rsidP="003F3BAC">
      <w:pPr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Book Antiqua" w:eastAsia="Book Antiqua" w:hAnsi="Book Antiqua" w:cs="Book Antiqua"/>
          <w:color w:val="000000"/>
        </w:rPr>
        <w:t>We have made shipment vide our Invoice no.</w:t>
      </w:r>
      <w:r>
        <w:rPr>
          <w:rFonts w:ascii="Book Antiqua" w:eastAsia="Book Antiqua" w:hAnsi="Book Antiqua" w:cs="Book Antiqua"/>
          <w:b/>
          <w:color w:val="000000"/>
          <w:u w:val="single"/>
        </w:rPr>
        <w:t xml:space="preserve"> as per below table </w:t>
      </w:r>
      <w:r>
        <w:rPr>
          <w:rFonts w:ascii="Book Antiqua" w:eastAsia="Book Antiqua" w:hAnsi="Book Antiqua" w:cs="Book Antiqua"/>
          <w:color w:val="000000"/>
        </w:rPr>
        <w:t xml:space="preserve">for USD </w:t>
      </w:r>
      <w:r w:rsidR="009C2F13">
        <w:rPr>
          <w:rFonts w:ascii="Book Antiqua" w:eastAsia="Book Antiqua" w:hAnsi="Book Antiqua" w:cs="Book Antiqua"/>
          <w:b/>
          <w:color w:val="000000"/>
          <w:u w:val="single"/>
        </w:rPr>
        <w:t>&lt;&gt;</w:t>
      </w:r>
      <w:r>
        <w:rPr>
          <w:rFonts w:ascii="Book Antiqua" w:eastAsia="Book Antiqua" w:hAnsi="Book Antiqua" w:cs="Book Antiqua"/>
          <w:b/>
          <w:color w:val="000000"/>
          <w:u w:val="single"/>
        </w:rPr>
        <w:t xml:space="preserve"> </w:t>
      </w:r>
      <w:r>
        <w:rPr>
          <w:rFonts w:ascii="Book Antiqua" w:eastAsia="Book Antiqua" w:hAnsi="Book Antiqua" w:cs="Book Antiqua"/>
          <w:color w:val="000000"/>
          <w:u w:val="single"/>
        </w:rPr>
        <w:t xml:space="preserve">for FINW Number - </w:t>
      </w:r>
      <w:r w:rsidR="009C2F13">
        <w:rPr>
          <w:rFonts w:ascii="Arial" w:eastAsia="Times New Roman" w:hAnsi="Arial" w:cs="Arial"/>
          <w:color w:val="000000"/>
          <w:sz w:val="20"/>
          <w:szCs w:val="20"/>
        </w:rPr>
        <w:t>&lt;&gt;</w:t>
      </w:r>
    </w:p>
    <w:p w14:paraId="272567FB" w14:textId="77777777" w:rsidR="007B06D5" w:rsidRDefault="007B06D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567" w:right="-563"/>
        <w:rPr>
          <w:rFonts w:ascii="Book Antiqua" w:eastAsia="Book Antiqua" w:hAnsi="Book Antiqua" w:cs="Book Antiqua"/>
          <w:color w:val="000000"/>
        </w:rPr>
      </w:pPr>
    </w:p>
    <w:p w14:paraId="6112C540" w14:textId="70D74708" w:rsidR="007B06D5" w:rsidRDefault="00774F40" w:rsidP="00EA3A2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Book Antiqua" w:eastAsia="Book Antiqua" w:hAnsi="Book Antiqua" w:cs="Book Antiqua"/>
          <w:color w:val="000000"/>
        </w:rPr>
      </w:pPr>
      <w:bookmarkStart w:id="0" w:name="_heading=h.gjdgxs" w:colFirst="0" w:colLast="0"/>
      <w:bookmarkEnd w:id="0"/>
      <w:r>
        <w:rPr>
          <w:rFonts w:ascii="Book Antiqua" w:eastAsia="Book Antiqua" w:hAnsi="Book Antiqua" w:cs="Book Antiqua"/>
          <w:color w:val="000000"/>
        </w:rPr>
        <w:t xml:space="preserve">We have received </w:t>
      </w:r>
      <w:r w:rsidR="009C2F13">
        <w:rPr>
          <w:rFonts w:ascii="Book Antiqua" w:eastAsia="Book Antiqua" w:hAnsi="Book Antiqua" w:cs="Book Antiqua"/>
          <w:b/>
          <w:color w:val="000000"/>
          <w:u w:val="single"/>
        </w:rPr>
        <w:t>&lt;&gt;</w:t>
      </w:r>
      <w:r>
        <w:rPr>
          <w:rFonts w:ascii="Book Antiqua" w:eastAsia="Book Antiqua" w:hAnsi="Book Antiqua" w:cs="Book Antiqua"/>
          <w:b/>
          <w:color w:val="000000"/>
          <w:u w:val="single"/>
        </w:rPr>
        <w:t xml:space="preserve"> </w:t>
      </w:r>
      <w:r>
        <w:rPr>
          <w:rFonts w:ascii="Book Antiqua" w:eastAsia="Book Antiqua" w:hAnsi="Book Antiqua" w:cs="Book Antiqua"/>
          <w:color w:val="000000"/>
        </w:rPr>
        <w:t>which less than invoice amount. We therefore submit as follows.</w:t>
      </w:r>
    </w:p>
    <w:p w14:paraId="28260384" w14:textId="77777777" w:rsidR="007B06D5" w:rsidRPr="00EA3A21" w:rsidRDefault="00774F40" w:rsidP="00EA3A2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851"/>
        <w:rPr>
          <w:rFonts w:ascii="Book Antiqua" w:eastAsia="Book Antiqua" w:hAnsi="Book Antiqua" w:cs="Book Antiqua"/>
          <w:color w:val="000000"/>
        </w:rPr>
      </w:pPr>
      <w:r>
        <w:rPr>
          <w:rFonts w:ascii="Book Antiqua" w:eastAsia="Book Antiqua" w:hAnsi="Book Antiqua" w:cs="Book Antiqua"/>
          <w:b/>
          <w:color w:val="000000"/>
        </w:rPr>
        <w:t>a.</w:t>
      </w:r>
      <w:r>
        <w:rPr>
          <w:rFonts w:ascii="Book Antiqua" w:eastAsia="Book Antiqua" w:hAnsi="Book Antiqua" w:cs="Book Antiqua"/>
          <w:color w:val="000000"/>
        </w:rPr>
        <w:t>    The reduction does not exceed 25 per cent of invoice value  If that is the case</w:t>
      </w:r>
    </w:p>
    <w:p w14:paraId="55619B92" w14:textId="77777777" w:rsidR="007B06D5" w:rsidRPr="00EA3A21" w:rsidRDefault="00774F40" w:rsidP="00EA3A2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851"/>
        <w:rPr>
          <w:rFonts w:ascii="Book Antiqua" w:eastAsia="Book Antiqua" w:hAnsi="Book Antiqua" w:cs="Book Antiqua"/>
          <w:color w:val="000000"/>
        </w:rPr>
      </w:pPr>
      <w:r>
        <w:rPr>
          <w:rFonts w:ascii="Book Antiqua" w:eastAsia="Book Antiqua" w:hAnsi="Book Antiqua" w:cs="Book Antiqua"/>
          <w:b/>
          <w:color w:val="000000"/>
        </w:rPr>
        <w:t>b.</w:t>
      </w:r>
      <w:r>
        <w:rPr>
          <w:rFonts w:ascii="Book Antiqua" w:eastAsia="Book Antiqua" w:hAnsi="Book Antiqua" w:cs="Book Antiqua"/>
          <w:color w:val="000000"/>
        </w:rPr>
        <w:t>    It does not relate to export of commodities subject to floor price stipulations</w:t>
      </w:r>
    </w:p>
    <w:p w14:paraId="1C9A07DC" w14:textId="77777777" w:rsidR="007B06D5" w:rsidRPr="00EA3A21" w:rsidRDefault="00774F40" w:rsidP="00EA3A2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851"/>
        <w:rPr>
          <w:rFonts w:ascii="Book Antiqua" w:eastAsia="Book Antiqua" w:hAnsi="Book Antiqua" w:cs="Book Antiqua"/>
          <w:color w:val="000000"/>
        </w:rPr>
      </w:pPr>
      <w:r>
        <w:rPr>
          <w:rFonts w:ascii="Book Antiqua" w:eastAsia="Book Antiqua" w:hAnsi="Book Antiqua" w:cs="Book Antiqua"/>
          <w:b/>
          <w:color w:val="000000"/>
        </w:rPr>
        <w:t>c.</w:t>
      </w:r>
      <w:r>
        <w:rPr>
          <w:rFonts w:ascii="Book Antiqua" w:eastAsia="Book Antiqua" w:hAnsi="Book Antiqua" w:cs="Book Antiqua"/>
          <w:color w:val="000000"/>
        </w:rPr>
        <w:t xml:space="preserve">    No export incentive has been availed for the reductions / deductions. If that is the </w:t>
      </w:r>
      <w:proofErr w:type="gramStart"/>
      <w:r>
        <w:rPr>
          <w:rFonts w:ascii="Book Antiqua" w:eastAsia="Book Antiqua" w:hAnsi="Book Antiqua" w:cs="Book Antiqua"/>
          <w:color w:val="000000"/>
        </w:rPr>
        <w:t>case  OR</w:t>
      </w:r>
      <w:proofErr w:type="gramEnd"/>
      <w:r>
        <w:rPr>
          <w:rFonts w:ascii="Book Antiqua" w:eastAsia="Book Antiqua" w:hAnsi="Book Antiqua" w:cs="Book Antiqua"/>
          <w:color w:val="000000"/>
        </w:rPr>
        <w:t>  Proportionate export incentives have been surrendered If that is the case  OR</w:t>
      </w:r>
    </w:p>
    <w:p w14:paraId="5C2C31E7" w14:textId="15EEDDC4" w:rsidR="007B06D5" w:rsidRDefault="00774F40" w:rsidP="00EA3A2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851"/>
        <w:rPr>
          <w:rFonts w:ascii="Book Antiqua" w:eastAsia="Book Antiqua" w:hAnsi="Book Antiqua" w:cs="Book Antiqua"/>
          <w:color w:val="000000"/>
        </w:rPr>
      </w:pPr>
      <w:r>
        <w:rPr>
          <w:rFonts w:ascii="Book Antiqua" w:eastAsia="Book Antiqua" w:hAnsi="Book Antiqua" w:cs="Book Antiqua"/>
          <w:b/>
          <w:color w:val="000000"/>
        </w:rPr>
        <w:t>d.</w:t>
      </w:r>
      <w:r>
        <w:rPr>
          <w:rFonts w:ascii="Book Antiqua" w:eastAsia="Book Antiqua" w:hAnsi="Book Antiqua" w:cs="Book Antiqua"/>
          <w:color w:val="000000"/>
        </w:rPr>
        <w:t xml:space="preserve"> </w:t>
      </w:r>
      <w:r w:rsidR="00F60219">
        <w:rPr>
          <w:rFonts w:ascii="Book Antiqua" w:eastAsia="Book Antiqua" w:hAnsi="Book Antiqua" w:cs="Book Antiqua"/>
          <w:color w:val="000000"/>
        </w:rPr>
        <w:t xml:space="preserve">  </w:t>
      </w:r>
      <w:r w:rsidR="00F60219" w:rsidRPr="00F60219">
        <w:rPr>
          <w:rFonts w:ascii="Book Antiqua" w:eastAsia="Book Antiqua" w:hAnsi="Book Antiqua" w:cs="Book Antiqua"/>
          <w:color w:val="000000"/>
        </w:rPr>
        <w:t>No proportionate export incentives availed</w:t>
      </w:r>
      <w:r>
        <w:rPr>
          <w:rFonts w:ascii="Book Antiqua" w:eastAsia="Book Antiqua" w:hAnsi="Book Antiqua" w:cs="Book Antiqua"/>
          <w:color w:val="000000"/>
        </w:rPr>
        <w:t xml:space="preserve">. </w:t>
      </w:r>
    </w:p>
    <w:p w14:paraId="094D10A7" w14:textId="39E033B4" w:rsidR="00F60219" w:rsidRPr="00EA3A21" w:rsidRDefault="00F60219" w:rsidP="00EA3A2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851"/>
        <w:rPr>
          <w:rFonts w:ascii="Book Antiqua" w:eastAsia="Book Antiqua" w:hAnsi="Book Antiqua" w:cs="Book Antiqua"/>
          <w:color w:val="000000"/>
        </w:rPr>
      </w:pPr>
      <w:r>
        <w:rPr>
          <w:rFonts w:ascii="Book Antiqua" w:eastAsia="Book Antiqua" w:hAnsi="Book Antiqua" w:cs="Book Antiqua"/>
          <w:b/>
          <w:color w:val="000000"/>
        </w:rPr>
        <w:t>e.</w:t>
      </w:r>
      <w:r>
        <w:rPr>
          <w:rFonts w:ascii="Book Antiqua" w:eastAsia="Book Antiqua" w:hAnsi="Book Antiqua" w:cs="Book Antiqua"/>
          <w:color w:val="000000"/>
        </w:rPr>
        <w:t xml:space="preserve">   </w:t>
      </w:r>
      <w:proofErr w:type="spellStart"/>
      <w:r w:rsidRPr="00F60219">
        <w:rPr>
          <w:rFonts w:ascii="Book Antiqua" w:eastAsia="Book Antiqua" w:hAnsi="Book Antiqua" w:cs="Book Antiqua"/>
          <w:color w:val="000000"/>
        </w:rPr>
        <w:t>ChicMic</w:t>
      </w:r>
      <w:proofErr w:type="spellEnd"/>
      <w:r w:rsidRPr="00F60219">
        <w:rPr>
          <w:rFonts w:ascii="Book Antiqua" w:eastAsia="Book Antiqua" w:hAnsi="Book Antiqua" w:cs="Book Antiqua"/>
          <w:color w:val="000000"/>
        </w:rPr>
        <w:t xml:space="preserve"> Technologies LLP is not in Caution List</w:t>
      </w:r>
    </w:p>
    <w:p w14:paraId="2683407D" w14:textId="77777777" w:rsidR="007B06D5" w:rsidRDefault="00774F40" w:rsidP="00EA3A21">
      <w:pPr>
        <w:ind w:hanging="851"/>
        <w:rPr>
          <w:rFonts w:ascii="Book Antiqua" w:eastAsia="Book Antiqua" w:hAnsi="Book Antiqua" w:cs="Book Antiqua"/>
        </w:rPr>
      </w:pPr>
      <w:r>
        <w:rPr>
          <w:rFonts w:ascii="Book Antiqua" w:eastAsia="Book Antiqua" w:hAnsi="Book Antiqua" w:cs="Book Antiqua"/>
        </w:rPr>
        <w:t xml:space="preserve">Please consider our above documents and issue us BRC accordingly and forward </w:t>
      </w:r>
      <w:proofErr w:type="spellStart"/>
      <w:r>
        <w:rPr>
          <w:rFonts w:ascii="Book Antiqua" w:eastAsia="Book Antiqua" w:hAnsi="Book Antiqua" w:cs="Book Antiqua"/>
        </w:rPr>
        <w:t>eBRC</w:t>
      </w:r>
      <w:proofErr w:type="spellEnd"/>
      <w:r>
        <w:rPr>
          <w:rFonts w:ascii="Book Antiqua" w:eastAsia="Book Antiqua" w:hAnsi="Book Antiqua" w:cs="Book Antiqua"/>
        </w:rPr>
        <w:t xml:space="preserve"> to DGFT.</w:t>
      </w:r>
    </w:p>
    <w:p w14:paraId="144DBF86" w14:textId="77777777" w:rsidR="007B06D5" w:rsidRDefault="00774F40" w:rsidP="00EA3A21">
      <w:pPr>
        <w:ind w:hanging="851"/>
        <w:rPr>
          <w:rFonts w:ascii="Book Antiqua" w:eastAsia="Book Antiqua" w:hAnsi="Book Antiqua" w:cs="Book Antiqua"/>
        </w:rPr>
      </w:pPr>
      <w:r>
        <w:rPr>
          <w:rFonts w:ascii="Book Antiqua" w:eastAsia="Book Antiqua" w:hAnsi="Book Antiqua" w:cs="Book Antiqua"/>
        </w:rPr>
        <w:t>Thanks &amp; Regards,</w:t>
      </w:r>
    </w:p>
    <w:sectPr w:rsidR="007B06D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CA4BB5"/>
    <w:multiLevelType w:val="multilevel"/>
    <w:tmpl w:val="5B06810E"/>
    <w:lvl w:ilvl="0">
      <w:start w:val="25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9480493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06D5"/>
    <w:rsid w:val="000C0A64"/>
    <w:rsid w:val="003F3BAC"/>
    <w:rsid w:val="00774F40"/>
    <w:rsid w:val="007B06D5"/>
    <w:rsid w:val="009C2F13"/>
    <w:rsid w:val="009C72EB"/>
    <w:rsid w:val="00B01D3D"/>
    <w:rsid w:val="00E36EC4"/>
    <w:rsid w:val="00EA3A21"/>
    <w:rsid w:val="00F60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112F2"/>
  <w15:docId w15:val="{C150CCDE-3B34-4624-8751-EC20CFAE2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7C99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section1">
    <w:name w:val="section1"/>
    <w:basedOn w:val="Normal"/>
    <w:uiPriority w:val="99"/>
    <w:rsid w:val="00845B55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160A2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160A2"/>
    <w:rPr>
      <w:color w:val="954F72"/>
      <w:u w:val="single"/>
    </w:rPr>
  </w:style>
  <w:style w:type="paragraph" w:customStyle="1" w:styleId="xl65">
    <w:name w:val="xl65"/>
    <w:basedOn w:val="Normal"/>
    <w:rsid w:val="00A160A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808080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FFFFFF"/>
      <w:sz w:val="20"/>
      <w:szCs w:val="20"/>
    </w:rPr>
  </w:style>
  <w:style w:type="paragraph" w:customStyle="1" w:styleId="xl66">
    <w:name w:val="xl66"/>
    <w:basedOn w:val="Normal"/>
    <w:rsid w:val="00A160A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808080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color w:val="FFFFFF"/>
      <w:sz w:val="20"/>
      <w:szCs w:val="20"/>
    </w:rPr>
  </w:style>
  <w:style w:type="paragraph" w:customStyle="1" w:styleId="xl67">
    <w:name w:val="xl67"/>
    <w:basedOn w:val="Normal"/>
    <w:rsid w:val="00A160A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808080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color w:val="FFFFFF"/>
      <w:sz w:val="20"/>
      <w:szCs w:val="20"/>
    </w:rPr>
  </w:style>
  <w:style w:type="paragraph" w:customStyle="1" w:styleId="xl68">
    <w:name w:val="xl68"/>
    <w:basedOn w:val="Normal"/>
    <w:rsid w:val="00A160A2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sz w:val="20"/>
      <w:szCs w:val="20"/>
    </w:rPr>
  </w:style>
  <w:style w:type="paragraph" w:customStyle="1" w:styleId="xl69">
    <w:name w:val="xl69"/>
    <w:basedOn w:val="Normal"/>
    <w:rsid w:val="00A160A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20"/>
      <w:szCs w:val="20"/>
    </w:rPr>
  </w:style>
  <w:style w:type="paragraph" w:customStyle="1" w:styleId="xl70">
    <w:name w:val="xl70"/>
    <w:basedOn w:val="Normal"/>
    <w:rsid w:val="00A160A2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20"/>
      <w:szCs w:val="20"/>
    </w:rPr>
  </w:style>
  <w:style w:type="paragraph" w:customStyle="1" w:styleId="xl71">
    <w:name w:val="xl71"/>
    <w:basedOn w:val="Normal"/>
    <w:rsid w:val="00A160A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20"/>
      <w:szCs w:val="20"/>
    </w:rPr>
  </w:style>
  <w:style w:type="paragraph" w:customStyle="1" w:styleId="xl72">
    <w:name w:val="xl72"/>
    <w:basedOn w:val="Normal"/>
    <w:rsid w:val="00A160A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20"/>
      <w:szCs w:val="20"/>
    </w:rPr>
  </w:style>
  <w:style w:type="paragraph" w:customStyle="1" w:styleId="xl73">
    <w:name w:val="xl73"/>
    <w:basedOn w:val="Normal"/>
    <w:rsid w:val="00A160A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20"/>
      <w:szCs w:val="20"/>
    </w:rPr>
  </w:style>
  <w:style w:type="paragraph" w:customStyle="1" w:styleId="xl74">
    <w:name w:val="xl74"/>
    <w:basedOn w:val="Normal"/>
    <w:rsid w:val="001E15E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808080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FFFFFF"/>
      <w:sz w:val="20"/>
      <w:szCs w:val="20"/>
    </w:rPr>
  </w:style>
  <w:style w:type="paragraph" w:customStyle="1" w:styleId="xl75">
    <w:name w:val="xl75"/>
    <w:basedOn w:val="Normal"/>
    <w:rsid w:val="001E15E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808080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color w:val="FFFFFF"/>
      <w:sz w:val="20"/>
      <w:szCs w:val="20"/>
    </w:rPr>
  </w:style>
  <w:style w:type="paragraph" w:customStyle="1" w:styleId="xl76">
    <w:name w:val="xl76"/>
    <w:basedOn w:val="Normal"/>
    <w:rsid w:val="001E15ED"/>
    <w:pPr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sz w:val="20"/>
      <w:szCs w:val="20"/>
    </w:rPr>
  </w:style>
  <w:style w:type="paragraph" w:customStyle="1" w:styleId="xl77">
    <w:name w:val="xl77"/>
    <w:basedOn w:val="Normal"/>
    <w:rsid w:val="001E15E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20"/>
      <w:szCs w:val="20"/>
    </w:rPr>
  </w:style>
  <w:style w:type="paragraph" w:customStyle="1" w:styleId="xl78">
    <w:name w:val="xl78"/>
    <w:basedOn w:val="Normal"/>
    <w:rsid w:val="001E15E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20"/>
      <w:szCs w:val="20"/>
    </w:rPr>
  </w:style>
  <w:style w:type="paragraph" w:customStyle="1" w:styleId="xl79">
    <w:name w:val="xl79"/>
    <w:basedOn w:val="Normal"/>
    <w:rsid w:val="001E15E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sz w:val="20"/>
      <w:szCs w:val="20"/>
    </w:rPr>
  </w:style>
  <w:style w:type="paragraph" w:customStyle="1" w:styleId="xl80">
    <w:name w:val="xl80"/>
    <w:basedOn w:val="Normal"/>
    <w:rsid w:val="001E15E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81">
    <w:name w:val="xl81"/>
    <w:basedOn w:val="Normal"/>
    <w:rsid w:val="001E15E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82">
    <w:name w:val="xl82"/>
    <w:basedOn w:val="Normal"/>
    <w:rsid w:val="001E15E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83">
    <w:name w:val="xl83"/>
    <w:basedOn w:val="Normal"/>
    <w:rsid w:val="001E15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1">
    <w:name w:val="1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customStyle="1" w:styleId="xl63">
    <w:name w:val="xl63"/>
    <w:basedOn w:val="Normal"/>
    <w:rsid w:val="00E36EC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808080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FFFFFF"/>
      <w:sz w:val="20"/>
      <w:szCs w:val="20"/>
    </w:rPr>
  </w:style>
  <w:style w:type="paragraph" w:customStyle="1" w:styleId="xl64">
    <w:name w:val="xl64"/>
    <w:basedOn w:val="Normal"/>
    <w:rsid w:val="00E36EC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808080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color w:val="FFFFF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995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2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23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74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4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4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5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6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55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Bu/LoCRbydoubLNLmXddh74Q0ig==">AMUW2mXCbsiyS++FVxrTDqlTcfhQVrT6Eoze2IkM2RgSlOG/LBBb7zqM5mr+Q3AFH/LnfLv5bkWfV8u/dEpvKfFT5wn6v7ge0OjXggGt850XHxsc0E8pOozw5que37XGueurVB2zaJdX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6CE0D806-F170-4418-8C7E-9956F47A2E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127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nbe3021006</dc:creator>
  <cp:keywords/>
  <dc:description/>
  <cp:lastModifiedBy>Subham Mishra</cp:lastModifiedBy>
  <cp:revision>7</cp:revision>
  <dcterms:created xsi:type="dcterms:W3CDTF">2013-01-01T07:57:00Z</dcterms:created>
  <dcterms:modified xsi:type="dcterms:W3CDTF">2023-11-18T05:52:00Z</dcterms:modified>
</cp:coreProperties>
</file>