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0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6: Using HDFS Access Control Lists</w:t>
      </w:r>
    </w:p>
    <w:p w:rsidR="001807CD" w:rsidRDefault="001807CD">
      <w:pPr>
        <w:rPr>
          <w:b/>
          <w:bCs/>
          <w:sz w:val="32"/>
          <w:szCs w:val="32"/>
        </w:rPr>
      </w:pPr>
    </w:p>
    <w:p w:rsidR="001807CD" w:rsidRDefault="001807CD">
      <w:r>
        <w:rPr>
          <w:noProof/>
        </w:rPr>
        <w:drawing>
          <wp:inline distT="0" distB="0" distL="0" distR="0">
            <wp:extent cx="5943600" cy="12197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CD" w:rsidRDefault="001807CD"/>
    <w:p w:rsidR="001807CD" w:rsidRDefault="001807CD">
      <w:r>
        <w:rPr>
          <w:noProof/>
        </w:rPr>
        <w:drawing>
          <wp:inline distT="0" distB="0" distL="0" distR="0">
            <wp:extent cx="5943600" cy="2312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CD" w:rsidRDefault="001807CD"/>
    <w:p w:rsidR="001807CD" w:rsidRDefault="001807CD" w:rsidP="001807C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test directory named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acltests</w:t>
      </w:r>
      <w:proofErr w:type="spellEnd"/>
      <w:r>
        <w:rPr>
          <w:sz w:val="20"/>
          <w:szCs w:val="20"/>
        </w:rPr>
        <w:t xml:space="preserve">. All testing of HDFS ACLs will occur in this directory. You must become the HDFS </w:t>
      </w:r>
      <w:proofErr w:type="spellStart"/>
      <w:r>
        <w:rPr>
          <w:sz w:val="20"/>
          <w:szCs w:val="20"/>
        </w:rPr>
        <w:t>superuser</w:t>
      </w:r>
      <w:proofErr w:type="spellEnd"/>
      <w:r>
        <w:rPr>
          <w:sz w:val="20"/>
          <w:szCs w:val="20"/>
        </w:rPr>
        <w:t xml:space="preserve"> to configure the test environment. </w:t>
      </w:r>
    </w:p>
    <w:p w:rsidR="001807CD" w:rsidRDefault="001366CE">
      <w:r>
        <w:rPr>
          <w:noProof/>
        </w:rPr>
        <w:drawing>
          <wp:inline distT="0" distB="0" distL="0" distR="0">
            <wp:extent cx="4855221" cy="2225310"/>
            <wp:effectExtent l="19050" t="0" r="2529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97" cy="222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CE" w:rsidRDefault="001366CE"/>
    <w:p w:rsidR="001366CE" w:rsidRDefault="001366CE">
      <w:r>
        <w:rPr>
          <w:noProof/>
        </w:rPr>
        <w:lastRenderedPageBreak/>
        <w:drawing>
          <wp:inline distT="0" distB="0" distL="0" distR="0">
            <wp:extent cx="5648325" cy="120586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CE" w:rsidRDefault="001366CE"/>
    <w:p w:rsidR="001366CE" w:rsidRDefault="001366CE">
      <w:r>
        <w:rPr>
          <w:noProof/>
        </w:rPr>
        <w:drawing>
          <wp:inline distT="0" distB="0" distL="0" distR="0">
            <wp:extent cx="5179060" cy="127825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CE" w:rsidRDefault="001366CE"/>
    <w:p w:rsidR="001366CE" w:rsidRDefault="001366CE">
      <w:r>
        <w:rPr>
          <w:noProof/>
        </w:rPr>
        <w:drawing>
          <wp:inline distT="0" distB="0" distL="0" distR="0">
            <wp:extent cx="5943600" cy="30629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CE" w:rsidRDefault="001366CE">
      <w:pPr>
        <w:rPr>
          <w:noProof/>
        </w:rPr>
      </w:pPr>
    </w:p>
    <w:p w:rsidR="001366CE" w:rsidRDefault="001366CE">
      <w:pPr>
        <w:rPr>
          <w:noProof/>
        </w:rPr>
      </w:pPr>
    </w:p>
    <w:p w:rsidR="001366CE" w:rsidRDefault="001366CE">
      <w:pPr>
        <w:rPr>
          <w:noProof/>
        </w:rPr>
      </w:pPr>
    </w:p>
    <w:p w:rsidR="001366CE" w:rsidRDefault="001366CE">
      <w:pPr>
        <w:rPr>
          <w:noProof/>
        </w:rPr>
      </w:pPr>
    </w:p>
    <w:p w:rsidR="001366CE" w:rsidRDefault="001366CE">
      <w:pPr>
        <w:rPr>
          <w:noProof/>
        </w:rPr>
      </w:pPr>
    </w:p>
    <w:p w:rsidR="001366CE" w:rsidRDefault="001366CE">
      <w:pPr>
        <w:rPr>
          <w:noProof/>
        </w:rPr>
      </w:pPr>
    </w:p>
    <w:p w:rsidR="001366CE" w:rsidRDefault="001366CE" w:rsidP="001366CE">
      <w:pPr>
        <w:pStyle w:val="Default"/>
      </w:pPr>
    </w:p>
    <w:p w:rsidR="001366CE" w:rsidRDefault="001366CE" w:rsidP="001366C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Add another ACL entry to the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acltests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file. This time provide the group </w:t>
      </w:r>
      <w:proofErr w:type="spellStart"/>
      <w:r>
        <w:rPr>
          <w:sz w:val="20"/>
          <w:szCs w:val="20"/>
        </w:rPr>
        <w:t>hcat</w:t>
      </w:r>
      <w:proofErr w:type="spellEnd"/>
      <w:r>
        <w:rPr>
          <w:sz w:val="20"/>
          <w:szCs w:val="20"/>
        </w:rPr>
        <w:t xml:space="preserve"> read and write access to the file. Verify the change once you have added the new ACL entry. </w:t>
      </w:r>
    </w:p>
    <w:p w:rsidR="001366CE" w:rsidRDefault="001366CE">
      <w:pPr>
        <w:rPr>
          <w:noProof/>
        </w:rPr>
      </w:pPr>
    </w:p>
    <w:p w:rsidR="001807CD" w:rsidRDefault="001366CE">
      <w:r>
        <w:rPr>
          <w:noProof/>
        </w:rPr>
        <w:drawing>
          <wp:inline distT="0" distB="0" distL="0" distR="0">
            <wp:extent cx="5943600" cy="196581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CE" w:rsidRDefault="001366CE"/>
    <w:p w:rsidR="001366CE" w:rsidRDefault="001366CE" w:rsidP="001366CE">
      <w:pPr>
        <w:pStyle w:val="Default"/>
      </w:pPr>
    </w:p>
    <w:p w:rsidR="001366CE" w:rsidRDefault="001366CE" w:rsidP="001366CE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.Remove the ACL entry for the group </w:t>
      </w:r>
      <w:proofErr w:type="spellStart"/>
      <w:r>
        <w:rPr>
          <w:sz w:val="20"/>
          <w:szCs w:val="20"/>
        </w:rPr>
        <w:t>hcat</w:t>
      </w:r>
      <w:proofErr w:type="spellEnd"/>
      <w:r>
        <w:rPr>
          <w:sz w:val="20"/>
          <w:szCs w:val="20"/>
        </w:rPr>
        <w:t xml:space="preserve"> from the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acltests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file.</w:t>
      </w:r>
      <w:proofErr w:type="gramEnd"/>
      <w:r>
        <w:rPr>
          <w:sz w:val="20"/>
          <w:szCs w:val="20"/>
        </w:rPr>
        <w:t xml:space="preserve"> Verify the change once you have removed the ACL entry. </w:t>
      </w:r>
    </w:p>
    <w:p w:rsidR="001366CE" w:rsidRDefault="001366CE"/>
    <w:p w:rsidR="001366CE" w:rsidRDefault="001366CE">
      <w:r>
        <w:rPr>
          <w:noProof/>
        </w:rPr>
        <w:drawing>
          <wp:inline distT="0" distB="0" distL="0" distR="0">
            <wp:extent cx="5943600" cy="14338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CE" w:rsidRDefault="001366CE"/>
    <w:p w:rsidR="001366CE" w:rsidRDefault="001366CE" w:rsidP="001366CE">
      <w:pPr>
        <w:pStyle w:val="Default"/>
      </w:pPr>
    </w:p>
    <w:p w:rsidR="001366CE" w:rsidRDefault="001366CE" w:rsidP="001366C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the HDFS Shell </w:t>
      </w:r>
      <w:r>
        <w:rPr>
          <w:i/>
          <w:iCs/>
          <w:sz w:val="20"/>
          <w:szCs w:val="20"/>
        </w:rPr>
        <w:t>-</w:t>
      </w:r>
      <w:proofErr w:type="spellStart"/>
      <w:r>
        <w:rPr>
          <w:i/>
          <w:iCs/>
          <w:sz w:val="20"/>
          <w:szCs w:val="20"/>
        </w:rPr>
        <w:t>setfacl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command with the </w:t>
      </w:r>
      <w:r>
        <w:rPr>
          <w:i/>
          <w:iCs/>
          <w:sz w:val="20"/>
          <w:szCs w:val="20"/>
        </w:rPr>
        <w:t xml:space="preserve">--set </w:t>
      </w:r>
      <w:r>
        <w:rPr>
          <w:sz w:val="20"/>
          <w:szCs w:val="20"/>
        </w:rPr>
        <w:t>option to completely remove and replace the entire set of ACL entries. Verify the change once you have finished</w:t>
      </w:r>
    </w:p>
    <w:p w:rsidR="001366CE" w:rsidRDefault="001366CE"/>
    <w:p w:rsidR="001366CE" w:rsidRDefault="00FB3E1C">
      <w:r>
        <w:rPr>
          <w:noProof/>
        </w:rPr>
        <w:drawing>
          <wp:inline distT="0" distB="0" distL="0" distR="0">
            <wp:extent cx="5943600" cy="10830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1C" w:rsidRDefault="00FB3E1C" w:rsidP="00FB3E1C">
      <w:pPr>
        <w:pStyle w:val="Default"/>
      </w:pPr>
    </w:p>
    <w:p w:rsidR="00FB3E1C" w:rsidRDefault="00FB3E1C" w:rsidP="00FB3E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Remove all ACL entries from the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acltests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file. Verify the removal when you have finished. </w:t>
      </w:r>
    </w:p>
    <w:p w:rsidR="00FB3E1C" w:rsidRDefault="00FB3E1C"/>
    <w:p w:rsidR="00FB3E1C" w:rsidRDefault="00FB3E1C">
      <w:r>
        <w:rPr>
          <w:noProof/>
        </w:rPr>
        <w:drawing>
          <wp:inline distT="0" distB="0" distL="0" distR="0">
            <wp:extent cx="5607685" cy="15214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1C" w:rsidRDefault="00FB3E1C"/>
    <w:p w:rsidR="00FB3E1C" w:rsidRDefault="00FB3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Managing </w:t>
      </w:r>
      <w:proofErr w:type="spellStart"/>
      <w:r>
        <w:rPr>
          <w:b/>
          <w:bCs/>
          <w:sz w:val="28"/>
          <w:szCs w:val="28"/>
        </w:rPr>
        <w:t>Directory</w:t>
      </w:r>
      <w:proofErr w:type="spellEnd"/>
      <w:r>
        <w:rPr>
          <w:b/>
          <w:bCs/>
          <w:sz w:val="28"/>
          <w:szCs w:val="28"/>
        </w:rPr>
        <w:t xml:space="preserve"> ACLs</w:t>
      </w:r>
    </w:p>
    <w:p w:rsidR="00FB3E1C" w:rsidRDefault="00FB3E1C">
      <w:pPr>
        <w:rPr>
          <w:b/>
          <w:bCs/>
          <w:sz w:val="28"/>
          <w:szCs w:val="28"/>
        </w:rPr>
      </w:pPr>
    </w:p>
    <w:p w:rsidR="00FB3E1C" w:rsidRDefault="00FB3E1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81795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1C" w:rsidRDefault="00FB3E1C">
      <w:pPr>
        <w:rPr>
          <w:b/>
          <w:bCs/>
          <w:sz w:val="28"/>
          <w:szCs w:val="28"/>
        </w:rPr>
      </w:pPr>
    </w:p>
    <w:p w:rsidR="00FB3E1C" w:rsidRDefault="00FB3E1C">
      <w:r>
        <w:rPr>
          <w:noProof/>
        </w:rPr>
        <w:drawing>
          <wp:inline distT="0" distB="0" distL="0" distR="0">
            <wp:extent cx="5154930" cy="1205865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1C" w:rsidRDefault="00FB3E1C"/>
    <w:p w:rsidR="00FB3E1C" w:rsidRDefault="00FB3E1C" w:rsidP="00FB3E1C">
      <w:pPr>
        <w:pStyle w:val="Default"/>
      </w:pPr>
    </w:p>
    <w:p w:rsidR="00FB3E1C" w:rsidRDefault="00FB3E1C" w:rsidP="00FB3E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Add a default ACL entry for the root user to the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acltest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directory. The default ACL entry should provide the root user with read and write permissions. Verify the changes once you have finished. </w:t>
      </w:r>
    </w:p>
    <w:p w:rsidR="00FB3E1C" w:rsidRDefault="00FB3E1C"/>
    <w:p w:rsidR="00FB3E1C" w:rsidRDefault="00FB3E1C">
      <w:r>
        <w:rPr>
          <w:noProof/>
        </w:rPr>
        <w:lastRenderedPageBreak/>
        <w:drawing>
          <wp:inline distT="0" distB="0" distL="0" distR="0">
            <wp:extent cx="5943600" cy="21219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1C" w:rsidRDefault="00FB3E1C"/>
    <w:p w:rsidR="00FB3E1C" w:rsidRDefault="00FB3E1C">
      <w:r>
        <w:rPr>
          <w:noProof/>
        </w:rPr>
        <w:drawing>
          <wp:inline distT="0" distB="0" distL="0" distR="0">
            <wp:extent cx="5162550" cy="12947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1C" w:rsidRDefault="00FB3E1C"/>
    <w:p w:rsidR="00FB3E1C" w:rsidRDefault="00FB3E1C">
      <w:r>
        <w:rPr>
          <w:noProof/>
        </w:rPr>
        <w:drawing>
          <wp:inline distT="0" distB="0" distL="0" distR="0">
            <wp:extent cx="5931535" cy="12217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1C" w:rsidRDefault="00FB3E1C"/>
    <w:p w:rsidR="00FB3E1C" w:rsidRDefault="00FB3E1C">
      <w:r>
        <w:rPr>
          <w:noProof/>
        </w:rPr>
        <w:lastRenderedPageBreak/>
        <w:drawing>
          <wp:inline distT="0" distB="0" distL="0" distR="0">
            <wp:extent cx="4846955" cy="254063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1C" w:rsidRDefault="00FB3E1C"/>
    <w:p w:rsidR="00FB3E1C" w:rsidRDefault="00DC6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Managing Access Using an Access Mask</w:t>
      </w:r>
    </w:p>
    <w:p w:rsidR="00DC644A" w:rsidRDefault="00DC644A">
      <w:pPr>
        <w:rPr>
          <w:b/>
          <w:bCs/>
          <w:sz w:val="28"/>
          <w:szCs w:val="28"/>
        </w:rPr>
      </w:pPr>
    </w:p>
    <w:p w:rsidR="00DC644A" w:rsidRDefault="00DC644A" w:rsidP="00DC644A">
      <w:pPr>
        <w:pStyle w:val="Default"/>
      </w:pPr>
    </w:p>
    <w:p w:rsidR="00DC644A" w:rsidRDefault="00DC644A" w:rsidP="00DC644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While you still have HDFS </w:t>
      </w:r>
      <w:proofErr w:type="spellStart"/>
      <w:r>
        <w:rPr>
          <w:sz w:val="20"/>
          <w:szCs w:val="20"/>
        </w:rPr>
        <w:t>superuser</w:t>
      </w:r>
      <w:proofErr w:type="spellEnd"/>
      <w:r>
        <w:rPr>
          <w:sz w:val="20"/>
          <w:szCs w:val="20"/>
        </w:rPr>
        <w:t xml:space="preserve"> permissions, change the access mask for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acltests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/hosts </w:t>
      </w:r>
      <w:r>
        <w:rPr>
          <w:sz w:val="20"/>
          <w:szCs w:val="20"/>
        </w:rPr>
        <w:t xml:space="preserve">so that the unnamed group or any specific user or groups cannot read the </w:t>
      </w:r>
      <w:r>
        <w:rPr>
          <w:rFonts w:ascii="Courier New" w:hAnsi="Courier New" w:cs="Courier New"/>
          <w:sz w:val="20"/>
          <w:szCs w:val="20"/>
        </w:rPr>
        <w:t xml:space="preserve">hosts </w:t>
      </w:r>
      <w:r>
        <w:rPr>
          <w:sz w:val="20"/>
          <w:szCs w:val="20"/>
        </w:rPr>
        <w:t xml:space="preserve">file. Verify the change once you have finished. </w:t>
      </w:r>
    </w:p>
    <w:p w:rsidR="00DC644A" w:rsidRDefault="00DC644A"/>
    <w:p w:rsidR="00DC644A" w:rsidRDefault="00DC644A">
      <w:r>
        <w:rPr>
          <w:noProof/>
        </w:rPr>
        <w:drawing>
          <wp:inline distT="0" distB="0" distL="0" distR="0">
            <wp:extent cx="5943600" cy="174365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4A" w:rsidRDefault="00DC644A"/>
    <w:p w:rsidR="00DC644A" w:rsidRDefault="00DC644A"/>
    <w:sectPr w:rsidR="00DC6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1807CD"/>
    <w:rsid w:val="001366CE"/>
    <w:rsid w:val="001807CD"/>
    <w:rsid w:val="00DC644A"/>
    <w:rsid w:val="00FB3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807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2</cp:revision>
  <dcterms:created xsi:type="dcterms:W3CDTF">2023-01-17T03:25:00Z</dcterms:created>
  <dcterms:modified xsi:type="dcterms:W3CDTF">2023-01-17T04:14:00Z</dcterms:modified>
</cp:coreProperties>
</file>