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eastAsia="方正姚体"/>
          <w:b/>
          <w:bCs/>
          <w:sz w:val="84"/>
          <w:szCs w:val="84"/>
        </w:rPr>
      </w:pPr>
      <w:r>
        <w:drawing>
          <wp:inline distT="0" distB="0" distL="0" distR="0">
            <wp:extent cx="2981325" cy="504825"/>
            <wp:effectExtent l="0" t="0" r="9525" b="9525"/>
            <wp:docPr id="4" name="图片 4" descr="西电科大背景透明LOGO-标准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西电科大背景透明LOGO-标准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方正姚体"/>
          <w:b/>
          <w:bCs/>
          <w:sz w:val="84"/>
          <w:szCs w:val="84"/>
        </w:rPr>
      </w:pPr>
    </w:p>
    <w:p>
      <w:pPr>
        <w:rPr>
          <w:rFonts w:eastAsia="方正姚体"/>
          <w:b/>
          <w:bCs/>
          <w:sz w:val="84"/>
          <w:szCs w:val="84"/>
        </w:rPr>
      </w:pPr>
    </w:p>
    <w:p>
      <w:pPr>
        <w:jc w:val="center"/>
        <w:rPr>
          <w:rFonts w:ascii="华文楷体" w:hAnsi="华文楷体" w:eastAsia="华文楷体"/>
          <w:b/>
          <w:bCs/>
          <w:sz w:val="84"/>
          <w:szCs w:val="84"/>
        </w:rPr>
      </w:pPr>
      <w:r>
        <w:rPr>
          <w:rFonts w:hint="eastAsia" w:eastAsia="方正姚体"/>
          <w:b/>
          <w:bCs/>
          <w:sz w:val="84"/>
          <w:szCs w:val="84"/>
        </w:rPr>
        <w:t>程序设计综合实训</w:t>
      </w:r>
    </w:p>
    <w:p>
      <w:pPr>
        <w:jc w:val="center"/>
        <w:rPr>
          <w:rFonts w:eastAsia="方正姚体"/>
          <w:b/>
          <w:bCs/>
          <w:sz w:val="84"/>
          <w:szCs w:val="84"/>
        </w:rPr>
      </w:pPr>
      <w:r>
        <w:rPr>
          <w:rFonts w:hint="eastAsia" w:eastAsia="方正姚体"/>
          <w:b/>
          <w:bCs/>
          <w:sz w:val="84"/>
          <w:szCs w:val="84"/>
        </w:rPr>
        <w:t>项目</w:t>
      </w:r>
      <w:r>
        <w:rPr>
          <w:rFonts w:eastAsia="方正姚体"/>
          <w:b/>
          <w:bCs/>
          <w:sz w:val="84"/>
          <w:szCs w:val="84"/>
        </w:rPr>
        <w:t>报告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ind w:firstLine="900" w:firstLineChars="250"/>
        <w:jc w:val="left"/>
        <w:rPr>
          <w:sz w:val="36"/>
          <w:szCs w:val="36"/>
        </w:rPr>
      </w:pPr>
    </w:p>
    <w:p>
      <w:pPr>
        <w:widowControl/>
        <w:ind w:firstLine="900" w:firstLineChars="250"/>
        <w:jc w:val="left"/>
        <w:rPr>
          <w:rFonts w:hint="default"/>
          <w:sz w:val="36"/>
          <w:szCs w:val="36"/>
          <w:u w:val="single"/>
          <w:lang w:val="en-US"/>
        </w:rPr>
      </w:pPr>
      <w:r>
        <w:rPr>
          <w:rFonts w:hint="eastAsia"/>
          <w:sz w:val="36"/>
          <w:szCs w:val="36"/>
        </w:rPr>
        <w:t>题目：</w:t>
      </w:r>
      <w:r>
        <w:rPr>
          <w:rFonts w:hint="eastAsia"/>
          <w:sz w:val="36"/>
          <w:szCs w:val="36"/>
          <w:u w:val="single"/>
          <w:lang w:val="en-US" w:eastAsia="zh-CN"/>
        </w:rPr>
        <w:t xml:space="preserve"> 实验室管理系统 </w:t>
      </w:r>
    </w:p>
    <w:p>
      <w:pPr>
        <w:widowControl/>
        <w:ind w:firstLine="900" w:firstLineChars="250"/>
        <w:jc w:val="left"/>
        <w:rPr>
          <w:sz w:val="36"/>
          <w:szCs w:val="36"/>
        </w:rPr>
      </w:pPr>
    </w:p>
    <w:p>
      <w:pPr>
        <w:widowControl/>
        <w:ind w:firstLine="900" w:firstLineChars="250"/>
        <w:jc w:val="left"/>
        <w:rPr>
          <w:sz w:val="36"/>
          <w:szCs w:val="36"/>
          <w:u w:val="single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</w:p>
        </w:tc>
        <w:tc>
          <w:tcPr>
            <w:tcW w:w="2765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766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于宏舰</w:t>
            </w:r>
          </w:p>
        </w:tc>
        <w:tc>
          <w:tcPr>
            <w:tcW w:w="2765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19030500155</w:t>
            </w:r>
          </w:p>
        </w:tc>
        <w:tc>
          <w:tcPr>
            <w:tcW w:w="2766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代码编写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董天淑</w:t>
            </w:r>
          </w:p>
        </w:tc>
        <w:tc>
          <w:tcPr>
            <w:tcW w:w="2765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19030500153</w:t>
            </w:r>
          </w:p>
        </w:tc>
        <w:tc>
          <w:tcPr>
            <w:tcW w:w="2766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数据库设计，汇报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赵书晨</w:t>
            </w:r>
          </w:p>
        </w:tc>
        <w:tc>
          <w:tcPr>
            <w:tcW w:w="2765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19030500122</w:t>
            </w:r>
          </w:p>
        </w:tc>
        <w:tc>
          <w:tcPr>
            <w:tcW w:w="2766" w:type="dxa"/>
          </w:tcPr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需求分析与设计，报告PPT</w:t>
            </w:r>
          </w:p>
        </w:tc>
      </w:tr>
    </w:tbl>
    <w:p>
      <w:pPr>
        <w:rPr>
          <w:rFonts w:hint="eastAsia"/>
          <w:sz w:val="36"/>
          <w:szCs w:val="16"/>
        </w:rPr>
      </w:pPr>
    </w:p>
    <w:p>
      <w:r>
        <w:rPr>
          <w:rFonts w:hint="eastAsia"/>
          <w:sz w:val="36"/>
          <w:szCs w:val="16"/>
        </w:rP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2510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_Toc10835 </w:instrText>
          </w:r>
          <w:r>
            <w:fldChar w:fldCharType="separate"/>
          </w:r>
          <w:r>
            <w:rPr>
              <w:rFonts w:hint="eastAsia"/>
              <w:szCs w:val="16"/>
            </w:rPr>
            <w:t>一、绪论</w:t>
          </w:r>
          <w:r>
            <w:tab/>
          </w:r>
          <w:r>
            <w:fldChar w:fldCharType="begin"/>
          </w:r>
          <w:r>
            <w:instrText xml:space="preserve"> PAGEREF _Toc10835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_Toc4050 </w:instrText>
          </w:r>
          <w:r>
            <w:fldChar w:fldCharType="separate"/>
          </w:r>
          <w:r>
            <w:rPr>
              <w:rFonts w:hint="eastAsia"/>
              <w:szCs w:val="24"/>
            </w:rPr>
            <w:t>1.1项目描述</w:t>
          </w:r>
          <w:r>
            <w:tab/>
          </w:r>
          <w:r>
            <w:fldChar w:fldCharType="begin"/>
          </w:r>
          <w:r>
            <w:instrText xml:space="preserve"> PAGEREF _Toc4050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_Toc15986 </w:instrText>
          </w:r>
          <w:r>
            <w:fldChar w:fldCharType="separate"/>
          </w:r>
          <w:r>
            <w:rPr>
              <w:rFonts w:hint="eastAsia"/>
              <w:szCs w:val="24"/>
            </w:rPr>
            <w:t>1.</w:t>
          </w:r>
          <w:r>
            <w:rPr>
              <w:szCs w:val="24"/>
            </w:rPr>
            <w:t>2</w:t>
          </w:r>
          <w:r>
            <w:rPr>
              <w:rFonts w:hint="eastAsia"/>
              <w:szCs w:val="24"/>
            </w:rPr>
            <w:t>开发环境</w:t>
          </w:r>
          <w:r>
            <w:tab/>
          </w:r>
          <w:r>
            <w:fldChar w:fldCharType="begin"/>
          </w:r>
          <w:r>
            <w:instrText xml:space="preserve"> PAGEREF _Toc15986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_Toc4713 </w:instrText>
          </w:r>
          <w:r>
            <w:fldChar w:fldCharType="separate"/>
          </w:r>
          <w:r>
            <w:rPr>
              <w:szCs w:val="24"/>
            </w:rPr>
            <w:t>1.3</w:t>
          </w:r>
          <w:r>
            <w:rPr>
              <w:rFonts w:hint="eastAsia"/>
              <w:szCs w:val="24"/>
            </w:rPr>
            <w:t>开发工具</w:t>
          </w:r>
          <w:r>
            <w:tab/>
          </w:r>
          <w:r>
            <w:fldChar w:fldCharType="begin"/>
          </w:r>
          <w:r>
            <w:instrText xml:space="preserve"> PAGEREF _Toc4713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_Toc16237 </w:instrText>
          </w:r>
          <w:r>
            <w:fldChar w:fldCharType="separate"/>
          </w:r>
          <w:r>
            <w:rPr>
              <w:rFonts w:hint="eastAsia"/>
              <w:szCs w:val="16"/>
            </w:rPr>
            <w:t>二</w:t>
          </w:r>
          <w:r>
            <w:rPr>
              <w:szCs w:val="16"/>
            </w:rPr>
            <w:t>、</w:t>
          </w:r>
          <w:r>
            <w:rPr>
              <w:rFonts w:hint="eastAsia"/>
              <w:szCs w:val="16"/>
            </w:rPr>
            <w:t>需求分析与概要设计</w:t>
          </w:r>
          <w:r>
            <w:rPr>
              <w:rFonts w:hint="eastAsia"/>
              <w:szCs w:val="16"/>
              <w:lang w:eastAsia="zh-CN"/>
            </w:rPr>
            <w:t>（</w:t>
          </w:r>
          <w:r>
            <w:rPr>
              <w:rFonts w:hint="eastAsia"/>
              <w:szCs w:val="16"/>
              <w:lang w:val="en-US" w:eastAsia="zh-CN"/>
            </w:rPr>
            <w:t>系统模块分析）</w:t>
          </w:r>
          <w:r>
            <w:tab/>
          </w:r>
          <w:r>
            <w:fldChar w:fldCharType="begin"/>
          </w:r>
          <w:r>
            <w:instrText xml:space="preserve"> PAGEREF _Toc16237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_Toc9301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一、用户登录</w:t>
          </w:r>
          <w:r>
            <w:tab/>
          </w:r>
          <w:r>
            <w:fldChar w:fldCharType="begin"/>
          </w:r>
          <w:r>
            <w:instrText xml:space="preserve"> PAGEREF _Toc9301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_Toc15799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（一）模块功能</w:t>
          </w:r>
          <w:r>
            <w:tab/>
          </w:r>
          <w:r>
            <w:fldChar w:fldCharType="begin"/>
          </w:r>
          <w:r>
            <w:instrText xml:space="preserve"> PAGEREF _Toc15799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_Toc13685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（二）业务流程</w:t>
          </w:r>
          <w:r>
            <w:tab/>
          </w:r>
          <w:r>
            <w:fldChar w:fldCharType="begin"/>
          </w:r>
          <w:r>
            <w:instrText xml:space="preserve"> PAGEREF _Toc13685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_Toc28159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（三）涉及数据</w:t>
          </w:r>
          <w:r>
            <w:tab/>
          </w:r>
          <w:r>
            <w:fldChar w:fldCharType="begin"/>
          </w:r>
          <w:r>
            <w:instrText xml:space="preserve"> PAGEREF _Toc28159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_Toc25286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二、课程与实验管理</w:t>
          </w:r>
          <w:r>
            <w:tab/>
          </w:r>
          <w:r>
            <w:fldChar w:fldCharType="begin"/>
          </w:r>
          <w:r>
            <w:instrText xml:space="preserve"> PAGEREF _Toc25286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_Toc28722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（一）模块功能</w:t>
          </w:r>
          <w:r>
            <w:tab/>
          </w:r>
          <w:r>
            <w:fldChar w:fldCharType="begin"/>
          </w:r>
          <w:r>
            <w:instrText xml:space="preserve"> PAGEREF _Toc28722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_Toc28635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（二）业务流程</w:t>
          </w:r>
          <w:r>
            <w:tab/>
          </w:r>
          <w:r>
            <w:fldChar w:fldCharType="begin"/>
          </w:r>
          <w:r>
            <w:instrText xml:space="preserve"> PAGEREF _Toc28635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_Toc30601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（三）涉及数据</w:t>
          </w:r>
          <w:r>
            <w:tab/>
          </w:r>
          <w:r>
            <w:fldChar w:fldCharType="begin"/>
          </w:r>
          <w:r>
            <w:instrText xml:space="preserve"> PAGEREF _Toc30601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_Toc4401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三、班级与学生管理</w:t>
          </w:r>
          <w:r>
            <w:tab/>
          </w:r>
          <w:r>
            <w:fldChar w:fldCharType="begin"/>
          </w:r>
          <w:r>
            <w:instrText xml:space="preserve"> PAGEREF _Toc4401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_Toc9231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（一）模块功能</w:t>
          </w:r>
          <w:r>
            <w:tab/>
          </w:r>
          <w:r>
            <w:fldChar w:fldCharType="begin"/>
          </w:r>
          <w:r>
            <w:instrText xml:space="preserve"> PAGEREF _Toc9231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_Toc13862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（二）业务流程</w:t>
          </w:r>
          <w:r>
            <w:tab/>
          </w:r>
          <w:r>
            <w:fldChar w:fldCharType="begin"/>
          </w:r>
          <w:r>
            <w:instrText xml:space="preserve"> PAGEREF _Toc13862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_Toc8510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（三）涉及数据</w:t>
          </w:r>
          <w:r>
            <w:tab/>
          </w:r>
          <w:r>
            <w:fldChar w:fldCharType="begin"/>
          </w:r>
          <w:r>
            <w:instrText xml:space="preserve"> PAGEREF _Toc8510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_Toc14228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四、实验室与实验员管理</w:t>
          </w:r>
          <w:r>
            <w:tab/>
          </w:r>
          <w:r>
            <w:fldChar w:fldCharType="begin"/>
          </w:r>
          <w:r>
            <w:instrText xml:space="preserve"> PAGEREF _Toc14228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_Toc31397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（一）模块功能</w:t>
          </w:r>
          <w:r>
            <w:tab/>
          </w:r>
          <w:r>
            <w:fldChar w:fldCharType="begin"/>
          </w:r>
          <w:r>
            <w:instrText xml:space="preserve"> PAGEREF _Toc31397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_Toc14436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（二）业务流程</w:t>
          </w:r>
          <w:r>
            <w:tab/>
          </w:r>
          <w:r>
            <w:fldChar w:fldCharType="begin"/>
          </w:r>
          <w:r>
            <w:instrText xml:space="preserve"> PAGEREF _Toc14436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_Toc24255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（三）涉及数据</w:t>
          </w:r>
          <w:r>
            <w:tab/>
          </w:r>
          <w:r>
            <w:fldChar w:fldCharType="begin"/>
          </w:r>
          <w:r>
            <w:instrText xml:space="preserve"> PAGEREF _Toc24255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_Toc12180 </w:instrText>
          </w:r>
          <w:r>
            <w:fldChar w:fldCharType="separate"/>
          </w:r>
          <w:r>
            <w:rPr>
              <w:rFonts w:hint="eastAsia"/>
              <w:szCs w:val="18"/>
              <w:lang w:val="en-US" w:eastAsia="zh-CN"/>
            </w:rPr>
            <w:t>五、成绩管理</w:t>
          </w:r>
          <w:r>
            <w:tab/>
          </w:r>
          <w:r>
            <w:fldChar w:fldCharType="begin"/>
          </w:r>
          <w:r>
            <w:instrText xml:space="preserve"> PAGEREF _Toc12180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_Toc2390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（一）模块功能</w:t>
          </w:r>
          <w:r>
            <w:tab/>
          </w:r>
          <w:r>
            <w:fldChar w:fldCharType="begin"/>
          </w:r>
          <w:r>
            <w:instrText xml:space="preserve"> PAGEREF _Toc2390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_Toc3966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（二）业务流程</w:t>
          </w:r>
          <w:r>
            <w:tab/>
          </w:r>
          <w:r>
            <w:fldChar w:fldCharType="begin"/>
          </w:r>
          <w:r>
            <w:instrText xml:space="preserve"> PAGEREF _Toc3966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_Toc6698 </w:instrText>
          </w:r>
          <w:r>
            <w:fldChar w:fldCharType="separate"/>
          </w:r>
          <w:r>
            <w:rPr>
              <w:rFonts w:hint="eastAsia"/>
              <w:szCs w:val="22"/>
              <w:lang w:val="en-US" w:eastAsia="zh-CN"/>
            </w:rPr>
            <w:t>（三）涉及数据</w:t>
          </w:r>
          <w:r>
            <w:tab/>
          </w:r>
          <w:r>
            <w:fldChar w:fldCharType="begin"/>
          </w:r>
          <w:r>
            <w:instrText xml:space="preserve"> PAGEREF _Toc6698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_Toc23663 </w:instrText>
          </w:r>
          <w:r>
            <w:fldChar w:fldCharType="separate"/>
          </w:r>
          <w:r>
            <w:rPr>
              <w:rFonts w:hint="eastAsia"/>
              <w:bCs/>
            </w:rPr>
            <w:t>需求分析：</w:t>
          </w:r>
          <w:r>
            <w:tab/>
          </w:r>
          <w:r>
            <w:fldChar w:fldCharType="begin"/>
          </w:r>
          <w:r>
            <w:instrText xml:space="preserve"> PAGEREF _Toc23663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_Toc439 </w:instrText>
          </w:r>
          <w:r>
            <w:fldChar w:fldCharType="separate"/>
          </w:r>
          <w:r>
            <w:rPr>
              <w:rFonts w:hint="eastAsia"/>
              <w:bCs/>
            </w:rPr>
            <w:t>数据库设计：</w:t>
          </w:r>
          <w:r>
            <w:tab/>
          </w:r>
          <w:r>
            <w:fldChar w:fldCharType="begin"/>
          </w:r>
          <w:r>
            <w:instrText xml:space="preserve"> PAGEREF _Toc439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_Toc21702 </w:instrText>
          </w:r>
          <w:r>
            <w:fldChar w:fldCharType="separate"/>
          </w:r>
          <w:r>
            <w:rPr>
              <w:rFonts w:hint="eastAsia"/>
              <w:bCs/>
              <w:szCs w:val="32"/>
            </w:rPr>
            <w:t>功能模块：</w:t>
          </w:r>
          <w:r>
            <w:tab/>
          </w:r>
          <w:r>
            <w:fldChar w:fldCharType="begin"/>
          </w:r>
          <w:r>
            <w:instrText xml:space="preserve"> PAGEREF _Toc21702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_Toc15699 </w:instrText>
          </w:r>
          <w:r>
            <w:fldChar w:fldCharType="separate"/>
          </w:r>
          <w:r>
            <w:rPr>
              <w:rFonts w:hint="eastAsia"/>
              <w:szCs w:val="16"/>
              <w:lang w:val="en-US" w:eastAsia="zh-CN"/>
            </w:rPr>
            <w:t>三</w:t>
          </w:r>
          <w:r>
            <w:rPr>
              <w:szCs w:val="16"/>
            </w:rPr>
            <w:t>、</w:t>
          </w:r>
          <w:r>
            <w:rPr>
              <w:rFonts w:hint="eastAsia"/>
              <w:szCs w:val="16"/>
              <w:lang w:val="en-US" w:eastAsia="zh-CN"/>
            </w:rPr>
            <w:t>系统</w:t>
          </w:r>
          <w:r>
            <w:rPr>
              <w:rFonts w:hint="eastAsia"/>
              <w:szCs w:val="16"/>
            </w:rPr>
            <w:t>测试</w:t>
          </w:r>
          <w:r>
            <w:tab/>
          </w:r>
          <w:r>
            <w:fldChar w:fldCharType="begin"/>
          </w:r>
          <w:r>
            <w:instrText xml:space="preserve"> PAGEREF _Toc15699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_Toc9457 </w:instrText>
          </w:r>
          <w:r>
            <w:fldChar w:fldCharType="separate"/>
          </w:r>
          <w:r>
            <w:rPr>
              <w:rFonts w:hint="eastAsia"/>
              <w:szCs w:val="16"/>
              <w:lang w:val="en-US" w:eastAsia="zh-CN"/>
            </w:rPr>
            <w:t>四</w:t>
          </w:r>
          <w:r>
            <w:rPr>
              <w:rFonts w:hint="eastAsia"/>
              <w:szCs w:val="16"/>
            </w:rPr>
            <w:t>、详细设计及实现</w:t>
          </w:r>
          <w:r>
            <w:tab/>
          </w:r>
          <w:r>
            <w:fldChar w:fldCharType="begin"/>
          </w:r>
          <w:r>
            <w:instrText xml:space="preserve"> PAGEREF _Toc9457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_Toc22479 </w:instrText>
          </w:r>
          <w:r>
            <w:fldChar w:fldCharType="separate"/>
          </w:r>
          <w:r>
            <w:rPr>
              <w:rFonts w:hint="eastAsia"/>
              <w:bCs/>
              <w:szCs w:val="32"/>
            </w:rPr>
            <w:t>实体类图</w:t>
          </w:r>
          <w:r>
            <w:tab/>
          </w:r>
          <w:r>
            <w:fldChar w:fldCharType="begin"/>
          </w:r>
          <w:r>
            <w:instrText xml:space="preserve"> PAGEREF _Toc22479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_Toc24657 </w:instrText>
          </w:r>
          <w:r>
            <w:fldChar w:fldCharType="separate"/>
          </w:r>
          <w:r>
            <w:rPr>
              <w:rFonts w:hint="eastAsia"/>
              <w:bCs/>
              <w:szCs w:val="32"/>
              <w:lang w:val="en-US" w:eastAsia="zh-CN"/>
            </w:rPr>
            <w:t>遇到的问题</w:t>
          </w:r>
          <w:r>
            <w:tab/>
          </w:r>
          <w:r>
            <w:fldChar w:fldCharType="begin"/>
          </w:r>
          <w:r>
            <w:instrText xml:space="preserve"> PAGEREF _Toc24657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_Toc23340 </w:instrText>
          </w:r>
          <w:r>
            <w:fldChar w:fldCharType="separate"/>
          </w:r>
          <w:r>
            <w:rPr>
              <w:rFonts w:hint="eastAsia"/>
              <w:szCs w:val="16"/>
            </w:rPr>
            <w:t>五</w:t>
          </w:r>
          <w:r>
            <w:rPr>
              <w:szCs w:val="16"/>
            </w:rPr>
            <w:t>、总结与思考</w:t>
          </w:r>
          <w:r>
            <w:tab/>
          </w:r>
          <w:r>
            <w:fldChar w:fldCharType="begin"/>
          </w:r>
          <w:r>
            <w:instrText xml:space="preserve"> PAGEREF _Toc23340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rPr>
          <w:rFonts w:hint="eastAsia"/>
          <w:sz w:val="36"/>
          <w:szCs w:val="16"/>
        </w:rPr>
      </w:pPr>
      <w:r>
        <w:rPr>
          <w:rFonts w:hint="eastAsia"/>
          <w:sz w:val="36"/>
          <w:szCs w:val="16"/>
        </w:rPr>
        <w:br w:type="page"/>
      </w:r>
      <w:bookmarkStart w:id="62" w:name="_GoBack"/>
      <w:bookmarkEnd w:id="62"/>
    </w:p>
    <w:p>
      <w:pPr>
        <w:pStyle w:val="2"/>
        <w:rPr>
          <w:sz w:val="36"/>
          <w:szCs w:val="16"/>
        </w:rPr>
      </w:pPr>
      <w:bookmarkStart w:id="0" w:name="_Toc10835"/>
      <w:r>
        <w:rPr>
          <w:rFonts w:hint="eastAsia"/>
          <w:sz w:val="36"/>
          <w:szCs w:val="16"/>
        </w:rPr>
        <w:t>一、绪论</w:t>
      </w:r>
      <w:bookmarkEnd w:id="0"/>
    </w:p>
    <w:p>
      <w:pPr>
        <w:pStyle w:val="3"/>
        <w:rPr>
          <w:rFonts w:hint="eastAsia"/>
          <w:b w:val="0"/>
          <w:sz w:val="24"/>
          <w:szCs w:val="24"/>
        </w:rPr>
      </w:pPr>
      <w:bookmarkStart w:id="1" w:name="_Toc20280"/>
      <w:bookmarkStart w:id="2" w:name="_Toc29422"/>
      <w:bookmarkStart w:id="3" w:name="_Toc31972"/>
      <w:bookmarkStart w:id="4" w:name="_Toc25930"/>
      <w:bookmarkStart w:id="5" w:name="_Toc23791"/>
      <w:bookmarkStart w:id="6" w:name="_Toc22664"/>
      <w:bookmarkStart w:id="7" w:name="_Toc15286"/>
      <w:bookmarkStart w:id="8" w:name="_Toc31507"/>
      <w:bookmarkStart w:id="9" w:name="_Toc11078"/>
      <w:bookmarkStart w:id="10" w:name="_Toc32552"/>
      <w:bookmarkStart w:id="11" w:name="_Toc23165"/>
      <w:bookmarkStart w:id="12" w:name="_Toc4050"/>
      <w:r>
        <w:rPr>
          <w:rFonts w:hint="eastAsia"/>
          <w:b w:val="0"/>
          <w:sz w:val="24"/>
          <w:szCs w:val="24"/>
        </w:rPr>
        <w:t>1.1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hint="eastAsia"/>
          <w:b w:val="0"/>
          <w:sz w:val="24"/>
          <w:szCs w:val="24"/>
        </w:rPr>
        <w:t>项目描述</w:t>
      </w:r>
      <w:bookmarkEnd w:id="12"/>
    </w:p>
    <w:p>
      <w:pPr>
        <w:rPr>
          <w:rFonts w:hint="eastAsia"/>
        </w:rPr>
      </w:pPr>
      <w:r>
        <w:rPr>
          <w:rFonts w:hint="eastAsia"/>
        </w:rPr>
        <w:t>随着计算机技术的迅速发展，高校的实验中心</w:t>
      </w:r>
      <w:r>
        <w:rPr>
          <w:rFonts w:hint="eastAsia"/>
          <w:lang w:eastAsia="zh-CN"/>
        </w:rPr>
        <w:t>——</w:t>
      </w:r>
      <w:r>
        <w:rPr>
          <w:rFonts w:hint="eastAsia"/>
        </w:rPr>
        <w:t>高等教学实验的基地，理应拥有先进的实验设备和完备的管理体系。</w:t>
      </w:r>
    </w:p>
    <w:p>
      <w:pPr>
        <w:rPr>
          <w:rFonts w:hint="eastAsia"/>
        </w:rPr>
      </w:pPr>
      <w:r>
        <w:rPr>
          <w:rFonts w:hint="eastAsia"/>
        </w:rPr>
        <w:t>开放实验室管理信息系统根据在开放实验教学中的角色，包括</w:t>
      </w:r>
      <w:r>
        <w:rPr>
          <w:rFonts w:hint="eastAsia"/>
          <w:lang w:val="en-US" w:eastAsia="zh-CN"/>
        </w:rPr>
        <w:t>管理员和实验员</w:t>
      </w:r>
      <w:r>
        <w:rPr>
          <w:rFonts w:hint="eastAsia"/>
        </w:rPr>
        <w:t>，可以有</w:t>
      </w:r>
    </w:p>
    <w:p>
      <w:pPr>
        <w:rPr>
          <w:rFonts w:hint="eastAsia"/>
        </w:rPr>
      </w:pPr>
      <w:r>
        <w:rPr>
          <w:rFonts w:hint="eastAsia"/>
        </w:rPr>
        <w:t>不同的使用权限与使用方式，有效地替代了原有的人工管理模式。</w:t>
      </w:r>
    </w:p>
    <w:p>
      <w:pPr>
        <w:rPr>
          <w:rFonts w:hint="eastAsia"/>
        </w:rPr>
      </w:pPr>
      <w:r>
        <w:rPr>
          <w:rFonts w:hint="eastAsia"/>
        </w:rPr>
        <w:t>开放式实验室管理信息系统的主要作用，就是通过中心数据库的综合管理功能，实现对实验</w:t>
      </w:r>
      <w:r>
        <w:rPr>
          <w:rFonts w:hint="eastAsia"/>
          <w:lang w:val="en-US" w:eastAsia="zh-CN"/>
        </w:rPr>
        <w:t>和课程</w:t>
      </w:r>
      <w:r>
        <w:rPr>
          <w:rFonts w:hint="eastAsia"/>
        </w:rPr>
        <w:t>的自动化管理并方便对实验</w:t>
      </w:r>
      <w:r>
        <w:rPr>
          <w:rFonts w:hint="eastAsia"/>
          <w:lang w:val="en-US" w:eastAsia="zh-CN"/>
        </w:rPr>
        <w:t>室</w:t>
      </w:r>
      <w:r>
        <w:rPr>
          <w:rFonts w:hint="eastAsia"/>
        </w:rPr>
        <w:t>的有效利用。其主要功能包括:</w:t>
      </w:r>
      <w:r>
        <w:rPr>
          <w:rFonts w:hint="eastAsia"/>
          <w:lang w:val="en-US" w:eastAsia="zh-CN"/>
        </w:rPr>
        <w:t>课程与实验</w:t>
      </w:r>
      <w:r>
        <w:rPr>
          <w:rFonts w:hint="eastAsia"/>
        </w:rPr>
        <w:t>管理、</w:t>
      </w:r>
      <w:r>
        <w:rPr>
          <w:rFonts w:hint="eastAsia"/>
          <w:lang w:val="en-US" w:eastAsia="zh-CN"/>
        </w:rPr>
        <w:t>班级与学生管理、实验室与实验员管理、成绩管理</w:t>
      </w:r>
      <w:r>
        <w:rPr>
          <w:rFonts w:hint="eastAsia"/>
        </w:rPr>
        <w:t>等自动化管理功能。</w:t>
      </w:r>
    </w:p>
    <w:p>
      <w:pPr>
        <w:pStyle w:val="3"/>
        <w:rPr>
          <w:rFonts w:hint="eastAsia"/>
          <w:b w:val="0"/>
          <w:sz w:val="24"/>
          <w:szCs w:val="24"/>
        </w:rPr>
      </w:pPr>
      <w:bookmarkStart w:id="13" w:name="_Toc22450"/>
      <w:bookmarkStart w:id="14" w:name="_Toc14123"/>
      <w:bookmarkStart w:id="15" w:name="_Toc3887"/>
      <w:bookmarkStart w:id="16" w:name="_Toc4325"/>
      <w:bookmarkStart w:id="17" w:name="_Toc16689"/>
      <w:bookmarkStart w:id="18" w:name="_Toc22777"/>
      <w:bookmarkStart w:id="19" w:name="_Toc15986"/>
      <w:r>
        <w:rPr>
          <w:rFonts w:hint="eastAsia"/>
          <w:b w:val="0"/>
          <w:sz w:val="24"/>
          <w:szCs w:val="24"/>
        </w:rPr>
        <w:t>1.</w:t>
      </w:r>
      <w:r>
        <w:rPr>
          <w:b w:val="0"/>
          <w:sz w:val="24"/>
          <w:szCs w:val="24"/>
        </w:rPr>
        <w:t>2</w:t>
      </w:r>
      <w:r>
        <w:rPr>
          <w:rFonts w:hint="eastAsia"/>
          <w:b w:val="0"/>
          <w:sz w:val="24"/>
          <w:szCs w:val="24"/>
        </w:rPr>
        <w:t>开发环境</w:t>
      </w:r>
      <w:bookmarkEnd w:id="13"/>
      <w:bookmarkEnd w:id="14"/>
      <w:bookmarkEnd w:id="15"/>
      <w:bookmarkEnd w:id="16"/>
      <w:bookmarkEnd w:id="17"/>
      <w:bookmarkEnd w:id="18"/>
      <w:bookmarkEnd w:id="19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3"/>
        <w:rPr>
          <w:rFonts w:hint="eastAsia"/>
          <w:b w:val="0"/>
          <w:sz w:val="24"/>
          <w:szCs w:val="24"/>
        </w:rPr>
      </w:pPr>
      <w:bookmarkStart w:id="20" w:name="_Toc27687"/>
      <w:bookmarkStart w:id="21" w:name="_Toc26279"/>
      <w:bookmarkStart w:id="22" w:name="_Toc16122"/>
      <w:bookmarkStart w:id="23" w:name="_Toc16383"/>
      <w:bookmarkStart w:id="24" w:name="_Toc20031"/>
      <w:bookmarkStart w:id="25" w:name="_Toc31295"/>
      <w:bookmarkStart w:id="26" w:name="_Toc4713"/>
      <w:r>
        <w:rPr>
          <w:b w:val="0"/>
          <w:sz w:val="24"/>
          <w:szCs w:val="24"/>
        </w:rPr>
        <w:t>1.3</w:t>
      </w:r>
      <w:r>
        <w:rPr>
          <w:rFonts w:hint="eastAsia"/>
          <w:b w:val="0"/>
          <w:sz w:val="24"/>
          <w:szCs w:val="24"/>
        </w:rPr>
        <w:t>开发工具</w:t>
      </w:r>
      <w:bookmarkEnd w:id="20"/>
      <w:bookmarkEnd w:id="21"/>
      <w:bookmarkEnd w:id="22"/>
      <w:bookmarkEnd w:id="23"/>
      <w:bookmarkEnd w:id="24"/>
      <w:bookmarkEnd w:id="25"/>
      <w:bookmarkEnd w:id="26"/>
    </w:p>
    <w:p>
      <w:pPr>
        <w:ind w:firstLine="420" w:firstLineChars="0"/>
        <w:rPr>
          <w:sz w:val="24"/>
          <w:szCs w:val="16"/>
        </w:rPr>
      </w:pPr>
      <w:r>
        <w:rPr>
          <w:rFonts w:hint="eastAsia"/>
          <w:b w:val="0"/>
          <w:sz w:val="24"/>
          <w:szCs w:val="24"/>
          <w:lang w:val="en-US" w:eastAsia="zh-CN"/>
        </w:rPr>
        <w:t>Eclipse</w:t>
      </w:r>
    </w:p>
    <w:p>
      <w:pPr>
        <w:pStyle w:val="2"/>
        <w:rPr>
          <w:rFonts w:hint="eastAsia"/>
          <w:sz w:val="36"/>
          <w:szCs w:val="16"/>
          <w:lang w:val="en-US" w:eastAsia="zh-CN"/>
        </w:rPr>
      </w:pPr>
      <w:bookmarkStart w:id="27" w:name="_Toc16237"/>
      <w:r>
        <w:rPr>
          <w:rFonts w:hint="eastAsia"/>
          <w:sz w:val="36"/>
          <w:szCs w:val="16"/>
        </w:rPr>
        <w:t>二</w:t>
      </w:r>
      <w:r>
        <w:rPr>
          <w:sz w:val="36"/>
          <w:szCs w:val="16"/>
        </w:rPr>
        <w:t>、</w:t>
      </w:r>
      <w:r>
        <w:rPr>
          <w:rFonts w:hint="eastAsia"/>
          <w:sz w:val="36"/>
          <w:szCs w:val="16"/>
        </w:rPr>
        <w:t>需求分析与概要设计</w:t>
      </w:r>
      <w:r>
        <w:rPr>
          <w:rFonts w:hint="eastAsia"/>
          <w:sz w:val="36"/>
          <w:szCs w:val="16"/>
          <w:lang w:eastAsia="zh-CN"/>
        </w:rPr>
        <w:t>（</w:t>
      </w:r>
      <w:r>
        <w:rPr>
          <w:rFonts w:hint="eastAsia"/>
          <w:sz w:val="36"/>
          <w:szCs w:val="16"/>
          <w:lang w:val="en-US" w:eastAsia="zh-CN"/>
        </w:rPr>
        <w:t>系统模块分析）</w:t>
      </w:r>
      <w:bookmarkEnd w:id="27"/>
    </w:p>
    <w:p>
      <w:pPr>
        <w:pStyle w:val="3"/>
        <w:bidi w:val="0"/>
        <w:rPr>
          <w:rFonts w:hint="eastAsia"/>
          <w:sz w:val="28"/>
          <w:szCs w:val="18"/>
          <w:lang w:val="en-US" w:eastAsia="zh-CN"/>
        </w:rPr>
      </w:pPr>
      <w:bookmarkStart w:id="28" w:name="_Toc9301"/>
      <w:r>
        <w:rPr>
          <w:rFonts w:hint="eastAsia"/>
          <w:sz w:val="28"/>
          <w:szCs w:val="18"/>
          <w:lang w:val="en-US" w:eastAsia="zh-CN"/>
        </w:rPr>
        <w:t>一、用户登录</w:t>
      </w:r>
      <w:bookmarkEnd w:id="28"/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29" w:name="_Toc15799"/>
      <w:r>
        <w:rPr>
          <w:rFonts w:hint="eastAsia"/>
          <w:sz w:val="28"/>
          <w:szCs w:val="22"/>
          <w:lang w:val="en-US" w:eastAsia="zh-CN"/>
        </w:rPr>
        <w:t>（一）模块功能</w:t>
      </w:r>
      <w:bookmarkEnd w:id="29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1.新用户注册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2.已有用户登录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3.密码找回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4.密码修改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0" w:name="_Toc13685"/>
      <w:r>
        <w:rPr>
          <w:rFonts w:hint="eastAsia"/>
          <w:sz w:val="28"/>
          <w:szCs w:val="22"/>
          <w:lang w:val="en-US" w:eastAsia="zh-CN"/>
        </w:rPr>
        <w:t>（二）业务流程</w:t>
      </w:r>
      <w:bookmarkEnd w:id="30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1.注册：用户输入用户名、密码，选择身份——创建新用户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2.登录：用户输入用户名、密码——正确则登陆成功，错误则返回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3.密码找回：用户输入用户名，返回其密码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4.密码修改：用户输入旧密码、新密码——密码更新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1" w:name="_Toc28159"/>
      <w:r>
        <w:rPr>
          <w:rFonts w:hint="eastAsia"/>
          <w:sz w:val="28"/>
          <w:szCs w:val="22"/>
          <w:lang w:val="en-US" w:eastAsia="zh-CN"/>
        </w:rPr>
        <w:t>（三）涉及数据</w:t>
      </w:r>
      <w:bookmarkEnd w:id="31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1.用户名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2.密码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3.用户身份（权限）</w:t>
      </w:r>
    </w:p>
    <w:p>
      <w:pPr>
        <w:rPr>
          <w:rFonts w:hint="eastAsia"/>
          <w:sz w:val="20"/>
          <w:szCs w:val="22"/>
          <w:lang w:val="en-US" w:eastAsia="zh-CN"/>
        </w:rPr>
      </w:pPr>
    </w:p>
    <w:p>
      <w:pPr>
        <w:pStyle w:val="3"/>
        <w:bidi w:val="0"/>
        <w:rPr>
          <w:rFonts w:hint="default"/>
          <w:sz w:val="28"/>
          <w:szCs w:val="18"/>
          <w:lang w:val="en-US" w:eastAsia="zh-CN"/>
        </w:rPr>
      </w:pPr>
      <w:bookmarkStart w:id="32" w:name="_Toc25286"/>
      <w:r>
        <w:rPr>
          <w:rFonts w:hint="eastAsia"/>
          <w:sz w:val="28"/>
          <w:szCs w:val="18"/>
          <w:lang w:val="en-US" w:eastAsia="zh-CN"/>
        </w:rPr>
        <w:t>二、课程与实验管理</w:t>
      </w:r>
      <w:bookmarkEnd w:id="32"/>
    </w:p>
    <w:p>
      <w:pPr>
        <w:pStyle w:val="3"/>
        <w:bidi w:val="0"/>
        <w:outlineLvl w:val="2"/>
        <w:rPr>
          <w:rFonts w:hint="eastAsia"/>
          <w:sz w:val="28"/>
          <w:szCs w:val="18"/>
          <w:lang w:val="en-US" w:eastAsia="zh-CN"/>
        </w:rPr>
      </w:pPr>
      <w:bookmarkStart w:id="33" w:name="_Toc28722"/>
      <w:r>
        <w:rPr>
          <w:rFonts w:hint="eastAsia"/>
          <w:sz w:val="28"/>
          <w:szCs w:val="18"/>
          <w:lang w:val="en-US" w:eastAsia="zh-CN"/>
        </w:rPr>
        <w:t>（一）模块功能</w:t>
      </w:r>
      <w:bookmarkEnd w:id="33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确定每门课需要做的实验和实验信息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4" w:name="_Toc28635"/>
      <w:r>
        <w:rPr>
          <w:rFonts w:hint="eastAsia"/>
          <w:sz w:val="28"/>
          <w:szCs w:val="22"/>
          <w:lang w:val="en-US" w:eastAsia="zh-CN"/>
        </w:rPr>
        <w:t>（二）业务流程</w:t>
      </w:r>
      <w:bookmarkEnd w:id="34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1.管理员录入课程信息，包括：课程号、课程名、实验学时、授课学期、开课班级等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2.管理员录入实验信息，包括：实验名、实验类型、学时、安排周次等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（一门课程可以为多个班级开设，每个班级每学期可以开设多门课程）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sz w:val="20"/>
          <w:szCs w:val="22"/>
        </w:rPr>
        <w:drawing>
          <wp:inline distT="0" distB="0" distL="114300" distR="114300">
            <wp:extent cx="5269865" cy="1732280"/>
            <wp:effectExtent l="0" t="0" r="635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3.系统根据学生人数分批次安排实验室和实验员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（一门课程的一种实验可以根据人数、实验室容量和实验类型，分批次开在多个实验室的不同时段；一次实验可以分配多个实验员辅导实验）</w:t>
      </w:r>
      <w:r>
        <w:rPr>
          <w:sz w:val="20"/>
          <w:szCs w:val="22"/>
        </w:rPr>
        <w:drawing>
          <wp:inline distT="0" distB="0" distL="114300" distR="114300">
            <wp:extent cx="5272405" cy="2377440"/>
            <wp:effectExtent l="0" t="0" r="10795" b="1016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4.查询实验安排计划信息，包括：实验地点、实验时间、实验员等</w:t>
      </w:r>
    </w:p>
    <w:p>
      <w:pPr>
        <w:rPr>
          <w:rFonts w:hint="default"/>
          <w:sz w:val="20"/>
          <w:szCs w:val="22"/>
          <w:lang w:val="en-US" w:eastAsia="zh-CN"/>
        </w:rPr>
      </w:pPr>
    </w:p>
    <w:p>
      <w:pPr>
        <w:rPr>
          <w:rFonts w:hint="eastAsia"/>
          <w:sz w:val="20"/>
          <w:szCs w:val="22"/>
          <w:lang w:val="en-US" w:eastAsia="zh-CN"/>
        </w:rPr>
      </w:pP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5" w:name="_Toc30601"/>
      <w:r>
        <w:rPr>
          <w:rFonts w:hint="eastAsia"/>
          <w:sz w:val="28"/>
          <w:szCs w:val="22"/>
          <w:lang w:val="en-US" w:eastAsia="zh-CN"/>
        </w:rPr>
        <w:t>（三）涉及数据</w:t>
      </w:r>
      <w:bookmarkEnd w:id="35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见上</w:t>
      </w:r>
    </w:p>
    <w:p>
      <w:pPr>
        <w:pStyle w:val="3"/>
        <w:bidi w:val="0"/>
        <w:rPr>
          <w:rFonts w:hint="default"/>
          <w:sz w:val="28"/>
          <w:szCs w:val="18"/>
          <w:lang w:val="en-US" w:eastAsia="zh-CN"/>
        </w:rPr>
      </w:pPr>
      <w:bookmarkStart w:id="36" w:name="_Toc4401"/>
      <w:r>
        <w:rPr>
          <w:rFonts w:hint="eastAsia"/>
          <w:sz w:val="28"/>
          <w:szCs w:val="18"/>
          <w:lang w:val="en-US" w:eastAsia="zh-CN"/>
        </w:rPr>
        <w:t>三、班级与学生管理</w:t>
      </w:r>
      <w:bookmarkEnd w:id="36"/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7" w:name="_Toc9231"/>
      <w:r>
        <w:rPr>
          <w:rFonts w:hint="eastAsia"/>
          <w:sz w:val="28"/>
          <w:szCs w:val="22"/>
          <w:lang w:val="en-US" w:eastAsia="zh-CN"/>
        </w:rPr>
        <w:t>（一）模块功能</w:t>
      </w:r>
      <w:bookmarkEnd w:id="37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录入、查询学生信息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8" w:name="_Toc13862"/>
      <w:r>
        <w:rPr>
          <w:rFonts w:hint="eastAsia"/>
          <w:sz w:val="28"/>
          <w:szCs w:val="22"/>
          <w:lang w:val="en-US" w:eastAsia="zh-CN"/>
        </w:rPr>
        <w:t>（二）业务流程</w:t>
      </w:r>
      <w:bookmarkEnd w:id="38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1.管理员录入学生信息（如：姓名，学号，所属班级）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2.管理员查询学生/班级信息（如：输入学号查询到学生班级信息，输入班号查询到该班级学生信息）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39" w:name="_Toc8510"/>
      <w:r>
        <w:rPr>
          <w:rFonts w:hint="eastAsia"/>
          <w:sz w:val="28"/>
          <w:szCs w:val="22"/>
          <w:lang w:val="en-US" w:eastAsia="zh-CN"/>
        </w:rPr>
        <w:t>（三）涉及数据</w:t>
      </w:r>
      <w:bookmarkEnd w:id="39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1.学生信息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2.班级信息</w:t>
      </w:r>
    </w:p>
    <w:p>
      <w:pPr>
        <w:rPr>
          <w:rFonts w:hint="eastAsia"/>
          <w:sz w:val="20"/>
          <w:szCs w:val="22"/>
          <w:lang w:val="en-US" w:eastAsia="zh-CN"/>
        </w:rPr>
      </w:pPr>
    </w:p>
    <w:p>
      <w:pPr>
        <w:pStyle w:val="3"/>
        <w:bidi w:val="0"/>
        <w:rPr>
          <w:rFonts w:hint="default"/>
          <w:sz w:val="28"/>
          <w:szCs w:val="18"/>
          <w:lang w:val="en-US" w:eastAsia="zh-CN"/>
        </w:rPr>
      </w:pPr>
      <w:bookmarkStart w:id="40" w:name="_Toc14228"/>
      <w:r>
        <w:rPr>
          <w:rFonts w:hint="eastAsia"/>
          <w:sz w:val="28"/>
          <w:szCs w:val="18"/>
          <w:lang w:val="en-US" w:eastAsia="zh-CN"/>
        </w:rPr>
        <w:t>四、实验室与实验员管理</w:t>
      </w:r>
      <w:bookmarkEnd w:id="40"/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1" w:name="_Toc31397"/>
      <w:r>
        <w:rPr>
          <w:rFonts w:hint="eastAsia"/>
          <w:sz w:val="28"/>
          <w:szCs w:val="22"/>
          <w:lang w:val="en-US" w:eastAsia="zh-CN"/>
        </w:rPr>
        <w:t>（一）模块功能</w:t>
      </w:r>
      <w:bookmarkEnd w:id="41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1.增删空闲实验室、实验员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2.查询实验室、实验员排课情况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2" w:name="_Toc14436"/>
      <w:r>
        <w:rPr>
          <w:rFonts w:hint="eastAsia"/>
          <w:sz w:val="28"/>
          <w:szCs w:val="22"/>
          <w:lang w:val="en-US" w:eastAsia="zh-CN"/>
        </w:rPr>
        <w:t>（二）业务流程</w:t>
      </w:r>
      <w:bookmarkEnd w:id="42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1.管理员录入实验室信息（空闲时段，容量，能举行什么实验等）、实验员信息（空闲时段，能讲授什么实验等）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2.管理员/实验员查询实验室、实验员排课情况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3" w:name="_Toc24255"/>
      <w:r>
        <w:rPr>
          <w:rFonts w:hint="eastAsia"/>
          <w:sz w:val="28"/>
          <w:szCs w:val="22"/>
          <w:lang w:val="en-US" w:eastAsia="zh-CN"/>
        </w:rPr>
        <w:t>（三）涉及数据</w:t>
      </w:r>
      <w:bookmarkEnd w:id="43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1.实验室信息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2.实验员信息</w:t>
      </w:r>
    </w:p>
    <w:p>
      <w:pPr>
        <w:pStyle w:val="3"/>
        <w:bidi w:val="0"/>
        <w:rPr>
          <w:rFonts w:hint="default"/>
          <w:sz w:val="28"/>
          <w:szCs w:val="18"/>
          <w:lang w:val="en-US" w:eastAsia="zh-CN"/>
        </w:rPr>
      </w:pPr>
      <w:bookmarkStart w:id="44" w:name="_Toc12180"/>
      <w:r>
        <w:rPr>
          <w:rFonts w:hint="eastAsia"/>
          <w:sz w:val="28"/>
          <w:szCs w:val="18"/>
          <w:lang w:val="en-US" w:eastAsia="zh-CN"/>
        </w:rPr>
        <w:t>五、成绩管理</w:t>
      </w:r>
      <w:bookmarkEnd w:id="44"/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5" w:name="_Toc2390"/>
      <w:r>
        <w:rPr>
          <w:rFonts w:hint="eastAsia"/>
          <w:sz w:val="28"/>
          <w:szCs w:val="22"/>
          <w:lang w:val="en-US" w:eastAsia="zh-CN"/>
        </w:rPr>
        <w:t>（一）模块功能</w:t>
      </w:r>
      <w:bookmarkEnd w:id="45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1.成绩录入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2.成绩修改</w:t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6" w:name="_Toc3966"/>
      <w:r>
        <w:rPr>
          <w:rFonts w:hint="eastAsia"/>
          <w:sz w:val="28"/>
          <w:szCs w:val="22"/>
          <w:lang w:val="en-US" w:eastAsia="zh-CN"/>
        </w:rPr>
        <w:t>（二）业务流程</w:t>
      </w:r>
      <w:bookmarkEnd w:id="46"/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1.实验员录入学生信息，并录入其实验成绩和该实验难度，根据百分比自动计算总成绩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2.实验员录入学生信息，修改成绩；确认保存后，不可再修改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sz w:val="20"/>
          <w:szCs w:val="22"/>
        </w:rPr>
        <w:drawing>
          <wp:inline distT="0" distB="0" distL="114300" distR="114300">
            <wp:extent cx="4400550" cy="17526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bookmarkStart w:id="47" w:name="_Toc6698"/>
      <w:r>
        <w:rPr>
          <w:rFonts w:hint="eastAsia"/>
          <w:sz w:val="28"/>
          <w:szCs w:val="22"/>
          <w:lang w:val="en-US" w:eastAsia="zh-CN"/>
        </w:rPr>
        <w:t>（三）涉及数据</w:t>
      </w:r>
      <w:bookmarkEnd w:id="47"/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1.实验名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2.学号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3.姓名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4.班级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5.实验成绩</w:t>
      </w:r>
    </w:p>
    <w:p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6.实验难度</w:t>
      </w:r>
    </w:p>
    <w:p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7. ...</w:t>
      </w:r>
    </w:p>
    <w:p>
      <w:pPr>
        <w:rPr>
          <w:rFonts w:hint="default" w:eastAsia="宋体"/>
          <w:lang w:val="en-US" w:eastAsia="zh-CN"/>
        </w:rPr>
      </w:pPr>
    </w:p>
    <w:p>
      <w:pPr>
        <w:outlineLvl w:val="1"/>
      </w:pPr>
      <w:bookmarkStart w:id="48" w:name="_Toc23663"/>
      <w:r>
        <w:rPr>
          <w:rFonts w:hint="eastAsia"/>
          <w:b/>
          <w:bCs/>
        </w:rPr>
        <w:t>需求分析：</w:t>
      </w:r>
      <w:bookmarkEnd w:id="48"/>
    </w:p>
    <w:p>
      <w:r>
        <w:rPr>
          <w:rFonts w:hint="eastAsia"/>
        </w:rPr>
        <w:t>用例图</w:t>
      </w:r>
    </w:p>
    <w:p>
      <w:pPr>
        <w:jc w:val="center"/>
      </w:pPr>
      <w:r>
        <w:drawing>
          <wp:inline distT="0" distB="0" distL="0" distR="0">
            <wp:extent cx="2823845" cy="1831340"/>
            <wp:effectExtent l="0" t="0" r="825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>
      <w:pPr>
        <w:outlineLvl w:val="1"/>
        <w:rPr>
          <w:b/>
          <w:bCs/>
        </w:rPr>
      </w:pPr>
      <w:bookmarkStart w:id="49" w:name="_Toc439"/>
      <w:r>
        <w:rPr>
          <w:rFonts w:hint="eastAsia"/>
          <w:b/>
          <w:bCs/>
        </w:rPr>
        <w:t>数据库设计：</w:t>
      </w:r>
      <w:bookmarkEnd w:id="49"/>
    </w:p>
    <w:p>
      <w:r>
        <w:rPr>
          <w:rFonts w:hint="eastAsia"/>
        </w:rPr>
        <w:t>ER图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2392680"/>
            <wp:effectExtent l="0" t="0" r="5080" b="7620"/>
            <wp:docPr id="2" name="图片 2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-R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0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数据库表设计：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676400" cy="1851660"/>
            <wp:effectExtent l="0" t="0" r="0" b="2540"/>
            <wp:docPr id="1" name="图片 1" descr="mmexport1637065630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mexport163706563047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A</w:t>
      </w:r>
      <w:r>
        <w:rPr>
          <w:rFonts w:ascii="宋体" w:hAnsi="宋体" w:eastAsia="宋体" w:cs="宋体"/>
          <w:sz w:val="24"/>
          <w:szCs w:val="24"/>
        </w:rPr>
        <w:t>dministrator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46250" cy="873125"/>
            <wp:effectExtent l="0" t="0" r="6350" b="3175"/>
            <wp:docPr id="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Class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23010" cy="1271270"/>
            <wp:effectExtent l="0" t="0" r="8890" b="11430"/>
            <wp:docPr id="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Course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82210" cy="1642745"/>
            <wp:effectExtent l="0" t="0" r="8890" b="8255"/>
            <wp:docPr id="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</w:t>
      </w:r>
      <w:r>
        <w:rPr>
          <w:rFonts w:ascii="宋体" w:hAnsi="宋体" w:eastAsia="宋体" w:cs="宋体"/>
          <w:sz w:val="24"/>
          <w:szCs w:val="24"/>
        </w:rPr>
        <w:t>xp_arrangement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9865" cy="464820"/>
            <wp:effectExtent l="0" t="0" r="635" b="5080"/>
            <wp:docPr id="3" name="图片 3" descr="mmexport1637065644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mexport16370656442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Experiment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070860" cy="1554480"/>
            <wp:effectExtent l="0" t="0" r="2540" b="7620"/>
            <wp:docPr id="9" name="图片 9" descr="mmexport1637065646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mexport16370656463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Laboratory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0500" cy="1154430"/>
            <wp:effectExtent l="0" t="0" r="0" b="1270"/>
            <wp:docPr id="10" name="图片 10" descr="mmexport163706565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mexport163706565089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Teacher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770" cy="1226820"/>
            <wp:effectExtent l="0" t="0" r="11430" b="5080"/>
            <wp:docPr id="11" name="图片 11" descr="mmexport163706565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mexport16370656576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Student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1610" cy="3750310"/>
            <wp:effectExtent l="0" t="0" r="8890" b="8890"/>
            <wp:docPr id="1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User</w:t>
      </w:r>
    </w:p>
    <w:p>
      <w:pPr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3650" cy="4591050"/>
            <wp:effectExtent l="0" t="0" r="6350" b="6350"/>
            <wp:docPr id="15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Mark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647950" cy="4371975"/>
            <wp:effectExtent l="0" t="0" r="6350" b="9525"/>
            <wp:docPr id="12" name="图片 12" descr="mmexport1637065761190_edit_174345539385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mexport1637065761190_edit_1743455393853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outlineLvl w:val="1"/>
        <w:rPr>
          <w:b/>
          <w:bCs/>
          <w:sz w:val="24"/>
          <w:szCs w:val="32"/>
        </w:rPr>
      </w:pPr>
      <w:bookmarkStart w:id="50" w:name="_Toc21702"/>
      <w:r>
        <w:rPr>
          <w:rFonts w:hint="eastAsia"/>
          <w:b/>
          <w:bCs/>
          <w:sz w:val="24"/>
          <w:szCs w:val="32"/>
        </w:rPr>
        <w:t>功能模块：</w:t>
      </w:r>
      <w:bookmarkEnd w:id="50"/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00375"/>
            <wp:effectExtent l="0" t="0" r="9525" b="9525"/>
            <wp:docPr id="20" name="图片 20" descr="29D4E3BD3E873B0AE0FF5659820FE5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9D4E3BD3E873B0AE0FF5659820FE5D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16"/>
        </w:rPr>
      </w:pPr>
      <w:bookmarkStart w:id="51" w:name="_Toc15699"/>
      <w:r>
        <w:rPr>
          <w:rFonts w:hint="eastAsia"/>
          <w:sz w:val="36"/>
          <w:szCs w:val="16"/>
          <w:lang w:val="en-US" w:eastAsia="zh-CN"/>
        </w:rPr>
        <w:t>三</w:t>
      </w:r>
      <w:r>
        <w:rPr>
          <w:sz w:val="36"/>
          <w:szCs w:val="16"/>
        </w:rPr>
        <w:t>、</w:t>
      </w:r>
      <w:r>
        <w:rPr>
          <w:rFonts w:hint="eastAsia"/>
          <w:sz w:val="36"/>
          <w:szCs w:val="16"/>
          <w:lang w:val="en-US" w:eastAsia="zh-CN"/>
        </w:rPr>
        <w:t>系统</w:t>
      </w:r>
      <w:r>
        <w:rPr>
          <w:rFonts w:hint="eastAsia"/>
          <w:sz w:val="36"/>
          <w:szCs w:val="16"/>
        </w:rPr>
        <w:t>测试</w:t>
      </w:r>
      <w:bookmarkEnd w:id="51"/>
    </w:p>
    <w:p>
      <w:pPr>
        <w:pStyle w:val="2"/>
        <w:jc w:val="center"/>
        <w:outlineLvl w:val="9"/>
        <w:rPr>
          <w:rFonts w:ascii="宋体" w:hAnsi="宋体" w:eastAsia="宋体" w:cs="宋体"/>
          <w:sz w:val="24"/>
          <w:szCs w:val="24"/>
        </w:rPr>
      </w:pPr>
      <w:bookmarkStart w:id="52" w:name="_Toc618"/>
      <w:bookmarkStart w:id="53" w:name="_Toc11028"/>
      <w:bookmarkStart w:id="54" w:name="_Toc11522"/>
      <w:bookmarkStart w:id="55" w:name="_Toc17429"/>
      <w:bookmarkStart w:id="56" w:name="_Toc27604"/>
      <w:bookmarkStart w:id="57" w:name="_Toc7986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2519680"/>
            <wp:effectExtent l="0" t="0" r="9525" b="7620"/>
            <wp:docPr id="28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2"/>
      <w:bookmarkEnd w:id="53"/>
      <w:bookmarkEnd w:id="54"/>
      <w:bookmarkEnd w:id="55"/>
      <w:bookmarkEnd w:id="56"/>
      <w:bookmarkEnd w:id="57"/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登录界面，能识别用户名是否正确，不正确会报错，密码是否正确，不正确会报错，用户密码都正确了是否符合登录的身份要求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(</w:t>
      </w:r>
      <w:r>
        <w:rPr>
          <w:rFonts w:ascii="宋体" w:hAnsi="宋体" w:eastAsia="宋体" w:cs="宋体"/>
          <w:sz w:val="24"/>
          <w:szCs w:val="24"/>
        </w:rPr>
        <w:t>因为数据库里有学生，不符合也会报错</w:t>
      </w:r>
      <w:r>
        <w:rPr>
          <w:rFonts w:hint="eastAsia" w:ascii="宋体" w:hAnsi="宋体" w:cs="宋体"/>
          <w:sz w:val="24"/>
          <w:szCs w:val="24"/>
          <w:lang w:val="en-US" w:eastAsia="zh-CN"/>
        </w:rPr>
        <w:t>)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2519680"/>
            <wp:effectExtent l="0" t="0" r="9525" b="7620"/>
            <wp:docPr id="29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用户名不对时报的错</w:t>
      </w:r>
    </w:p>
    <w:p>
      <w:pPr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5800" cy="2519680"/>
            <wp:effectExtent l="0" t="0" r="0" b="7620"/>
            <wp:docPr id="30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密码不对时报的错</w:t>
      </w:r>
    </w:p>
    <w:p>
      <w:pPr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2519680"/>
            <wp:effectExtent l="0" t="0" r="9525" b="7620"/>
            <wp:docPr id="32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hanging="360" w:hangingChars="15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身份不对时报的错</w:t>
      </w:r>
    </w:p>
    <w:p>
      <w:pPr>
        <w:ind w:left="360" w:hanging="360" w:hangingChars="150"/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这里我们以管理员身份登陆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0565" cy="2519680"/>
            <wp:effectExtent l="0" t="0" r="635" b="7620"/>
            <wp:docPr id="14" name="图片 14" descr="mmexport163706566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mexport16370656646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spacing w:after="240" w:afterAutospacing="0"/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5800" cy="2519680"/>
            <wp:effectExtent l="0" t="0" r="0" b="7620"/>
            <wp:docPr id="3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这个是管理员能做的选择：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左上角是返回上一界面，也就是登录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下面三个点了会跳到对应的界面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左上角返回上一界面，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右上角的小人点击能修改密码。</w:t>
      </w:r>
    </w:p>
    <w:p>
      <w:pPr>
        <w:spacing w:after="240" w:afterAutospacing="0"/>
        <w:ind w:left="360" w:hanging="360" w:hangingChars="15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2519680"/>
            <wp:effectExtent l="0" t="0" r="9525" b="7620"/>
            <wp:docPr id="34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8975" cy="2519680"/>
            <wp:effectExtent l="0" t="0" r="9525" b="7620"/>
            <wp:docPr id="35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ind w:left="360" w:hanging="360" w:hangingChars="15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这是修改密码时原密码错误的报错</w:t>
      </w:r>
    </w:p>
    <w:p>
      <w:pPr>
        <w:spacing w:after="240" w:afterAutospacing="0"/>
        <w:ind w:left="360" w:hanging="360" w:hangingChars="150"/>
        <w:jc w:val="center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250565" cy="2519680"/>
            <wp:effectExtent l="0" t="0" r="635" b="7620"/>
            <wp:docPr id="17" name="图片 17" descr="mmexport1637065668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mexport16370656687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25800" cy="2519680"/>
            <wp:effectExtent l="0" t="0" r="0" b="7620"/>
            <wp:docPr id="36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ind w:left="360" w:hanging="360" w:hangingChars="15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这是新密码确认时候与新密码不一致时候报的错</w:t>
      </w:r>
    </w:p>
    <w:p>
      <w:pPr>
        <w:spacing w:after="240" w:afterAutospacing="0"/>
        <w:ind w:left="360" w:hanging="360" w:hangingChars="15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8470" cy="2339975"/>
            <wp:effectExtent l="0" t="0" r="11430" b="9525"/>
            <wp:docPr id="37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这是密码修改成功之后跳回后面那个页面并报告</w:t>
      </w:r>
    </w:p>
    <w:p>
      <w:pPr>
        <w:spacing w:after="240" w:afterAutospacing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接下来进入管理员管理系统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6885" cy="2339975"/>
            <wp:effectExtent l="0" t="0" r="5715" b="9525"/>
            <wp:docPr id="18" name="图片 18" descr="mmexport163706569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mexport16370656951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随后进入课程与试验管理界面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3075" cy="2339975"/>
            <wp:effectExtent l="0" t="0" r="9525" b="9525"/>
            <wp:docPr id="19" name="图片 19" descr="mmexport163706569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mexport163706569730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先查询一个实验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21" name="图片 21" descr="mmexport163706570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mexport163706570945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这个实验尚未安排，数据库中没有信息，故报错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4722495" cy="2360930"/>
            <wp:effectExtent l="0" t="0" r="1905" b="1270"/>
            <wp:docPr id="22" name="图片 22" descr="mmexport1637065707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mexport16370657074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查询已有实验，这次可以顺利查到其安排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27" name="图片 27" descr="mmexport163706571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mexport163706571147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接下来进入信息录入界面，可以录入实验信息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26" name="图片 26" descr="mmexport1637065699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mexport163706569927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注意这里要先录入实验信息，再录入课程信息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24" name="图片 24" descr="mmexport163706570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mmexport16370657032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25" name="图片 25" descr="mmexport163706570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mexport163706570128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这里是一键排课界面，在这里安排实验进行的具体信息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6885" cy="2339975"/>
            <wp:effectExtent l="0" t="0" r="5715" b="9525"/>
            <wp:docPr id="23" name="图片 23" descr="mmexport1637065705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mexport163706570529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接下来进入班级与学生管理界面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6885" cy="2339975"/>
            <wp:effectExtent l="0" t="0" r="5715" b="9525"/>
            <wp:docPr id="40" name="图片 40" descr="mmexport163706571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mmexport16370657135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点击录入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6885" cy="2339975"/>
            <wp:effectExtent l="0" t="0" r="5715" b="9525"/>
            <wp:docPr id="39" name="图片 39" descr="mmexport1637065732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mmexport16370657325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page"/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以下分别是班级管理和学生管理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38" name="图片 38" descr="mmexport163706573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mmexport16370657349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31" name="图片 31" descr="mmexport163706573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mexport163706573719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这是查询界面，可以查到数据库中这个人的信息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41" name="图片 41" descr="mmexport1637065739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mmexport16370657395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page"/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接下来进入实验室与实验员管理界面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3075" cy="2339975"/>
            <wp:effectExtent l="0" t="0" r="9525" b="9525"/>
            <wp:docPr id="44" name="图片 44" descr="mmexport163706574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mmexport163706574178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安排实验室：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3075" cy="2339975"/>
            <wp:effectExtent l="0" t="0" r="9525" b="9525"/>
            <wp:docPr id="43" name="图片 43" descr="mmexport163706574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mmexport163706574418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这里实现了下拉框多选功能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013075" cy="2339975"/>
            <wp:effectExtent l="0" t="0" r="9525" b="9525"/>
            <wp:docPr id="42" name="图片 42" descr="mmexport163706574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mmexport163706574627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br w:type="page"/>
      </w:r>
    </w:p>
    <w:p>
      <w:pPr>
        <w:spacing w:after="240" w:afterAutospacing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安排实验员：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49" name="图片 49" descr="mmexport163706575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mmexport16370657529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最后我们回到最开始的登陆界面，换成以实验员身份登录</w:t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46" name="图片 46" descr="mmexport1637065748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mmexport163706574839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50" name="图片 50" descr="mmexport1637065750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mmexport163706575078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48" name="图片 48" descr="mmexport163706575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mmexport163706575497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sz w:val="24"/>
          <w:szCs w:val="24"/>
          <w:lang w:val="en-US" w:eastAsia="zh-CN"/>
        </w:rPr>
        <w:drawing>
          <wp:inline distT="0" distB="0" distL="114300" distR="114300">
            <wp:extent cx="3247390" cy="2519680"/>
            <wp:effectExtent l="0" t="0" r="3810" b="7620"/>
            <wp:docPr id="47" name="图片 47" descr="mmexport1637065757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mmexport163706575710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40" w:afterAutospacing="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这时我们返回数据库，就可以看到学生相应的成绩栏信息已经改变。</w:t>
      </w:r>
    </w:p>
    <w:p>
      <w:pPr>
        <w:bidi w:val="0"/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572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</w:pPr>
      <w:bookmarkStart w:id="58" w:name="_Toc9457"/>
      <w:r>
        <w:rPr>
          <w:rFonts w:hint="eastAsia"/>
          <w:sz w:val="36"/>
          <w:szCs w:val="16"/>
          <w:lang w:val="en-US" w:eastAsia="zh-CN"/>
        </w:rPr>
        <w:t>四</w:t>
      </w:r>
      <w:r>
        <w:rPr>
          <w:rFonts w:hint="eastAsia"/>
          <w:sz w:val="36"/>
          <w:szCs w:val="16"/>
        </w:rPr>
        <w:t>、详细设计及实现</w:t>
      </w:r>
      <w:bookmarkEnd w:id="58"/>
    </w:p>
    <w:p/>
    <w:p>
      <w:pPr>
        <w:outlineLvl w:val="1"/>
        <w:rPr>
          <w:rFonts w:hint="eastAsia" w:eastAsia="宋体"/>
          <w:b/>
          <w:bCs/>
          <w:lang w:eastAsia="zh-CN"/>
        </w:rPr>
      </w:pPr>
      <w:bookmarkStart w:id="59" w:name="_Toc22479"/>
      <w:r>
        <w:rPr>
          <w:rFonts w:hint="eastAsia"/>
          <w:b/>
          <w:bCs/>
          <w:sz w:val="24"/>
          <w:szCs w:val="32"/>
        </w:rPr>
        <w:t>实体类图：</w:t>
      </w:r>
      <w:r>
        <w:rPr>
          <w:rFonts w:hint="eastAsia"/>
          <w:b/>
          <w:bCs/>
        </w:rPr>
        <w:object>
          <v:shape id="_x0000_i1026" o:spt="75" type="#_x0000_t75" style="height:65.5pt;width:72.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57">
            <o:LockedField>false</o:LockedField>
          </o:OLEObject>
        </w:object>
      </w:r>
      <w:bookmarkEnd w:id="59"/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967605" cy="2464435"/>
            <wp:effectExtent l="0" t="0" r="10795" b="12065"/>
            <wp:docPr id="54" name="图片 54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UML"/>
                    <pic:cNvPicPr>
                      <a:picLocks noChangeAspect="1"/>
                    </pic:cNvPicPr>
                  </pic:nvPicPr>
                  <pic:blipFill>
                    <a:blip r:embed="rId59"/>
                    <a:srcRect r="5724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因为能力有限，我们省略了一些需求分析说明书中的功能。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1. 新用户注册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2. 密码找回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3. 系统自动一键排课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4. 实验难度在总成绩中占比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5. 成绩修改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32"/>
          <w:lang w:val="en-US" w:eastAsia="zh-CN"/>
        </w:rPr>
      </w:pPr>
      <w:bookmarkStart w:id="60" w:name="_Toc24657"/>
      <w:r>
        <w:rPr>
          <w:rFonts w:hint="eastAsia"/>
          <w:b/>
          <w:bCs/>
          <w:sz w:val="24"/>
          <w:szCs w:val="32"/>
          <w:lang w:val="en-US" w:eastAsia="zh-CN"/>
        </w:rPr>
        <w:t>遇到的问题：</w:t>
      </w:r>
      <w:bookmarkEnd w:id="60"/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1. Java自带的GUI不支持下拉框+多选，于是我们新写了一个类，把多选放进了下拉框里。</w:t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object>
          <v:shape id="_x0000_i1027" o:spt="75" type="#_x0000_t75" style="height:65.5pt;width:72.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60">
            <o:LockedField>false</o:LockedField>
          </o:OLEObject>
        </w:objec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package Object;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public class testJComboBox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void main(String[] args)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 str[][] = new String[10][3];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 (int i = 0; i &lt; str.length; i++)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str[i][0] = i + 6 + "";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javax.swing.JComboBox jComboBox = new RwJComboBox(str);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jComboBox.setEditable(true);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jComboBox.setPreferredSize(new java.awt.Dimension(400, 60));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//javax.swing.JTextField jTextField = new javax.swing.JTextField(40);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测试焦点事件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javax.swing.JFrame frame = new javax.swing.JFrame();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frame.setLayout(new java.awt.FlowLayout(java.awt.FlowLayout.CENTER, 20, 20));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frame.setDefaultCloseOperation(javax.swing.JFrame.EXIT_ON_CLOSE);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frame.setSize(500, 500);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frame.setLocationRelativeTo(null);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frame.add(jComboBox);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//frame.add(jTextField);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frame.setVisible(true);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class RwJComboBox extends javax.swing.JComboBox implements java.awt.event.FocusListener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java.util.Set set = new java.util.HashSet();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RwJComboBox(String str[][])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setModel(new RwDefaultComboBoxModel(str));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setUI(new RwMetalComboBoxUI(this));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setRenderer(new RwJCheckBox());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setSelectedIndex(-1);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((javax.swing.JTextField)getEditor().getEditorComponent()).setEditable(false);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禁止编辑的代码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focusGained(java.awt.event.FocusEvent e)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focusLost(java.awt.event.FocusEvent e)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这是一种特殊情况下的使用方法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java.awt.Container container=(java.awt.Container)getEditor().getEditorComponent();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while(container!=null&amp;&amp;!(container instanceof  javax.swing.JLabel))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    container=container.getParent();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//            ((cLabel)container).setValue(((javax.swing.JTextField)getEditor().getEditorComponent()).getText());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class RwMetalComboBoxUI extends javax.swing.plaf.metal.MetalComboBoxUI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RwMetalComboBoxUI(RwJComboBox rwJComboBox)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this.comboBox = rwJComboBox;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javax.swing.plaf.basic.ComboPopup createPopup()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return new RwBasicComboPopup(comboBox);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class RwBasicComboPopup extends javax.swing.plaf.basic.BasicComboPopup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RwBasicComboPopup(javax.swing.JComboBox combo)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super(combo);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void configureList()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super.configureList();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list.setSelectionModel(new RwDefaultListSelectionModel(comboBox));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java.awt.event.MouseListener createListMouseListener()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return new RwMouseAdapter(list, comboBox);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class RwDefaultListSelectionModel extends javax.swing.DefaultListSelectionModel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RwJComboBox rwJComboBox;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RwDefaultListSelectionModel(javax.swing.JComboBox comboBox)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this.rwJComboBox = (RwJComboBox) comboBox;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boolean isSelectedIndex(int index)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return rwJComboBox.set.contains(index);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static class RwMouseAdapter extends java.awt.event.MouseAdapter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javax.swing.JList list;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protected RwJComboBox rwJComboBox;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RwMouseAdapter(javax.swing.JList list, javax.swing.JComboBox comboBox)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this.list = list;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this.rwJComboBox = (RwJComboBox) comboBox;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void mousePressed(java.awt.event.MouseEvent anEvent)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StringBuilder sb, sb1, sb2, sb3;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int k, index;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index = list.getSelectedIndex();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javax.swing.JTextField jTextField = (javax.swing.JTextField) rwJComboBox.getEditor().getEditorComponent();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 = new StringBuilder(jTextField.getText());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',' != sb.charAt(0))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sb.insert(0, 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',' != sb.charAt(sb.length() - 1))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",".equals(sb.toString()))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 = new StringBuilder();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(list.getSelectionMode() == javax.swing.ListSelectionModel.MULTIPLE_INTERVAL_SELECTION)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(rwJComboBox.set.contains(index))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rwJComboBox.set.remove(index);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 = new StringBuilder();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sb1.append(",").append(rwJComboBox.getModel().getElementAt(index)).append(",");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k = sb.indexOf(sb1.toString());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while (k != -1)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sb.replace(k, k + sb1.length(), 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k = sb.indexOf(sb1.toString());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else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rwJComboBox.set.add(index);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== 0)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sb.append(",").append(rwJComboBox.getModel().getElementAt(index)).append(",");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else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sb.append(rwJComboBox.getModel().getElementAt(index)).append(",");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else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(!rwJComboBox.set.contains(index))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rwJComboBox.set.clear();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rwJComboBox.set.add(index);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Object obj;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sb2 = new StringBuilder(sb);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替换完正常的可选值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 (int i = 0; i &lt; list.getModel().getSize(); i++)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obj = list.getModel().getElementAt(i);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 = new StringBuilder();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sb1.append(",").append(obj).append(",");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k = sb2.indexOf(sb1.toString());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while (k != -1)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sb2.replace(k, k + sb1.length(), 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k = sb2.indexOf(sb1.toString());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java.util.List list1 = new java.util.ArrayList(rwJComboBox.set);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java.util.Collections.sort(list1);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 (int i = 0; i &lt; list1.size(); i++)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obj = rwJComboBox.getModel().getElementAt(Integer.parseInt(list1.get(i).toString()));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 = new StringBuilder();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sb1.append(",").append(obj).append(",");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k = sb.indexOf(sb1.toString());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(k != -1 &amp;&amp; sb2.indexOf(sb1.toString()) == -1)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sb2.append(obj).append(",");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 = new StringBuilder(sb2);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',' == sb.charAt(0))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sb.deleteCharAt(0);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',' == sb.charAt(sb.length() - 1))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sb.deleteCharAt(sb.length() - 1);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(sb.length() &gt; 0 &amp;&amp; ",".equals(sb.toString()))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sb = new StringBuilder();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jTextField.setText(sb.toString());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java.awt.Container container =jTextField;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while(container!=null&amp;&amp;!(container instanceof javax.swing.JLabel))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container=container.getParent();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// ((cLabel)container).setValue(sb.toString());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rwJComboBox.repaint();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list.repaint();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class RwDefaultComboBoxModel extends javax.swing.DefaultComboBoxModel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private RwDefaultComboBoxModel(String[][] str)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for (int i = 0; i &lt; str.length; i++)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addElement(str[i][0]);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 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static class RwJCheckBox extends javax.swing.JCheckBox implements javax.swing.ListCellRenderer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public java.awt.Component getListCellRendererComponent(javax.swing.JList list, Object value, int index,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boolean isSelected, boolean cellHasFocus)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setComponentOrientation(list.getComponentOrientation());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if (isSelected)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setBackground(list.getSelectionBackground());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setForeground(list.getSelectionForeground());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 else {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setBackground(list.getBackground());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setForeground(list.getForeground());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setEnabled(list.isEnabled());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setSelected(isSelected);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setText(value == null ? "" : value.toString());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setFont(list.getFont());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return this;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jc w:val="both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}</w:t>
      </w:r>
    </w:p>
    <w:p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br w:type="page"/>
      </w:r>
    </w:p>
    <w:p>
      <w:pPr>
        <w:spacing w:after="240" w:afterAutospacing="0"/>
        <w:jc w:val="both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 xml:space="preserve">2. </w:t>
      </w:r>
      <w:r>
        <w:rPr>
          <w:rFonts w:ascii="宋体" w:hAnsi="宋体" w:eastAsia="宋体" w:cs="宋体"/>
          <w:sz w:val="24"/>
          <w:szCs w:val="24"/>
        </w:rPr>
        <w:t>查询结果放在JTable里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得把窗口最小化再放大才能出现表格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最后是在确定的点击函数里的最后放了个刷新函数解决的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spacing w:after="240" w:afterAutospacing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3.</w:t>
      </w:r>
      <w:r>
        <w:rPr>
          <w:rFonts w:ascii="宋体" w:hAnsi="宋体" w:eastAsia="宋体" w:cs="宋体"/>
          <w:sz w:val="24"/>
          <w:szCs w:val="24"/>
        </w:rPr>
        <w:t>数据库的相关命令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没给变量名两边加单引号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被一直报错但是报的不准确</w:t>
      </w:r>
      <w:r>
        <w:rPr>
          <w:rFonts w:hint="eastAsia" w:ascii="宋体" w:hAnsi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改了才正常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pStyle w:val="2"/>
        <w:rPr>
          <w:rFonts w:ascii="宋体" w:hAnsi="宋体" w:cs="宋体"/>
          <w:sz w:val="24"/>
        </w:rPr>
      </w:pPr>
      <w:bookmarkStart w:id="61" w:name="_Toc23340"/>
      <w:r>
        <w:rPr>
          <w:rFonts w:hint="eastAsia"/>
          <w:sz w:val="36"/>
          <w:szCs w:val="16"/>
        </w:rPr>
        <w:t>五</w:t>
      </w:r>
      <w:r>
        <w:rPr>
          <w:sz w:val="36"/>
          <w:szCs w:val="16"/>
        </w:rPr>
        <w:t>、总结与思考</w:t>
      </w:r>
      <w:bookmarkEnd w:id="61"/>
    </w:p>
    <w:p>
      <w:pPr>
        <w:ind w:firstLine="42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由于</w:t>
      </w:r>
      <w:r>
        <w:rPr>
          <w:rFonts w:hint="eastAsia" w:ascii="宋体" w:hAnsi="宋体" w:cs="宋体"/>
          <w:sz w:val="24"/>
          <w:lang w:val="en-US" w:eastAsia="zh-CN"/>
        </w:rPr>
        <w:t>团队</w:t>
      </w:r>
      <w:r>
        <w:rPr>
          <w:rFonts w:hint="eastAsia" w:ascii="宋体" w:hAnsi="宋体" w:cs="宋体"/>
          <w:sz w:val="24"/>
        </w:rPr>
        <w:t>开发技术有限、开发经验不够，系统依然存在一些不足。</w:t>
      </w:r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最终的实验管理系统，比之最初设计的需求分析书，有一些功能没有实现。</w:t>
      </w:r>
      <w:r>
        <w:rPr>
          <w:rFonts w:hint="eastAsia" w:ascii="宋体" w:hAnsi="宋体" w:cs="宋体"/>
          <w:sz w:val="24"/>
        </w:rPr>
        <w:t>比如界面不够美观、功能不够完善等等。在未来的研究中，我</w:t>
      </w:r>
      <w:r>
        <w:rPr>
          <w:rFonts w:hint="eastAsia" w:ascii="宋体" w:hAnsi="宋体" w:cs="宋体"/>
          <w:sz w:val="24"/>
          <w:lang w:val="en-US" w:eastAsia="zh-CN"/>
        </w:rPr>
        <w:t>们</w:t>
      </w:r>
      <w:r>
        <w:rPr>
          <w:rFonts w:hint="eastAsia" w:ascii="宋体" w:hAnsi="宋体" w:cs="宋体"/>
          <w:sz w:val="24"/>
        </w:rPr>
        <w:t>会对以下几点进行改进：</w:t>
      </w:r>
    </w:p>
    <w:p>
      <w:pPr>
        <w:numPr>
          <w:ilvl w:val="0"/>
          <w:numId w:val="1"/>
        </w:numPr>
        <w:ind w:firstLine="42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学习</w:t>
      </w:r>
      <w:r>
        <w:rPr>
          <w:rFonts w:hint="eastAsia" w:ascii="宋体" w:hAnsi="宋体" w:cs="宋体"/>
          <w:sz w:val="24"/>
          <w:lang w:val="en-US" w:eastAsia="zh-CN"/>
        </w:rPr>
        <w:t>UI设计</w:t>
      </w:r>
      <w:r>
        <w:rPr>
          <w:rFonts w:hint="eastAsia" w:ascii="宋体" w:hAnsi="宋体" w:cs="宋体"/>
          <w:sz w:val="24"/>
        </w:rPr>
        <w:t>，</w:t>
      </w:r>
      <w:r>
        <w:rPr>
          <w:rFonts w:hint="eastAsia" w:ascii="宋体" w:hAnsi="宋体" w:cs="宋体"/>
          <w:sz w:val="24"/>
          <w:lang w:val="en-US" w:eastAsia="zh-CN"/>
        </w:rPr>
        <w:t>使交互界面更美观优雅</w:t>
      </w:r>
      <w:r>
        <w:rPr>
          <w:rFonts w:hint="eastAsia" w:ascii="宋体" w:hAnsi="宋体" w:cs="宋体"/>
          <w:sz w:val="24"/>
        </w:rPr>
        <w:t>。</w:t>
      </w:r>
    </w:p>
    <w:p>
      <w:pPr>
        <w:ind w:firstLine="420"/>
        <w:jc w:val="left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（2）扩展更多的功能，并改善某些操作，使之更人性化，更方便。</w:t>
      </w:r>
      <w:r>
        <w:rPr>
          <w:rFonts w:hint="eastAsia" w:ascii="宋体" w:hAnsi="宋体" w:cs="宋体"/>
          <w:sz w:val="24"/>
          <w:lang w:val="en-US" w:eastAsia="zh-CN"/>
        </w:rPr>
        <w:t>比如一键自动排课，系统根据数据库中已有课程和实验信息自动排好，而不用再手动一项一项输入。</w:t>
      </w:r>
    </w:p>
    <w:p>
      <w:pPr>
        <w:ind w:firstLine="420"/>
        <w:jc w:val="left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</w:rPr>
        <w:t>（3）</w:t>
      </w:r>
      <w:r>
        <w:rPr>
          <w:rFonts w:hint="eastAsia" w:ascii="宋体" w:hAnsi="宋体" w:cs="宋体"/>
          <w:sz w:val="24"/>
          <w:lang w:val="en-US" w:eastAsia="zh-CN"/>
        </w:rPr>
        <w:t>可以将系统写成网页，放到服务器上，使使用者能不受限制地使用该系统。</w:t>
      </w:r>
    </w:p>
    <w:p>
      <w:pPr>
        <w:tabs>
          <w:tab w:val="left" w:pos="5720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317B08"/>
    <w:multiLevelType w:val="singleLevel"/>
    <w:tmpl w:val="57317B0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F1C"/>
    <w:rsid w:val="000272D3"/>
    <w:rsid w:val="00081447"/>
    <w:rsid w:val="00087C8E"/>
    <w:rsid w:val="00096677"/>
    <w:rsid w:val="000D159A"/>
    <w:rsid w:val="000D4A3A"/>
    <w:rsid w:val="00221DCE"/>
    <w:rsid w:val="0026155A"/>
    <w:rsid w:val="00272C59"/>
    <w:rsid w:val="00296E55"/>
    <w:rsid w:val="002A7AA5"/>
    <w:rsid w:val="002B04B0"/>
    <w:rsid w:val="002C2F64"/>
    <w:rsid w:val="00343388"/>
    <w:rsid w:val="00364FD9"/>
    <w:rsid w:val="00386ADF"/>
    <w:rsid w:val="003A016D"/>
    <w:rsid w:val="003F316D"/>
    <w:rsid w:val="00402497"/>
    <w:rsid w:val="00446254"/>
    <w:rsid w:val="00463E53"/>
    <w:rsid w:val="00466DB2"/>
    <w:rsid w:val="00480631"/>
    <w:rsid w:val="00516C08"/>
    <w:rsid w:val="0052554D"/>
    <w:rsid w:val="0053009A"/>
    <w:rsid w:val="00594660"/>
    <w:rsid w:val="005A43E5"/>
    <w:rsid w:val="005F4647"/>
    <w:rsid w:val="005F4F12"/>
    <w:rsid w:val="00600D27"/>
    <w:rsid w:val="007350F2"/>
    <w:rsid w:val="007358B5"/>
    <w:rsid w:val="0082573A"/>
    <w:rsid w:val="008347BA"/>
    <w:rsid w:val="00840EB5"/>
    <w:rsid w:val="008867A6"/>
    <w:rsid w:val="008B7372"/>
    <w:rsid w:val="008C0DEE"/>
    <w:rsid w:val="008E0607"/>
    <w:rsid w:val="008E427B"/>
    <w:rsid w:val="009B0AA6"/>
    <w:rsid w:val="00A05E08"/>
    <w:rsid w:val="00A42C87"/>
    <w:rsid w:val="00A70BEB"/>
    <w:rsid w:val="00AE045A"/>
    <w:rsid w:val="00B06F8C"/>
    <w:rsid w:val="00B1516B"/>
    <w:rsid w:val="00B16E7A"/>
    <w:rsid w:val="00B27941"/>
    <w:rsid w:val="00BA1346"/>
    <w:rsid w:val="00BB6C52"/>
    <w:rsid w:val="00C27F11"/>
    <w:rsid w:val="00C77146"/>
    <w:rsid w:val="00CC0055"/>
    <w:rsid w:val="00D0666C"/>
    <w:rsid w:val="00D30056"/>
    <w:rsid w:val="00D63D2F"/>
    <w:rsid w:val="00D748A0"/>
    <w:rsid w:val="00DA71CD"/>
    <w:rsid w:val="00E20A54"/>
    <w:rsid w:val="00E6637F"/>
    <w:rsid w:val="00EB5E54"/>
    <w:rsid w:val="00F07F1C"/>
    <w:rsid w:val="00F16EB7"/>
    <w:rsid w:val="00F475AC"/>
    <w:rsid w:val="00F5350D"/>
    <w:rsid w:val="00F61CD4"/>
    <w:rsid w:val="00F67BC4"/>
    <w:rsid w:val="00F76BDB"/>
    <w:rsid w:val="00FC207E"/>
    <w:rsid w:val="00FC6104"/>
    <w:rsid w:val="031C3B64"/>
    <w:rsid w:val="0A287A2F"/>
    <w:rsid w:val="0CBE5D9C"/>
    <w:rsid w:val="11BD5E3C"/>
    <w:rsid w:val="11DE1299"/>
    <w:rsid w:val="12217B86"/>
    <w:rsid w:val="1340178F"/>
    <w:rsid w:val="13FB2AF4"/>
    <w:rsid w:val="183C49DD"/>
    <w:rsid w:val="1A787C6E"/>
    <w:rsid w:val="1EC73863"/>
    <w:rsid w:val="21454A89"/>
    <w:rsid w:val="272A2BE1"/>
    <w:rsid w:val="311D197E"/>
    <w:rsid w:val="32C71C2C"/>
    <w:rsid w:val="342B49F7"/>
    <w:rsid w:val="35A326FB"/>
    <w:rsid w:val="39227498"/>
    <w:rsid w:val="39A50735"/>
    <w:rsid w:val="3BF17311"/>
    <w:rsid w:val="3C245ED1"/>
    <w:rsid w:val="3CD43F0B"/>
    <w:rsid w:val="3E424A81"/>
    <w:rsid w:val="3ECD45AD"/>
    <w:rsid w:val="403D2262"/>
    <w:rsid w:val="40A75E41"/>
    <w:rsid w:val="45783434"/>
    <w:rsid w:val="45885AF7"/>
    <w:rsid w:val="46DC3AA0"/>
    <w:rsid w:val="47AF56C2"/>
    <w:rsid w:val="4A207B8F"/>
    <w:rsid w:val="4B074E64"/>
    <w:rsid w:val="4F48091F"/>
    <w:rsid w:val="50BB4CD3"/>
    <w:rsid w:val="585C3C2E"/>
    <w:rsid w:val="5BB07428"/>
    <w:rsid w:val="5EFA7F22"/>
    <w:rsid w:val="610C70F8"/>
    <w:rsid w:val="61204F0E"/>
    <w:rsid w:val="616E3047"/>
    <w:rsid w:val="629A1AEE"/>
    <w:rsid w:val="63A16619"/>
    <w:rsid w:val="640F3CB3"/>
    <w:rsid w:val="66D71736"/>
    <w:rsid w:val="67412473"/>
    <w:rsid w:val="674E4FD5"/>
    <w:rsid w:val="6ACB15B2"/>
    <w:rsid w:val="6D197AEA"/>
    <w:rsid w:val="6FE31BB4"/>
    <w:rsid w:val="71CD5C10"/>
    <w:rsid w:val="7673070E"/>
    <w:rsid w:val="76885854"/>
    <w:rsid w:val="786A4E3A"/>
    <w:rsid w:val="7A2B3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0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  <w:szCs w:val="2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5"/>
    <w:uiPriority w:val="0"/>
    <w:pPr>
      <w:jc w:val="left"/>
    </w:pPr>
    <w:rPr>
      <w:rFonts w:ascii="Calibri" w:hAnsi="Calibri"/>
    </w:rPr>
  </w:style>
  <w:style w:type="paragraph" w:styleId="6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7">
    <w:name w:val="Balloon Text"/>
    <w:basedOn w:val="1"/>
    <w:link w:val="23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unhideWhenUsed/>
    <w:uiPriority w:val="39"/>
  </w:style>
  <w:style w:type="paragraph" w:styleId="11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annotation reference"/>
    <w:basedOn w:val="15"/>
    <w:qFormat/>
    <w:uiPriority w:val="0"/>
    <w:rPr>
      <w:sz w:val="21"/>
      <w:szCs w:val="21"/>
    </w:rPr>
  </w:style>
  <w:style w:type="character" w:customStyle="1" w:styleId="17">
    <w:name w:val="页眉 字符"/>
    <w:basedOn w:val="15"/>
    <w:link w:val="9"/>
    <w:qFormat/>
    <w:uiPriority w:val="99"/>
    <w:rPr>
      <w:sz w:val="18"/>
      <w:szCs w:val="18"/>
    </w:rPr>
  </w:style>
  <w:style w:type="character" w:customStyle="1" w:styleId="18">
    <w:name w:val="页脚 字符"/>
    <w:basedOn w:val="15"/>
    <w:link w:val="8"/>
    <w:qFormat/>
    <w:uiPriority w:val="99"/>
    <w:rPr>
      <w:sz w:val="18"/>
      <w:szCs w:val="18"/>
    </w:rPr>
  </w:style>
  <w:style w:type="character" w:customStyle="1" w:styleId="19">
    <w:name w:val="标题 1 字符"/>
    <w:basedOn w:val="15"/>
    <w:link w:val="2"/>
    <w:qFormat/>
    <w:uiPriority w:val="0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20">
    <w:name w:val="标题 2 字符"/>
    <w:basedOn w:val="15"/>
    <w:link w:val="3"/>
    <w:qFormat/>
    <w:uiPriority w:val="0"/>
    <w:rPr>
      <w:rFonts w:ascii="Arial" w:hAnsi="Arial" w:eastAsia="黑体" w:cs="Times New Roman"/>
      <w:b/>
      <w:sz w:val="32"/>
      <w:szCs w:val="20"/>
    </w:rPr>
  </w:style>
  <w:style w:type="paragraph" w:styleId="21">
    <w:name w:val="List Paragraph"/>
    <w:basedOn w:val="1"/>
    <w:qFormat/>
    <w:uiPriority w:val="99"/>
    <w:pPr>
      <w:ind w:firstLine="420" w:firstLineChars="200"/>
    </w:pPr>
    <w:rPr>
      <w:rFonts w:ascii="Calibri" w:hAnsi="Calibri"/>
      <w:szCs w:val="22"/>
    </w:rPr>
  </w:style>
  <w:style w:type="paragraph" w:customStyle="1" w:styleId="22">
    <w:name w:val="段"/>
    <w:basedOn w:val="1"/>
    <w:qFormat/>
    <w:uiPriority w:val="0"/>
    <w:pPr>
      <w:ind w:right="-67" w:rightChars="-32"/>
      <w:jc w:val="left"/>
    </w:pPr>
    <w:rPr>
      <w:rFonts w:ascii="宋体" w:hAnsi="宋体" w:cs="宋体"/>
      <w:sz w:val="24"/>
    </w:rPr>
  </w:style>
  <w:style w:type="character" w:customStyle="1" w:styleId="23">
    <w:name w:val="批注框文本 字符"/>
    <w:basedOn w:val="15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批注文字 字符"/>
    <w:basedOn w:val="15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5">
    <w:name w:val="批注文字 字符1"/>
    <w:basedOn w:val="15"/>
    <w:link w:val="5"/>
    <w:qFormat/>
    <w:uiPriority w:val="0"/>
    <w:rPr>
      <w:rFonts w:ascii="Calibri" w:hAnsi="Calibri" w:eastAsia="宋体" w:cs="Times New Roman"/>
      <w:szCs w:val="24"/>
    </w:rPr>
  </w:style>
  <w:style w:type="table" w:customStyle="1" w:styleId="26">
    <w:name w:val="无格式表格 21"/>
    <w:basedOn w:val="13"/>
    <w:qFormat/>
    <w:uiPriority w:val="42"/>
    <w:rPr>
      <w:kern w:val="0"/>
      <w:sz w:val="20"/>
      <w:szCs w:val="20"/>
    </w:r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paragraph" w:customStyle="1" w:styleId="2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9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5.emf"/><Relationship Id="rId60" Type="http://schemas.openxmlformats.org/officeDocument/2006/relationships/oleObject" Target="embeddings/oleObject3.bin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emf"/><Relationship Id="rId57" Type="http://schemas.openxmlformats.org/officeDocument/2006/relationships/oleObject" Target="embeddings/oleObject2.bin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1133</Words>
  <Characters>6461</Characters>
  <Lines>53</Lines>
  <Paragraphs>15</Paragraphs>
  <TotalTime>0</TotalTime>
  <ScaleCrop>false</ScaleCrop>
  <LinksUpToDate>false</LinksUpToDate>
  <CharactersWithSpaces>7579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2019-11-08T12:21:00Z</dcterms:created>
  <dc:creator>admin</dc:creator>
  <cp:lastModifiedBy></cp:lastModifiedBy>
  <dcterms:modified xsi:type="dcterms:W3CDTF">2021-11-19T01:55:45Z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153F418E32AC422488C402C31AC3DB6B</vt:lpwstr>
  </property>
</Properties>
</file>