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脚本更新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mysql_Chcek_Frame.sql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检测dataintegration_log的batchnum字段是否已经更新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count(1) from information_schema.columns where table_schema = database() and table_name = upper('dataintegration_log') and column_name = upper('batchnum');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mysql_Frame.sql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如需手工在navicat中执行，把语句拷贝到查询设计器，然后将下一行DELIMITER GO和最后一行的DELIMITER ; 注释去除即可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如需手工在navicat中执行，把语句拷贝到查询设计器，然后将下一行DELIMITER GO和最后一行的DELIMITER ; 注释去除即可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DELIMITER GO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procedure if exists`epoint_proc_alter`;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 definer=`root`@`localhost` procedure `epoint_proc_alter`()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exists (select null from information_schema.columns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where table_schema = database() and table_name = upper('dataintegration_log') and column_name = upper('batchnum'))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alter table dataintegration_log add column batchnum varchar(255);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 epoint_proc_alter();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procedure if exists `epoint_proc_alter`;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DELIMITER ; 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dm_Check_Frame.sql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检测dataintegration_log的batchnum字段是否已经更新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count(1) from  user_tab_columns where table_name = upper('dataintegration_log') and column_name = upper('batchnum');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dm_Frame.sql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将下一行BEGIN和最后一行的END;前的注释去除即可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将下一行BEGIN和最后一行的END;前的注释去除即可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BEGIN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declare isexist number;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count(1) into isexist from user_tab_columns where table_name = upper('dataintegration_log') and column_name = upper('batchnum');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(isexist = 0) then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immediate 'alter table dataintegration_log add  batchnum VARCHAR(255)';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if;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end;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mysql_Check_Frame.sql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information_schema.columns where table_schema = database() and table_name = 'pres_fieldwarehouse';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mysql_Frame.sql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如需手工在navicat中执行，把语句拷贝到查询设计器，然后将下一行DELIMITER GO和最后一行的DELIMITER ; 注释去除即可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DELIMITER GO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-- 2020/03/09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信息项中文匹配英文词库表pres_fieldwarehouse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`epoint_proc_alter`;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`epoint_proc_alter`()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exists (select column_name from information_schema.columns where table_schema = database() and table_name = 'pres_fieldwarehouse')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pres_fieldwarehouse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rowguid int(20)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fieldChineseName varchar(50)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fieldEnghishName varchar(50)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proportion float(10)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count 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PRIMARY KEY (rowguid)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epoint_proc_alter();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`epoint_proc_alter`;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dm_Check_Frame.sql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count(1) from  user_</w:t>
      </w:r>
      <w:r>
        <w:rPr>
          <w:rFonts w:hint="eastAsia"/>
          <w:lang w:val="en-US" w:eastAsia="zh-CN"/>
        </w:rPr>
        <w:t>tab</w:t>
      </w:r>
      <w:r>
        <w:rPr>
          <w:rFonts w:hint="default"/>
          <w:lang w:val="en-US" w:eastAsia="zh-CN"/>
        </w:rPr>
        <w:t>_columns where table_name = upper('pres_fieldwarehouse');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dm_Frame.sql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如需手工在PL/SQL中执行，把语句拷贝到查询设计器，然后将下一行BEGIN和最后一行的END;前的注释去除即可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BEGIN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-- 2020/03/09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信息项匹配英文词库 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declare isexist number;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count(1) into isexist from user_tab_columns where table_name = upper('pres_fieldwarehouse');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(isexist = 0) then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immediate 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"pres_fieldwarehouse"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rowguid int(20) NOT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fieldChineseName varchar(50) DEFAULT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fieldEnghishName varchar(50) DEFAULT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proportion float(10) DEFAULT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 int(20) DEFAULT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PRIMARY KEY (rowguid)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)';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if;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end;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增刪改数据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mysql_Check_Frame.sql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这里是检测每天最后一条数据是否存在，所以第一个人建立的人请把最下方的数据做一个check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frame_config where SYSGUID = 'ffefe58d-51f4-4e51-a32d-eb997dbfc092'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mysql_Frame.sql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如需手工在navicat中执行，把语句拷贝到查询设计器，然后将下一行DELIMITER GO和最后一行的DELIMITER ; 注释去除即可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DELIMITER GO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-- 2020/01/20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增加三员管理日志模块记录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procedure if exists`epoint_proc_insert`;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 procedure `epoint_proc_insert`()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exists (select 1 from frame_config where SYSGUID = 'ffefe58d-51f4-4e51-a32d-eb997dbfc092')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frame_config (SYSGUID, CONFIGNAME, CONFIGVALUE, DESCRIPTION, ROW_ID, CLIENTTAG, CATEGORYGUID, ORDERNUMBER, isrestjsboot, manageindependent)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Values('ffefe58d-51f4-4e51-a32d-eb997dbfc092', 'HADOOP_VERSION', 'hw-C80', '大数据版本号', 0, NULL, NULL, NULL, NULL, 0)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 epoint_proc_insert();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procedure if exists `epoint_proc_insert`;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DELIMITER ; --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达梦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dm_Check_Frame.sql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frame_config where SYSGUID = 'ffefe58d-51f4-4e51-a32d-eb997dbfc092'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dm_Frame.sql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如需手工在PL/SQL中执行，把语句拷贝到查询设计器，然后将下一行BEGIN和最后一行的END;前的注释去除即可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BEGIN 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isexist number;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into isexist from frame_config where SYSGUID = 'ffefe58d-51f4-4e51-a32d-eb997dbfc092';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(IsExist=0) then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frame_config (SYSGUID, CONFIGNAME, CONFIGVALUE, DESCRIPTION, ROW_ID, CLIENTTAG, CATEGORYGUID, ORDERNUMBER, isrestjsboot, manageindependent) values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('ffefe58d-51f4-4e51-a32d-eb997dbfc092', 'HADOOP_VERSION', 'hw-C80', '大数据版本号', 0, NULL, NULL, NULL, NULL, 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end if;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GO */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end;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第二行索引类别;索引字段;索引名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第三行执行语句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不同表之间需要加空行，相同表不需要加空行，不需要额外加表面，直接换行写即可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【mysql_Frame.sql】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Normal;column1;IDX_TEST_COLUMN1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 add index IDX_TEST_COLUMN1(column1);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Normal;column2;IDX_TEST_COLUMN2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 add index IDX_TEST_COLUMN2(column2);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Normal;column3;IDX_TEST_COLUMN3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 add index IDX_TEST_COLUMN3(column3);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TEST1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Normal;column1;IDX_TEST1_COLUMN1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TEST1 add index IDX_TEST1_COLUMN1(column1);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4BAA"/>
    <w:rsid w:val="02AA4E52"/>
    <w:rsid w:val="067A0FAC"/>
    <w:rsid w:val="0A6E2D31"/>
    <w:rsid w:val="15942DB6"/>
    <w:rsid w:val="20564A05"/>
    <w:rsid w:val="216D7DBB"/>
    <w:rsid w:val="220702F6"/>
    <w:rsid w:val="246117D1"/>
    <w:rsid w:val="26B903EF"/>
    <w:rsid w:val="2FBD0130"/>
    <w:rsid w:val="31C41B02"/>
    <w:rsid w:val="321C2444"/>
    <w:rsid w:val="3C5E4571"/>
    <w:rsid w:val="405C1A1A"/>
    <w:rsid w:val="446273F8"/>
    <w:rsid w:val="46F777EE"/>
    <w:rsid w:val="519E1032"/>
    <w:rsid w:val="566C7BE8"/>
    <w:rsid w:val="59966C41"/>
    <w:rsid w:val="59DE1CC4"/>
    <w:rsid w:val="59EB36ED"/>
    <w:rsid w:val="5F0715B5"/>
    <w:rsid w:val="60860181"/>
    <w:rsid w:val="61135250"/>
    <w:rsid w:val="61CF1B24"/>
    <w:rsid w:val="655C3FA0"/>
    <w:rsid w:val="67CE6120"/>
    <w:rsid w:val="6A2C34A2"/>
    <w:rsid w:val="6C0F38FA"/>
    <w:rsid w:val="6F282450"/>
    <w:rsid w:val="70F636DE"/>
    <w:rsid w:val="712832CB"/>
    <w:rsid w:val="72BB5E4A"/>
    <w:rsid w:val="797D2171"/>
    <w:rsid w:val="7A71478A"/>
    <w:rsid w:val="7AD33860"/>
    <w:rsid w:val="7E44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2020-03-26T06:04:00Z</dcterms:created>
  <dc:creator>weixiaozhong</dc:creator>
  <cp:lastModifiedBy>魏小中</cp:lastModifiedBy>
  <dcterms:modified xsi:type="dcterms:W3CDTF">2020-03-31T09:13:57Z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