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2660" w:rsidRPr="0010576D" w:rsidRDefault="00086404" w:rsidP="00702428">
      <w:pPr>
        <w:spacing w:line="60" w:lineRule="auto"/>
        <w:jc w:val="center"/>
        <w:rPr>
          <w:rFonts w:ascii="Times New Roman" w:eastAsia="標楷體" w:hAnsi="Times New Roman" w:cs="Times New Roman"/>
          <w:szCs w:val="24"/>
        </w:rPr>
      </w:pPr>
      <w:r w:rsidRPr="0010576D">
        <w:rPr>
          <w:rFonts w:ascii="Times New Roman" w:eastAsia="標楷體" w:hAnsi="標楷體" w:cs="Times New Roman"/>
          <w:szCs w:val="24"/>
        </w:rPr>
        <w:t>探究台灣電影票房之導演影響力</w:t>
      </w:r>
    </w:p>
    <w:p w:rsidR="00086404" w:rsidRPr="0010576D" w:rsidRDefault="00086404" w:rsidP="00702428">
      <w:pPr>
        <w:spacing w:line="60" w:lineRule="auto"/>
        <w:jc w:val="center"/>
        <w:rPr>
          <w:rFonts w:ascii="Times New Roman" w:eastAsia="標楷體" w:hAnsi="Times New Roman" w:cs="Times New Roman"/>
          <w:szCs w:val="24"/>
        </w:rPr>
      </w:pPr>
    </w:p>
    <w:p w:rsidR="00086404" w:rsidRPr="0010576D" w:rsidRDefault="00086404" w:rsidP="00702428">
      <w:pPr>
        <w:spacing w:line="60" w:lineRule="auto"/>
        <w:jc w:val="center"/>
        <w:rPr>
          <w:rFonts w:ascii="Times New Roman" w:eastAsia="標楷體" w:hAnsi="Times New Roman" w:cs="Times New Roman"/>
          <w:szCs w:val="24"/>
        </w:rPr>
      </w:pPr>
      <w:r w:rsidRPr="0010576D">
        <w:rPr>
          <w:rFonts w:ascii="Times New Roman" w:eastAsia="標楷體" w:hAnsi="標楷體" w:cs="Times New Roman"/>
          <w:szCs w:val="24"/>
        </w:rPr>
        <w:t>摘要</w:t>
      </w:r>
    </w:p>
    <w:p w:rsidR="00086404" w:rsidRPr="0010576D" w:rsidRDefault="00F7315F" w:rsidP="00702428">
      <w:pPr>
        <w:spacing w:line="60" w:lineRule="auto"/>
        <w:rPr>
          <w:rFonts w:ascii="Times New Roman" w:eastAsia="標楷體" w:hAnsi="Times New Roman" w:cs="Times New Roman"/>
          <w:szCs w:val="24"/>
        </w:rPr>
      </w:pPr>
      <w:r w:rsidRPr="0010576D">
        <w:rPr>
          <w:rFonts w:ascii="Times New Roman" w:eastAsia="標楷體" w:hAnsi="Times New Roman" w:cs="Times New Roman"/>
          <w:szCs w:val="24"/>
        </w:rPr>
        <w:t xml:space="preserve">    </w:t>
      </w:r>
      <w:r w:rsidRPr="0010576D">
        <w:rPr>
          <w:rFonts w:ascii="Times New Roman" w:eastAsia="標楷體" w:hAnsi="標楷體" w:cs="Times New Roman" w:hint="eastAsia"/>
          <w:szCs w:val="24"/>
        </w:rPr>
        <w:t>近年來我國電影略有成長的趨勢，本土導演也日漸增加，同時，也因為周休二日法規的上路，國人也越來越注重生活品質及休閒娛樂，近年來電影也被視為重要的休閒活動。故本研究預計採用</w:t>
      </w:r>
      <w:r w:rsidR="00BF76C0">
        <w:rPr>
          <w:rFonts w:ascii="Times New Roman" w:eastAsia="標楷體" w:hAnsi="標楷體" w:cs="Times New Roman" w:hint="eastAsia"/>
          <w:szCs w:val="24"/>
        </w:rPr>
        <w:t>2012</w:t>
      </w:r>
      <w:r w:rsidR="00BF76C0">
        <w:rPr>
          <w:rFonts w:ascii="Times New Roman" w:eastAsia="標楷體" w:hAnsi="標楷體" w:cs="Times New Roman" w:hint="eastAsia"/>
          <w:szCs w:val="24"/>
        </w:rPr>
        <w:t>年的電影資料，共</w:t>
      </w:r>
      <w:r w:rsidR="00BF76C0">
        <w:rPr>
          <w:rFonts w:ascii="Times New Roman" w:eastAsia="標楷體" w:hAnsi="標楷體" w:cs="Times New Roman" w:hint="eastAsia"/>
          <w:szCs w:val="24"/>
        </w:rPr>
        <w:t>261</w:t>
      </w:r>
      <w:r w:rsidRPr="0010576D">
        <w:rPr>
          <w:rFonts w:ascii="Times New Roman" w:eastAsia="標楷體" w:hAnsi="標楷體" w:cs="Times New Roman" w:hint="eastAsia"/>
          <w:szCs w:val="24"/>
        </w:rPr>
        <w:t>部電影為樣本，運用</w:t>
      </w:r>
      <w:proofErr w:type="gramStart"/>
      <w:r w:rsidRPr="0010576D">
        <w:rPr>
          <w:rFonts w:ascii="Times New Roman" w:eastAsia="標楷體" w:hAnsi="標楷體" w:cs="Times New Roman" w:hint="eastAsia"/>
          <w:szCs w:val="24"/>
        </w:rPr>
        <w:t>複迴</w:t>
      </w:r>
      <w:proofErr w:type="gramEnd"/>
      <w:r w:rsidRPr="0010576D">
        <w:rPr>
          <w:rFonts w:ascii="Times New Roman" w:eastAsia="標楷體" w:hAnsi="標楷體" w:cs="Times New Roman" w:hint="eastAsia"/>
          <w:szCs w:val="24"/>
        </w:rPr>
        <w:t>歸模型來分析。本研究使用導演前三部電影的平均票房、前三部電影的平均評價、奧斯卡最佳導演獎提名數、有無獲得奧斯卡最佳導演獎、奧斯卡最佳導演獎獲獎數以及獲得其他最佳導演獎獲獎數六個指標來分析導演的影響力，研究導演影響力對電影票房收入之影響。此票房研究結果之政策意涵一方面可以估計導演影響力之大小，另一方面，也可以提供勝者全取</w:t>
      </w:r>
      <w:r w:rsidRPr="0010576D">
        <w:rPr>
          <w:rFonts w:ascii="Times New Roman" w:eastAsia="標楷體" w:hAnsi="Times New Roman" w:cs="Times New Roman"/>
          <w:szCs w:val="24"/>
        </w:rPr>
        <w:t>(winner-take-all)</w:t>
      </w:r>
      <w:r w:rsidRPr="0010576D">
        <w:rPr>
          <w:rFonts w:ascii="Times New Roman" w:eastAsia="標楷體" w:hAnsi="標楷體" w:cs="Times New Roman" w:hint="eastAsia"/>
          <w:szCs w:val="24"/>
        </w:rPr>
        <w:t>特性的電影市場降低收益不確定性，並協助投資者對往後電影投資金額的掌握度更加精確。</w:t>
      </w:r>
    </w:p>
    <w:p w:rsidR="00086404" w:rsidRPr="0010576D" w:rsidRDefault="00086404" w:rsidP="00702428">
      <w:pPr>
        <w:spacing w:line="60" w:lineRule="auto"/>
        <w:rPr>
          <w:rFonts w:ascii="Times New Roman" w:eastAsia="標楷體" w:hAnsi="Times New Roman" w:cs="Times New Roman"/>
          <w:szCs w:val="24"/>
        </w:rPr>
      </w:pPr>
    </w:p>
    <w:p w:rsidR="00086404" w:rsidRPr="0010576D" w:rsidRDefault="00F7315F" w:rsidP="00702428">
      <w:pPr>
        <w:pStyle w:val="a3"/>
        <w:numPr>
          <w:ilvl w:val="0"/>
          <w:numId w:val="1"/>
        </w:numPr>
        <w:spacing w:line="60" w:lineRule="auto"/>
        <w:ind w:leftChars="0"/>
        <w:rPr>
          <w:rFonts w:ascii="Times New Roman" w:eastAsia="標楷體" w:hAnsi="Times New Roman" w:cs="Times New Roman"/>
          <w:szCs w:val="24"/>
        </w:rPr>
      </w:pPr>
      <w:r w:rsidRPr="0010576D">
        <w:rPr>
          <w:rFonts w:ascii="Times New Roman" w:eastAsia="標楷體" w:hAnsi="標楷體" w:cs="Times New Roman" w:hint="eastAsia"/>
          <w:szCs w:val="24"/>
        </w:rPr>
        <w:t>研究動機與研究問題</w:t>
      </w:r>
    </w:p>
    <w:p w:rsidR="00122FBA" w:rsidRPr="0010576D" w:rsidRDefault="00F7315F" w:rsidP="00745F9A">
      <w:pPr>
        <w:spacing w:line="60" w:lineRule="auto"/>
        <w:ind w:firstLineChars="150" w:firstLine="360"/>
        <w:rPr>
          <w:rFonts w:ascii="Times New Roman" w:eastAsia="標楷體" w:hAnsi="Times New Roman" w:cs="Times New Roman"/>
          <w:szCs w:val="24"/>
        </w:rPr>
      </w:pPr>
      <w:r w:rsidRPr="0010576D">
        <w:rPr>
          <w:rFonts w:ascii="Times New Roman" w:eastAsia="標楷體" w:hAnsi="標楷體" w:cs="Times New Roman" w:hint="eastAsia"/>
          <w:szCs w:val="24"/>
        </w:rPr>
        <w:t>「電影產業」被認為是</w:t>
      </w:r>
      <w:proofErr w:type="gramStart"/>
      <w:r w:rsidRPr="0010576D">
        <w:rPr>
          <w:rFonts w:ascii="Times New Roman" w:eastAsia="標楷體" w:hAnsi="標楷體" w:cs="Times New Roman" w:hint="eastAsia"/>
          <w:szCs w:val="24"/>
        </w:rPr>
        <w:t>推動文創產業</w:t>
      </w:r>
      <w:proofErr w:type="gramEnd"/>
      <w:r w:rsidRPr="0010576D">
        <w:rPr>
          <w:rFonts w:ascii="Times New Roman" w:eastAsia="標楷體" w:hAnsi="標楷體" w:cs="Times New Roman" w:hint="eastAsia"/>
          <w:szCs w:val="24"/>
        </w:rPr>
        <w:t>的火車頭，無論是政府部門或民間企業都看好該產業的無限商機與影響力。以</w:t>
      </w:r>
      <w:r w:rsidRPr="003662FA">
        <w:rPr>
          <w:rFonts w:ascii="Times New Roman" w:eastAsia="標楷體" w:hAnsi="Times New Roman" w:cs="Times New Roman"/>
          <w:szCs w:val="24"/>
        </w:rPr>
        <w:t>2008</w:t>
      </w:r>
      <w:r w:rsidRPr="003662FA">
        <w:rPr>
          <w:rFonts w:ascii="Times New Roman" w:eastAsia="標楷體" w:hAnsi="標楷體" w:cs="Times New Roman" w:hint="eastAsia"/>
          <w:szCs w:val="24"/>
        </w:rPr>
        <w:t>年最賣座的國片「</w:t>
      </w:r>
      <w:r w:rsidRPr="003662FA">
        <w:rPr>
          <w:rFonts w:ascii="Times New Roman" w:eastAsia="標楷體" w:hAnsi="標楷體" w:cs="Times New Roman" w:hint="eastAsia"/>
          <w:i/>
          <w:szCs w:val="24"/>
        </w:rPr>
        <w:t>海角七號</w:t>
      </w:r>
      <w:r w:rsidRPr="003662FA">
        <w:rPr>
          <w:rFonts w:ascii="Times New Roman" w:eastAsia="標楷體" w:hAnsi="標楷體" w:cs="Times New Roman" w:hint="eastAsia"/>
          <w:szCs w:val="24"/>
        </w:rPr>
        <w:t>」為例，該片創造全台</w:t>
      </w:r>
      <w:r w:rsidRPr="003662FA">
        <w:rPr>
          <w:rFonts w:ascii="Times New Roman" w:eastAsia="標楷體" w:hAnsi="Times New Roman" w:cs="Times New Roman"/>
          <w:szCs w:val="24"/>
        </w:rPr>
        <w:t>5</w:t>
      </w:r>
      <w:r w:rsidRPr="003662FA">
        <w:rPr>
          <w:rFonts w:ascii="Times New Roman" w:eastAsia="標楷體" w:hAnsi="標楷體" w:cs="Times New Roman" w:hint="eastAsia"/>
          <w:szCs w:val="24"/>
        </w:rPr>
        <w:t>億</w:t>
      </w:r>
      <w:r w:rsidRPr="003662FA">
        <w:rPr>
          <w:rFonts w:ascii="Times New Roman" w:eastAsia="標楷體" w:hAnsi="Times New Roman" w:cs="Times New Roman"/>
          <w:szCs w:val="24"/>
        </w:rPr>
        <w:t>3,000</w:t>
      </w:r>
      <w:r w:rsidRPr="003662FA">
        <w:rPr>
          <w:rFonts w:ascii="Times New Roman" w:eastAsia="標楷體" w:hAnsi="標楷體" w:cs="Times New Roman" w:hint="eastAsia"/>
          <w:szCs w:val="24"/>
        </w:rPr>
        <w:t>萬元台幣的票房</w:t>
      </w:r>
      <w:r w:rsidRPr="0010576D">
        <w:rPr>
          <w:rFonts w:ascii="Times New Roman" w:eastAsia="標楷體" w:hAnsi="標楷體" w:cs="Times New Roman" w:hint="eastAsia"/>
          <w:szCs w:val="24"/>
        </w:rPr>
        <w:t>，不僅結合了電影、流行音樂、演唱會等電影放映後的附加價值，還包括光碟片發行及電視、網路之放映，甚至還帶動各拍片景點的觀光產業及商品消費，其所創造的附加價值已遠遠超過一部電影的票房，</w:t>
      </w:r>
      <w:r w:rsidRPr="003662FA">
        <w:rPr>
          <w:rFonts w:ascii="Times New Roman" w:eastAsia="標楷體" w:hAnsi="標楷體" w:cs="Times New Roman" w:hint="eastAsia"/>
          <w:szCs w:val="24"/>
        </w:rPr>
        <w:t>為多年來萎靡不振的國片市場注入一劑強心針，再次受到各界的矚目</w:t>
      </w:r>
      <w:r w:rsidRPr="0010576D">
        <w:rPr>
          <w:rFonts w:ascii="Times New Roman" w:eastAsia="標楷體" w:hAnsi="Times New Roman" w:cs="Times New Roman"/>
          <w:szCs w:val="24"/>
        </w:rPr>
        <w:t>(</w:t>
      </w:r>
      <w:r w:rsidRPr="0010576D">
        <w:rPr>
          <w:rFonts w:ascii="Times New Roman" w:eastAsia="標楷體" w:hAnsi="標楷體" w:cs="Times New Roman" w:hint="eastAsia"/>
          <w:szCs w:val="24"/>
        </w:rPr>
        <w:t>劉瑋婷，</w:t>
      </w:r>
      <w:r w:rsidRPr="0010576D">
        <w:rPr>
          <w:rFonts w:ascii="Times New Roman" w:eastAsia="標楷體" w:hAnsi="Times New Roman" w:cs="Times New Roman"/>
          <w:szCs w:val="24"/>
        </w:rPr>
        <w:t>2010)</w:t>
      </w:r>
      <w:r w:rsidRPr="0010576D">
        <w:rPr>
          <w:rFonts w:ascii="Times New Roman" w:eastAsia="標楷體" w:hAnsi="標楷體" w:cs="Times New Roman" w:hint="eastAsia"/>
          <w:szCs w:val="24"/>
        </w:rPr>
        <w:t>。</w:t>
      </w:r>
    </w:p>
    <w:p w:rsidR="000959CE" w:rsidRPr="0010576D" w:rsidRDefault="00F7315F" w:rsidP="003246AA">
      <w:pPr>
        <w:spacing w:line="60" w:lineRule="auto"/>
        <w:rPr>
          <w:rFonts w:ascii="Times New Roman" w:eastAsia="標楷體" w:hAnsi="Times New Roman" w:cs="Times New Roman"/>
          <w:szCs w:val="24"/>
        </w:rPr>
      </w:pPr>
      <w:r w:rsidRPr="0010576D">
        <w:rPr>
          <w:rFonts w:ascii="Times New Roman" w:eastAsia="標楷體" w:hAnsi="Times New Roman" w:cs="Times New Roman"/>
          <w:szCs w:val="24"/>
        </w:rPr>
        <w:t xml:space="preserve">    </w:t>
      </w:r>
      <w:r w:rsidRPr="0010576D">
        <w:rPr>
          <w:rFonts w:ascii="Times New Roman" w:eastAsia="標楷體" w:hAnsi="標楷體" w:cs="Times New Roman" w:hint="eastAsia"/>
          <w:szCs w:val="24"/>
        </w:rPr>
        <w:t>電影產業充滿生產過程的複雜性以及需求的不確定性，因此，電影產業為研究人員提供許多有趣的問題。</w:t>
      </w:r>
      <w:r w:rsidRPr="0010576D">
        <w:rPr>
          <w:rFonts w:ascii="Times New Roman" w:eastAsia="標楷體" w:hAnsi="Times New Roman" w:cs="Times New Roman"/>
          <w:szCs w:val="24"/>
        </w:rPr>
        <w:t xml:space="preserve">De </w:t>
      </w:r>
      <w:proofErr w:type="spellStart"/>
      <w:r w:rsidRPr="0010576D">
        <w:rPr>
          <w:rFonts w:ascii="Times New Roman" w:eastAsia="標楷體" w:hAnsi="Times New Roman" w:cs="Times New Roman"/>
          <w:szCs w:val="24"/>
        </w:rPr>
        <w:t>Vany</w:t>
      </w:r>
      <w:proofErr w:type="spellEnd"/>
      <w:r w:rsidRPr="0010576D">
        <w:rPr>
          <w:rFonts w:ascii="Times New Roman" w:eastAsia="標楷體" w:hAnsi="Times New Roman" w:cs="Times New Roman"/>
          <w:szCs w:val="24"/>
        </w:rPr>
        <w:t xml:space="preserve"> and Eckert (1991)</w:t>
      </w:r>
      <w:r w:rsidRPr="0010576D">
        <w:rPr>
          <w:rFonts w:ascii="Times New Roman" w:eastAsia="標楷體" w:hAnsi="標楷體" w:cs="Times New Roman" w:hint="eastAsia"/>
          <w:szCs w:val="24"/>
        </w:rPr>
        <w:t>認為電影業有四大特點，其一為每部電影都是獨特且無法複製的；</w:t>
      </w:r>
      <w:proofErr w:type="gramStart"/>
      <w:r w:rsidRPr="0010576D">
        <w:rPr>
          <w:rFonts w:ascii="Times New Roman" w:eastAsia="標楷體" w:hAnsi="標楷體" w:cs="Times New Roman" w:hint="eastAsia"/>
          <w:szCs w:val="24"/>
        </w:rPr>
        <w:t>其二，</w:t>
      </w:r>
      <w:proofErr w:type="gramEnd"/>
      <w:r w:rsidRPr="0010576D">
        <w:rPr>
          <w:rFonts w:ascii="Times New Roman" w:eastAsia="標楷體" w:hAnsi="標楷體" w:cs="Times New Roman" w:hint="eastAsia"/>
          <w:szCs w:val="24"/>
        </w:rPr>
        <w:t>電影的需求是不易預測的；其</w:t>
      </w:r>
      <w:proofErr w:type="gramStart"/>
      <w:r w:rsidRPr="0010576D">
        <w:rPr>
          <w:rFonts w:ascii="Times New Roman" w:eastAsia="標楷體" w:hAnsi="標楷體" w:cs="Times New Roman" w:hint="eastAsia"/>
          <w:szCs w:val="24"/>
        </w:rPr>
        <w:t>三</w:t>
      </w:r>
      <w:proofErr w:type="gramEnd"/>
      <w:r w:rsidRPr="0010576D">
        <w:rPr>
          <w:rFonts w:ascii="Times New Roman" w:eastAsia="標楷體" w:hAnsi="標楷體" w:cs="Times New Roman" w:hint="eastAsia"/>
          <w:szCs w:val="24"/>
        </w:rPr>
        <w:t>，每部電影都需要時間去建立屬於自己的觀眾群；最後，多數的生產成本都能被注意到，但多屬於沉默成本。從產業組織理論來看電影市場的構造，台灣電影市場大略分為美國電影、台灣電影以及香港電影。根據台灣電影網</w:t>
      </w:r>
      <w:r w:rsidRPr="0010576D">
        <w:rPr>
          <w:rFonts w:ascii="Times New Roman" w:eastAsia="標楷體" w:hAnsi="Times New Roman" w:cs="Times New Roman"/>
          <w:szCs w:val="24"/>
        </w:rPr>
        <w:t>(2015)</w:t>
      </w:r>
      <w:r w:rsidRPr="0010576D">
        <w:rPr>
          <w:rFonts w:ascii="Times New Roman" w:eastAsia="標楷體" w:hAnsi="標楷體" w:cs="Times New Roman" w:hint="eastAsia"/>
          <w:szCs w:val="24"/>
        </w:rPr>
        <w:t>統計，民國</w:t>
      </w:r>
      <w:r w:rsidRPr="0010576D">
        <w:rPr>
          <w:rFonts w:ascii="Times New Roman" w:eastAsia="標楷體" w:hAnsi="Times New Roman" w:cs="Times New Roman"/>
          <w:szCs w:val="24"/>
        </w:rPr>
        <w:t>80</w:t>
      </w:r>
      <w:r w:rsidRPr="0010576D">
        <w:rPr>
          <w:rFonts w:ascii="Times New Roman" w:eastAsia="標楷體" w:hAnsi="標楷體" w:cs="Times New Roman" w:hint="eastAsia"/>
          <w:szCs w:val="24"/>
        </w:rPr>
        <w:t>年代製作的台灣電影已經無法與外國製作相比，連</w:t>
      </w:r>
      <w:r w:rsidRPr="0010576D">
        <w:rPr>
          <w:rFonts w:ascii="Times New Roman" w:eastAsia="標楷體" w:hAnsi="Times New Roman" w:cs="Times New Roman"/>
          <w:szCs w:val="24"/>
        </w:rPr>
        <w:t>80</w:t>
      </w:r>
      <w:r w:rsidRPr="0010576D">
        <w:rPr>
          <w:rFonts w:ascii="Times New Roman" w:eastAsia="標楷體" w:hAnsi="標楷體" w:cs="Times New Roman" w:hint="eastAsia"/>
          <w:szCs w:val="24"/>
        </w:rPr>
        <w:t>年代盛極一時的香港電影也在</w:t>
      </w:r>
      <w:r w:rsidRPr="0010576D">
        <w:rPr>
          <w:rFonts w:ascii="Times New Roman" w:eastAsia="標楷體" w:hAnsi="Times New Roman" w:cs="Times New Roman"/>
          <w:szCs w:val="24"/>
        </w:rPr>
        <w:t>1990</w:t>
      </w:r>
      <w:r w:rsidRPr="0010576D">
        <w:rPr>
          <w:rFonts w:ascii="Times New Roman" w:eastAsia="標楷體" w:hAnsi="標楷體" w:cs="Times New Roman" w:hint="eastAsia"/>
          <w:szCs w:val="24"/>
        </w:rPr>
        <w:t>年開始衰敗，整個台灣電影市場主角改由美國好萊塢電影取代。不過，台灣電影經過近十年不斷努力後，台灣製片數量從</w:t>
      </w:r>
      <w:r w:rsidRPr="0010576D">
        <w:rPr>
          <w:rFonts w:ascii="Times New Roman" w:eastAsia="標楷體" w:hAnsi="Times New Roman" w:cs="Times New Roman"/>
          <w:szCs w:val="24"/>
        </w:rPr>
        <w:t>2003</w:t>
      </w:r>
      <w:r w:rsidRPr="0010576D">
        <w:rPr>
          <w:rFonts w:ascii="Times New Roman" w:eastAsia="標楷體" w:hAnsi="標楷體" w:cs="Times New Roman" w:hint="eastAsia"/>
          <w:szCs w:val="24"/>
        </w:rPr>
        <w:t>年的</w:t>
      </w:r>
      <w:r w:rsidRPr="0010576D">
        <w:rPr>
          <w:rFonts w:ascii="Times New Roman" w:eastAsia="標楷體" w:hAnsi="Times New Roman" w:cs="Times New Roman"/>
          <w:szCs w:val="24"/>
        </w:rPr>
        <w:t>4%</w:t>
      </w:r>
      <w:r w:rsidRPr="0010576D">
        <w:rPr>
          <w:rFonts w:ascii="Times New Roman" w:eastAsia="標楷體" w:hAnsi="標楷體" w:cs="Times New Roman" w:hint="eastAsia"/>
          <w:szCs w:val="24"/>
        </w:rPr>
        <w:t>成長到</w:t>
      </w:r>
      <w:r w:rsidRPr="0010576D">
        <w:rPr>
          <w:rFonts w:ascii="Times New Roman" w:eastAsia="標楷體" w:hAnsi="Times New Roman" w:cs="Times New Roman"/>
          <w:szCs w:val="24"/>
        </w:rPr>
        <w:t>2013</w:t>
      </w:r>
      <w:r w:rsidRPr="0010576D">
        <w:rPr>
          <w:rFonts w:ascii="Times New Roman" w:eastAsia="標楷體" w:hAnsi="標楷體" w:cs="Times New Roman" w:hint="eastAsia"/>
          <w:szCs w:val="24"/>
        </w:rPr>
        <w:t>年的</w:t>
      </w:r>
      <w:r w:rsidRPr="0010576D">
        <w:rPr>
          <w:rFonts w:ascii="Times New Roman" w:eastAsia="標楷體" w:hAnsi="Times New Roman" w:cs="Times New Roman"/>
          <w:spacing w:val="15"/>
          <w:szCs w:val="24"/>
        </w:rPr>
        <w:t>11.55%</w:t>
      </w:r>
      <w:r w:rsidRPr="0010576D">
        <w:rPr>
          <w:rFonts w:ascii="Times New Roman" w:eastAsia="標楷體" w:hAnsi="標楷體" w:cs="Times New Roman" w:hint="eastAsia"/>
          <w:szCs w:val="24"/>
        </w:rPr>
        <w:t>，票房從</w:t>
      </w:r>
      <w:r w:rsidRPr="0010576D">
        <w:rPr>
          <w:rFonts w:ascii="Times New Roman" w:eastAsia="標楷體" w:hAnsi="Times New Roman" w:cs="Times New Roman"/>
          <w:szCs w:val="24"/>
        </w:rPr>
        <w:t>2003</w:t>
      </w:r>
      <w:r w:rsidRPr="0010576D">
        <w:rPr>
          <w:rFonts w:ascii="Times New Roman" w:eastAsia="標楷體" w:hAnsi="標楷體" w:cs="Times New Roman" w:hint="eastAsia"/>
          <w:szCs w:val="24"/>
        </w:rPr>
        <w:t>年的</w:t>
      </w:r>
      <w:r w:rsidRPr="0010576D">
        <w:rPr>
          <w:rFonts w:ascii="Times New Roman" w:eastAsia="標楷體" w:hAnsi="Times New Roman" w:cs="Times New Roman"/>
          <w:spacing w:val="15"/>
          <w:szCs w:val="24"/>
          <w:shd w:val="clear" w:color="auto" w:fill="FFFFFF"/>
        </w:rPr>
        <w:t>0.3%</w:t>
      </w:r>
      <w:r w:rsidRPr="0010576D">
        <w:rPr>
          <w:rFonts w:ascii="Times New Roman" w:eastAsia="標楷體" w:hAnsi="標楷體" w:cs="Times New Roman" w:hint="eastAsia"/>
          <w:szCs w:val="24"/>
        </w:rPr>
        <w:t>增加到</w:t>
      </w:r>
      <w:r w:rsidRPr="0010576D">
        <w:rPr>
          <w:rFonts w:ascii="Times New Roman" w:eastAsia="標楷體" w:hAnsi="Times New Roman" w:cs="Times New Roman"/>
          <w:szCs w:val="24"/>
        </w:rPr>
        <w:t>2013</w:t>
      </w:r>
      <w:r w:rsidRPr="0010576D">
        <w:rPr>
          <w:rFonts w:ascii="Times New Roman" w:eastAsia="標楷體" w:hAnsi="標楷體" w:cs="Times New Roman" w:hint="eastAsia"/>
          <w:szCs w:val="24"/>
        </w:rPr>
        <w:t>年的</w:t>
      </w:r>
      <w:r w:rsidRPr="0010576D">
        <w:rPr>
          <w:rFonts w:ascii="Times New Roman" w:eastAsia="標楷體" w:hAnsi="Times New Roman" w:cs="Times New Roman"/>
          <w:spacing w:val="15"/>
          <w:szCs w:val="24"/>
        </w:rPr>
        <w:t>13.96</w:t>
      </w:r>
      <w:r w:rsidRPr="0010576D">
        <w:rPr>
          <w:rFonts w:ascii="Times New Roman" w:eastAsia="標楷體" w:hAnsi="標楷體" w:cs="Times New Roman" w:hint="eastAsia"/>
          <w:spacing w:val="15"/>
          <w:szCs w:val="24"/>
        </w:rPr>
        <w:t>％</w:t>
      </w:r>
      <w:r w:rsidRPr="0010576D">
        <w:rPr>
          <w:rFonts w:ascii="Times New Roman" w:eastAsia="標楷體" w:hAnsi="標楷體" w:cs="Times New Roman" w:hint="eastAsia"/>
          <w:szCs w:val="24"/>
        </w:rPr>
        <w:t>，成長趨勢如圖一所示，雖然在民間及政府的努力下有逐漸上升的趨勢，但仍有很大的成長空間。然而，政府雖然也投入大量資金協助本土電影業的發展，但若未能找到創造票房的主因，針對電影市場作分析，未來產業發展的持續性則將面臨考驗。</w:t>
      </w:r>
    </w:p>
    <w:p w:rsidR="000959CE" w:rsidRPr="0010576D" w:rsidRDefault="00334234" w:rsidP="000959CE">
      <w:pPr>
        <w:spacing w:line="60" w:lineRule="auto"/>
        <w:jc w:val="center"/>
        <w:rPr>
          <w:rFonts w:ascii="Times New Roman" w:eastAsia="標楷體" w:hAnsi="Times New Roman" w:cs="Times New Roman"/>
          <w:szCs w:val="24"/>
        </w:rPr>
      </w:pPr>
      <w:r w:rsidRPr="0010576D">
        <w:rPr>
          <w:rFonts w:ascii="Times New Roman" w:hAnsi="Times New Roman" w:cs="Times New Roman"/>
          <w:noProof/>
        </w:rPr>
        <w:lastRenderedPageBreak/>
        <w:drawing>
          <wp:inline distT="0" distB="0" distL="0" distR="0">
            <wp:extent cx="5404918" cy="2797521"/>
            <wp:effectExtent l="0" t="0" r="5715" b="3175"/>
            <wp:docPr id="3" name="圖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A5790" w:rsidRDefault="00F7315F" w:rsidP="00473B7C">
      <w:pPr>
        <w:spacing w:line="60" w:lineRule="auto"/>
        <w:jc w:val="center"/>
        <w:rPr>
          <w:rFonts w:ascii="Times New Roman" w:eastAsia="標楷體" w:hAnsi="標楷體" w:cs="Times New Roman"/>
          <w:szCs w:val="24"/>
        </w:rPr>
      </w:pPr>
      <w:r w:rsidRPr="0010576D">
        <w:rPr>
          <w:rFonts w:ascii="Times New Roman" w:eastAsia="標楷體" w:hAnsi="標楷體" w:cs="Times New Roman" w:hint="eastAsia"/>
          <w:szCs w:val="24"/>
        </w:rPr>
        <w:t>圖一</w:t>
      </w:r>
      <w:r w:rsidRPr="0010576D">
        <w:rPr>
          <w:rFonts w:ascii="Times New Roman" w:eastAsia="標楷體" w:hAnsi="Times New Roman" w:cs="Times New Roman"/>
          <w:szCs w:val="24"/>
        </w:rPr>
        <w:t>:</w:t>
      </w:r>
      <w:r w:rsidRPr="0010576D">
        <w:rPr>
          <w:rFonts w:ascii="Times New Roman" w:eastAsia="標楷體" w:hAnsi="標楷體" w:cs="Times New Roman" w:hint="eastAsia"/>
          <w:szCs w:val="24"/>
        </w:rPr>
        <w:t>台灣</w:t>
      </w:r>
      <w:r w:rsidRPr="0010576D">
        <w:rPr>
          <w:rFonts w:ascii="Times New Roman" w:eastAsia="標楷體" w:hAnsi="Times New Roman" w:cs="Times New Roman"/>
          <w:szCs w:val="24"/>
        </w:rPr>
        <w:t>2003~2012</w:t>
      </w:r>
      <w:r w:rsidRPr="0010576D">
        <w:rPr>
          <w:rFonts w:ascii="Times New Roman" w:eastAsia="標楷體" w:hAnsi="標楷體" w:cs="Times New Roman" w:hint="eastAsia"/>
          <w:szCs w:val="24"/>
        </w:rPr>
        <w:t>製片數量及票房的成長趨勢</w:t>
      </w:r>
    </w:p>
    <w:p w:rsidR="00D93565" w:rsidRPr="0010576D" w:rsidRDefault="00D93565" w:rsidP="00473B7C">
      <w:pPr>
        <w:spacing w:line="60" w:lineRule="auto"/>
        <w:jc w:val="center"/>
        <w:rPr>
          <w:rFonts w:ascii="Times New Roman" w:eastAsia="標楷體" w:hAnsi="Times New Roman" w:cs="Times New Roman"/>
          <w:szCs w:val="24"/>
        </w:rPr>
      </w:pPr>
    </w:p>
    <w:p w:rsidR="00A44D8E" w:rsidRPr="0010576D" w:rsidRDefault="00F7315F" w:rsidP="00702428">
      <w:pPr>
        <w:spacing w:line="60" w:lineRule="auto"/>
        <w:ind w:firstLineChars="177" w:firstLine="425"/>
        <w:rPr>
          <w:rFonts w:ascii="Times New Roman" w:eastAsia="標楷體" w:hAnsi="Times New Roman" w:cs="Times New Roman"/>
          <w:szCs w:val="24"/>
        </w:rPr>
      </w:pPr>
      <w:r w:rsidRPr="0010576D">
        <w:rPr>
          <w:rFonts w:ascii="Times New Roman" w:eastAsia="標楷體" w:hAnsi="標楷體" w:cs="Times New Roman" w:hint="eastAsia"/>
          <w:szCs w:val="24"/>
        </w:rPr>
        <w:t>根據《富比士》</w:t>
      </w:r>
      <w:r w:rsidRPr="0010576D">
        <w:rPr>
          <w:rFonts w:ascii="Times New Roman" w:eastAsia="標楷體" w:hAnsi="Times New Roman" w:cs="Times New Roman"/>
          <w:szCs w:val="24"/>
        </w:rPr>
        <w:t>(Forbes)</w:t>
      </w:r>
      <w:r w:rsidRPr="0010576D">
        <w:rPr>
          <w:rFonts w:ascii="Times New Roman" w:eastAsia="標楷體" w:hAnsi="標楷體" w:cs="Times New Roman" w:hint="eastAsia"/>
          <w:szCs w:val="24"/>
        </w:rPr>
        <w:t>商業雜誌統計顯示，</w:t>
      </w:r>
      <w:r w:rsidRPr="0010576D">
        <w:rPr>
          <w:rFonts w:ascii="Times New Roman" w:eastAsia="標楷體" w:hAnsi="Times New Roman" w:cs="Times New Roman"/>
          <w:szCs w:val="24"/>
        </w:rPr>
        <w:t>2010</w:t>
      </w:r>
      <w:r w:rsidRPr="0010576D">
        <w:rPr>
          <w:rFonts w:ascii="Times New Roman" w:eastAsia="標楷體" w:hAnsi="標楷體" w:cs="Times New Roman" w:hint="eastAsia"/>
          <w:szCs w:val="24"/>
        </w:rPr>
        <w:t>年時最有影響力導演為</w:t>
      </w:r>
      <w:r w:rsidRPr="0010576D">
        <w:rPr>
          <w:rFonts w:ascii="Times New Roman" w:eastAsia="標楷體" w:hAnsi="標楷體" w:cs="Times New Roman"/>
          <w:spacing w:val="21"/>
          <w:szCs w:val="24"/>
        </w:rPr>
        <w:t>史蒂芬</w:t>
      </w:r>
      <w:proofErr w:type="gramStart"/>
      <w:r w:rsidRPr="0010576D">
        <w:rPr>
          <w:rFonts w:ascii="Times New Roman" w:eastAsia="標楷體" w:hAnsi="Times New Roman" w:cs="Times New Roman"/>
          <w:spacing w:val="21"/>
          <w:szCs w:val="24"/>
        </w:rPr>
        <w:t>·</w:t>
      </w:r>
      <w:r w:rsidRPr="0010576D">
        <w:rPr>
          <w:rFonts w:ascii="Times New Roman" w:eastAsia="標楷體" w:hAnsi="標楷體" w:cs="Times New Roman"/>
          <w:spacing w:val="21"/>
          <w:szCs w:val="24"/>
        </w:rPr>
        <w:t>斯皮</w:t>
      </w:r>
      <w:proofErr w:type="gramEnd"/>
      <w:r w:rsidRPr="0010576D">
        <w:rPr>
          <w:rFonts w:ascii="Times New Roman" w:eastAsia="標楷體" w:hAnsi="標楷體" w:cs="Times New Roman"/>
          <w:spacing w:val="21"/>
          <w:szCs w:val="24"/>
        </w:rPr>
        <w:t>爾伯格</w:t>
      </w:r>
      <w:r w:rsidRPr="0010576D">
        <w:rPr>
          <w:rFonts w:ascii="Times New Roman" w:eastAsia="標楷體" w:hAnsi="Times New Roman" w:cs="Times New Roman"/>
          <w:spacing w:val="21"/>
          <w:szCs w:val="24"/>
        </w:rPr>
        <w:t>(</w:t>
      </w:r>
      <w:r w:rsidRPr="0010576D">
        <w:rPr>
          <w:rFonts w:ascii="Times New Roman" w:eastAsia="標楷體" w:hAnsi="Times New Roman" w:cs="Times New Roman"/>
          <w:szCs w:val="24"/>
          <w:shd w:val="clear" w:color="auto" w:fill="FFFFFF"/>
        </w:rPr>
        <w:t>Steven Allan</w:t>
      </w:r>
      <w:r w:rsidRPr="0010576D">
        <w:rPr>
          <w:rStyle w:val="apple-converted-space"/>
          <w:rFonts w:ascii="Times New Roman" w:eastAsia="標楷體" w:hAnsi="Times New Roman" w:cs="Times New Roman"/>
          <w:szCs w:val="24"/>
          <w:shd w:val="clear" w:color="auto" w:fill="FFFFFF"/>
        </w:rPr>
        <w:t> </w:t>
      </w:r>
      <w:r w:rsidRPr="0010576D">
        <w:rPr>
          <w:rFonts w:ascii="Times New Roman" w:eastAsia="標楷體" w:hAnsi="Times New Roman" w:cs="Times New Roman"/>
          <w:szCs w:val="24"/>
          <w:shd w:val="clear" w:color="auto" w:fill="FFFFFF"/>
        </w:rPr>
        <w:t>Spielberg</w:t>
      </w:r>
      <w:r w:rsidRPr="0010576D">
        <w:rPr>
          <w:rFonts w:ascii="Times New Roman" w:eastAsia="標楷體" w:hAnsi="Times New Roman" w:cs="Times New Roman"/>
          <w:spacing w:val="21"/>
          <w:szCs w:val="24"/>
        </w:rPr>
        <w:t>)</w:t>
      </w:r>
      <w:r w:rsidRPr="0010576D">
        <w:rPr>
          <w:rFonts w:ascii="Times New Roman" w:eastAsia="標楷體" w:hAnsi="標楷體" w:cs="Times New Roman" w:hint="eastAsia"/>
          <w:szCs w:val="24"/>
        </w:rPr>
        <w:t>，</w:t>
      </w:r>
      <w:r w:rsidRPr="0010576D">
        <w:rPr>
          <w:rFonts w:ascii="Times New Roman" w:eastAsia="標楷體" w:hAnsi="標楷體" w:cs="Times New Roman"/>
          <w:spacing w:val="21"/>
          <w:szCs w:val="24"/>
        </w:rPr>
        <w:t>史蒂芬</w:t>
      </w:r>
      <w:r w:rsidRPr="0010576D">
        <w:rPr>
          <w:rFonts w:ascii="Times New Roman" w:eastAsia="標楷體" w:hAnsi="Times New Roman" w:cs="Times New Roman"/>
          <w:spacing w:val="21"/>
          <w:szCs w:val="24"/>
        </w:rPr>
        <w:t>·</w:t>
      </w:r>
      <w:r w:rsidRPr="0010576D">
        <w:rPr>
          <w:rFonts w:ascii="Times New Roman" w:eastAsia="標楷體" w:hAnsi="標楷體" w:cs="Times New Roman"/>
          <w:spacing w:val="21"/>
          <w:szCs w:val="24"/>
        </w:rPr>
        <w:t>斯皮爾伯格</w:t>
      </w:r>
      <w:r w:rsidRPr="0010576D">
        <w:rPr>
          <w:rFonts w:ascii="Times New Roman" w:eastAsia="標楷體" w:hAnsi="Times New Roman" w:cs="Times New Roman"/>
          <w:spacing w:val="21"/>
          <w:szCs w:val="24"/>
        </w:rPr>
        <w:t>(</w:t>
      </w:r>
      <w:r w:rsidRPr="0010576D">
        <w:rPr>
          <w:rFonts w:ascii="Times New Roman" w:eastAsia="標楷體" w:hAnsi="Times New Roman" w:cs="Times New Roman"/>
          <w:szCs w:val="24"/>
          <w:shd w:val="clear" w:color="auto" w:fill="FFFFFF"/>
        </w:rPr>
        <w:t>Steven Allan</w:t>
      </w:r>
      <w:r w:rsidRPr="0010576D">
        <w:rPr>
          <w:rStyle w:val="apple-converted-space"/>
          <w:rFonts w:ascii="Times New Roman" w:eastAsia="標楷體" w:hAnsi="Times New Roman" w:cs="Times New Roman"/>
          <w:szCs w:val="24"/>
          <w:shd w:val="clear" w:color="auto" w:fill="FFFFFF"/>
        </w:rPr>
        <w:t> </w:t>
      </w:r>
      <w:r w:rsidRPr="0010576D">
        <w:rPr>
          <w:rFonts w:ascii="Times New Roman" w:eastAsia="標楷體" w:hAnsi="Times New Roman" w:cs="Times New Roman"/>
          <w:szCs w:val="24"/>
          <w:shd w:val="clear" w:color="auto" w:fill="FFFFFF"/>
        </w:rPr>
        <w:t>Spielberg</w:t>
      </w:r>
      <w:r w:rsidRPr="0010576D">
        <w:rPr>
          <w:rFonts w:ascii="Times New Roman" w:eastAsia="標楷體" w:hAnsi="Times New Roman" w:cs="Times New Roman"/>
          <w:spacing w:val="21"/>
          <w:szCs w:val="24"/>
        </w:rPr>
        <w:t>)</w:t>
      </w:r>
      <w:r w:rsidRPr="0010576D">
        <w:rPr>
          <w:rFonts w:ascii="Times New Roman" w:eastAsia="標楷體" w:hAnsi="標楷體" w:cs="Times New Roman" w:hint="eastAsia"/>
          <w:szCs w:val="24"/>
        </w:rPr>
        <w:t>曾經編導</w:t>
      </w:r>
      <w:r w:rsidRPr="00EF6460">
        <w:rPr>
          <w:rFonts w:ascii="Times New Roman" w:eastAsia="標楷體" w:hAnsi="標楷體" w:cs="Times New Roman" w:hint="eastAsia"/>
          <w:i/>
          <w:szCs w:val="24"/>
        </w:rPr>
        <w:t>侏儸紀公園</w:t>
      </w:r>
      <w:r w:rsidRPr="0010576D">
        <w:rPr>
          <w:rFonts w:ascii="Times New Roman" w:eastAsia="標楷體" w:hAnsi="Times New Roman" w:cs="Times New Roman"/>
          <w:szCs w:val="24"/>
        </w:rPr>
        <w:t>(Jurassic Park)</w:t>
      </w:r>
      <w:r w:rsidRPr="0010576D">
        <w:rPr>
          <w:rFonts w:ascii="Times New Roman" w:eastAsia="標楷體" w:hAnsi="Times New Roman" w:cs="Times New Roman" w:hint="eastAsia"/>
          <w:szCs w:val="24"/>
        </w:rPr>
        <w:t>、</w:t>
      </w:r>
      <w:r w:rsidRPr="00EF6460">
        <w:rPr>
          <w:rFonts w:ascii="Times New Roman" w:eastAsia="標楷體" w:hAnsi="Times New Roman" w:cs="Times New Roman" w:hint="eastAsia"/>
          <w:i/>
          <w:szCs w:val="24"/>
        </w:rPr>
        <w:t>拯救雷恩大兵</w:t>
      </w:r>
      <w:r w:rsidRPr="0010576D">
        <w:rPr>
          <w:rFonts w:ascii="Times New Roman" w:eastAsia="標楷體" w:hAnsi="Times New Roman" w:cs="Times New Roman"/>
          <w:szCs w:val="24"/>
        </w:rPr>
        <w:t>(Saving Private Ryan)</w:t>
      </w:r>
      <w:r w:rsidRPr="0010576D">
        <w:rPr>
          <w:rFonts w:ascii="Times New Roman" w:eastAsia="標楷體" w:hAnsi="標楷體" w:cs="Times New Roman" w:hint="eastAsia"/>
          <w:szCs w:val="24"/>
        </w:rPr>
        <w:t>等作品，這些電影</w:t>
      </w:r>
      <w:r w:rsidRPr="0010576D">
        <w:rPr>
          <w:rFonts w:ascii="Times New Roman" w:eastAsia="標楷體" w:hAnsi="標楷體" w:cs="Times New Roman"/>
          <w:spacing w:val="21"/>
          <w:szCs w:val="24"/>
        </w:rPr>
        <w:t>已經為他贏得了傳奇制片人的榮耀</w:t>
      </w:r>
      <w:r w:rsidRPr="0010576D">
        <w:rPr>
          <w:rFonts w:ascii="Times New Roman" w:eastAsia="標楷體" w:hAnsi="標楷體" w:cs="Times New Roman" w:hint="eastAsia"/>
          <w:szCs w:val="24"/>
        </w:rPr>
        <w:t>，在排名為前十名的人物中有五位為導演，他們的影響力遠超過我們的想像；除了導演們的影響，排名前十名的也包括主持人和音樂人等，但導演的影響力卻占了二分之一的名額，由此可知，導演影響力不可小覷。</w:t>
      </w:r>
      <w:r w:rsidRPr="0010576D">
        <w:rPr>
          <w:rStyle w:val="af8"/>
          <w:rFonts w:ascii="Times New Roman" w:eastAsia="標楷體" w:hAnsi="Times New Roman" w:cs="Times New Roman"/>
          <w:szCs w:val="24"/>
        </w:rPr>
        <w:footnoteReference w:id="1"/>
      </w:r>
    </w:p>
    <w:p w:rsidR="006866DF" w:rsidRPr="0010576D" w:rsidRDefault="00F7315F" w:rsidP="00702428">
      <w:pPr>
        <w:spacing w:line="60" w:lineRule="auto"/>
        <w:ind w:firstLineChars="177" w:firstLine="425"/>
        <w:rPr>
          <w:rFonts w:ascii="Times New Roman" w:eastAsia="標楷體" w:hAnsi="Times New Roman" w:cs="Times New Roman"/>
          <w:szCs w:val="24"/>
        </w:rPr>
      </w:pPr>
      <w:r w:rsidRPr="0010576D">
        <w:rPr>
          <w:rFonts w:ascii="Times New Roman" w:eastAsia="標楷體" w:hAnsi="標楷體" w:cs="Times New Roman" w:hint="eastAsia"/>
          <w:szCs w:val="24"/>
        </w:rPr>
        <w:t>明星及導演是電影產業中最重要的創意人才，明星憑藉著演技吸引觀眾注意力，因而有商業價值；導演作為電影的靈魂人物，是決定電影風格及創意領導者</w:t>
      </w:r>
      <w:r w:rsidRPr="0010576D">
        <w:rPr>
          <w:rFonts w:ascii="Times New Roman" w:eastAsia="標楷體" w:hAnsi="Times New Roman" w:cs="Times New Roman"/>
          <w:szCs w:val="24"/>
        </w:rPr>
        <w:t>(</w:t>
      </w:r>
      <w:r w:rsidRPr="0010576D">
        <w:rPr>
          <w:rFonts w:ascii="Times New Roman" w:eastAsia="標楷體" w:hAnsi="標楷體" w:cs="Times New Roman" w:hint="eastAsia"/>
          <w:szCs w:val="24"/>
        </w:rPr>
        <w:t>王建陵，</w:t>
      </w:r>
      <w:r w:rsidRPr="0010576D">
        <w:rPr>
          <w:rFonts w:ascii="Times New Roman" w:eastAsia="標楷體" w:hAnsi="Times New Roman" w:cs="Times New Roman"/>
          <w:szCs w:val="24"/>
        </w:rPr>
        <w:t>2009)</w:t>
      </w:r>
      <w:r w:rsidRPr="0010576D">
        <w:rPr>
          <w:rFonts w:ascii="Times New Roman" w:eastAsia="標楷體" w:hAnsi="標楷體" w:cs="Times New Roman" w:hint="eastAsia"/>
          <w:szCs w:val="24"/>
        </w:rPr>
        <w:t>。因此，我們將探討電影方面，針對導演對電影消費的影響來進行分析研究。</w:t>
      </w:r>
    </w:p>
    <w:p w:rsidR="0035320C" w:rsidRPr="0010576D" w:rsidRDefault="00F7315F" w:rsidP="000959CE">
      <w:pPr>
        <w:spacing w:line="60" w:lineRule="auto"/>
        <w:ind w:firstLineChars="177" w:firstLine="425"/>
        <w:rPr>
          <w:rFonts w:ascii="Times New Roman" w:eastAsia="標楷體" w:hAnsi="Times New Roman" w:cs="Times New Roman"/>
          <w:szCs w:val="24"/>
        </w:rPr>
      </w:pPr>
      <w:r w:rsidRPr="0010576D">
        <w:rPr>
          <w:rFonts w:ascii="Times New Roman" w:eastAsia="標楷體" w:hAnsi="標楷體" w:cs="Times New Roman" w:hint="eastAsia"/>
          <w:szCs w:val="24"/>
        </w:rPr>
        <w:t>以奧斯卡獎為例，獲得奧斯卡最佳導演獎對電影票房具有顯著影響力，所以</w:t>
      </w:r>
      <w:r w:rsidRPr="003662FA">
        <w:rPr>
          <w:rFonts w:ascii="Times New Roman" w:eastAsia="標楷體" w:hAnsi="標楷體" w:cs="Times New Roman" w:hint="eastAsia"/>
          <w:szCs w:val="24"/>
        </w:rPr>
        <w:t>本研究先對</w:t>
      </w:r>
      <w:r w:rsidRPr="003662FA">
        <w:rPr>
          <w:rFonts w:ascii="Times New Roman" w:eastAsia="標楷體" w:hAnsi="Times New Roman" w:cs="Times New Roman"/>
          <w:szCs w:val="24"/>
        </w:rPr>
        <w:t>2007</w:t>
      </w:r>
      <w:r w:rsidRPr="003662FA">
        <w:rPr>
          <w:rFonts w:ascii="Times New Roman" w:eastAsia="標楷體" w:hAnsi="標楷體" w:cs="Times New Roman" w:hint="eastAsia"/>
          <w:szCs w:val="24"/>
        </w:rPr>
        <w:t>年至</w:t>
      </w:r>
      <w:r w:rsidRPr="003662FA">
        <w:rPr>
          <w:rFonts w:ascii="Times New Roman" w:eastAsia="標楷體" w:hAnsi="Times New Roman" w:cs="Times New Roman"/>
          <w:szCs w:val="24"/>
        </w:rPr>
        <w:t>2009</w:t>
      </w:r>
      <w:r w:rsidRPr="003662FA">
        <w:rPr>
          <w:rFonts w:ascii="Times New Roman" w:eastAsia="標楷體" w:hAnsi="標楷體" w:cs="Times New Roman" w:hint="eastAsia"/>
          <w:szCs w:val="24"/>
        </w:rPr>
        <w:t>年的</w:t>
      </w:r>
      <w:r w:rsidRPr="003662FA">
        <w:rPr>
          <w:rFonts w:ascii="Times New Roman" w:eastAsia="標楷體" w:hAnsi="Times New Roman" w:cs="Times New Roman"/>
          <w:szCs w:val="24"/>
        </w:rPr>
        <w:t>859</w:t>
      </w:r>
      <w:r w:rsidRPr="003662FA">
        <w:rPr>
          <w:rFonts w:ascii="Times New Roman" w:eastAsia="標楷體" w:hAnsi="標楷體" w:cs="Times New Roman" w:hint="eastAsia"/>
          <w:szCs w:val="24"/>
        </w:rPr>
        <w:t>部</w:t>
      </w:r>
      <w:proofErr w:type="gramStart"/>
      <w:r w:rsidRPr="003662FA">
        <w:rPr>
          <w:rFonts w:ascii="Times New Roman" w:eastAsia="標楷體" w:hAnsi="標楷體" w:cs="Times New Roman" w:hint="eastAsia"/>
          <w:szCs w:val="24"/>
        </w:rPr>
        <w:t>電影做初估</w:t>
      </w:r>
      <w:proofErr w:type="gramEnd"/>
      <w:r w:rsidRPr="003662FA">
        <w:rPr>
          <w:rFonts w:ascii="Times New Roman" w:eastAsia="標楷體" w:hAnsi="標楷體" w:cs="Times New Roman" w:hint="eastAsia"/>
          <w:szCs w:val="24"/>
        </w:rPr>
        <w:t>，共有</w:t>
      </w:r>
      <w:r w:rsidRPr="003662FA">
        <w:rPr>
          <w:rFonts w:ascii="Times New Roman" w:eastAsia="標楷體" w:hAnsi="Times New Roman" w:cs="Times New Roman"/>
          <w:szCs w:val="24"/>
        </w:rPr>
        <w:t>32</w:t>
      </w:r>
      <w:r w:rsidRPr="003662FA">
        <w:rPr>
          <w:rFonts w:ascii="Times New Roman" w:eastAsia="標楷體" w:hAnsi="標楷體" w:cs="Times New Roman" w:hint="eastAsia"/>
          <w:szCs w:val="24"/>
        </w:rPr>
        <w:t>部電影曾經獲得奧斯卡導演獎，</w:t>
      </w:r>
      <w:r w:rsidRPr="003662FA">
        <w:rPr>
          <w:rFonts w:ascii="Times New Roman" w:eastAsia="標楷體" w:hAnsi="Times New Roman" w:cs="Times New Roman"/>
          <w:szCs w:val="24"/>
        </w:rPr>
        <w:t>827</w:t>
      </w:r>
      <w:r w:rsidRPr="003662FA">
        <w:rPr>
          <w:rFonts w:ascii="Times New Roman" w:eastAsia="標楷體" w:hAnsi="標楷體" w:cs="Times New Roman" w:hint="eastAsia"/>
          <w:szCs w:val="24"/>
        </w:rPr>
        <w:t>部則無，統計結果如圖二所示，曾獲得奧斯卡最佳導演獎之電影票房超過沒獲得奧斯卡獎之電影票房，且票房之差距將近一百萬，會出現此結果不外乎是曾經獲得過奧斯卡最佳導演獎之導演所指導的電影在上映期間會受觀眾矚目</w:t>
      </w:r>
      <w:r w:rsidRPr="0010576D">
        <w:rPr>
          <w:rFonts w:ascii="Times New Roman" w:eastAsia="標楷體" w:hAnsi="標楷體" w:cs="Times New Roman" w:hint="eastAsia"/>
          <w:szCs w:val="24"/>
        </w:rPr>
        <w:t>，而吸引觀眾前往觀賞。不過，影響總票房的因素甚多，並不只受奧斯</w:t>
      </w:r>
      <w:r w:rsidRPr="0010576D">
        <w:rPr>
          <w:rFonts w:ascii="Times New Roman" w:eastAsia="標楷體" w:hAnsi="標楷體" w:cs="Times New Roman" w:hint="eastAsia"/>
          <w:szCs w:val="24"/>
        </w:rPr>
        <w:lastRenderedPageBreak/>
        <w:t>卡最佳導演獎所影響，因此本研究加入更多解釋變數以及其他控制變數來評斷導演對票房的影響，同時，為增加研究結果的可信度，本研究也將拉長研究年限至</w:t>
      </w:r>
      <w:r w:rsidRPr="0010576D">
        <w:rPr>
          <w:rFonts w:ascii="Times New Roman" w:eastAsia="標楷體" w:hAnsi="Times New Roman" w:cs="Times New Roman"/>
          <w:szCs w:val="24"/>
        </w:rPr>
        <w:t>10</w:t>
      </w:r>
      <w:r w:rsidRPr="0010576D">
        <w:rPr>
          <w:rFonts w:ascii="Times New Roman" w:eastAsia="標楷體" w:hAnsi="標楷體" w:cs="Times New Roman" w:hint="eastAsia"/>
          <w:szCs w:val="24"/>
        </w:rPr>
        <w:t>年。</w:t>
      </w:r>
    </w:p>
    <w:p w:rsidR="00933113" w:rsidRPr="0010576D" w:rsidRDefault="00334234" w:rsidP="000959CE">
      <w:pPr>
        <w:spacing w:line="60" w:lineRule="auto"/>
        <w:jc w:val="center"/>
        <w:rPr>
          <w:rFonts w:ascii="Times New Roman" w:eastAsia="標楷體" w:hAnsi="Times New Roman" w:cs="Times New Roman"/>
          <w:szCs w:val="24"/>
        </w:rPr>
      </w:pPr>
      <w:r w:rsidRPr="0010576D">
        <w:rPr>
          <w:rFonts w:ascii="Times New Roman" w:eastAsia="標楷體" w:hAnsi="Times New Roman" w:cs="Times New Roman"/>
          <w:noProof/>
          <w:szCs w:val="24"/>
        </w:rPr>
        <w:drawing>
          <wp:inline distT="0" distB="0" distL="0" distR="0">
            <wp:extent cx="4997513" cy="2209046"/>
            <wp:effectExtent l="0" t="0" r="0" b="1270"/>
            <wp:docPr id="1" name="圖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884239" w:rsidRPr="0010576D" w:rsidRDefault="00F7315F" w:rsidP="000959CE">
      <w:pPr>
        <w:spacing w:line="60" w:lineRule="auto"/>
        <w:jc w:val="center"/>
        <w:rPr>
          <w:rFonts w:ascii="Times New Roman" w:eastAsia="標楷體" w:hAnsi="Times New Roman" w:cs="Times New Roman"/>
          <w:szCs w:val="24"/>
        </w:rPr>
      </w:pPr>
      <w:r w:rsidRPr="0010576D">
        <w:rPr>
          <w:rFonts w:ascii="Times New Roman" w:eastAsia="標楷體" w:hAnsi="標楷體" w:cs="Times New Roman" w:hint="eastAsia"/>
          <w:szCs w:val="24"/>
        </w:rPr>
        <w:t>圖二</w:t>
      </w:r>
      <w:r w:rsidRPr="0010576D">
        <w:rPr>
          <w:rFonts w:ascii="Times New Roman" w:eastAsia="標楷體" w:hAnsi="Times New Roman" w:cs="Times New Roman"/>
          <w:szCs w:val="24"/>
        </w:rPr>
        <w:t>:2007~2009</w:t>
      </w:r>
      <w:r w:rsidRPr="0010576D">
        <w:rPr>
          <w:rFonts w:ascii="Times New Roman" w:eastAsia="標楷體" w:hAnsi="標楷體" w:cs="Times New Roman" w:hint="eastAsia"/>
          <w:szCs w:val="24"/>
        </w:rPr>
        <w:t>年台灣電影有無獲得奧斯卡最佳導演獎之票房比較圖</w:t>
      </w:r>
    </w:p>
    <w:p w:rsidR="00933113" w:rsidRPr="0010576D" w:rsidRDefault="00933113" w:rsidP="00702428">
      <w:pPr>
        <w:spacing w:line="60" w:lineRule="auto"/>
        <w:rPr>
          <w:rFonts w:ascii="Times New Roman" w:eastAsia="標楷體" w:hAnsi="Times New Roman" w:cs="Times New Roman"/>
          <w:szCs w:val="24"/>
        </w:rPr>
      </w:pPr>
    </w:p>
    <w:p w:rsidR="002A4CB3" w:rsidRPr="002A4CB3" w:rsidRDefault="00F7315F" w:rsidP="002A4CB3">
      <w:pPr>
        <w:pStyle w:val="a3"/>
        <w:numPr>
          <w:ilvl w:val="0"/>
          <w:numId w:val="1"/>
        </w:numPr>
        <w:spacing w:line="60" w:lineRule="auto"/>
        <w:ind w:leftChars="0"/>
        <w:rPr>
          <w:rFonts w:ascii="Times New Roman" w:eastAsia="標楷體" w:hAnsi="Times New Roman" w:cs="Times New Roman"/>
          <w:szCs w:val="24"/>
        </w:rPr>
      </w:pPr>
      <w:r w:rsidRPr="0010576D">
        <w:rPr>
          <w:rFonts w:ascii="Times New Roman" w:eastAsia="標楷體" w:hAnsi="標楷體" w:cs="Times New Roman" w:hint="eastAsia"/>
          <w:szCs w:val="24"/>
        </w:rPr>
        <w:t>文獻回顧與探討</w:t>
      </w:r>
    </w:p>
    <w:p w:rsidR="0056393B" w:rsidRPr="002A4CB3" w:rsidRDefault="002A4CB3" w:rsidP="002A4CB3">
      <w:pPr>
        <w:pStyle w:val="a3"/>
        <w:numPr>
          <w:ilvl w:val="2"/>
          <w:numId w:val="1"/>
        </w:numPr>
        <w:spacing w:line="60" w:lineRule="auto"/>
        <w:ind w:leftChars="0" w:left="709"/>
        <w:rPr>
          <w:rFonts w:ascii="Times New Roman" w:eastAsia="標楷體" w:hAnsi="Times New Roman" w:cs="Times New Roman"/>
          <w:szCs w:val="24"/>
        </w:rPr>
      </w:pPr>
      <w:r>
        <w:rPr>
          <w:rFonts w:ascii="Times New Roman" w:eastAsia="標楷體" w:hAnsi="標楷體" w:cs="Times New Roman" w:hint="eastAsia"/>
          <w:szCs w:val="24"/>
        </w:rPr>
        <w:t xml:space="preserve"> </w:t>
      </w:r>
      <w:r w:rsidR="00F7315F" w:rsidRPr="002A4CB3">
        <w:rPr>
          <w:rFonts w:ascii="Times New Roman" w:eastAsia="標楷體" w:hAnsi="標楷體" w:cs="Times New Roman" w:hint="eastAsia"/>
          <w:szCs w:val="24"/>
        </w:rPr>
        <w:t>理論背景</w:t>
      </w:r>
    </w:p>
    <w:p w:rsidR="00D04F5A" w:rsidRPr="0010576D" w:rsidRDefault="00F7315F" w:rsidP="00702428">
      <w:pPr>
        <w:spacing w:line="60" w:lineRule="auto"/>
        <w:rPr>
          <w:rFonts w:ascii="Times New Roman" w:eastAsia="標楷體" w:hAnsi="Times New Roman" w:cs="Times New Roman"/>
          <w:szCs w:val="24"/>
        </w:rPr>
      </w:pPr>
      <w:r w:rsidRPr="0010576D">
        <w:rPr>
          <w:rFonts w:ascii="Times New Roman" w:eastAsia="標楷體" w:hAnsi="Times New Roman" w:cs="Times New Roman"/>
          <w:szCs w:val="24"/>
          <w:shd w:val="clear" w:color="auto" w:fill="FFFFFF"/>
        </w:rPr>
        <w:t xml:space="preserve">    Rosen(1981)</w:t>
      </w:r>
      <w:r w:rsidRPr="0010576D">
        <w:rPr>
          <w:rFonts w:ascii="Times New Roman" w:eastAsia="標楷體" w:hAnsi="標楷體" w:cs="Times New Roman" w:hint="eastAsia"/>
          <w:szCs w:val="24"/>
          <w:shd w:val="clear" w:color="auto" w:fill="FFFFFF"/>
        </w:rPr>
        <w:t>的明星效果理論可適用於生活中許多行業中，當然也包括電影產業。</w:t>
      </w:r>
      <w:r w:rsidRPr="0010576D">
        <w:rPr>
          <w:rFonts w:ascii="Times New Roman" w:eastAsia="標楷體" w:hAnsi="標楷體" w:cs="Times New Roman" w:hint="eastAsia"/>
          <w:szCs w:val="24"/>
        </w:rPr>
        <w:t>在明星的現象中，少數人賺取相對龐大的金錢並且稱霸於他們從事的行業中，這似乎是在當今世界上越來越值得關注的事。在某些類型的經濟，生產活動的產出集中在少數人，這與收入分布</w:t>
      </w:r>
      <w:proofErr w:type="gramStart"/>
      <w:r w:rsidRPr="0010576D">
        <w:rPr>
          <w:rFonts w:ascii="Times New Roman" w:eastAsia="標楷體" w:hAnsi="標楷體" w:cs="Times New Roman" w:hint="eastAsia"/>
          <w:szCs w:val="24"/>
        </w:rPr>
        <w:t>的偏度有關</w:t>
      </w:r>
      <w:proofErr w:type="gramEnd"/>
      <w:r w:rsidRPr="0010576D">
        <w:rPr>
          <w:rFonts w:ascii="Times New Roman" w:eastAsia="標楷體" w:hAnsi="標楷體" w:cs="Times New Roman" w:hint="eastAsia"/>
          <w:szCs w:val="24"/>
        </w:rPr>
        <w:t>。然而，現今的保密法使其更難獲得系統性的數據。</w:t>
      </w:r>
      <w:r w:rsidRPr="0010576D">
        <w:rPr>
          <w:rStyle w:val="af8"/>
          <w:rFonts w:ascii="Times New Roman" w:eastAsia="標楷體" w:hAnsi="Times New Roman" w:cs="Times New Roman"/>
          <w:szCs w:val="24"/>
        </w:rPr>
        <w:footnoteReference w:id="2"/>
      </w:r>
    </w:p>
    <w:p w:rsidR="00C16A92" w:rsidRPr="0010576D" w:rsidRDefault="00F7315F" w:rsidP="00702428">
      <w:pPr>
        <w:spacing w:line="60" w:lineRule="auto"/>
        <w:rPr>
          <w:rFonts w:ascii="Times New Roman" w:eastAsia="標楷體" w:hAnsi="Times New Roman" w:cs="Times New Roman"/>
          <w:szCs w:val="24"/>
        </w:rPr>
      </w:pPr>
      <w:r w:rsidRPr="0010576D">
        <w:rPr>
          <w:rFonts w:ascii="Times New Roman" w:eastAsia="標楷體" w:hAnsi="Times New Roman" w:cs="Times New Roman"/>
          <w:szCs w:val="24"/>
        </w:rPr>
        <w:t xml:space="preserve">    </w:t>
      </w:r>
      <w:r w:rsidRPr="0010576D">
        <w:rPr>
          <w:rFonts w:ascii="Times New Roman" w:eastAsia="標楷體" w:hAnsi="Times New Roman" w:cs="Times New Roman"/>
          <w:szCs w:val="24"/>
          <w:shd w:val="clear" w:color="auto" w:fill="FFFFFF"/>
        </w:rPr>
        <w:t>Rosen</w:t>
      </w:r>
      <w:r w:rsidRPr="0010576D">
        <w:rPr>
          <w:rFonts w:ascii="Times New Roman" w:eastAsia="標楷體" w:hAnsi="標楷體" w:cs="Times New Roman" w:hint="eastAsia"/>
          <w:szCs w:val="24"/>
          <w:shd w:val="clear" w:color="auto" w:fill="FFFFFF"/>
        </w:rPr>
        <w:t>從演員出發，發現</w:t>
      </w:r>
      <w:r w:rsidRPr="0010576D">
        <w:rPr>
          <w:rFonts w:ascii="Times New Roman" w:eastAsia="標楷體" w:hAnsi="標楷體" w:cs="Times New Roman" w:hint="eastAsia"/>
          <w:szCs w:val="24"/>
        </w:rPr>
        <w:t>專業喜劇演員數量大約</w:t>
      </w:r>
      <w:r w:rsidRPr="0010576D">
        <w:rPr>
          <w:rFonts w:ascii="Times New Roman" w:eastAsia="標楷體" w:hAnsi="Times New Roman" w:cs="Times New Roman"/>
          <w:szCs w:val="24"/>
        </w:rPr>
        <w:t>200</w:t>
      </w:r>
      <w:r w:rsidRPr="0010576D">
        <w:rPr>
          <w:rFonts w:ascii="Times New Roman" w:eastAsia="標楷體" w:hAnsi="標楷體" w:cs="Times New Roman" w:hint="eastAsia"/>
          <w:szCs w:val="24"/>
        </w:rPr>
        <w:t>人，喜劇演員人數在綜藝市場中的比例不高，不過一些比較受歡迎的演員，特別是那些常出現在電視上的演員，若在今天贏得非凡的獎項，也會擁有較高的收入。另一面，在古典音樂市場中，</w:t>
      </w:r>
      <w:r w:rsidRPr="0010576D">
        <w:rPr>
          <w:rFonts w:ascii="Times New Roman" w:eastAsia="標楷體" w:hAnsi="Times New Roman" w:cs="Times New Roman"/>
          <w:szCs w:val="24"/>
          <w:shd w:val="clear" w:color="auto" w:fill="FFFFFF"/>
        </w:rPr>
        <w:t>Rosen</w:t>
      </w:r>
      <w:r w:rsidRPr="0010576D">
        <w:rPr>
          <w:rFonts w:ascii="Times New Roman" w:eastAsia="標楷體" w:hAnsi="標楷體" w:cs="Times New Roman" w:hint="eastAsia"/>
          <w:szCs w:val="24"/>
          <w:shd w:val="clear" w:color="auto" w:fill="FFFFFF"/>
        </w:rPr>
        <w:t>發現</w:t>
      </w:r>
      <w:r w:rsidRPr="0010576D">
        <w:rPr>
          <w:rFonts w:ascii="Times New Roman" w:eastAsia="標楷體" w:hAnsi="標楷體" w:cs="Times New Roman" w:hint="eastAsia"/>
          <w:szCs w:val="24"/>
        </w:rPr>
        <w:t>第一級的表演者非常少，但卻有龐大的收入，反觀第二級表演者，第一級與第二級表演者的收入差異相當大，但多數消費者甚至很難判斷他們之間表演存在細微的差別。從更熟悉的領域來看，儘管存在大量優良的替代方案，最暢銷的基礎經濟學教科書卻集中在同</w:t>
      </w:r>
      <w:r w:rsidR="00A66740">
        <w:rPr>
          <w:rFonts w:ascii="Times New Roman" w:eastAsia="標楷體" w:hAnsi="標楷體" w:cs="Times New Roman" w:hint="eastAsia"/>
          <w:szCs w:val="24"/>
        </w:rPr>
        <w:t>一組，即使如此，許多作者仍願意闖入眾多選擇組之中，這就是為何存在許多</w:t>
      </w:r>
      <w:r w:rsidRPr="0010576D">
        <w:rPr>
          <w:rFonts w:ascii="Times New Roman" w:eastAsia="標楷體" w:hAnsi="標楷體" w:cs="Times New Roman" w:hint="eastAsia"/>
          <w:szCs w:val="24"/>
        </w:rPr>
        <w:t>替代方案的原因。從世界無數的例子看來可觀察出兩個現象，其一為個人獲獎與個人的市場大小密切相關，其二為市場大小以及獲獎都傾向最有才華的人。</w:t>
      </w:r>
    </w:p>
    <w:p w:rsidR="00F84331" w:rsidRPr="0010576D" w:rsidRDefault="00F7315F" w:rsidP="00702428">
      <w:pPr>
        <w:spacing w:line="60" w:lineRule="auto"/>
        <w:rPr>
          <w:rFonts w:ascii="Times New Roman" w:eastAsia="標楷體" w:hAnsi="Times New Roman" w:cs="Times New Roman"/>
          <w:szCs w:val="24"/>
          <w:shd w:val="clear" w:color="auto" w:fill="FFFFFF"/>
        </w:rPr>
      </w:pPr>
      <w:r w:rsidRPr="0010576D">
        <w:rPr>
          <w:rFonts w:ascii="Times New Roman" w:eastAsia="標楷體" w:hAnsi="Times New Roman" w:cs="Times New Roman"/>
          <w:szCs w:val="24"/>
        </w:rPr>
        <w:t xml:space="preserve">    </w:t>
      </w:r>
      <w:r w:rsidRPr="0010576D">
        <w:rPr>
          <w:rFonts w:ascii="Times New Roman" w:eastAsia="標楷體" w:hAnsi="Times New Roman" w:cs="Times New Roman"/>
          <w:szCs w:val="24"/>
          <w:shd w:val="clear" w:color="auto" w:fill="FFFFFF"/>
        </w:rPr>
        <w:t>Rosen</w:t>
      </w:r>
      <w:r w:rsidRPr="0010576D">
        <w:rPr>
          <w:rFonts w:ascii="Times New Roman" w:eastAsia="標楷體" w:hAnsi="標楷體" w:cs="Times New Roman" w:hint="eastAsia"/>
          <w:szCs w:val="24"/>
        </w:rPr>
        <w:t>所使用的分析框架可適用於婚姻、表演者對於觀眾、教科書對於學生、醫生對於患者等等。票房號召力涉及天賦及魅力不確定比例的結合，在</w:t>
      </w:r>
      <w:r w:rsidRPr="0010576D">
        <w:rPr>
          <w:rFonts w:ascii="Times New Roman" w:eastAsia="標楷體" w:hAnsi="Times New Roman" w:cs="Times New Roman"/>
          <w:szCs w:val="24"/>
          <w:shd w:val="clear" w:color="auto" w:fill="FFFFFF"/>
        </w:rPr>
        <w:t>Rosen</w:t>
      </w:r>
      <w:r w:rsidRPr="0010576D">
        <w:rPr>
          <w:rFonts w:ascii="Times New Roman" w:eastAsia="標楷體" w:hAnsi="標楷體" w:cs="Times New Roman" w:hint="eastAsia"/>
          <w:szCs w:val="24"/>
          <w:shd w:val="clear" w:color="auto" w:fill="FFFFFF"/>
        </w:rPr>
        <w:t>的</w:t>
      </w:r>
      <w:r w:rsidRPr="0010576D">
        <w:rPr>
          <w:rFonts w:ascii="Times New Roman" w:eastAsia="標楷體" w:hAnsi="標楷體" w:cs="Times New Roman" w:hint="eastAsia"/>
          <w:szCs w:val="24"/>
        </w:rPr>
        <w:t>模型中，由單一因素天賦</w:t>
      </w:r>
      <w:r w:rsidRPr="0010576D">
        <w:rPr>
          <w:rFonts w:ascii="Times New Roman" w:eastAsia="標楷體" w:hAnsi="Times New Roman" w:cs="Times New Roman"/>
          <w:szCs w:val="24"/>
        </w:rPr>
        <w:t>(Q)</w:t>
      </w:r>
      <w:r w:rsidRPr="0010576D">
        <w:rPr>
          <w:rFonts w:ascii="Times New Roman" w:eastAsia="標楷體" w:hAnsi="標楷體" w:cs="Times New Roman" w:hint="eastAsia"/>
          <w:szCs w:val="24"/>
        </w:rPr>
        <w:t>被分配在潛在賣家中，且假設所有賣家利潤最大</w:t>
      </w:r>
      <w:r w:rsidRPr="0010576D">
        <w:rPr>
          <w:rFonts w:ascii="Times New Roman" w:eastAsia="標楷體" w:hAnsi="標楷體" w:cs="Times New Roman" w:hint="eastAsia"/>
          <w:szCs w:val="24"/>
        </w:rPr>
        <w:lastRenderedPageBreak/>
        <w:t>化，不能由其他活動中獲取更大利潤，同時，也讓所有買家商品效用最大化，且不能由向另一個買家購買取得更大的效用。多數人對賣家最大營收淨利</w:t>
      </w:r>
      <w:r w:rsidRPr="0010576D">
        <w:rPr>
          <w:rFonts w:ascii="Times New Roman" w:eastAsia="標楷體" w:hAnsi="Times New Roman" w:cs="Times New Roman"/>
          <w:szCs w:val="24"/>
        </w:rPr>
        <w:t>R(Q)</w:t>
      </w:r>
      <w:r w:rsidRPr="0010576D">
        <w:rPr>
          <w:rFonts w:ascii="Times New Roman" w:eastAsia="標楷體" w:hAnsi="標楷體" w:cs="Times New Roman" w:hint="eastAsia"/>
          <w:szCs w:val="24"/>
        </w:rPr>
        <w:t>較有興趣，該函數形容了那些可被觀察到的明星所造成的影響，</w:t>
      </w:r>
      <w:r w:rsidRPr="0010576D">
        <w:rPr>
          <w:rFonts w:ascii="Times New Roman" w:eastAsia="標楷體" w:hAnsi="Times New Roman" w:cs="Times New Roman"/>
          <w:szCs w:val="24"/>
        </w:rPr>
        <w:t>R(Q)</w:t>
      </w:r>
      <w:r w:rsidRPr="0010576D">
        <w:rPr>
          <w:rFonts w:ascii="Times New Roman" w:eastAsia="標楷體" w:hAnsi="標楷體" w:cs="Times New Roman" w:hint="eastAsia"/>
          <w:szCs w:val="24"/>
        </w:rPr>
        <w:t>屬於右偏分配，這可以解釋收入與天賦的差分偏移</w:t>
      </w:r>
      <w:r w:rsidRPr="0010576D">
        <w:rPr>
          <w:rFonts w:ascii="Times New Roman" w:eastAsia="標楷體" w:hAnsi="Times New Roman" w:cs="Times New Roman"/>
          <w:szCs w:val="24"/>
        </w:rPr>
        <w:t>(</w:t>
      </w:r>
      <w:r w:rsidRPr="0010576D">
        <w:rPr>
          <w:rFonts w:ascii="Times New Roman" w:eastAsia="標楷體" w:hAnsi="Times New Roman" w:cs="Times New Roman"/>
          <w:bCs/>
          <w:szCs w:val="24"/>
        </w:rPr>
        <w:t>differential skew</w:t>
      </w:r>
      <w:r w:rsidRPr="0010576D">
        <w:rPr>
          <w:rFonts w:ascii="Times New Roman" w:eastAsia="標楷體" w:hAnsi="Times New Roman" w:cs="Times New Roman"/>
          <w:szCs w:val="24"/>
        </w:rPr>
        <w:t>)</w:t>
      </w:r>
      <w:r w:rsidRPr="0010576D">
        <w:rPr>
          <w:rFonts w:ascii="Times New Roman" w:eastAsia="標楷體" w:hAnsi="標楷體" w:cs="Times New Roman" w:hint="eastAsia"/>
          <w:szCs w:val="24"/>
        </w:rPr>
        <w:t>，天賦上只有些許的差異，但反映在收入上卻有相當大的差距。在明星效果中，</w:t>
      </w:r>
      <w:r w:rsidRPr="0010576D">
        <w:rPr>
          <w:rFonts w:ascii="Times New Roman" w:eastAsia="標楷體" w:hAnsi="Times New Roman" w:cs="Times New Roman"/>
          <w:szCs w:val="24"/>
          <w:shd w:val="clear" w:color="auto" w:fill="FFFFFF"/>
        </w:rPr>
        <w:t>Rosen</w:t>
      </w:r>
      <w:r w:rsidRPr="0010576D">
        <w:rPr>
          <w:rFonts w:ascii="Times New Roman" w:eastAsia="標楷體" w:hAnsi="標楷體" w:cs="Times New Roman" w:hint="eastAsia"/>
          <w:szCs w:val="24"/>
        </w:rPr>
        <w:t>發現天賦較平庸的往往是天賦較優的替代品，且因大眾對天賦較優的人或者物品需求較高，也因此造成利潤不成比例的增加，舉例來說，</w:t>
      </w:r>
      <w:r w:rsidRPr="003662FA">
        <w:rPr>
          <w:rFonts w:ascii="Times New Roman" w:eastAsia="標楷體" w:hAnsi="標楷體" w:cs="Times New Roman" w:hint="eastAsia"/>
          <w:szCs w:val="24"/>
        </w:rPr>
        <w:t>如果一個外科醫生有比他的同伴多出</w:t>
      </w:r>
      <w:r w:rsidRPr="003662FA">
        <w:rPr>
          <w:rFonts w:ascii="Times New Roman" w:eastAsia="標楷體" w:hAnsi="Times New Roman" w:cs="Times New Roman"/>
          <w:szCs w:val="24"/>
        </w:rPr>
        <w:t>10%</w:t>
      </w:r>
      <w:r w:rsidRPr="003662FA">
        <w:rPr>
          <w:rFonts w:ascii="Times New Roman" w:eastAsia="標楷體" w:hAnsi="標楷體" w:cs="Times New Roman" w:hint="eastAsia"/>
          <w:szCs w:val="24"/>
        </w:rPr>
        <w:t>挽救生命的能力，那多數人會願意付出比</w:t>
      </w:r>
      <w:r w:rsidRPr="003662FA">
        <w:rPr>
          <w:rFonts w:ascii="Times New Roman" w:eastAsia="標楷體" w:hAnsi="Times New Roman" w:cs="Times New Roman"/>
          <w:szCs w:val="24"/>
        </w:rPr>
        <w:t>10%</w:t>
      </w:r>
      <w:r w:rsidRPr="003662FA">
        <w:rPr>
          <w:rFonts w:ascii="Times New Roman" w:eastAsia="標楷體" w:hAnsi="標楷體" w:cs="Times New Roman" w:hint="eastAsia"/>
          <w:szCs w:val="24"/>
        </w:rPr>
        <w:t>更高的議價請他服務，因此多出來的能力</w:t>
      </w:r>
      <w:r w:rsidRPr="003662FA">
        <w:rPr>
          <w:rFonts w:ascii="Times New Roman" w:eastAsia="標楷體" w:hAnsi="Times New Roman" w:cs="Times New Roman"/>
          <w:szCs w:val="24"/>
        </w:rPr>
        <w:t>(margine)</w:t>
      </w:r>
      <w:r w:rsidRPr="003662FA">
        <w:rPr>
          <w:rFonts w:ascii="Times New Roman" w:eastAsia="標楷體" w:hAnsi="標楷體" w:cs="Times New Roman" w:hint="eastAsia"/>
          <w:szCs w:val="24"/>
        </w:rPr>
        <w:t>並非等價，這是傳統勞動邊際生產模型無法解釋的</w:t>
      </w:r>
      <w:r w:rsidRPr="0010576D">
        <w:rPr>
          <w:rFonts w:ascii="Times New Roman" w:eastAsia="標楷體" w:hAnsi="標楷體" w:cs="Times New Roman" w:hint="eastAsia"/>
          <w:szCs w:val="24"/>
        </w:rPr>
        <w:t>。</w:t>
      </w:r>
    </w:p>
    <w:p w:rsidR="00C16A92" w:rsidRPr="0010576D" w:rsidRDefault="00F7315F" w:rsidP="00702428">
      <w:pPr>
        <w:spacing w:line="60" w:lineRule="auto"/>
        <w:rPr>
          <w:rFonts w:ascii="Times New Roman" w:eastAsia="標楷體" w:hAnsi="Times New Roman" w:cs="Times New Roman"/>
          <w:szCs w:val="24"/>
        </w:rPr>
      </w:pPr>
      <w:r w:rsidRPr="0010576D">
        <w:rPr>
          <w:rFonts w:ascii="Times New Roman" w:eastAsia="標楷體" w:hAnsi="Times New Roman" w:cs="Times New Roman"/>
          <w:szCs w:val="24"/>
        </w:rPr>
        <w:t xml:space="preserve">    </w:t>
      </w:r>
    </w:p>
    <w:p w:rsidR="0056393B" w:rsidRPr="002A4CB3" w:rsidRDefault="00F7315F" w:rsidP="002A4CB3">
      <w:pPr>
        <w:pStyle w:val="a3"/>
        <w:numPr>
          <w:ilvl w:val="2"/>
          <w:numId w:val="1"/>
        </w:numPr>
        <w:spacing w:line="60" w:lineRule="auto"/>
        <w:ind w:leftChars="0" w:left="851" w:hanging="851"/>
        <w:rPr>
          <w:rFonts w:ascii="Times New Roman" w:eastAsia="標楷體" w:hAnsi="Times New Roman" w:cs="Times New Roman"/>
          <w:szCs w:val="24"/>
        </w:rPr>
      </w:pPr>
      <w:r w:rsidRPr="002A4CB3">
        <w:rPr>
          <w:rFonts w:ascii="Times New Roman" w:eastAsia="標楷體" w:hAnsi="標楷體" w:cs="Times New Roman" w:hint="eastAsia"/>
          <w:szCs w:val="24"/>
        </w:rPr>
        <w:t>實證文獻</w:t>
      </w:r>
    </w:p>
    <w:p w:rsidR="00D3051D" w:rsidRPr="0010576D" w:rsidRDefault="00F7315F" w:rsidP="00702428">
      <w:pPr>
        <w:autoSpaceDE w:val="0"/>
        <w:autoSpaceDN w:val="0"/>
        <w:adjustRightInd w:val="0"/>
        <w:spacing w:line="60" w:lineRule="auto"/>
        <w:ind w:firstLineChars="236" w:firstLine="566"/>
        <w:rPr>
          <w:rFonts w:ascii="Times New Roman" w:eastAsia="標楷體" w:hAnsi="Times New Roman" w:cs="Times New Roman"/>
          <w:iCs/>
          <w:kern w:val="0"/>
          <w:szCs w:val="24"/>
        </w:rPr>
      </w:pPr>
      <w:r w:rsidRPr="0010576D">
        <w:rPr>
          <w:rFonts w:ascii="Times New Roman" w:eastAsia="標楷體" w:hAnsi="標楷體" w:cs="Times New Roman" w:hint="eastAsia"/>
          <w:szCs w:val="24"/>
        </w:rPr>
        <w:t>在過去文獻中，有許多國內外學者對電影票房收入的因素都有進行研究。例如，研究奧斯卡得獎男女演員</w:t>
      </w:r>
      <w:r w:rsidRPr="0010576D">
        <w:rPr>
          <w:rFonts w:ascii="Times New Roman" w:eastAsia="標楷體" w:hAnsi="Times New Roman" w:cs="Times New Roman"/>
          <w:szCs w:val="24"/>
        </w:rPr>
        <w:t>(</w:t>
      </w:r>
      <w:r w:rsidRPr="0010576D">
        <w:rPr>
          <w:rFonts w:ascii="Times New Roman" w:eastAsia="標楷體" w:hAnsi="標楷體" w:cs="Times New Roman" w:hint="eastAsia"/>
          <w:szCs w:val="24"/>
        </w:rPr>
        <w:t>何文程、林霖、簡志健，</w:t>
      </w:r>
      <w:r w:rsidRPr="0010576D">
        <w:rPr>
          <w:rFonts w:ascii="Times New Roman" w:eastAsia="標楷體" w:hAnsi="Times New Roman" w:cs="Times New Roman"/>
          <w:szCs w:val="24"/>
        </w:rPr>
        <w:t>2011)</w:t>
      </w:r>
      <w:r w:rsidRPr="0010576D">
        <w:rPr>
          <w:rFonts w:ascii="Times New Roman" w:eastAsia="標楷體" w:hAnsi="標楷體" w:cs="Times New Roman" w:hint="eastAsia"/>
          <w:szCs w:val="24"/>
        </w:rPr>
        <w:t>、製片來源的不同</w:t>
      </w:r>
      <w:r w:rsidRPr="0010576D">
        <w:rPr>
          <w:rFonts w:ascii="Times New Roman" w:eastAsia="標楷體" w:hAnsi="Times New Roman" w:cs="Times New Roman"/>
          <w:szCs w:val="24"/>
        </w:rPr>
        <w:t xml:space="preserve"> (</w:t>
      </w:r>
      <w:r w:rsidRPr="0010576D">
        <w:rPr>
          <w:rFonts w:ascii="Times New Roman" w:eastAsia="標楷體" w:hAnsi="標楷體" w:cs="Times New Roman" w:hint="eastAsia"/>
          <w:szCs w:val="24"/>
        </w:rPr>
        <w:t>高立翰等人，</w:t>
      </w:r>
      <w:r w:rsidRPr="0010576D">
        <w:rPr>
          <w:rFonts w:ascii="Times New Roman" w:eastAsia="標楷體" w:hAnsi="Times New Roman" w:cs="Times New Roman"/>
          <w:szCs w:val="24"/>
        </w:rPr>
        <w:t>2013</w:t>
      </w:r>
      <w:r w:rsidRPr="0010576D">
        <w:rPr>
          <w:rFonts w:ascii="Times New Roman" w:eastAsia="標楷體" w:hAnsi="標楷體" w:cs="Times New Roman" w:hint="eastAsia"/>
          <w:szCs w:val="24"/>
        </w:rPr>
        <w:t>；</w:t>
      </w:r>
      <w:r w:rsidRPr="0010576D">
        <w:rPr>
          <w:rFonts w:ascii="Times New Roman" w:eastAsia="標楷體" w:hAnsi="Times New Roman" w:cs="Times New Roman"/>
          <w:szCs w:val="24"/>
        </w:rPr>
        <w:t>Terry,</w:t>
      </w:r>
      <w:r w:rsidR="0089234F">
        <w:rPr>
          <w:rFonts w:ascii="Times New Roman" w:eastAsia="標楷體" w:hAnsi="Times New Roman" w:cs="Times New Roman" w:hint="eastAsia"/>
          <w:szCs w:val="24"/>
        </w:rPr>
        <w:t xml:space="preserve"> </w:t>
      </w:r>
      <w:r w:rsidRPr="0010576D">
        <w:rPr>
          <w:rFonts w:ascii="Times New Roman" w:eastAsia="標楷體" w:hAnsi="Times New Roman" w:cs="Times New Roman"/>
          <w:szCs w:val="24"/>
        </w:rPr>
        <w:t>Cooley,</w:t>
      </w:r>
      <w:r w:rsidR="0089234F">
        <w:rPr>
          <w:rFonts w:ascii="Times New Roman" w:eastAsia="標楷體" w:hAnsi="Times New Roman" w:cs="Times New Roman" w:hint="eastAsia"/>
          <w:szCs w:val="24"/>
        </w:rPr>
        <w:t xml:space="preserve"> </w:t>
      </w:r>
      <w:r w:rsidRPr="0010576D">
        <w:rPr>
          <w:rFonts w:ascii="Times New Roman" w:eastAsia="標楷體" w:hAnsi="Times New Roman" w:cs="Times New Roman"/>
          <w:szCs w:val="24"/>
        </w:rPr>
        <w:t>&amp; Zachary,2010)</w:t>
      </w:r>
      <w:r w:rsidRPr="0010576D">
        <w:rPr>
          <w:rFonts w:ascii="Times New Roman" w:eastAsia="標楷體" w:hAnsi="標楷體" w:cs="Times New Roman" w:hint="eastAsia"/>
          <w:szCs w:val="24"/>
        </w:rPr>
        <w:t>、明星影響力</w:t>
      </w:r>
      <w:r w:rsidRPr="0010576D">
        <w:rPr>
          <w:rFonts w:ascii="Times New Roman" w:eastAsia="標楷體" w:hAnsi="Times New Roman" w:cs="Times New Roman"/>
          <w:szCs w:val="24"/>
        </w:rPr>
        <w:t xml:space="preserve"> (</w:t>
      </w:r>
      <w:r w:rsidRPr="0010576D">
        <w:rPr>
          <w:rFonts w:ascii="Times New Roman" w:eastAsia="標楷體" w:hAnsi="標楷體" w:cs="Times New Roman" w:hint="eastAsia"/>
          <w:szCs w:val="24"/>
        </w:rPr>
        <w:t>王建陵，</w:t>
      </w:r>
      <w:r w:rsidRPr="0010576D">
        <w:rPr>
          <w:rFonts w:ascii="Times New Roman" w:eastAsia="標楷體" w:hAnsi="Times New Roman" w:cs="Times New Roman"/>
          <w:szCs w:val="24"/>
        </w:rPr>
        <w:t>2009</w:t>
      </w:r>
      <w:r w:rsidRPr="0010576D">
        <w:rPr>
          <w:rFonts w:ascii="Times New Roman" w:eastAsia="標楷體" w:hAnsi="標楷體" w:cs="Times New Roman" w:hint="eastAsia"/>
          <w:szCs w:val="24"/>
        </w:rPr>
        <w:t>；</w:t>
      </w:r>
      <w:proofErr w:type="spellStart"/>
      <w:r w:rsidRPr="0010576D">
        <w:rPr>
          <w:rFonts w:ascii="Times New Roman" w:eastAsia="標楷體" w:hAnsi="Times New Roman" w:cs="Times New Roman"/>
          <w:kern w:val="0"/>
          <w:szCs w:val="24"/>
        </w:rPr>
        <w:t>Basuroy</w:t>
      </w:r>
      <w:proofErr w:type="spellEnd"/>
      <w:r w:rsidRPr="0010576D">
        <w:rPr>
          <w:rFonts w:ascii="Times New Roman" w:eastAsia="標楷體" w:hAnsi="Times New Roman" w:cs="Times New Roman"/>
          <w:kern w:val="0"/>
          <w:szCs w:val="24"/>
        </w:rPr>
        <w:t>,</w:t>
      </w:r>
      <w:r w:rsidR="0089234F">
        <w:rPr>
          <w:rFonts w:ascii="Times New Roman" w:eastAsia="標楷體" w:hAnsi="Times New Roman" w:cs="Times New Roman" w:hint="eastAsia"/>
          <w:kern w:val="0"/>
          <w:szCs w:val="24"/>
        </w:rPr>
        <w:t xml:space="preserve"> </w:t>
      </w:r>
      <w:proofErr w:type="spellStart"/>
      <w:r w:rsidRPr="0010576D">
        <w:rPr>
          <w:rFonts w:ascii="Times New Roman" w:eastAsia="標楷體" w:hAnsi="Times New Roman" w:cs="Times New Roman"/>
          <w:kern w:val="0"/>
          <w:szCs w:val="24"/>
        </w:rPr>
        <w:t>Chatterjee</w:t>
      </w:r>
      <w:proofErr w:type="spellEnd"/>
      <w:r w:rsidRPr="0010576D">
        <w:rPr>
          <w:rFonts w:ascii="Times New Roman" w:eastAsia="標楷體" w:hAnsi="Times New Roman" w:cs="Times New Roman"/>
          <w:kern w:val="0"/>
          <w:szCs w:val="24"/>
        </w:rPr>
        <w:t>,</w:t>
      </w:r>
      <w:r w:rsidR="0089234F">
        <w:rPr>
          <w:rFonts w:ascii="Times New Roman" w:eastAsia="標楷體" w:hAnsi="Times New Roman" w:cs="Times New Roman" w:hint="eastAsia"/>
          <w:kern w:val="0"/>
          <w:szCs w:val="24"/>
        </w:rPr>
        <w:t xml:space="preserve"> </w:t>
      </w:r>
      <w:r w:rsidRPr="0010576D">
        <w:rPr>
          <w:rFonts w:ascii="Times New Roman" w:eastAsia="標楷體" w:hAnsi="Times New Roman" w:cs="Times New Roman"/>
          <w:kern w:val="0"/>
          <w:szCs w:val="24"/>
        </w:rPr>
        <w:t xml:space="preserve">&amp; </w:t>
      </w:r>
      <w:proofErr w:type="spellStart"/>
      <w:r w:rsidRPr="0010576D">
        <w:rPr>
          <w:rFonts w:ascii="Times New Roman" w:eastAsia="標楷體" w:hAnsi="Times New Roman" w:cs="Times New Roman"/>
          <w:kern w:val="0"/>
          <w:szCs w:val="24"/>
        </w:rPr>
        <w:t>Ravid</w:t>
      </w:r>
      <w:proofErr w:type="spellEnd"/>
      <w:r w:rsidRPr="0010576D">
        <w:rPr>
          <w:rFonts w:ascii="Times New Roman" w:eastAsia="標楷體" w:hAnsi="Times New Roman" w:cs="Times New Roman"/>
          <w:kern w:val="0"/>
          <w:szCs w:val="24"/>
        </w:rPr>
        <w:t xml:space="preserve"> ,2003</w:t>
      </w:r>
      <w:r w:rsidRPr="0010576D">
        <w:rPr>
          <w:rFonts w:ascii="Times New Roman" w:eastAsia="標楷體" w:hAnsi="標楷體" w:cs="Times New Roman" w:hint="eastAsia"/>
          <w:kern w:val="0"/>
          <w:szCs w:val="24"/>
        </w:rPr>
        <w:t>；</w:t>
      </w:r>
      <w:r w:rsidRPr="0010576D">
        <w:rPr>
          <w:rFonts w:ascii="Times New Roman" w:eastAsia="標楷體" w:hAnsi="標楷體" w:cs="Times New Roman" w:hint="eastAsia"/>
          <w:szCs w:val="24"/>
        </w:rPr>
        <w:t>林谷峻等人，</w:t>
      </w:r>
      <w:r w:rsidRPr="0010576D">
        <w:rPr>
          <w:rFonts w:ascii="Times New Roman" w:eastAsia="標楷體" w:hAnsi="Times New Roman" w:cs="Times New Roman"/>
          <w:szCs w:val="24"/>
        </w:rPr>
        <w:t>2014</w:t>
      </w:r>
      <w:r w:rsidRPr="0010576D">
        <w:rPr>
          <w:rFonts w:ascii="Times New Roman" w:eastAsia="標楷體" w:hAnsi="Times New Roman" w:cs="Times New Roman"/>
          <w:kern w:val="0"/>
          <w:szCs w:val="24"/>
        </w:rPr>
        <w:t>)</w:t>
      </w:r>
      <w:r w:rsidRPr="0010576D">
        <w:rPr>
          <w:rFonts w:ascii="Times New Roman" w:eastAsia="標楷體" w:hAnsi="Times New Roman" w:cs="Times New Roman"/>
          <w:szCs w:val="24"/>
        </w:rPr>
        <w:t xml:space="preserve"> </w:t>
      </w:r>
      <w:r w:rsidRPr="0010576D">
        <w:rPr>
          <w:rFonts w:ascii="Times New Roman" w:eastAsia="標楷體" w:hAnsi="標楷體" w:cs="Times New Roman" w:hint="eastAsia"/>
          <w:szCs w:val="24"/>
        </w:rPr>
        <w:t>、導演影響力</w:t>
      </w:r>
      <w:r w:rsidRPr="0010576D">
        <w:rPr>
          <w:rFonts w:ascii="Times New Roman" w:eastAsia="標楷體" w:hAnsi="Times New Roman" w:cs="Times New Roman"/>
          <w:szCs w:val="24"/>
        </w:rPr>
        <w:t>(</w:t>
      </w:r>
      <w:r w:rsidRPr="0010576D">
        <w:rPr>
          <w:rFonts w:ascii="Times New Roman" w:eastAsia="標楷體" w:hAnsi="標楷體" w:cs="Times New Roman" w:hint="eastAsia"/>
          <w:szCs w:val="24"/>
        </w:rPr>
        <w:t>王建陵，</w:t>
      </w:r>
      <w:r w:rsidRPr="0010576D">
        <w:rPr>
          <w:rFonts w:ascii="Times New Roman" w:eastAsia="標楷體" w:hAnsi="Times New Roman" w:cs="Times New Roman"/>
          <w:szCs w:val="24"/>
        </w:rPr>
        <w:t>2009</w:t>
      </w:r>
      <w:r w:rsidRPr="0010576D">
        <w:rPr>
          <w:rFonts w:ascii="Times New Roman" w:eastAsia="標楷體" w:hAnsi="標楷體" w:cs="Times New Roman" w:hint="eastAsia"/>
          <w:szCs w:val="24"/>
        </w:rPr>
        <w:t>；林谷峻、羅雁紅、吳晉賢，</w:t>
      </w:r>
      <w:r w:rsidRPr="0010576D">
        <w:rPr>
          <w:rFonts w:ascii="Times New Roman" w:eastAsia="標楷體" w:hAnsi="Times New Roman" w:cs="Times New Roman"/>
          <w:szCs w:val="24"/>
        </w:rPr>
        <w:t>2014</w:t>
      </w:r>
      <w:r w:rsidRPr="0010576D">
        <w:rPr>
          <w:rFonts w:ascii="Times New Roman" w:eastAsia="標楷體" w:hAnsi="標楷體" w:cs="Times New Roman" w:hint="eastAsia"/>
          <w:szCs w:val="24"/>
        </w:rPr>
        <w:t>；</w:t>
      </w:r>
      <w:proofErr w:type="gramStart"/>
      <w:r w:rsidRPr="0010576D">
        <w:rPr>
          <w:rFonts w:ascii="Times New Roman" w:eastAsia="標楷體" w:hAnsi="標楷體" w:cs="Times New Roman" w:hint="eastAsia"/>
          <w:kern w:val="0"/>
          <w:szCs w:val="24"/>
        </w:rPr>
        <w:t>周韻采</w:t>
      </w:r>
      <w:proofErr w:type="gramEnd"/>
      <w:r w:rsidRPr="0010576D">
        <w:rPr>
          <w:rFonts w:ascii="Times New Roman" w:eastAsia="標楷體" w:hAnsi="標楷體" w:cs="Times New Roman" w:hint="eastAsia"/>
          <w:kern w:val="0"/>
          <w:szCs w:val="24"/>
        </w:rPr>
        <w:t>、郭添源，</w:t>
      </w:r>
      <w:r w:rsidRPr="0010576D">
        <w:rPr>
          <w:rFonts w:ascii="Times New Roman" w:eastAsia="標楷體" w:hAnsi="Times New Roman" w:cs="Times New Roman"/>
          <w:kern w:val="0"/>
          <w:szCs w:val="24"/>
        </w:rPr>
        <w:t>2012)</w:t>
      </w:r>
      <w:r w:rsidRPr="0010576D">
        <w:rPr>
          <w:rFonts w:ascii="Times New Roman" w:eastAsia="標楷體" w:hAnsi="標楷體" w:cs="Times New Roman" w:hint="eastAsia"/>
          <w:szCs w:val="24"/>
        </w:rPr>
        <w:t>、正負面評論的數量</w:t>
      </w:r>
      <w:r w:rsidRPr="0010576D">
        <w:rPr>
          <w:rFonts w:ascii="Times New Roman" w:eastAsia="標楷體" w:hAnsi="Times New Roman" w:cs="Times New Roman"/>
          <w:szCs w:val="24"/>
        </w:rPr>
        <w:t xml:space="preserve"> (</w:t>
      </w:r>
      <w:proofErr w:type="spellStart"/>
      <w:r w:rsidRPr="0010576D">
        <w:rPr>
          <w:rFonts w:ascii="Times New Roman" w:eastAsia="標楷體" w:hAnsi="Times New Roman" w:cs="Times New Roman"/>
          <w:kern w:val="0"/>
          <w:szCs w:val="24"/>
        </w:rPr>
        <w:t>Basuroy</w:t>
      </w:r>
      <w:proofErr w:type="spellEnd"/>
      <w:r w:rsidRPr="0010576D">
        <w:rPr>
          <w:rFonts w:ascii="Times New Roman" w:eastAsia="標楷體" w:hAnsi="Times New Roman" w:cs="Times New Roman"/>
          <w:kern w:val="0"/>
          <w:szCs w:val="24"/>
        </w:rPr>
        <w:t xml:space="preserve"> et al.,2003</w:t>
      </w:r>
      <w:r w:rsidRPr="0010576D">
        <w:rPr>
          <w:rFonts w:ascii="Times New Roman" w:eastAsia="標楷體" w:hAnsi="Times New Roman" w:cs="Times New Roman"/>
          <w:szCs w:val="24"/>
        </w:rPr>
        <w:t>)</w:t>
      </w:r>
      <w:r w:rsidRPr="0010576D">
        <w:rPr>
          <w:rFonts w:ascii="Times New Roman" w:eastAsia="標楷體" w:hAnsi="標楷體" w:cs="Times New Roman" w:hint="eastAsia"/>
          <w:szCs w:val="24"/>
        </w:rPr>
        <w:t>、評論家認可的百分比</w:t>
      </w:r>
      <w:r w:rsidRPr="0010576D">
        <w:rPr>
          <w:rFonts w:ascii="Times New Roman" w:eastAsia="標楷體" w:hAnsi="Times New Roman" w:cs="Times New Roman"/>
          <w:szCs w:val="24"/>
        </w:rPr>
        <w:t xml:space="preserve"> (</w:t>
      </w:r>
      <w:r w:rsidRPr="0010576D">
        <w:rPr>
          <w:rFonts w:ascii="Times New Roman" w:eastAsia="標楷體" w:hAnsi="Times New Roman" w:cs="Times New Roman"/>
          <w:iCs/>
          <w:kern w:val="0"/>
          <w:szCs w:val="24"/>
        </w:rPr>
        <w:t>Terry et al.,2005)</w:t>
      </w:r>
      <w:r w:rsidRPr="0010576D">
        <w:rPr>
          <w:rFonts w:ascii="Times New Roman" w:eastAsia="標楷體" w:hAnsi="標楷體" w:cs="Times New Roman" w:hint="eastAsia"/>
          <w:iCs/>
          <w:kern w:val="0"/>
          <w:szCs w:val="24"/>
        </w:rPr>
        <w:t>、奧斯卡獎提名次數</w:t>
      </w:r>
      <w:r w:rsidRPr="0010576D">
        <w:rPr>
          <w:rFonts w:ascii="Times New Roman" w:eastAsia="標楷體" w:hAnsi="Times New Roman" w:cs="Times New Roman"/>
          <w:iCs/>
          <w:kern w:val="0"/>
          <w:szCs w:val="24"/>
        </w:rPr>
        <w:t xml:space="preserve"> (Terry et al.,2005)</w:t>
      </w:r>
      <w:r w:rsidRPr="0010576D">
        <w:rPr>
          <w:rFonts w:ascii="Times New Roman" w:eastAsia="標楷體" w:hAnsi="標楷體" w:cs="Times New Roman" w:hint="eastAsia"/>
          <w:iCs/>
          <w:kern w:val="0"/>
          <w:szCs w:val="24"/>
        </w:rPr>
        <w:t>、廣告支出</w:t>
      </w:r>
      <w:r w:rsidRPr="0010576D">
        <w:rPr>
          <w:rFonts w:ascii="Times New Roman" w:eastAsia="標楷體" w:hAnsi="Times New Roman" w:cs="Times New Roman"/>
          <w:iCs/>
          <w:kern w:val="0"/>
          <w:szCs w:val="24"/>
        </w:rPr>
        <w:t>(</w:t>
      </w:r>
      <w:r w:rsidRPr="0010576D">
        <w:rPr>
          <w:rFonts w:ascii="Times New Roman" w:eastAsia="標楷體" w:hAnsi="Times New Roman" w:cs="Times New Roman"/>
          <w:kern w:val="0"/>
          <w:szCs w:val="24"/>
        </w:rPr>
        <w:t>Elberse &amp; Eliashberg,2003)</w:t>
      </w:r>
      <w:r w:rsidRPr="0010576D">
        <w:rPr>
          <w:rFonts w:ascii="Times New Roman" w:eastAsia="標楷體" w:hAnsi="標楷體" w:cs="Times New Roman" w:hint="eastAsia"/>
          <w:kern w:val="0"/>
          <w:szCs w:val="24"/>
        </w:rPr>
        <w:t>、</w:t>
      </w:r>
      <w:r w:rsidR="00512598">
        <w:rPr>
          <w:rFonts w:ascii="Times New Roman" w:eastAsia="標楷體" w:hAnsi="標楷體" w:cs="Times New Roman" w:hint="eastAsia"/>
          <w:kern w:val="0"/>
          <w:szCs w:val="24"/>
        </w:rPr>
        <w:t>首</w:t>
      </w:r>
      <w:proofErr w:type="gramStart"/>
      <w:r w:rsidR="00512598">
        <w:rPr>
          <w:rFonts w:ascii="Times New Roman" w:eastAsia="標楷體" w:hAnsi="標楷體" w:cs="Times New Roman" w:hint="eastAsia"/>
          <w:kern w:val="0"/>
          <w:szCs w:val="24"/>
        </w:rPr>
        <w:t>週</w:t>
      </w:r>
      <w:proofErr w:type="gramEnd"/>
      <w:r w:rsidRPr="0010576D">
        <w:rPr>
          <w:rFonts w:ascii="Times New Roman" w:eastAsia="標楷體" w:hAnsi="標楷體" w:cs="Times New Roman" w:hint="eastAsia"/>
          <w:kern w:val="0"/>
          <w:szCs w:val="24"/>
        </w:rPr>
        <w:t>票房</w:t>
      </w:r>
      <w:r w:rsidRPr="0010576D">
        <w:rPr>
          <w:rFonts w:ascii="Times New Roman" w:eastAsia="標楷體" w:hAnsi="Times New Roman" w:cs="Times New Roman"/>
          <w:kern w:val="0"/>
          <w:szCs w:val="24"/>
        </w:rPr>
        <w:t xml:space="preserve"> (Elberse &amp; Eliashberg ,2003)</w:t>
      </w:r>
      <w:r w:rsidRPr="0010576D">
        <w:rPr>
          <w:rFonts w:ascii="Times New Roman" w:eastAsia="標楷體" w:hAnsi="標楷體" w:cs="Times New Roman" w:hint="eastAsia"/>
          <w:kern w:val="0"/>
          <w:szCs w:val="24"/>
        </w:rPr>
        <w:t>以及預算</w:t>
      </w:r>
      <w:r w:rsidRPr="0010576D">
        <w:rPr>
          <w:rFonts w:ascii="Times New Roman" w:eastAsia="標楷體" w:hAnsi="Times New Roman" w:cs="Times New Roman"/>
          <w:kern w:val="0"/>
          <w:szCs w:val="24"/>
        </w:rPr>
        <w:t>(Elberse &amp; Eliashberg ,2003)</w:t>
      </w:r>
      <w:r w:rsidRPr="0010576D">
        <w:rPr>
          <w:rFonts w:ascii="Times New Roman" w:eastAsia="標楷體" w:hAnsi="標楷體" w:cs="Times New Roman" w:hint="eastAsia"/>
          <w:szCs w:val="24"/>
        </w:rPr>
        <w:t>對電影票房收入的影響</w:t>
      </w:r>
      <w:r w:rsidRPr="0010576D">
        <w:rPr>
          <w:rFonts w:ascii="Times New Roman" w:eastAsia="標楷體" w:hAnsi="標楷體" w:cs="Times New Roman" w:hint="eastAsia"/>
          <w:kern w:val="0"/>
          <w:szCs w:val="24"/>
        </w:rPr>
        <w:t>。</w:t>
      </w:r>
    </w:p>
    <w:p w:rsidR="003D5F30" w:rsidRPr="00B160FB" w:rsidRDefault="00F7315F" w:rsidP="00702428">
      <w:pPr>
        <w:autoSpaceDE w:val="0"/>
        <w:autoSpaceDN w:val="0"/>
        <w:adjustRightInd w:val="0"/>
        <w:spacing w:line="60" w:lineRule="auto"/>
        <w:ind w:firstLineChars="236" w:firstLine="566"/>
        <w:rPr>
          <w:rFonts w:ascii="Times New Roman" w:eastAsia="標楷體" w:hAnsi="Times New Roman" w:cs="Times New Roman"/>
          <w:iCs/>
          <w:kern w:val="0"/>
          <w:szCs w:val="24"/>
        </w:rPr>
      </w:pPr>
      <w:r w:rsidRPr="0010576D">
        <w:rPr>
          <w:rFonts w:ascii="Times New Roman" w:eastAsia="標楷體" w:hAnsi="標楷體" w:cs="Times New Roman" w:hint="eastAsia"/>
          <w:szCs w:val="24"/>
        </w:rPr>
        <w:t>其</w:t>
      </w:r>
      <w:r w:rsidRPr="00B160FB">
        <w:rPr>
          <w:rFonts w:ascii="Times New Roman" w:eastAsia="標楷體" w:hAnsi="標楷體" w:cs="Times New Roman" w:hint="eastAsia"/>
          <w:szCs w:val="24"/>
        </w:rPr>
        <w:t>中，有許多研究有針對明星效果來探討，例如</w:t>
      </w:r>
      <w:r w:rsidRPr="00B160FB">
        <w:rPr>
          <w:rFonts w:ascii="Times New Roman" w:eastAsia="標楷體" w:hAnsi="Times New Roman" w:cs="Times New Roman"/>
          <w:kern w:val="0"/>
          <w:szCs w:val="24"/>
        </w:rPr>
        <w:t>Basuroy et al.(2003)</w:t>
      </w:r>
      <w:r w:rsidRPr="00B160FB">
        <w:rPr>
          <w:rFonts w:ascii="Times New Roman" w:eastAsia="標楷體" w:hAnsi="標楷體" w:cs="Times New Roman" w:hint="eastAsia"/>
          <w:kern w:val="0"/>
          <w:szCs w:val="24"/>
        </w:rPr>
        <w:t>針對</w:t>
      </w:r>
      <w:r w:rsidRPr="00B160FB">
        <w:rPr>
          <w:rFonts w:ascii="Times New Roman" w:eastAsia="標楷體" w:hAnsi="Times New Roman" w:cs="Times New Roman"/>
          <w:kern w:val="0"/>
          <w:szCs w:val="24"/>
        </w:rPr>
        <w:t>1991</w:t>
      </w:r>
      <w:r w:rsidRPr="00B160FB">
        <w:rPr>
          <w:rFonts w:ascii="Times New Roman" w:eastAsia="標楷體" w:hAnsi="標楷體" w:cs="Times New Roman" w:hint="eastAsia"/>
          <w:kern w:val="0"/>
          <w:szCs w:val="24"/>
        </w:rPr>
        <w:t>年底和</w:t>
      </w:r>
      <w:r w:rsidRPr="00B160FB">
        <w:rPr>
          <w:rFonts w:ascii="Times New Roman" w:eastAsia="標楷體" w:hAnsi="Times New Roman" w:cs="Times New Roman"/>
          <w:kern w:val="0"/>
          <w:szCs w:val="24"/>
        </w:rPr>
        <w:t>1993</w:t>
      </w:r>
      <w:r w:rsidRPr="00B160FB">
        <w:rPr>
          <w:rFonts w:ascii="Times New Roman" w:eastAsia="標楷體" w:hAnsi="標楷體" w:cs="Times New Roman" w:hint="eastAsia"/>
          <w:kern w:val="0"/>
          <w:szCs w:val="24"/>
        </w:rPr>
        <w:t>年初</w:t>
      </w:r>
      <w:r w:rsidRPr="00B160FB">
        <w:rPr>
          <w:rFonts w:ascii="Times New Roman" w:eastAsia="標楷體" w:hAnsi="Times New Roman" w:cs="Times New Roman"/>
          <w:kern w:val="0"/>
          <w:szCs w:val="24"/>
        </w:rPr>
        <w:t>200</w:t>
      </w:r>
      <w:r w:rsidRPr="00B160FB">
        <w:rPr>
          <w:rFonts w:ascii="Times New Roman" w:eastAsia="標楷體" w:hAnsi="標楷體" w:cs="Times New Roman" w:hint="eastAsia"/>
          <w:kern w:val="0"/>
          <w:szCs w:val="24"/>
        </w:rPr>
        <w:t>部電影，</w:t>
      </w:r>
      <w:r w:rsidRPr="00B160FB">
        <w:rPr>
          <w:rFonts w:ascii="Times New Roman" w:eastAsia="標楷體" w:hAnsi="標楷體" w:cs="Times New Roman" w:hint="eastAsia"/>
          <w:szCs w:val="24"/>
        </w:rPr>
        <w:t>收集四座大城市</w:t>
      </w:r>
      <w:r w:rsidRPr="00B160FB">
        <w:rPr>
          <w:rFonts w:ascii="Times New Roman" w:eastAsia="標楷體" w:hAnsi="Times New Roman" w:cs="Times New Roman"/>
          <w:szCs w:val="24"/>
        </w:rPr>
        <w:t>(</w:t>
      </w:r>
      <w:r w:rsidRPr="00B160FB">
        <w:rPr>
          <w:rFonts w:ascii="Times New Roman" w:eastAsia="標楷體" w:hAnsi="標楷體" w:cs="Times New Roman" w:hint="eastAsia"/>
          <w:szCs w:val="24"/>
        </w:rPr>
        <w:t>洛杉磯，紐約，華盛頓和芝加哥</w:t>
      </w:r>
      <w:r w:rsidRPr="00B160FB">
        <w:rPr>
          <w:rFonts w:ascii="Times New Roman" w:eastAsia="標楷體" w:hAnsi="Times New Roman" w:cs="Times New Roman"/>
          <w:szCs w:val="24"/>
        </w:rPr>
        <w:t>)</w:t>
      </w:r>
      <w:r w:rsidRPr="00B160FB">
        <w:rPr>
          <w:rFonts w:ascii="Times New Roman" w:eastAsia="標楷體" w:hAnsi="標楷體" w:cs="Times New Roman" w:hint="eastAsia"/>
          <w:szCs w:val="24"/>
        </w:rPr>
        <w:t>電影上映第一</w:t>
      </w:r>
      <w:proofErr w:type="gramStart"/>
      <w:r w:rsidRPr="00B160FB">
        <w:rPr>
          <w:rFonts w:ascii="Times New Roman" w:eastAsia="標楷體" w:hAnsi="標楷體" w:cs="Times New Roman" w:hint="eastAsia"/>
          <w:szCs w:val="24"/>
        </w:rPr>
        <w:t>週</w:t>
      </w:r>
      <w:proofErr w:type="gramEnd"/>
      <w:r w:rsidRPr="00B160FB">
        <w:rPr>
          <w:rFonts w:ascii="Times New Roman" w:eastAsia="標楷體" w:hAnsi="標楷體" w:cs="Times New Roman" w:hint="eastAsia"/>
          <w:szCs w:val="24"/>
        </w:rPr>
        <w:t>影評，發現明星效果和電影預算可以減緩影評對電影票房的衝擊；又或者</w:t>
      </w:r>
      <w:r w:rsidRPr="003662FA">
        <w:rPr>
          <w:rFonts w:ascii="Times New Roman" w:eastAsia="標楷體" w:hAnsi="Times New Roman" w:cs="Times New Roman"/>
          <w:szCs w:val="24"/>
        </w:rPr>
        <w:t>Terry et al.(2010)</w:t>
      </w:r>
      <w:r w:rsidRPr="003662FA">
        <w:rPr>
          <w:rFonts w:ascii="Times New Roman" w:eastAsia="標楷體" w:hAnsi="標楷體" w:cs="Times New Roman" w:hint="eastAsia"/>
          <w:szCs w:val="24"/>
        </w:rPr>
        <w:t>針對</w:t>
      </w:r>
      <w:r w:rsidRPr="003662FA">
        <w:rPr>
          <w:rFonts w:ascii="Times New Roman" w:eastAsia="標楷體" w:hAnsi="Times New Roman" w:cs="Times New Roman"/>
          <w:szCs w:val="24"/>
        </w:rPr>
        <w:t>2006</w:t>
      </w:r>
      <w:r w:rsidRPr="003662FA">
        <w:rPr>
          <w:rFonts w:ascii="Times New Roman" w:eastAsia="標楷體" w:hAnsi="標楷體" w:cs="Times New Roman" w:hint="eastAsia"/>
          <w:szCs w:val="24"/>
        </w:rPr>
        <w:t>到</w:t>
      </w:r>
      <w:r w:rsidRPr="003662FA">
        <w:rPr>
          <w:rFonts w:ascii="Times New Roman" w:eastAsia="標楷體" w:hAnsi="Times New Roman" w:cs="Times New Roman"/>
          <w:szCs w:val="24"/>
        </w:rPr>
        <w:t>2008</w:t>
      </w:r>
      <w:r w:rsidRPr="003662FA">
        <w:rPr>
          <w:rFonts w:ascii="Times New Roman" w:eastAsia="標楷體" w:hAnsi="標楷體" w:cs="Times New Roman" w:hint="eastAsia"/>
          <w:szCs w:val="24"/>
        </w:rPr>
        <w:t>年的電影分析非美國英語電影的票房收入，結果顯示贏得奧斯卡獎對非美國電影的票房有</w:t>
      </w:r>
      <w:proofErr w:type="gramStart"/>
      <w:r w:rsidRPr="003662FA">
        <w:rPr>
          <w:rFonts w:ascii="Times New Roman" w:eastAsia="標楷體" w:hAnsi="標楷體" w:cs="Times New Roman" w:hint="eastAsia"/>
          <w:szCs w:val="24"/>
        </w:rPr>
        <w:t>正向且顯著</w:t>
      </w:r>
      <w:proofErr w:type="gramEnd"/>
      <w:r w:rsidRPr="003662FA">
        <w:rPr>
          <w:rFonts w:ascii="Times New Roman" w:eastAsia="標楷體" w:hAnsi="標楷體" w:cs="Times New Roman" w:hint="eastAsia"/>
          <w:szCs w:val="24"/>
        </w:rPr>
        <w:t>的影響</w:t>
      </w:r>
      <w:r w:rsidRPr="00B160FB">
        <w:rPr>
          <w:rFonts w:ascii="Times New Roman" w:eastAsia="標楷體" w:hAnsi="標楷體" w:cs="Times New Roman" w:hint="eastAsia"/>
          <w:szCs w:val="24"/>
        </w:rPr>
        <w:t>。</w:t>
      </w:r>
      <w:r w:rsidRPr="00B160FB">
        <w:rPr>
          <w:rFonts w:ascii="Times New Roman" w:eastAsia="標楷體" w:hAnsi="Times New Roman" w:cs="Times New Roman"/>
          <w:szCs w:val="24"/>
        </w:rPr>
        <w:t>De Vany and Walls (1999)</w:t>
      </w:r>
      <w:r w:rsidRPr="00B160FB">
        <w:rPr>
          <w:rFonts w:ascii="Times New Roman" w:eastAsia="標楷體" w:hAnsi="標楷體" w:cs="Times New Roman" w:hint="eastAsia"/>
          <w:szCs w:val="24"/>
        </w:rPr>
        <w:t>也顯示明星影響力及良好的評價能幫助電影票房的成功。</w:t>
      </w:r>
    </w:p>
    <w:p w:rsidR="00716241" w:rsidRPr="00B160FB" w:rsidRDefault="00F7315F" w:rsidP="00702428">
      <w:pPr>
        <w:spacing w:line="60" w:lineRule="auto"/>
        <w:rPr>
          <w:rFonts w:ascii="Times New Roman" w:eastAsia="標楷體" w:hAnsi="Times New Roman" w:cs="Times New Roman"/>
          <w:szCs w:val="24"/>
        </w:rPr>
      </w:pPr>
      <w:r w:rsidRPr="00B160FB">
        <w:rPr>
          <w:rFonts w:ascii="Times New Roman" w:eastAsia="標楷體" w:hAnsi="Times New Roman" w:cs="Times New Roman"/>
          <w:szCs w:val="24"/>
        </w:rPr>
        <w:t xml:space="preserve">    </w:t>
      </w:r>
      <w:r w:rsidRPr="00B160FB">
        <w:rPr>
          <w:rFonts w:ascii="Times New Roman" w:eastAsia="標楷體" w:hAnsi="標楷體" w:cs="Times New Roman" w:hint="eastAsia"/>
          <w:szCs w:val="24"/>
        </w:rPr>
        <w:t>明星是電影產業的主要討論對象，許多研究試圖解釋票房的成績，而解釋票房的變數中通常包括明星。</w:t>
      </w:r>
      <w:r w:rsidRPr="00B160FB">
        <w:rPr>
          <w:rFonts w:ascii="Times New Roman" w:eastAsia="標楷體" w:hAnsi="Times New Roman" w:cs="Times New Roman"/>
          <w:szCs w:val="24"/>
        </w:rPr>
        <w:t>Albert(1998)</w:t>
      </w:r>
      <w:r w:rsidRPr="00B160FB">
        <w:rPr>
          <w:rFonts w:ascii="Times New Roman" w:eastAsia="標楷體" w:hAnsi="標楷體" w:cs="Times New Roman" w:hint="eastAsia"/>
          <w:szCs w:val="24"/>
        </w:rPr>
        <w:t>曾研究過明星在電影上的角色地位，他認為明星固然重要，但他們不是電影成功的保證，他的模型表示明星的重要性不僅是因為它們吸引了一堆粉絲，也是因為他們是最能標記成功電影的一群。又或者是</w:t>
      </w:r>
      <w:r w:rsidRPr="00B160FB">
        <w:rPr>
          <w:rFonts w:ascii="Times New Roman" w:eastAsia="標楷體" w:hAnsi="Times New Roman" w:cs="Times New Roman"/>
          <w:szCs w:val="24"/>
        </w:rPr>
        <w:t>Ravid(1999)</w:t>
      </w:r>
      <w:r w:rsidRPr="00B160FB">
        <w:rPr>
          <w:rFonts w:ascii="Times New Roman" w:eastAsia="標楷體" w:hAnsi="標楷體" w:cs="Times New Roman" w:hint="eastAsia"/>
          <w:szCs w:val="24"/>
        </w:rPr>
        <w:t>研究明星與電影的關係，他蒐集的樣本包括</w:t>
      </w:r>
      <w:r w:rsidRPr="00B160FB">
        <w:rPr>
          <w:rFonts w:ascii="Times New Roman" w:eastAsia="標楷體" w:hAnsi="Times New Roman" w:cs="Times New Roman"/>
          <w:szCs w:val="24"/>
        </w:rPr>
        <w:t>1991</w:t>
      </w:r>
      <w:r w:rsidRPr="00B160FB">
        <w:rPr>
          <w:rFonts w:ascii="Times New Roman" w:eastAsia="標楷體" w:hAnsi="標楷體" w:cs="Times New Roman" w:hint="eastAsia"/>
          <w:szCs w:val="24"/>
        </w:rPr>
        <w:t>至</w:t>
      </w:r>
      <w:r w:rsidRPr="00B160FB">
        <w:rPr>
          <w:rFonts w:ascii="Times New Roman" w:eastAsia="標楷體" w:hAnsi="Times New Roman" w:cs="Times New Roman"/>
          <w:szCs w:val="24"/>
        </w:rPr>
        <w:t>1993</w:t>
      </w:r>
      <w:r w:rsidRPr="00B160FB">
        <w:rPr>
          <w:rFonts w:ascii="Times New Roman" w:eastAsia="標楷體" w:hAnsi="標楷體" w:cs="Times New Roman" w:hint="eastAsia"/>
          <w:szCs w:val="24"/>
        </w:rPr>
        <w:t>年間發布的</w:t>
      </w:r>
      <w:r w:rsidRPr="00B160FB">
        <w:rPr>
          <w:rFonts w:ascii="Times New Roman" w:eastAsia="標楷體" w:hAnsi="Times New Roman" w:cs="Times New Roman"/>
          <w:szCs w:val="24"/>
        </w:rPr>
        <w:t>175</w:t>
      </w:r>
      <w:r w:rsidRPr="00B160FB">
        <w:rPr>
          <w:rFonts w:ascii="Times New Roman" w:eastAsia="標楷體" w:hAnsi="標楷體" w:cs="Times New Roman" w:hint="eastAsia"/>
          <w:szCs w:val="24"/>
        </w:rPr>
        <w:t>部電影，主要針對美國電影收入、收益率、國際營收以及視頻收入做研究，他表示電影主角是否贏得奧斯卡獎、電影主角是否參加過過去</w:t>
      </w:r>
      <w:proofErr w:type="gramStart"/>
      <w:r w:rsidRPr="00B160FB">
        <w:rPr>
          <w:rFonts w:ascii="Times New Roman" w:eastAsia="標楷體" w:hAnsi="標楷體" w:cs="Times New Roman" w:hint="eastAsia"/>
          <w:szCs w:val="24"/>
        </w:rPr>
        <w:t>一</w:t>
      </w:r>
      <w:proofErr w:type="gramEnd"/>
      <w:r w:rsidRPr="00B160FB">
        <w:rPr>
          <w:rFonts w:ascii="Times New Roman" w:eastAsia="標楷體" w:hAnsi="標楷體" w:cs="Times New Roman" w:hint="eastAsia"/>
          <w:szCs w:val="24"/>
        </w:rPr>
        <w:t>年前</w:t>
      </w:r>
      <w:r w:rsidRPr="00B160FB">
        <w:rPr>
          <w:rFonts w:ascii="Times New Roman" w:eastAsia="標楷體" w:hAnsi="Times New Roman" w:cs="Times New Roman"/>
          <w:szCs w:val="24"/>
        </w:rPr>
        <w:t>10</w:t>
      </w:r>
      <w:r w:rsidRPr="00B160FB">
        <w:rPr>
          <w:rFonts w:ascii="Times New Roman" w:eastAsia="標楷體" w:hAnsi="標楷體" w:cs="Times New Roman" w:hint="eastAsia"/>
          <w:szCs w:val="24"/>
        </w:rPr>
        <w:t>名賣座的電影以及電影主角被提名或者獲獎的數量是衡量劇組成員的三大參考指標。他的研究結果表示一個明星雲集的電影將會帶來額外的收入，</w:t>
      </w:r>
      <w:proofErr w:type="gramStart"/>
      <w:r w:rsidRPr="00B160FB">
        <w:rPr>
          <w:rFonts w:ascii="Times New Roman" w:eastAsia="標楷體" w:hAnsi="標楷體" w:cs="Times New Roman" w:hint="eastAsia"/>
          <w:szCs w:val="24"/>
        </w:rPr>
        <w:t>此外，</w:t>
      </w:r>
      <w:proofErr w:type="gramEnd"/>
      <w:r w:rsidRPr="00B160FB">
        <w:rPr>
          <w:rFonts w:ascii="Times New Roman" w:eastAsia="標楷體" w:hAnsi="標楷體" w:cs="Times New Roman" w:hint="eastAsia"/>
          <w:szCs w:val="24"/>
        </w:rPr>
        <w:t>預算對票房的影響為顯著的。</w:t>
      </w:r>
    </w:p>
    <w:p w:rsidR="007D6EE2" w:rsidRPr="003662FA" w:rsidRDefault="00F7315F" w:rsidP="00702428">
      <w:pPr>
        <w:spacing w:line="60" w:lineRule="auto"/>
        <w:rPr>
          <w:rFonts w:ascii="Times New Roman" w:eastAsia="標楷體" w:hAnsi="Times New Roman" w:cs="Times New Roman"/>
          <w:szCs w:val="24"/>
        </w:rPr>
      </w:pPr>
      <w:r w:rsidRPr="00B160FB">
        <w:rPr>
          <w:rFonts w:ascii="Times New Roman" w:eastAsia="標楷體" w:hAnsi="Times New Roman" w:cs="Times New Roman"/>
          <w:szCs w:val="24"/>
        </w:rPr>
        <w:t xml:space="preserve">    </w:t>
      </w:r>
      <w:r w:rsidRPr="00B160FB">
        <w:rPr>
          <w:rFonts w:ascii="Times New Roman" w:eastAsia="標楷體" w:hAnsi="標楷體" w:cs="Times New Roman" w:hint="eastAsia"/>
          <w:szCs w:val="24"/>
        </w:rPr>
        <w:t>不過，多數明星效果文獻中，討論明星效果的同時也將導演影響力納入明星效果，但多數文獻仍</w:t>
      </w:r>
      <w:proofErr w:type="gramStart"/>
      <w:r w:rsidR="00405F99" w:rsidRPr="00B160FB">
        <w:rPr>
          <w:rFonts w:ascii="Times New Roman" w:eastAsia="標楷體" w:hAnsi="標楷體" w:cs="Times New Roman" w:hint="eastAsia"/>
          <w:szCs w:val="24"/>
        </w:rPr>
        <w:t>多</w:t>
      </w:r>
      <w:r w:rsidRPr="00B160FB">
        <w:rPr>
          <w:rFonts w:ascii="Times New Roman" w:eastAsia="標楷體" w:hAnsi="標楷體" w:cs="Times New Roman" w:hint="eastAsia"/>
          <w:szCs w:val="24"/>
        </w:rPr>
        <w:t>著</w:t>
      </w:r>
      <w:proofErr w:type="gramEnd"/>
      <w:r w:rsidRPr="00B160FB">
        <w:rPr>
          <w:rFonts w:ascii="Times New Roman" w:eastAsia="標楷體" w:hAnsi="標楷體" w:cs="Times New Roman" w:hint="eastAsia"/>
          <w:szCs w:val="24"/>
        </w:rPr>
        <w:t>墨於明星演員當中，例如</w:t>
      </w:r>
      <w:r w:rsidRPr="003662FA">
        <w:rPr>
          <w:rFonts w:ascii="Times New Roman" w:eastAsia="標楷體" w:hAnsi="標楷體" w:cs="Times New Roman" w:hint="eastAsia"/>
          <w:szCs w:val="24"/>
        </w:rPr>
        <w:t>何文程等人</w:t>
      </w:r>
      <w:r w:rsidRPr="003662FA">
        <w:rPr>
          <w:rFonts w:ascii="Times New Roman" w:eastAsia="標楷體" w:hAnsi="Times New Roman" w:cs="Times New Roman"/>
          <w:szCs w:val="24"/>
        </w:rPr>
        <w:t>(2011)</w:t>
      </w:r>
      <w:r w:rsidRPr="003662FA">
        <w:rPr>
          <w:rFonts w:ascii="Times New Roman" w:eastAsia="標楷體" w:hAnsi="標楷體" w:cs="Times New Roman" w:hint="eastAsia"/>
          <w:szCs w:val="24"/>
        </w:rPr>
        <w:t>研究</w:t>
      </w:r>
      <w:r w:rsidRPr="003662FA">
        <w:rPr>
          <w:rFonts w:ascii="Times New Roman" w:eastAsia="標楷體" w:hAnsi="Times New Roman" w:cs="Times New Roman"/>
          <w:szCs w:val="24"/>
        </w:rPr>
        <w:t>2000</w:t>
      </w:r>
      <w:r w:rsidRPr="003662FA">
        <w:rPr>
          <w:rFonts w:ascii="Times New Roman" w:eastAsia="標楷體" w:hAnsi="標楷體" w:cs="Times New Roman" w:hint="eastAsia"/>
          <w:szCs w:val="24"/>
        </w:rPr>
        <w:lastRenderedPageBreak/>
        <w:t>年</w:t>
      </w:r>
      <w:r w:rsidRPr="003662FA">
        <w:rPr>
          <w:rFonts w:ascii="Times New Roman" w:eastAsia="標楷體" w:hAnsi="Times New Roman" w:cs="Times New Roman"/>
          <w:szCs w:val="24"/>
        </w:rPr>
        <w:t>1</w:t>
      </w:r>
      <w:r w:rsidRPr="003662FA">
        <w:rPr>
          <w:rFonts w:ascii="Times New Roman" w:eastAsia="標楷體" w:hAnsi="標楷體" w:cs="Times New Roman" w:hint="eastAsia"/>
          <w:szCs w:val="24"/>
        </w:rPr>
        <w:t>月</w:t>
      </w:r>
      <w:r w:rsidRPr="003662FA">
        <w:rPr>
          <w:rFonts w:ascii="Times New Roman" w:eastAsia="標楷體" w:hAnsi="Times New Roman" w:cs="Times New Roman"/>
          <w:szCs w:val="24"/>
        </w:rPr>
        <w:t>1</w:t>
      </w:r>
      <w:r w:rsidRPr="003662FA">
        <w:rPr>
          <w:rFonts w:ascii="Times New Roman" w:eastAsia="標楷體" w:hAnsi="標楷體" w:cs="Times New Roman" w:hint="eastAsia"/>
          <w:szCs w:val="24"/>
        </w:rPr>
        <w:t>日至</w:t>
      </w:r>
      <w:r w:rsidRPr="003662FA">
        <w:rPr>
          <w:rFonts w:ascii="Times New Roman" w:eastAsia="標楷體" w:hAnsi="Times New Roman" w:cs="Times New Roman"/>
          <w:szCs w:val="24"/>
        </w:rPr>
        <w:t>2009</w:t>
      </w:r>
      <w:r w:rsidRPr="003662FA">
        <w:rPr>
          <w:rFonts w:ascii="Times New Roman" w:eastAsia="標楷體" w:hAnsi="標楷體" w:cs="Times New Roman" w:hint="eastAsia"/>
          <w:szCs w:val="24"/>
        </w:rPr>
        <w:t>年</w:t>
      </w:r>
      <w:r w:rsidRPr="003662FA">
        <w:rPr>
          <w:rFonts w:ascii="Times New Roman" w:eastAsia="標楷體" w:hAnsi="Times New Roman" w:cs="Times New Roman"/>
          <w:szCs w:val="24"/>
        </w:rPr>
        <w:t>4</w:t>
      </w:r>
      <w:r w:rsidRPr="003662FA">
        <w:rPr>
          <w:rFonts w:ascii="Times New Roman" w:eastAsia="標楷體" w:hAnsi="標楷體" w:cs="Times New Roman" w:hint="eastAsia"/>
          <w:szCs w:val="24"/>
        </w:rPr>
        <w:t>月</w:t>
      </w:r>
      <w:r w:rsidRPr="003662FA">
        <w:rPr>
          <w:rFonts w:ascii="Times New Roman" w:eastAsia="標楷體" w:hAnsi="Times New Roman" w:cs="Times New Roman"/>
          <w:szCs w:val="24"/>
        </w:rPr>
        <w:t>17</w:t>
      </w:r>
      <w:r w:rsidRPr="003662FA">
        <w:rPr>
          <w:rFonts w:ascii="Times New Roman" w:eastAsia="標楷體" w:hAnsi="標楷體" w:cs="Times New Roman" w:hint="eastAsia"/>
          <w:szCs w:val="24"/>
        </w:rPr>
        <w:t>日電影作品中，奧斯卡得獎之導演、男演員與女演員會對美國首</w:t>
      </w:r>
      <w:proofErr w:type="gramStart"/>
      <w:r w:rsidRPr="003662FA">
        <w:rPr>
          <w:rFonts w:ascii="Times New Roman" w:eastAsia="標楷體" w:hAnsi="標楷體" w:cs="Times New Roman" w:hint="eastAsia"/>
          <w:szCs w:val="24"/>
        </w:rPr>
        <w:t>週</w:t>
      </w:r>
      <w:proofErr w:type="gramEnd"/>
      <w:r w:rsidRPr="003662FA">
        <w:rPr>
          <w:rFonts w:ascii="Times New Roman" w:eastAsia="標楷體" w:hAnsi="標楷體" w:cs="Times New Roman" w:hint="eastAsia"/>
          <w:szCs w:val="24"/>
        </w:rPr>
        <w:t>票房、美國國內票房與全球票房是否具有提升作用與顯著影響。然而，單獨討論導演影響力的文獻卻相當稀少。</w:t>
      </w:r>
    </w:p>
    <w:p w:rsidR="009B5520" w:rsidRPr="003662FA" w:rsidRDefault="00F7315F" w:rsidP="00702428">
      <w:pPr>
        <w:spacing w:line="60" w:lineRule="auto"/>
        <w:rPr>
          <w:rFonts w:ascii="Times New Roman" w:eastAsia="標楷體" w:hAnsi="Times New Roman" w:cs="Times New Roman"/>
          <w:szCs w:val="24"/>
        </w:rPr>
      </w:pPr>
      <w:r w:rsidRPr="003662FA">
        <w:rPr>
          <w:rFonts w:ascii="Times New Roman" w:eastAsia="標楷體" w:hAnsi="Times New Roman" w:cs="Times New Roman"/>
          <w:szCs w:val="24"/>
        </w:rPr>
        <w:t xml:space="preserve">    </w:t>
      </w:r>
      <w:r w:rsidRPr="003662FA">
        <w:rPr>
          <w:rFonts w:ascii="Times New Roman" w:eastAsia="標楷體" w:hAnsi="標楷體" w:cs="Times New Roman" w:hint="eastAsia"/>
          <w:szCs w:val="24"/>
        </w:rPr>
        <w:t>從奧斯卡</w:t>
      </w:r>
      <w:r w:rsidR="00405F99" w:rsidRPr="003662FA">
        <w:rPr>
          <w:rFonts w:ascii="Times New Roman" w:eastAsia="標楷體" w:hAnsi="標楷體" w:cs="Times New Roman" w:hint="eastAsia"/>
          <w:szCs w:val="24"/>
        </w:rPr>
        <w:t>獲</w:t>
      </w:r>
      <w:r w:rsidRPr="003662FA">
        <w:rPr>
          <w:rFonts w:ascii="Times New Roman" w:eastAsia="標楷體" w:hAnsi="標楷體" w:cs="Times New Roman" w:hint="eastAsia"/>
          <w:szCs w:val="24"/>
        </w:rPr>
        <w:t>獎及提名來看，</w:t>
      </w:r>
      <w:r w:rsidRPr="003662FA">
        <w:rPr>
          <w:rFonts w:ascii="Times New Roman" w:eastAsia="標楷體" w:hAnsi="Times New Roman" w:cs="Times New Roman"/>
          <w:bCs/>
          <w:iCs/>
          <w:kern w:val="0"/>
          <w:szCs w:val="24"/>
        </w:rPr>
        <w:t>Smith and Smith(1986)</w:t>
      </w:r>
      <w:r w:rsidRPr="003662FA">
        <w:rPr>
          <w:rFonts w:ascii="Times New Roman" w:eastAsia="標楷體" w:hAnsi="標楷體" w:cs="Times New Roman" w:hint="eastAsia"/>
          <w:bCs/>
          <w:iCs/>
          <w:kern w:val="0"/>
          <w:szCs w:val="24"/>
        </w:rPr>
        <w:t>從過去到</w:t>
      </w:r>
      <w:r w:rsidRPr="003662FA">
        <w:rPr>
          <w:rFonts w:ascii="Times New Roman" w:eastAsia="標楷體" w:hAnsi="Times New Roman" w:cs="Times New Roman"/>
          <w:bCs/>
          <w:iCs/>
          <w:kern w:val="0"/>
          <w:szCs w:val="24"/>
        </w:rPr>
        <w:t>1986</w:t>
      </w:r>
      <w:r w:rsidRPr="003662FA">
        <w:rPr>
          <w:rFonts w:ascii="Times New Roman" w:eastAsia="標楷體" w:hAnsi="標楷體" w:cs="Times New Roman" w:hint="eastAsia"/>
          <w:bCs/>
          <w:iCs/>
          <w:kern w:val="0"/>
          <w:szCs w:val="24"/>
        </w:rPr>
        <w:t>年間票房冠軍的電影資料，使用</w:t>
      </w:r>
      <w:r w:rsidRPr="003662FA">
        <w:rPr>
          <w:rFonts w:ascii="Times New Roman" w:eastAsia="標楷體" w:hAnsi="標楷體" w:cs="Times New Roman" w:hint="eastAsia"/>
          <w:szCs w:val="24"/>
        </w:rPr>
        <w:t>最小平方法</w:t>
      </w:r>
      <w:r w:rsidRPr="003662FA">
        <w:rPr>
          <w:rFonts w:ascii="Times New Roman" w:eastAsia="標楷體" w:hAnsi="Times New Roman" w:cs="Times New Roman"/>
          <w:szCs w:val="24"/>
        </w:rPr>
        <w:t>(Ordinary Least Squares,OLS)</w:t>
      </w:r>
      <w:r w:rsidRPr="003662FA">
        <w:rPr>
          <w:rFonts w:ascii="Times New Roman" w:eastAsia="標楷體" w:hAnsi="標楷體" w:cs="Times New Roman" w:hint="eastAsia"/>
          <w:szCs w:val="24"/>
        </w:rPr>
        <w:t>為電影產業做出生產與需求的經濟分析，研究發現增加獎項數量會使最佳男演員或女演員的影響力下降，且得獎總數對租</w:t>
      </w:r>
      <w:proofErr w:type="gramStart"/>
      <w:r w:rsidRPr="003662FA">
        <w:rPr>
          <w:rFonts w:ascii="Times New Roman" w:eastAsia="標楷體" w:hAnsi="標楷體" w:cs="Times New Roman" w:hint="eastAsia"/>
          <w:szCs w:val="24"/>
        </w:rPr>
        <w:t>金有正向且顯著</w:t>
      </w:r>
      <w:proofErr w:type="gramEnd"/>
      <w:r w:rsidRPr="003662FA">
        <w:rPr>
          <w:rFonts w:ascii="Times New Roman" w:eastAsia="標楷體" w:hAnsi="標楷體" w:cs="Times New Roman" w:hint="eastAsia"/>
          <w:szCs w:val="24"/>
        </w:rPr>
        <w:t>的效果，研究另發現最佳影片獎的影響效果從</w:t>
      </w:r>
      <w:proofErr w:type="gramStart"/>
      <w:r w:rsidRPr="003662FA">
        <w:rPr>
          <w:rFonts w:ascii="Times New Roman" w:eastAsia="標楷體" w:hAnsi="Times New Roman" w:cs="Times New Roman"/>
          <w:szCs w:val="24"/>
        </w:rPr>
        <w:t>1960</w:t>
      </w:r>
      <w:proofErr w:type="gramEnd"/>
      <w:r w:rsidRPr="003662FA">
        <w:rPr>
          <w:rFonts w:ascii="Times New Roman" w:eastAsia="標楷體" w:hAnsi="標楷體" w:cs="Times New Roman" w:hint="eastAsia"/>
          <w:szCs w:val="24"/>
        </w:rPr>
        <w:t>年代的負向轉變成</w:t>
      </w:r>
      <w:proofErr w:type="gramStart"/>
      <w:r w:rsidRPr="003662FA">
        <w:rPr>
          <w:rFonts w:ascii="Times New Roman" w:eastAsia="標楷體" w:hAnsi="Times New Roman" w:cs="Times New Roman"/>
          <w:szCs w:val="24"/>
        </w:rPr>
        <w:t>1970</w:t>
      </w:r>
      <w:proofErr w:type="gramEnd"/>
      <w:r w:rsidRPr="003662FA">
        <w:rPr>
          <w:rFonts w:ascii="Times New Roman" w:eastAsia="標楷體" w:hAnsi="標楷體" w:cs="Times New Roman" w:hint="eastAsia"/>
          <w:szCs w:val="24"/>
        </w:rPr>
        <w:t>年代的正向，也就是說獲得最佳影片獎的影響力對票房</w:t>
      </w:r>
      <w:proofErr w:type="gramStart"/>
      <w:r w:rsidRPr="003662FA">
        <w:rPr>
          <w:rFonts w:ascii="Times New Roman" w:eastAsia="標楷體" w:hAnsi="標楷體" w:cs="Times New Roman" w:hint="eastAsia"/>
          <w:szCs w:val="24"/>
        </w:rPr>
        <w:t>來說是正</w:t>
      </w:r>
      <w:proofErr w:type="gramEnd"/>
      <w:r w:rsidRPr="003662FA">
        <w:rPr>
          <w:rFonts w:ascii="Times New Roman" w:eastAsia="標楷體" w:hAnsi="標楷體" w:cs="Times New Roman" w:hint="eastAsia"/>
          <w:szCs w:val="24"/>
        </w:rPr>
        <w:t>向的。</w:t>
      </w:r>
      <w:r w:rsidRPr="003662FA">
        <w:rPr>
          <w:rFonts w:ascii="Times New Roman" w:eastAsia="標楷體" w:hAnsi="Times New Roman" w:cs="Times New Roman"/>
          <w:kern w:val="36"/>
          <w:szCs w:val="24"/>
        </w:rPr>
        <w:t>Nelson,</w:t>
      </w:r>
      <w:r w:rsidR="000B191D">
        <w:rPr>
          <w:rFonts w:ascii="Times New Roman" w:eastAsia="標楷體" w:hAnsi="Times New Roman" w:cs="Times New Roman" w:hint="eastAsia"/>
          <w:kern w:val="36"/>
          <w:szCs w:val="24"/>
        </w:rPr>
        <w:t xml:space="preserve"> </w:t>
      </w:r>
      <w:proofErr w:type="spellStart"/>
      <w:r w:rsidRPr="003662FA">
        <w:rPr>
          <w:rFonts w:ascii="Times New Roman" w:eastAsia="標楷體" w:hAnsi="Times New Roman" w:cs="Times New Roman"/>
          <w:kern w:val="36"/>
          <w:szCs w:val="24"/>
        </w:rPr>
        <w:t>Donihue</w:t>
      </w:r>
      <w:proofErr w:type="spellEnd"/>
      <w:r w:rsidRPr="003662FA">
        <w:rPr>
          <w:rFonts w:ascii="Times New Roman" w:eastAsia="標楷體" w:hAnsi="Times New Roman" w:cs="Times New Roman"/>
          <w:kern w:val="36"/>
          <w:szCs w:val="24"/>
        </w:rPr>
        <w:t>,</w:t>
      </w:r>
      <w:r w:rsidR="0089234F">
        <w:rPr>
          <w:rFonts w:ascii="Times New Roman" w:eastAsia="標楷體" w:hAnsi="Times New Roman" w:cs="Times New Roman" w:hint="eastAsia"/>
          <w:kern w:val="36"/>
          <w:szCs w:val="24"/>
        </w:rPr>
        <w:t xml:space="preserve"> </w:t>
      </w:r>
      <w:r w:rsidRPr="003662FA">
        <w:rPr>
          <w:rFonts w:ascii="Times New Roman" w:eastAsia="標楷體" w:hAnsi="Times New Roman" w:cs="Times New Roman"/>
          <w:kern w:val="36"/>
          <w:szCs w:val="24"/>
        </w:rPr>
        <w:t>Waldman,</w:t>
      </w:r>
      <w:r w:rsidR="000B191D">
        <w:rPr>
          <w:rFonts w:ascii="Times New Roman" w:eastAsia="標楷體" w:hAnsi="Times New Roman" w:cs="Times New Roman" w:hint="eastAsia"/>
          <w:kern w:val="36"/>
          <w:szCs w:val="24"/>
        </w:rPr>
        <w:t xml:space="preserve"> </w:t>
      </w:r>
      <w:r w:rsidRPr="003662FA">
        <w:rPr>
          <w:rFonts w:ascii="Times New Roman" w:eastAsia="標楷體" w:hAnsi="Times New Roman" w:cs="Times New Roman"/>
          <w:kern w:val="36"/>
          <w:szCs w:val="24"/>
        </w:rPr>
        <w:t xml:space="preserve">and </w:t>
      </w:r>
      <w:proofErr w:type="spellStart"/>
      <w:r w:rsidRPr="003662FA">
        <w:rPr>
          <w:rFonts w:ascii="Times New Roman" w:eastAsia="標楷體" w:hAnsi="Times New Roman" w:cs="Times New Roman"/>
          <w:kern w:val="36"/>
          <w:szCs w:val="24"/>
        </w:rPr>
        <w:t>wheaton</w:t>
      </w:r>
      <w:proofErr w:type="spellEnd"/>
      <w:r w:rsidRPr="003662FA">
        <w:rPr>
          <w:rFonts w:ascii="Times New Roman" w:eastAsia="標楷體" w:hAnsi="Times New Roman" w:cs="Times New Roman"/>
          <w:kern w:val="36"/>
          <w:szCs w:val="24"/>
        </w:rPr>
        <w:t>(2001)</w:t>
      </w:r>
      <w:r w:rsidRPr="003662FA">
        <w:rPr>
          <w:rFonts w:ascii="Times New Roman" w:eastAsia="標楷體" w:hAnsi="標楷體" w:cs="Times New Roman" w:hint="eastAsia"/>
          <w:kern w:val="36"/>
          <w:szCs w:val="24"/>
        </w:rPr>
        <w:t>則研究</w:t>
      </w:r>
      <w:r w:rsidRPr="003662FA">
        <w:rPr>
          <w:rFonts w:ascii="Times New Roman" w:eastAsia="標楷體" w:hAnsi="Times New Roman" w:cs="Times New Roman"/>
          <w:szCs w:val="24"/>
        </w:rPr>
        <w:t>1978</w:t>
      </w:r>
      <w:r w:rsidRPr="003662FA">
        <w:rPr>
          <w:rFonts w:ascii="Times New Roman" w:eastAsia="標楷體" w:hAnsi="標楷體" w:cs="Times New Roman" w:hint="eastAsia"/>
          <w:szCs w:val="24"/>
        </w:rPr>
        <w:t>到</w:t>
      </w:r>
      <w:r w:rsidRPr="003662FA">
        <w:rPr>
          <w:rFonts w:ascii="Times New Roman" w:eastAsia="標楷體" w:hAnsi="Times New Roman" w:cs="Times New Roman"/>
          <w:szCs w:val="24"/>
        </w:rPr>
        <w:t>1987</w:t>
      </w:r>
      <w:r w:rsidRPr="003662FA">
        <w:rPr>
          <w:rFonts w:ascii="Times New Roman" w:eastAsia="標楷體" w:hAnsi="標楷體" w:cs="Times New Roman" w:hint="eastAsia"/>
          <w:szCs w:val="24"/>
        </w:rPr>
        <w:t>年</w:t>
      </w:r>
      <w:proofErr w:type="gramStart"/>
      <w:r w:rsidRPr="003662FA">
        <w:rPr>
          <w:rFonts w:ascii="Times New Roman" w:eastAsia="標楷體" w:hAnsi="標楷體" w:cs="Times New Roman" w:hint="eastAsia"/>
          <w:szCs w:val="24"/>
        </w:rPr>
        <w:t>期間，</w:t>
      </w:r>
      <w:proofErr w:type="gramEnd"/>
      <w:r w:rsidRPr="003662FA">
        <w:rPr>
          <w:rFonts w:ascii="Times New Roman" w:eastAsia="標楷體" w:hAnsi="標楷體" w:cs="Times New Roman" w:hint="eastAsia"/>
          <w:szCs w:val="24"/>
        </w:rPr>
        <w:t>共有</w:t>
      </w:r>
      <w:r w:rsidRPr="003662FA">
        <w:rPr>
          <w:rFonts w:ascii="Times New Roman" w:eastAsia="標楷體" w:hAnsi="Times New Roman" w:cs="Times New Roman"/>
          <w:szCs w:val="24"/>
        </w:rPr>
        <w:t>131</w:t>
      </w:r>
      <w:r w:rsidRPr="003662FA">
        <w:rPr>
          <w:rFonts w:ascii="Times New Roman" w:eastAsia="標楷體" w:hAnsi="標楷體" w:cs="Times New Roman" w:hint="eastAsia"/>
          <w:szCs w:val="24"/>
        </w:rPr>
        <w:t>部電影被提名為最佳影片及最佳男</w:t>
      </w:r>
      <w:r w:rsidRPr="003662FA">
        <w:rPr>
          <w:rFonts w:ascii="Times New Roman" w:eastAsia="標楷體" w:hAnsi="Times New Roman" w:cs="Times New Roman"/>
          <w:szCs w:val="24"/>
        </w:rPr>
        <w:t>/</w:t>
      </w:r>
      <w:proofErr w:type="gramStart"/>
      <w:r w:rsidRPr="003662FA">
        <w:rPr>
          <w:rFonts w:ascii="Times New Roman" w:eastAsia="標楷體" w:hAnsi="標楷體" w:cs="Times New Roman" w:hint="eastAsia"/>
          <w:szCs w:val="24"/>
        </w:rPr>
        <w:t>女主角或男</w:t>
      </w:r>
      <w:proofErr w:type="gramEnd"/>
      <w:r w:rsidRPr="003662FA">
        <w:rPr>
          <w:rFonts w:ascii="Times New Roman" w:eastAsia="標楷體" w:hAnsi="Times New Roman" w:cs="Times New Roman"/>
          <w:szCs w:val="24"/>
        </w:rPr>
        <w:t>/</w:t>
      </w:r>
      <w:r w:rsidRPr="003662FA">
        <w:rPr>
          <w:rFonts w:ascii="Times New Roman" w:eastAsia="標楷體" w:hAnsi="標楷體" w:cs="Times New Roman" w:hint="eastAsia"/>
          <w:szCs w:val="24"/>
        </w:rPr>
        <w:t>女配角獎，他使用對數線性模型</w:t>
      </w:r>
      <w:r w:rsidRPr="003662FA">
        <w:rPr>
          <w:rFonts w:ascii="Times New Roman" w:eastAsia="標楷體" w:hAnsi="Times New Roman" w:cs="Times New Roman"/>
          <w:szCs w:val="24"/>
        </w:rPr>
        <w:t>(log-linear model)</w:t>
      </w:r>
      <w:r w:rsidRPr="003662FA">
        <w:rPr>
          <w:rFonts w:ascii="Times New Roman" w:eastAsia="標楷體" w:hAnsi="標楷體" w:cs="Times New Roman" w:hint="eastAsia"/>
          <w:szCs w:val="24"/>
        </w:rPr>
        <w:t>分析奧斯卡獲獎獲提名對票房的影響，研究發現提名或者獲</w:t>
      </w:r>
      <w:r w:rsidR="00405F99" w:rsidRPr="003662FA">
        <w:rPr>
          <w:rFonts w:ascii="Times New Roman" w:eastAsia="標楷體" w:hAnsi="標楷體" w:cs="Times New Roman" w:hint="eastAsia"/>
          <w:szCs w:val="24"/>
        </w:rPr>
        <w:t>得</w:t>
      </w:r>
      <w:r w:rsidRPr="003662FA">
        <w:rPr>
          <w:rFonts w:ascii="Times New Roman" w:eastAsia="標楷體" w:hAnsi="標楷體" w:cs="Times New Roman" w:hint="eastAsia"/>
          <w:szCs w:val="24"/>
        </w:rPr>
        <w:t>最佳影片</w:t>
      </w:r>
      <w:r w:rsidR="00405F99" w:rsidRPr="003662FA">
        <w:rPr>
          <w:rFonts w:ascii="Times New Roman" w:eastAsia="標楷體" w:hAnsi="標楷體" w:cs="Times New Roman" w:hint="eastAsia"/>
          <w:szCs w:val="24"/>
        </w:rPr>
        <w:t>獎</w:t>
      </w:r>
      <w:r w:rsidRPr="003662FA">
        <w:rPr>
          <w:rFonts w:ascii="Times New Roman" w:eastAsia="標楷體" w:hAnsi="標楷體" w:cs="Times New Roman" w:hint="eastAsia"/>
          <w:szCs w:val="24"/>
        </w:rPr>
        <w:t>和最佳男主角及女主角獎</w:t>
      </w:r>
      <w:proofErr w:type="gramStart"/>
      <w:r w:rsidRPr="003662FA">
        <w:rPr>
          <w:rFonts w:ascii="Times New Roman" w:eastAsia="標楷體" w:hAnsi="標楷體" w:cs="Times New Roman" w:hint="eastAsia"/>
          <w:szCs w:val="24"/>
        </w:rPr>
        <w:t>對每屏幕</w:t>
      </w:r>
      <w:proofErr w:type="gramEnd"/>
      <w:r w:rsidRPr="003662FA">
        <w:rPr>
          <w:rFonts w:ascii="Times New Roman" w:eastAsia="標楷體" w:hAnsi="標楷體" w:cs="Times New Roman" w:hint="eastAsia"/>
          <w:szCs w:val="24"/>
        </w:rPr>
        <w:t>的平均票房收入有正向影響。</w:t>
      </w:r>
      <w:proofErr w:type="spellStart"/>
      <w:r w:rsidRPr="003662FA">
        <w:rPr>
          <w:rFonts w:ascii="Times New Roman" w:eastAsia="標楷體" w:hAnsi="Times New Roman" w:cs="Times New Roman"/>
          <w:szCs w:val="24"/>
        </w:rPr>
        <w:t>Deuchert</w:t>
      </w:r>
      <w:proofErr w:type="spellEnd"/>
      <w:r w:rsidRPr="003662FA">
        <w:rPr>
          <w:rFonts w:ascii="Times New Roman" w:eastAsia="標楷體" w:hAnsi="Times New Roman" w:cs="Times New Roman"/>
          <w:szCs w:val="24"/>
        </w:rPr>
        <w:t>,</w:t>
      </w:r>
      <w:r w:rsidR="000B191D">
        <w:rPr>
          <w:rFonts w:ascii="Times New Roman" w:eastAsia="標楷體" w:hAnsi="Times New Roman" w:cs="Times New Roman" w:hint="eastAsia"/>
          <w:szCs w:val="24"/>
        </w:rPr>
        <w:t xml:space="preserve"> </w:t>
      </w:r>
      <w:proofErr w:type="spellStart"/>
      <w:r w:rsidRPr="003662FA">
        <w:rPr>
          <w:rFonts w:ascii="Times New Roman" w:eastAsia="標楷體" w:hAnsi="Times New Roman" w:cs="Times New Roman"/>
          <w:szCs w:val="24"/>
        </w:rPr>
        <w:t>Adjamah</w:t>
      </w:r>
      <w:proofErr w:type="spellEnd"/>
      <w:r w:rsidR="000B191D">
        <w:rPr>
          <w:rFonts w:ascii="Times New Roman" w:eastAsia="標楷體" w:hAnsi="Times New Roman" w:cs="Times New Roman" w:hint="eastAsia"/>
          <w:szCs w:val="24"/>
        </w:rPr>
        <w:t>,</w:t>
      </w:r>
      <w:r w:rsidRPr="003662FA">
        <w:rPr>
          <w:rFonts w:ascii="Times New Roman" w:eastAsia="標楷體" w:hAnsi="Times New Roman" w:cs="Times New Roman"/>
          <w:szCs w:val="24"/>
        </w:rPr>
        <w:t xml:space="preserve"> and </w:t>
      </w:r>
      <w:proofErr w:type="spellStart"/>
      <w:r w:rsidRPr="003662FA">
        <w:rPr>
          <w:rFonts w:ascii="Times New Roman" w:eastAsia="標楷體" w:hAnsi="Times New Roman" w:cs="Times New Roman"/>
          <w:szCs w:val="24"/>
        </w:rPr>
        <w:t>Pauly</w:t>
      </w:r>
      <w:proofErr w:type="spellEnd"/>
      <w:r w:rsidRPr="003662FA">
        <w:rPr>
          <w:rFonts w:ascii="Times New Roman" w:eastAsia="標楷體" w:hAnsi="Times New Roman" w:cs="Times New Roman"/>
          <w:szCs w:val="24"/>
        </w:rPr>
        <w:t xml:space="preserve"> (2005)</w:t>
      </w:r>
      <w:r w:rsidRPr="003662FA">
        <w:rPr>
          <w:rFonts w:ascii="Times New Roman" w:eastAsia="標楷體" w:hAnsi="標楷體" w:cs="Times New Roman" w:hint="eastAsia"/>
          <w:szCs w:val="24"/>
        </w:rPr>
        <w:t>也曾分析過奧斯卡得獎及提名對電影財務的影響，樣本取自</w:t>
      </w:r>
      <w:r w:rsidRPr="003662FA">
        <w:rPr>
          <w:rFonts w:ascii="Times New Roman" w:eastAsia="標楷體" w:hAnsi="Times New Roman" w:cs="Times New Roman"/>
          <w:szCs w:val="24"/>
        </w:rPr>
        <w:t>1990</w:t>
      </w:r>
      <w:r w:rsidRPr="003662FA">
        <w:rPr>
          <w:rFonts w:ascii="Times New Roman" w:eastAsia="標楷體" w:hAnsi="標楷體" w:cs="Times New Roman" w:hint="eastAsia"/>
          <w:szCs w:val="24"/>
        </w:rPr>
        <w:t>至</w:t>
      </w:r>
      <w:r w:rsidRPr="003662FA">
        <w:rPr>
          <w:rFonts w:ascii="Times New Roman" w:eastAsia="標楷體" w:hAnsi="Times New Roman" w:cs="Times New Roman"/>
          <w:szCs w:val="24"/>
        </w:rPr>
        <w:t>2000</w:t>
      </w:r>
      <w:r w:rsidRPr="003662FA">
        <w:rPr>
          <w:rFonts w:ascii="Times New Roman" w:eastAsia="標楷體" w:hAnsi="標楷體" w:cs="Times New Roman" w:hint="eastAsia"/>
          <w:szCs w:val="24"/>
        </w:rPr>
        <w:t>年間的</w:t>
      </w:r>
      <w:r w:rsidRPr="003662FA">
        <w:rPr>
          <w:rFonts w:ascii="Times New Roman" w:eastAsia="標楷體" w:hAnsi="Times New Roman" w:cs="Times New Roman"/>
          <w:szCs w:val="24"/>
        </w:rPr>
        <w:t>2244</w:t>
      </w:r>
      <w:r w:rsidRPr="003662FA">
        <w:rPr>
          <w:rFonts w:ascii="Times New Roman" w:eastAsia="標楷體" w:hAnsi="標楷體" w:cs="Times New Roman" w:hint="eastAsia"/>
          <w:szCs w:val="24"/>
        </w:rPr>
        <w:t>部電影，研究五個獎項</w:t>
      </w:r>
      <w:r w:rsidR="00405F99" w:rsidRPr="003662FA">
        <w:rPr>
          <w:rFonts w:ascii="Times New Roman" w:eastAsia="標楷體" w:hAnsi="標楷體" w:cs="Times New Roman" w:hint="eastAsia"/>
          <w:szCs w:val="24"/>
        </w:rPr>
        <w:t>對票房的影響</w:t>
      </w:r>
      <w:r w:rsidRPr="003662FA">
        <w:rPr>
          <w:rFonts w:ascii="Times New Roman" w:eastAsia="標楷體" w:hAnsi="標楷體" w:cs="Times New Roman" w:hint="eastAsia"/>
          <w:szCs w:val="24"/>
        </w:rPr>
        <w:t>，包括最佳影片、最佳男主角、最佳女主角、最佳男配角以及最佳女配角</w:t>
      </w:r>
      <w:r w:rsidR="00405F99" w:rsidRPr="003662FA">
        <w:rPr>
          <w:rFonts w:ascii="Times New Roman" w:eastAsia="標楷體" w:hAnsi="標楷體" w:cs="Times New Roman" w:hint="eastAsia"/>
          <w:szCs w:val="24"/>
        </w:rPr>
        <w:t>獎</w:t>
      </w:r>
      <w:r w:rsidRPr="003662FA">
        <w:rPr>
          <w:rFonts w:ascii="Times New Roman" w:eastAsia="標楷體" w:hAnsi="標楷體" w:cs="Times New Roman" w:hint="eastAsia"/>
          <w:szCs w:val="24"/>
        </w:rPr>
        <w:t>，並且假設每周收入不隨時間推移而減少，同時控制了發布週數、</w:t>
      </w:r>
      <w:r w:rsidR="00512598">
        <w:rPr>
          <w:rFonts w:ascii="Times New Roman" w:eastAsia="標楷體" w:hAnsi="標楷體" w:cs="Times New Roman" w:hint="eastAsia"/>
          <w:szCs w:val="24"/>
        </w:rPr>
        <w:t>首</w:t>
      </w:r>
      <w:proofErr w:type="gramStart"/>
      <w:r w:rsidR="00512598">
        <w:rPr>
          <w:rFonts w:ascii="Times New Roman" w:eastAsia="標楷體" w:hAnsi="標楷體" w:cs="Times New Roman" w:hint="eastAsia"/>
          <w:szCs w:val="24"/>
        </w:rPr>
        <w:t>週</w:t>
      </w:r>
      <w:proofErr w:type="gramEnd"/>
      <w:r w:rsidRPr="003662FA">
        <w:rPr>
          <w:rFonts w:ascii="Times New Roman" w:eastAsia="標楷體" w:hAnsi="標楷體" w:cs="Times New Roman" w:hint="eastAsia"/>
          <w:szCs w:val="24"/>
        </w:rPr>
        <w:t>收入以及季節性的效果，研究結果顯示獎項與提名對於票房有正面影響，但提名的正向效果比獎項還來的更多。另外，楊孟迪</w:t>
      </w:r>
      <w:r w:rsidRPr="003662FA">
        <w:rPr>
          <w:rFonts w:ascii="Times New Roman" w:eastAsia="標楷體" w:hAnsi="Times New Roman" w:cs="Times New Roman"/>
          <w:szCs w:val="24"/>
        </w:rPr>
        <w:t>(2010)</w:t>
      </w:r>
      <w:r w:rsidRPr="003662FA">
        <w:rPr>
          <w:rFonts w:ascii="Times New Roman" w:eastAsia="標楷體" w:hAnsi="標楷體" w:cs="Times New Roman" w:hint="eastAsia"/>
          <w:szCs w:val="24"/>
        </w:rPr>
        <w:t>以</w:t>
      </w:r>
      <w:r w:rsidRPr="003662FA">
        <w:rPr>
          <w:rFonts w:ascii="Times New Roman" w:eastAsia="標楷體" w:hAnsi="Times New Roman" w:cs="Times New Roman"/>
          <w:szCs w:val="24"/>
        </w:rPr>
        <w:t>1999~2008</w:t>
      </w:r>
      <w:r w:rsidRPr="003662FA">
        <w:rPr>
          <w:rFonts w:ascii="Times New Roman" w:eastAsia="標楷體" w:hAnsi="標楷體" w:cs="Times New Roman" w:hint="eastAsia"/>
          <w:szCs w:val="24"/>
        </w:rPr>
        <w:t>美國上映電影為例，利用決策樹</w:t>
      </w:r>
      <w:r w:rsidRPr="003662FA">
        <w:rPr>
          <w:rFonts w:ascii="Times New Roman" w:eastAsia="標楷體" w:hAnsi="Times New Roman" w:cs="Times New Roman"/>
          <w:szCs w:val="24"/>
        </w:rPr>
        <w:t>(Decision Tree)</w:t>
      </w:r>
      <w:r w:rsidRPr="003662FA">
        <w:rPr>
          <w:rFonts w:ascii="Times New Roman" w:eastAsia="標楷體" w:hAnsi="標楷體" w:cs="Times New Roman" w:hint="eastAsia"/>
          <w:szCs w:val="24"/>
        </w:rPr>
        <w:t>以及類神經網路</w:t>
      </w:r>
      <w:r w:rsidRPr="003662FA">
        <w:rPr>
          <w:rFonts w:ascii="Times New Roman" w:eastAsia="標楷體" w:hAnsi="Times New Roman" w:cs="Times New Roman"/>
          <w:szCs w:val="24"/>
        </w:rPr>
        <w:t>(Neural Network)</w:t>
      </w:r>
      <w:r w:rsidRPr="003662FA">
        <w:rPr>
          <w:rFonts w:ascii="Times New Roman" w:eastAsia="標楷體" w:hAnsi="標楷體" w:cs="Times New Roman" w:hint="eastAsia"/>
          <w:szCs w:val="24"/>
        </w:rPr>
        <w:t>製作電影前期製作模型，量化導演的方式有兩種，其一為導演前三部作品的票房，其二為導演前三部作品的影迷評價，</w:t>
      </w:r>
      <w:r w:rsidRPr="003662FA">
        <w:rPr>
          <w:rFonts w:ascii="Times New Roman" w:eastAsia="標楷體" w:hAnsi="標楷體" w:cs="Times New Roman" w:hint="eastAsia"/>
          <w:kern w:val="0"/>
          <w:szCs w:val="24"/>
        </w:rPr>
        <w:t>他說明選用前三部電影的平均是希望這個數字能隨著時間而有所變化，如果一位導演連續幾部電影都不受好評或者票房很差，也會影響影迷對導演的信任，</w:t>
      </w:r>
      <w:r w:rsidRPr="003662FA">
        <w:rPr>
          <w:rFonts w:ascii="Times New Roman" w:eastAsia="標楷體" w:hAnsi="標楷體" w:cs="Times New Roman" w:hint="eastAsia"/>
          <w:szCs w:val="24"/>
        </w:rPr>
        <w:t>並發現決策樹模型有</w:t>
      </w:r>
      <w:r w:rsidRPr="003662FA">
        <w:rPr>
          <w:rFonts w:ascii="Times New Roman" w:eastAsia="標楷體" w:hAnsi="Times New Roman" w:cs="Times New Roman"/>
          <w:szCs w:val="24"/>
        </w:rPr>
        <w:t>74.8%</w:t>
      </w:r>
      <w:r w:rsidRPr="003662FA">
        <w:rPr>
          <w:rFonts w:ascii="Times New Roman" w:eastAsia="標楷體" w:hAnsi="標楷體" w:cs="Times New Roman" w:hint="eastAsia"/>
          <w:szCs w:val="24"/>
        </w:rPr>
        <w:t>可以預測到鄰近區間的區塊，</w:t>
      </w:r>
      <w:r w:rsidRPr="003662FA">
        <w:rPr>
          <w:rFonts w:ascii="Times New Roman" w:eastAsia="標楷體" w:hAnsi="Times New Roman" w:cs="Times New Roman"/>
          <w:szCs w:val="24"/>
        </w:rPr>
        <w:t>37.9%</w:t>
      </w:r>
      <w:r w:rsidRPr="003662FA">
        <w:rPr>
          <w:rFonts w:ascii="Times New Roman" w:eastAsia="標楷體" w:hAnsi="標楷體" w:cs="Times New Roman" w:hint="eastAsia"/>
          <w:szCs w:val="24"/>
        </w:rPr>
        <w:t>可以完全命中；而類神經網路模型有</w:t>
      </w:r>
      <w:r w:rsidRPr="003662FA">
        <w:rPr>
          <w:rFonts w:ascii="Times New Roman" w:eastAsia="標楷體" w:hAnsi="Times New Roman" w:cs="Times New Roman"/>
          <w:szCs w:val="24"/>
        </w:rPr>
        <w:t>34.9%</w:t>
      </w:r>
      <w:r w:rsidRPr="003662FA">
        <w:rPr>
          <w:rFonts w:ascii="Times New Roman" w:eastAsia="標楷體" w:hAnsi="標楷體" w:cs="Times New Roman" w:hint="eastAsia"/>
          <w:szCs w:val="24"/>
        </w:rPr>
        <w:t>的完全命中率，</w:t>
      </w:r>
      <w:r w:rsidRPr="003662FA">
        <w:rPr>
          <w:rFonts w:ascii="Times New Roman" w:eastAsia="標楷體" w:hAnsi="Times New Roman" w:cs="Times New Roman"/>
          <w:szCs w:val="24"/>
        </w:rPr>
        <w:t>73.7%</w:t>
      </w:r>
      <w:r w:rsidRPr="003662FA">
        <w:rPr>
          <w:rFonts w:ascii="Times New Roman" w:eastAsia="標楷體" w:hAnsi="標楷體" w:cs="Times New Roman" w:hint="eastAsia"/>
          <w:szCs w:val="24"/>
        </w:rPr>
        <w:t>可以預測到鄰近的區塊。</w:t>
      </w:r>
    </w:p>
    <w:p w:rsidR="002F5E1F" w:rsidRPr="003662FA" w:rsidRDefault="00F7315F" w:rsidP="00702428">
      <w:pPr>
        <w:spacing w:line="60" w:lineRule="auto"/>
        <w:ind w:firstLineChars="177" w:firstLine="425"/>
        <w:rPr>
          <w:rFonts w:ascii="Times New Roman" w:eastAsia="標楷體" w:hAnsi="Times New Roman" w:cs="Times New Roman"/>
          <w:bCs/>
          <w:szCs w:val="24"/>
        </w:rPr>
      </w:pPr>
      <w:proofErr w:type="gramStart"/>
      <w:r w:rsidRPr="003662FA">
        <w:rPr>
          <w:rFonts w:ascii="Times New Roman" w:eastAsia="標楷體" w:hAnsi="標楷體" w:cs="Times New Roman" w:hint="eastAsia"/>
          <w:szCs w:val="24"/>
        </w:rPr>
        <w:t>再者，</w:t>
      </w:r>
      <w:proofErr w:type="gramEnd"/>
      <w:r w:rsidRPr="003662FA">
        <w:rPr>
          <w:rFonts w:ascii="Times New Roman" w:eastAsia="標楷體" w:hAnsi="標楷體" w:cs="Times New Roman" w:hint="eastAsia"/>
          <w:szCs w:val="24"/>
        </w:rPr>
        <w:t>從票房收入來看導演影響力，票房收入可分為</w:t>
      </w:r>
      <w:r w:rsidR="00512598">
        <w:rPr>
          <w:rFonts w:ascii="Times New Roman" w:eastAsia="標楷體" w:hAnsi="標楷體" w:cs="Times New Roman" w:hint="eastAsia"/>
          <w:szCs w:val="24"/>
        </w:rPr>
        <w:t>首</w:t>
      </w:r>
      <w:proofErr w:type="gramStart"/>
      <w:r w:rsidR="00512598">
        <w:rPr>
          <w:rFonts w:ascii="Times New Roman" w:eastAsia="標楷體" w:hAnsi="標楷體" w:cs="Times New Roman" w:hint="eastAsia"/>
          <w:szCs w:val="24"/>
        </w:rPr>
        <w:t>週</w:t>
      </w:r>
      <w:proofErr w:type="gramEnd"/>
      <w:r w:rsidRPr="003662FA">
        <w:rPr>
          <w:rFonts w:ascii="Times New Roman" w:eastAsia="標楷體" w:hAnsi="標楷體" w:cs="Times New Roman" w:hint="eastAsia"/>
          <w:szCs w:val="24"/>
        </w:rPr>
        <w:t>票房收入、總票房收入、國內票房收入、全球票房收入、外國票房收入及每周票房收入。何文程等人</w:t>
      </w:r>
      <w:r w:rsidRPr="003662FA">
        <w:rPr>
          <w:rFonts w:ascii="Times New Roman" w:eastAsia="標楷體" w:hAnsi="Times New Roman" w:cs="Times New Roman"/>
          <w:szCs w:val="24"/>
        </w:rPr>
        <w:t>(2011)</w:t>
      </w:r>
      <w:r w:rsidRPr="003662FA">
        <w:rPr>
          <w:rFonts w:ascii="Times New Roman" w:eastAsia="標楷體" w:hAnsi="標楷體" w:cs="Times New Roman" w:hint="eastAsia"/>
          <w:szCs w:val="24"/>
        </w:rPr>
        <w:t>對於奧斯卡得獎之導演、男演員與女演員是否會對美國首</w:t>
      </w:r>
      <w:proofErr w:type="gramStart"/>
      <w:r w:rsidRPr="003662FA">
        <w:rPr>
          <w:rFonts w:ascii="Times New Roman" w:eastAsia="標楷體" w:hAnsi="標楷體" w:cs="Times New Roman" w:hint="eastAsia"/>
          <w:szCs w:val="24"/>
        </w:rPr>
        <w:t>週</w:t>
      </w:r>
      <w:proofErr w:type="gramEnd"/>
      <w:r w:rsidRPr="003662FA">
        <w:rPr>
          <w:rFonts w:ascii="Times New Roman" w:eastAsia="標楷體" w:hAnsi="標楷體" w:cs="Times New Roman" w:hint="eastAsia"/>
          <w:szCs w:val="24"/>
        </w:rPr>
        <w:t>票房、美國國內票房與全球票房造成影響進行分析，而研究結果發現奧斯卡得獎對美國國內票房與全球票房具有顯著的決定作用。</w:t>
      </w:r>
      <w:r w:rsidRPr="003662FA">
        <w:rPr>
          <w:rFonts w:ascii="Times New Roman" w:eastAsia="標楷體" w:hAnsi="Times New Roman" w:cs="Times New Roman"/>
          <w:szCs w:val="24"/>
        </w:rPr>
        <w:t>Terry et al</w:t>
      </w:r>
      <w:proofErr w:type="gramStart"/>
      <w:r w:rsidRPr="003662FA">
        <w:rPr>
          <w:rFonts w:ascii="Times New Roman" w:eastAsia="標楷體" w:hAnsi="Times New Roman" w:cs="Times New Roman"/>
          <w:szCs w:val="24"/>
        </w:rPr>
        <w:t>.(</w:t>
      </w:r>
      <w:proofErr w:type="gramEnd"/>
      <w:r w:rsidRPr="003662FA">
        <w:rPr>
          <w:rFonts w:ascii="Times New Roman" w:eastAsia="標楷體" w:hAnsi="Times New Roman" w:cs="Times New Roman"/>
          <w:szCs w:val="24"/>
        </w:rPr>
        <w:t>2010)</w:t>
      </w:r>
      <w:r w:rsidRPr="003662FA">
        <w:rPr>
          <w:rFonts w:ascii="Times New Roman" w:eastAsia="標楷體" w:hAnsi="標楷體" w:cs="Times New Roman" w:hint="eastAsia"/>
          <w:szCs w:val="24"/>
        </w:rPr>
        <w:t>則使用</w:t>
      </w:r>
      <w:r w:rsidRPr="003662FA">
        <w:rPr>
          <w:rFonts w:ascii="Times New Roman" w:eastAsia="標楷體" w:hAnsi="Times New Roman" w:cs="Times New Roman"/>
          <w:szCs w:val="24"/>
        </w:rPr>
        <w:t>2006</w:t>
      </w:r>
      <w:r w:rsidRPr="003662FA">
        <w:rPr>
          <w:rFonts w:ascii="Times New Roman" w:eastAsia="標楷體" w:hAnsi="標楷體" w:cs="Times New Roman" w:hint="eastAsia"/>
          <w:szCs w:val="24"/>
        </w:rPr>
        <w:t>到</w:t>
      </w:r>
      <w:r w:rsidRPr="003662FA">
        <w:rPr>
          <w:rFonts w:ascii="Times New Roman" w:eastAsia="標楷體" w:hAnsi="Times New Roman" w:cs="Times New Roman"/>
          <w:szCs w:val="24"/>
        </w:rPr>
        <w:t>2008</w:t>
      </w:r>
      <w:r w:rsidRPr="003662FA">
        <w:rPr>
          <w:rFonts w:ascii="Times New Roman" w:eastAsia="標楷體" w:hAnsi="標楷體" w:cs="Times New Roman" w:hint="eastAsia"/>
          <w:szCs w:val="24"/>
        </w:rPr>
        <w:t>年的</w:t>
      </w:r>
      <w:r w:rsidRPr="003662FA">
        <w:rPr>
          <w:rFonts w:ascii="Times New Roman" w:eastAsia="標楷體" w:hAnsi="Times New Roman" w:cs="Times New Roman"/>
          <w:szCs w:val="24"/>
        </w:rPr>
        <w:t>449</w:t>
      </w:r>
      <w:r w:rsidRPr="003662FA">
        <w:rPr>
          <w:rFonts w:ascii="Times New Roman" w:eastAsia="標楷體" w:hAnsi="標楷體" w:cs="Times New Roman" w:hint="eastAsia"/>
          <w:szCs w:val="24"/>
        </w:rPr>
        <w:t>電影，使用最小平方法研究非美國的英語電影的票房收入，結果發現贏得奧斯卡獎對國外票房有正向且顯著的決定因素。</w:t>
      </w:r>
      <w:proofErr w:type="gramStart"/>
      <w:r w:rsidRPr="003662FA">
        <w:rPr>
          <w:rFonts w:ascii="Times New Roman" w:eastAsia="標楷體" w:hAnsi="標楷體" w:cs="Times New Roman" w:hint="eastAsia"/>
          <w:szCs w:val="24"/>
        </w:rPr>
        <w:t>再者，</w:t>
      </w:r>
      <w:proofErr w:type="gramEnd"/>
      <w:r w:rsidRPr="003662FA">
        <w:rPr>
          <w:rFonts w:ascii="Times New Roman" w:eastAsia="標楷體" w:hAnsi="Times New Roman" w:cs="Times New Roman"/>
          <w:iCs/>
          <w:kern w:val="0"/>
          <w:szCs w:val="24"/>
        </w:rPr>
        <w:t>Terry et al. (2005)</w:t>
      </w:r>
      <w:r w:rsidRPr="003662FA">
        <w:rPr>
          <w:rFonts w:ascii="Times New Roman" w:eastAsia="標楷體" w:hAnsi="標楷體" w:cs="Times New Roman" w:hint="eastAsia"/>
          <w:iCs/>
          <w:kern w:val="0"/>
          <w:szCs w:val="24"/>
        </w:rPr>
        <w:t>使用</w:t>
      </w:r>
      <w:r w:rsidRPr="003662FA">
        <w:rPr>
          <w:rFonts w:ascii="Times New Roman" w:eastAsia="標楷體" w:hAnsi="Times New Roman" w:cs="Times New Roman"/>
          <w:bCs/>
          <w:iCs/>
          <w:kern w:val="0"/>
          <w:szCs w:val="24"/>
        </w:rPr>
        <w:t>2001</w:t>
      </w:r>
      <w:r w:rsidRPr="003662FA">
        <w:rPr>
          <w:rFonts w:ascii="Times New Roman" w:eastAsia="標楷體" w:hAnsi="標楷體" w:cs="Times New Roman" w:hint="eastAsia"/>
          <w:bCs/>
          <w:iCs/>
          <w:kern w:val="0"/>
          <w:szCs w:val="24"/>
        </w:rPr>
        <w:t>到</w:t>
      </w:r>
      <w:r w:rsidRPr="003662FA">
        <w:rPr>
          <w:rFonts w:ascii="Times New Roman" w:eastAsia="標楷體" w:hAnsi="Times New Roman" w:cs="Times New Roman"/>
          <w:bCs/>
          <w:iCs/>
          <w:kern w:val="0"/>
          <w:szCs w:val="24"/>
        </w:rPr>
        <w:t>2003</w:t>
      </w:r>
      <w:r w:rsidRPr="003662FA">
        <w:rPr>
          <w:rFonts w:ascii="Times New Roman" w:eastAsia="標楷體" w:hAnsi="標楷體" w:cs="Times New Roman" w:hint="eastAsia"/>
          <w:bCs/>
          <w:iCs/>
          <w:kern w:val="0"/>
          <w:szCs w:val="24"/>
        </w:rPr>
        <w:t>年期間發布的</w:t>
      </w:r>
      <w:r w:rsidRPr="003662FA">
        <w:rPr>
          <w:rFonts w:ascii="Times New Roman" w:eastAsia="標楷體" w:hAnsi="Times New Roman" w:cs="Times New Roman"/>
          <w:bCs/>
          <w:iCs/>
          <w:kern w:val="0"/>
          <w:szCs w:val="24"/>
        </w:rPr>
        <w:t>505</w:t>
      </w:r>
      <w:r w:rsidRPr="003662FA">
        <w:rPr>
          <w:rFonts w:ascii="Times New Roman" w:eastAsia="標楷體" w:hAnsi="標楷體" w:cs="Times New Roman" w:hint="eastAsia"/>
          <w:bCs/>
          <w:iCs/>
          <w:kern w:val="0"/>
          <w:szCs w:val="24"/>
        </w:rPr>
        <w:t>部電影，</w:t>
      </w:r>
      <w:r w:rsidRPr="003662FA">
        <w:rPr>
          <w:rFonts w:ascii="Times New Roman" w:eastAsia="標楷體" w:hAnsi="標楷體" w:cs="Times New Roman" w:hint="eastAsia"/>
          <w:szCs w:val="24"/>
        </w:rPr>
        <w:t>使用線性模型</w:t>
      </w:r>
      <w:r w:rsidRPr="003662FA">
        <w:rPr>
          <w:rFonts w:ascii="Times New Roman" w:eastAsia="標楷體" w:hAnsi="Times New Roman" w:cs="Times New Roman"/>
          <w:szCs w:val="24"/>
        </w:rPr>
        <w:t>(</w:t>
      </w:r>
      <w:r w:rsidRPr="003662FA">
        <w:rPr>
          <w:rFonts w:ascii="Times New Roman" w:eastAsia="標楷體" w:hAnsi="Times New Roman" w:cs="Times New Roman"/>
          <w:bCs/>
          <w:szCs w:val="24"/>
        </w:rPr>
        <w:t>Linear regression model</w:t>
      </w:r>
      <w:r w:rsidRPr="003662FA">
        <w:rPr>
          <w:rFonts w:ascii="Times New Roman" w:eastAsia="標楷體" w:hAnsi="Times New Roman" w:cs="Times New Roman"/>
          <w:szCs w:val="24"/>
        </w:rPr>
        <w:t>)</w:t>
      </w:r>
      <w:r w:rsidRPr="003662FA">
        <w:rPr>
          <w:rFonts w:ascii="Times New Roman" w:eastAsia="標楷體" w:hAnsi="標楷體" w:cs="Times New Roman" w:hint="eastAsia"/>
          <w:szCs w:val="24"/>
        </w:rPr>
        <w:t>以及對數模型</w:t>
      </w:r>
      <w:r w:rsidRPr="003662FA">
        <w:rPr>
          <w:rFonts w:ascii="Times New Roman" w:eastAsia="標楷體" w:hAnsi="Times New Roman" w:cs="Times New Roman"/>
          <w:szCs w:val="24"/>
        </w:rPr>
        <w:t>(Log</w:t>
      </w:r>
      <w:r w:rsidRPr="003662FA">
        <w:rPr>
          <w:rFonts w:ascii="Times New Roman" w:eastAsia="標楷體" w:hAnsi="Times New Roman" w:cs="Times New Roman"/>
          <w:bCs/>
          <w:szCs w:val="24"/>
        </w:rPr>
        <w:t xml:space="preserve"> regression</w:t>
      </w:r>
      <w:r w:rsidRPr="003662FA">
        <w:rPr>
          <w:rFonts w:ascii="Times New Roman" w:eastAsia="標楷體" w:hAnsi="Times New Roman" w:cs="Times New Roman"/>
          <w:szCs w:val="24"/>
        </w:rPr>
        <w:t xml:space="preserve"> model)</w:t>
      </w:r>
      <w:r w:rsidRPr="003662FA">
        <w:rPr>
          <w:rFonts w:ascii="Times New Roman" w:eastAsia="標楷體" w:hAnsi="標楷體" w:cs="Times New Roman" w:hint="eastAsia"/>
          <w:szCs w:val="24"/>
        </w:rPr>
        <w:t>和多元</w:t>
      </w:r>
      <w:proofErr w:type="gramStart"/>
      <w:r w:rsidRPr="003662FA">
        <w:rPr>
          <w:rFonts w:ascii="Times New Roman" w:eastAsia="標楷體" w:hAnsi="標楷體" w:cs="Times New Roman" w:hint="eastAsia"/>
          <w:szCs w:val="24"/>
        </w:rPr>
        <w:t>迴</w:t>
      </w:r>
      <w:proofErr w:type="gramEnd"/>
      <w:r w:rsidRPr="003662FA">
        <w:rPr>
          <w:rFonts w:ascii="Times New Roman" w:eastAsia="標楷體" w:hAnsi="標楷體" w:cs="Times New Roman" w:hint="eastAsia"/>
          <w:szCs w:val="24"/>
        </w:rPr>
        <w:t>歸模型</w:t>
      </w:r>
      <w:r w:rsidRPr="003662FA">
        <w:rPr>
          <w:rFonts w:ascii="Times New Roman" w:eastAsia="標楷體" w:hAnsi="Times New Roman" w:cs="Times New Roman"/>
          <w:szCs w:val="24"/>
        </w:rPr>
        <w:t>(Multivariate regression model)</w:t>
      </w:r>
      <w:r w:rsidRPr="003662FA">
        <w:rPr>
          <w:rFonts w:ascii="Times New Roman" w:eastAsia="標楷體" w:hAnsi="標楷體" w:cs="Times New Roman" w:hint="eastAsia"/>
          <w:szCs w:val="24"/>
        </w:rPr>
        <w:t>，探討評論對國內票房收入的影響力</w:t>
      </w:r>
      <w:r w:rsidRPr="003662FA">
        <w:rPr>
          <w:rFonts w:ascii="Times New Roman" w:eastAsia="標楷體" w:hAnsi="標楷體" w:cs="Times New Roman" w:hint="eastAsia"/>
          <w:bCs/>
          <w:iCs/>
          <w:kern w:val="0"/>
          <w:szCs w:val="24"/>
        </w:rPr>
        <w:t>，結果顯示</w:t>
      </w:r>
      <w:r w:rsidRPr="003662FA">
        <w:rPr>
          <w:rFonts w:ascii="Times New Roman" w:eastAsia="標楷體" w:hAnsi="標楷體" w:cs="Times New Roman" w:hint="eastAsia"/>
          <w:szCs w:val="24"/>
        </w:rPr>
        <w:t>奧斯卡</w:t>
      </w:r>
      <w:proofErr w:type="gramStart"/>
      <w:r w:rsidRPr="003662FA">
        <w:rPr>
          <w:rFonts w:ascii="Times New Roman" w:eastAsia="標楷體" w:hAnsi="標楷體" w:cs="Times New Roman" w:hint="eastAsia"/>
          <w:szCs w:val="24"/>
        </w:rPr>
        <w:t>提名獎每名</w:t>
      </w:r>
      <w:proofErr w:type="gramEnd"/>
      <w:r w:rsidRPr="003662FA">
        <w:rPr>
          <w:rFonts w:ascii="Times New Roman" w:eastAsia="標楷體" w:hAnsi="標楷體" w:cs="Times New Roman" w:hint="eastAsia"/>
          <w:szCs w:val="24"/>
        </w:rPr>
        <w:t>是價值</w:t>
      </w:r>
      <w:r w:rsidRPr="003662FA">
        <w:rPr>
          <w:rFonts w:ascii="Times New Roman" w:eastAsia="標楷體" w:hAnsi="Times New Roman" w:cs="Times New Roman"/>
          <w:szCs w:val="24"/>
        </w:rPr>
        <w:t>600</w:t>
      </w:r>
      <w:r w:rsidRPr="003662FA">
        <w:rPr>
          <w:rFonts w:ascii="Times New Roman" w:eastAsia="標楷體" w:hAnsi="標楷體" w:cs="Times New Roman" w:hint="eastAsia"/>
          <w:szCs w:val="24"/>
        </w:rPr>
        <w:t>萬美元。三者皆顯示票房收入取決於是否獲得或提名奧斯卡獎，而獲得或者提名奧斯卡獎都對票房具有正向的決定作用。</w:t>
      </w:r>
    </w:p>
    <w:p w:rsidR="00311062" w:rsidRPr="003662FA" w:rsidRDefault="00F7315F" w:rsidP="00702428">
      <w:pPr>
        <w:spacing w:line="60" w:lineRule="auto"/>
        <w:ind w:firstLineChars="177" w:firstLine="425"/>
        <w:rPr>
          <w:rFonts w:ascii="Times New Roman" w:eastAsia="標楷體" w:hAnsi="Times New Roman" w:cs="Times New Roman"/>
          <w:szCs w:val="24"/>
        </w:rPr>
      </w:pPr>
      <w:r w:rsidRPr="003662FA">
        <w:rPr>
          <w:rFonts w:ascii="Times New Roman" w:eastAsia="標楷體" w:hAnsi="標楷體" w:cs="Times New Roman" w:hint="eastAsia"/>
          <w:szCs w:val="24"/>
        </w:rPr>
        <w:t>林谷峻等人</w:t>
      </w:r>
      <w:r w:rsidRPr="003662FA">
        <w:rPr>
          <w:rFonts w:ascii="Times New Roman" w:eastAsia="標楷體" w:hAnsi="Times New Roman" w:cs="Times New Roman"/>
          <w:szCs w:val="24"/>
        </w:rPr>
        <w:t>(2014)</w:t>
      </w:r>
      <w:r w:rsidRPr="003662FA">
        <w:rPr>
          <w:rFonts w:ascii="Times New Roman" w:eastAsia="標楷體" w:hAnsi="標楷體" w:cs="Times New Roman" w:hint="eastAsia"/>
          <w:szCs w:val="24"/>
        </w:rPr>
        <w:t>則是使用</w:t>
      </w:r>
      <w:r w:rsidRPr="003662FA">
        <w:rPr>
          <w:rFonts w:ascii="Times New Roman" w:eastAsia="標楷體" w:hAnsi="Times New Roman" w:cs="Times New Roman"/>
          <w:szCs w:val="24"/>
        </w:rPr>
        <w:t>2002</w:t>
      </w:r>
      <w:r w:rsidRPr="003662FA">
        <w:rPr>
          <w:rFonts w:ascii="Times New Roman" w:eastAsia="標楷體" w:hAnsi="標楷體" w:cs="Times New Roman" w:hint="eastAsia"/>
          <w:szCs w:val="24"/>
        </w:rPr>
        <w:t>到</w:t>
      </w:r>
      <w:r w:rsidRPr="003662FA">
        <w:rPr>
          <w:rFonts w:ascii="Times New Roman" w:eastAsia="標楷體" w:hAnsi="Times New Roman" w:cs="Times New Roman"/>
          <w:szCs w:val="24"/>
        </w:rPr>
        <w:t>2012</w:t>
      </w:r>
      <w:r w:rsidRPr="003662FA">
        <w:rPr>
          <w:rFonts w:ascii="Times New Roman" w:eastAsia="標楷體" w:hAnsi="標楷體" w:cs="Times New Roman" w:hint="eastAsia"/>
          <w:szCs w:val="24"/>
        </w:rPr>
        <w:t>年上映的台灣電影資料，利用多元</w:t>
      </w:r>
      <w:proofErr w:type="gramStart"/>
      <w:r w:rsidRPr="003662FA">
        <w:rPr>
          <w:rFonts w:ascii="Times New Roman" w:eastAsia="標楷體" w:hAnsi="標楷體" w:cs="Times New Roman" w:hint="eastAsia"/>
          <w:szCs w:val="24"/>
        </w:rPr>
        <w:lastRenderedPageBreak/>
        <w:t>迴</w:t>
      </w:r>
      <w:proofErr w:type="gramEnd"/>
      <w:r w:rsidRPr="003662FA">
        <w:rPr>
          <w:rFonts w:ascii="Times New Roman" w:eastAsia="標楷體" w:hAnsi="標楷體" w:cs="Times New Roman" w:hint="eastAsia"/>
          <w:szCs w:val="24"/>
        </w:rPr>
        <w:t>歸模型探討電影價值的影響因素，研究結果發現知名導演也對票房收入產生顯著正向影響，顯見導演仍為電影之魂，執導力與口碑可吸引觀眾捧場。</w:t>
      </w:r>
      <w:proofErr w:type="gramStart"/>
      <w:r w:rsidRPr="003662FA">
        <w:rPr>
          <w:rFonts w:ascii="Times New Roman" w:eastAsia="標楷體" w:hAnsi="標楷體" w:cs="Times New Roman" w:hint="eastAsia"/>
          <w:szCs w:val="24"/>
        </w:rPr>
        <w:t>再者，</w:t>
      </w:r>
      <w:proofErr w:type="gramEnd"/>
      <w:r w:rsidRPr="003662FA">
        <w:rPr>
          <w:rFonts w:ascii="Times New Roman" w:eastAsia="標楷體" w:hAnsi="標楷體" w:cs="Times New Roman" w:hint="eastAsia"/>
          <w:szCs w:val="24"/>
        </w:rPr>
        <w:t>王建陵</w:t>
      </w:r>
      <w:r w:rsidRPr="003662FA">
        <w:rPr>
          <w:rFonts w:ascii="Times New Roman" w:eastAsia="標楷體" w:hAnsi="Times New Roman" w:cs="Times New Roman"/>
          <w:szCs w:val="24"/>
        </w:rPr>
        <w:t>(2009)</w:t>
      </w:r>
      <w:r w:rsidRPr="003662FA">
        <w:rPr>
          <w:rFonts w:ascii="Times New Roman" w:eastAsia="標楷體" w:hAnsi="標楷體" w:cs="Times New Roman" w:hint="eastAsia"/>
          <w:szCs w:val="24"/>
        </w:rPr>
        <w:t>以</w:t>
      </w:r>
      <w:r w:rsidRPr="003662FA">
        <w:rPr>
          <w:rFonts w:ascii="Times New Roman" w:eastAsia="標楷體" w:hAnsi="Times New Roman" w:cs="Times New Roman"/>
          <w:szCs w:val="24"/>
        </w:rPr>
        <w:t>2007</w:t>
      </w:r>
      <w:r w:rsidRPr="003662FA">
        <w:rPr>
          <w:rFonts w:ascii="Times New Roman" w:eastAsia="標楷體" w:hAnsi="標楷體" w:cs="Times New Roman" w:hint="eastAsia"/>
          <w:szCs w:val="24"/>
        </w:rPr>
        <w:t>到</w:t>
      </w:r>
      <w:r w:rsidRPr="003662FA">
        <w:rPr>
          <w:rFonts w:ascii="Times New Roman" w:eastAsia="標楷體" w:hAnsi="Times New Roman" w:cs="Times New Roman"/>
          <w:szCs w:val="24"/>
        </w:rPr>
        <w:t>2008</w:t>
      </w:r>
      <w:r w:rsidRPr="003662FA">
        <w:rPr>
          <w:rFonts w:ascii="Times New Roman" w:eastAsia="標楷體" w:hAnsi="標楷體" w:cs="Times New Roman" w:hint="eastAsia"/>
          <w:szCs w:val="24"/>
        </w:rPr>
        <w:t>年在中國上映之電影，樣本數共</w:t>
      </w:r>
      <w:r w:rsidRPr="003662FA">
        <w:rPr>
          <w:rFonts w:ascii="Times New Roman" w:eastAsia="標楷體" w:hAnsi="Times New Roman" w:cs="Times New Roman"/>
          <w:szCs w:val="24"/>
        </w:rPr>
        <w:t>172</w:t>
      </w:r>
      <w:r w:rsidRPr="003662FA">
        <w:rPr>
          <w:rFonts w:ascii="Times New Roman" w:eastAsia="標楷體" w:hAnsi="標楷體" w:cs="Times New Roman" w:hint="eastAsia"/>
          <w:szCs w:val="24"/>
        </w:rPr>
        <w:t>部，使用</w:t>
      </w:r>
      <w:proofErr w:type="gramStart"/>
      <w:r w:rsidRPr="003662FA">
        <w:rPr>
          <w:rFonts w:ascii="Times New Roman" w:eastAsia="標楷體" w:hAnsi="標楷體" w:cs="Times New Roman" w:hint="eastAsia"/>
          <w:szCs w:val="24"/>
        </w:rPr>
        <w:t>多元方差分析</w:t>
      </w:r>
      <w:proofErr w:type="gramEnd"/>
      <w:r w:rsidRPr="003662FA">
        <w:rPr>
          <w:rFonts w:ascii="Times New Roman" w:eastAsia="標楷體" w:hAnsi="Times New Roman" w:cs="Times New Roman"/>
          <w:szCs w:val="24"/>
        </w:rPr>
        <w:t>(Multivariate analysis of variance,MANOVA)</w:t>
      </w:r>
      <w:r w:rsidRPr="003662FA">
        <w:rPr>
          <w:rFonts w:ascii="Times New Roman" w:eastAsia="標楷體" w:hAnsi="標楷體" w:cs="Times New Roman" w:hint="eastAsia"/>
          <w:szCs w:val="24"/>
        </w:rPr>
        <w:t>探討明星和導演影響力對電影票房的影響，導演影響力對</w:t>
      </w:r>
      <w:r w:rsidR="00512598">
        <w:rPr>
          <w:rFonts w:ascii="Times New Roman" w:eastAsia="標楷體" w:hAnsi="標楷體" w:cs="Times New Roman" w:hint="eastAsia"/>
          <w:szCs w:val="24"/>
        </w:rPr>
        <w:t>首</w:t>
      </w:r>
      <w:proofErr w:type="gramStart"/>
      <w:r w:rsidR="00512598">
        <w:rPr>
          <w:rFonts w:ascii="Times New Roman" w:eastAsia="標楷體" w:hAnsi="標楷體" w:cs="Times New Roman" w:hint="eastAsia"/>
          <w:szCs w:val="24"/>
        </w:rPr>
        <w:t>週</w:t>
      </w:r>
      <w:proofErr w:type="gramEnd"/>
      <w:r w:rsidRPr="003662FA">
        <w:rPr>
          <w:rFonts w:ascii="Times New Roman" w:eastAsia="標楷體" w:hAnsi="標楷體" w:cs="Times New Roman" w:hint="eastAsia"/>
          <w:szCs w:val="24"/>
        </w:rPr>
        <w:t>票房或者總票房都有顯著效果。兩者研究皆顯示導演對於票房有一定的影響力，且是具有正向顯著的影響。</w:t>
      </w:r>
    </w:p>
    <w:p w:rsidR="00311062" w:rsidRPr="003662FA" w:rsidRDefault="00F7315F" w:rsidP="00702428">
      <w:pPr>
        <w:spacing w:line="60" w:lineRule="auto"/>
        <w:ind w:firstLineChars="177" w:firstLine="425"/>
        <w:rPr>
          <w:rFonts w:ascii="Times New Roman" w:eastAsia="標楷體" w:hAnsi="Times New Roman" w:cs="Times New Roman"/>
          <w:szCs w:val="24"/>
        </w:rPr>
      </w:pPr>
      <w:r w:rsidRPr="003662FA">
        <w:rPr>
          <w:rFonts w:ascii="Times New Roman" w:eastAsia="標楷體" w:hAnsi="Times New Roman" w:cs="Times New Roman"/>
          <w:kern w:val="0"/>
          <w:szCs w:val="24"/>
        </w:rPr>
        <w:t>Basuroy et al</w:t>
      </w:r>
      <w:proofErr w:type="gramStart"/>
      <w:r w:rsidRPr="003662FA">
        <w:rPr>
          <w:rFonts w:ascii="Times New Roman" w:eastAsia="標楷體" w:hAnsi="Times New Roman" w:cs="Times New Roman"/>
          <w:kern w:val="0"/>
          <w:szCs w:val="24"/>
        </w:rPr>
        <w:t>.(</w:t>
      </w:r>
      <w:proofErr w:type="gramEnd"/>
      <w:r w:rsidRPr="003662FA">
        <w:rPr>
          <w:rFonts w:ascii="Times New Roman" w:eastAsia="標楷體" w:hAnsi="Times New Roman" w:cs="Times New Roman"/>
          <w:kern w:val="0"/>
          <w:szCs w:val="24"/>
        </w:rPr>
        <w:t>2003)</w:t>
      </w:r>
      <w:r w:rsidRPr="003662FA">
        <w:rPr>
          <w:rFonts w:ascii="Times New Roman" w:eastAsia="標楷體" w:hAnsi="標楷體" w:cs="Times New Roman" w:hint="eastAsia"/>
          <w:kern w:val="0"/>
          <w:szCs w:val="24"/>
        </w:rPr>
        <w:t>曾利用</w:t>
      </w:r>
      <w:r w:rsidRPr="003662FA">
        <w:rPr>
          <w:rFonts w:ascii="Times New Roman" w:eastAsia="標楷體" w:hAnsi="Times New Roman" w:cs="Times New Roman"/>
          <w:szCs w:val="24"/>
        </w:rPr>
        <w:t>1991</w:t>
      </w:r>
      <w:r w:rsidRPr="003662FA">
        <w:rPr>
          <w:rFonts w:ascii="Times New Roman" w:eastAsia="標楷體" w:hAnsi="標楷體" w:cs="Times New Roman" w:hint="eastAsia"/>
          <w:szCs w:val="24"/>
        </w:rPr>
        <w:t>年底和</w:t>
      </w:r>
      <w:r w:rsidRPr="003662FA">
        <w:rPr>
          <w:rFonts w:ascii="Times New Roman" w:eastAsia="標楷體" w:hAnsi="Times New Roman" w:cs="Times New Roman"/>
          <w:szCs w:val="24"/>
        </w:rPr>
        <w:t>1993</w:t>
      </w:r>
      <w:r w:rsidRPr="003662FA">
        <w:rPr>
          <w:rFonts w:ascii="Times New Roman" w:eastAsia="標楷體" w:hAnsi="標楷體" w:cs="Times New Roman" w:hint="eastAsia"/>
          <w:szCs w:val="24"/>
        </w:rPr>
        <w:t>年年初發布的</w:t>
      </w:r>
      <w:r w:rsidRPr="003662FA">
        <w:rPr>
          <w:rFonts w:ascii="Times New Roman" w:eastAsia="標楷體" w:hAnsi="Times New Roman" w:cs="Times New Roman"/>
          <w:szCs w:val="24"/>
        </w:rPr>
        <w:t>200</w:t>
      </w:r>
      <w:r w:rsidRPr="003662FA">
        <w:rPr>
          <w:rFonts w:ascii="Times New Roman" w:eastAsia="標楷體" w:hAnsi="標楷體" w:cs="Times New Roman" w:hint="eastAsia"/>
          <w:szCs w:val="24"/>
        </w:rPr>
        <w:t>部電影，探討明星效果和電影預算如何減緩影評對電影每周票房收入的衝擊，研究結果證實明星效果和電影預算可以減緩影評對電影票房的衝擊；但若一部電影得到了很好的評價，明星效果和高成本製作的電影就沒這麼重要，但仍然可以減低負面評論的影響。林谷峻等人</w:t>
      </w:r>
      <w:r w:rsidRPr="003662FA">
        <w:rPr>
          <w:rFonts w:ascii="Times New Roman" w:eastAsia="標楷體" w:hAnsi="Times New Roman" w:cs="Times New Roman"/>
          <w:szCs w:val="24"/>
        </w:rPr>
        <w:t>(2014)</w:t>
      </w:r>
      <w:r w:rsidRPr="003662FA">
        <w:rPr>
          <w:rFonts w:ascii="Times New Roman" w:eastAsia="標楷體" w:hAnsi="標楷體" w:cs="Times New Roman" w:hint="eastAsia"/>
          <w:szCs w:val="24"/>
        </w:rPr>
        <w:t>也曾指出演員知名度越高、在假期間上映、為續集、由知名導演拍攝皆對票房有正面影響知名度越高的演員具有一定比例的固定觀眾，影迷會為自己所愛的人物而前往</w:t>
      </w:r>
      <w:proofErr w:type="gramStart"/>
      <w:r w:rsidRPr="003662FA">
        <w:rPr>
          <w:rFonts w:ascii="Times New Roman" w:eastAsia="標楷體" w:hAnsi="標楷體" w:cs="Times New Roman" w:hint="eastAsia"/>
          <w:szCs w:val="24"/>
        </w:rPr>
        <w:t>戲院觀上電影</w:t>
      </w:r>
      <w:proofErr w:type="gramEnd"/>
      <w:r w:rsidRPr="003662FA">
        <w:rPr>
          <w:rFonts w:ascii="Times New Roman" w:eastAsia="標楷體" w:hAnsi="標楷體" w:cs="Times New Roman" w:hint="eastAsia"/>
          <w:szCs w:val="24"/>
        </w:rPr>
        <w:t>。兩者研究皆指出明星演員的演出及知名導演拍攝對電影票房具有正向的影響力。然而，王建陵</w:t>
      </w:r>
      <w:r w:rsidRPr="003662FA">
        <w:rPr>
          <w:rFonts w:ascii="Times New Roman" w:eastAsia="標楷體" w:hAnsi="Times New Roman" w:cs="Times New Roman"/>
          <w:szCs w:val="24"/>
        </w:rPr>
        <w:t>(2009)</w:t>
      </w:r>
      <w:r w:rsidRPr="003662FA">
        <w:rPr>
          <w:rFonts w:ascii="Times New Roman" w:eastAsia="標楷體" w:hAnsi="標楷體" w:cs="Times New Roman" w:hint="eastAsia"/>
          <w:szCs w:val="24"/>
        </w:rPr>
        <w:t>曾表示明星效果對</w:t>
      </w:r>
      <w:r w:rsidR="00512598">
        <w:rPr>
          <w:rFonts w:ascii="Times New Roman" w:eastAsia="標楷體" w:hAnsi="標楷體" w:cs="Times New Roman" w:hint="eastAsia"/>
          <w:szCs w:val="24"/>
        </w:rPr>
        <w:t>首</w:t>
      </w:r>
      <w:proofErr w:type="gramStart"/>
      <w:r w:rsidR="00512598">
        <w:rPr>
          <w:rFonts w:ascii="Times New Roman" w:eastAsia="標楷體" w:hAnsi="標楷體" w:cs="Times New Roman" w:hint="eastAsia"/>
          <w:szCs w:val="24"/>
        </w:rPr>
        <w:t>週</w:t>
      </w:r>
      <w:proofErr w:type="gramEnd"/>
      <w:r w:rsidRPr="003662FA">
        <w:rPr>
          <w:rFonts w:ascii="Times New Roman" w:eastAsia="標楷體" w:hAnsi="標楷體" w:cs="Times New Roman" w:hint="eastAsia"/>
          <w:szCs w:val="24"/>
        </w:rPr>
        <w:t>票房具有顯著作用但對總票房不顯著。但綜合來說，較多學者認同明星效果對票房有正向影響力。</w:t>
      </w:r>
    </w:p>
    <w:p w:rsidR="00691937" w:rsidRDefault="00F7315F" w:rsidP="00702428">
      <w:pPr>
        <w:spacing w:line="60" w:lineRule="auto"/>
        <w:ind w:firstLineChars="177" w:firstLine="425"/>
        <w:rPr>
          <w:rFonts w:ascii="Times New Roman" w:eastAsia="標楷體" w:hAnsi="標楷體" w:cs="Times New Roman"/>
          <w:kern w:val="0"/>
          <w:szCs w:val="24"/>
        </w:rPr>
      </w:pPr>
      <w:r w:rsidRPr="003662FA">
        <w:rPr>
          <w:rFonts w:ascii="Times New Roman" w:eastAsia="標楷體" w:hAnsi="標楷體" w:cs="Times New Roman" w:hint="eastAsia"/>
          <w:szCs w:val="24"/>
        </w:rPr>
        <w:t>從預算來看票房收入，多數文獻都指出預算對票房有正面影響，</w:t>
      </w:r>
      <w:r w:rsidRPr="003662FA">
        <w:rPr>
          <w:rFonts w:ascii="Times New Roman" w:eastAsia="標楷體" w:hAnsi="Times New Roman" w:cs="Times New Roman"/>
          <w:iCs/>
          <w:kern w:val="0"/>
          <w:szCs w:val="24"/>
        </w:rPr>
        <w:t>Terry et al.(2005)</w:t>
      </w:r>
      <w:r w:rsidRPr="003662FA">
        <w:rPr>
          <w:rFonts w:ascii="Times New Roman" w:eastAsia="標楷體" w:hAnsi="標楷體" w:cs="Times New Roman" w:hint="eastAsia"/>
          <w:szCs w:val="24"/>
        </w:rPr>
        <w:t>研究結果指出電影續集和製作預算，和劇院上映的電影數量都對票房有正面且顯著影響。</w:t>
      </w:r>
      <w:r w:rsidRPr="003662FA">
        <w:rPr>
          <w:rFonts w:ascii="Times New Roman" w:eastAsia="標楷體" w:hAnsi="Times New Roman" w:cs="Times New Roman"/>
          <w:kern w:val="0"/>
          <w:szCs w:val="24"/>
        </w:rPr>
        <w:t>Basuroy et al</w:t>
      </w:r>
      <w:proofErr w:type="gramStart"/>
      <w:r w:rsidRPr="003662FA">
        <w:rPr>
          <w:rFonts w:ascii="Times New Roman" w:eastAsia="標楷體" w:hAnsi="Times New Roman" w:cs="Times New Roman"/>
          <w:kern w:val="0"/>
          <w:szCs w:val="24"/>
        </w:rPr>
        <w:t>.(</w:t>
      </w:r>
      <w:proofErr w:type="gramEnd"/>
      <w:r w:rsidRPr="003662FA">
        <w:rPr>
          <w:rFonts w:ascii="Times New Roman" w:eastAsia="標楷體" w:hAnsi="Times New Roman" w:cs="Times New Roman"/>
          <w:kern w:val="0"/>
          <w:szCs w:val="24"/>
        </w:rPr>
        <w:t>2003)</w:t>
      </w:r>
      <w:r w:rsidRPr="003662FA">
        <w:rPr>
          <w:rFonts w:ascii="Times New Roman" w:eastAsia="標楷體" w:hAnsi="標楷體" w:cs="Times New Roman" w:hint="eastAsia"/>
          <w:kern w:val="0"/>
          <w:szCs w:val="24"/>
        </w:rPr>
        <w:t>也指出預算有助於減緩影評對票房的影響力。</w:t>
      </w:r>
    </w:p>
    <w:p w:rsidR="007654A5" w:rsidRPr="001B0612" w:rsidRDefault="007654A5" w:rsidP="001B0612">
      <w:pPr>
        <w:ind w:firstLineChars="177" w:firstLine="425"/>
        <w:rPr>
          <w:rFonts w:ascii="標楷體" w:eastAsia="標楷體" w:hAnsi="標楷體"/>
        </w:rPr>
      </w:pPr>
      <w:r w:rsidRPr="001B0612">
        <w:rPr>
          <w:rFonts w:ascii="Times New Roman" w:eastAsia="標楷體" w:hAnsi="標楷體" w:cs="Times New Roman" w:hint="eastAsia"/>
          <w:kern w:val="0"/>
          <w:szCs w:val="24"/>
        </w:rPr>
        <w:t>從口碑來看票房收入，</w:t>
      </w:r>
      <w:r w:rsidR="00B5424A" w:rsidRPr="001B0612">
        <w:rPr>
          <w:rFonts w:ascii="Times New Roman" w:eastAsia="標楷體" w:hAnsi="Times New Roman" w:cs="Times New Roman"/>
          <w:color w:val="141823"/>
          <w:kern w:val="0"/>
          <w:szCs w:val="24"/>
        </w:rPr>
        <w:t>Boatwright,</w:t>
      </w:r>
      <w:r w:rsidR="000B191D">
        <w:rPr>
          <w:rFonts w:ascii="Times New Roman" w:eastAsia="標楷體" w:hAnsi="Times New Roman" w:cs="Times New Roman" w:hint="eastAsia"/>
          <w:color w:val="141823"/>
          <w:kern w:val="0"/>
          <w:szCs w:val="24"/>
        </w:rPr>
        <w:t xml:space="preserve"> </w:t>
      </w:r>
      <w:proofErr w:type="spellStart"/>
      <w:r w:rsidR="00B5424A" w:rsidRPr="001B0612">
        <w:rPr>
          <w:rFonts w:ascii="Times New Roman" w:eastAsia="標楷體" w:hAnsi="Times New Roman" w:cs="Times New Roman"/>
          <w:color w:val="141823"/>
          <w:kern w:val="0"/>
          <w:szCs w:val="24"/>
        </w:rPr>
        <w:t>Basuroy</w:t>
      </w:r>
      <w:proofErr w:type="spellEnd"/>
      <w:r w:rsidR="00B5424A" w:rsidRPr="001B0612">
        <w:rPr>
          <w:rFonts w:ascii="Times New Roman" w:eastAsia="標楷體" w:hAnsi="Times New Roman" w:cs="Times New Roman"/>
          <w:color w:val="141823"/>
          <w:kern w:val="0"/>
          <w:szCs w:val="24"/>
        </w:rPr>
        <w:t>,</w:t>
      </w:r>
      <w:r w:rsidR="000B191D">
        <w:rPr>
          <w:rFonts w:ascii="Times New Roman" w:eastAsia="標楷體" w:hAnsi="Times New Roman" w:cs="Times New Roman" w:hint="eastAsia"/>
          <w:color w:val="141823"/>
          <w:kern w:val="0"/>
          <w:szCs w:val="24"/>
        </w:rPr>
        <w:t xml:space="preserve"> </w:t>
      </w:r>
      <w:r w:rsidR="00B5424A" w:rsidRPr="001B0612">
        <w:rPr>
          <w:rFonts w:ascii="Times New Roman" w:eastAsia="標楷體" w:hAnsi="Times New Roman" w:cs="Times New Roman"/>
          <w:color w:val="141823"/>
          <w:kern w:val="0"/>
          <w:szCs w:val="24"/>
        </w:rPr>
        <w:t>and Kamakura(2007)</w:t>
      </w:r>
      <w:r w:rsidR="003D5E92" w:rsidRPr="001B0612">
        <w:rPr>
          <w:rFonts w:ascii="標楷體" w:eastAsia="標楷體" w:hAnsi="標楷體" w:cs="新細明體" w:hint="eastAsia"/>
          <w:color w:val="141823"/>
          <w:kern w:val="0"/>
          <w:szCs w:val="24"/>
        </w:rPr>
        <w:t>使用</w:t>
      </w:r>
      <w:r w:rsidR="00B5424A" w:rsidRPr="001B0612">
        <w:rPr>
          <w:rFonts w:ascii="Times New Roman" w:eastAsia="標楷體" w:hAnsi="Times New Roman" w:cs="Times New Roman"/>
          <w:kern w:val="0"/>
        </w:rPr>
        <w:t>1</w:t>
      </w:r>
      <w:r w:rsidR="003D5E92" w:rsidRPr="001B0612">
        <w:rPr>
          <w:rFonts w:ascii="Times New Roman" w:eastAsia="標楷體" w:hAnsi="Times New Roman" w:cs="Times New Roman"/>
          <w:kern w:val="0"/>
        </w:rPr>
        <w:t xml:space="preserve"> 997</w:t>
      </w:r>
      <w:r w:rsidR="00B5424A" w:rsidRPr="001B0612">
        <w:rPr>
          <w:rFonts w:ascii="標楷體" w:eastAsia="標楷體" w:hAnsi="標楷體" w:hint="eastAsia"/>
          <w:kern w:val="0"/>
        </w:rPr>
        <w:t>年</w:t>
      </w:r>
      <w:r w:rsidR="00B5424A" w:rsidRPr="001B0612">
        <w:rPr>
          <w:rFonts w:ascii="Times New Roman" w:eastAsia="標楷體" w:hAnsi="Times New Roman" w:cs="Times New Roman"/>
          <w:kern w:val="0"/>
        </w:rPr>
        <w:t>12</w:t>
      </w:r>
      <w:r w:rsidR="00B5424A" w:rsidRPr="001B0612">
        <w:rPr>
          <w:rFonts w:ascii="標楷體" w:eastAsia="標楷體" w:hAnsi="標楷體" w:hint="eastAsia"/>
          <w:kern w:val="0"/>
        </w:rPr>
        <w:t>月到</w:t>
      </w:r>
      <w:r w:rsidR="00B5424A" w:rsidRPr="001B0612">
        <w:rPr>
          <w:rFonts w:ascii="Times New Roman" w:eastAsia="標楷體" w:hAnsi="Times New Roman" w:cs="Times New Roman"/>
          <w:kern w:val="0"/>
        </w:rPr>
        <w:t>2001</w:t>
      </w:r>
      <w:r w:rsidR="00B5424A" w:rsidRPr="001B0612">
        <w:rPr>
          <w:rFonts w:ascii="標楷體" w:eastAsia="標楷體" w:hAnsi="標楷體" w:hint="eastAsia"/>
          <w:kern w:val="0"/>
        </w:rPr>
        <w:t>年</w:t>
      </w:r>
      <w:r w:rsidR="00B5424A" w:rsidRPr="001B0612">
        <w:rPr>
          <w:rFonts w:ascii="Times New Roman" w:eastAsia="標楷體" w:hAnsi="Times New Roman" w:cs="Times New Roman"/>
          <w:kern w:val="0"/>
        </w:rPr>
        <w:t>3</w:t>
      </w:r>
      <w:r w:rsidR="00B5424A" w:rsidRPr="001B0612">
        <w:rPr>
          <w:rFonts w:ascii="標楷體" w:eastAsia="標楷體" w:hAnsi="標楷體" w:hint="eastAsia"/>
          <w:kern w:val="0"/>
        </w:rPr>
        <w:t>月所發布的電影</w:t>
      </w:r>
      <w:r w:rsidR="003D5E92" w:rsidRPr="001B0612">
        <w:rPr>
          <w:rFonts w:ascii="標楷體" w:eastAsia="標楷體" w:hAnsi="標楷體" w:hint="eastAsia"/>
          <w:kern w:val="0"/>
        </w:rPr>
        <w:t>來</w:t>
      </w:r>
      <w:r w:rsidR="00B5424A" w:rsidRPr="001B0612">
        <w:rPr>
          <w:rFonts w:ascii="標楷體" w:eastAsia="標楷體" w:hAnsi="標楷體" w:hint="eastAsia"/>
          <w:kern w:val="0"/>
        </w:rPr>
        <w:t>分析評論與電影</w:t>
      </w:r>
      <w:r w:rsidR="003D5E92" w:rsidRPr="001B0612">
        <w:rPr>
          <w:rFonts w:ascii="標楷體" w:eastAsia="標楷體" w:hAnsi="標楷體" w:hint="eastAsia"/>
          <w:kern w:val="0"/>
        </w:rPr>
        <w:t>銷售</w:t>
      </w:r>
      <w:r w:rsidR="00B5424A" w:rsidRPr="001B0612">
        <w:rPr>
          <w:rFonts w:ascii="標楷體" w:eastAsia="標楷體" w:hAnsi="標楷體" w:hint="eastAsia"/>
          <w:kern w:val="0"/>
        </w:rPr>
        <w:t>之間的關係，</w:t>
      </w:r>
      <w:r w:rsidR="003D5E92" w:rsidRPr="001B0612">
        <w:rPr>
          <w:rFonts w:ascii="標楷體" w:eastAsia="標楷體" w:hAnsi="標楷體" w:hint="eastAsia"/>
          <w:kern w:val="0"/>
        </w:rPr>
        <w:t>研究結果顯示</w:t>
      </w:r>
      <w:r w:rsidR="00956AE9" w:rsidRPr="001B0612">
        <w:rPr>
          <w:rFonts w:ascii="標楷體" w:eastAsia="標楷體" w:hAnsi="標楷體" w:hint="eastAsia"/>
        </w:rPr>
        <w:t>評論是具有影響力的，但不具有預測能力</w:t>
      </w:r>
      <w:r w:rsidR="003D5E92" w:rsidRPr="001B0612">
        <w:rPr>
          <w:rFonts w:ascii="標楷體" w:eastAsia="標楷體" w:hAnsi="標楷體" w:hint="eastAsia"/>
        </w:rPr>
        <w:t>。</w:t>
      </w:r>
      <w:r w:rsidR="00956AE9" w:rsidRPr="001B0612">
        <w:rPr>
          <w:rFonts w:ascii="標楷體" w:eastAsia="標楷體" w:hAnsi="標楷體" w:hint="eastAsia"/>
        </w:rPr>
        <w:t>另外，</w:t>
      </w:r>
      <w:proofErr w:type="spellStart"/>
      <w:r w:rsidR="00956AE9" w:rsidRPr="001B0612">
        <w:rPr>
          <w:rFonts w:ascii="Times New Roman" w:eastAsia="標楷體" w:hAnsi="Times New Roman" w:cs="Times New Roman"/>
          <w:color w:val="141823"/>
          <w:kern w:val="0"/>
          <w:szCs w:val="24"/>
        </w:rPr>
        <w:t>Gemser,Van</w:t>
      </w:r>
      <w:proofErr w:type="spellEnd"/>
      <w:r w:rsidR="00956AE9" w:rsidRPr="001B0612">
        <w:rPr>
          <w:rFonts w:ascii="Times New Roman" w:eastAsia="標楷體" w:hAnsi="Times New Roman" w:cs="Times New Roman"/>
          <w:color w:val="141823"/>
          <w:kern w:val="0"/>
          <w:szCs w:val="24"/>
        </w:rPr>
        <w:t xml:space="preserve"> </w:t>
      </w:r>
      <w:proofErr w:type="spellStart"/>
      <w:r w:rsidR="00956AE9" w:rsidRPr="001B0612">
        <w:rPr>
          <w:rFonts w:ascii="Times New Roman" w:eastAsia="標楷體" w:hAnsi="Times New Roman" w:cs="Times New Roman"/>
          <w:color w:val="141823"/>
          <w:kern w:val="0"/>
          <w:szCs w:val="24"/>
        </w:rPr>
        <w:t>Oostrum</w:t>
      </w:r>
      <w:proofErr w:type="spellEnd"/>
      <w:r w:rsidR="00956AE9" w:rsidRPr="001B0612">
        <w:rPr>
          <w:rFonts w:ascii="Times New Roman" w:eastAsia="標楷體" w:hAnsi="Times New Roman" w:cs="Times New Roman"/>
          <w:color w:val="141823"/>
          <w:kern w:val="0"/>
          <w:szCs w:val="24"/>
        </w:rPr>
        <w:t>,</w:t>
      </w:r>
      <w:r w:rsidR="00506169">
        <w:rPr>
          <w:rFonts w:ascii="Times New Roman" w:eastAsia="標楷體" w:hAnsi="Times New Roman" w:cs="Times New Roman" w:hint="eastAsia"/>
          <w:color w:val="141823"/>
          <w:kern w:val="0"/>
          <w:szCs w:val="24"/>
        </w:rPr>
        <w:t xml:space="preserve"> </w:t>
      </w:r>
      <w:r w:rsidR="00956AE9" w:rsidRPr="001B0612">
        <w:rPr>
          <w:rFonts w:ascii="Times New Roman" w:eastAsia="標楷體" w:hAnsi="Times New Roman" w:cs="Times New Roman"/>
          <w:color w:val="141823"/>
          <w:kern w:val="0"/>
          <w:szCs w:val="24"/>
        </w:rPr>
        <w:t xml:space="preserve">and  </w:t>
      </w:r>
      <w:proofErr w:type="spellStart"/>
      <w:r w:rsidR="00956AE9" w:rsidRPr="001B0612">
        <w:rPr>
          <w:rFonts w:ascii="Times New Roman" w:eastAsia="標楷體" w:hAnsi="Times New Roman" w:cs="Times New Roman"/>
          <w:color w:val="141823"/>
          <w:kern w:val="0"/>
          <w:szCs w:val="24"/>
        </w:rPr>
        <w:t>Leenders</w:t>
      </w:r>
      <w:proofErr w:type="spellEnd"/>
      <w:r w:rsidR="00956AE9" w:rsidRPr="001B0612">
        <w:rPr>
          <w:rFonts w:ascii="Times New Roman" w:eastAsia="標楷體" w:hAnsi="Times New Roman" w:cs="Times New Roman"/>
          <w:color w:val="141823"/>
          <w:kern w:val="0"/>
          <w:szCs w:val="24"/>
        </w:rPr>
        <w:t xml:space="preserve"> (2007)</w:t>
      </w:r>
      <w:r w:rsidR="00956AE9" w:rsidRPr="001B0612">
        <w:rPr>
          <w:rFonts w:ascii="標楷體" w:eastAsia="標楷體" w:hAnsi="標楷體" w:cs="新細明體" w:hint="eastAsia"/>
          <w:color w:val="141823"/>
          <w:kern w:val="0"/>
          <w:szCs w:val="24"/>
        </w:rPr>
        <w:t>以</w:t>
      </w:r>
      <w:r w:rsidR="00956AE9" w:rsidRPr="001B0612">
        <w:rPr>
          <w:rFonts w:ascii="標楷體" w:eastAsia="標楷體" w:hAnsi="標楷體" w:hint="eastAsia"/>
          <w:kern w:val="0"/>
        </w:rPr>
        <w:t xml:space="preserve"> </w:t>
      </w:r>
      <w:r w:rsidR="00956AE9" w:rsidRPr="001B0612">
        <w:rPr>
          <w:rFonts w:ascii="Times New Roman" w:eastAsia="標楷體" w:hAnsi="Times New Roman" w:cs="Times New Roman"/>
          <w:kern w:val="0"/>
        </w:rPr>
        <w:t>1998</w:t>
      </w:r>
      <w:r w:rsidR="00956AE9" w:rsidRPr="001B0612">
        <w:rPr>
          <w:rFonts w:ascii="標楷體" w:eastAsia="標楷體" w:hAnsi="標楷體" w:hint="eastAsia"/>
          <w:kern w:val="0"/>
        </w:rPr>
        <w:t>年初和</w:t>
      </w:r>
      <w:r w:rsidR="00956AE9" w:rsidRPr="001B0612">
        <w:rPr>
          <w:rFonts w:ascii="Times New Roman" w:eastAsia="標楷體" w:hAnsi="Times New Roman" w:cs="Times New Roman"/>
          <w:kern w:val="0"/>
        </w:rPr>
        <w:t>2003</w:t>
      </w:r>
      <w:r w:rsidR="00956AE9" w:rsidRPr="001B0612">
        <w:rPr>
          <w:rFonts w:ascii="標楷體" w:eastAsia="標楷體" w:hAnsi="標楷體" w:hint="eastAsia"/>
          <w:kern w:val="0"/>
        </w:rPr>
        <w:t>年末在荷蘭首映之電影，共</w:t>
      </w:r>
      <w:r w:rsidR="00956AE9" w:rsidRPr="001B0612">
        <w:rPr>
          <w:rFonts w:ascii="Times New Roman" w:eastAsia="標楷體" w:hAnsi="Times New Roman" w:cs="Times New Roman"/>
          <w:kern w:val="0"/>
        </w:rPr>
        <w:t>84</w:t>
      </w:r>
      <w:r w:rsidR="00956AE9" w:rsidRPr="001B0612">
        <w:rPr>
          <w:rFonts w:ascii="標楷體" w:eastAsia="標楷體" w:hAnsi="標楷體" w:hint="eastAsia"/>
          <w:kern w:val="0"/>
        </w:rPr>
        <w:t>部電影為樣本，使用</w:t>
      </w:r>
      <w:proofErr w:type="gramStart"/>
      <w:r w:rsidR="00956AE9" w:rsidRPr="001B0612">
        <w:rPr>
          <w:rFonts w:ascii="Times New Roman" w:eastAsia="標楷體" w:hAnsi="標楷體" w:cs="Times New Roman" w:hint="eastAsia"/>
          <w:szCs w:val="24"/>
        </w:rPr>
        <w:t>多元方差分析</w:t>
      </w:r>
      <w:proofErr w:type="gramEnd"/>
      <w:r w:rsidR="00956AE9" w:rsidRPr="001B0612">
        <w:rPr>
          <w:rFonts w:ascii="Times New Roman" w:eastAsia="標楷體" w:hAnsi="Times New Roman" w:cs="Times New Roman"/>
          <w:szCs w:val="24"/>
        </w:rPr>
        <w:t>(Multivariate analysis of variance,MANOVA)</w:t>
      </w:r>
      <w:r w:rsidR="00956AE9" w:rsidRPr="001B0612">
        <w:rPr>
          <w:rFonts w:ascii="標楷體" w:eastAsia="標楷體" w:hAnsi="標楷體" w:hint="eastAsia"/>
          <w:kern w:val="0"/>
        </w:rPr>
        <w:t>以及</w:t>
      </w:r>
      <w:r w:rsidR="00082424" w:rsidRPr="003662FA">
        <w:rPr>
          <w:rFonts w:ascii="Times New Roman" w:eastAsia="標楷體" w:hAnsi="標楷體" w:cs="Times New Roman" w:hint="eastAsia"/>
          <w:szCs w:val="24"/>
        </w:rPr>
        <w:t>多元</w:t>
      </w:r>
      <w:proofErr w:type="gramStart"/>
      <w:r w:rsidR="00082424" w:rsidRPr="003662FA">
        <w:rPr>
          <w:rFonts w:ascii="Times New Roman" w:eastAsia="標楷體" w:hAnsi="標楷體" w:cs="Times New Roman" w:hint="eastAsia"/>
          <w:szCs w:val="24"/>
        </w:rPr>
        <w:t>迴</w:t>
      </w:r>
      <w:proofErr w:type="gramEnd"/>
      <w:r w:rsidR="00082424" w:rsidRPr="003662FA">
        <w:rPr>
          <w:rFonts w:ascii="Times New Roman" w:eastAsia="標楷體" w:hAnsi="標楷體" w:cs="Times New Roman" w:hint="eastAsia"/>
          <w:szCs w:val="24"/>
        </w:rPr>
        <w:t>歸模型</w:t>
      </w:r>
      <w:r w:rsidR="00082424" w:rsidRPr="003662FA">
        <w:rPr>
          <w:rFonts w:ascii="Times New Roman" w:eastAsia="標楷體" w:hAnsi="Times New Roman" w:cs="Times New Roman"/>
          <w:szCs w:val="24"/>
        </w:rPr>
        <w:t>(Multivariate regression model)</w:t>
      </w:r>
      <w:r w:rsidR="00956AE9" w:rsidRPr="001B0612">
        <w:rPr>
          <w:rFonts w:ascii="標楷體" w:eastAsia="標楷體" w:hAnsi="標楷體" w:hint="eastAsia"/>
          <w:kern w:val="0"/>
        </w:rPr>
        <w:t>研究評論與消費決策之關係，分析結果顯示</w:t>
      </w:r>
      <w:r w:rsidR="00956AE9" w:rsidRPr="001B0612">
        <w:rPr>
          <w:rFonts w:ascii="標楷體" w:eastAsia="標楷體" w:hAnsi="標楷體" w:hint="eastAsia"/>
        </w:rPr>
        <w:t>在電影的首</w:t>
      </w:r>
      <w:proofErr w:type="gramStart"/>
      <w:r w:rsidR="00956AE9" w:rsidRPr="001B0612">
        <w:rPr>
          <w:rFonts w:ascii="標楷體" w:eastAsia="標楷體" w:hAnsi="標楷體" w:hint="eastAsia"/>
        </w:rPr>
        <w:t>週</w:t>
      </w:r>
      <w:proofErr w:type="gramEnd"/>
      <w:r w:rsidR="00956AE9" w:rsidRPr="001B0612">
        <w:rPr>
          <w:rFonts w:ascii="標楷體" w:eastAsia="標楷體" w:hAnsi="標楷體" w:hint="eastAsia"/>
        </w:rPr>
        <w:t>週末，電影類型和評論都具有顯著性，且</w:t>
      </w:r>
      <w:r w:rsidR="00956AE9" w:rsidRPr="001B0612">
        <w:rPr>
          <w:rFonts w:ascii="標楷體" w:eastAsia="標楷體" w:hAnsi="標楷體" w:hint="eastAsia"/>
          <w:kern w:val="0"/>
        </w:rPr>
        <w:t>隨著累計票房的上升，電影類型則變成輕微顯著</w:t>
      </w:r>
      <w:r w:rsidR="001B0612">
        <w:rPr>
          <w:rFonts w:ascii="標楷體" w:eastAsia="標楷體" w:hAnsi="標楷體" w:hint="eastAsia"/>
          <w:kern w:val="0"/>
        </w:rPr>
        <w:t>。</w:t>
      </w:r>
    </w:p>
    <w:p w:rsidR="00BF7DF2" w:rsidRPr="003662FA" w:rsidRDefault="00F7315F" w:rsidP="00702428">
      <w:pPr>
        <w:spacing w:line="60" w:lineRule="auto"/>
        <w:rPr>
          <w:rFonts w:ascii="Times New Roman" w:eastAsia="標楷體" w:hAnsi="Times New Roman" w:cs="Times New Roman"/>
          <w:szCs w:val="24"/>
        </w:rPr>
      </w:pPr>
      <w:r w:rsidRPr="003662FA">
        <w:rPr>
          <w:rFonts w:ascii="Times New Roman" w:eastAsia="標楷體" w:hAnsi="Times New Roman" w:cs="Times New Roman"/>
          <w:szCs w:val="24"/>
        </w:rPr>
        <w:t xml:space="preserve">    </w:t>
      </w:r>
      <w:r w:rsidRPr="003662FA">
        <w:rPr>
          <w:rFonts w:ascii="Times New Roman" w:eastAsia="標楷體" w:hAnsi="標楷體" w:cs="Times New Roman" w:hint="eastAsia"/>
          <w:szCs w:val="24"/>
        </w:rPr>
        <w:t>從製片來源的不同來看，高立翰等人</w:t>
      </w:r>
      <w:r w:rsidRPr="003662FA">
        <w:rPr>
          <w:rFonts w:ascii="Times New Roman" w:eastAsia="標楷體" w:hAnsi="Times New Roman" w:cs="Times New Roman"/>
          <w:szCs w:val="24"/>
        </w:rPr>
        <w:t>(2013)</w:t>
      </w:r>
      <w:r w:rsidRPr="003662FA">
        <w:rPr>
          <w:rFonts w:ascii="Times New Roman" w:eastAsia="標楷體" w:hAnsi="標楷體" w:cs="Times New Roman" w:hint="eastAsia"/>
          <w:szCs w:val="24"/>
        </w:rPr>
        <w:t>則使用</w:t>
      </w:r>
      <w:r w:rsidRPr="003662FA">
        <w:rPr>
          <w:rFonts w:ascii="Times New Roman" w:eastAsia="標楷體" w:hAnsi="Times New Roman" w:cs="Times New Roman"/>
          <w:kern w:val="0"/>
          <w:szCs w:val="24"/>
        </w:rPr>
        <w:t>2010</w:t>
      </w:r>
      <w:r w:rsidRPr="003662FA">
        <w:rPr>
          <w:rFonts w:ascii="Times New Roman" w:eastAsia="標楷體" w:hAnsi="標楷體" w:cs="Times New Roman" w:hint="eastAsia"/>
          <w:kern w:val="0"/>
          <w:szCs w:val="24"/>
        </w:rPr>
        <w:t>年</w:t>
      </w:r>
      <w:r w:rsidRPr="003662FA">
        <w:rPr>
          <w:rFonts w:ascii="Times New Roman" w:eastAsia="標楷體" w:hAnsi="Times New Roman" w:cs="Times New Roman"/>
          <w:kern w:val="0"/>
          <w:szCs w:val="24"/>
        </w:rPr>
        <w:t>1</w:t>
      </w:r>
      <w:r w:rsidRPr="003662FA">
        <w:rPr>
          <w:rFonts w:ascii="Times New Roman" w:eastAsia="標楷體" w:hAnsi="標楷體" w:cs="Times New Roman" w:hint="eastAsia"/>
          <w:kern w:val="0"/>
          <w:szCs w:val="24"/>
        </w:rPr>
        <w:t>月</w:t>
      </w:r>
      <w:r w:rsidRPr="003662FA">
        <w:rPr>
          <w:rFonts w:ascii="Times New Roman" w:eastAsia="標楷體" w:hAnsi="Times New Roman" w:cs="Times New Roman"/>
          <w:kern w:val="0"/>
          <w:szCs w:val="24"/>
        </w:rPr>
        <w:t>1</w:t>
      </w:r>
      <w:r w:rsidRPr="003662FA">
        <w:rPr>
          <w:rFonts w:ascii="Times New Roman" w:eastAsia="標楷體" w:hAnsi="標楷體" w:cs="Times New Roman" w:hint="eastAsia"/>
          <w:kern w:val="0"/>
          <w:szCs w:val="24"/>
        </w:rPr>
        <w:t>日至</w:t>
      </w:r>
      <w:r w:rsidRPr="003662FA">
        <w:rPr>
          <w:rFonts w:ascii="Times New Roman" w:eastAsia="標楷體" w:hAnsi="Times New Roman" w:cs="Times New Roman"/>
          <w:kern w:val="0"/>
          <w:szCs w:val="24"/>
        </w:rPr>
        <w:t>2012</w:t>
      </w:r>
      <w:r w:rsidRPr="003662FA">
        <w:rPr>
          <w:rFonts w:ascii="Times New Roman" w:eastAsia="標楷體" w:hAnsi="標楷體" w:cs="Times New Roman" w:hint="eastAsia"/>
          <w:kern w:val="0"/>
          <w:szCs w:val="24"/>
        </w:rPr>
        <w:t>年</w:t>
      </w:r>
      <w:r w:rsidRPr="003662FA">
        <w:rPr>
          <w:rFonts w:ascii="Times New Roman" w:eastAsia="標楷體" w:hAnsi="Times New Roman" w:cs="Times New Roman"/>
          <w:kern w:val="0"/>
          <w:szCs w:val="24"/>
        </w:rPr>
        <w:t xml:space="preserve">12 </w:t>
      </w:r>
      <w:r w:rsidRPr="003662FA">
        <w:rPr>
          <w:rFonts w:ascii="Times New Roman" w:eastAsia="標楷體" w:hAnsi="標楷體" w:cs="Times New Roman" w:hint="eastAsia"/>
          <w:kern w:val="0"/>
          <w:szCs w:val="24"/>
        </w:rPr>
        <w:t>月</w:t>
      </w:r>
      <w:r w:rsidRPr="003662FA">
        <w:rPr>
          <w:rFonts w:ascii="Times New Roman" w:eastAsia="標楷體" w:hAnsi="Times New Roman" w:cs="Times New Roman"/>
          <w:kern w:val="0"/>
          <w:szCs w:val="24"/>
        </w:rPr>
        <w:t>31</w:t>
      </w:r>
      <w:r w:rsidRPr="003662FA">
        <w:rPr>
          <w:rFonts w:ascii="Times New Roman" w:eastAsia="標楷體" w:hAnsi="標楷體" w:cs="Times New Roman" w:hint="eastAsia"/>
          <w:kern w:val="0"/>
          <w:szCs w:val="24"/>
        </w:rPr>
        <w:t>日於台灣上映的美國及台灣製片電影，總計共</w:t>
      </w:r>
      <w:r w:rsidRPr="003662FA">
        <w:rPr>
          <w:rFonts w:ascii="Times New Roman" w:eastAsia="標楷體" w:hAnsi="Times New Roman" w:cs="Times New Roman"/>
          <w:kern w:val="0"/>
          <w:szCs w:val="24"/>
        </w:rPr>
        <w:t>450</w:t>
      </w:r>
      <w:r w:rsidRPr="003662FA">
        <w:rPr>
          <w:rFonts w:ascii="Times New Roman" w:eastAsia="標楷體" w:hAnsi="標楷體" w:cs="Times New Roman" w:hint="eastAsia"/>
          <w:kern w:val="0"/>
          <w:szCs w:val="24"/>
        </w:rPr>
        <w:t>部電影，對於美國與台灣製片電影票房之差異作分析，利用</w:t>
      </w:r>
      <w:r w:rsidRPr="003662FA">
        <w:rPr>
          <w:rFonts w:ascii="Times New Roman" w:eastAsia="標楷體" w:hAnsi="標楷體" w:cs="Times New Roman" w:hint="eastAsia"/>
          <w:szCs w:val="24"/>
        </w:rPr>
        <w:t>最小平方法及</w:t>
      </w:r>
      <w:r w:rsidRPr="003662FA">
        <w:rPr>
          <w:rFonts w:ascii="Times New Roman" w:eastAsia="標楷體" w:hAnsi="標楷體" w:cs="Times New Roman"/>
          <w:szCs w:val="24"/>
        </w:rPr>
        <w:t>變異數分析（</w:t>
      </w:r>
      <w:r w:rsidRPr="003662FA">
        <w:rPr>
          <w:rFonts w:ascii="Times New Roman" w:eastAsia="標楷體" w:hAnsi="Times New Roman" w:cs="Times New Roman"/>
          <w:szCs w:val="24"/>
        </w:rPr>
        <w:t>Analysis of variance,ANOVA</w:t>
      </w:r>
      <w:r w:rsidRPr="003662FA">
        <w:rPr>
          <w:rFonts w:ascii="Times New Roman" w:eastAsia="標楷體" w:hAnsi="標楷體" w:cs="Times New Roman"/>
          <w:szCs w:val="24"/>
        </w:rPr>
        <w:t>）</w:t>
      </w:r>
      <w:r w:rsidRPr="003662FA">
        <w:rPr>
          <w:rFonts w:ascii="Times New Roman" w:eastAsia="標楷體" w:hAnsi="標楷體" w:cs="Times New Roman" w:hint="eastAsia"/>
          <w:szCs w:val="24"/>
        </w:rPr>
        <w:t>，研究結果顯示製片來源不同具有顯著差異。研究另發現，台灣觀眾在選擇影片時，較為偏好美製、刺激感官型，以及八大影業所出品之電影，且暑假期間對於票房亦有顯著正向影響，這也意味著美製電影比較受觀眾喜愛，這部分也可以解釋國片票房低迷許久的現象。</w:t>
      </w:r>
    </w:p>
    <w:p w:rsidR="001C3804" w:rsidRPr="003662FA" w:rsidRDefault="001C3804" w:rsidP="00702428">
      <w:pPr>
        <w:spacing w:line="60" w:lineRule="auto"/>
        <w:rPr>
          <w:rFonts w:ascii="Times New Roman" w:eastAsia="標楷體" w:hAnsi="Times New Roman" w:cs="Times New Roman"/>
          <w:szCs w:val="24"/>
        </w:rPr>
      </w:pPr>
    </w:p>
    <w:p w:rsidR="00AE4F66" w:rsidRPr="0010576D" w:rsidRDefault="00F7315F" w:rsidP="00AE4F66">
      <w:pPr>
        <w:pStyle w:val="a3"/>
        <w:numPr>
          <w:ilvl w:val="0"/>
          <w:numId w:val="1"/>
        </w:numPr>
        <w:spacing w:line="60" w:lineRule="auto"/>
        <w:ind w:leftChars="0"/>
        <w:rPr>
          <w:rFonts w:ascii="Times New Roman" w:eastAsia="標楷體" w:hAnsi="Times New Roman" w:cs="Times New Roman"/>
          <w:szCs w:val="24"/>
        </w:rPr>
      </w:pPr>
      <w:r w:rsidRPr="0010576D">
        <w:rPr>
          <w:rFonts w:ascii="Times New Roman" w:eastAsia="標楷體" w:hAnsi="標楷體" w:cs="Times New Roman" w:hint="eastAsia"/>
          <w:szCs w:val="24"/>
        </w:rPr>
        <w:t>研究方法及步驟</w:t>
      </w:r>
    </w:p>
    <w:p w:rsidR="00BD4373" w:rsidRPr="0009271A" w:rsidRDefault="00F7315F" w:rsidP="00702428">
      <w:pPr>
        <w:spacing w:line="60" w:lineRule="auto"/>
        <w:rPr>
          <w:rFonts w:ascii="Times New Roman" w:eastAsia="標楷體" w:hAnsi="Times New Roman" w:cs="Times New Roman"/>
          <w:szCs w:val="24"/>
        </w:rPr>
      </w:pPr>
      <w:r w:rsidRPr="0010576D">
        <w:rPr>
          <w:rFonts w:ascii="Times New Roman" w:eastAsia="標楷體" w:hAnsi="Times New Roman" w:cs="Times New Roman"/>
          <w:szCs w:val="24"/>
        </w:rPr>
        <w:t xml:space="preserve">    </w:t>
      </w:r>
      <w:r w:rsidRPr="0010576D">
        <w:rPr>
          <w:rFonts w:ascii="Times New Roman" w:eastAsia="標楷體" w:hAnsi="標楷體" w:cs="Times New Roman" w:hint="eastAsia"/>
          <w:szCs w:val="24"/>
        </w:rPr>
        <w:t>為達成探討導演影響力是否對台灣電影票房存在著影響，本研究採取之研究</w:t>
      </w:r>
      <w:r w:rsidRPr="0010576D">
        <w:rPr>
          <w:rFonts w:ascii="Times New Roman" w:eastAsia="標楷體" w:hAnsi="標楷體" w:cs="Times New Roman" w:hint="eastAsia"/>
          <w:szCs w:val="24"/>
        </w:rPr>
        <w:lastRenderedPageBreak/>
        <w:t>步驟如下</w:t>
      </w:r>
      <w:r w:rsidRPr="0010576D">
        <w:rPr>
          <w:rFonts w:ascii="Times New Roman" w:eastAsia="標楷體" w:hAnsi="Times New Roman" w:cs="Times New Roman"/>
          <w:szCs w:val="24"/>
        </w:rPr>
        <w:t>:</w:t>
      </w:r>
    </w:p>
    <w:p w:rsidR="00BD4373" w:rsidRDefault="009D420B" w:rsidP="00702428">
      <w:pPr>
        <w:spacing w:line="60" w:lineRule="auto"/>
        <w:rPr>
          <w:rFonts w:ascii="Times New Roman" w:eastAsia="標楷體" w:hAnsi="Times New Roman" w:cs="Times New Roman"/>
          <w:szCs w:val="24"/>
        </w:rPr>
      </w:pPr>
      <w:r>
        <w:rPr>
          <w:rFonts w:ascii="Times New Roman" w:eastAsia="標楷體" w:hAnsi="Times New Roman" w:cs="Times New Roman"/>
          <w:noProof/>
          <w:szCs w:val="24"/>
        </w:rPr>
        <w:pict>
          <v:shapetype id="_x0000_t202" coordsize="21600,21600" o:spt="202" path="m,l,21600r21600,l21600,xe">
            <v:stroke joinstyle="miter"/>
            <v:path gradientshapeok="t" o:connecttype="rect"/>
          </v:shapetype>
          <v:shape id="_x0000_s1029" type="#_x0000_t202" style="position:absolute;margin-left:128.05pt;margin-top:6.15pt;width:175.3pt;height:24.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">
            <v:textbox style="mso-next-textbox:#_x0000_s1029">
              <w:txbxContent>
                <w:p w:rsidR="007654A5" w:rsidRPr="00181B58" w:rsidRDefault="007654A5" w:rsidP="00144315">
                  <w:pPr>
                    <w:rPr>
                      <w:rFonts w:ascii="標楷體" w:eastAsia="標楷體" w:hAnsi="標楷體"/>
                    </w:rPr>
                  </w:pPr>
                  <w:r w:rsidRPr="00181B58">
                    <w:rPr>
                      <w:rFonts w:ascii="標楷體" w:eastAsia="標楷體" w:hAnsi="標楷體" w:hint="eastAsia"/>
                    </w:rPr>
                    <w:t>導演影響力對電影票房的效果</w:t>
                  </w:r>
                </w:p>
              </w:txbxContent>
            </v:textbox>
            <w10:wrap type="square"/>
          </v:shape>
        </w:pict>
      </w:r>
    </w:p>
    <w:p w:rsidR="00BD4373" w:rsidRPr="0010576D" w:rsidRDefault="00BD4373" w:rsidP="00702428">
      <w:pPr>
        <w:spacing w:line="60" w:lineRule="auto"/>
        <w:rPr>
          <w:rFonts w:ascii="Times New Roman" w:eastAsia="標楷體" w:hAnsi="Times New Roman" w:cs="Times New Roman"/>
          <w:szCs w:val="24"/>
        </w:rPr>
      </w:pPr>
    </w:p>
    <w:p w:rsidR="00700075" w:rsidRPr="0010576D" w:rsidRDefault="009D420B" w:rsidP="00702428">
      <w:pPr>
        <w:spacing w:line="60" w:lineRule="auto"/>
        <w:rPr>
          <w:rFonts w:ascii="Times New Roman" w:eastAsia="標楷體" w:hAnsi="Times New Roman" w:cs="Times New Roman"/>
          <w:szCs w:val="24"/>
        </w:rPr>
      </w:pPr>
      <w:r>
        <w:rPr>
          <w:rFonts w:ascii="Times New Roman" w:eastAsia="標楷體" w:hAnsi="Times New Roman" w:cs="Times New Roman"/>
          <w:noProof/>
          <w:szCs w:val="24"/>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向下箭號 6" o:spid="_x0000_s1032" type="#_x0000_t67" style="position:absolute;margin-left:208.5pt;margin-top:1.4pt;width:22.3pt;height:15.75pt;z-index:25167052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" adj="10800" fillcolor="window" strokecolor="windowText" strokeweight="2pt"/>
        </w:pict>
      </w:r>
    </w:p>
    <w:p w:rsidR="00700075" w:rsidRPr="0010576D" w:rsidRDefault="009D420B" w:rsidP="00702428">
      <w:pPr>
        <w:spacing w:line="60" w:lineRule="auto"/>
        <w:rPr>
          <w:rFonts w:ascii="Times New Roman" w:eastAsia="標楷體" w:hAnsi="Times New Roman" w:cs="Times New Roman"/>
          <w:szCs w:val="24"/>
        </w:rPr>
      </w:pPr>
      <w:r>
        <w:rPr>
          <w:rFonts w:ascii="Times New Roman" w:eastAsia="標楷體" w:hAnsi="Times New Roman" w:cs="Times New Roman"/>
          <w:noProof/>
          <w:szCs w:val="24"/>
        </w:rPr>
        <w:pict>
          <v:shape id="_x0000_s1027" type="#_x0000_t202" style="position:absolute;margin-left:34.8pt;margin-top:4.8pt;width:367.5pt;height:24.7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">
            <v:textbox style="mso-next-textbox:#_x0000_s1027">
              <w:txbxContent>
                <w:p w:rsidR="007654A5" w:rsidRPr="00181B58" w:rsidRDefault="007654A5" w:rsidP="00144315">
                  <w:pPr>
                    <w:rPr>
                      <w:rFonts w:ascii="標楷體" w:eastAsia="標楷體" w:hAnsi="標楷體"/>
                    </w:rPr>
                  </w:pPr>
                  <w:r w:rsidRPr="00181B58">
                    <w:rPr>
                      <w:rFonts w:ascii="標楷體" w:eastAsia="標楷體" w:hAnsi="標楷體" w:hint="eastAsia"/>
                    </w:rPr>
                    <w:t>使用最小平方法進行</w:t>
                  </w:r>
                  <w:proofErr w:type="gramStart"/>
                  <w:r w:rsidRPr="00181B58">
                    <w:rPr>
                      <w:rFonts w:ascii="標楷體" w:eastAsia="標楷體" w:hAnsi="標楷體" w:hint="eastAsia"/>
                    </w:rPr>
                    <w:t>迴</w:t>
                  </w:r>
                  <w:proofErr w:type="gramEnd"/>
                  <w:r w:rsidRPr="00181B58">
                    <w:rPr>
                      <w:rFonts w:ascii="標楷體" w:eastAsia="標楷體" w:hAnsi="標楷體" w:hint="eastAsia"/>
                    </w:rPr>
                    <w:t>歸分析，分析導演影響力對電影票房的影響。</w:t>
                  </w:r>
                </w:p>
              </w:txbxContent>
            </v:textbox>
            <w10:wrap type="square"/>
          </v:shape>
        </w:pict>
      </w:r>
    </w:p>
    <w:p w:rsidR="00CF2C94" w:rsidRPr="0010576D" w:rsidRDefault="009D420B" w:rsidP="00702428">
      <w:pPr>
        <w:spacing w:line="60" w:lineRule="auto"/>
        <w:rPr>
          <w:rFonts w:ascii="Times New Roman" w:eastAsia="標楷體" w:hAnsi="Times New Roman" w:cs="Times New Roman"/>
          <w:szCs w:val="24"/>
        </w:rPr>
      </w:pPr>
      <w:r>
        <w:rPr>
          <w:rFonts w:ascii="Times New Roman" w:eastAsia="標楷體" w:hAnsi="Times New Roman" w:cs="Times New Roman"/>
          <w:noProof/>
          <w:szCs w:val="24"/>
        </w:rPr>
        <w:pict>
          <v:shape id="_x0000_s1034" type="#_x0000_t67" style="position:absolute;margin-left:208.5pt;margin-top:17.45pt;width:22.3pt;height:15.75pt;z-index:25167360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" adj="10800" fillcolor="window" strokecolor="windowText" strokeweight="2pt"/>
        </w:pict>
      </w:r>
    </w:p>
    <w:p w:rsidR="00ED61EC" w:rsidRPr="0010576D" w:rsidRDefault="009D420B" w:rsidP="00702428">
      <w:pPr>
        <w:spacing w:line="60" w:lineRule="auto"/>
        <w:rPr>
          <w:rFonts w:ascii="Times New Roman" w:eastAsia="標楷體" w:hAnsi="Times New Roman" w:cs="Times New Roman"/>
          <w:szCs w:val="24"/>
        </w:rPr>
      </w:pPr>
      <w:r>
        <w:rPr>
          <w:rFonts w:ascii="Times New Roman" w:eastAsia="標楷體" w:hAnsi="Times New Roman" w:cs="Times New Roman"/>
          <w:noProof/>
          <w:szCs w:val="24"/>
        </w:rPr>
        <w:pict>
          <v:shape id="_x0000_s1028" type="#_x0000_t202" style="position:absolute;margin-left:-1.6pt;margin-top:19.45pt;width:466.2pt;height:78.45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">
            <v:textbox style="mso-next-textbox:#_x0000_s1028">
              <w:txbxContent>
                <w:p w:rsidR="007654A5" w:rsidRPr="00181B58" w:rsidRDefault="007654A5" w:rsidP="00144315">
                  <w:pPr>
                    <w:pStyle w:val="a3"/>
                    <w:numPr>
                      <w:ilvl w:val="0"/>
                      <w:numId w:val="9"/>
                    </w:numPr>
                    <w:ind w:leftChars="0"/>
                    <w:rPr>
                      <w:rFonts w:ascii="標楷體" w:eastAsia="標楷體" w:hAnsi="標楷體"/>
                    </w:rPr>
                  </w:pPr>
                  <w:r w:rsidRPr="00181B58">
                    <w:rPr>
                      <w:rFonts w:ascii="標楷體" w:eastAsia="標楷體" w:hAnsi="標楷體" w:hint="eastAsia"/>
                    </w:rPr>
                    <w:t>從</w:t>
                  </w:r>
                  <w:r w:rsidRPr="00680AA6">
                    <w:rPr>
                      <w:rFonts w:ascii="標楷體" w:eastAsia="標楷體" w:hAnsi="標楷體" w:hint="eastAsia"/>
                      <w:i/>
                    </w:rPr>
                    <w:t>電影年鑑</w:t>
                  </w:r>
                  <w:r>
                    <w:rPr>
                      <w:rFonts w:ascii="標楷體" w:eastAsia="標楷體" w:hAnsi="標楷體" w:hint="eastAsia"/>
                    </w:rPr>
                    <w:t>、</w:t>
                  </w:r>
                  <w:r w:rsidRPr="00680AA6">
                    <w:rPr>
                      <w:rFonts w:ascii="標楷體" w:eastAsia="標楷體" w:hAnsi="標楷體" w:hint="eastAsia"/>
                      <w:i/>
                    </w:rPr>
                    <w:t>開眼電影網</w:t>
                  </w:r>
                  <w:r w:rsidRPr="00181B58">
                    <w:rPr>
                      <w:rFonts w:ascii="標楷體" w:eastAsia="標楷體" w:hAnsi="標楷體" w:hint="eastAsia"/>
                    </w:rPr>
                    <w:t>、</w:t>
                  </w:r>
                  <w:r w:rsidRPr="00680AA6">
                    <w:rPr>
                      <w:rFonts w:ascii="標楷體" w:eastAsia="標楷體" w:hAnsi="標楷體" w:hint="eastAsia"/>
                      <w:i/>
                    </w:rPr>
                    <w:t>觸電網</w:t>
                  </w:r>
                  <w:r w:rsidRPr="00181B58">
                    <w:rPr>
                      <w:rFonts w:ascii="標楷體" w:eastAsia="標楷體" w:hAnsi="標楷體" w:hint="eastAsia"/>
                    </w:rPr>
                    <w:t>以及</w:t>
                  </w:r>
                  <w:r w:rsidRPr="00680AA6">
                    <w:rPr>
                      <w:rFonts w:ascii="標楷體" w:eastAsia="標楷體" w:hAnsi="標楷體" w:hint="eastAsia"/>
                      <w:i/>
                    </w:rPr>
                    <w:t>奇摩電影網</w:t>
                  </w:r>
                  <w:r w:rsidRPr="00181B58">
                    <w:rPr>
                      <w:rFonts w:ascii="標楷體" w:eastAsia="標楷體" w:hAnsi="標楷體" w:hint="eastAsia"/>
                    </w:rPr>
                    <w:t>取得台灣上映電影的相關資料(上映時間、電影類型、總票房等)。</w:t>
                  </w:r>
                </w:p>
                <w:p w:rsidR="007654A5" w:rsidRPr="00181B58" w:rsidRDefault="007654A5" w:rsidP="00144315">
                  <w:pPr>
                    <w:pStyle w:val="a3"/>
                    <w:numPr>
                      <w:ilvl w:val="0"/>
                      <w:numId w:val="9"/>
                    </w:numPr>
                    <w:ind w:leftChars="0"/>
                    <w:rPr>
                      <w:rFonts w:ascii="標楷體" w:eastAsia="標楷體" w:hAnsi="標楷體"/>
                    </w:rPr>
                  </w:pPr>
                  <w:r w:rsidRPr="00181B58">
                    <w:rPr>
                      <w:rFonts w:ascii="標楷體" w:eastAsia="標楷體" w:hAnsi="標楷體" w:hint="eastAsia"/>
                    </w:rPr>
                    <w:t>從相關網站</w:t>
                  </w:r>
                  <w:r>
                    <w:rPr>
                      <w:rFonts w:ascii="標楷體" w:eastAsia="標楷體" w:hAnsi="標楷體" w:hint="eastAsia"/>
                    </w:rPr>
                    <w:t>及</w:t>
                  </w:r>
                  <w:r w:rsidRPr="00680AA6">
                    <w:rPr>
                      <w:rFonts w:ascii="標楷體" w:eastAsia="標楷體" w:hAnsi="標楷體" w:hint="eastAsia"/>
                      <w:i/>
                    </w:rPr>
                    <w:t>電影年鑑</w:t>
                  </w:r>
                  <w:r>
                    <w:rPr>
                      <w:rFonts w:ascii="標楷體" w:eastAsia="標楷體" w:hAnsi="標楷體" w:hint="eastAsia"/>
                    </w:rPr>
                    <w:t>上</w:t>
                  </w:r>
                  <w:r w:rsidRPr="00181B58">
                    <w:rPr>
                      <w:rFonts w:ascii="標楷體" w:eastAsia="標楷體" w:hAnsi="標楷體" w:hint="eastAsia"/>
                    </w:rPr>
                    <w:t>取得導演相關資料，包含前三部電影的票房、首周票房和奧斯卡獲獎及提名次數以及其他導演影響力的相關變數。</w:t>
                  </w:r>
                </w:p>
              </w:txbxContent>
            </v:textbox>
            <w10:wrap type="square"/>
          </v:shape>
        </w:pict>
      </w:r>
    </w:p>
    <w:p w:rsidR="00144315" w:rsidRPr="0010576D" w:rsidRDefault="009D420B" w:rsidP="00702428">
      <w:pPr>
        <w:spacing w:line="60" w:lineRule="auto"/>
        <w:rPr>
          <w:rFonts w:ascii="Times New Roman" w:eastAsia="標楷體" w:hAnsi="Times New Roman" w:cs="Times New Roman"/>
          <w:szCs w:val="24"/>
        </w:rPr>
      </w:pPr>
      <w:r>
        <w:rPr>
          <w:rFonts w:ascii="Times New Roman" w:eastAsia="標楷體" w:hAnsi="Times New Roman" w:cs="Times New Roman"/>
          <w:noProof/>
          <w:szCs w:val="24"/>
        </w:rPr>
        <w:pict>
          <v:shape id="文字方塊 2" o:spid="_x0000_s1026" type="#_x0000_t202" style="position:absolute;margin-left:3.4pt;margin-top:108.95pt;width:466.2pt;height:66.0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">
            <v:textbox style="mso-next-textbox:#文字方塊 2">
              <w:txbxContent>
                <w:p w:rsidR="007654A5" w:rsidRPr="00181B58" w:rsidRDefault="007654A5" w:rsidP="000C342E">
                  <w:pPr>
                    <w:pStyle w:val="a3"/>
                    <w:numPr>
                      <w:ilvl w:val="0"/>
                      <w:numId w:val="11"/>
                    </w:numPr>
                    <w:ind w:leftChars="0"/>
                    <w:rPr>
                      <w:rFonts w:ascii="標楷體" w:eastAsia="標楷體" w:hAnsi="標楷體"/>
                    </w:rPr>
                  </w:pPr>
                  <w:r w:rsidRPr="00181B58">
                    <w:rPr>
                      <w:rFonts w:ascii="標楷體" w:eastAsia="標楷體" w:hAnsi="標楷體" w:hint="eastAsia"/>
                    </w:rPr>
                    <w:t>導演因素可以做電影票房的預測工具。</w:t>
                  </w:r>
                </w:p>
                <w:p w:rsidR="007654A5" w:rsidRPr="00181B58" w:rsidRDefault="007654A5" w:rsidP="000C342E">
                  <w:pPr>
                    <w:pStyle w:val="a3"/>
                    <w:numPr>
                      <w:ilvl w:val="0"/>
                      <w:numId w:val="11"/>
                    </w:numPr>
                    <w:ind w:leftChars="0"/>
                    <w:rPr>
                      <w:rFonts w:ascii="標楷體" w:eastAsia="標楷體" w:hAnsi="標楷體"/>
                    </w:rPr>
                  </w:pPr>
                  <w:r w:rsidRPr="00181B58">
                    <w:rPr>
                      <w:rFonts w:ascii="標楷體" w:eastAsia="標楷體" w:hAnsi="標楷體" w:hint="eastAsia"/>
                    </w:rPr>
                    <w:t>電影業的投資者可藉由觀察導演因素對電影票房的影響效果，做出下一部電影投資預算的決策，當作營運的參考標的。</w:t>
                  </w:r>
                </w:p>
              </w:txbxContent>
            </v:textbox>
            <w10:wrap type="square"/>
          </v:shape>
        </w:pict>
      </w:r>
      <w:r>
        <w:rPr>
          <w:rFonts w:ascii="Times New Roman" w:eastAsia="標楷體" w:hAnsi="Times New Roman" w:cs="Times New Roman"/>
          <w:noProof/>
          <w:szCs w:val="24"/>
        </w:rPr>
        <w:pict>
          <v:shape id="_x0000_s1035" type="#_x0000_t67" style="position:absolute;margin-left:213.35pt;margin-top:84.75pt;width:22.3pt;height:15.75pt;z-index:25167462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" adj="10800" fillcolor="window" strokecolor="windowText" strokeweight="2pt"/>
        </w:pict>
      </w:r>
    </w:p>
    <w:p w:rsidR="00700075" w:rsidRPr="0010576D" w:rsidRDefault="00F7315F" w:rsidP="00702428">
      <w:pPr>
        <w:spacing w:line="60" w:lineRule="auto"/>
        <w:rPr>
          <w:rFonts w:ascii="Times New Roman" w:eastAsia="標楷體" w:hAnsi="Times New Roman" w:cs="Times New Roman"/>
          <w:szCs w:val="24"/>
        </w:rPr>
      </w:pPr>
      <w:r w:rsidRPr="0010576D">
        <w:rPr>
          <w:rFonts w:ascii="Times New Roman" w:eastAsia="標楷體" w:hAnsi="標楷體" w:cs="Times New Roman" w:hint="eastAsia"/>
          <w:szCs w:val="24"/>
        </w:rPr>
        <w:t>圖三</w:t>
      </w:r>
      <w:r w:rsidRPr="0010576D">
        <w:rPr>
          <w:rFonts w:ascii="Times New Roman" w:eastAsia="標楷體" w:hAnsi="Times New Roman" w:cs="Times New Roman"/>
          <w:szCs w:val="24"/>
        </w:rPr>
        <w:t xml:space="preserve"> : </w:t>
      </w:r>
      <w:r w:rsidRPr="0010576D">
        <w:rPr>
          <w:rFonts w:ascii="Times New Roman" w:eastAsia="標楷體" w:hAnsi="標楷體" w:cs="Times New Roman" w:hint="eastAsia"/>
          <w:szCs w:val="24"/>
        </w:rPr>
        <w:t>計畫架構與流程</w:t>
      </w:r>
    </w:p>
    <w:p w:rsidR="00836DCE" w:rsidRPr="0010576D" w:rsidRDefault="00F7315F" w:rsidP="00702428">
      <w:pPr>
        <w:autoSpaceDE w:val="0"/>
        <w:autoSpaceDN w:val="0"/>
        <w:adjustRightInd w:val="0"/>
        <w:spacing w:line="60" w:lineRule="auto"/>
        <w:rPr>
          <w:rFonts w:ascii="Times New Roman" w:eastAsia="標楷體" w:hAnsi="Times New Roman" w:cs="Times New Roman"/>
          <w:szCs w:val="24"/>
        </w:rPr>
      </w:pPr>
      <w:r w:rsidRPr="0010576D">
        <w:rPr>
          <w:rFonts w:ascii="Times New Roman" w:eastAsia="標楷體" w:hAnsi="Times New Roman" w:cs="Times New Roman"/>
          <w:szCs w:val="24"/>
        </w:rPr>
        <w:t xml:space="preserve">    </w:t>
      </w:r>
    </w:p>
    <w:p w:rsidR="0025300A" w:rsidRPr="0010576D" w:rsidRDefault="00F7315F" w:rsidP="00702428">
      <w:pPr>
        <w:autoSpaceDE w:val="0"/>
        <w:autoSpaceDN w:val="0"/>
        <w:adjustRightInd w:val="0"/>
        <w:spacing w:line="60" w:lineRule="auto"/>
        <w:rPr>
          <w:rFonts w:ascii="Times New Roman" w:eastAsia="標楷體" w:hAnsi="Times New Roman" w:cs="Times New Roman"/>
          <w:szCs w:val="24"/>
        </w:rPr>
      </w:pPr>
      <w:r w:rsidRPr="0010576D">
        <w:rPr>
          <w:rFonts w:ascii="Times New Roman" w:eastAsia="標楷體" w:hAnsi="Times New Roman" w:cs="Times New Roman"/>
          <w:szCs w:val="24"/>
        </w:rPr>
        <w:t xml:space="preserve">    </w:t>
      </w:r>
      <w:r w:rsidRPr="0010576D">
        <w:rPr>
          <w:rFonts w:ascii="Times New Roman" w:eastAsia="標楷體" w:hAnsi="標楷體" w:cs="Times New Roman" w:hint="eastAsia"/>
          <w:szCs w:val="24"/>
        </w:rPr>
        <w:t>本研究以電影票房收入研究方法來進行。研究導演影響力是否對票房收入有顯著的關聯性。然而，影響票房收入的因素</w:t>
      </w:r>
      <w:proofErr w:type="gramStart"/>
      <w:r w:rsidRPr="0010576D">
        <w:rPr>
          <w:rFonts w:ascii="Times New Roman" w:eastAsia="標楷體" w:hAnsi="標楷體" w:cs="Times New Roman" w:hint="eastAsia"/>
          <w:szCs w:val="24"/>
        </w:rPr>
        <w:t>眾多，</w:t>
      </w:r>
      <w:proofErr w:type="gramEnd"/>
      <w:r w:rsidRPr="0010576D">
        <w:rPr>
          <w:rFonts w:ascii="Times New Roman" w:eastAsia="標楷體" w:hAnsi="標楷體" w:cs="Times New Roman" w:hint="eastAsia"/>
          <w:szCs w:val="24"/>
        </w:rPr>
        <w:t>本研究以楊孟迪</w:t>
      </w:r>
      <w:r w:rsidRPr="0010576D">
        <w:rPr>
          <w:rFonts w:ascii="Times New Roman" w:eastAsia="標楷體" w:hAnsi="Times New Roman" w:cs="Times New Roman"/>
          <w:szCs w:val="24"/>
        </w:rPr>
        <w:t>(2010)</w:t>
      </w:r>
      <w:r w:rsidRPr="0010576D">
        <w:rPr>
          <w:rFonts w:ascii="Times New Roman" w:eastAsia="標楷體" w:hAnsi="標楷體" w:cs="Times New Roman" w:hint="eastAsia"/>
          <w:szCs w:val="24"/>
        </w:rPr>
        <w:t>當為引用變數的基礎，量化導演的方式有兩種，其一為導演前三部作品的票房，其二為導演前三部作品的影迷評價，以及</w:t>
      </w:r>
      <w:r w:rsidRPr="0010576D">
        <w:rPr>
          <w:rFonts w:ascii="Times New Roman" w:eastAsia="標楷體" w:hAnsi="Times New Roman" w:cs="Times New Roman"/>
          <w:szCs w:val="24"/>
        </w:rPr>
        <w:t>Terry et al.(2010)</w:t>
      </w:r>
      <w:r w:rsidRPr="0010576D">
        <w:rPr>
          <w:rFonts w:ascii="Times New Roman" w:eastAsia="標楷體" w:hAnsi="標楷體" w:cs="Times New Roman" w:hint="eastAsia"/>
          <w:szCs w:val="24"/>
        </w:rPr>
        <w:t>量化導演的方式為奧斯卡最佳導演獎的提名數和贏得奧斯卡最佳導演獎的數量。本研究也另外加上有無獲得奧斯卡最佳導演獎及獲得其他獎項的數量兩種衡量方式，並以實證分析最小平方法來探討，解釋導演影響力對台灣電影票房收入的關係。本計畫的進行步驟整理如圖</w:t>
      </w:r>
      <w:proofErr w:type="gramStart"/>
      <w:r w:rsidRPr="0010576D">
        <w:rPr>
          <w:rFonts w:ascii="Times New Roman" w:eastAsia="標楷體" w:hAnsi="標楷體" w:cs="Times New Roman" w:hint="eastAsia"/>
          <w:szCs w:val="24"/>
        </w:rPr>
        <w:t>三</w:t>
      </w:r>
      <w:proofErr w:type="gramEnd"/>
      <w:r w:rsidRPr="0010576D">
        <w:rPr>
          <w:rFonts w:ascii="Times New Roman" w:eastAsia="標楷體" w:hAnsi="標楷體" w:cs="Times New Roman" w:hint="eastAsia"/>
          <w:szCs w:val="24"/>
        </w:rPr>
        <w:t>。</w:t>
      </w:r>
    </w:p>
    <w:p w:rsidR="00296B92" w:rsidRPr="0010576D" w:rsidRDefault="00296B92" w:rsidP="00702428">
      <w:pPr>
        <w:autoSpaceDE w:val="0"/>
        <w:autoSpaceDN w:val="0"/>
        <w:adjustRightInd w:val="0"/>
        <w:spacing w:line="60" w:lineRule="auto"/>
        <w:rPr>
          <w:rFonts w:ascii="Times New Roman" w:eastAsia="標楷體" w:hAnsi="Times New Roman" w:cs="Times New Roman"/>
          <w:iCs/>
          <w:kern w:val="0"/>
          <w:szCs w:val="24"/>
        </w:rPr>
      </w:pPr>
    </w:p>
    <w:p w:rsidR="008605A8" w:rsidRPr="0010576D" w:rsidRDefault="00F7315F" w:rsidP="00AE4F66">
      <w:pPr>
        <w:pStyle w:val="a3"/>
        <w:numPr>
          <w:ilvl w:val="0"/>
          <w:numId w:val="12"/>
        </w:numPr>
        <w:autoSpaceDE w:val="0"/>
        <w:autoSpaceDN w:val="0"/>
        <w:adjustRightInd w:val="0"/>
        <w:spacing w:line="60" w:lineRule="auto"/>
        <w:ind w:leftChars="0"/>
        <w:rPr>
          <w:rFonts w:ascii="Times New Roman" w:eastAsia="標楷體" w:hAnsi="Times New Roman" w:cs="Times New Roman"/>
          <w:szCs w:val="24"/>
        </w:rPr>
      </w:pPr>
      <w:r w:rsidRPr="0010576D">
        <w:rPr>
          <w:rFonts w:ascii="Times New Roman" w:eastAsia="標楷體" w:hAnsi="標楷體" w:cs="Times New Roman" w:hint="eastAsia"/>
          <w:szCs w:val="24"/>
        </w:rPr>
        <w:t>樣本期間與資料來源</w:t>
      </w:r>
    </w:p>
    <w:p w:rsidR="00F37474" w:rsidRPr="0010576D" w:rsidRDefault="00F7315F" w:rsidP="00702428">
      <w:pPr>
        <w:autoSpaceDE w:val="0"/>
        <w:autoSpaceDN w:val="0"/>
        <w:adjustRightInd w:val="0"/>
        <w:spacing w:line="60" w:lineRule="auto"/>
        <w:rPr>
          <w:rFonts w:ascii="Times New Roman" w:eastAsia="標楷體" w:hAnsi="Times New Roman" w:cs="Times New Roman"/>
          <w:szCs w:val="24"/>
        </w:rPr>
      </w:pPr>
      <w:r w:rsidRPr="0010576D">
        <w:rPr>
          <w:rFonts w:ascii="Times New Roman" w:eastAsia="標楷體" w:hAnsi="Times New Roman" w:cs="Times New Roman"/>
          <w:szCs w:val="24"/>
        </w:rPr>
        <w:t xml:space="preserve">    </w:t>
      </w:r>
      <w:r w:rsidRPr="0010576D">
        <w:rPr>
          <w:rFonts w:ascii="Times New Roman" w:eastAsia="標楷體" w:hAnsi="標楷體" w:cs="Times New Roman" w:hint="eastAsia"/>
          <w:szCs w:val="24"/>
        </w:rPr>
        <w:t>根據資料蒐集與觀察，樣本採用</w:t>
      </w:r>
      <w:r w:rsidRPr="0010576D">
        <w:rPr>
          <w:rFonts w:ascii="Times New Roman" w:eastAsia="標楷體" w:hAnsi="標楷體" w:cs="Times New Roman" w:hint="eastAsia"/>
          <w:i/>
          <w:szCs w:val="24"/>
        </w:rPr>
        <w:t>開眼網</w:t>
      </w:r>
      <w:r w:rsidRPr="0010576D">
        <w:rPr>
          <w:rFonts w:ascii="Times New Roman" w:eastAsia="標楷體" w:hAnsi="標楷體" w:cs="Times New Roman" w:hint="eastAsia"/>
          <w:szCs w:val="24"/>
        </w:rPr>
        <w:t>公布的台灣</w:t>
      </w:r>
      <w:r w:rsidR="00B34592">
        <w:rPr>
          <w:rFonts w:ascii="Times New Roman" w:eastAsia="標楷體" w:hAnsi="Times New Roman" w:cs="Times New Roman"/>
          <w:szCs w:val="24"/>
        </w:rPr>
        <w:t>20</w:t>
      </w:r>
      <w:r w:rsidR="008C2666">
        <w:rPr>
          <w:rFonts w:ascii="Times New Roman" w:eastAsia="標楷體" w:hAnsi="Times New Roman" w:cs="Times New Roman" w:hint="eastAsia"/>
          <w:szCs w:val="24"/>
        </w:rPr>
        <w:t>1</w:t>
      </w:r>
      <w:r w:rsidR="00C515F1">
        <w:rPr>
          <w:rFonts w:ascii="Times New Roman" w:eastAsia="標楷體" w:hAnsi="Times New Roman" w:cs="Times New Roman" w:hint="eastAsia"/>
          <w:szCs w:val="24"/>
        </w:rPr>
        <w:t>2</w:t>
      </w:r>
      <w:r w:rsidRPr="0010576D">
        <w:rPr>
          <w:rFonts w:ascii="Times New Roman" w:eastAsia="標楷體" w:hAnsi="標楷體" w:cs="Times New Roman" w:hint="eastAsia"/>
          <w:szCs w:val="24"/>
        </w:rPr>
        <w:t>年</w:t>
      </w:r>
      <w:r w:rsidR="00BA7B17">
        <w:rPr>
          <w:rFonts w:ascii="Times New Roman" w:eastAsia="標楷體" w:hAnsi="Times New Roman" w:cs="Times New Roman" w:hint="eastAsia"/>
          <w:szCs w:val="24"/>
        </w:rPr>
        <w:t>261</w:t>
      </w:r>
      <w:r w:rsidRPr="0010576D">
        <w:rPr>
          <w:rFonts w:ascii="Times New Roman" w:eastAsia="標楷體" w:hAnsi="標楷體" w:cs="Times New Roman" w:hint="eastAsia"/>
          <w:szCs w:val="24"/>
        </w:rPr>
        <w:t>部電影。</w:t>
      </w:r>
    </w:p>
    <w:p w:rsidR="006A422F" w:rsidRPr="0010576D" w:rsidRDefault="00F7315F" w:rsidP="00702428">
      <w:pPr>
        <w:autoSpaceDE w:val="0"/>
        <w:autoSpaceDN w:val="0"/>
        <w:adjustRightInd w:val="0"/>
        <w:spacing w:line="60" w:lineRule="auto"/>
        <w:ind w:firstLineChars="200" w:firstLine="480"/>
        <w:rPr>
          <w:rFonts w:ascii="Times New Roman" w:eastAsia="標楷體" w:hAnsi="Times New Roman" w:cs="Times New Roman"/>
          <w:szCs w:val="24"/>
        </w:rPr>
      </w:pPr>
      <w:r w:rsidRPr="0010576D">
        <w:rPr>
          <w:rFonts w:ascii="Times New Roman" w:eastAsia="標楷體" w:hAnsi="標楷體" w:cs="Times New Roman" w:hint="eastAsia"/>
          <w:szCs w:val="24"/>
        </w:rPr>
        <w:t>資料來源方面，導演影響力資訊蒐集，導演名單的取得來自</w:t>
      </w:r>
      <w:r w:rsidRPr="0010576D">
        <w:rPr>
          <w:rFonts w:ascii="Times New Roman" w:eastAsia="標楷體" w:hAnsi="標楷體" w:cs="Times New Roman" w:hint="eastAsia"/>
          <w:i/>
          <w:szCs w:val="24"/>
        </w:rPr>
        <w:t>奇摩電影網</w:t>
      </w:r>
      <w:r w:rsidRPr="0010576D">
        <w:rPr>
          <w:rFonts w:ascii="Times New Roman" w:eastAsia="標楷體" w:hAnsi="標楷體" w:cs="Times New Roman" w:hint="eastAsia"/>
          <w:szCs w:val="24"/>
        </w:rPr>
        <w:t>、</w:t>
      </w:r>
      <w:r w:rsidRPr="0010576D">
        <w:rPr>
          <w:rFonts w:ascii="Times New Roman" w:eastAsia="標楷體" w:hAnsi="標楷體" w:cs="Times New Roman" w:hint="eastAsia"/>
          <w:i/>
          <w:szCs w:val="24"/>
        </w:rPr>
        <w:t>開眼網</w:t>
      </w:r>
      <w:r w:rsidRPr="0010576D">
        <w:rPr>
          <w:rFonts w:ascii="Times New Roman" w:eastAsia="標楷體" w:hAnsi="標楷體" w:cs="Times New Roman" w:hint="eastAsia"/>
          <w:szCs w:val="24"/>
        </w:rPr>
        <w:t>及</w:t>
      </w:r>
      <w:r w:rsidRPr="0010576D">
        <w:rPr>
          <w:rFonts w:ascii="Times New Roman" w:eastAsia="標楷體" w:hAnsi="標楷體" w:cs="Times New Roman" w:hint="eastAsia"/>
          <w:i/>
          <w:szCs w:val="24"/>
        </w:rPr>
        <w:t>觸電網</w:t>
      </w:r>
      <w:r w:rsidRPr="0010576D">
        <w:rPr>
          <w:rFonts w:ascii="Times New Roman" w:eastAsia="標楷體" w:hAnsi="標楷體" w:cs="Times New Roman" w:hint="eastAsia"/>
          <w:szCs w:val="24"/>
        </w:rPr>
        <w:t>，</w:t>
      </w:r>
      <w:r w:rsidRPr="0010576D">
        <w:rPr>
          <w:rStyle w:val="af8"/>
          <w:rFonts w:ascii="Times New Roman" w:eastAsia="標楷體" w:hAnsi="Times New Roman" w:cs="Times New Roman"/>
          <w:szCs w:val="24"/>
        </w:rPr>
        <w:footnoteReference w:id="3"/>
      </w:r>
      <w:r w:rsidRPr="0010576D">
        <w:rPr>
          <w:rFonts w:ascii="Times New Roman" w:eastAsia="標楷體" w:hAnsi="標楷體" w:cs="Times New Roman" w:hint="eastAsia"/>
          <w:szCs w:val="24"/>
        </w:rPr>
        <w:t>再經由</w:t>
      </w:r>
      <w:r w:rsidRPr="0010576D">
        <w:rPr>
          <w:rFonts w:ascii="Times New Roman" w:eastAsia="標楷體" w:hAnsi="Times New Roman" w:cs="Times New Roman"/>
          <w:szCs w:val="24"/>
        </w:rPr>
        <w:t>Google</w:t>
      </w:r>
      <w:r w:rsidRPr="0010576D">
        <w:rPr>
          <w:rFonts w:ascii="Times New Roman" w:eastAsia="標楷體" w:hAnsi="標楷體" w:cs="Times New Roman" w:hint="eastAsia"/>
          <w:szCs w:val="24"/>
        </w:rPr>
        <w:t>搜尋引擎，可以得到導演歷年來的奧斯卡得獎數量以及奧斯卡提名數量，導演前三部電影票房自</w:t>
      </w:r>
      <w:r w:rsidRPr="0010576D">
        <w:rPr>
          <w:rFonts w:ascii="Times New Roman" w:eastAsia="標楷體" w:hAnsi="標楷體" w:cs="Times New Roman" w:hint="eastAsia"/>
          <w:i/>
          <w:szCs w:val="24"/>
        </w:rPr>
        <w:t>開眼網</w:t>
      </w:r>
      <w:r w:rsidRPr="0010576D">
        <w:rPr>
          <w:rFonts w:ascii="Times New Roman" w:eastAsia="標楷體" w:hAnsi="標楷體" w:cs="Times New Roman" w:hint="eastAsia"/>
          <w:szCs w:val="24"/>
        </w:rPr>
        <w:t>及</w:t>
      </w:r>
      <w:r w:rsidRPr="0035054E">
        <w:rPr>
          <w:rFonts w:ascii="Times New Roman" w:eastAsia="標楷體" w:hAnsi="標楷體" w:cs="Times New Roman" w:hint="eastAsia"/>
          <w:i/>
          <w:szCs w:val="24"/>
        </w:rPr>
        <w:t>台灣電影年鑑</w:t>
      </w:r>
      <w:r w:rsidRPr="0010576D">
        <w:rPr>
          <w:rFonts w:ascii="Times New Roman" w:eastAsia="標楷體" w:hAnsi="標楷體" w:cs="Times New Roman" w:hint="eastAsia"/>
          <w:szCs w:val="24"/>
        </w:rPr>
        <w:t>取得資訊，前三部電影的平均評價</w:t>
      </w:r>
      <w:r w:rsidRPr="0010576D">
        <w:rPr>
          <w:rFonts w:ascii="Times New Roman" w:eastAsia="標楷體" w:hAnsi="Times New Roman" w:cs="Times New Roman"/>
          <w:szCs w:val="24"/>
        </w:rPr>
        <w:t>(1</w:t>
      </w:r>
      <w:r w:rsidRPr="0010576D">
        <w:rPr>
          <w:rFonts w:ascii="Times New Roman" w:eastAsia="標楷體" w:hAnsi="標楷體" w:cs="Times New Roman" w:hint="eastAsia"/>
          <w:szCs w:val="24"/>
        </w:rPr>
        <w:t>至</w:t>
      </w:r>
      <w:r w:rsidRPr="0010576D">
        <w:rPr>
          <w:rFonts w:ascii="Times New Roman" w:eastAsia="標楷體" w:hAnsi="Times New Roman" w:cs="Times New Roman"/>
          <w:szCs w:val="24"/>
        </w:rPr>
        <w:t>5</w:t>
      </w:r>
      <w:r w:rsidRPr="0010576D">
        <w:rPr>
          <w:rFonts w:ascii="Times New Roman" w:eastAsia="標楷體" w:hAnsi="標楷體" w:cs="Times New Roman" w:hint="eastAsia"/>
          <w:szCs w:val="24"/>
        </w:rPr>
        <w:t>分</w:t>
      </w:r>
      <w:r w:rsidRPr="0010576D">
        <w:rPr>
          <w:rFonts w:ascii="Times New Roman" w:eastAsia="標楷體" w:hAnsi="Times New Roman" w:cs="Times New Roman"/>
          <w:szCs w:val="24"/>
        </w:rPr>
        <w:t>)</w:t>
      </w:r>
      <w:r w:rsidRPr="0010576D">
        <w:rPr>
          <w:rFonts w:ascii="Times New Roman" w:eastAsia="標楷體" w:hAnsi="標楷體" w:cs="Times New Roman" w:hint="eastAsia"/>
          <w:szCs w:val="24"/>
        </w:rPr>
        <w:t>蒐集自</w:t>
      </w:r>
      <w:r w:rsidRPr="0010576D">
        <w:rPr>
          <w:rFonts w:ascii="Times New Roman" w:eastAsia="標楷體" w:hAnsi="標楷體" w:cs="Times New Roman" w:hint="eastAsia"/>
          <w:i/>
          <w:szCs w:val="24"/>
        </w:rPr>
        <w:t>奇摩電影網</w:t>
      </w:r>
      <w:r w:rsidRPr="0010576D">
        <w:rPr>
          <w:rFonts w:ascii="Times New Roman" w:eastAsia="標楷體" w:hAnsi="標楷體" w:cs="Times New Roman" w:hint="eastAsia"/>
          <w:szCs w:val="24"/>
        </w:rPr>
        <w:t>，獲得其他獎項的數量例如英國電影學獎、</w:t>
      </w:r>
      <w:r w:rsidRPr="0010576D">
        <w:rPr>
          <w:rFonts w:ascii="Times New Roman" w:eastAsia="標楷體" w:hAnsi="標楷體" w:cs="Times New Roman" w:hint="eastAsia"/>
          <w:kern w:val="0"/>
          <w:szCs w:val="24"/>
        </w:rPr>
        <w:t>香港電影金像獎、台灣電影金像獎、中國電影金雞獎以及日本電影金像獎的最佳導演獎的獲獎次數則是從</w:t>
      </w:r>
      <w:r w:rsidRPr="0010576D">
        <w:rPr>
          <w:rFonts w:ascii="Times New Roman" w:eastAsia="標楷體" w:hAnsi="Times New Roman" w:cs="Times New Roman"/>
          <w:kern w:val="0"/>
          <w:szCs w:val="24"/>
        </w:rPr>
        <w:t>google</w:t>
      </w:r>
      <w:r w:rsidRPr="0010576D">
        <w:rPr>
          <w:rFonts w:ascii="Times New Roman" w:eastAsia="標楷體" w:hAnsi="標楷體" w:cs="Times New Roman" w:hint="eastAsia"/>
          <w:kern w:val="0"/>
          <w:szCs w:val="24"/>
        </w:rPr>
        <w:t>搜尋引擎以及</w:t>
      </w:r>
      <w:r w:rsidRPr="00F56E10">
        <w:rPr>
          <w:rFonts w:ascii="Times New Roman" w:eastAsia="標楷體" w:hAnsi="標楷體" w:cs="Times New Roman" w:hint="eastAsia"/>
          <w:i/>
          <w:szCs w:val="24"/>
        </w:rPr>
        <w:t>台灣</w:t>
      </w:r>
      <w:r w:rsidRPr="00F56E10">
        <w:rPr>
          <w:rFonts w:ascii="Times New Roman" w:eastAsia="標楷體" w:hAnsi="標楷體" w:cs="Times New Roman" w:hint="eastAsia"/>
          <w:i/>
          <w:kern w:val="0"/>
          <w:szCs w:val="24"/>
        </w:rPr>
        <w:t>電影年鑑</w:t>
      </w:r>
      <w:r w:rsidRPr="0010576D">
        <w:rPr>
          <w:rFonts w:ascii="Times New Roman" w:eastAsia="標楷體" w:hAnsi="標楷體" w:cs="Times New Roman" w:hint="eastAsia"/>
          <w:kern w:val="0"/>
          <w:szCs w:val="24"/>
        </w:rPr>
        <w:t>即可</w:t>
      </w:r>
      <w:r w:rsidRPr="0010576D">
        <w:rPr>
          <w:rFonts w:ascii="Times New Roman" w:eastAsia="標楷體" w:hAnsi="標楷體" w:cs="Times New Roman" w:hint="eastAsia"/>
          <w:kern w:val="0"/>
          <w:szCs w:val="24"/>
        </w:rPr>
        <w:lastRenderedPageBreak/>
        <w:t>得知。</w:t>
      </w:r>
    </w:p>
    <w:p w:rsidR="0025300A" w:rsidRPr="003662FA" w:rsidRDefault="00F7315F" w:rsidP="003662FA">
      <w:pPr>
        <w:rPr>
          <w:rFonts w:ascii="新細明體" w:eastAsia="新細明體" w:hAnsi="新細明體" w:cs="新細明體"/>
          <w:color w:val="000000"/>
          <w:kern w:val="0"/>
          <w:szCs w:val="24"/>
        </w:rPr>
      </w:pPr>
      <w:r w:rsidRPr="0010576D">
        <w:rPr>
          <w:rFonts w:ascii="Times New Roman" w:eastAsia="標楷體" w:hAnsi="標楷體" w:cs="Times New Roman" w:hint="eastAsia"/>
          <w:szCs w:val="24"/>
        </w:rPr>
        <w:t>其他因素方面，</w:t>
      </w:r>
      <w:r w:rsidR="00512598">
        <w:rPr>
          <w:rFonts w:ascii="Times New Roman" w:eastAsia="標楷體" w:hAnsi="標楷體" w:cs="Times New Roman" w:hint="eastAsia"/>
          <w:szCs w:val="24"/>
        </w:rPr>
        <w:t>首</w:t>
      </w:r>
      <w:proofErr w:type="gramStart"/>
      <w:r w:rsidR="00512598">
        <w:rPr>
          <w:rFonts w:ascii="Times New Roman" w:eastAsia="標楷體" w:hAnsi="標楷體" w:cs="Times New Roman" w:hint="eastAsia"/>
          <w:szCs w:val="24"/>
        </w:rPr>
        <w:t>週</w:t>
      </w:r>
      <w:proofErr w:type="gramEnd"/>
      <w:r w:rsidRPr="0010576D">
        <w:rPr>
          <w:rFonts w:ascii="Times New Roman" w:eastAsia="標楷體" w:hAnsi="標楷體" w:cs="Times New Roman" w:hint="eastAsia"/>
          <w:szCs w:val="24"/>
        </w:rPr>
        <w:t>票房、發行國家、電影分級、電影類型、單集或者是續集可以在</w:t>
      </w:r>
      <w:r w:rsidRPr="00F56E10">
        <w:rPr>
          <w:rFonts w:ascii="Times New Roman" w:eastAsia="標楷體" w:hAnsi="標楷體" w:cs="Times New Roman" w:hint="eastAsia"/>
          <w:i/>
          <w:szCs w:val="24"/>
        </w:rPr>
        <w:t>電影年鑑</w:t>
      </w:r>
      <w:r w:rsidRPr="0010576D">
        <w:rPr>
          <w:rFonts w:ascii="Times New Roman" w:eastAsia="標楷體" w:hAnsi="標楷體" w:cs="Times New Roman" w:hint="eastAsia"/>
          <w:szCs w:val="24"/>
        </w:rPr>
        <w:t>、</w:t>
      </w:r>
      <w:r w:rsidRPr="00F56E10">
        <w:rPr>
          <w:rFonts w:ascii="Times New Roman" w:eastAsia="標楷體" w:hAnsi="標楷體" w:cs="Times New Roman" w:hint="eastAsia"/>
          <w:i/>
          <w:szCs w:val="24"/>
        </w:rPr>
        <w:t>奇摩電影網</w:t>
      </w:r>
      <w:r w:rsidRPr="0010576D">
        <w:rPr>
          <w:rFonts w:ascii="Times New Roman" w:eastAsia="標楷體" w:hAnsi="標楷體" w:cs="Times New Roman" w:hint="eastAsia"/>
          <w:szCs w:val="24"/>
        </w:rPr>
        <w:t>、</w:t>
      </w:r>
      <w:r w:rsidRPr="00F56E10">
        <w:rPr>
          <w:rFonts w:ascii="Times New Roman" w:eastAsia="標楷體" w:hAnsi="標楷體" w:cs="Times New Roman" w:hint="eastAsia"/>
          <w:i/>
          <w:szCs w:val="24"/>
        </w:rPr>
        <w:t>開眼網</w:t>
      </w:r>
      <w:r w:rsidRPr="0010576D">
        <w:rPr>
          <w:rFonts w:ascii="Times New Roman" w:eastAsia="標楷體" w:hAnsi="標楷體" w:cs="Times New Roman" w:hint="eastAsia"/>
          <w:szCs w:val="24"/>
        </w:rPr>
        <w:t>及</w:t>
      </w:r>
      <w:r w:rsidRPr="0010576D">
        <w:rPr>
          <w:rFonts w:ascii="Times New Roman" w:eastAsia="標楷體" w:hAnsi="標楷體" w:cs="Times New Roman" w:hint="eastAsia"/>
          <w:i/>
          <w:szCs w:val="24"/>
        </w:rPr>
        <w:t>觸電網</w:t>
      </w:r>
      <w:r w:rsidRPr="0010576D">
        <w:rPr>
          <w:rFonts w:ascii="Times New Roman" w:eastAsia="標楷體" w:hAnsi="標楷體" w:cs="Times New Roman" w:hint="eastAsia"/>
          <w:szCs w:val="24"/>
        </w:rPr>
        <w:t>中取得。演員名單取自</w:t>
      </w:r>
      <w:r w:rsidRPr="0035054E">
        <w:rPr>
          <w:rFonts w:ascii="Times New Roman" w:eastAsia="標楷體" w:hAnsi="標楷體" w:cs="Times New Roman" w:hint="eastAsia"/>
          <w:i/>
          <w:szCs w:val="24"/>
        </w:rPr>
        <w:t>奇摩電影網</w:t>
      </w:r>
      <w:r w:rsidRPr="0010576D">
        <w:rPr>
          <w:rFonts w:ascii="Times New Roman" w:eastAsia="標楷體" w:hAnsi="標楷體" w:cs="Times New Roman" w:hint="eastAsia"/>
          <w:szCs w:val="24"/>
        </w:rPr>
        <w:t>及</w:t>
      </w:r>
      <w:r w:rsidRPr="0035054E">
        <w:rPr>
          <w:rFonts w:ascii="Times New Roman" w:eastAsia="標楷體" w:hAnsi="標楷體" w:cs="Times New Roman" w:hint="eastAsia"/>
          <w:i/>
          <w:szCs w:val="24"/>
        </w:rPr>
        <w:t>開眼網</w:t>
      </w:r>
      <w:r w:rsidRPr="0010576D">
        <w:rPr>
          <w:rFonts w:ascii="Times New Roman" w:eastAsia="標楷體" w:hAnsi="標楷體" w:cs="Times New Roman" w:hint="eastAsia"/>
          <w:szCs w:val="24"/>
        </w:rPr>
        <w:t>，再從</w:t>
      </w:r>
      <w:r w:rsidRPr="0010576D">
        <w:rPr>
          <w:rFonts w:ascii="Times New Roman" w:eastAsia="標楷體" w:hAnsi="Times New Roman" w:cs="Times New Roman"/>
          <w:szCs w:val="24"/>
        </w:rPr>
        <w:t>google</w:t>
      </w:r>
      <w:r w:rsidRPr="0010576D">
        <w:rPr>
          <w:rFonts w:ascii="Times New Roman" w:eastAsia="標楷體" w:hAnsi="標楷體" w:cs="Times New Roman" w:hint="eastAsia"/>
          <w:szCs w:val="24"/>
        </w:rPr>
        <w:t>搜尋引擎查詢是否演員有獲得過奧斯卡獎；而上映時間可以用當年度的日曆推估，是否播放於</w:t>
      </w:r>
      <w:r w:rsidR="003662FA">
        <w:rPr>
          <w:rFonts w:ascii="Times New Roman" w:eastAsia="標楷體" w:hAnsi="標楷體" w:cs="Times New Roman" w:hint="eastAsia"/>
          <w:szCs w:val="24"/>
        </w:rPr>
        <w:t>春節</w:t>
      </w:r>
      <w:r w:rsidRPr="0010576D">
        <w:rPr>
          <w:rFonts w:ascii="Times New Roman" w:eastAsia="標楷體" w:hAnsi="Times New Roman" w:cs="Times New Roman"/>
          <w:szCs w:val="24"/>
        </w:rPr>
        <w:t>(</w:t>
      </w:r>
      <w:r w:rsidR="003662FA" w:rsidRPr="003662FA">
        <w:rPr>
          <w:rFonts w:ascii="新細明體" w:eastAsia="新細明體" w:hAnsi="新細明體" w:cs="新細明體" w:hint="eastAsia"/>
          <w:color w:val="000000"/>
          <w:kern w:val="0"/>
          <w:szCs w:val="24"/>
        </w:rPr>
        <w:t>1/21-1/31</w:t>
      </w:r>
      <w:r w:rsidRPr="0010576D">
        <w:rPr>
          <w:rFonts w:ascii="Times New Roman" w:eastAsia="標楷體" w:hAnsi="Times New Roman" w:cs="Times New Roman"/>
          <w:szCs w:val="24"/>
        </w:rPr>
        <w:t>)</w:t>
      </w:r>
      <w:r w:rsidR="003662FA">
        <w:rPr>
          <w:rFonts w:ascii="Times New Roman" w:eastAsia="標楷體" w:hAnsi="Times New Roman" w:cs="Times New Roman" w:hint="eastAsia"/>
          <w:szCs w:val="24"/>
        </w:rPr>
        <w:t>、是否撥放於暑假</w:t>
      </w:r>
      <w:r w:rsidR="003662FA">
        <w:rPr>
          <w:rFonts w:ascii="Times New Roman" w:eastAsia="標楷體" w:hAnsi="Times New Roman" w:cs="Times New Roman" w:hint="eastAsia"/>
          <w:szCs w:val="24"/>
        </w:rPr>
        <w:t>(</w:t>
      </w:r>
      <w:r w:rsidR="003662FA" w:rsidRPr="003662FA">
        <w:rPr>
          <w:rFonts w:ascii="新細明體" w:eastAsia="新細明體" w:hAnsi="新細明體" w:cs="新細明體" w:hint="eastAsia"/>
          <w:color w:val="000000"/>
          <w:kern w:val="0"/>
          <w:szCs w:val="24"/>
        </w:rPr>
        <w:t>6/24-9/11</w:t>
      </w:r>
      <w:r w:rsidR="003662FA">
        <w:rPr>
          <w:rFonts w:ascii="Times New Roman" w:eastAsia="標楷體" w:hAnsi="Times New Roman" w:cs="Times New Roman" w:hint="eastAsia"/>
          <w:szCs w:val="24"/>
        </w:rPr>
        <w:t>)</w:t>
      </w:r>
      <w:r w:rsidRPr="0010576D">
        <w:rPr>
          <w:rFonts w:ascii="Times New Roman" w:eastAsia="標楷體" w:hAnsi="標楷體" w:cs="Times New Roman" w:hint="eastAsia"/>
          <w:szCs w:val="24"/>
        </w:rPr>
        <w:t>。</w:t>
      </w:r>
      <w:r w:rsidR="00512598">
        <w:rPr>
          <w:rFonts w:ascii="Times New Roman" w:eastAsia="標楷體" w:hAnsi="標楷體" w:cs="Times New Roman" w:hint="eastAsia"/>
          <w:szCs w:val="24"/>
        </w:rPr>
        <w:t>首週</w:t>
      </w:r>
      <w:r w:rsidRPr="0010576D">
        <w:rPr>
          <w:rFonts w:ascii="Times New Roman" w:eastAsia="標楷體" w:hAnsi="標楷體" w:cs="Times New Roman" w:hint="eastAsia"/>
          <w:szCs w:val="24"/>
        </w:rPr>
        <w:t>票房</w:t>
      </w:r>
      <w:r w:rsidR="003E01EA">
        <w:rPr>
          <w:rFonts w:ascii="Times New Roman" w:eastAsia="標楷體" w:hAnsi="標楷體" w:cs="Times New Roman" w:hint="eastAsia"/>
          <w:szCs w:val="24"/>
        </w:rPr>
        <w:t>、</w:t>
      </w:r>
      <w:r w:rsidRPr="0010576D">
        <w:rPr>
          <w:rFonts w:ascii="Times New Roman" w:eastAsia="標楷體" w:hAnsi="標楷體" w:cs="Times New Roman" w:hint="eastAsia"/>
          <w:szCs w:val="24"/>
        </w:rPr>
        <w:t>總票房的資料則是取自於</w:t>
      </w:r>
      <w:r w:rsidRPr="0035054E">
        <w:rPr>
          <w:rFonts w:ascii="Times New Roman" w:eastAsia="標楷體" w:hAnsi="標楷體" w:cs="Times New Roman" w:hint="eastAsia"/>
          <w:i/>
          <w:szCs w:val="24"/>
        </w:rPr>
        <w:t>開眼網</w:t>
      </w:r>
      <w:r w:rsidRPr="0010576D">
        <w:rPr>
          <w:rFonts w:ascii="Times New Roman" w:eastAsia="標楷體" w:hAnsi="標楷體" w:cs="Times New Roman" w:hint="eastAsia"/>
          <w:szCs w:val="24"/>
        </w:rPr>
        <w:t>及</w:t>
      </w:r>
      <w:r w:rsidRPr="0035054E">
        <w:rPr>
          <w:rFonts w:ascii="Times New Roman" w:eastAsia="標楷體" w:hAnsi="標楷體" w:cs="Times New Roman" w:hint="eastAsia"/>
          <w:i/>
          <w:szCs w:val="24"/>
        </w:rPr>
        <w:t>電影年鑑</w:t>
      </w:r>
      <w:r w:rsidRPr="0010576D">
        <w:rPr>
          <w:rFonts w:ascii="Times New Roman" w:eastAsia="標楷體" w:hAnsi="標楷體" w:cs="Times New Roman" w:hint="eastAsia"/>
          <w:szCs w:val="24"/>
        </w:rPr>
        <w:t>。</w:t>
      </w:r>
    </w:p>
    <w:p w:rsidR="008605A8" w:rsidRPr="0010576D" w:rsidRDefault="008605A8" w:rsidP="00702428">
      <w:pPr>
        <w:autoSpaceDE w:val="0"/>
        <w:autoSpaceDN w:val="0"/>
        <w:adjustRightInd w:val="0"/>
        <w:spacing w:line="60" w:lineRule="auto"/>
        <w:ind w:firstLineChars="200" w:firstLine="480"/>
        <w:rPr>
          <w:rFonts w:ascii="Times New Roman" w:eastAsia="標楷體" w:hAnsi="Times New Roman" w:cs="Times New Roman"/>
          <w:szCs w:val="24"/>
        </w:rPr>
      </w:pPr>
    </w:p>
    <w:p w:rsidR="008605A8" w:rsidRPr="0010576D" w:rsidRDefault="00F7315F" w:rsidP="00702428">
      <w:pPr>
        <w:pStyle w:val="a3"/>
        <w:numPr>
          <w:ilvl w:val="0"/>
          <w:numId w:val="12"/>
        </w:numPr>
        <w:autoSpaceDE w:val="0"/>
        <w:autoSpaceDN w:val="0"/>
        <w:adjustRightInd w:val="0"/>
        <w:spacing w:line="60" w:lineRule="auto"/>
        <w:ind w:leftChars="0"/>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實證模型</w:t>
      </w:r>
    </w:p>
    <w:p w:rsidR="008605A8" w:rsidRPr="0010576D" w:rsidRDefault="00F7315F" w:rsidP="00702428">
      <w:pPr>
        <w:autoSpaceDE w:val="0"/>
        <w:autoSpaceDN w:val="0"/>
        <w:adjustRightInd w:val="0"/>
        <w:spacing w:line="60" w:lineRule="auto"/>
        <w:rPr>
          <w:rFonts w:ascii="Times New Roman" w:eastAsia="標楷體" w:hAnsi="Times New Roman" w:cs="Times New Roman"/>
          <w:kern w:val="0"/>
          <w:szCs w:val="24"/>
        </w:rPr>
      </w:pPr>
      <w:r w:rsidRPr="0010576D">
        <w:rPr>
          <w:rFonts w:ascii="Times New Roman" w:eastAsia="標楷體" w:hAnsi="Times New Roman" w:cs="Times New Roman"/>
          <w:kern w:val="0"/>
          <w:szCs w:val="24"/>
        </w:rPr>
        <w:t xml:space="preserve">    </w:t>
      </w:r>
      <w:r w:rsidRPr="0010576D">
        <w:rPr>
          <w:rFonts w:ascii="Times New Roman" w:eastAsia="標楷體" w:hAnsi="標楷體" w:cs="Times New Roman" w:hint="eastAsia"/>
          <w:kern w:val="0"/>
          <w:szCs w:val="24"/>
        </w:rPr>
        <w:t>本研究模型採取最小平方法，藉由多項自變數</w:t>
      </w:r>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導演影響力</w:t>
      </w:r>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及其他控制變數來探討單一變數</w:t>
      </w:r>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電影總票房</w:t>
      </w:r>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的情形，電影總票房之</w:t>
      </w:r>
      <w:proofErr w:type="gramStart"/>
      <w:r w:rsidRPr="0010576D">
        <w:rPr>
          <w:rFonts w:ascii="Times New Roman" w:eastAsia="標楷體" w:hAnsi="標楷體" w:cs="Times New Roman" w:hint="eastAsia"/>
          <w:kern w:val="0"/>
          <w:szCs w:val="24"/>
        </w:rPr>
        <w:t>迴</w:t>
      </w:r>
      <w:proofErr w:type="gramEnd"/>
      <w:r w:rsidRPr="0010576D">
        <w:rPr>
          <w:rFonts w:ascii="Times New Roman" w:eastAsia="標楷體" w:hAnsi="標楷體" w:cs="Times New Roman" w:hint="eastAsia"/>
          <w:kern w:val="0"/>
          <w:szCs w:val="24"/>
        </w:rPr>
        <w:t>歸方程式如下</w:t>
      </w:r>
      <w:r w:rsidRPr="0010576D">
        <w:rPr>
          <w:rFonts w:ascii="Times New Roman" w:eastAsia="標楷體" w:hAnsi="Times New Roman" w:cs="Times New Roman"/>
          <w:kern w:val="0"/>
          <w:szCs w:val="24"/>
        </w:rPr>
        <w:t>:</w:t>
      </w:r>
    </w:p>
    <w:p w:rsidR="00605372" w:rsidRPr="0010576D" w:rsidRDefault="009D420B" w:rsidP="00AE4F66">
      <w:pPr>
        <w:autoSpaceDE w:val="0"/>
        <w:autoSpaceDN w:val="0"/>
        <w:adjustRightInd w:val="0"/>
        <w:spacing w:line="60" w:lineRule="auto"/>
        <w:jc w:val="center"/>
        <w:rPr>
          <w:rFonts w:ascii="Times New Roman" w:eastAsia="標楷體" w:hAnsi="Times New Roman" w:cs="Times New Roman"/>
          <w:kern w:val="0"/>
          <w:szCs w:val="24"/>
        </w:rPr>
      </w:pPr>
      <m:oMath>
        <m:sSub>
          <m:sSubPr>
            <m:ctrlPr>
              <w:rPr>
                <w:rFonts w:ascii="Cambria Math" w:eastAsia="標楷體" w:hAnsi="Times New Roman" w:cs="Times New Roman"/>
                <w:kern w:val="0"/>
                <w:szCs w:val="24"/>
              </w:rPr>
            </m:ctrlPr>
          </m:sSubPr>
          <m:e>
            <m:r>
              <m:rPr>
                <m:sty m:val="p"/>
              </m:rPr>
              <w:rPr>
                <w:rFonts w:ascii="Cambria Math" w:eastAsia="標楷體" w:hAnsi="Cambria Math" w:cs="Times New Roman"/>
                <w:kern w:val="0"/>
                <w:szCs w:val="24"/>
              </w:rPr>
              <m:t>Box</m:t>
            </m:r>
            <m:r>
              <m:rPr>
                <m:sty m:val="p"/>
              </m:rPr>
              <w:rPr>
                <w:rFonts w:ascii="Cambria Math" w:eastAsia="標楷體" w:hAnsi="Times New Roman" w:cs="Times New Roman"/>
                <w:kern w:val="0"/>
                <w:szCs w:val="24"/>
              </w:rPr>
              <m:t xml:space="preserve"> </m:t>
            </m:r>
            <m:r>
              <m:rPr>
                <m:sty m:val="p"/>
              </m:rPr>
              <w:rPr>
                <w:rFonts w:ascii="Cambria Math" w:eastAsia="標楷體" w:hAnsi="Cambria Math" w:cs="Times New Roman"/>
                <w:kern w:val="0"/>
                <w:szCs w:val="24"/>
              </w:rPr>
              <m:t>office</m:t>
            </m:r>
          </m:e>
          <m:sub>
            <m:r>
              <m:rPr>
                <m:sty m:val="p"/>
              </m:rPr>
              <w:rPr>
                <w:rFonts w:ascii="Cambria Math" w:eastAsia="標楷體" w:hAnsi="Cambria Math" w:cs="Times New Roman"/>
                <w:kern w:val="0"/>
                <w:szCs w:val="24"/>
              </w:rPr>
              <m:t>i</m:t>
            </m:r>
          </m:sub>
        </m:sSub>
        <m:r>
          <m:rPr>
            <m:sty m:val="p"/>
          </m:rPr>
          <w:rPr>
            <w:rFonts w:ascii="Cambria Math" w:eastAsia="標楷體" w:hAnsi="Times New Roman" w:cs="Times New Roman"/>
            <w:kern w:val="0"/>
            <w:szCs w:val="24"/>
          </w:rPr>
          <m:t>=</m:t>
        </m:r>
        <m:sSub>
          <m:sSubPr>
            <m:ctrlPr>
              <w:rPr>
                <w:rFonts w:ascii="Cambria Math" w:eastAsia="標楷體" w:hAnsi="Times New Roman" w:cs="Times New Roman"/>
                <w:kern w:val="0"/>
                <w:szCs w:val="24"/>
              </w:rPr>
            </m:ctrlPr>
          </m:sSubPr>
          <m:e>
            <m:r>
              <m:rPr>
                <m:sty m:val="p"/>
              </m:rPr>
              <w:rPr>
                <w:rFonts w:ascii="Cambria Math" w:eastAsia="標楷體" w:hAnsi="Cambria Math" w:cs="Times New Roman"/>
                <w:kern w:val="0"/>
                <w:szCs w:val="24"/>
              </w:rPr>
              <m:t>β</m:t>
            </m:r>
          </m:e>
          <m:sub>
            <m:r>
              <m:rPr>
                <m:sty m:val="p"/>
              </m:rPr>
              <w:rPr>
                <w:rFonts w:ascii="Cambria Math" w:eastAsia="標楷體" w:hAnsi="Times New Roman" w:cs="Times New Roman"/>
                <w:kern w:val="0"/>
                <w:szCs w:val="24"/>
              </w:rPr>
              <m:t>0</m:t>
            </m:r>
          </m:sub>
        </m:sSub>
        <m:r>
          <m:rPr>
            <m:sty m:val="p"/>
          </m:rPr>
          <w:rPr>
            <w:rFonts w:ascii="Cambria Math" w:eastAsia="標楷體" w:hAnsi="Times New Roman" w:cs="Times New Roman"/>
            <w:kern w:val="0"/>
            <w:szCs w:val="24"/>
          </w:rPr>
          <m:t>+</m:t>
        </m:r>
        <m:sSub>
          <m:sSubPr>
            <m:ctrlPr>
              <w:rPr>
                <w:rFonts w:ascii="Cambria Math" w:eastAsia="標楷體" w:hAnsi="Times New Roman" w:cs="Times New Roman"/>
                <w:kern w:val="0"/>
                <w:szCs w:val="24"/>
              </w:rPr>
            </m:ctrlPr>
          </m:sSubPr>
          <m:e>
            <m:r>
              <m:rPr>
                <m:sty m:val="p"/>
              </m:rPr>
              <w:rPr>
                <w:rFonts w:ascii="Cambria Math" w:eastAsia="標楷體" w:hAnsi="Cambria Math" w:cs="Times New Roman"/>
                <w:kern w:val="0"/>
                <w:szCs w:val="24"/>
              </w:rPr>
              <m:t>β</m:t>
            </m:r>
          </m:e>
          <m:sub>
            <m:r>
              <m:rPr>
                <m:sty m:val="p"/>
              </m:rPr>
              <w:rPr>
                <w:rFonts w:ascii="Cambria Math" w:eastAsia="標楷體" w:hAnsi="Times New Roman" w:cs="Times New Roman"/>
                <w:kern w:val="0"/>
                <w:szCs w:val="24"/>
              </w:rPr>
              <m:t>1</m:t>
            </m:r>
          </m:sub>
        </m:sSub>
        <m:sSub>
          <m:sSubPr>
            <m:ctrlPr>
              <w:rPr>
                <w:rFonts w:ascii="Cambria Math" w:eastAsia="標楷體" w:hAnsi="Times New Roman" w:cs="Times New Roman"/>
                <w:kern w:val="0"/>
                <w:szCs w:val="24"/>
              </w:rPr>
            </m:ctrlPr>
          </m:sSubPr>
          <m:e>
            <m:r>
              <m:rPr>
                <m:sty m:val="p"/>
              </m:rPr>
              <w:rPr>
                <w:rFonts w:ascii="Cambria Math" w:eastAsia="標楷體" w:hAnsi="Cambria Math" w:cs="Times New Roman"/>
                <w:kern w:val="0"/>
                <w:szCs w:val="24"/>
              </w:rPr>
              <m:t>Dictore</m:t>
            </m:r>
            <m:r>
              <m:rPr>
                <m:sty m:val="p"/>
              </m:rPr>
              <w:rPr>
                <w:rFonts w:ascii="Cambria Math" w:eastAsia="標楷體" w:hAnsi="Times New Roman" w:cs="Times New Roman"/>
                <w:kern w:val="0"/>
                <w:szCs w:val="24"/>
              </w:rPr>
              <m:t xml:space="preserve"> </m:t>
            </m:r>
            <m:r>
              <m:rPr>
                <m:sty m:val="p"/>
              </m:rPr>
              <w:rPr>
                <w:rFonts w:ascii="Cambria Math" w:eastAsia="標楷體" w:hAnsi="Cambria Math" w:cs="Times New Roman"/>
                <w:kern w:val="0"/>
                <w:szCs w:val="24"/>
              </w:rPr>
              <m:t>power</m:t>
            </m:r>
          </m:e>
          <m:sub>
            <m:r>
              <m:rPr>
                <m:sty m:val="p"/>
              </m:rPr>
              <w:rPr>
                <w:rFonts w:ascii="Cambria Math" w:eastAsia="標楷體" w:hAnsi="Cambria Math" w:cs="Times New Roman"/>
                <w:kern w:val="0"/>
                <w:szCs w:val="24"/>
              </w:rPr>
              <m:t>i</m:t>
            </m:r>
          </m:sub>
        </m:sSub>
        <m:r>
          <m:rPr>
            <m:sty m:val="p"/>
          </m:rPr>
          <w:rPr>
            <w:rFonts w:ascii="Cambria Math" w:eastAsia="標楷體" w:hAnsi="Times New Roman" w:cs="Times New Roman"/>
            <w:kern w:val="0"/>
            <w:szCs w:val="24"/>
          </w:rPr>
          <m:t>+</m:t>
        </m:r>
        <m:sSub>
          <m:sSubPr>
            <m:ctrlPr>
              <w:rPr>
                <w:rFonts w:ascii="Cambria Math" w:eastAsia="標楷體" w:hAnsi="Times New Roman" w:cs="Times New Roman"/>
                <w:kern w:val="0"/>
                <w:szCs w:val="24"/>
              </w:rPr>
            </m:ctrlPr>
          </m:sSubPr>
          <m:e>
            <m:r>
              <m:rPr>
                <m:sty m:val="p"/>
              </m:rPr>
              <w:rPr>
                <w:rFonts w:ascii="Cambria Math" w:eastAsia="標楷體" w:hAnsi="Cambria Math" w:cs="Times New Roman"/>
                <w:kern w:val="0"/>
                <w:szCs w:val="24"/>
              </w:rPr>
              <m:t>β</m:t>
            </m:r>
          </m:e>
          <m:sub>
            <m:r>
              <m:rPr>
                <m:sty m:val="p"/>
              </m:rPr>
              <w:rPr>
                <w:rFonts w:ascii="Cambria Math" w:eastAsia="標楷體" w:hAnsi="Times New Roman" w:cs="Times New Roman"/>
                <w:kern w:val="0"/>
                <w:szCs w:val="24"/>
              </w:rPr>
              <m:t>2</m:t>
            </m:r>
          </m:sub>
        </m:sSub>
        <m:sSub>
          <m:sSubPr>
            <m:ctrlPr>
              <w:rPr>
                <w:rFonts w:ascii="Cambria Math" w:eastAsia="標楷體" w:hAnsi="Times New Roman" w:cs="Times New Roman"/>
                <w:kern w:val="0"/>
                <w:szCs w:val="24"/>
              </w:rPr>
            </m:ctrlPr>
          </m:sSubPr>
          <m:e>
            <m:r>
              <m:rPr>
                <m:sty m:val="p"/>
              </m:rPr>
              <w:rPr>
                <w:rFonts w:ascii="Cambria Math" w:eastAsia="標楷體" w:hAnsi="Cambria Math" w:cs="Times New Roman"/>
                <w:kern w:val="0"/>
                <w:szCs w:val="24"/>
              </w:rPr>
              <m:t>Other</m:t>
            </m:r>
          </m:e>
          <m:sub>
            <m:r>
              <m:rPr>
                <m:sty m:val="p"/>
              </m:rPr>
              <w:rPr>
                <w:rFonts w:ascii="Cambria Math" w:eastAsia="標楷體" w:hAnsi="Cambria Math" w:cs="Times New Roman"/>
                <w:kern w:val="0"/>
                <w:szCs w:val="24"/>
              </w:rPr>
              <m:t>i</m:t>
            </m:r>
          </m:sub>
        </m:sSub>
        <m:r>
          <m:rPr>
            <m:sty m:val="p"/>
          </m:rPr>
          <w:rPr>
            <w:rFonts w:ascii="Cambria Math" w:eastAsia="標楷體" w:hAnsi="Times New Roman" w:cs="Times New Roman"/>
            <w:kern w:val="0"/>
            <w:szCs w:val="24"/>
          </w:rPr>
          <m:t>+</m:t>
        </m:r>
        <m:sSub>
          <m:sSubPr>
            <m:ctrlPr>
              <w:rPr>
                <w:rFonts w:ascii="Cambria Math" w:eastAsia="標楷體" w:hAnsi="Times New Roman" w:cs="Times New Roman"/>
                <w:kern w:val="0"/>
                <w:szCs w:val="24"/>
              </w:rPr>
            </m:ctrlPr>
          </m:sSubPr>
          <m:e>
            <m:r>
              <m:rPr>
                <m:sty m:val="p"/>
              </m:rPr>
              <w:rPr>
                <w:rFonts w:ascii="Cambria Math" w:eastAsia="標楷體" w:hAnsi="Cambria Math" w:cs="Times New Roman"/>
                <w:kern w:val="0"/>
                <w:szCs w:val="24"/>
              </w:rPr>
              <m:t>ε</m:t>
            </m:r>
          </m:e>
          <m:sub>
            <m:r>
              <m:rPr>
                <m:sty m:val="p"/>
              </m:rPr>
              <w:rPr>
                <w:rFonts w:ascii="Cambria Math" w:eastAsia="標楷體" w:hAnsi="Cambria Math" w:cs="Times New Roman"/>
                <w:kern w:val="0"/>
                <w:szCs w:val="24"/>
              </w:rPr>
              <m:t>i</m:t>
            </m:r>
          </m:sub>
        </m:sSub>
      </m:oMath>
      <w:r w:rsidR="00F7315F" w:rsidRPr="0010576D">
        <w:rPr>
          <w:rFonts w:ascii="Times New Roman" w:eastAsia="標楷體" w:hAnsi="Times New Roman" w:cs="Times New Roman"/>
          <w:kern w:val="0"/>
          <w:szCs w:val="24"/>
        </w:rPr>
        <w:t xml:space="preserve">      (1)</w:t>
      </w:r>
    </w:p>
    <w:p w:rsidR="002467A9" w:rsidRPr="0010576D" w:rsidRDefault="00F7315F" w:rsidP="00702428">
      <w:pPr>
        <w:autoSpaceDE w:val="0"/>
        <w:autoSpaceDN w:val="0"/>
        <w:adjustRightInd w:val="0"/>
        <w:spacing w:line="60" w:lineRule="auto"/>
        <w:ind w:firstLineChars="177" w:firstLine="425"/>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下標</w:t>
      </w:r>
      <w:r w:rsidRPr="0010576D">
        <w:rPr>
          <w:rFonts w:ascii="Times New Roman" w:eastAsia="標楷體" w:hAnsi="Times New Roman" w:cs="Times New Roman"/>
          <w:kern w:val="0"/>
          <w:szCs w:val="24"/>
        </w:rPr>
        <w:t xml:space="preserve"> i </w:t>
      </w:r>
      <w:r w:rsidRPr="0010576D">
        <w:rPr>
          <w:rFonts w:ascii="Times New Roman" w:eastAsia="標楷體" w:hAnsi="標楷體" w:cs="Times New Roman" w:hint="eastAsia"/>
          <w:kern w:val="0"/>
          <w:szCs w:val="24"/>
        </w:rPr>
        <w:t>表不同的電影，</w:t>
      </w:r>
      <w:r w:rsidRPr="0010576D">
        <w:rPr>
          <w:rFonts w:ascii="Times New Roman" w:eastAsia="標楷體" w:hAnsi="Times New Roman" w:cs="Times New Roman"/>
          <w:kern w:val="0"/>
          <w:szCs w:val="24"/>
        </w:rPr>
        <w:t>i=1,2,3,4...N</w:t>
      </w:r>
      <w:r w:rsidRPr="0010576D">
        <w:rPr>
          <w:rFonts w:ascii="Times New Roman" w:eastAsia="標楷體" w:hAnsi="標楷體" w:cs="Times New Roman" w:hint="eastAsia"/>
          <w:kern w:val="0"/>
          <w:szCs w:val="24"/>
        </w:rPr>
        <w:t>。</w:t>
      </w:r>
      <m:oMath>
        <m:sSub>
          <m:sSubPr>
            <m:ctrlPr>
              <w:rPr>
                <w:rFonts w:ascii="Cambria Math" w:eastAsia="標楷體" w:hAnsi="Times New Roman" w:cs="Times New Roman"/>
                <w:kern w:val="0"/>
                <w:szCs w:val="24"/>
              </w:rPr>
            </m:ctrlPr>
          </m:sSubPr>
          <m:e>
            <m:r>
              <m:rPr>
                <m:sty m:val="p"/>
              </m:rPr>
              <w:rPr>
                <w:rFonts w:ascii="Cambria Math" w:eastAsia="標楷體" w:hAnsi="Cambria Math" w:cs="Times New Roman"/>
                <w:kern w:val="0"/>
                <w:szCs w:val="24"/>
              </w:rPr>
              <m:t>Box</m:t>
            </m:r>
            <m:r>
              <m:rPr>
                <m:sty m:val="p"/>
              </m:rPr>
              <w:rPr>
                <w:rFonts w:ascii="Cambria Math" w:eastAsia="標楷體" w:hAnsi="Times New Roman" w:cs="Times New Roman"/>
                <w:kern w:val="0"/>
                <w:szCs w:val="24"/>
              </w:rPr>
              <m:t xml:space="preserve"> </m:t>
            </m:r>
            <m:r>
              <m:rPr>
                <m:sty m:val="p"/>
              </m:rPr>
              <w:rPr>
                <w:rFonts w:ascii="Cambria Math" w:eastAsia="標楷體" w:hAnsi="Cambria Math" w:cs="Times New Roman"/>
                <w:kern w:val="0"/>
                <w:szCs w:val="24"/>
              </w:rPr>
              <m:t>office</m:t>
            </m:r>
          </m:e>
          <m:sub>
            <m:r>
              <m:rPr>
                <m:sty m:val="p"/>
              </m:rPr>
              <w:rPr>
                <w:rFonts w:ascii="Cambria Math" w:eastAsia="標楷體" w:hAnsi="Cambria Math" w:cs="Times New Roman"/>
                <w:kern w:val="0"/>
                <w:szCs w:val="24"/>
              </w:rPr>
              <m:t>i</m:t>
            </m:r>
          </m:sub>
        </m:sSub>
      </m:oMath>
      <w:r w:rsidRPr="0010576D">
        <w:rPr>
          <w:rFonts w:ascii="Times New Roman" w:eastAsia="標楷體" w:hAnsi="標楷體" w:cs="Times New Roman" w:hint="eastAsia"/>
          <w:kern w:val="0"/>
          <w:szCs w:val="24"/>
        </w:rPr>
        <w:t>代表第</w:t>
      </w:r>
      <w:r w:rsidRPr="0010576D">
        <w:rPr>
          <w:rFonts w:ascii="Times New Roman" w:eastAsia="標楷體" w:hAnsi="Times New Roman" w:cs="Times New Roman"/>
          <w:kern w:val="0"/>
          <w:szCs w:val="24"/>
        </w:rPr>
        <w:t>i</w:t>
      </w:r>
      <w:r w:rsidRPr="0010576D">
        <w:rPr>
          <w:rFonts w:ascii="Times New Roman" w:eastAsia="標楷體" w:hAnsi="標楷體" w:cs="Times New Roman" w:hint="eastAsia"/>
          <w:kern w:val="0"/>
          <w:szCs w:val="24"/>
        </w:rPr>
        <w:t>部電影的總票房。</w:t>
      </w:r>
      <m:oMath>
        <m:sSub>
          <m:sSubPr>
            <m:ctrlPr>
              <w:rPr>
                <w:rFonts w:ascii="Cambria Math" w:eastAsia="標楷體" w:hAnsi="Times New Roman" w:cs="Times New Roman"/>
                <w:kern w:val="0"/>
                <w:szCs w:val="24"/>
              </w:rPr>
            </m:ctrlPr>
          </m:sSubPr>
          <m:e>
            <m:r>
              <m:rPr>
                <m:sty m:val="p"/>
              </m:rPr>
              <w:rPr>
                <w:rFonts w:ascii="Cambria Math" w:eastAsia="標楷體" w:hAnsi="Cambria Math" w:cs="Times New Roman"/>
                <w:kern w:val="0"/>
                <w:szCs w:val="24"/>
              </w:rPr>
              <m:t>β</m:t>
            </m:r>
          </m:e>
          <m:sub>
            <m:r>
              <m:rPr>
                <m:sty m:val="p"/>
              </m:rPr>
              <w:rPr>
                <w:rFonts w:ascii="Cambria Math" w:eastAsia="標楷體" w:hAnsi="Times New Roman" w:cs="Times New Roman"/>
                <w:kern w:val="0"/>
                <w:szCs w:val="24"/>
              </w:rPr>
              <m:t>0</m:t>
            </m:r>
          </m:sub>
        </m:sSub>
      </m:oMath>
      <w:proofErr w:type="gramStart"/>
      <w:r w:rsidRPr="0010576D">
        <w:rPr>
          <w:rFonts w:ascii="Times New Roman" w:eastAsia="標楷體" w:hAnsi="標楷體" w:cs="Times New Roman" w:hint="eastAsia"/>
          <w:kern w:val="0"/>
          <w:szCs w:val="24"/>
        </w:rPr>
        <w:t>為截距項</w:t>
      </w:r>
      <w:proofErr w:type="gramEnd"/>
      <w:r w:rsidRPr="0010576D">
        <w:rPr>
          <w:rFonts w:ascii="Times New Roman" w:eastAsia="標楷體" w:hAnsi="標楷體" w:cs="Times New Roman" w:hint="eastAsia"/>
          <w:kern w:val="0"/>
          <w:szCs w:val="24"/>
        </w:rPr>
        <w:t>，</w:t>
      </w:r>
      <m:oMath>
        <m:sSub>
          <m:sSubPr>
            <m:ctrlPr>
              <w:rPr>
                <w:rFonts w:ascii="Cambria Math" w:eastAsia="標楷體" w:hAnsi="Times New Roman" w:cs="Times New Roman"/>
                <w:kern w:val="0"/>
                <w:szCs w:val="24"/>
              </w:rPr>
            </m:ctrlPr>
          </m:sSubPr>
          <m:e>
            <m:r>
              <m:rPr>
                <m:sty m:val="p"/>
              </m:rPr>
              <w:rPr>
                <w:rFonts w:ascii="Cambria Math" w:eastAsia="標楷體" w:hAnsi="Cambria Math" w:cs="Times New Roman"/>
                <w:kern w:val="0"/>
                <w:szCs w:val="24"/>
              </w:rPr>
              <m:t>β</m:t>
            </m:r>
          </m:e>
          <m:sub>
            <m:r>
              <m:rPr>
                <m:sty m:val="p"/>
              </m:rPr>
              <w:rPr>
                <w:rFonts w:ascii="Cambria Math" w:eastAsia="標楷體" w:hAnsi="Times New Roman" w:cs="Times New Roman"/>
                <w:kern w:val="0"/>
                <w:szCs w:val="24"/>
              </w:rPr>
              <m:t>1</m:t>
            </m:r>
          </m:sub>
        </m:sSub>
        <m:r>
          <m:rPr>
            <m:sty m:val="p"/>
          </m:rPr>
          <w:rPr>
            <w:rFonts w:ascii="Cambria Math" w:eastAsia="標楷體" w:hAnsi="Cambria Math" w:cs="Times New Roman" w:hint="eastAsia"/>
            <w:kern w:val="0"/>
            <w:szCs w:val="24"/>
          </w:rPr>
          <m:t>、</m:t>
        </m:r>
        <m:sSub>
          <m:sSubPr>
            <m:ctrlPr>
              <w:rPr>
                <w:rFonts w:ascii="Cambria Math" w:eastAsia="標楷體" w:hAnsi="Times New Roman" w:cs="Times New Roman"/>
                <w:kern w:val="0"/>
                <w:szCs w:val="24"/>
              </w:rPr>
            </m:ctrlPr>
          </m:sSubPr>
          <m:e>
            <m:r>
              <m:rPr>
                <m:sty m:val="p"/>
              </m:rPr>
              <w:rPr>
                <w:rFonts w:ascii="Cambria Math" w:eastAsia="標楷體" w:hAnsi="Cambria Math" w:cs="Times New Roman"/>
                <w:kern w:val="0"/>
                <w:szCs w:val="24"/>
              </w:rPr>
              <m:t>β</m:t>
            </m:r>
          </m:e>
          <m:sub>
            <m:r>
              <m:rPr>
                <m:sty m:val="p"/>
              </m:rPr>
              <w:rPr>
                <w:rFonts w:ascii="Cambria Math" w:eastAsia="標楷體" w:hAnsi="Times New Roman" w:cs="Times New Roman"/>
                <w:kern w:val="0"/>
                <w:szCs w:val="24"/>
              </w:rPr>
              <m:t>2</m:t>
            </m:r>
          </m:sub>
        </m:sSub>
      </m:oMath>
      <w:r w:rsidRPr="0010576D">
        <w:rPr>
          <w:rFonts w:ascii="Times New Roman" w:eastAsia="標楷體" w:hAnsi="標楷體" w:cs="Times New Roman" w:hint="eastAsia"/>
          <w:kern w:val="0"/>
          <w:szCs w:val="24"/>
        </w:rPr>
        <w:t>，則是模型</w:t>
      </w:r>
      <w:proofErr w:type="gramStart"/>
      <w:r w:rsidRPr="0010576D">
        <w:rPr>
          <w:rFonts w:ascii="Times New Roman" w:eastAsia="標楷體" w:hAnsi="標楷體" w:cs="Times New Roman" w:hint="eastAsia"/>
          <w:kern w:val="0"/>
          <w:szCs w:val="24"/>
        </w:rPr>
        <w:t>的待估參數</w:t>
      </w:r>
      <w:proofErr w:type="gramEnd"/>
      <w:r w:rsidRPr="0010576D">
        <w:rPr>
          <w:rFonts w:ascii="Times New Roman" w:eastAsia="標楷體" w:hAnsi="標楷體" w:cs="Times New Roman" w:hint="eastAsia"/>
          <w:kern w:val="0"/>
          <w:szCs w:val="24"/>
        </w:rPr>
        <w:t>，</w:t>
      </w:r>
      <w:r w:rsidRPr="0010576D">
        <w:rPr>
          <w:rFonts w:ascii="Times New Roman" w:eastAsia="標楷體" w:hAnsi="Times New Roman" w:cs="Times New Roman"/>
          <w:kern w:val="0"/>
          <w:szCs w:val="24"/>
        </w:rPr>
        <w:t>Director power</w:t>
      </w:r>
      <w:r w:rsidRPr="0010576D">
        <w:rPr>
          <w:rFonts w:ascii="Times New Roman" w:eastAsia="標楷體" w:hAnsi="標楷體" w:cs="Times New Roman" w:hint="eastAsia"/>
          <w:kern w:val="0"/>
          <w:szCs w:val="24"/>
        </w:rPr>
        <w:t>為導演影響力，包括前三部電影的平均票房、前三部電影的平均評價、奧斯卡最佳導演獎提名數、奧斯卡最佳導演獎獲獎數，本研究也將是否得過奧斯卡獎列為導演影響力的虛擬變數，最後再放寬得獎項目，將獲得英國電影學院獎、香港電影金像獎、台灣電影金像獎、中國電影金雞獎以及日本電影金像獎的最佳導演獎的獲獎次數列為導演影響力的變數，</w:t>
      </w:r>
      <w:r w:rsidRPr="0010576D">
        <w:rPr>
          <w:rFonts w:ascii="Times New Roman" w:eastAsia="標楷體" w:hAnsi="Times New Roman" w:cs="Times New Roman"/>
          <w:kern w:val="0"/>
          <w:szCs w:val="24"/>
        </w:rPr>
        <w:t>Other</w:t>
      </w:r>
      <w:r w:rsidRPr="0010576D">
        <w:rPr>
          <w:rFonts w:ascii="Times New Roman" w:eastAsia="標楷體" w:hAnsi="標楷體" w:cs="Times New Roman" w:hint="eastAsia"/>
          <w:kern w:val="0"/>
          <w:szCs w:val="24"/>
        </w:rPr>
        <w:t>為其他控制變數，包括</w:t>
      </w:r>
      <w:r w:rsidR="00512598">
        <w:rPr>
          <w:rFonts w:ascii="Times New Roman" w:eastAsia="標楷體" w:hAnsi="標楷體" w:cs="Times New Roman" w:hint="eastAsia"/>
          <w:kern w:val="0"/>
          <w:szCs w:val="24"/>
        </w:rPr>
        <w:t>首</w:t>
      </w:r>
      <w:proofErr w:type="gramStart"/>
      <w:r w:rsidR="00512598">
        <w:rPr>
          <w:rFonts w:ascii="Times New Roman" w:eastAsia="標楷體" w:hAnsi="標楷體" w:cs="Times New Roman" w:hint="eastAsia"/>
          <w:kern w:val="0"/>
          <w:szCs w:val="24"/>
        </w:rPr>
        <w:t>週</w:t>
      </w:r>
      <w:proofErr w:type="gramEnd"/>
      <w:r w:rsidRPr="0010576D">
        <w:rPr>
          <w:rFonts w:ascii="Times New Roman" w:eastAsia="標楷體" w:hAnsi="標楷體" w:cs="Times New Roman" w:hint="eastAsia"/>
          <w:kern w:val="0"/>
          <w:szCs w:val="24"/>
        </w:rPr>
        <w:t>票房、是否為續集、是否為國片、級別、電影類型、是否為</w:t>
      </w:r>
      <w:r w:rsidR="003662FA">
        <w:rPr>
          <w:rFonts w:ascii="Times New Roman" w:eastAsia="標楷體" w:hAnsi="標楷體" w:cs="Times New Roman" w:hint="eastAsia"/>
          <w:kern w:val="0"/>
          <w:szCs w:val="24"/>
        </w:rPr>
        <w:t>春節</w:t>
      </w:r>
      <w:r w:rsidR="00723547">
        <w:rPr>
          <w:rFonts w:ascii="Times New Roman" w:eastAsia="標楷體" w:hAnsi="標楷體" w:cs="Times New Roman" w:hint="eastAsia"/>
          <w:kern w:val="0"/>
          <w:szCs w:val="24"/>
        </w:rPr>
        <w:t>上映</w:t>
      </w:r>
      <w:r w:rsidR="003662FA">
        <w:rPr>
          <w:rFonts w:ascii="Times New Roman" w:eastAsia="標楷體" w:hAnsi="標楷體" w:cs="Times New Roman" w:hint="eastAsia"/>
          <w:kern w:val="0"/>
          <w:szCs w:val="24"/>
        </w:rPr>
        <w:t>、是否為暑假</w:t>
      </w:r>
      <w:r w:rsidR="00723547">
        <w:rPr>
          <w:rFonts w:ascii="Times New Roman" w:eastAsia="標楷體" w:hAnsi="標楷體" w:cs="Times New Roman" w:hint="eastAsia"/>
          <w:kern w:val="0"/>
          <w:szCs w:val="24"/>
        </w:rPr>
        <w:t>上映</w:t>
      </w:r>
      <w:r w:rsidRPr="0010576D">
        <w:rPr>
          <w:rFonts w:ascii="Times New Roman" w:eastAsia="標楷體" w:hAnsi="標楷體" w:cs="Times New Roman" w:hint="eastAsia"/>
          <w:kern w:val="0"/>
          <w:szCs w:val="24"/>
        </w:rPr>
        <w:t>、演員是否獲得過奧斯卡最佳男女演員獎或最佳男女配角獎，</w:t>
      </w:r>
      <m:oMath>
        <m:r>
          <m:rPr>
            <m:sty m:val="p"/>
          </m:rPr>
          <w:rPr>
            <w:rFonts w:ascii="Cambria Math" w:eastAsia="標楷體" w:hAnsi="Times New Roman" w:cs="Times New Roman"/>
            <w:kern w:val="0"/>
            <w:szCs w:val="24"/>
          </w:rPr>
          <m:t>ε</m:t>
        </m:r>
      </m:oMath>
      <w:r w:rsidRPr="0010576D">
        <w:rPr>
          <w:rFonts w:ascii="Times New Roman" w:eastAsia="標楷體" w:hAnsi="標楷體" w:cs="Times New Roman" w:hint="eastAsia"/>
          <w:kern w:val="0"/>
          <w:szCs w:val="24"/>
        </w:rPr>
        <w:t>為</w:t>
      </w:r>
      <w:proofErr w:type="gramStart"/>
      <w:r w:rsidRPr="0010576D">
        <w:rPr>
          <w:rFonts w:ascii="Times New Roman" w:eastAsia="標楷體" w:hAnsi="標楷體" w:cs="Times New Roman" w:hint="eastAsia"/>
          <w:kern w:val="0"/>
          <w:szCs w:val="24"/>
        </w:rPr>
        <w:t>殘差項</w:t>
      </w:r>
      <w:proofErr w:type="gramEnd"/>
      <w:r w:rsidRPr="0010576D">
        <w:rPr>
          <w:rFonts w:ascii="Times New Roman" w:eastAsia="標楷體" w:hAnsi="標楷體" w:cs="Times New Roman" w:hint="eastAsia"/>
          <w:kern w:val="0"/>
          <w:szCs w:val="24"/>
        </w:rPr>
        <w:t>。</w:t>
      </w:r>
    </w:p>
    <w:p w:rsidR="0005524C" w:rsidRPr="0010576D" w:rsidRDefault="0005524C" w:rsidP="00702428">
      <w:pPr>
        <w:autoSpaceDE w:val="0"/>
        <w:autoSpaceDN w:val="0"/>
        <w:adjustRightInd w:val="0"/>
        <w:spacing w:line="60" w:lineRule="auto"/>
        <w:ind w:firstLineChars="236" w:firstLine="566"/>
        <w:rPr>
          <w:rFonts w:ascii="Times New Roman" w:eastAsia="標楷體" w:hAnsi="Times New Roman" w:cs="Times New Roman"/>
          <w:kern w:val="0"/>
          <w:szCs w:val="24"/>
        </w:rPr>
      </w:pPr>
    </w:p>
    <w:p w:rsidR="0005524C" w:rsidRPr="0010576D" w:rsidRDefault="00F7315F" w:rsidP="00AE4F66">
      <w:pPr>
        <w:pStyle w:val="a3"/>
        <w:numPr>
          <w:ilvl w:val="0"/>
          <w:numId w:val="12"/>
        </w:numPr>
        <w:autoSpaceDE w:val="0"/>
        <w:autoSpaceDN w:val="0"/>
        <w:adjustRightInd w:val="0"/>
        <w:spacing w:line="60" w:lineRule="auto"/>
        <w:ind w:leftChars="0"/>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變數定義及衡量方式</w:t>
      </w:r>
    </w:p>
    <w:p w:rsidR="00C53931" w:rsidRPr="0010576D" w:rsidRDefault="00F7315F" w:rsidP="00702428">
      <w:pPr>
        <w:spacing w:line="60" w:lineRule="auto"/>
        <w:ind w:firstLineChars="200" w:firstLine="480"/>
        <w:rPr>
          <w:rFonts w:ascii="Times New Roman" w:eastAsia="標楷體" w:hAnsi="Times New Roman" w:cs="Times New Roman"/>
          <w:szCs w:val="24"/>
        </w:rPr>
      </w:pPr>
      <w:r w:rsidRPr="0010576D">
        <w:rPr>
          <w:rFonts w:ascii="Times New Roman" w:eastAsia="標楷體" w:hAnsi="標楷體" w:cs="Times New Roman" w:hint="eastAsia"/>
          <w:kern w:val="0"/>
          <w:szCs w:val="24"/>
        </w:rPr>
        <w:t>有關導演影響力對票房的影響，根據文獻回顧，隨著不同的統計方式會有不同的數量結果，本研究欲從六種不同的衡量方式，來探討導演影響力對票房的影響效果。第一種為前三部電影的平均票房來衡量，將導演所指導的前三部電影的票房收入加總平均分配可得；第二種衡量方式為</w:t>
      </w:r>
      <w:proofErr w:type="gramStart"/>
      <w:r w:rsidRPr="0010576D">
        <w:rPr>
          <w:rFonts w:ascii="Times New Roman" w:eastAsia="標楷體" w:hAnsi="標楷體" w:cs="Times New Roman" w:hint="eastAsia"/>
          <w:kern w:val="0"/>
          <w:szCs w:val="24"/>
        </w:rPr>
        <w:t>前三部片的</w:t>
      </w:r>
      <w:proofErr w:type="gramEnd"/>
      <w:r w:rsidRPr="0010576D">
        <w:rPr>
          <w:rFonts w:ascii="Times New Roman" w:eastAsia="標楷體" w:hAnsi="標楷體" w:cs="Times New Roman" w:hint="eastAsia"/>
          <w:kern w:val="0"/>
          <w:szCs w:val="24"/>
        </w:rPr>
        <w:t>影迷平均評價，影迷評價分數為</w:t>
      </w:r>
      <w:r w:rsidRPr="0010576D">
        <w:rPr>
          <w:rFonts w:ascii="Times New Roman" w:eastAsia="標楷體" w:hAnsi="Times New Roman" w:cs="Times New Roman"/>
          <w:kern w:val="0"/>
          <w:szCs w:val="24"/>
        </w:rPr>
        <w:t>1</w:t>
      </w:r>
      <w:r w:rsidRPr="0010576D">
        <w:rPr>
          <w:rFonts w:ascii="Times New Roman" w:eastAsia="標楷體" w:hAnsi="標楷體" w:cs="Times New Roman" w:hint="eastAsia"/>
          <w:kern w:val="0"/>
          <w:szCs w:val="24"/>
        </w:rPr>
        <w:t>至</w:t>
      </w:r>
      <w:r w:rsidRPr="0010576D">
        <w:rPr>
          <w:rFonts w:ascii="Times New Roman" w:eastAsia="標楷體" w:hAnsi="Times New Roman" w:cs="Times New Roman"/>
          <w:kern w:val="0"/>
          <w:szCs w:val="24"/>
        </w:rPr>
        <w:t>5</w:t>
      </w:r>
      <w:r w:rsidRPr="0010576D">
        <w:rPr>
          <w:rFonts w:ascii="Times New Roman" w:eastAsia="標楷體" w:hAnsi="標楷體" w:cs="Times New Roman" w:hint="eastAsia"/>
          <w:kern w:val="0"/>
          <w:szCs w:val="24"/>
        </w:rPr>
        <w:t>分，將導演所指導的前三部電影的影迷評價加總後再平均分配可得；第三種方式是以奧斯卡提名數來衡量，以導演從過去到此部電影上映以前的奧斯卡提名數來計算；第四種衡量方式是以有無獲得奧斯卡最佳導演獎來衡量；同時，為加強奧斯卡獲獎的能力，本研究加入第五種衡量方式，第五種衡量方式是以奧斯卡得獎數來衡量，以導演從過去到此部電影上映以前的奧斯卡獲獎數來計算。不過，奧斯卡獎多數是用來衡量美國電影，鮮少有台灣電影獲得奧斯卡獎，因此本研究加上第六種衡量方式，第六種衡量方式是以獲得英國電影學院獎、香港電影金像獎、台灣電影金馬獎、中國電影金雞獎以及日本電影金像獎的最佳導演獎的獲獎次數來衡量台灣以及他國電影</w:t>
      </w:r>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例如香港、日本、中國等等</w:t>
      </w:r>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w:t>
      </w:r>
    </w:p>
    <w:p w:rsidR="00512CA0" w:rsidRPr="0010576D" w:rsidRDefault="00F7315F" w:rsidP="00702428">
      <w:pPr>
        <w:pStyle w:val="a3"/>
        <w:autoSpaceDE w:val="0"/>
        <w:autoSpaceDN w:val="0"/>
        <w:adjustRightInd w:val="0"/>
        <w:spacing w:line="60" w:lineRule="auto"/>
        <w:ind w:leftChars="0" w:left="0" w:firstLineChars="177" w:firstLine="425"/>
        <w:rPr>
          <w:rFonts w:ascii="Times New Roman" w:eastAsia="標楷體" w:hAnsi="Times New Roman" w:cs="Times New Roman"/>
          <w:szCs w:val="24"/>
        </w:rPr>
      </w:pPr>
      <w:r w:rsidRPr="0010576D">
        <w:rPr>
          <w:rFonts w:ascii="Times New Roman" w:eastAsia="標楷體" w:hAnsi="標楷體" w:cs="Times New Roman" w:hint="eastAsia"/>
          <w:szCs w:val="24"/>
        </w:rPr>
        <w:t>其他因素方面，</w:t>
      </w:r>
      <w:r w:rsidR="008A3F9E" w:rsidRPr="0010576D">
        <w:rPr>
          <w:rFonts w:ascii="Times New Roman" w:eastAsia="標楷體" w:hAnsi="Times New Roman" w:cs="Times New Roman"/>
          <w:iCs/>
          <w:kern w:val="0"/>
          <w:szCs w:val="24"/>
        </w:rPr>
        <w:t xml:space="preserve"> </w:t>
      </w:r>
      <w:r w:rsidRPr="0010576D">
        <w:rPr>
          <w:rFonts w:ascii="Times New Roman" w:eastAsia="標楷體" w:hAnsi="Times New Roman" w:cs="Times New Roman"/>
          <w:iCs/>
          <w:kern w:val="0"/>
          <w:szCs w:val="24"/>
        </w:rPr>
        <w:t>Terry et al.(2005)</w:t>
      </w:r>
      <w:r w:rsidRPr="0010576D">
        <w:rPr>
          <w:rFonts w:ascii="Times New Roman" w:eastAsia="標楷體" w:hAnsi="標楷體" w:cs="Times New Roman" w:hint="eastAsia"/>
          <w:iCs/>
          <w:kern w:val="0"/>
          <w:szCs w:val="24"/>
        </w:rPr>
        <w:t>指出電</w:t>
      </w:r>
      <w:r w:rsidRPr="0010576D">
        <w:rPr>
          <w:rFonts w:ascii="Times New Roman" w:eastAsia="標楷體" w:hAnsi="標楷體" w:cs="Times New Roman" w:hint="eastAsia"/>
          <w:szCs w:val="24"/>
        </w:rPr>
        <w:t>影續集對票房有正面且顯著影響，林谷峻等人</w:t>
      </w:r>
      <w:r w:rsidRPr="0010576D">
        <w:rPr>
          <w:rFonts w:ascii="Times New Roman" w:eastAsia="標楷體" w:hAnsi="Times New Roman" w:cs="Times New Roman"/>
          <w:szCs w:val="24"/>
        </w:rPr>
        <w:t>(2014)</w:t>
      </w:r>
      <w:r w:rsidRPr="0010576D">
        <w:rPr>
          <w:rFonts w:ascii="Times New Roman" w:eastAsia="標楷體" w:hAnsi="標楷體" w:cs="Times New Roman" w:hint="eastAsia"/>
          <w:szCs w:val="24"/>
        </w:rPr>
        <w:t>認為續集的成功是因為前一集的成功，使影迷相信續集電影可產生相同的震撼。因此，本研究將是否為續集設成虛擬變數，列入本研究作為探</w:t>
      </w:r>
      <w:r w:rsidRPr="0010576D">
        <w:rPr>
          <w:rFonts w:ascii="Times New Roman" w:eastAsia="標楷體" w:hAnsi="標楷體" w:cs="Times New Roman" w:hint="eastAsia"/>
          <w:szCs w:val="24"/>
        </w:rPr>
        <w:lastRenderedPageBreak/>
        <w:t>討。由於國片的影片數日漸增加，民眾可能是因為支持國片，而促使票房增加，因此，本研究將是否國片設為虛擬變數，列入本研究作討論。</w:t>
      </w:r>
    </w:p>
    <w:p w:rsidR="00DD2760" w:rsidRPr="0010576D" w:rsidRDefault="00F7315F" w:rsidP="00702428">
      <w:pPr>
        <w:pStyle w:val="a3"/>
        <w:autoSpaceDE w:val="0"/>
        <w:autoSpaceDN w:val="0"/>
        <w:adjustRightInd w:val="0"/>
        <w:spacing w:line="60" w:lineRule="auto"/>
        <w:ind w:leftChars="0" w:left="0" w:firstLineChars="177" w:firstLine="425"/>
        <w:rPr>
          <w:rFonts w:ascii="Times New Roman" w:eastAsia="標楷體" w:hAnsi="Times New Roman" w:cs="Times New Roman"/>
          <w:szCs w:val="24"/>
        </w:rPr>
      </w:pPr>
      <w:r w:rsidRPr="0010576D">
        <w:rPr>
          <w:rFonts w:ascii="Times New Roman" w:eastAsia="標楷體" w:hAnsi="標楷體" w:cs="Times New Roman" w:hint="eastAsia"/>
          <w:szCs w:val="24"/>
        </w:rPr>
        <w:t>根據</w:t>
      </w:r>
      <w:r w:rsidRPr="0010576D">
        <w:rPr>
          <w:rFonts w:ascii="Times New Roman" w:eastAsia="標楷體" w:hAnsi="Times New Roman" w:cs="Times New Roman"/>
          <w:iCs/>
          <w:kern w:val="0"/>
          <w:szCs w:val="24"/>
        </w:rPr>
        <w:t>Terry et al.(2005)</w:t>
      </w:r>
      <w:r w:rsidRPr="0010576D">
        <w:rPr>
          <w:rFonts w:ascii="Times New Roman" w:eastAsia="標楷體" w:hAnsi="標楷體" w:cs="Times New Roman" w:hint="eastAsia"/>
          <w:iCs/>
          <w:kern w:val="0"/>
          <w:szCs w:val="24"/>
        </w:rPr>
        <w:t>的文章顯示，</w:t>
      </w:r>
      <w:proofErr w:type="gramStart"/>
      <w:r w:rsidRPr="0010576D">
        <w:rPr>
          <w:rFonts w:ascii="Times New Roman" w:eastAsia="標楷體" w:hAnsi="標楷體" w:cs="Times New Roman" w:hint="eastAsia"/>
          <w:szCs w:val="24"/>
        </w:rPr>
        <w:t>限制級對票房</w:t>
      </w:r>
      <w:proofErr w:type="gramEnd"/>
      <w:r w:rsidRPr="0010576D">
        <w:rPr>
          <w:rFonts w:ascii="Times New Roman" w:eastAsia="標楷體" w:hAnsi="標楷體" w:cs="Times New Roman" w:hint="eastAsia"/>
          <w:szCs w:val="24"/>
        </w:rPr>
        <w:t>有負面影響。</w:t>
      </w:r>
      <w:r w:rsidR="00506169" w:rsidRPr="00506169">
        <w:rPr>
          <w:rFonts w:ascii="標楷體" w:eastAsia="標楷體" w:hAnsi="標楷體" w:hint="eastAsia"/>
        </w:rPr>
        <w:t>盧非易</w:t>
      </w:r>
      <w:r w:rsidRPr="0010576D">
        <w:rPr>
          <w:rFonts w:ascii="Times New Roman" w:eastAsia="標楷體" w:hAnsi="Times New Roman" w:cs="Times New Roman"/>
          <w:szCs w:val="24"/>
          <w:shd w:val="clear" w:color="auto" w:fill="FFFFFF"/>
        </w:rPr>
        <w:t>(1997)</w:t>
      </w:r>
      <w:r w:rsidRPr="0010576D">
        <w:rPr>
          <w:rFonts w:ascii="Times New Roman" w:eastAsia="標楷體" w:hAnsi="標楷體" w:cs="Times New Roman" w:hint="eastAsia"/>
          <w:szCs w:val="24"/>
          <w:shd w:val="clear" w:color="auto" w:fill="FFFFFF"/>
        </w:rPr>
        <w:t>指出</w:t>
      </w:r>
      <w:r w:rsidRPr="0010576D">
        <w:rPr>
          <w:rFonts w:ascii="Times New Roman" w:eastAsia="標楷體" w:hAnsi="Times New Roman" w:cs="Times New Roman"/>
          <w:kern w:val="0"/>
          <w:szCs w:val="24"/>
        </w:rPr>
        <w:t>1994</w:t>
      </w:r>
      <w:r w:rsidRPr="0010576D">
        <w:rPr>
          <w:rFonts w:ascii="Times New Roman" w:eastAsia="標楷體" w:hAnsi="標楷體" w:cs="Times New Roman" w:hint="eastAsia"/>
          <w:kern w:val="0"/>
          <w:szCs w:val="24"/>
        </w:rPr>
        <w:t>年全年放影影片中，以限制級最多，但觀看電影的人數卻集中在輔導級和普通級，其中本研究以觀眾限制最少的普遍級作為對照組，所以本研究在此變數中設有三個虛擬變數，來分析分級制度對票房的影響，分別為保護級、輔導級與限制級。電影類型部分，根據</w:t>
      </w:r>
      <w:proofErr w:type="gramStart"/>
      <w:r w:rsidRPr="0010576D">
        <w:rPr>
          <w:rFonts w:ascii="Times New Roman" w:eastAsia="標楷體" w:hAnsi="標楷體" w:cs="Times New Roman" w:hint="eastAsia"/>
          <w:kern w:val="0"/>
          <w:szCs w:val="24"/>
        </w:rPr>
        <w:t>周韻采</w:t>
      </w:r>
      <w:proofErr w:type="gramEnd"/>
      <w:r w:rsidRPr="0010576D">
        <w:rPr>
          <w:rFonts w:ascii="Times New Roman" w:eastAsia="標楷體" w:hAnsi="標楷體" w:cs="Times New Roman" w:hint="eastAsia"/>
          <w:kern w:val="0"/>
          <w:szCs w:val="24"/>
        </w:rPr>
        <w:t>、郭添源</w:t>
      </w:r>
      <w:r w:rsidRPr="0010576D">
        <w:rPr>
          <w:rFonts w:ascii="Times New Roman" w:eastAsia="標楷體" w:hAnsi="Times New Roman" w:cs="Times New Roman"/>
          <w:kern w:val="0"/>
          <w:szCs w:val="24"/>
        </w:rPr>
        <w:t>(2012)</w:t>
      </w:r>
      <w:r w:rsidRPr="0010576D">
        <w:rPr>
          <w:rFonts w:ascii="Times New Roman" w:eastAsia="標楷體" w:hAnsi="標楷體" w:cs="Times New Roman" w:hint="eastAsia"/>
          <w:kern w:val="0"/>
          <w:szCs w:val="24"/>
        </w:rPr>
        <w:t>研究顯示，電影類型會影響觀眾進戲院觀看的意願，進而影響票房收入，因此本研究加入電影類型，分析是否會影響到電影票房。</w:t>
      </w:r>
      <w:r w:rsidR="00512598">
        <w:rPr>
          <w:rFonts w:ascii="Times New Roman" w:eastAsia="標楷體" w:hAnsi="標楷體" w:cs="Times New Roman" w:hint="eastAsia"/>
          <w:szCs w:val="24"/>
        </w:rPr>
        <w:t>首</w:t>
      </w:r>
      <w:proofErr w:type="gramStart"/>
      <w:r w:rsidR="00512598">
        <w:rPr>
          <w:rFonts w:ascii="Times New Roman" w:eastAsia="標楷體" w:hAnsi="標楷體" w:cs="Times New Roman" w:hint="eastAsia"/>
          <w:szCs w:val="24"/>
        </w:rPr>
        <w:t>週</w:t>
      </w:r>
      <w:proofErr w:type="gramEnd"/>
      <w:r w:rsidRPr="0010576D">
        <w:rPr>
          <w:rFonts w:ascii="Times New Roman" w:eastAsia="標楷體" w:hAnsi="標楷體" w:cs="Times New Roman" w:hint="eastAsia"/>
          <w:szCs w:val="24"/>
        </w:rPr>
        <w:t>票房方面，</w:t>
      </w:r>
      <w:r w:rsidRPr="0010576D">
        <w:rPr>
          <w:rFonts w:ascii="Times New Roman" w:eastAsia="標楷體" w:hAnsi="Times New Roman" w:cs="Times New Roman"/>
          <w:szCs w:val="24"/>
        </w:rPr>
        <w:t xml:space="preserve"> Terry et al.(2010)</w:t>
      </w:r>
      <w:r w:rsidRPr="0010576D">
        <w:rPr>
          <w:rFonts w:ascii="Times New Roman" w:eastAsia="標楷體" w:hAnsi="標楷體" w:cs="Times New Roman" w:hint="eastAsia"/>
          <w:szCs w:val="24"/>
        </w:rPr>
        <w:t>在文章中曾提到</w:t>
      </w:r>
      <w:r w:rsidR="00512598">
        <w:rPr>
          <w:rFonts w:ascii="Times New Roman" w:eastAsia="標楷體" w:hAnsi="標楷體" w:cs="Times New Roman" w:hint="eastAsia"/>
          <w:szCs w:val="24"/>
        </w:rPr>
        <w:t>首</w:t>
      </w:r>
      <w:proofErr w:type="gramStart"/>
      <w:r w:rsidR="00512598">
        <w:rPr>
          <w:rFonts w:ascii="Times New Roman" w:eastAsia="標楷體" w:hAnsi="標楷體" w:cs="Times New Roman" w:hint="eastAsia"/>
          <w:szCs w:val="24"/>
        </w:rPr>
        <w:t>週</w:t>
      </w:r>
      <w:proofErr w:type="gramEnd"/>
      <w:r w:rsidRPr="0010576D">
        <w:rPr>
          <w:rFonts w:ascii="Times New Roman" w:eastAsia="標楷體" w:hAnsi="標楷體" w:cs="Times New Roman" w:hint="eastAsia"/>
          <w:szCs w:val="24"/>
        </w:rPr>
        <w:t>票房對總票房收入有影響。這表示消費者將</w:t>
      </w:r>
      <w:r w:rsidR="00512598">
        <w:rPr>
          <w:rFonts w:ascii="Times New Roman" w:eastAsia="標楷體" w:hAnsi="標楷體" w:cs="Times New Roman" w:hint="eastAsia"/>
          <w:szCs w:val="24"/>
        </w:rPr>
        <w:t>首</w:t>
      </w:r>
      <w:proofErr w:type="gramStart"/>
      <w:r w:rsidR="00512598">
        <w:rPr>
          <w:rFonts w:ascii="Times New Roman" w:eastAsia="標楷體" w:hAnsi="標楷體" w:cs="Times New Roman" w:hint="eastAsia"/>
          <w:szCs w:val="24"/>
        </w:rPr>
        <w:t>週</w:t>
      </w:r>
      <w:proofErr w:type="gramEnd"/>
      <w:r w:rsidRPr="0010576D">
        <w:rPr>
          <w:rFonts w:ascii="Times New Roman" w:eastAsia="標楷體" w:hAnsi="標楷體" w:cs="Times New Roman" w:hint="eastAsia"/>
          <w:szCs w:val="24"/>
        </w:rPr>
        <w:t>票房視為影響是否前去觀看電影的標準，因此本研究將</w:t>
      </w:r>
      <w:r w:rsidR="00512598">
        <w:rPr>
          <w:rFonts w:ascii="Times New Roman" w:eastAsia="標楷體" w:hAnsi="標楷體" w:cs="Times New Roman" w:hint="eastAsia"/>
          <w:szCs w:val="24"/>
        </w:rPr>
        <w:t>首</w:t>
      </w:r>
      <w:proofErr w:type="gramStart"/>
      <w:r w:rsidR="00512598">
        <w:rPr>
          <w:rFonts w:ascii="Times New Roman" w:eastAsia="標楷體" w:hAnsi="標楷體" w:cs="Times New Roman" w:hint="eastAsia"/>
          <w:szCs w:val="24"/>
        </w:rPr>
        <w:t>週</w:t>
      </w:r>
      <w:proofErr w:type="gramEnd"/>
      <w:r w:rsidRPr="0010576D">
        <w:rPr>
          <w:rFonts w:ascii="Times New Roman" w:eastAsia="標楷體" w:hAnsi="標楷體" w:cs="Times New Roman" w:hint="eastAsia"/>
          <w:szCs w:val="24"/>
        </w:rPr>
        <w:t>票房納為控制變數，可檢視</w:t>
      </w:r>
      <w:r w:rsidR="00512598">
        <w:rPr>
          <w:rFonts w:ascii="Times New Roman" w:eastAsia="標楷體" w:hAnsi="標楷體" w:cs="Times New Roman" w:hint="eastAsia"/>
          <w:szCs w:val="24"/>
        </w:rPr>
        <w:t>首</w:t>
      </w:r>
      <w:proofErr w:type="gramStart"/>
      <w:r w:rsidR="00512598">
        <w:rPr>
          <w:rFonts w:ascii="Times New Roman" w:eastAsia="標楷體" w:hAnsi="標楷體" w:cs="Times New Roman" w:hint="eastAsia"/>
          <w:szCs w:val="24"/>
        </w:rPr>
        <w:t>週</w:t>
      </w:r>
      <w:proofErr w:type="gramEnd"/>
      <w:r w:rsidRPr="0010576D">
        <w:rPr>
          <w:rFonts w:ascii="Times New Roman" w:eastAsia="標楷體" w:hAnsi="標楷體" w:cs="Times New Roman" w:hint="eastAsia"/>
          <w:szCs w:val="24"/>
        </w:rPr>
        <w:t>票房是否對總票房影響甚巨。</w:t>
      </w:r>
    </w:p>
    <w:p w:rsidR="00DE6A8F" w:rsidRDefault="00F7315F" w:rsidP="00702428">
      <w:pPr>
        <w:spacing w:line="60" w:lineRule="auto"/>
        <w:rPr>
          <w:rFonts w:ascii="Times New Roman" w:eastAsia="標楷體" w:hAnsi="標楷體" w:cs="Times New Roman"/>
          <w:kern w:val="0"/>
          <w:szCs w:val="24"/>
        </w:rPr>
      </w:pPr>
      <w:r w:rsidRPr="0010576D">
        <w:rPr>
          <w:rFonts w:ascii="Times New Roman" w:eastAsia="標楷體" w:hAnsi="Times New Roman" w:cs="Times New Roman"/>
          <w:kern w:val="0"/>
          <w:szCs w:val="24"/>
        </w:rPr>
        <w:t xml:space="preserve">    </w:t>
      </w:r>
      <w:r w:rsidRPr="0010576D">
        <w:rPr>
          <w:rFonts w:ascii="Times New Roman" w:eastAsia="標楷體" w:hAnsi="標楷體" w:cs="Times New Roman" w:hint="eastAsia"/>
          <w:kern w:val="0"/>
          <w:szCs w:val="24"/>
        </w:rPr>
        <w:t>現代社會，因有了周休二日，且比以往更注重休閒娛樂，而電影為休閒娛樂之一，根據</w:t>
      </w:r>
      <w:r w:rsidR="00775E3A" w:rsidRPr="00506169">
        <w:rPr>
          <w:rFonts w:ascii="標楷體" w:eastAsia="標楷體" w:hAnsi="標楷體" w:hint="eastAsia"/>
        </w:rPr>
        <w:t>盧非易</w:t>
      </w:r>
      <w:r w:rsidR="00775E3A" w:rsidRPr="0010576D">
        <w:rPr>
          <w:rFonts w:ascii="Times New Roman" w:eastAsia="標楷體" w:hAnsi="Times New Roman" w:cs="Times New Roman"/>
          <w:szCs w:val="24"/>
          <w:shd w:val="clear" w:color="auto" w:fill="FFFFFF"/>
        </w:rPr>
        <w:t>(1997)</w:t>
      </w:r>
      <w:r w:rsidRPr="0010576D">
        <w:rPr>
          <w:rFonts w:ascii="Times New Roman" w:eastAsia="標楷體" w:hAnsi="標楷體" w:cs="Times New Roman" w:hint="eastAsia"/>
          <w:szCs w:val="24"/>
          <w:shd w:val="clear" w:color="auto" w:fill="FFFFFF"/>
        </w:rPr>
        <w:t>得到的結論為</w:t>
      </w:r>
      <w:r w:rsidRPr="0010576D">
        <w:rPr>
          <w:rFonts w:ascii="Times New Roman" w:eastAsia="標楷體" w:hAnsi="標楷體" w:cs="Times New Roman" w:hint="eastAsia"/>
          <w:kern w:val="0"/>
          <w:szCs w:val="24"/>
        </w:rPr>
        <w:t>週六與週日確實為觀賞電影的主要時間，民眾會比平常更有意願進戲院去觀賞電影。因此，本研究將上映日是否為農曆春假、</w:t>
      </w:r>
      <w:bookmarkStart w:id="0" w:name="_GoBack"/>
      <w:bookmarkEnd w:id="0"/>
      <w:r w:rsidRPr="0010576D">
        <w:rPr>
          <w:rFonts w:ascii="Times New Roman" w:eastAsia="標楷體" w:hAnsi="標楷體" w:cs="Times New Roman" w:hint="eastAsia"/>
          <w:kern w:val="0"/>
          <w:szCs w:val="24"/>
        </w:rPr>
        <w:t>是否為暑假列為虛擬變數，將上映日期與當年日曆相互對照即可得知。變數定義如表</w:t>
      </w:r>
      <w:proofErr w:type="gramStart"/>
      <w:r w:rsidRPr="0010576D">
        <w:rPr>
          <w:rFonts w:ascii="Times New Roman" w:eastAsia="標楷體" w:hAnsi="標楷體" w:cs="Times New Roman" w:hint="eastAsia"/>
          <w:kern w:val="0"/>
          <w:szCs w:val="24"/>
        </w:rPr>
        <w:t>一</w:t>
      </w:r>
      <w:proofErr w:type="gramEnd"/>
      <w:r w:rsidRPr="0010576D">
        <w:rPr>
          <w:rFonts w:ascii="Times New Roman" w:eastAsia="標楷體" w:hAnsi="標楷體" w:cs="Times New Roman" w:hint="eastAsia"/>
          <w:kern w:val="0"/>
          <w:szCs w:val="24"/>
        </w:rPr>
        <w:t>所示。</w:t>
      </w:r>
    </w:p>
    <w:p w:rsidR="00854C3A" w:rsidRPr="0010576D" w:rsidRDefault="00854C3A" w:rsidP="00702428">
      <w:pPr>
        <w:spacing w:line="60" w:lineRule="auto"/>
        <w:rPr>
          <w:rFonts w:ascii="Times New Roman" w:eastAsia="標楷體" w:hAnsi="Times New Roman" w:cs="Times New Roman"/>
          <w:kern w:val="0"/>
          <w:szCs w:val="24"/>
        </w:rPr>
      </w:pPr>
    </w:p>
    <w:p w:rsidR="00FF2AC7" w:rsidRPr="00CA5507" w:rsidRDefault="008A3F9E" w:rsidP="00CA5507">
      <w:pPr>
        <w:pStyle w:val="a3"/>
        <w:numPr>
          <w:ilvl w:val="0"/>
          <w:numId w:val="1"/>
        </w:numPr>
        <w:spacing w:line="60" w:lineRule="auto"/>
        <w:ind w:leftChars="0"/>
        <w:rPr>
          <w:rFonts w:ascii="Times New Roman" w:eastAsia="標楷體" w:hAnsi="Times New Roman" w:cs="Times New Roman"/>
          <w:kern w:val="0"/>
          <w:szCs w:val="24"/>
        </w:rPr>
      </w:pPr>
      <w:r>
        <w:rPr>
          <w:rFonts w:ascii="Times New Roman" w:eastAsia="標楷體" w:hAnsi="標楷體" w:cs="Times New Roman" w:hint="eastAsia"/>
          <w:kern w:val="0"/>
          <w:szCs w:val="24"/>
        </w:rPr>
        <w:t>實證結果與分析</w:t>
      </w:r>
    </w:p>
    <w:p w:rsidR="004619C8" w:rsidRPr="00193D3A" w:rsidRDefault="008A3F9E" w:rsidP="0046144F">
      <w:pPr>
        <w:pStyle w:val="a3"/>
        <w:numPr>
          <w:ilvl w:val="1"/>
          <w:numId w:val="1"/>
        </w:numPr>
        <w:spacing w:line="60" w:lineRule="auto"/>
        <w:ind w:leftChars="0" w:left="993" w:hanging="993"/>
        <w:rPr>
          <w:rFonts w:ascii="標楷體" w:eastAsia="標楷體" w:hAnsi="標楷體" w:cs="Times New Roman"/>
          <w:kern w:val="0"/>
          <w:szCs w:val="24"/>
        </w:rPr>
      </w:pPr>
      <w:r w:rsidRPr="00193D3A">
        <w:rPr>
          <w:rFonts w:ascii="標楷體" w:eastAsia="標楷體" w:hAnsi="標楷體" w:cs="Times New Roman" w:hint="eastAsia"/>
          <w:kern w:val="0"/>
          <w:szCs w:val="24"/>
        </w:rPr>
        <w:t>基本敘述統計量分析</w:t>
      </w:r>
    </w:p>
    <w:p w:rsidR="004619C8" w:rsidRDefault="004619C8" w:rsidP="004619C8">
      <w:pPr>
        <w:rPr>
          <w:rFonts w:ascii="標楷體" w:eastAsia="標楷體" w:hAnsi="標楷體" w:cs="Times New Roman"/>
          <w:kern w:val="0"/>
          <w:szCs w:val="24"/>
        </w:rPr>
      </w:pPr>
      <w:r w:rsidRPr="00193D3A">
        <w:rPr>
          <w:rFonts w:ascii="標楷體" w:eastAsia="標楷體" w:hAnsi="標楷體" w:cs="Times New Roman" w:hint="eastAsia"/>
          <w:kern w:val="0"/>
          <w:szCs w:val="24"/>
        </w:rPr>
        <w:t xml:space="preserve">    </w:t>
      </w:r>
      <w:r w:rsidR="00512598">
        <w:rPr>
          <w:rFonts w:ascii="標楷體" w:eastAsia="標楷體" w:hAnsi="標楷體" w:cs="Times New Roman" w:hint="eastAsia"/>
          <w:kern w:val="0"/>
          <w:szCs w:val="24"/>
        </w:rPr>
        <w:t>在表二中整理了導演影響力對電影總票房</w:t>
      </w:r>
      <w:proofErr w:type="gramStart"/>
      <w:r w:rsidR="00512598">
        <w:rPr>
          <w:rFonts w:ascii="標楷體" w:eastAsia="標楷體" w:hAnsi="標楷體" w:cs="Times New Roman" w:hint="eastAsia"/>
          <w:kern w:val="0"/>
          <w:szCs w:val="24"/>
        </w:rPr>
        <w:t>迴</w:t>
      </w:r>
      <w:proofErr w:type="gramEnd"/>
      <w:r w:rsidRPr="00193D3A">
        <w:rPr>
          <w:rFonts w:ascii="標楷體" w:eastAsia="標楷體" w:hAnsi="標楷體" w:cs="Times New Roman" w:hint="eastAsia"/>
          <w:kern w:val="0"/>
          <w:szCs w:val="24"/>
        </w:rPr>
        <w:t>歸的敘述統計，可以發現在</w:t>
      </w:r>
      <w:r w:rsidRPr="00512598">
        <w:rPr>
          <w:rFonts w:ascii="Times New Roman" w:eastAsia="標楷體" w:hAnsi="Times New Roman" w:cs="Times New Roman"/>
          <w:kern w:val="0"/>
          <w:szCs w:val="24"/>
        </w:rPr>
        <w:t>2012</w:t>
      </w:r>
      <w:r w:rsidRPr="00193D3A">
        <w:rPr>
          <w:rFonts w:ascii="標楷體" w:eastAsia="標楷體" w:hAnsi="標楷體" w:cs="Times New Roman" w:hint="eastAsia"/>
          <w:kern w:val="0"/>
          <w:szCs w:val="24"/>
        </w:rPr>
        <w:t>年電影中，平均每部電影的總票房有</w:t>
      </w:r>
      <w:r w:rsidR="002322A3" w:rsidRPr="00512598">
        <w:rPr>
          <w:rFonts w:ascii="Times New Roman" w:eastAsia="標楷體" w:hAnsi="Times New Roman" w:cs="Times New Roman"/>
        </w:rPr>
        <w:t>1322.869</w:t>
      </w:r>
      <w:r w:rsidR="002322A3" w:rsidRPr="002322A3">
        <w:rPr>
          <w:rFonts w:ascii="標楷體" w:eastAsia="標楷體" w:hAnsi="標楷體" w:hint="eastAsia"/>
        </w:rPr>
        <w:t>萬</w:t>
      </w:r>
      <w:r w:rsidRPr="00193D3A">
        <w:rPr>
          <w:rFonts w:ascii="標楷體" w:eastAsia="標楷體" w:hAnsi="標楷體" w:cs="Times New Roman" w:hint="eastAsia"/>
          <w:kern w:val="0"/>
          <w:szCs w:val="24"/>
        </w:rPr>
        <w:t>元，其中</w:t>
      </w:r>
      <w:r w:rsidR="00512598">
        <w:rPr>
          <w:rFonts w:ascii="標楷體" w:eastAsia="標楷體" w:hAnsi="標楷體" w:cs="Times New Roman" w:hint="eastAsia"/>
          <w:kern w:val="0"/>
          <w:szCs w:val="24"/>
        </w:rPr>
        <w:t>首</w:t>
      </w:r>
      <w:proofErr w:type="gramStart"/>
      <w:r w:rsidR="00512598">
        <w:rPr>
          <w:rFonts w:ascii="標楷體" w:eastAsia="標楷體" w:hAnsi="標楷體" w:cs="Times New Roman" w:hint="eastAsia"/>
          <w:kern w:val="0"/>
          <w:szCs w:val="24"/>
        </w:rPr>
        <w:t>週</w:t>
      </w:r>
      <w:proofErr w:type="gramEnd"/>
      <w:r w:rsidRPr="00193D3A">
        <w:rPr>
          <w:rFonts w:ascii="標楷體" w:eastAsia="標楷體" w:hAnsi="標楷體" w:cs="Times New Roman" w:hint="eastAsia"/>
          <w:kern w:val="0"/>
          <w:szCs w:val="24"/>
        </w:rPr>
        <w:t>票房平均占了</w:t>
      </w:r>
      <w:r w:rsidR="002322A3" w:rsidRPr="00512598">
        <w:rPr>
          <w:rFonts w:ascii="Times New Roman" w:eastAsia="標楷體" w:hAnsi="Times New Roman" w:cs="Times New Roman"/>
        </w:rPr>
        <w:t>303.2693</w:t>
      </w:r>
      <w:r w:rsidR="002322A3" w:rsidRPr="002322A3">
        <w:rPr>
          <w:rFonts w:ascii="標楷體" w:eastAsia="標楷體" w:hAnsi="標楷體" w:hint="eastAsia"/>
        </w:rPr>
        <w:t>萬</w:t>
      </w:r>
      <w:r w:rsidRPr="00193D3A">
        <w:rPr>
          <w:rFonts w:ascii="標楷體" w:eastAsia="標楷體" w:hAnsi="標楷體" w:cs="Times New Roman" w:hint="eastAsia"/>
          <w:kern w:val="0"/>
          <w:szCs w:val="24"/>
        </w:rPr>
        <w:t>元。導演影響力方面，</w:t>
      </w:r>
      <w:r w:rsidR="00193D3A" w:rsidRPr="00512598">
        <w:rPr>
          <w:rFonts w:ascii="Times New Roman" w:eastAsia="標楷體" w:hAnsi="Times New Roman" w:cs="Times New Roman"/>
          <w:kern w:val="0"/>
          <w:szCs w:val="24"/>
        </w:rPr>
        <w:t>2012</w:t>
      </w:r>
      <w:r w:rsidR="00193D3A" w:rsidRPr="00193D3A">
        <w:rPr>
          <w:rFonts w:ascii="標楷體" w:eastAsia="標楷體" w:hAnsi="標楷體" w:cs="Times New Roman" w:hint="eastAsia"/>
          <w:kern w:val="0"/>
          <w:szCs w:val="24"/>
        </w:rPr>
        <w:t>年</w:t>
      </w:r>
      <w:r w:rsidRPr="00193D3A">
        <w:rPr>
          <w:rFonts w:ascii="標楷體" w:eastAsia="標楷體" w:hAnsi="標楷體" w:cs="Times New Roman" w:hint="eastAsia"/>
          <w:kern w:val="0"/>
          <w:szCs w:val="24"/>
        </w:rPr>
        <w:t>前三部電影的平均票房</w:t>
      </w:r>
      <w:r w:rsidR="00193D3A" w:rsidRPr="00193D3A">
        <w:rPr>
          <w:rFonts w:ascii="標楷體" w:eastAsia="標楷體" w:hAnsi="標楷體" w:cs="Times New Roman" w:hint="eastAsia"/>
          <w:kern w:val="0"/>
          <w:szCs w:val="24"/>
        </w:rPr>
        <w:t>每</w:t>
      </w:r>
      <w:r w:rsidR="00193D3A">
        <w:rPr>
          <w:rFonts w:ascii="標楷體" w:eastAsia="標楷體" w:hAnsi="標楷體" w:cs="Times New Roman" w:hint="eastAsia"/>
          <w:kern w:val="0"/>
          <w:szCs w:val="24"/>
        </w:rPr>
        <w:t>部</w:t>
      </w:r>
      <w:r w:rsidR="00193D3A" w:rsidRPr="00193D3A">
        <w:rPr>
          <w:rFonts w:ascii="標楷體" w:eastAsia="標楷體" w:hAnsi="標楷體" w:cs="Times New Roman" w:hint="eastAsia"/>
          <w:kern w:val="0"/>
          <w:szCs w:val="24"/>
        </w:rPr>
        <w:t>平均有</w:t>
      </w:r>
      <w:r w:rsidR="002322A3" w:rsidRPr="00512598">
        <w:rPr>
          <w:rFonts w:ascii="Times New Roman" w:eastAsia="標楷體" w:hAnsi="Times New Roman" w:cs="Times New Roman"/>
        </w:rPr>
        <w:t>1670.321</w:t>
      </w:r>
      <w:r w:rsidR="002322A3" w:rsidRPr="002322A3">
        <w:rPr>
          <w:rFonts w:ascii="標楷體" w:eastAsia="標楷體" w:hAnsi="標楷體" w:hint="eastAsia"/>
        </w:rPr>
        <w:t>萬</w:t>
      </w:r>
      <w:r w:rsidR="00193D3A" w:rsidRPr="00193D3A">
        <w:rPr>
          <w:rFonts w:ascii="標楷體" w:eastAsia="標楷體" w:hAnsi="標楷體" w:cs="Times New Roman" w:hint="eastAsia"/>
          <w:kern w:val="0"/>
          <w:szCs w:val="24"/>
        </w:rPr>
        <w:t>元</w:t>
      </w:r>
      <w:r w:rsidR="00193D3A">
        <w:rPr>
          <w:rFonts w:ascii="標楷體" w:eastAsia="標楷體" w:hAnsi="標楷體" w:cs="Times New Roman" w:hint="eastAsia"/>
          <w:kern w:val="0"/>
          <w:szCs w:val="24"/>
        </w:rPr>
        <w:t>，前三部電影的平均評價每部平均有</w:t>
      </w:r>
      <w:r w:rsidR="00193D3A" w:rsidRPr="00512598">
        <w:rPr>
          <w:rFonts w:ascii="Times New Roman" w:eastAsia="標楷體" w:hAnsi="Times New Roman" w:cs="Times New Roman"/>
          <w:kern w:val="0"/>
          <w:szCs w:val="24"/>
        </w:rPr>
        <w:t>4.09</w:t>
      </w:r>
      <w:r w:rsidR="00193D3A">
        <w:rPr>
          <w:rFonts w:ascii="標楷體" w:eastAsia="標楷體" w:hAnsi="標楷體" w:cs="Times New Roman" w:hint="eastAsia"/>
          <w:kern w:val="0"/>
          <w:szCs w:val="24"/>
        </w:rPr>
        <w:t>分，奧斯卡最佳導演獎提名數平均</w:t>
      </w:r>
      <w:proofErr w:type="gramStart"/>
      <w:r w:rsidR="00193D3A">
        <w:rPr>
          <w:rFonts w:ascii="標楷體" w:eastAsia="標楷體" w:hAnsi="標楷體" w:cs="Times New Roman" w:hint="eastAsia"/>
          <w:kern w:val="0"/>
          <w:szCs w:val="24"/>
        </w:rPr>
        <w:t>每部為</w:t>
      </w:r>
      <w:r w:rsidR="00193D3A" w:rsidRPr="00512598">
        <w:rPr>
          <w:rFonts w:ascii="Times New Roman" w:eastAsia="標楷體" w:hAnsi="Times New Roman" w:cs="Times New Roman"/>
          <w:kern w:val="0"/>
          <w:szCs w:val="24"/>
        </w:rPr>
        <w:t>0.14</w:t>
      </w:r>
      <w:r w:rsidR="00193D3A">
        <w:rPr>
          <w:rFonts w:ascii="標楷體" w:eastAsia="標楷體" w:hAnsi="標楷體" w:cs="Times New Roman" w:hint="eastAsia"/>
          <w:kern w:val="0"/>
          <w:szCs w:val="24"/>
        </w:rPr>
        <w:t>個</w:t>
      </w:r>
      <w:proofErr w:type="gramEnd"/>
      <w:r w:rsidR="00193D3A">
        <w:rPr>
          <w:rFonts w:ascii="標楷體" w:eastAsia="標楷體" w:hAnsi="標楷體" w:cs="Times New Roman" w:hint="eastAsia"/>
          <w:kern w:val="0"/>
          <w:szCs w:val="24"/>
        </w:rPr>
        <w:t>提名，當年在台灣上映之電影獲得奧斯卡最佳導演獎的機率為</w:t>
      </w:r>
      <w:r w:rsidR="00193D3A" w:rsidRPr="00512598">
        <w:rPr>
          <w:rFonts w:ascii="Times New Roman" w:eastAsia="標楷體" w:hAnsi="Times New Roman" w:cs="Times New Roman"/>
          <w:kern w:val="0"/>
          <w:szCs w:val="24"/>
        </w:rPr>
        <w:t>0.05</w:t>
      </w:r>
      <w:r w:rsidR="00193D3A">
        <w:rPr>
          <w:rFonts w:ascii="標楷體" w:eastAsia="標楷體" w:hAnsi="標楷體" w:cs="Times New Roman" w:hint="eastAsia"/>
          <w:kern w:val="0"/>
          <w:szCs w:val="24"/>
        </w:rPr>
        <w:t>，而獲得奧斯卡最佳導演獎的獲獎數平均</w:t>
      </w:r>
      <w:proofErr w:type="gramStart"/>
      <w:r w:rsidR="00193D3A">
        <w:rPr>
          <w:rFonts w:ascii="標楷體" w:eastAsia="標楷體" w:hAnsi="標楷體" w:cs="Times New Roman" w:hint="eastAsia"/>
          <w:kern w:val="0"/>
          <w:szCs w:val="24"/>
        </w:rPr>
        <w:t>每部為</w:t>
      </w:r>
      <w:proofErr w:type="gramEnd"/>
      <w:r w:rsidR="00193D3A" w:rsidRPr="00512598">
        <w:rPr>
          <w:rFonts w:ascii="Times New Roman" w:eastAsia="標楷體" w:hAnsi="Times New Roman" w:cs="Times New Roman"/>
          <w:kern w:val="0"/>
          <w:szCs w:val="24"/>
        </w:rPr>
        <w:t>0.06</w:t>
      </w:r>
      <w:r w:rsidR="00193D3A">
        <w:rPr>
          <w:rFonts w:ascii="標楷體" w:eastAsia="標楷體" w:hAnsi="標楷體" w:cs="Times New Roman" w:hint="eastAsia"/>
          <w:kern w:val="0"/>
          <w:szCs w:val="24"/>
        </w:rPr>
        <w:t>，獲得其他最佳導演獎的獲獎數平均</w:t>
      </w:r>
      <w:proofErr w:type="gramStart"/>
      <w:r w:rsidR="00193D3A">
        <w:rPr>
          <w:rFonts w:ascii="標楷體" w:eastAsia="標楷體" w:hAnsi="標楷體" w:cs="Times New Roman" w:hint="eastAsia"/>
          <w:kern w:val="0"/>
          <w:szCs w:val="24"/>
        </w:rPr>
        <w:t>每部為</w:t>
      </w:r>
      <w:proofErr w:type="gramEnd"/>
      <w:r w:rsidR="00193D3A" w:rsidRPr="00512598">
        <w:rPr>
          <w:rFonts w:ascii="Times New Roman" w:eastAsia="標楷體" w:hAnsi="Times New Roman" w:cs="Times New Roman"/>
          <w:kern w:val="0"/>
          <w:szCs w:val="24"/>
        </w:rPr>
        <w:t>0.1</w:t>
      </w:r>
      <w:r w:rsidR="00193D3A">
        <w:rPr>
          <w:rFonts w:ascii="標楷體" w:eastAsia="標楷體" w:hAnsi="標楷體" w:cs="Times New Roman" w:hint="eastAsia"/>
          <w:kern w:val="0"/>
          <w:szCs w:val="24"/>
        </w:rPr>
        <w:t>。在其他控制變數方面，台灣上映的電影為國片的機率是</w:t>
      </w:r>
      <w:r w:rsidR="00193D3A" w:rsidRPr="00512598">
        <w:rPr>
          <w:rFonts w:ascii="Times New Roman" w:eastAsia="標楷體" w:hAnsi="Times New Roman" w:cs="Times New Roman"/>
          <w:kern w:val="0"/>
          <w:szCs w:val="24"/>
        </w:rPr>
        <w:t>0</w:t>
      </w:r>
      <w:r w:rsidR="00840950" w:rsidRPr="00512598">
        <w:rPr>
          <w:rFonts w:ascii="Times New Roman" w:eastAsia="標楷體" w:hAnsi="Times New Roman" w:cs="Times New Roman"/>
          <w:kern w:val="0"/>
          <w:szCs w:val="24"/>
        </w:rPr>
        <w:t>.12</w:t>
      </w:r>
      <w:r w:rsidR="00512598">
        <w:rPr>
          <w:rFonts w:ascii="標楷體" w:eastAsia="標楷體" w:hAnsi="標楷體" w:cs="Times New Roman" w:hint="eastAsia"/>
          <w:kern w:val="0"/>
          <w:szCs w:val="24"/>
        </w:rPr>
        <w:t>，且</w:t>
      </w:r>
      <w:r w:rsidR="00840950">
        <w:rPr>
          <w:rFonts w:ascii="標楷體" w:eastAsia="標楷體" w:hAnsi="標楷體" w:cs="Times New Roman" w:hint="eastAsia"/>
          <w:kern w:val="0"/>
          <w:szCs w:val="24"/>
        </w:rPr>
        <w:t>為續集的機率是</w:t>
      </w:r>
      <w:r w:rsidR="00840950" w:rsidRPr="00512598">
        <w:rPr>
          <w:rFonts w:ascii="Times New Roman" w:eastAsia="標楷體" w:hAnsi="Times New Roman" w:cs="Times New Roman"/>
          <w:kern w:val="0"/>
          <w:szCs w:val="24"/>
        </w:rPr>
        <w:t>0.13</w:t>
      </w:r>
      <w:r w:rsidR="00840950">
        <w:rPr>
          <w:rFonts w:ascii="標楷體" w:eastAsia="標楷體" w:hAnsi="標楷體" w:cs="Times New Roman" w:hint="eastAsia"/>
          <w:kern w:val="0"/>
          <w:szCs w:val="24"/>
        </w:rPr>
        <w:t>，選擇在春節期間上映的機率為</w:t>
      </w:r>
      <w:r w:rsidR="00840950" w:rsidRPr="00512598">
        <w:rPr>
          <w:rFonts w:ascii="Times New Roman" w:eastAsia="標楷體" w:hAnsi="Times New Roman" w:cs="Times New Roman"/>
          <w:kern w:val="0"/>
          <w:szCs w:val="24"/>
        </w:rPr>
        <w:t>0.02</w:t>
      </w:r>
      <w:r w:rsidR="00840950">
        <w:rPr>
          <w:rFonts w:ascii="標楷體" w:eastAsia="標楷體" w:hAnsi="標楷體" w:cs="Times New Roman" w:hint="eastAsia"/>
          <w:kern w:val="0"/>
          <w:szCs w:val="24"/>
        </w:rPr>
        <w:t>，在暑假上映的機率為</w:t>
      </w:r>
      <w:r w:rsidR="00840950" w:rsidRPr="00512598">
        <w:rPr>
          <w:rFonts w:ascii="Times New Roman" w:eastAsia="標楷體" w:hAnsi="Times New Roman" w:cs="Times New Roman"/>
          <w:kern w:val="0"/>
          <w:szCs w:val="24"/>
        </w:rPr>
        <w:t>0.17</w:t>
      </w:r>
      <w:r w:rsidR="00840950">
        <w:rPr>
          <w:rFonts w:ascii="標楷體" w:eastAsia="標楷體" w:hAnsi="標楷體" w:cs="Times New Roman" w:hint="eastAsia"/>
          <w:kern w:val="0"/>
          <w:szCs w:val="24"/>
        </w:rPr>
        <w:t>；</w:t>
      </w:r>
      <w:r w:rsidR="00840950" w:rsidRPr="00512598">
        <w:rPr>
          <w:rFonts w:ascii="Times New Roman" w:eastAsia="標楷體" w:hAnsi="Times New Roman" w:cs="Times New Roman"/>
          <w:kern w:val="0"/>
          <w:szCs w:val="24"/>
        </w:rPr>
        <w:t>2012</w:t>
      </w:r>
      <w:r w:rsidR="00840950">
        <w:rPr>
          <w:rFonts w:ascii="標楷體" w:eastAsia="標楷體" w:hAnsi="標楷體" w:cs="Times New Roman" w:hint="eastAsia"/>
          <w:kern w:val="0"/>
          <w:szCs w:val="24"/>
        </w:rPr>
        <w:t>年，台灣上映之電影演員曾獲得奧斯卡最佳男/女主角或者男/女配角奨的機率為</w:t>
      </w:r>
      <w:r w:rsidR="00840950" w:rsidRPr="00512598">
        <w:rPr>
          <w:rFonts w:ascii="Times New Roman" w:eastAsia="標楷體" w:hAnsi="Times New Roman" w:cs="Times New Roman"/>
          <w:kern w:val="0"/>
          <w:szCs w:val="24"/>
        </w:rPr>
        <w:t>0.18</w:t>
      </w:r>
      <w:r w:rsidR="00840950">
        <w:rPr>
          <w:rFonts w:ascii="標楷體" w:eastAsia="標楷體" w:hAnsi="標楷體" w:cs="Times New Roman" w:hint="eastAsia"/>
          <w:kern w:val="0"/>
          <w:szCs w:val="24"/>
        </w:rPr>
        <w:t>。</w:t>
      </w:r>
      <w:r w:rsidR="00B839F6">
        <w:rPr>
          <w:rFonts w:ascii="標楷體" w:eastAsia="標楷體" w:hAnsi="標楷體" w:cs="Times New Roman" w:hint="eastAsia"/>
          <w:kern w:val="0"/>
          <w:szCs w:val="24"/>
        </w:rPr>
        <w:t>另外，在電影類別方面，</w:t>
      </w:r>
      <w:r w:rsidR="00B839F6" w:rsidRPr="00512598">
        <w:rPr>
          <w:rFonts w:ascii="Times New Roman" w:eastAsia="標楷體" w:hAnsi="Times New Roman" w:cs="Times New Roman"/>
          <w:kern w:val="0"/>
          <w:szCs w:val="24"/>
        </w:rPr>
        <w:t>2012</w:t>
      </w:r>
      <w:r w:rsidR="00B839F6">
        <w:rPr>
          <w:rFonts w:ascii="標楷體" w:eastAsia="標楷體" w:hAnsi="標楷體" w:cs="Times New Roman" w:hint="eastAsia"/>
          <w:kern w:val="0"/>
          <w:szCs w:val="24"/>
        </w:rPr>
        <w:t>年全台上映之電影有</w:t>
      </w:r>
      <w:r w:rsidR="00B839F6" w:rsidRPr="00512598">
        <w:rPr>
          <w:rFonts w:ascii="Times New Roman" w:eastAsia="標楷體" w:hAnsi="Times New Roman" w:cs="Times New Roman"/>
          <w:kern w:val="0"/>
          <w:szCs w:val="24"/>
        </w:rPr>
        <w:t>0.09</w:t>
      </w:r>
      <w:r w:rsidR="00B839F6">
        <w:rPr>
          <w:rFonts w:ascii="標楷體" w:eastAsia="標楷體" w:hAnsi="標楷體" w:cs="Times New Roman" w:hint="eastAsia"/>
          <w:kern w:val="0"/>
          <w:szCs w:val="24"/>
        </w:rPr>
        <w:t>的機率是科幻片；</w:t>
      </w:r>
      <w:r w:rsidR="00B839F6" w:rsidRPr="00512598">
        <w:rPr>
          <w:rFonts w:ascii="Times New Roman" w:eastAsia="標楷體" w:hAnsi="Times New Roman" w:cs="Times New Roman"/>
          <w:kern w:val="0"/>
          <w:szCs w:val="24"/>
        </w:rPr>
        <w:t>0.28</w:t>
      </w:r>
      <w:r w:rsidR="00B839F6">
        <w:rPr>
          <w:rFonts w:ascii="標楷體" w:eastAsia="標楷體" w:hAnsi="標楷體" w:cs="Times New Roman" w:hint="eastAsia"/>
          <w:kern w:val="0"/>
          <w:szCs w:val="24"/>
        </w:rPr>
        <w:t>的機率為愛情喜劇片；有0.15的機率為恐怖驚悚片；有</w:t>
      </w:r>
      <w:r w:rsidR="00B839F6" w:rsidRPr="00512598">
        <w:rPr>
          <w:rFonts w:ascii="Times New Roman" w:eastAsia="標楷體" w:hAnsi="Times New Roman" w:cs="Times New Roman"/>
          <w:kern w:val="0"/>
          <w:szCs w:val="24"/>
        </w:rPr>
        <w:t>0.16</w:t>
      </w:r>
      <w:r w:rsidR="00B839F6">
        <w:rPr>
          <w:rFonts w:ascii="標楷體" w:eastAsia="標楷體" w:hAnsi="標楷體" w:cs="Times New Roman" w:hint="eastAsia"/>
          <w:kern w:val="0"/>
          <w:szCs w:val="24"/>
        </w:rPr>
        <w:t>的機率為動作冒險片；有</w:t>
      </w:r>
      <w:r w:rsidR="00B839F6" w:rsidRPr="00512598">
        <w:rPr>
          <w:rFonts w:ascii="Times New Roman" w:eastAsia="標楷體" w:hAnsi="Times New Roman" w:cs="Times New Roman"/>
          <w:kern w:val="0"/>
          <w:szCs w:val="24"/>
        </w:rPr>
        <w:t>0.05</w:t>
      </w:r>
      <w:r w:rsidR="00B839F6">
        <w:rPr>
          <w:rFonts w:ascii="標楷體" w:eastAsia="標楷體" w:hAnsi="標楷體" w:cs="Times New Roman" w:hint="eastAsia"/>
          <w:kern w:val="0"/>
          <w:szCs w:val="24"/>
        </w:rPr>
        <w:t>的機率為犯罪懸</w:t>
      </w:r>
      <w:proofErr w:type="gramStart"/>
      <w:r w:rsidR="00B839F6">
        <w:rPr>
          <w:rFonts w:ascii="標楷體" w:eastAsia="標楷體" w:hAnsi="標楷體" w:cs="Times New Roman" w:hint="eastAsia"/>
          <w:kern w:val="0"/>
          <w:szCs w:val="24"/>
        </w:rPr>
        <w:t>疑</w:t>
      </w:r>
      <w:proofErr w:type="gramEnd"/>
      <w:r w:rsidR="00B839F6">
        <w:rPr>
          <w:rFonts w:ascii="標楷體" w:eastAsia="標楷體" w:hAnsi="標楷體" w:cs="Times New Roman" w:hint="eastAsia"/>
          <w:kern w:val="0"/>
          <w:szCs w:val="24"/>
        </w:rPr>
        <w:t>片；有</w:t>
      </w:r>
      <w:r w:rsidR="00B839F6" w:rsidRPr="00512598">
        <w:rPr>
          <w:rFonts w:ascii="Times New Roman" w:eastAsia="標楷體" w:hAnsi="Times New Roman" w:cs="Times New Roman"/>
          <w:kern w:val="0"/>
          <w:szCs w:val="24"/>
        </w:rPr>
        <w:t>0.008</w:t>
      </w:r>
      <w:r w:rsidR="00B839F6">
        <w:rPr>
          <w:rFonts w:ascii="標楷體" w:eastAsia="標楷體" w:hAnsi="標楷體" w:cs="Times New Roman" w:hint="eastAsia"/>
          <w:kern w:val="0"/>
          <w:szCs w:val="24"/>
        </w:rPr>
        <w:t>的機率為紀錄片；有</w:t>
      </w:r>
      <w:r w:rsidR="00B839F6" w:rsidRPr="00512598">
        <w:rPr>
          <w:rFonts w:ascii="Times New Roman" w:eastAsia="標楷體" w:hAnsi="Times New Roman" w:cs="Times New Roman"/>
          <w:kern w:val="0"/>
          <w:szCs w:val="24"/>
        </w:rPr>
        <w:t>0.03</w:t>
      </w:r>
      <w:r w:rsidR="00B839F6">
        <w:rPr>
          <w:rFonts w:ascii="標楷體" w:eastAsia="標楷體" w:hAnsi="標楷體" w:cs="Times New Roman" w:hint="eastAsia"/>
          <w:kern w:val="0"/>
          <w:szCs w:val="24"/>
        </w:rPr>
        <w:t>的機率是歷史傳記；有</w:t>
      </w:r>
      <w:r w:rsidR="00B839F6" w:rsidRPr="00512598">
        <w:rPr>
          <w:rFonts w:ascii="Times New Roman" w:eastAsia="標楷體" w:hAnsi="Times New Roman" w:cs="Times New Roman"/>
          <w:kern w:val="0"/>
          <w:szCs w:val="24"/>
        </w:rPr>
        <w:t>0.04</w:t>
      </w:r>
      <w:r w:rsidR="00B839F6">
        <w:rPr>
          <w:rFonts w:ascii="標楷體" w:eastAsia="標楷體" w:hAnsi="標楷體" w:cs="Times New Roman" w:hint="eastAsia"/>
          <w:kern w:val="0"/>
          <w:szCs w:val="24"/>
        </w:rPr>
        <w:t>的機率是動畫，而在</w:t>
      </w:r>
      <w:r w:rsidR="005954BB">
        <w:rPr>
          <w:rFonts w:ascii="標楷體" w:eastAsia="標楷體" w:hAnsi="標楷體" w:cs="Times New Roman" w:hint="eastAsia"/>
          <w:kern w:val="0"/>
          <w:szCs w:val="24"/>
        </w:rPr>
        <w:t>級別方面，</w:t>
      </w:r>
      <w:r w:rsidR="005954BB" w:rsidRPr="00512598">
        <w:rPr>
          <w:rFonts w:ascii="Times New Roman" w:eastAsia="標楷體" w:hAnsi="Times New Roman" w:cs="Times New Roman"/>
          <w:kern w:val="0"/>
          <w:szCs w:val="24"/>
        </w:rPr>
        <w:t>2012</w:t>
      </w:r>
      <w:r w:rsidR="005954BB">
        <w:rPr>
          <w:rFonts w:ascii="標楷體" w:eastAsia="標楷體" w:hAnsi="標楷體" w:cs="Times New Roman" w:hint="eastAsia"/>
          <w:kern w:val="0"/>
          <w:szCs w:val="24"/>
        </w:rPr>
        <w:t>年在台灣上映之電影有</w:t>
      </w:r>
      <w:r w:rsidR="005954BB" w:rsidRPr="00512598">
        <w:rPr>
          <w:rFonts w:ascii="Times New Roman" w:eastAsia="標楷體" w:hAnsi="Times New Roman" w:cs="Times New Roman"/>
          <w:kern w:val="0"/>
          <w:szCs w:val="24"/>
        </w:rPr>
        <w:t>0.26</w:t>
      </w:r>
      <w:r w:rsidR="005954BB">
        <w:rPr>
          <w:rFonts w:ascii="標楷體" w:eastAsia="標楷體" w:hAnsi="標楷體" w:cs="Times New Roman" w:hint="eastAsia"/>
          <w:kern w:val="0"/>
          <w:szCs w:val="24"/>
        </w:rPr>
        <w:t>的機率是保護級；有</w:t>
      </w:r>
      <w:r w:rsidR="005954BB" w:rsidRPr="00512598">
        <w:rPr>
          <w:rFonts w:ascii="Times New Roman" w:eastAsia="標楷體" w:hAnsi="Times New Roman" w:cs="Times New Roman"/>
          <w:kern w:val="0"/>
          <w:szCs w:val="24"/>
        </w:rPr>
        <w:t>0.37</w:t>
      </w:r>
      <w:r w:rsidR="005954BB">
        <w:rPr>
          <w:rFonts w:ascii="標楷體" w:eastAsia="標楷體" w:hAnsi="標楷體" w:cs="Times New Roman" w:hint="eastAsia"/>
          <w:kern w:val="0"/>
          <w:szCs w:val="24"/>
        </w:rPr>
        <w:t>的機率為輔導級；有</w:t>
      </w:r>
      <w:r w:rsidR="005954BB" w:rsidRPr="00512598">
        <w:rPr>
          <w:rFonts w:ascii="Times New Roman" w:eastAsia="標楷體" w:hAnsi="Times New Roman" w:cs="Times New Roman"/>
          <w:kern w:val="0"/>
          <w:szCs w:val="24"/>
        </w:rPr>
        <w:t>0.15</w:t>
      </w:r>
      <w:r w:rsidR="005954BB">
        <w:rPr>
          <w:rFonts w:ascii="標楷體" w:eastAsia="標楷體" w:hAnsi="標楷體" w:cs="Times New Roman" w:hint="eastAsia"/>
          <w:kern w:val="0"/>
          <w:szCs w:val="24"/>
        </w:rPr>
        <w:t>機率是限制級。</w:t>
      </w:r>
    </w:p>
    <w:p w:rsidR="00854C3A" w:rsidRPr="005954BB" w:rsidRDefault="00854C3A" w:rsidP="004619C8">
      <w:pPr>
        <w:rPr>
          <w:rFonts w:ascii="標楷體" w:eastAsia="標楷體" w:hAnsi="標楷體" w:cs="Times New Roman"/>
          <w:kern w:val="0"/>
          <w:szCs w:val="24"/>
        </w:rPr>
      </w:pPr>
    </w:p>
    <w:p w:rsidR="004619C8" w:rsidRDefault="004619C8" w:rsidP="0046144F">
      <w:pPr>
        <w:pStyle w:val="a3"/>
        <w:numPr>
          <w:ilvl w:val="1"/>
          <w:numId w:val="1"/>
        </w:numPr>
        <w:spacing w:line="60" w:lineRule="auto"/>
        <w:ind w:leftChars="0" w:left="993" w:hanging="993"/>
        <w:rPr>
          <w:rFonts w:ascii="Times New Roman" w:eastAsia="標楷體" w:hAnsi="Times New Roman" w:cs="Times New Roman"/>
          <w:kern w:val="0"/>
          <w:szCs w:val="24"/>
        </w:rPr>
      </w:pPr>
      <w:r>
        <w:rPr>
          <w:rFonts w:ascii="Times New Roman" w:eastAsia="標楷體" w:hAnsi="Times New Roman" w:cs="Times New Roman" w:hint="eastAsia"/>
          <w:kern w:val="0"/>
          <w:szCs w:val="24"/>
        </w:rPr>
        <w:t>最小平方估計法實證分析</w:t>
      </w:r>
    </w:p>
    <w:p w:rsidR="00CB3E50" w:rsidRDefault="00CB3E50" w:rsidP="00553FC1">
      <w:pPr>
        <w:spacing w:line="60" w:lineRule="auto"/>
        <w:ind w:firstLineChars="177" w:firstLine="425"/>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sidR="00E9662E">
        <w:rPr>
          <w:rFonts w:ascii="Times New Roman" w:eastAsia="標楷體" w:hAnsi="Times New Roman" w:cs="Times New Roman" w:hint="eastAsia"/>
          <w:kern w:val="0"/>
          <w:szCs w:val="24"/>
        </w:rPr>
        <w:t>表三中呈現的是導演</w:t>
      </w:r>
      <w:r w:rsidR="00253E96">
        <w:rPr>
          <w:rFonts w:ascii="Times New Roman" w:eastAsia="標楷體" w:hAnsi="Times New Roman" w:cs="Times New Roman" w:hint="eastAsia"/>
          <w:kern w:val="0"/>
          <w:szCs w:val="24"/>
        </w:rPr>
        <w:t>影響力對總票房之最小平方估計法模型的實證結果，</w:t>
      </w:r>
      <w:r w:rsidR="00E9662E">
        <w:rPr>
          <w:rFonts w:ascii="Times New Roman" w:eastAsia="標楷體" w:hAnsi="Times New Roman" w:cs="Times New Roman" w:hint="eastAsia"/>
          <w:kern w:val="0"/>
          <w:szCs w:val="24"/>
        </w:rPr>
        <w:lastRenderedPageBreak/>
        <w:t>作為本研究穩定性測試的參考模型，</w:t>
      </w:r>
      <w:r w:rsidR="00253E96">
        <w:rPr>
          <w:rFonts w:ascii="Times New Roman" w:eastAsia="標楷體" w:hAnsi="Times New Roman" w:cs="Times New Roman" w:hint="eastAsia"/>
          <w:kern w:val="0"/>
          <w:szCs w:val="24"/>
        </w:rPr>
        <w:t>本研究採用</w:t>
      </w:r>
      <w:r w:rsidR="00877546">
        <w:rPr>
          <w:rFonts w:ascii="Times New Roman" w:eastAsia="標楷體" w:hAnsi="Times New Roman" w:cs="Times New Roman" w:hint="eastAsia"/>
          <w:kern w:val="0"/>
          <w:szCs w:val="24"/>
        </w:rPr>
        <w:t>六</w:t>
      </w:r>
      <w:r w:rsidR="00253E96">
        <w:rPr>
          <w:rFonts w:ascii="Times New Roman" w:eastAsia="標楷體" w:hAnsi="Times New Roman" w:cs="Times New Roman" w:hint="eastAsia"/>
          <w:kern w:val="0"/>
          <w:szCs w:val="24"/>
        </w:rPr>
        <w:t>個</w:t>
      </w:r>
      <w:r w:rsidR="00253E96">
        <w:rPr>
          <w:rFonts w:ascii="Times New Roman" w:eastAsia="標楷體" w:hAnsi="Times New Roman" w:cs="Times New Roman" w:hint="eastAsia"/>
          <w:kern w:val="0"/>
          <w:szCs w:val="24"/>
        </w:rPr>
        <w:t>Model</w:t>
      </w:r>
      <w:r w:rsidR="00253E96">
        <w:rPr>
          <w:rFonts w:ascii="Times New Roman" w:eastAsia="標楷體" w:hAnsi="Times New Roman" w:cs="Times New Roman" w:hint="eastAsia"/>
          <w:kern w:val="0"/>
          <w:szCs w:val="24"/>
        </w:rPr>
        <w:t>來探討導演影響力對電影票房的影響效果。為利於解釋</w:t>
      </w:r>
      <w:proofErr w:type="gramStart"/>
      <w:r w:rsidR="00766F70">
        <w:rPr>
          <w:rFonts w:ascii="Times New Roman" w:eastAsia="標楷體" w:hAnsi="Times New Roman" w:cs="Times New Roman" w:hint="eastAsia"/>
          <w:kern w:val="0"/>
          <w:szCs w:val="24"/>
        </w:rPr>
        <w:t>迴</w:t>
      </w:r>
      <w:proofErr w:type="gramEnd"/>
      <w:r w:rsidR="00766F70">
        <w:rPr>
          <w:rFonts w:ascii="Times New Roman" w:eastAsia="標楷體" w:hAnsi="Times New Roman" w:cs="Times New Roman" w:hint="eastAsia"/>
          <w:kern w:val="0"/>
          <w:szCs w:val="24"/>
        </w:rPr>
        <w:t>歸</w:t>
      </w:r>
      <w:r w:rsidR="002A114C">
        <w:rPr>
          <w:rFonts w:ascii="Times New Roman" w:eastAsia="標楷體" w:hAnsi="Times New Roman" w:cs="Times New Roman" w:hint="eastAsia"/>
          <w:kern w:val="0"/>
          <w:szCs w:val="24"/>
        </w:rPr>
        <w:t>結果</w:t>
      </w:r>
      <w:r w:rsidR="00253E96">
        <w:rPr>
          <w:rFonts w:ascii="Times New Roman" w:eastAsia="標楷體" w:hAnsi="Times New Roman" w:cs="Times New Roman" w:hint="eastAsia"/>
          <w:kern w:val="0"/>
          <w:szCs w:val="24"/>
        </w:rPr>
        <w:t>，本研究將總票房以及前三部電影的平均票房先取自然對數</w:t>
      </w:r>
      <w:r w:rsidR="00253E96">
        <w:rPr>
          <w:rFonts w:ascii="Times New Roman" w:eastAsia="標楷體" w:hAnsi="Times New Roman" w:cs="Times New Roman" w:hint="eastAsia"/>
          <w:kern w:val="0"/>
          <w:szCs w:val="24"/>
        </w:rPr>
        <w:t>(</w:t>
      </w:r>
      <w:proofErr w:type="spellStart"/>
      <w:r w:rsidR="00253E96">
        <w:rPr>
          <w:rFonts w:ascii="Times New Roman" w:eastAsia="標楷體" w:hAnsi="Times New Roman" w:cs="Times New Roman" w:hint="eastAsia"/>
          <w:kern w:val="0"/>
          <w:szCs w:val="24"/>
        </w:rPr>
        <w:t>ln</w:t>
      </w:r>
      <w:proofErr w:type="spellEnd"/>
      <w:r w:rsidR="00253E96">
        <w:rPr>
          <w:rFonts w:ascii="Times New Roman" w:eastAsia="標楷體" w:hAnsi="Times New Roman" w:cs="Times New Roman" w:hint="eastAsia"/>
          <w:kern w:val="0"/>
          <w:szCs w:val="24"/>
        </w:rPr>
        <w:t>)</w:t>
      </w:r>
      <w:r w:rsidR="00253E96">
        <w:rPr>
          <w:rFonts w:ascii="Times New Roman" w:eastAsia="標楷體" w:hAnsi="Times New Roman" w:cs="Times New Roman" w:hint="eastAsia"/>
          <w:kern w:val="0"/>
          <w:szCs w:val="24"/>
        </w:rPr>
        <w:t>後，再進行</w:t>
      </w:r>
      <w:proofErr w:type="gramStart"/>
      <w:r w:rsidR="00512598">
        <w:rPr>
          <w:rFonts w:ascii="Times New Roman" w:eastAsia="標楷體" w:hAnsi="Times New Roman" w:cs="Times New Roman" w:hint="eastAsia"/>
          <w:kern w:val="0"/>
          <w:szCs w:val="24"/>
        </w:rPr>
        <w:t>迴</w:t>
      </w:r>
      <w:proofErr w:type="gramEnd"/>
      <w:r w:rsidR="00512598">
        <w:rPr>
          <w:rFonts w:ascii="Times New Roman" w:eastAsia="標楷體" w:hAnsi="Times New Roman" w:cs="Times New Roman" w:hint="eastAsia"/>
          <w:kern w:val="0"/>
          <w:szCs w:val="24"/>
        </w:rPr>
        <w:t>歸</w:t>
      </w:r>
      <w:r w:rsidR="00253E96">
        <w:rPr>
          <w:rFonts w:ascii="Times New Roman" w:eastAsia="標楷體" w:hAnsi="Times New Roman" w:cs="Times New Roman" w:hint="eastAsia"/>
          <w:kern w:val="0"/>
          <w:szCs w:val="24"/>
        </w:rPr>
        <w:t>分析</w:t>
      </w:r>
      <w:r w:rsidR="0026566F">
        <w:rPr>
          <w:rFonts w:ascii="Times New Roman" w:eastAsia="標楷體" w:hAnsi="Times New Roman" w:cs="Times New Roman" w:hint="eastAsia"/>
          <w:kern w:val="0"/>
          <w:szCs w:val="24"/>
        </w:rPr>
        <w:t>，如表四</w:t>
      </w:r>
      <w:r w:rsidR="00253E96">
        <w:rPr>
          <w:rFonts w:ascii="Times New Roman" w:eastAsia="標楷體" w:hAnsi="Times New Roman" w:cs="Times New Roman" w:hint="eastAsia"/>
          <w:kern w:val="0"/>
          <w:szCs w:val="24"/>
        </w:rPr>
        <w:t>。</w:t>
      </w:r>
      <w:r w:rsidR="00253E96">
        <w:rPr>
          <w:rFonts w:ascii="Times New Roman" w:eastAsia="標楷體" w:hAnsi="Times New Roman" w:cs="Times New Roman" w:hint="eastAsia"/>
          <w:kern w:val="0"/>
          <w:szCs w:val="24"/>
        </w:rPr>
        <w:t>Model</w:t>
      </w:r>
      <w:r w:rsidR="008A4C28">
        <w:rPr>
          <w:rFonts w:ascii="Times New Roman" w:eastAsia="標楷體" w:hAnsi="Times New Roman" w:cs="Times New Roman" w:hint="eastAsia"/>
          <w:kern w:val="0"/>
          <w:szCs w:val="24"/>
        </w:rPr>
        <w:t xml:space="preserve"> </w:t>
      </w:r>
      <w:r w:rsidR="00253E96">
        <w:rPr>
          <w:rFonts w:ascii="Times New Roman" w:eastAsia="標楷體" w:hAnsi="Times New Roman" w:cs="Times New Roman" w:hint="eastAsia"/>
          <w:kern w:val="0"/>
          <w:szCs w:val="24"/>
        </w:rPr>
        <w:t>1</w:t>
      </w:r>
      <w:r w:rsidR="008A4C28">
        <w:rPr>
          <w:rFonts w:ascii="Times New Roman" w:eastAsia="標楷體" w:hAnsi="Times New Roman" w:cs="Times New Roman" w:hint="eastAsia"/>
          <w:kern w:val="0"/>
          <w:szCs w:val="24"/>
        </w:rPr>
        <w:t>放入前三部電影的平均票房來做</w:t>
      </w:r>
      <w:proofErr w:type="gramStart"/>
      <w:r w:rsidR="008A4C28">
        <w:rPr>
          <w:rFonts w:ascii="Times New Roman" w:eastAsia="標楷體" w:hAnsi="Times New Roman" w:cs="Times New Roman" w:hint="eastAsia"/>
          <w:kern w:val="0"/>
          <w:szCs w:val="24"/>
        </w:rPr>
        <w:t>迴</w:t>
      </w:r>
      <w:proofErr w:type="gramEnd"/>
      <w:r w:rsidR="008A4C28">
        <w:rPr>
          <w:rFonts w:ascii="Times New Roman" w:eastAsia="標楷體" w:hAnsi="Times New Roman" w:cs="Times New Roman" w:hint="eastAsia"/>
          <w:kern w:val="0"/>
          <w:szCs w:val="24"/>
        </w:rPr>
        <w:t>歸分</w:t>
      </w:r>
      <w:r w:rsidR="001D689E">
        <w:rPr>
          <w:rFonts w:ascii="Times New Roman" w:eastAsia="標楷體" w:hAnsi="Times New Roman" w:cs="Times New Roman" w:hint="eastAsia"/>
          <w:kern w:val="0"/>
          <w:szCs w:val="24"/>
        </w:rPr>
        <w:t>析</w:t>
      </w:r>
      <w:r w:rsidR="008A4C28">
        <w:rPr>
          <w:rFonts w:ascii="Times New Roman" w:eastAsia="標楷體" w:hAnsi="Times New Roman" w:cs="Times New Roman" w:hint="eastAsia"/>
          <w:kern w:val="0"/>
          <w:szCs w:val="24"/>
        </w:rPr>
        <w:t>；</w:t>
      </w:r>
      <w:r w:rsidR="00253E96">
        <w:rPr>
          <w:rFonts w:ascii="Times New Roman" w:eastAsia="標楷體" w:hAnsi="Times New Roman" w:cs="Times New Roman" w:hint="eastAsia"/>
          <w:kern w:val="0"/>
          <w:szCs w:val="24"/>
        </w:rPr>
        <w:t>Model</w:t>
      </w:r>
      <w:r w:rsidR="008A4C28">
        <w:rPr>
          <w:rFonts w:ascii="Times New Roman" w:eastAsia="標楷體" w:hAnsi="Times New Roman" w:cs="Times New Roman" w:hint="eastAsia"/>
          <w:kern w:val="0"/>
          <w:szCs w:val="24"/>
        </w:rPr>
        <w:t xml:space="preserve"> </w:t>
      </w:r>
      <w:r w:rsidR="00253E96">
        <w:rPr>
          <w:rFonts w:ascii="Times New Roman" w:eastAsia="標楷體" w:hAnsi="Times New Roman" w:cs="Times New Roman" w:hint="eastAsia"/>
          <w:kern w:val="0"/>
          <w:szCs w:val="24"/>
        </w:rPr>
        <w:t>2</w:t>
      </w:r>
      <w:r w:rsidR="00253E96">
        <w:rPr>
          <w:rFonts w:ascii="Times New Roman" w:eastAsia="標楷體" w:hAnsi="Times New Roman" w:cs="Times New Roman" w:hint="eastAsia"/>
          <w:kern w:val="0"/>
          <w:szCs w:val="24"/>
        </w:rPr>
        <w:t>改用前三部電影的平均評價</w:t>
      </w:r>
      <w:r w:rsidR="008A4C28">
        <w:rPr>
          <w:rFonts w:ascii="Times New Roman" w:eastAsia="標楷體" w:hAnsi="Times New Roman" w:cs="Times New Roman" w:hint="eastAsia"/>
          <w:kern w:val="0"/>
          <w:szCs w:val="24"/>
        </w:rPr>
        <w:t>；</w:t>
      </w:r>
      <w:r w:rsidR="008A4C28">
        <w:rPr>
          <w:rFonts w:ascii="Times New Roman" w:eastAsia="標楷體" w:hAnsi="Times New Roman" w:cs="Times New Roman" w:hint="eastAsia"/>
          <w:kern w:val="0"/>
          <w:szCs w:val="24"/>
        </w:rPr>
        <w:t>Model 3</w:t>
      </w:r>
      <w:r w:rsidR="008A4C28">
        <w:rPr>
          <w:rFonts w:ascii="Times New Roman" w:eastAsia="標楷體" w:hAnsi="Times New Roman" w:cs="Times New Roman" w:hint="eastAsia"/>
          <w:kern w:val="0"/>
          <w:szCs w:val="24"/>
        </w:rPr>
        <w:t>採用奧斯卡最佳導演獎提名數；</w:t>
      </w:r>
      <w:r w:rsidR="008A4C28">
        <w:rPr>
          <w:rFonts w:ascii="Times New Roman" w:eastAsia="標楷體" w:hAnsi="Times New Roman" w:cs="Times New Roman" w:hint="eastAsia"/>
          <w:kern w:val="0"/>
          <w:szCs w:val="24"/>
        </w:rPr>
        <w:t>Model 4</w:t>
      </w:r>
      <w:r w:rsidR="008A4C28">
        <w:rPr>
          <w:rFonts w:ascii="Times New Roman" w:eastAsia="標楷體" w:hAnsi="Times New Roman" w:cs="Times New Roman" w:hint="eastAsia"/>
          <w:kern w:val="0"/>
          <w:szCs w:val="24"/>
        </w:rPr>
        <w:t>則使用有無獲得奧斯卡最佳導演獎；</w:t>
      </w:r>
      <w:r w:rsidR="008A4C28">
        <w:rPr>
          <w:rFonts w:ascii="Times New Roman" w:eastAsia="標楷體" w:hAnsi="Times New Roman" w:cs="Times New Roman" w:hint="eastAsia"/>
          <w:kern w:val="0"/>
          <w:szCs w:val="24"/>
        </w:rPr>
        <w:t>Model 5</w:t>
      </w:r>
      <w:r w:rsidR="008A4C28">
        <w:rPr>
          <w:rFonts w:ascii="Times New Roman" w:eastAsia="標楷體" w:hAnsi="Times New Roman" w:cs="Times New Roman" w:hint="eastAsia"/>
          <w:kern w:val="0"/>
          <w:szCs w:val="24"/>
        </w:rPr>
        <w:t>改用奧斯卡最佳導演獎的獲獎數來評估；</w:t>
      </w:r>
      <w:r w:rsidR="008A4C28">
        <w:rPr>
          <w:rFonts w:ascii="Times New Roman" w:eastAsia="標楷體" w:hAnsi="Times New Roman" w:cs="Times New Roman" w:hint="eastAsia"/>
          <w:kern w:val="0"/>
          <w:szCs w:val="24"/>
        </w:rPr>
        <w:t>Model 6</w:t>
      </w:r>
      <w:r w:rsidR="008A4C28">
        <w:rPr>
          <w:rFonts w:ascii="Times New Roman" w:eastAsia="標楷體" w:hAnsi="Times New Roman" w:cs="Times New Roman" w:hint="eastAsia"/>
          <w:kern w:val="0"/>
          <w:szCs w:val="24"/>
        </w:rPr>
        <w:t>使用獲得其他最佳導演獎的獲獎數</w:t>
      </w:r>
      <w:r w:rsidR="001B31F1">
        <w:rPr>
          <w:rFonts w:ascii="Times New Roman" w:eastAsia="標楷體" w:hAnsi="Times New Roman" w:cs="Times New Roman" w:hint="eastAsia"/>
          <w:kern w:val="0"/>
          <w:szCs w:val="24"/>
        </w:rPr>
        <w:t>，分析每</w:t>
      </w:r>
      <w:proofErr w:type="gramStart"/>
      <w:r w:rsidR="001B31F1">
        <w:rPr>
          <w:rFonts w:ascii="Times New Roman" w:eastAsia="標楷體" w:hAnsi="Times New Roman" w:cs="Times New Roman" w:hint="eastAsia"/>
          <w:kern w:val="0"/>
          <w:szCs w:val="24"/>
        </w:rPr>
        <w:t>個</w:t>
      </w:r>
      <w:proofErr w:type="gramEnd"/>
      <w:r w:rsidR="001B31F1">
        <w:rPr>
          <w:rFonts w:ascii="Times New Roman" w:eastAsia="標楷體" w:hAnsi="Times New Roman" w:cs="Times New Roman" w:hint="eastAsia"/>
          <w:kern w:val="0"/>
          <w:szCs w:val="24"/>
        </w:rPr>
        <w:t>衡量導演影響力的重要變數對總票房所產生的影響。</w:t>
      </w:r>
    </w:p>
    <w:p w:rsidR="001B31F1" w:rsidRDefault="001B31F1" w:rsidP="00553FC1">
      <w:pPr>
        <w:spacing w:line="60" w:lineRule="auto"/>
        <w:ind w:firstLineChars="177" w:firstLine="425"/>
        <w:rPr>
          <w:rFonts w:ascii="Times New Roman" w:eastAsia="標楷體" w:hAnsi="Times New Roman" w:cs="Times New Roman"/>
          <w:kern w:val="0"/>
          <w:szCs w:val="24"/>
        </w:rPr>
      </w:pPr>
      <w:r>
        <w:rPr>
          <w:rFonts w:ascii="Times New Roman" w:eastAsia="標楷體" w:hAnsi="Times New Roman" w:cs="Times New Roman" w:hint="eastAsia"/>
          <w:kern w:val="0"/>
          <w:szCs w:val="24"/>
        </w:rPr>
        <w:t xml:space="preserve"> </w:t>
      </w:r>
      <w:r>
        <w:rPr>
          <w:rFonts w:ascii="Times New Roman" w:eastAsia="標楷體" w:hAnsi="Times New Roman" w:cs="Times New Roman" w:hint="eastAsia"/>
          <w:kern w:val="0"/>
          <w:szCs w:val="24"/>
        </w:rPr>
        <w:t>從</w:t>
      </w:r>
      <w:r w:rsidR="00877546">
        <w:rPr>
          <w:rFonts w:ascii="Times New Roman" w:eastAsia="標楷體" w:hAnsi="Times New Roman" w:cs="Times New Roman" w:hint="eastAsia"/>
          <w:kern w:val="0"/>
          <w:szCs w:val="24"/>
        </w:rPr>
        <w:t>六</w:t>
      </w:r>
      <w:r>
        <w:rPr>
          <w:rFonts w:ascii="Times New Roman" w:eastAsia="標楷體" w:hAnsi="Times New Roman" w:cs="Times New Roman" w:hint="eastAsia"/>
          <w:kern w:val="0"/>
          <w:szCs w:val="24"/>
        </w:rPr>
        <w:t>個</w:t>
      </w:r>
      <w:r>
        <w:rPr>
          <w:rFonts w:ascii="Times New Roman" w:eastAsia="標楷體" w:hAnsi="Times New Roman" w:cs="Times New Roman" w:hint="eastAsia"/>
          <w:kern w:val="0"/>
          <w:szCs w:val="24"/>
        </w:rPr>
        <w:t>Model</w:t>
      </w:r>
      <w:r>
        <w:rPr>
          <w:rFonts w:ascii="Times New Roman" w:eastAsia="標楷體" w:hAnsi="Times New Roman" w:cs="Times New Roman" w:hint="eastAsia"/>
          <w:kern w:val="0"/>
          <w:szCs w:val="24"/>
        </w:rPr>
        <w:t>的</w:t>
      </w:r>
      <w:proofErr w:type="gramStart"/>
      <w:r w:rsidR="00512598">
        <w:rPr>
          <w:rFonts w:ascii="Times New Roman" w:eastAsia="標楷體" w:hAnsi="Times New Roman" w:cs="Times New Roman" w:hint="eastAsia"/>
          <w:kern w:val="0"/>
          <w:szCs w:val="24"/>
        </w:rPr>
        <w:t>迴</w:t>
      </w:r>
      <w:proofErr w:type="gramEnd"/>
      <w:r w:rsidR="00512598">
        <w:rPr>
          <w:rFonts w:ascii="Times New Roman" w:eastAsia="標楷體" w:hAnsi="Times New Roman" w:cs="Times New Roman" w:hint="eastAsia"/>
          <w:kern w:val="0"/>
          <w:szCs w:val="24"/>
        </w:rPr>
        <w:t>歸</w:t>
      </w:r>
      <w:r>
        <w:rPr>
          <w:rFonts w:ascii="Times New Roman" w:eastAsia="標楷體" w:hAnsi="Times New Roman" w:cs="Times New Roman" w:hint="eastAsia"/>
          <w:kern w:val="0"/>
          <w:szCs w:val="24"/>
        </w:rPr>
        <w:t>結果中可以發</w:t>
      </w:r>
      <w:r w:rsidR="00877546">
        <w:rPr>
          <w:rFonts w:ascii="Times New Roman" w:eastAsia="標楷體" w:hAnsi="Times New Roman" w:cs="Times New Roman" w:hint="eastAsia"/>
          <w:kern w:val="0"/>
          <w:szCs w:val="24"/>
        </w:rPr>
        <w:t>現</w:t>
      </w:r>
      <w:r w:rsidR="00553FC1">
        <w:rPr>
          <w:rFonts w:ascii="Times New Roman" w:eastAsia="標楷體" w:hAnsi="Times New Roman" w:cs="Times New Roman" w:hint="eastAsia"/>
          <w:kern w:val="0"/>
          <w:szCs w:val="24"/>
        </w:rPr>
        <w:t>所有導演影響力</w:t>
      </w:r>
      <w:r w:rsidR="00877546">
        <w:rPr>
          <w:rFonts w:ascii="Times New Roman" w:eastAsia="標楷體" w:hAnsi="Times New Roman" w:cs="Times New Roman" w:hint="eastAsia"/>
          <w:kern w:val="0"/>
          <w:szCs w:val="24"/>
        </w:rPr>
        <w:t>，</w:t>
      </w:r>
      <w:r w:rsidR="00553FC1">
        <w:rPr>
          <w:rFonts w:ascii="Times New Roman" w:eastAsia="標楷體" w:hAnsi="Times New Roman" w:cs="Times New Roman" w:hint="eastAsia"/>
          <w:kern w:val="0"/>
          <w:szCs w:val="24"/>
        </w:rPr>
        <w:t>除了奧斯卡最佳導演獎提名數之外，其他導演影響力對電影票房都有顯著影響力。</w:t>
      </w:r>
      <w:r w:rsidR="00A06330">
        <w:rPr>
          <w:rFonts w:ascii="Times New Roman" w:eastAsia="標楷體" w:hAnsi="Times New Roman" w:cs="Times New Roman" w:hint="eastAsia"/>
          <w:kern w:val="0"/>
          <w:szCs w:val="24"/>
        </w:rPr>
        <w:t>其中，可以發現若</w:t>
      </w:r>
      <w:r w:rsidR="00A06330">
        <w:rPr>
          <w:rFonts w:ascii="Times New Roman" w:eastAsia="標楷體" w:hAnsi="Times New Roman" w:cs="Times New Roman" w:hint="eastAsia"/>
          <w:kern w:val="0"/>
          <w:szCs w:val="24"/>
        </w:rPr>
        <w:t xml:space="preserve">Model </w:t>
      </w:r>
      <w:r w:rsidR="00310C68">
        <w:rPr>
          <w:rFonts w:ascii="Times New Roman" w:eastAsia="標楷體" w:hAnsi="Times New Roman" w:cs="Times New Roman" w:hint="eastAsia"/>
          <w:kern w:val="0"/>
          <w:szCs w:val="24"/>
        </w:rPr>
        <w:t>1</w:t>
      </w:r>
      <w:r w:rsidR="00310C68">
        <w:rPr>
          <w:rFonts w:ascii="Times New Roman" w:eastAsia="標楷體" w:hAnsi="Times New Roman" w:cs="Times New Roman" w:hint="eastAsia"/>
          <w:kern w:val="0"/>
          <w:szCs w:val="24"/>
        </w:rPr>
        <w:t>顯示出在</w:t>
      </w:r>
      <w:r w:rsidR="00310C68">
        <w:rPr>
          <w:rFonts w:ascii="Times New Roman" w:eastAsia="標楷體" w:hAnsi="Times New Roman" w:cs="Times New Roman" w:hint="eastAsia"/>
          <w:kern w:val="0"/>
          <w:szCs w:val="24"/>
        </w:rPr>
        <w:t>1%</w:t>
      </w:r>
      <w:r w:rsidR="00310C68">
        <w:rPr>
          <w:rFonts w:ascii="Times New Roman" w:eastAsia="標楷體" w:hAnsi="Times New Roman" w:cs="Times New Roman" w:hint="eastAsia"/>
          <w:kern w:val="0"/>
          <w:szCs w:val="24"/>
        </w:rPr>
        <w:t>的顯著水準下，估計係數為</w:t>
      </w:r>
      <w:r w:rsidR="00310C68">
        <w:rPr>
          <w:rFonts w:ascii="Times New Roman" w:eastAsia="標楷體" w:hAnsi="Times New Roman" w:cs="Times New Roman" w:hint="eastAsia"/>
          <w:kern w:val="0"/>
          <w:szCs w:val="24"/>
        </w:rPr>
        <w:t>0.433</w:t>
      </w:r>
      <w:r w:rsidR="00310C68">
        <w:rPr>
          <w:rFonts w:ascii="Times New Roman" w:eastAsia="標楷體" w:hAnsi="Times New Roman" w:cs="Times New Roman" w:hint="eastAsia"/>
          <w:kern w:val="0"/>
          <w:szCs w:val="24"/>
        </w:rPr>
        <w:t>，此結果表示</w:t>
      </w:r>
      <w:r w:rsidR="00A06330">
        <w:rPr>
          <w:rFonts w:ascii="Times New Roman" w:eastAsia="標楷體" w:hAnsi="Times New Roman" w:cs="Times New Roman" w:hint="eastAsia"/>
          <w:kern w:val="0"/>
          <w:szCs w:val="24"/>
        </w:rPr>
        <w:t>前三部電影的平均票房每增加一元，會增加</w:t>
      </w:r>
      <w:r w:rsidR="00A06330">
        <w:rPr>
          <w:rFonts w:ascii="Times New Roman" w:eastAsia="標楷體" w:hAnsi="Times New Roman" w:cs="Times New Roman" w:hint="eastAsia"/>
          <w:kern w:val="0"/>
          <w:szCs w:val="24"/>
        </w:rPr>
        <w:t>0.433%</w:t>
      </w:r>
      <w:r w:rsidR="00A06330">
        <w:rPr>
          <w:rFonts w:ascii="Times New Roman" w:eastAsia="標楷體" w:hAnsi="Times New Roman" w:cs="Times New Roman" w:hint="eastAsia"/>
          <w:kern w:val="0"/>
          <w:szCs w:val="24"/>
        </w:rPr>
        <w:t>的票房；</w:t>
      </w:r>
      <w:r w:rsidR="00A06330">
        <w:rPr>
          <w:rFonts w:ascii="Times New Roman" w:eastAsia="標楷體" w:hAnsi="Times New Roman" w:cs="Times New Roman" w:hint="eastAsia"/>
          <w:kern w:val="0"/>
          <w:szCs w:val="24"/>
        </w:rPr>
        <w:t>Model 2</w:t>
      </w:r>
      <w:r w:rsidR="00310C68">
        <w:rPr>
          <w:rFonts w:ascii="Times New Roman" w:eastAsia="標楷體" w:hAnsi="Times New Roman" w:cs="Times New Roman" w:hint="eastAsia"/>
          <w:kern w:val="0"/>
          <w:szCs w:val="24"/>
        </w:rPr>
        <w:t>顯示在</w:t>
      </w:r>
      <w:r w:rsidR="00310C68">
        <w:rPr>
          <w:rFonts w:ascii="Times New Roman" w:eastAsia="標楷體" w:hAnsi="Times New Roman" w:cs="Times New Roman" w:hint="eastAsia"/>
          <w:kern w:val="0"/>
          <w:szCs w:val="24"/>
        </w:rPr>
        <w:t>10%</w:t>
      </w:r>
      <w:r w:rsidR="00310C68">
        <w:rPr>
          <w:rFonts w:ascii="Times New Roman" w:eastAsia="標楷體" w:hAnsi="Times New Roman" w:cs="Times New Roman" w:hint="eastAsia"/>
          <w:kern w:val="0"/>
          <w:szCs w:val="24"/>
        </w:rPr>
        <w:t>的顯著水準下，估計係數為</w:t>
      </w:r>
      <w:r w:rsidR="00310C68">
        <w:rPr>
          <w:rFonts w:ascii="Times New Roman" w:eastAsia="標楷體" w:hAnsi="Times New Roman" w:cs="Times New Roman" w:hint="eastAsia"/>
          <w:kern w:val="0"/>
          <w:szCs w:val="24"/>
        </w:rPr>
        <w:t>0.573</w:t>
      </w:r>
      <w:r w:rsidR="00310C68">
        <w:rPr>
          <w:rFonts w:ascii="Times New Roman" w:eastAsia="標楷體" w:hAnsi="Times New Roman" w:cs="Times New Roman" w:hint="eastAsia"/>
          <w:kern w:val="0"/>
          <w:szCs w:val="24"/>
        </w:rPr>
        <w:t>，表示</w:t>
      </w:r>
      <w:r w:rsidR="00997A26">
        <w:rPr>
          <w:rFonts w:ascii="Times New Roman" w:eastAsia="標楷體" w:hAnsi="Times New Roman" w:cs="Times New Roman" w:hint="eastAsia"/>
          <w:kern w:val="0"/>
          <w:szCs w:val="24"/>
        </w:rPr>
        <w:t>前三部電影的平均評價每增加一分，會使票房增加</w:t>
      </w:r>
      <w:r w:rsidR="00997A26">
        <w:rPr>
          <w:rFonts w:ascii="Times New Roman" w:eastAsia="標楷體" w:hAnsi="Times New Roman" w:cs="Times New Roman" w:hint="eastAsia"/>
          <w:kern w:val="0"/>
          <w:szCs w:val="24"/>
        </w:rPr>
        <w:t>0.573%</w:t>
      </w:r>
      <w:r w:rsidR="00997A26">
        <w:rPr>
          <w:rFonts w:ascii="Times New Roman" w:eastAsia="標楷體" w:hAnsi="Times New Roman" w:cs="Times New Roman" w:hint="eastAsia"/>
          <w:kern w:val="0"/>
          <w:szCs w:val="24"/>
        </w:rPr>
        <w:t>；從</w:t>
      </w:r>
      <w:r w:rsidR="00997A26">
        <w:rPr>
          <w:rFonts w:ascii="Times New Roman" w:eastAsia="標楷體" w:hAnsi="Times New Roman" w:cs="Times New Roman" w:hint="eastAsia"/>
          <w:kern w:val="0"/>
          <w:szCs w:val="24"/>
        </w:rPr>
        <w:t>Model 4</w:t>
      </w:r>
      <w:r w:rsidR="00310C68">
        <w:rPr>
          <w:rFonts w:ascii="Times New Roman" w:eastAsia="標楷體" w:hAnsi="Times New Roman" w:cs="Times New Roman" w:hint="eastAsia"/>
          <w:kern w:val="0"/>
          <w:szCs w:val="24"/>
        </w:rPr>
        <w:t>在</w:t>
      </w:r>
      <w:r w:rsidR="00310C68">
        <w:rPr>
          <w:rFonts w:ascii="Times New Roman" w:eastAsia="標楷體" w:hAnsi="Times New Roman" w:cs="Times New Roman" w:hint="eastAsia"/>
          <w:kern w:val="0"/>
          <w:szCs w:val="24"/>
        </w:rPr>
        <w:t>10%</w:t>
      </w:r>
      <w:r w:rsidR="00310C68">
        <w:rPr>
          <w:rFonts w:ascii="Times New Roman" w:eastAsia="標楷體" w:hAnsi="Times New Roman" w:cs="Times New Roman" w:hint="eastAsia"/>
          <w:kern w:val="0"/>
          <w:szCs w:val="24"/>
        </w:rPr>
        <w:t>的顯著水準下</w:t>
      </w:r>
      <w:r w:rsidR="00997A26">
        <w:rPr>
          <w:rFonts w:ascii="Times New Roman" w:eastAsia="標楷體" w:hAnsi="Times New Roman" w:cs="Times New Roman" w:hint="eastAsia"/>
          <w:kern w:val="0"/>
          <w:szCs w:val="24"/>
        </w:rPr>
        <w:t>，</w:t>
      </w:r>
      <w:r w:rsidR="00310C68">
        <w:rPr>
          <w:rFonts w:ascii="Times New Roman" w:eastAsia="標楷體" w:hAnsi="Times New Roman" w:cs="Times New Roman" w:hint="eastAsia"/>
          <w:kern w:val="0"/>
          <w:szCs w:val="24"/>
        </w:rPr>
        <w:t>估計係數為</w:t>
      </w:r>
      <w:r w:rsidR="00310C68">
        <w:rPr>
          <w:rFonts w:ascii="Times New Roman" w:eastAsia="標楷體" w:hAnsi="Times New Roman" w:cs="Times New Roman" w:hint="eastAsia"/>
          <w:kern w:val="0"/>
          <w:szCs w:val="24"/>
        </w:rPr>
        <w:t>0.854</w:t>
      </w:r>
      <w:r w:rsidR="00310C68">
        <w:rPr>
          <w:rFonts w:ascii="Times New Roman" w:eastAsia="標楷體" w:hAnsi="Times New Roman" w:cs="Times New Roman" w:hint="eastAsia"/>
          <w:kern w:val="0"/>
          <w:szCs w:val="24"/>
        </w:rPr>
        <w:t>，表示</w:t>
      </w:r>
      <w:r w:rsidR="00997A26">
        <w:rPr>
          <w:rFonts w:ascii="Times New Roman" w:eastAsia="標楷體" w:hAnsi="Times New Roman" w:cs="Times New Roman" w:hint="eastAsia"/>
          <w:kern w:val="0"/>
          <w:szCs w:val="24"/>
        </w:rPr>
        <w:t>若</w:t>
      </w:r>
      <w:r w:rsidR="00222F36">
        <w:rPr>
          <w:rFonts w:ascii="Times New Roman" w:eastAsia="標楷體" w:hAnsi="Times New Roman" w:cs="Times New Roman" w:hint="eastAsia"/>
          <w:kern w:val="0"/>
          <w:szCs w:val="24"/>
        </w:rPr>
        <w:t>導演曾經獲得奧斯卡獎會使票房增加</w:t>
      </w:r>
      <w:r w:rsidR="00222F36">
        <w:rPr>
          <w:rFonts w:ascii="Times New Roman" w:eastAsia="標楷體" w:hAnsi="Times New Roman" w:cs="Times New Roman" w:hint="eastAsia"/>
          <w:kern w:val="0"/>
          <w:szCs w:val="24"/>
        </w:rPr>
        <w:t>0.854%</w:t>
      </w:r>
      <w:r w:rsidR="00222F36">
        <w:rPr>
          <w:rFonts w:ascii="Times New Roman" w:eastAsia="標楷體" w:hAnsi="Times New Roman" w:cs="Times New Roman" w:hint="eastAsia"/>
          <w:kern w:val="0"/>
          <w:szCs w:val="24"/>
        </w:rPr>
        <w:t>；</w:t>
      </w:r>
      <w:r w:rsidR="00222F36">
        <w:rPr>
          <w:rFonts w:ascii="Times New Roman" w:eastAsia="標楷體" w:hAnsi="Times New Roman" w:cs="Times New Roman" w:hint="eastAsia"/>
          <w:kern w:val="0"/>
          <w:szCs w:val="24"/>
        </w:rPr>
        <w:t>Model 5</w:t>
      </w:r>
      <w:r w:rsidR="00310C68">
        <w:rPr>
          <w:rFonts w:ascii="Times New Roman" w:eastAsia="標楷體" w:hAnsi="Times New Roman" w:cs="Times New Roman" w:hint="eastAsia"/>
          <w:kern w:val="0"/>
          <w:szCs w:val="24"/>
        </w:rPr>
        <w:t>在</w:t>
      </w:r>
      <w:r w:rsidR="00310C68">
        <w:rPr>
          <w:rFonts w:ascii="Times New Roman" w:eastAsia="標楷體" w:hAnsi="Times New Roman" w:cs="Times New Roman" w:hint="eastAsia"/>
          <w:kern w:val="0"/>
          <w:szCs w:val="24"/>
        </w:rPr>
        <w:t>10%</w:t>
      </w:r>
      <w:r w:rsidR="00310C68">
        <w:rPr>
          <w:rFonts w:ascii="Times New Roman" w:eastAsia="標楷體" w:hAnsi="Times New Roman" w:cs="Times New Roman" w:hint="eastAsia"/>
          <w:kern w:val="0"/>
          <w:szCs w:val="24"/>
        </w:rPr>
        <w:t>的顯著水準下，估計係數為</w:t>
      </w:r>
      <w:r w:rsidR="00310C68">
        <w:rPr>
          <w:rFonts w:ascii="Times New Roman" w:eastAsia="標楷體" w:hAnsi="Times New Roman" w:cs="Times New Roman" w:hint="eastAsia"/>
          <w:kern w:val="0"/>
          <w:szCs w:val="24"/>
        </w:rPr>
        <w:t>0.64</w:t>
      </w:r>
      <w:r w:rsidR="00333243">
        <w:rPr>
          <w:rFonts w:ascii="Times New Roman" w:eastAsia="標楷體" w:hAnsi="Times New Roman" w:cs="Times New Roman" w:hint="eastAsia"/>
          <w:kern w:val="0"/>
          <w:szCs w:val="24"/>
        </w:rPr>
        <w:t>，</w:t>
      </w:r>
      <w:r w:rsidR="00222F36">
        <w:rPr>
          <w:rFonts w:ascii="Times New Roman" w:eastAsia="標楷體" w:hAnsi="Times New Roman" w:cs="Times New Roman" w:hint="eastAsia"/>
          <w:kern w:val="0"/>
          <w:szCs w:val="24"/>
        </w:rPr>
        <w:t>顯示著若導演獲得奧斯卡最佳導演獎的獲獎數每增加一次，票房就會上升</w:t>
      </w:r>
      <w:r w:rsidR="00222F36">
        <w:rPr>
          <w:rFonts w:ascii="Times New Roman" w:eastAsia="標楷體" w:hAnsi="Times New Roman" w:cs="Times New Roman" w:hint="eastAsia"/>
          <w:kern w:val="0"/>
          <w:szCs w:val="24"/>
        </w:rPr>
        <w:t>0.64%</w:t>
      </w:r>
      <w:r w:rsidR="00222F36">
        <w:rPr>
          <w:rFonts w:ascii="Times New Roman" w:eastAsia="標楷體" w:hAnsi="Times New Roman" w:cs="Times New Roman" w:hint="eastAsia"/>
          <w:kern w:val="0"/>
          <w:szCs w:val="24"/>
        </w:rPr>
        <w:t>；最後，</w:t>
      </w:r>
      <w:r w:rsidR="00222F36">
        <w:rPr>
          <w:rFonts w:ascii="Times New Roman" w:eastAsia="標楷體" w:hAnsi="Times New Roman" w:cs="Times New Roman" w:hint="eastAsia"/>
          <w:kern w:val="0"/>
          <w:szCs w:val="24"/>
        </w:rPr>
        <w:t>Model 6</w:t>
      </w:r>
      <w:r w:rsidR="00333243">
        <w:rPr>
          <w:rFonts w:ascii="Times New Roman" w:eastAsia="標楷體" w:hAnsi="Times New Roman" w:cs="Times New Roman" w:hint="eastAsia"/>
          <w:kern w:val="0"/>
          <w:szCs w:val="24"/>
        </w:rPr>
        <w:t>在</w:t>
      </w:r>
      <w:r w:rsidR="00333243">
        <w:rPr>
          <w:rFonts w:ascii="Times New Roman" w:eastAsia="標楷體" w:hAnsi="Times New Roman" w:cs="Times New Roman" w:hint="eastAsia"/>
          <w:kern w:val="0"/>
          <w:szCs w:val="24"/>
        </w:rPr>
        <w:t>5%</w:t>
      </w:r>
      <w:r w:rsidR="00333243">
        <w:rPr>
          <w:rFonts w:ascii="Times New Roman" w:eastAsia="標楷體" w:hAnsi="Times New Roman" w:cs="Times New Roman" w:hint="eastAsia"/>
          <w:kern w:val="0"/>
          <w:szCs w:val="24"/>
        </w:rPr>
        <w:t>的顯著水準下，估計係數為</w:t>
      </w:r>
      <w:r w:rsidR="00333243">
        <w:rPr>
          <w:rFonts w:ascii="Times New Roman" w:eastAsia="標楷體" w:hAnsi="Times New Roman" w:cs="Times New Roman" w:hint="eastAsia"/>
          <w:kern w:val="0"/>
          <w:szCs w:val="24"/>
        </w:rPr>
        <w:t>0.609</w:t>
      </w:r>
      <w:r w:rsidR="00333243">
        <w:rPr>
          <w:rFonts w:ascii="Times New Roman" w:eastAsia="標楷體" w:hAnsi="Times New Roman" w:cs="Times New Roman" w:hint="eastAsia"/>
          <w:kern w:val="0"/>
          <w:szCs w:val="24"/>
        </w:rPr>
        <w:t>，顯示</w:t>
      </w:r>
      <w:r w:rsidR="00310C68">
        <w:rPr>
          <w:rFonts w:ascii="Times New Roman" w:eastAsia="標楷體" w:hAnsi="Times New Roman" w:cs="Times New Roman" w:hint="eastAsia"/>
          <w:kern w:val="0"/>
          <w:szCs w:val="24"/>
        </w:rPr>
        <w:t>獲得其他最佳導演獎的獲獎數若每增加一次，票房就會上升</w:t>
      </w:r>
      <w:r w:rsidR="00310C68">
        <w:rPr>
          <w:rFonts w:ascii="Times New Roman" w:eastAsia="標楷體" w:hAnsi="Times New Roman" w:cs="Times New Roman" w:hint="eastAsia"/>
          <w:kern w:val="0"/>
          <w:szCs w:val="24"/>
        </w:rPr>
        <w:t>0.609%</w:t>
      </w:r>
      <w:r w:rsidR="00310C68">
        <w:rPr>
          <w:rFonts w:ascii="Times New Roman" w:eastAsia="標楷體" w:hAnsi="Times New Roman" w:cs="Times New Roman" w:hint="eastAsia"/>
          <w:kern w:val="0"/>
          <w:szCs w:val="24"/>
        </w:rPr>
        <w:t>。</w:t>
      </w:r>
    </w:p>
    <w:p w:rsidR="00854C3A" w:rsidRDefault="00854C3A" w:rsidP="00854C3A">
      <w:pPr>
        <w:spacing w:line="60" w:lineRule="auto"/>
        <w:ind w:firstLineChars="177" w:firstLine="425"/>
        <w:rPr>
          <w:rFonts w:ascii="Times New Roman" w:eastAsia="標楷體" w:hAnsi="Times New Roman" w:cs="Times New Roman"/>
          <w:iCs/>
          <w:kern w:val="0"/>
          <w:szCs w:val="24"/>
        </w:rPr>
      </w:pPr>
      <w:r>
        <w:rPr>
          <w:rFonts w:ascii="Times New Roman" w:eastAsia="標楷體" w:hAnsi="Times New Roman" w:cs="Times New Roman" w:hint="eastAsia"/>
          <w:kern w:val="0"/>
          <w:szCs w:val="24"/>
        </w:rPr>
        <w:t xml:space="preserve"> </w:t>
      </w:r>
      <w:r>
        <w:rPr>
          <w:rFonts w:ascii="Times New Roman" w:eastAsia="標楷體" w:hAnsi="Times New Roman" w:cs="Times New Roman" w:hint="eastAsia"/>
          <w:kern w:val="0"/>
          <w:szCs w:val="24"/>
        </w:rPr>
        <w:t>至於其他控制變數部分，從</w:t>
      </w:r>
      <w:r>
        <w:rPr>
          <w:rFonts w:ascii="Times New Roman" w:eastAsia="標楷體" w:hAnsi="Times New Roman" w:cs="Times New Roman" w:hint="eastAsia"/>
          <w:kern w:val="0"/>
          <w:szCs w:val="24"/>
        </w:rPr>
        <w:t>Model 1</w:t>
      </w:r>
      <w:r>
        <w:rPr>
          <w:rFonts w:ascii="Times New Roman" w:eastAsia="標楷體" w:hAnsi="Times New Roman" w:cs="Times New Roman" w:hint="eastAsia"/>
          <w:kern w:val="0"/>
          <w:szCs w:val="24"/>
        </w:rPr>
        <w:t>到</w:t>
      </w:r>
      <w:r>
        <w:rPr>
          <w:rFonts w:ascii="Times New Roman" w:eastAsia="標楷體" w:hAnsi="Times New Roman" w:cs="Times New Roman" w:hint="eastAsia"/>
          <w:kern w:val="0"/>
          <w:szCs w:val="24"/>
        </w:rPr>
        <w:t>Model 6</w:t>
      </w:r>
      <w:r>
        <w:rPr>
          <w:rFonts w:ascii="Times New Roman" w:eastAsia="標楷體" w:hAnsi="Times New Roman" w:cs="Times New Roman" w:hint="eastAsia"/>
          <w:kern w:val="0"/>
          <w:szCs w:val="24"/>
        </w:rPr>
        <w:t>可以觀察出續集對票房有</w:t>
      </w:r>
      <w:proofErr w:type="gramStart"/>
      <w:r>
        <w:rPr>
          <w:rFonts w:ascii="Times New Roman" w:eastAsia="標楷體" w:hAnsi="Times New Roman" w:cs="Times New Roman" w:hint="eastAsia"/>
          <w:kern w:val="0"/>
          <w:szCs w:val="24"/>
        </w:rPr>
        <w:t>正向且顯著</w:t>
      </w:r>
      <w:proofErr w:type="gramEnd"/>
      <w:r>
        <w:rPr>
          <w:rFonts w:ascii="Times New Roman" w:eastAsia="標楷體" w:hAnsi="Times New Roman" w:cs="Times New Roman" w:hint="eastAsia"/>
          <w:kern w:val="0"/>
          <w:szCs w:val="24"/>
        </w:rPr>
        <w:t>的影響力，此結果與</w:t>
      </w:r>
      <w:r w:rsidRPr="0010576D">
        <w:rPr>
          <w:rFonts w:ascii="Times New Roman" w:eastAsia="標楷體" w:hAnsi="Times New Roman" w:cs="Times New Roman"/>
          <w:iCs/>
          <w:kern w:val="0"/>
          <w:szCs w:val="24"/>
        </w:rPr>
        <w:t>Terry et al.(2005)</w:t>
      </w:r>
      <w:proofErr w:type="gramStart"/>
      <w:r w:rsidR="00512598">
        <w:rPr>
          <w:rFonts w:ascii="Times New Roman" w:eastAsia="標楷體" w:hAnsi="Times New Roman" w:cs="Times New Roman" w:hint="eastAsia"/>
          <w:iCs/>
          <w:kern w:val="0"/>
          <w:szCs w:val="24"/>
        </w:rPr>
        <w:t>迴</w:t>
      </w:r>
      <w:proofErr w:type="gramEnd"/>
      <w:r w:rsidR="00512598">
        <w:rPr>
          <w:rFonts w:ascii="Times New Roman" w:eastAsia="標楷體" w:hAnsi="Times New Roman" w:cs="Times New Roman" w:hint="eastAsia"/>
          <w:iCs/>
          <w:kern w:val="0"/>
          <w:szCs w:val="24"/>
        </w:rPr>
        <w:t>歸</w:t>
      </w:r>
      <w:r>
        <w:rPr>
          <w:rFonts w:ascii="Times New Roman" w:eastAsia="標楷體" w:hAnsi="Times New Roman" w:cs="Times New Roman" w:hint="eastAsia"/>
          <w:iCs/>
          <w:kern w:val="0"/>
          <w:szCs w:val="24"/>
        </w:rPr>
        <w:t>結果相同，若增加一部續集，則會有高的正向顯著。同時，本研究發現在春節期間上映之電影對票房也有正向影響，但礙於本研究樣本期間</w:t>
      </w:r>
      <w:r w:rsidR="003E04A1">
        <w:rPr>
          <w:rFonts w:ascii="Times New Roman" w:eastAsia="標楷體" w:hAnsi="Times New Roman" w:cs="Times New Roman" w:hint="eastAsia"/>
          <w:iCs/>
          <w:kern w:val="0"/>
          <w:szCs w:val="24"/>
        </w:rPr>
        <w:t>不夠長，因此在春節期間上映的影響力不穩定。</w:t>
      </w:r>
    </w:p>
    <w:p w:rsidR="003E04A1" w:rsidRDefault="003E04A1" w:rsidP="00854C3A">
      <w:pPr>
        <w:spacing w:line="60" w:lineRule="auto"/>
        <w:ind w:firstLineChars="177" w:firstLine="425"/>
        <w:rPr>
          <w:rFonts w:ascii="Times New Roman" w:eastAsia="標楷體" w:hAnsi="Times New Roman" w:cs="Times New Roman"/>
          <w:kern w:val="0"/>
          <w:szCs w:val="24"/>
        </w:rPr>
      </w:pPr>
    </w:p>
    <w:p w:rsidR="004619C8" w:rsidRPr="00873D90" w:rsidRDefault="004619C8" w:rsidP="00873D90">
      <w:pPr>
        <w:pStyle w:val="a3"/>
        <w:numPr>
          <w:ilvl w:val="0"/>
          <w:numId w:val="1"/>
        </w:numPr>
        <w:spacing w:line="60" w:lineRule="auto"/>
        <w:ind w:leftChars="0"/>
        <w:rPr>
          <w:rFonts w:ascii="Times New Roman" w:eastAsia="標楷體" w:hAnsi="Times New Roman" w:cs="Times New Roman"/>
          <w:kern w:val="0"/>
          <w:szCs w:val="24"/>
        </w:rPr>
      </w:pPr>
      <w:r w:rsidRPr="00873D90">
        <w:rPr>
          <w:rFonts w:ascii="Times New Roman" w:eastAsia="標楷體" w:hAnsi="Times New Roman" w:cs="Times New Roman" w:hint="eastAsia"/>
          <w:kern w:val="0"/>
          <w:szCs w:val="24"/>
        </w:rPr>
        <w:t>結論</w:t>
      </w:r>
    </w:p>
    <w:p w:rsidR="00873D90" w:rsidRDefault="00873D90" w:rsidP="001C3E4E">
      <w:pPr>
        <w:pStyle w:val="a3"/>
        <w:spacing w:line="60" w:lineRule="auto"/>
        <w:ind w:leftChars="0" w:left="0" w:firstLineChars="200" w:firstLine="480"/>
        <w:rPr>
          <w:rFonts w:ascii="Times New Roman" w:eastAsia="標楷體" w:hAnsi="Times New Roman" w:cs="Times New Roman"/>
          <w:kern w:val="0"/>
          <w:szCs w:val="24"/>
        </w:rPr>
      </w:pPr>
      <w:r>
        <w:rPr>
          <w:rFonts w:ascii="Times New Roman" w:eastAsia="標楷體" w:hAnsi="Times New Roman" w:cs="Times New Roman" w:hint="eastAsia"/>
          <w:kern w:val="0"/>
          <w:szCs w:val="24"/>
        </w:rPr>
        <w:t>本研究主要目的是探討導演影響力對電影票房的影響，以多個導演影響力</w:t>
      </w:r>
      <w:r w:rsidR="00364D75">
        <w:rPr>
          <w:rFonts w:ascii="Times New Roman" w:eastAsia="標楷體" w:hAnsi="Times New Roman" w:cs="Times New Roman" w:hint="eastAsia"/>
          <w:kern w:val="0"/>
          <w:szCs w:val="24"/>
        </w:rPr>
        <w:t>之</w:t>
      </w:r>
      <w:r>
        <w:rPr>
          <w:rFonts w:ascii="Times New Roman" w:eastAsia="標楷體" w:hAnsi="Times New Roman" w:cs="Times New Roman" w:hint="eastAsia"/>
          <w:kern w:val="0"/>
          <w:szCs w:val="24"/>
        </w:rPr>
        <w:t>因素來衡量導演是否有助於電影票房的提升。</w:t>
      </w:r>
      <w:r w:rsidR="001C3E4E">
        <w:rPr>
          <w:rFonts w:ascii="Times New Roman" w:eastAsia="標楷體" w:hAnsi="Times New Roman" w:cs="Times New Roman" w:hint="eastAsia"/>
          <w:kern w:val="0"/>
          <w:szCs w:val="24"/>
        </w:rPr>
        <w:t>導演影響力</w:t>
      </w:r>
      <w:r w:rsidR="007041A4">
        <w:rPr>
          <w:rFonts w:ascii="Times New Roman" w:eastAsia="標楷體" w:hAnsi="Times New Roman" w:cs="Times New Roman" w:hint="eastAsia"/>
          <w:kern w:val="0"/>
          <w:szCs w:val="24"/>
        </w:rPr>
        <w:t>不管是在平均票房、平均評價、獲得奧斯卡導演獎方面或者其他獎項上</w:t>
      </w:r>
      <w:r w:rsidR="001C3E4E">
        <w:rPr>
          <w:rFonts w:ascii="Times New Roman" w:eastAsia="標楷體" w:hAnsi="Times New Roman" w:cs="Times New Roman" w:hint="eastAsia"/>
          <w:kern w:val="0"/>
          <w:szCs w:val="24"/>
        </w:rPr>
        <w:t>都</w:t>
      </w:r>
      <w:r w:rsidR="007041A4">
        <w:rPr>
          <w:rFonts w:ascii="Times New Roman" w:eastAsia="標楷體" w:hAnsi="Times New Roman" w:cs="Times New Roman" w:hint="eastAsia"/>
          <w:kern w:val="0"/>
          <w:szCs w:val="24"/>
        </w:rPr>
        <w:t>有助於票房的提升。其他控制變數方面，</w:t>
      </w:r>
      <w:r w:rsidR="001C3E4E">
        <w:rPr>
          <w:rFonts w:ascii="Times New Roman" w:eastAsia="標楷體" w:hAnsi="Times New Roman" w:cs="Times New Roman" w:hint="eastAsia"/>
          <w:kern w:val="0"/>
          <w:szCs w:val="24"/>
        </w:rPr>
        <w:t>續集</w:t>
      </w:r>
      <w:r w:rsidR="007041A4">
        <w:rPr>
          <w:rFonts w:ascii="Times New Roman" w:eastAsia="標楷體" w:hAnsi="Times New Roman" w:cs="Times New Roman" w:hint="eastAsia"/>
          <w:kern w:val="0"/>
          <w:szCs w:val="24"/>
        </w:rPr>
        <w:t>呈現正向顯著的影響力</w:t>
      </w:r>
      <w:r w:rsidR="001C3E4E">
        <w:rPr>
          <w:rFonts w:ascii="Times New Roman" w:eastAsia="標楷體" w:hAnsi="Times New Roman" w:cs="Times New Roman" w:hint="eastAsia"/>
          <w:kern w:val="0"/>
          <w:szCs w:val="24"/>
        </w:rPr>
        <w:t>；而</w:t>
      </w:r>
      <w:r w:rsidR="00DB2677">
        <w:rPr>
          <w:rFonts w:ascii="Times New Roman" w:eastAsia="標楷體" w:hAnsi="Times New Roman" w:cs="Times New Roman" w:hint="eastAsia"/>
          <w:kern w:val="0"/>
          <w:szCs w:val="24"/>
        </w:rPr>
        <w:t>是否為國片、</w:t>
      </w:r>
      <w:r w:rsidR="00C422F6">
        <w:rPr>
          <w:rFonts w:ascii="Times New Roman" w:eastAsia="標楷體" w:hAnsi="Times New Roman" w:cs="Times New Roman" w:hint="eastAsia"/>
          <w:kern w:val="0"/>
          <w:szCs w:val="24"/>
        </w:rPr>
        <w:t>是否</w:t>
      </w:r>
      <w:r w:rsidR="00DB2677">
        <w:rPr>
          <w:rFonts w:ascii="Times New Roman" w:eastAsia="標楷體" w:hAnsi="Times New Roman" w:cs="Times New Roman" w:hint="eastAsia"/>
          <w:kern w:val="0"/>
          <w:szCs w:val="24"/>
        </w:rPr>
        <w:t>在暑假上映或者級別則不顯著；在春節期間上映對票房的影響則是正向，但為不穩定。</w:t>
      </w:r>
    </w:p>
    <w:p w:rsidR="007734BB" w:rsidRDefault="007734BB" w:rsidP="007734BB">
      <w:pPr>
        <w:spacing w:line="60" w:lineRule="auto"/>
        <w:rPr>
          <w:rFonts w:ascii="Times New Roman" w:eastAsia="標楷體" w:hAnsi="標楷體" w:cs="Times New Roman"/>
          <w:kern w:val="0"/>
          <w:szCs w:val="24"/>
        </w:rPr>
      </w:pPr>
      <w:r>
        <w:rPr>
          <w:rFonts w:ascii="Times New Roman" w:eastAsia="標楷體" w:hAnsi="標楷體" w:cs="Times New Roman" w:hint="eastAsia"/>
          <w:kern w:val="0"/>
          <w:szCs w:val="24"/>
        </w:rPr>
        <w:t xml:space="preserve">    </w:t>
      </w:r>
      <w:r w:rsidRPr="0010576D">
        <w:rPr>
          <w:rFonts w:ascii="Times New Roman" w:eastAsia="標楷體" w:hAnsi="標楷體" w:cs="Times New Roman" w:hint="eastAsia"/>
          <w:kern w:val="0"/>
          <w:szCs w:val="24"/>
        </w:rPr>
        <w:t>本文研究結果有助於了解電影銷售與導演之間的關係，同時，隨著電影製作</w:t>
      </w:r>
      <w:r w:rsidR="007F7602">
        <w:rPr>
          <w:rFonts w:ascii="Times New Roman" w:eastAsia="標楷體" w:hAnsi="標楷體" w:cs="Times New Roman" w:hint="eastAsia"/>
          <w:kern w:val="0"/>
          <w:szCs w:val="24"/>
        </w:rPr>
        <w:t>屬於高風險產業</w:t>
      </w:r>
      <w:r w:rsidRPr="0010576D">
        <w:rPr>
          <w:rFonts w:ascii="Times New Roman" w:eastAsia="標楷體" w:hAnsi="標楷體" w:cs="Times New Roman" w:hint="eastAsia"/>
          <w:kern w:val="0"/>
          <w:szCs w:val="24"/>
        </w:rPr>
        <w:t>，製片商背負著莫大的銷售責任，加上觀眾本身對導演有著刻板印象，不管是對於導演之前的作品又或者是導演身上所擁有的獎項光環，觀眾的偏好都會因此而改變。本研究認為導演對於電影票房有很大的影響力，此一研究之政策意涵指出，導演影響力對電影票房是個很好的預測工具，除此之外，也能協助投資者對於往後電影投資金額的掌握度更加精確</w:t>
      </w:r>
      <w:r w:rsidR="00D2061F">
        <w:rPr>
          <w:rFonts w:ascii="Times New Roman" w:eastAsia="標楷體" w:hAnsi="標楷體" w:cs="Times New Roman" w:hint="eastAsia"/>
          <w:kern w:val="0"/>
          <w:szCs w:val="24"/>
        </w:rPr>
        <w:t>。</w:t>
      </w:r>
    </w:p>
    <w:p w:rsidR="00B44A95" w:rsidRDefault="00B44A95" w:rsidP="007734BB">
      <w:pPr>
        <w:spacing w:line="60" w:lineRule="auto"/>
        <w:rPr>
          <w:rFonts w:ascii="Times New Roman" w:eastAsia="標楷體" w:hAnsi="標楷體" w:cs="Times New Roman"/>
          <w:kern w:val="0"/>
          <w:szCs w:val="24"/>
        </w:rPr>
      </w:pPr>
    </w:p>
    <w:p w:rsidR="00770107" w:rsidRDefault="00770107" w:rsidP="00BB4A72">
      <w:pPr>
        <w:spacing w:line="60" w:lineRule="auto"/>
        <w:rPr>
          <w:rFonts w:ascii="Times New Roman" w:eastAsia="標楷體" w:hAnsi="Times New Roman" w:cs="Times New Roman"/>
          <w:kern w:val="0"/>
          <w:szCs w:val="24"/>
        </w:rPr>
      </w:pPr>
    </w:p>
    <w:p w:rsidR="00C515F1" w:rsidRDefault="00C515F1" w:rsidP="00BB4A72">
      <w:pPr>
        <w:spacing w:line="60" w:lineRule="auto"/>
        <w:rPr>
          <w:rFonts w:ascii="Times New Roman" w:eastAsia="標楷體" w:hAnsi="Times New Roman" w:cs="Times New Roman"/>
          <w:kern w:val="0"/>
          <w:szCs w:val="24"/>
        </w:rPr>
      </w:pPr>
    </w:p>
    <w:p w:rsidR="00F67F43" w:rsidRPr="0010576D" w:rsidRDefault="00F67F43" w:rsidP="00CF02FB">
      <w:pPr>
        <w:spacing w:line="60" w:lineRule="auto"/>
        <w:rPr>
          <w:rFonts w:ascii="Times New Roman" w:eastAsia="標楷體" w:hAnsi="Times New Roman" w:cs="Times New Roman"/>
          <w:kern w:val="0"/>
          <w:szCs w:val="24"/>
        </w:rPr>
      </w:pPr>
    </w:p>
    <w:p w:rsidR="001B6B45" w:rsidRPr="0010576D" w:rsidRDefault="00F7315F" w:rsidP="00702428">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lastRenderedPageBreak/>
        <w:t>五、參考文獻</w:t>
      </w:r>
    </w:p>
    <w:p w:rsidR="00355618" w:rsidRPr="0010576D" w:rsidRDefault="00355618" w:rsidP="00702428">
      <w:pPr>
        <w:spacing w:line="60" w:lineRule="auto"/>
        <w:rPr>
          <w:rFonts w:ascii="Times New Roman" w:eastAsia="標楷體" w:hAnsi="Times New Roman" w:cs="Times New Roman"/>
          <w:kern w:val="0"/>
          <w:szCs w:val="24"/>
        </w:rPr>
      </w:pPr>
    </w:p>
    <w:p w:rsidR="00580661" w:rsidRPr="0010576D" w:rsidRDefault="00F7315F" w:rsidP="00702428">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台灣電影網</w:t>
      </w:r>
      <w:r w:rsidRPr="0010576D">
        <w:rPr>
          <w:rFonts w:ascii="Times New Roman" w:eastAsia="標楷體" w:hAnsi="Times New Roman" w:cs="Times New Roman"/>
          <w:kern w:val="0"/>
          <w:szCs w:val="24"/>
        </w:rPr>
        <w:t>(2015)</w:t>
      </w:r>
      <w:r w:rsidRPr="0010576D">
        <w:rPr>
          <w:rFonts w:ascii="Times New Roman" w:eastAsia="標楷體" w:hAnsi="標楷體" w:cs="Times New Roman" w:hint="eastAsia"/>
          <w:kern w:val="0"/>
          <w:szCs w:val="24"/>
        </w:rPr>
        <w:t>。取自</w:t>
      </w:r>
      <w:r w:rsidRPr="0010576D">
        <w:rPr>
          <w:rFonts w:ascii="Times New Roman" w:eastAsia="標楷體" w:hAnsi="Times New Roman" w:cs="Times New Roman"/>
          <w:kern w:val="0"/>
          <w:szCs w:val="24"/>
        </w:rPr>
        <w:t>http://www.taiwancinema.com/ct_132_265</w:t>
      </w:r>
    </w:p>
    <w:p w:rsidR="00580661" w:rsidRPr="0010576D" w:rsidRDefault="00580661" w:rsidP="00702428">
      <w:pPr>
        <w:spacing w:line="60" w:lineRule="auto"/>
        <w:rPr>
          <w:rFonts w:ascii="Times New Roman" w:eastAsia="標楷體" w:hAnsi="Times New Roman" w:cs="Times New Roman"/>
          <w:kern w:val="0"/>
          <w:szCs w:val="24"/>
        </w:rPr>
      </w:pPr>
    </w:p>
    <w:p w:rsidR="00A04602" w:rsidRPr="0010576D" w:rsidRDefault="00F7315F" w:rsidP="00702428">
      <w:pPr>
        <w:autoSpaceDE w:val="0"/>
        <w:autoSpaceDN w:val="0"/>
        <w:adjustRightInd w:val="0"/>
        <w:spacing w:line="60" w:lineRule="auto"/>
        <w:rPr>
          <w:rFonts w:ascii="Times New Roman" w:eastAsia="標楷體" w:hAnsi="Times New Roman" w:cs="Times New Roman"/>
          <w:szCs w:val="24"/>
        </w:rPr>
      </w:pPr>
      <w:r w:rsidRPr="0010576D">
        <w:rPr>
          <w:rFonts w:ascii="Times New Roman" w:eastAsia="標楷體" w:hAnsi="標楷體" w:cs="Times New Roman"/>
          <w:szCs w:val="24"/>
        </w:rPr>
        <w:t>盧非易</w:t>
      </w:r>
      <w:r w:rsidRPr="0010576D">
        <w:rPr>
          <w:rFonts w:ascii="Times New Roman" w:eastAsia="標楷體" w:hAnsi="Times New Roman" w:cs="Times New Roman"/>
          <w:szCs w:val="24"/>
        </w:rPr>
        <w:t>, 1997.01,</w:t>
      </w:r>
      <w:r w:rsidRPr="0010576D">
        <w:rPr>
          <w:rFonts w:ascii="Times New Roman" w:eastAsia="標楷體" w:hAnsi="標楷體" w:cs="Times New Roman"/>
          <w:szCs w:val="24"/>
        </w:rPr>
        <w:t>平靜的一年、動</w:t>
      </w:r>
      <w:proofErr w:type="gramStart"/>
      <w:r w:rsidRPr="0010576D">
        <w:rPr>
          <w:rFonts w:ascii="Times New Roman" w:eastAsia="標楷體" w:hAnsi="標楷體" w:cs="Times New Roman"/>
          <w:szCs w:val="24"/>
        </w:rPr>
        <w:t>盪</w:t>
      </w:r>
      <w:proofErr w:type="gramEnd"/>
      <w:r w:rsidRPr="0010576D">
        <w:rPr>
          <w:rFonts w:ascii="Times New Roman" w:eastAsia="標楷體" w:hAnsi="標楷體" w:cs="Times New Roman"/>
          <w:szCs w:val="24"/>
        </w:rPr>
        <w:t>的時代：台灣電影映演市場研究</w:t>
      </w:r>
      <w:r w:rsidRPr="0010576D">
        <w:rPr>
          <w:rFonts w:ascii="Times New Roman" w:eastAsia="標楷體" w:hAnsi="Times New Roman" w:cs="Times New Roman"/>
          <w:szCs w:val="24"/>
        </w:rPr>
        <w:t>,</w:t>
      </w:r>
      <w:r w:rsidRPr="0010576D">
        <w:rPr>
          <w:rFonts w:ascii="Times New Roman" w:eastAsia="標楷體" w:hAnsi="標楷體" w:cs="Times New Roman"/>
          <w:szCs w:val="24"/>
        </w:rPr>
        <w:t>第一屆國際華語電影學術研討會</w:t>
      </w:r>
      <w:r w:rsidRPr="0010576D">
        <w:rPr>
          <w:rFonts w:ascii="Times New Roman" w:eastAsia="標楷體" w:hAnsi="Times New Roman" w:cs="Times New Roman"/>
          <w:szCs w:val="24"/>
        </w:rPr>
        <w:t xml:space="preserve">, </w:t>
      </w:r>
      <w:r w:rsidRPr="00F2302B">
        <w:rPr>
          <w:rFonts w:ascii="Times New Roman" w:eastAsia="標楷體" w:hAnsi="標楷體" w:cs="Times New Roman"/>
          <w:i/>
          <w:szCs w:val="24"/>
        </w:rPr>
        <w:t>香港浸會大學國際電影會議</w:t>
      </w:r>
      <w:r w:rsidRPr="0010576D">
        <w:rPr>
          <w:rFonts w:ascii="Times New Roman" w:eastAsia="標楷體" w:hAnsi="Times New Roman" w:cs="Times New Roman"/>
          <w:szCs w:val="24"/>
        </w:rPr>
        <w:t>.</w:t>
      </w:r>
    </w:p>
    <w:p w:rsidR="00A04602" w:rsidRPr="0010576D" w:rsidRDefault="00A04602" w:rsidP="00702428">
      <w:pPr>
        <w:spacing w:line="60" w:lineRule="auto"/>
        <w:rPr>
          <w:rFonts w:ascii="Times New Roman" w:eastAsia="標楷體" w:hAnsi="Times New Roman" w:cs="Times New Roman"/>
          <w:kern w:val="0"/>
          <w:szCs w:val="24"/>
        </w:rPr>
      </w:pPr>
    </w:p>
    <w:p w:rsidR="00A04602" w:rsidRPr="0010576D" w:rsidRDefault="00F7315F" w:rsidP="00702428">
      <w:pPr>
        <w:spacing w:line="60" w:lineRule="auto"/>
        <w:rPr>
          <w:rFonts w:ascii="Times New Roman" w:eastAsia="標楷體" w:hAnsi="Times New Roman" w:cs="Times New Roman"/>
          <w:szCs w:val="24"/>
          <w:shd w:val="clear" w:color="auto" w:fill="FFFFFF"/>
        </w:rPr>
      </w:pPr>
      <w:r w:rsidRPr="0010576D">
        <w:rPr>
          <w:rFonts w:ascii="Times New Roman" w:eastAsia="標楷體" w:hAnsi="標楷體" w:cs="Times New Roman"/>
          <w:szCs w:val="24"/>
          <w:shd w:val="clear" w:color="auto" w:fill="FFFFFF"/>
        </w:rPr>
        <w:t>林谷峻</w:t>
      </w:r>
      <w:r w:rsidRPr="0010576D">
        <w:rPr>
          <w:rFonts w:ascii="Times New Roman" w:eastAsia="標楷體" w:hAnsi="標楷體" w:cs="Times New Roman" w:hint="eastAsia"/>
          <w:szCs w:val="24"/>
          <w:shd w:val="clear" w:color="auto" w:fill="FFFFFF"/>
        </w:rPr>
        <w:t>、</w:t>
      </w:r>
      <w:r w:rsidRPr="0010576D">
        <w:rPr>
          <w:rFonts w:ascii="Times New Roman" w:eastAsia="標楷體" w:hAnsi="標楷體" w:cs="Times New Roman"/>
          <w:szCs w:val="24"/>
          <w:shd w:val="clear" w:color="auto" w:fill="FFFFFF"/>
        </w:rPr>
        <w:t>羅雁紅</w:t>
      </w:r>
      <w:r w:rsidRPr="0010576D">
        <w:rPr>
          <w:rFonts w:ascii="Times New Roman" w:eastAsia="標楷體" w:hAnsi="標楷體" w:cs="Times New Roman" w:hint="eastAsia"/>
          <w:szCs w:val="24"/>
          <w:shd w:val="clear" w:color="auto" w:fill="FFFFFF"/>
        </w:rPr>
        <w:t>、</w:t>
      </w:r>
      <w:r w:rsidRPr="0010576D">
        <w:rPr>
          <w:rFonts w:ascii="Times New Roman" w:eastAsia="標楷體" w:hAnsi="標楷體" w:cs="Times New Roman"/>
          <w:szCs w:val="24"/>
          <w:shd w:val="clear" w:color="auto" w:fill="FFFFFF"/>
        </w:rPr>
        <w:t>吳晉賢</w:t>
      </w:r>
      <w:r w:rsidRPr="0010576D">
        <w:rPr>
          <w:rFonts w:ascii="Times New Roman" w:eastAsia="標楷體" w:hAnsi="Times New Roman" w:cs="Times New Roman"/>
          <w:szCs w:val="24"/>
          <w:shd w:val="clear" w:color="auto" w:fill="FFFFFF"/>
        </w:rPr>
        <w:t>(2014)</w:t>
      </w:r>
      <w:r w:rsidRPr="0010576D">
        <w:rPr>
          <w:rFonts w:ascii="Times New Roman" w:eastAsia="標楷體" w:hAnsi="Times New Roman" w:cs="Times New Roman"/>
          <w:szCs w:val="24"/>
        </w:rPr>
        <w:t xml:space="preserve"> </w:t>
      </w:r>
      <w:r w:rsidRPr="0010576D">
        <w:rPr>
          <w:rFonts w:ascii="Times New Roman" w:eastAsia="標楷體" w:hAnsi="標楷體" w:cs="Times New Roman" w:hint="eastAsia"/>
          <w:szCs w:val="24"/>
        </w:rPr>
        <w:t>。</w:t>
      </w:r>
      <w:r w:rsidRPr="0010576D">
        <w:rPr>
          <w:rFonts w:ascii="Times New Roman" w:eastAsia="標楷體" w:hAnsi="Times New Roman" w:cs="Times New Roman"/>
          <w:szCs w:val="24"/>
          <w:shd w:val="clear" w:color="auto" w:fill="FFFFFF"/>
        </w:rPr>
        <w:t xml:space="preserve"> </w:t>
      </w:r>
      <w:r w:rsidRPr="0010576D">
        <w:rPr>
          <w:rFonts w:ascii="Times New Roman" w:eastAsia="標楷體" w:hAnsi="標楷體" w:cs="Times New Roman"/>
          <w:szCs w:val="24"/>
          <w:shd w:val="clear" w:color="auto" w:fill="FFFFFF"/>
        </w:rPr>
        <w:t>影響電影票房價值因素之探討</w:t>
      </w:r>
      <w:r w:rsidRPr="0010576D">
        <w:rPr>
          <w:rFonts w:ascii="Times New Roman" w:eastAsia="標楷體" w:hAnsi="Times New Roman" w:cs="Times New Roman"/>
          <w:szCs w:val="24"/>
          <w:shd w:val="clear" w:color="auto" w:fill="FFFFFF"/>
        </w:rPr>
        <w:t>-</w:t>
      </w:r>
      <w:r w:rsidRPr="0010576D">
        <w:rPr>
          <w:rFonts w:ascii="Times New Roman" w:eastAsia="標楷體" w:hAnsi="標楷體" w:cs="Times New Roman"/>
          <w:szCs w:val="24"/>
          <w:shd w:val="clear" w:color="auto" w:fill="FFFFFF"/>
        </w:rPr>
        <w:t>以國產電影為例</w:t>
      </w:r>
      <w:r w:rsidRPr="0010576D">
        <w:rPr>
          <w:rFonts w:ascii="Times New Roman" w:eastAsia="標楷體" w:hAnsi="標楷體" w:cs="Times New Roman" w:hint="eastAsia"/>
          <w:szCs w:val="24"/>
        </w:rPr>
        <w:t>。</w:t>
      </w:r>
      <w:r w:rsidRPr="0010576D">
        <w:rPr>
          <w:rStyle w:val="apple-converted-space"/>
          <w:rFonts w:ascii="Times New Roman" w:eastAsia="標楷體" w:hAnsi="Times New Roman" w:cs="Times New Roman"/>
          <w:szCs w:val="24"/>
          <w:shd w:val="clear" w:color="auto" w:fill="FFFFFF"/>
        </w:rPr>
        <w:t> </w:t>
      </w:r>
      <w:r w:rsidRPr="00F2302B">
        <w:rPr>
          <w:rFonts w:ascii="Times New Roman" w:eastAsia="標楷體" w:hAnsi="標楷體" w:cs="Times New Roman"/>
          <w:i/>
          <w:iCs/>
          <w:szCs w:val="24"/>
          <w:shd w:val="clear" w:color="auto" w:fill="FFFFFF"/>
        </w:rPr>
        <w:t>藝術學報</w:t>
      </w:r>
      <w:r w:rsidRPr="00F2302B">
        <w:rPr>
          <w:rFonts w:ascii="Times New Roman" w:eastAsia="標楷體" w:hAnsi="Times New Roman" w:cs="Times New Roman"/>
          <w:i/>
          <w:iCs/>
          <w:szCs w:val="24"/>
          <w:shd w:val="clear" w:color="auto" w:fill="FFFFFF"/>
        </w:rPr>
        <w:t xml:space="preserve">: </w:t>
      </w:r>
      <w:r w:rsidRPr="00F2302B">
        <w:rPr>
          <w:rFonts w:ascii="Times New Roman" w:eastAsia="標楷體" w:hAnsi="標楷體" w:cs="Times New Roman"/>
          <w:i/>
          <w:iCs/>
          <w:szCs w:val="24"/>
          <w:shd w:val="clear" w:color="auto" w:fill="FFFFFF"/>
        </w:rPr>
        <w:t>表演類</w:t>
      </w:r>
      <w:r w:rsidRPr="00F2302B">
        <w:rPr>
          <w:rFonts w:ascii="Times New Roman" w:eastAsia="標楷體" w:hAnsi="Times New Roman" w:cs="Times New Roman"/>
          <w:i/>
          <w:iCs/>
          <w:szCs w:val="24"/>
          <w:shd w:val="clear" w:color="auto" w:fill="FFFFFF"/>
        </w:rPr>
        <w:t xml:space="preserve"> (</w:t>
      </w:r>
      <w:r w:rsidRPr="00F2302B">
        <w:rPr>
          <w:rFonts w:ascii="Times New Roman" w:eastAsia="標楷體" w:hAnsi="標楷體" w:cs="Times New Roman"/>
          <w:i/>
          <w:iCs/>
          <w:szCs w:val="24"/>
          <w:shd w:val="clear" w:color="auto" w:fill="FFFFFF"/>
        </w:rPr>
        <w:t>革新版</w:t>
      </w:r>
      <w:r w:rsidRPr="00F2302B">
        <w:rPr>
          <w:rFonts w:ascii="Times New Roman" w:eastAsia="標楷體" w:hAnsi="Times New Roman" w:cs="Times New Roman"/>
          <w:i/>
          <w:iCs/>
          <w:szCs w:val="24"/>
          <w:shd w:val="clear" w:color="auto" w:fill="FFFFFF"/>
        </w:rPr>
        <w:t>)</w:t>
      </w:r>
      <w:r w:rsidRPr="0010576D">
        <w:rPr>
          <w:rFonts w:ascii="Times New Roman" w:eastAsia="標楷體" w:hAnsi="Times New Roman" w:cs="Times New Roman"/>
          <w:szCs w:val="24"/>
          <w:shd w:val="clear" w:color="auto" w:fill="FFFFFF"/>
        </w:rPr>
        <w:t>, (94), 167-201</w:t>
      </w:r>
      <w:r w:rsidRPr="0010576D">
        <w:rPr>
          <w:rFonts w:ascii="Times New Roman" w:eastAsia="標楷體" w:hAnsi="標楷體" w:cs="Times New Roman" w:hint="eastAsia"/>
          <w:szCs w:val="24"/>
        </w:rPr>
        <w:t>。</w:t>
      </w:r>
    </w:p>
    <w:p w:rsidR="006C16DC" w:rsidRPr="0010576D" w:rsidRDefault="006C16DC" w:rsidP="00702428">
      <w:pPr>
        <w:spacing w:line="60" w:lineRule="auto"/>
        <w:rPr>
          <w:rFonts w:ascii="Times New Roman" w:eastAsia="標楷體" w:hAnsi="Times New Roman" w:cs="Times New Roman"/>
          <w:kern w:val="0"/>
          <w:szCs w:val="24"/>
        </w:rPr>
      </w:pPr>
    </w:p>
    <w:p w:rsidR="003B65DC" w:rsidRPr="0010576D" w:rsidRDefault="00F7315F" w:rsidP="003A5BB1">
      <w:pPr>
        <w:spacing w:before="45" w:after="150"/>
        <w:rPr>
          <w:rFonts w:ascii="Times New Roman" w:eastAsia="標楷體" w:hAnsi="Times New Roman" w:cs="Times New Roman"/>
          <w:color w:val="5D5D39"/>
          <w:szCs w:val="24"/>
        </w:rPr>
      </w:pPr>
      <w:r w:rsidRPr="0010576D">
        <w:rPr>
          <w:rFonts w:ascii="Times New Roman" w:eastAsia="標楷體" w:hAnsi="標楷體" w:cs="Times New Roman" w:hint="eastAsia"/>
          <w:szCs w:val="24"/>
        </w:rPr>
        <w:t>財團法人國家電影中心（</w:t>
      </w:r>
      <w:r w:rsidRPr="0010576D">
        <w:rPr>
          <w:rFonts w:ascii="Times New Roman" w:eastAsia="標楷體" w:hAnsi="Times New Roman" w:cs="Times New Roman"/>
          <w:szCs w:val="24"/>
        </w:rPr>
        <w:t>93-102</w:t>
      </w:r>
      <w:r w:rsidRPr="0010576D">
        <w:rPr>
          <w:rFonts w:ascii="Times New Roman" w:eastAsia="標楷體" w:hAnsi="標楷體" w:cs="Times New Roman" w:hint="eastAsia"/>
          <w:szCs w:val="24"/>
        </w:rPr>
        <w:t>）。</w:t>
      </w:r>
      <w:r w:rsidRPr="00661DAC">
        <w:rPr>
          <w:rFonts w:ascii="Times New Roman" w:eastAsia="標楷體" w:hAnsi="標楷體" w:cs="Times New Roman"/>
          <w:szCs w:val="24"/>
        </w:rPr>
        <w:t>台灣電影年鑑．</w:t>
      </w:r>
      <w:r w:rsidRPr="00661DAC">
        <w:rPr>
          <w:rFonts w:ascii="Times New Roman" w:eastAsia="標楷體" w:hAnsi="Times New Roman" w:cs="Times New Roman"/>
          <w:szCs w:val="24"/>
          <w:shd w:val="clear" w:color="auto" w:fill="FFFFFF"/>
        </w:rPr>
        <w:t>2004~2013</w:t>
      </w:r>
      <w:r w:rsidRPr="00661DAC">
        <w:rPr>
          <w:rFonts w:ascii="Times New Roman" w:eastAsia="標楷體" w:hAnsi="Times New Roman" w:cs="Times New Roman"/>
          <w:szCs w:val="24"/>
        </w:rPr>
        <w:t xml:space="preserve"> Taiwan Cinema Yearbook</w:t>
      </w:r>
      <w:r w:rsidRPr="0010576D">
        <w:rPr>
          <w:rFonts w:ascii="Times New Roman" w:eastAsia="標楷體" w:hAnsi="標楷體" w:cs="Times New Roman" w:hint="eastAsia"/>
          <w:szCs w:val="24"/>
        </w:rPr>
        <w:t>。財團法人國家電影中心。</w:t>
      </w:r>
    </w:p>
    <w:p w:rsidR="003B65DC" w:rsidRPr="0010576D" w:rsidRDefault="003B65DC" w:rsidP="00702428">
      <w:pPr>
        <w:spacing w:line="60" w:lineRule="auto"/>
        <w:rPr>
          <w:rFonts w:ascii="Times New Roman" w:eastAsia="標楷體" w:hAnsi="Times New Roman" w:cs="Times New Roman"/>
          <w:kern w:val="0"/>
          <w:szCs w:val="24"/>
        </w:rPr>
      </w:pPr>
    </w:p>
    <w:p w:rsidR="007C0140" w:rsidRPr="0010576D" w:rsidRDefault="00F7315F" w:rsidP="00702428">
      <w:pPr>
        <w:spacing w:line="60" w:lineRule="auto"/>
        <w:rPr>
          <w:rFonts w:ascii="Times New Roman" w:eastAsia="標楷體" w:hAnsi="Times New Roman" w:cs="Times New Roman"/>
          <w:szCs w:val="24"/>
          <w:shd w:val="clear" w:color="auto" w:fill="FFFFFF"/>
        </w:rPr>
      </w:pPr>
      <w:r w:rsidRPr="0010576D">
        <w:rPr>
          <w:rFonts w:ascii="Times New Roman" w:eastAsia="標楷體" w:hAnsi="標楷體" w:cs="Times New Roman"/>
          <w:szCs w:val="24"/>
          <w:shd w:val="clear" w:color="auto" w:fill="FFFFFF"/>
        </w:rPr>
        <w:t>劉瑋婷</w:t>
      </w:r>
      <w:r w:rsidRPr="0010576D">
        <w:rPr>
          <w:rFonts w:ascii="Times New Roman" w:eastAsia="標楷體" w:hAnsi="Times New Roman" w:cs="Times New Roman"/>
          <w:szCs w:val="24"/>
          <w:shd w:val="clear" w:color="auto" w:fill="FFFFFF"/>
        </w:rPr>
        <w:t>(2010)</w:t>
      </w:r>
      <w:r w:rsidRPr="0010576D">
        <w:rPr>
          <w:rFonts w:ascii="Times New Roman" w:eastAsia="標楷體" w:hAnsi="標楷體" w:cs="Times New Roman" w:hint="eastAsia"/>
          <w:szCs w:val="24"/>
        </w:rPr>
        <w:t>。</w:t>
      </w:r>
      <w:r w:rsidRPr="0010576D">
        <w:rPr>
          <w:rFonts w:ascii="Times New Roman" w:eastAsia="標楷體" w:hAnsi="標楷體" w:cs="Times New Roman"/>
          <w:szCs w:val="24"/>
          <w:shd w:val="clear" w:color="auto" w:fill="FFFFFF"/>
        </w:rPr>
        <w:t>台灣電影產業之未來與挑戰</w:t>
      </w:r>
      <w:r w:rsidRPr="0010576D">
        <w:rPr>
          <w:rFonts w:ascii="Times New Roman" w:eastAsia="標楷體" w:hAnsi="標楷體" w:cs="Times New Roman" w:hint="eastAsia"/>
          <w:szCs w:val="24"/>
        </w:rPr>
        <w:t>。</w:t>
      </w:r>
      <w:r w:rsidRPr="00F2302B">
        <w:rPr>
          <w:rFonts w:ascii="Times New Roman" w:eastAsia="標楷體" w:hAnsi="標楷體" w:cs="Times New Roman"/>
          <w:i/>
          <w:iCs/>
          <w:szCs w:val="24"/>
          <w:shd w:val="clear" w:color="auto" w:fill="FFFFFF"/>
        </w:rPr>
        <w:t>臺灣經濟研究月刊</w:t>
      </w:r>
      <w:r w:rsidRPr="0010576D">
        <w:rPr>
          <w:rFonts w:ascii="Times New Roman" w:eastAsia="標楷體" w:hAnsi="Times New Roman" w:cs="Times New Roman"/>
          <w:szCs w:val="24"/>
          <w:shd w:val="clear" w:color="auto" w:fill="FFFFFF"/>
        </w:rPr>
        <w:t>,</w:t>
      </w:r>
      <w:r w:rsidRPr="0010576D">
        <w:rPr>
          <w:rStyle w:val="apple-converted-space"/>
          <w:rFonts w:ascii="Times New Roman" w:eastAsia="標楷體" w:hAnsi="Times New Roman" w:cs="Times New Roman"/>
          <w:szCs w:val="24"/>
          <w:shd w:val="clear" w:color="auto" w:fill="FFFFFF"/>
        </w:rPr>
        <w:t> </w:t>
      </w:r>
      <w:r w:rsidRPr="0010576D">
        <w:rPr>
          <w:rFonts w:ascii="Times New Roman" w:eastAsia="標楷體" w:hAnsi="Times New Roman" w:cs="Times New Roman"/>
          <w:iCs/>
          <w:szCs w:val="24"/>
          <w:shd w:val="clear" w:color="auto" w:fill="FFFFFF"/>
        </w:rPr>
        <w:t>33</w:t>
      </w:r>
      <w:r w:rsidRPr="0010576D">
        <w:rPr>
          <w:rFonts w:ascii="Times New Roman" w:eastAsia="標楷體" w:hAnsi="Times New Roman" w:cs="Times New Roman"/>
          <w:szCs w:val="24"/>
          <w:shd w:val="clear" w:color="auto" w:fill="FFFFFF"/>
        </w:rPr>
        <w:t>(8), 53-61</w:t>
      </w:r>
      <w:r w:rsidRPr="0010576D">
        <w:rPr>
          <w:rFonts w:ascii="Times New Roman" w:eastAsia="標楷體" w:hAnsi="標楷體" w:cs="Times New Roman" w:hint="eastAsia"/>
          <w:szCs w:val="24"/>
        </w:rPr>
        <w:t>。</w:t>
      </w:r>
    </w:p>
    <w:p w:rsidR="00A04602" w:rsidRPr="0010576D" w:rsidRDefault="00A04602" w:rsidP="00702428">
      <w:pPr>
        <w:spacing w:line="60" w:lineRule="auto"/>
        <w:rPr>
          <w:rFonts w:ascii="Times New Roman" w:eastAsia="標楷體" w:hAnsi="Times New Roman" w:cs="Times New Roman"/>
          <w:szCs w:val="24"/>
          <w:shd w:val="clear" w:color="auto" w:fill="FFFFFF"/>
        </w:rPr>
      </w:pPr>
    </w:p>
    <w:p w:rsidR="00A04602" w:rsidRPr="0010576D" w:rsidRDefault="00F7315F" w:rsidP="00702428">
      <w:pPr>
        <w:spacing w:line="60" w:lineRule="auto"/>
        <w:rPr>
          <w:rFonts w:ascii="Times New Roman" w:eastAsia="標楷體" w:hAnsi="Times New Roman" w:cs="Times New Roman"/>
          <w:szCs w:val="24"/>
          <w:shd w:val="clear" w:color="auto" w:fill="FFFFFF"/>
        </w:rPr>
      </w:pPr>
      <w:r w:rsidRPr="0010576D">
        <w:rPr>
          <w:rFonts w:ascii="Times New Roman" w:eastAsia="標楷體" w:hAnsi="標楷體" w:cs="Times New Roman"/>
          <w:szCs w:val="24"/>
          <w:shd w:val="clear" w:color="auto" w:fill="FFFFFF"/>
        </w:rPr>
        <w:t>高立翰、沈大白、鄭惠如</w:t>
      </w:r>
      <w:r w:rsidRPr="0010576D">
        <w:rPr>
          <w:rFonts w:ascii="Times New Roman" w:eastAsia="標楷體" w:hAnsi="Times New Roman" w:cs="Times New Roman"/>
          <w:szCs w:val="24"/>
          <w:shd w:val="clear" w:color="auto" w:fill="FFFFFF"/>
        </w:rPr>
        <w:t xml:space="preserve"> (2013)</w:t>
      </w:r>
      <w:r w:rsidRPr="0010576D">
        <w:rPr>
          <w:rFonts w:ascii="Times New Roman" w:eastAsia="標楷體" w:hAnsi="Times New Roman" w:cs="Times New Roman"/>
          <w:szCs w:val="24"/>
        </w:rPr>
        <w:t xml:space="preserve"> </w:t>
      </w:r>
      <w:r w:rsidRPr="0010576D">
        <w:rPr>
          <w:rFonts w:ascii="Times New Roman" w:eastAsia="標楷體" w:hAnsi="標楷體" w:cs="Times New Roman" w:hint="eastAsia"/>
          <w:szCs w:val="24"/>
        </w:rPr>
        <w:t>。</w:t>
      </w:r>
      <w:r w:rsidRPr="0010576D">
        <w:rPr>
          <w:rFonts w:ascii="Times New Roman" w:eastAsia="標楷體" w:hAnsi="標楷體" w:cs="Times New Roman"/>
          <w:szCs w:val="24"/>
          <w:shd w:val="clear" w:color="auto" w:fill="FFFFFF"/>
        </w:rPr>
        <w:t>台灣電影票房績效模型影響因素之研究</w:t>
      </w:r>
      <w:r w:rsidRPr="0010576D">
        <w:rPr>
          <w:rFonts w:ascii="Times New Roman" w:eastAsia="標楷體" w:hAnsi="標楷體" w:cs="Times New Roman" w:hint="eastAsia"/>
          <w:szCs w:val="24"/>
        </w:rPr>
        <w:t>。</w:t>
      </w:r>
      <w:r w:rsidRPr="00F2302B">
        <w:rPr>
          <w:rFonts w:ascii="Times New Roman" w:eastAsia="標楷體" w:hAnsi="標楷體" w:cs="Times New Roman"/>
          <w:i/>
          <w:iCs/>
          <w:szCs w:val="24"/>
          <w:shd w:val="clear" w:color="auto" w:fill="FFFFFF"/>
        </w:rPr>
        <w:t>東吳經濟商</w:t>
      </w:r>
      <w:proofErr w:type="gramStart"/>
      <w:r w:rsidRPr="00F2302B">
        <w:rPr>
          <w:rFonts w:ascii="Times New Roman" w:eastAsia="標楷體" w:hAnsi="標楷體" w:cs="Times New Roman"/>
          <w:i/>
          <w:iCs/>
          <w:szCs w:val="24"/>
          <w:shd w:val="clear" w:color="auto" w:fill="FFFFFF"/>
        </w:rPr>
        <w:t>學</w:t>
      </w:r>
      <w:proofErr w:type="gramEnd"/>
      <w:r w:rsidRPr="00F2302B">
        <w:rPr>
          <w:rFonts w:ascii="Times New Roman" w:eastAsia="標楷體" w:hAnsi="標楷體" w:cs="Times New Roman"/>
          <w:i/>
          <w:iCs/>
          <w:szCs w:val="24"/>
          <w:shd w:val="clear" w:color="auto" w:fill="FFFFFF"/>
        </w:rPr>
        <w:t>學報</w:t>
      </w:r>
      <w:r w:rsidRPr="0010576D">
        <w:rPr>
          <w:rFonts w:ascii="Times New Roman" w:eastAsia="標楷體" w:hAnsi="Times New Roman" w:cs="Times New Roman"/>
          <w:szCs w:val="24"/>
          <w:shd w:val="clear" w:color="auto" w:fill="FFFFFF"/>
        </w:rPr>
        <w:t>, (82), 59-92</w:t>
      </w:r>
      <w:r w:rsidRPr="0010576D">
        <w:rPr>
          <w:rFonts w:ascii="Times New Roman" w:eastAsia="標楷體" w:hAnsi="標楷體" w:cs="Times New Roman" w:hint="eastAsia"/>
          <w:szCs w:val="24"/>
        </w:rPr>
        <w:t>。</w:t>
      </w:r>
    </w:p>
    <w:p w:rsidR="00A04602" w:rsidRPr="0010576D" w:rsidRDefault="00A04602" w:rsidP="00702428">
      <w:pPr>
        <w:spacing w:line="60" w:lineRule="auto"/>
        <w:rPr>
          <w:rFonts w:ascii="Times New Roman" w:eastAsia="標楷體" w:hAnsi="Times New Roman" w:cs="Times New Roman"/>
          <w:kern w:val="0"/>
          <w:szCs w:val="24"/>
        </w:rPr>
      </w:pPr>
    </w:p>
    <w:p w:rsidR="00C37AEF" w:rsidRPr="0010576D" w:rsidRDefault="00F7315F" w:rsidP="00702428">
      <w:pPr>
        <w:spacing w:line="60" w:lineRule="auto"/>
        <w:rPr>
          <w:rFonts w:ascii="Times New Roman" w:eastAsia="標楷體" w:hAnsi="Times New Roman" w:cs="Times New Roman"/>
          <w:szCs w:val="24"/>
          <w:shd w:val="clear" w:color="auto" w:fill="FFFFFF"/>
        </w:rPr>
      </w:pPr>
      <w:r w:rsidRPr="0010576D">
        <w:rPr>
          <w:rFonts w:ascii="Times New Roman" w:eastAsia="標楷體" w:hAnsi="標楷體" w:cs="Times New Roman"/>
          <w:szCs w:val="24"/>
          <w:shd w:val="clear" w:color="auto" w:fill="FFFFFF"/>
        </w:rPr>
        <w:t>何文程、</w:t>
      </w:r>
      <w:r w:rsidRPr="0010576D">
        <w:rPr>
          <w:rFonts w:ascii="Times New Roman" w:eastAsia="標楷體" w:hAnsi="標楷體" w:cs="Times New Roman" w:hint="eastAsia"/>
          <w:szCs w:val="24"/>
        </w:rPr>
        <w:t>林</w:t>
      </w:r>
      <w:r w:rsidRPr="0010576D">
        <w:rPr>
          <w:rFonts w:ascii="Times New Roman" w:eastAsia="標楷體" w:hAnsi="Times New Roman" w:cs="Times New Roman"/>
          <w:szCs w:val="24"/>
        </w:rPr>
        <w:t xml:space="preserve"> </w:t>
      </w:r>
      <w:proofErr w:type="gramStart"/>
      <w:r w:rsidRPr="0010576D">
        <w:rPr>
          <w:rFonts w:ascii="Times New Roman" w:eastAsia="標楷體" w:hAnsi="標楷體" w:cs="Times New Roman" w:hint="eastAsia"/>
          <w:szCs w:val="24"/>
        </w:rPr>
        <w:t>霖</w:t>
      </w:r>
      <w:proofErr w:type="gramEnd"/>
      <w:r w:rsidRPr="0010576D">
        <w:rPr>
          <w:rFonts w:ascii="Times New Roman" w:eastAsia="標楷體" w:hAnsi="標楷體" w:cs="Times New Roman" w:hint="eastAsia"/>
          <w:szCs w:val="24"/>
        </w:rPr>
        <w:t>、</w:t>
      </w:r>
      <w:r w:rsidRPr="0010576D">
        <w:rPr>
          <w:rFonts w:ascii="Times New Roman" w:eastAsia="標楷體" w:hAnsi="Times New Roman" w:cs="Times New Roman"/>
          <w:szCs w:val="24"/>
          <w:shd w:val="clear" w:color="auto" w:fill="FFFFFF"/>
        </w:rPr>
        <w:t xml:space="preserve"> </w:t>
      </w:r>
      <w:r w:rsidRPr="0010576D">
        <w:rPr>
          <w:rFonts w:ascii="Times New Roman" w:eastAsia="標楷體" w:hAnsi="標楷體" w:cs="Times New Roman" w:hint="eastAsia"/>
          <w:szCs w:val="24"/>
        </w:rPr>
        <w:t>簡志健</w:t>
      </w:r>
      <w:r w:rsidRPr="0010576D">
        <w:rPr>
          <w:rFonts w:ascii="Times New Roman" w:eastAsia="標楷體" w:hAnsi="Times New Roman" w:cs="Times New Roman"/>
          <w:szCs w:val="24"/>
          <w:shd w:val="clear" w:color="auto" w:fill="FFFFFF"/>
        </w:rPr>
        <w:t>(2011)</w:t>
      </w:r>
      <w:r w:rsidRPr="0010576D">
        <w:rPr>
          <w:rFonts w:ascii="Times New Roman" w:eastAsia="標楷體" w:hAnsi="Times New Roman" w:cs="Times New Roman"/>
          <w:szCs w:val="24"/>
        </w:rPr>
        <w:t xml:space="preserve"> </w:t>
      </w:r>
      <w:r w:rsidRPr="0010576D">
        <w:rPr>
          <w:rFonts w:ascii="Times New Roman" w:eastAsia="標楷體" w:hAnsi="標楷體" w:cs="Times New Roman" w:hint="eastAsia"/>
          <w:szCs w:val="24"/>
        </w:rPr>
        <w:t>。</w:t>
      </w:r>
      <w:r w:rsidRPr="0010576D">
        <w:rPr>
          <w:rFonts w:ascii="Times New Roman" w:eastAsia="標楷體" w:hAnsi="標楷體" w:cs="Times New Roman"/>
          <w:szCs w:val="24"/>
          <w:shd w:val="clear" w:color="auto" w:fill="FFFFFF"/>
        </w:rPr>
        <w:t>奧斯卡得獎男女演員對電影票房收入效應之探討</w:t>
      </w:r>
      <w:r w:rsidRPr="0010576D">
        <w:rPr>
          <w:rFonts w:ascii="Times New Roman" w:eastAsia="標楷體" w:hAnsi="標楷體" w:cs="Times New Roman" w:hint="eastAsia"/>
          <w:szCs w:val="24"/>
        </w:rPr>
        <w:t>。</w:t>
      </w:r>
      <w:r w:rsidRPr="00F2302B">
        <w:rPr>
          <w:rFonts w:ascii="Times New Roman" w:eastAsia="標楷體" w:hAnsi="標楷體" w:cs="Times New Roman" w:hint="eastAsia"/>
          <w:i/>
          <w:iCs/>
          <w:szCs w:val="24"/>
          <w:shd w:val="clear" w:color="auto" w:fill="FFFFFF"/>
        </w:rPr>
        <w:t>東海管理評論【特刊】</w:t>
      </w:r>
      <w:r w:rsidRPr="0010576D">
        <w:rPr>
          <w:rFonts w:ascii="Times New Roman" w:eastAsia="標楷體" w:hAnsi="Times New Roman" w:cs="Times New Roman"/>
          <w:szCs w:val="24"/>
          <w:shd w:val="clear" w:color="auto" w:fill="FFFFFF"/>
        </w:rPr>
        <w:t>,12(1),151-186</w:t>
      </w:r>
      <w:r w:rsidRPr="0010576D">
        <w:rPr>
          <w:rFonts w:ascii="Times New Roman" w:eastAsia="標楷體" w:hAnsi="標楷體" w:cs="Times New Roman" w:hint="eastAsia"/>
          <w:szCs w:val="24"/>
        </w:rPr>
        <w:t>。</w:t>
      </w:r>
    </w:p>
    <w:p w:rsidR="00A04602" w:rsidRPr="00C35CAE" w:rsidRDefault="00A04602" w:rsidP="00702428">
      <w:pPr>
        <w:spacing w:line="60" w:lineRule="auto"/>
        <w:rPr>
          <w:rFonts w:ascii="Times New Roman" w:eastAsia="標楷體" w:hAnsi="Times New Roman" w:cs="Times New Roman"/>
          <w:szCs w:val="24"/>
        </w:rPr>
      </w:pPr>
    </w:p>
    <w:p w:rsidR="00A04602" w:rsidRPr="0010576D" w:rsidRDefault="00F7315F" w:rsidP="00702428">
      <w:pPr>
        <w:spacing w:line="60" w:lineRule="auto"/>
        <w:rPr>
          <w:rFonts w:ascii="Times New Roman" w:eastAsia="標楷體" w:hAnsi="Times New Roman" w:cs="Times New Roman"/>
          <w:szCs w:val="24"/>
          <w:shd w:val="clear" w:color="auto" w:fill="FFFFFF"/>
        </w:rPr>
      </w:pPr>
      <w:r w:rsidRPr="0010576D">
        <w:rPr>
          <w:rFonts w:ascii="Times New Roman" w:eastAsia="標楷體" w:hAnsi="標楷體" w:cs="Times New Roman"/>
          <w:szCs w:val="24"/>
        </w:rPr>
        <w:t>金黔娛樂</w:t>
      </w:r>
      <w:r w:rsidRPr="0010576D">
        <w:rPr>
          <w:rFonts w:ascii="Times New Roman" w:eastAsia="標楷體" w:hAnsi="Times New Roman" w:cs="Times New Roman"/>
          <w:szCs w:val="24"/>
        </w:rPr>
        <w:t>(2010)</w:t>
      </w:r>
      <w:r w:rsidRPr="0010576D">
        <w:rPr>
          <w:rFonts w:ascii="Times New Roman" w:eastAsia="標楷體" w:hAnsi="標楷體" w:cs="Times New Roman" w:hint="eastAsia"/>
          <w:szCs w:val="24"/>
        </w:rPr>
        <w:t>。</w:t>
      </w:r>
      <w:proofErr w:type="gramStart"/>
      <w:r w:rsidRPr="0010576D">
        <w:rPr>
          <w:rFonts w:ascii="Times New Roman" w:eastAsia="標楷體" w:hAnsi="標楷體" w:cs="Times New Roman" w:hint="eastAsia"/>
          <w:szCs w:val="24"/>
        </w:rPr>
        <w:t>〈</w:t>
      </w:r>
      <w:proofErr w:type="gramEnd"/>
      <w:r w:rsidR="009D420B" w:rsidRPr="009D420B">
        <w:fldChar w:fldCharType="begin"/>
      </w:r>
      <w:r w:rsidRPr="0010576D">
        <w:rPr>
          <w:rFonts w:ascii="Times New Roman" w:eastAsia="標楷體" w:hAnsi="Times New Roman" w:cs="Times New Roman"/>
          <w:szCs w:val="24"/>
        </w:rPr>
        <w:instrText xml:space="preserve"> HYPERLINK "http://ent.big5.gog.com.cn/system/2010/03/04/010750784.shtml" \t "_blank" </w:instrText>
      </w:r>
      <w:r w:rsidR="009D420B" w:rsidRPr="009D420B">
        <w:fldChar w:fldCharType="separate"/>
      </w:r>
      <w:r w:rsidRPr="0010576D">
        <w:rPr>
          <w:rStyle w:val="af1"/>
          <w:rFonts w:ascii="Times New Roman" w:eastAsia="標楷體" w:hAnsi="標楷體" w:cs="Times New Roman"/>
          <w:color w:val="auto"/>
          <w:szCs w:val="24"/>
          <w:u w:val="none"/>
          <w:shd w:val="clear" w:color="auto" w:fill="FFFFFF"/>
        </w:rPr>
        <w:t>《福布斯》最有影響力名人</w:t>
      </w:r>
      <w:r w:rsidRPr="0010576D">
        <w:rPr>
          <w:rStyle w:val="apple-converted-space"/>
          <w:rFonts w:ascii="Times New Roman" w:eastAsia="標楷體" w:hAnsi="Times New Roman" w:cs="Times New Roman"/>
          <w:szCs w:val="24"/>
          <w:shd w:val="clear" w:color="auto" w:fill="FFFFFF"/>
        </w:rPr>
        <w:t> </w:t>
      </w:r>
      <w:r w:rsidRPr="0010576D">
        <w:rPr>
          <w:rStyle w:val="af1"/>
          <w:rFonts w:ascii="Times New Roman" w:eastAsia="標楷體" w:hAnsi="標楷體" w:cs="Times New Roman"/>
          <w:color w:val="auto"/>
          <w:szCs w:val="24"/>
          <w:u w:val="none"/>
          <w:shd w:val="clear" w:color="auto" w:fill="FFFFFF"/>
        </w:rPr>
        <w:t>奧普拉居首</w:t>
      </w:r>
      <w:r w:rsidRPr="0010576D">
        <w:rPr>
          <w:rStyle w:val="af1"/>
          <w:rFonts w:ascii="Times New Roman" w:eastAsia="標楷體" w:hAnsi="標楷體" w:cs="Times New Roman" w:hint="eastAsia"/>
          <w:color w:val="auto"/>
          <w:szCs w:val="24"/>
          <w:u w:val="none"/>
          <w:shd w:val="clear" w:color="auto" w:fill="FFFFFF"/>
        </w:rPr>
        <w:t>〉，《</w:t>
      </w:r>
      <w:r w:rsidRPr="0010576D">
        <w:rPr>
          <w:rStyle w:val="af1"/>
          <w:rFonts w:ascii="Times New Roman" w:eastAsia="標楷體" w:hAnsi="標楷體" w:cs="Times New Roman"/>
          <w:color w:val="auto"/>
          <w:szCs w:val="24"/>
          <w:u w:val="none"/>
          <w:shd w:val="clear" w:color="auto" w:fill="FFFFFF"/>
        </w:rPr>
        <w:t>金黔娛樂</w:t>
      </w:r>
      <w:r w:rsidR="009D420B" w:rsidRPr="0010576D">
        <w:rPr>
          <w:rStyle w:val="af1"/>
          <w:rFonts w:ascii="Times New Roman" w:eastAsia="標楷體" w:hAnsi="Times New Roman" w:cs="Times New Roman"/>
          <w:color w:val="auto"/>
          <w:szCs w:val="24"/>
          <w:u w:val="none"/>
          <w:shd w:val="clear" w:color="auto" w:fill="FFFFFF"/>
        </w:rPr>
        <w:fldChar w:fldCharType="end"/>
      </w:r>
      <w:r w:rsidRPr="0010576D">
        <w:rPr>
          <w:rStyle w:val="af1"/>
          <w:rFonts w:ascii="Times New Roman" w:eastAsia="標楷體" w:hAnsi="標楷體" w:cs="Times New Roman" w:hint="eastAsia"/>
          <w:color w:val="auto"/>
          <w:szCs w:val="24"/>
          <w:u w:val="none"/>
          <w:shd w:val="clear" w:color="auto" w:fill="FFFFFF"/>
        </w:rPr>
        <w:t>》</w:t>
      </w:r>
      <w:r w:rsidRPr="0010576D">
        <w:rPr>
          <w:rFonts w:ascii="Times New Roman" w:eastAsia="標楷體" w:hAnsi="標楷體" w:cs="Times New Roman" w:hint="eastAsia"/>
          <w:szCs w:val="24"/>
        </w:rPr>
        <w:t>，取自</w:t>
      </w:r>
      <w:r w:rsidRPr="0010576D">
        <w:rPr>
          <w:rFonts w:ascii="Times New Roman" w:eastAsia="標楷體" w:hAnsi="Times New Roman" w:cs="Times New Roman"/>
          <w:szCs w:val="24"/>
        </w:rPr>
        <w:t>http://ent.big5.gog.com.cn/system/2010/03/04/010750784.shtml</w:t>
      </w:r>
    </w:p>
    <w:p w:rsidR="00C37AEF" w:rsidRPr="0010576D" w:rsidRDefault="00C37AEF" w:rsidP="00702428">
      <w:pPr>
        <w:spacing w:line="60" w:lineRule="auto"/>
        <w:rPr>
          <w:rFonts w:ascii="Times New Roman" w:eastAsia="標楷體" w:hAnsi="Times New Roman" w:cs="Times New Roman"/>
          <w:szCs w:val="24"/>
          <w:shd w:val="clear" w:color="auto" w:fill="FFFFFF"/>
        </w:rPr>
      </w:pPr>
    </w:p>
    <w:p w:rsidR="000D5C88" w:rsidRPr="0010576D" w:rsidRDefault="00F7315F" w:rsidP="00702428">
      <w:pPr>
        <w:pStyle w:val="Default"/>
        <w:spacing w:line="60" w:lineRule="auto"/>
        <w:rPr>
          <w:rFonts w:ascii="Times New Roman" w:hAnsi="Times New Roman" w:cs="Times New Roman"/>
          <w:color w:val="auto"/>
        </w:rPr>
      </w:pPr>
      <w:proofErr w:type="gramStart"/>
      <w:r w:rsidRPr="0010576D">
        <w:rPr>
          <w:rFonts w:ascii="Times New Roman" w:hAnsi="標楷體" w:cs="Times New Roman" w:hint="eastAsia"/>
          <w:color w:val="auto"/>
        </w:rPr>
        <w:t>周韻采</w:t>
      </w:r>
      <w:proofErr w:type="gramEnd"/>
      <w:r w:rsidRPr="0010576D">
        <w:rPr>
          <w:rFonts w:ascii="Times New Roman" w:hAnsi="標楷體" w:cs="Times New Roman" w:hint="eastAsia"/>
          <w:color w:val="auto"/>
        </w:rPr>
        <w:t>、郭添源</w:t>
      </w:r>
      <w:r w:rsidRPr="0010576D">
        <w:rPr>
          <w:rFonts w:ascii="Times New Roman" w:hAnsi="Times New Roman" w:cs="Times New Roman"/>
          <w:color w:val="auto"/>
        </w:rPr>
        <w:t xml:space="preserve">(2012) </w:t>
      </w:r>
      <w:r w:rsidRPr="0010576D">
        <w:rPr>
          <w:rFonts w:ascii="Times New Roman" w:hAnsi="標楷體" w:cs="Times New Roman" w:hint="eastAsia"/>
          <w:color w:val="auto"/>
        </w:rPr>
        <w:t>。</w:t>
      </w:r>
      <w:r w:rsidRPr="0010576D">
        <w:rPr>
          <w:rFonts w:ascii="Times New Roman" w:hAnsi="標楷體" w:cs="Times New Roman"/>
          <w:color w:val="auto"/>
          <w:shd w:val="clear" w:color="auto" w:fill="FFFFFF"/>
        </w:rPr>
        <w:t>數位電影典藏商業授權計價機制研究</w:t>
      </w:r>
      <w:r w:rsidRPr="0010576D">
        <w:rPr>
          <w:rFonts w:ascii="Times New Roman" w:hAnsi="Times New Roman" w:cs="Times New Roman"/>
          <w:color w:val="auto"/>
          <w:shd w:val="clear" w:color="auto" w:fill="FFFFFF"/>
        </w:rPr>
        <w:t>.</w:t>
      </w:r>
      <w:r w:rsidRPr="00F2302B">
        <w:rPr>
          <w:rFonts w:ascii="Times New Roman" w:hAnsi="標楷體" w:cs="Times New Roman"/>
          <w:i/>
          <w:iCs/>
          <w:color w:val="auto"/>
          <w:shd w:val="clear" w:color="auto" w:fill="FFFFFF"/>
        </w:rPr>
        <w:t>第八屆數位內容國際學術研討會</w:t>
      </w:r>
      <w:r w:rsidRPr="0010576D">
        <w:rPr>
          <w:rFonts w:ascii="Times New Roman" w:hAnsi="Times New Roman" w:cs="Times New Roman"/>
          <w:color w:val="auto"/>
          <w:shd w:val="clear" w:color="auto" w:fill="FFFFFF"/>
        </w:rPr>
        <w:t>, 2012.</w:t>
      </w:r>
    </w:p>
    <w:p w:rsidR="00FC6166" w:rsidRPr="0010576D" w:rsidRDefault="00FC6166" w:rsidP="00702428">
      <w:pPr>
        <w:pStyle w:val="Default"/>
        <w:spacing w:line="60" w:lineRule="auto"/>
        <w:rPr>
          <w:rFonts w:ascii="Times New Roman" w:hAnsi="Times New Roman" w:cs="Times New Roman"/>
          <w:color w:val="auto"/>
        </w:rPr>
      </w:pPr>
    </w:p>
    <w:p w:rsidR="00FC6166" w:rsidRPr="0010576D" w:rsidRDefault="00F7315F" w:rsidP="00702428">
      <w:pPr>
        <w:spacing w:line="60" w:lineRule="auto"/>
        <w:rPr>
          <w:rFonts w:ascii="Times New Roman" w:eastAsia="標楷體" w:hAnsi="Times New Roman" w:cs="Times New Roman"/>
          <w:szCs w:val="24"/>
        </w:rPr>
      </w:pPr>
      <w:r w:rsidRPr="0010576D">
        <w:rPr>
          <w:rFonts w:ascii="Times New Roman" w:eastAsia="標楷體" w:hAnsi="標楷體" w:cs="Times New Roman" w:hint="eastAsia"/>
          <w:szCs w:val="24"/>
        </w:rPr>
        <w:t>楊孟迪</w:t>
      </w:r>
      <w:r w:rsidRPr="0010576D">
        <w:rPr>
          <w:rFonts w:ascii="Times New Roman" w:eastAsia="標楷體" w:hAnsi="Times New Roman" w:cs="Times New Roman"/>
          <w:szCs w:val="24"/>
        </w:rPr>
        <w:t>(2010)</w:t>
      </w:r>
      <w:r w:rsidRPr="0010576D">
        <w:rPr>
          <w:rFonts w:ascii="Times New Roman" w:eastAsia="標楷體" w:hAnsi="標楷體" w:cs="Times New Roman" w:hint="eastAsia"/>
          <w:szCs w:val="24"/>
        </w:rPr>
        <w:t>。應用採礦技術來預測電影票房之研究</w:t>
      </w:r>
      <w:r w:rsidRPr="0010576D">
        <w:rPr>
          <w:rFonts w:ascii="Times New Roman" w:eastAsia="標楷體" w:hAnsi="Times New Roman" w:cs="Times New Roman"/>
          <w:szCs w:val="24"/>
        </w:rPr>
        <w:t>(</w:t>
      </w:r>
      <w:r w:rsidRPr="0010576D">
        <w:rPr>
          <w:rFonts w:ascii="Times New Roman" w:eastAsia="標楷體" w:hAnsi="標楷體" w:cs="Times New Roman" w:hint="eastAsia"/>
          <w:szCs w:val="24"/>
        </w:rPr>
        <w:t>以美國市場為例</w:t>
      </w:r>
      <w:r w:rsidRPr="0010576D">
        <w:rPr>
          <w:rFonts w:ascii="Times New Roman" w:eastAsia="標楷體" w:hAnsi="Times New Roman" w:cs="Times New Roman"/>
          <w:szCs w:val="24"/>
        </w:rPr>
        <w:t>)</w:t>
      </w:r>
      <w:r w:rsidRPr="0010576D">
        <w:rPr>
          <w:rFonts w:ascii="Times New Roman" w:eastAsia="標楷體" w:hAnsi="標楷體" w:cs="Times New Roman" w:hint="eastAsia"/>
          <w:szCs w:val="24"/>
        </w:rPr>
        <w:t>。</w:t>
      </w:r>
      <w:r w:rsidRPr="00F2302B">
        <w:rPr>
          <w:rFonts w:ascii="Times New Roman" w:eastAsia="標楷體" w:hAnsi="標楷體" w:cs="Times New Roman" w:hint="eastAsia"/>
          <w:i/>
          <w:szCs w:val="24"/>
        </w:rPr>
        <w:t>國立勤益科技大學工業工程與管理系</w:t>
      </w:r>
      <w:r w:rsidRPr="0010576D">
        <w:rPr>
          <w:rFonts w:ascii="Times New Roman" w:eastAsia="標楷體" w:hAnsi="標楷體" w:cs="Times New Roman" w:hint="eastAsia"/>
          <w:szCs w:val="24"/>
        </w:rPr>
        <w:t>。</w:t>
      </w:r>
    </w:p>
    <w:p w:rsidR="000D5C88" w:rsidRPr="0010576D" w:rsidRDefault="000D5C88" w:rsidP="00702428">
      <w:pPr>
        <w:spacing w:line="60" w:lineRule="auto"/>
        <w:rPr>
          <w:rFonts w:ascii="Times New Roman" w:eastAsia="標楷體" w:hAnsi="Times New Roman" w:cs="Times New Roman"/>
          <w:szCs w:val="24"/>
          <w:shd w:val="clear" w:color="auto" w:fill="FFFFFF"/>
        </w:rPr>
      </w:pPr>
    </w:p>
    <w:p w:rsidR="00197ED4" w:rsidRPr="0010576D" w:rsidRDefault="00F7315F" w:rsidP="00702428">
      <w:pPr>
        <w:spacing w:line="60" w:lineRule="auto"/>
        <w:rPr>
          <w:rFonts w:ascii="Times New Roman" w:eastAsia="標楷體" w:hAnsi="Times New Roman" w:cs="Times New Roman"/>
          <w:szCs w:val="24"/>
        </w:rPr>
      </w:pPr>
      <w:r w:rsidRPr="0010576D">
        <w:rPr>
          <w:rFonts w:ascii="Times New Roman" w:eastAsia="標楷體" w:hAnsi="標楷體" w:cs="Times New Roman"/>
          <w:szCs w:val="24"/>
          <w:shd w:val="clear" w:color="auto" w:fill="FFFFFF"/>
        </w:rPr>
        <w:t>王建陵</w:t>
      </w:r>
      <w:r w:rsidRPr="0010576D">
        <w:rPr>
          <w:rFonts w:ascii="Times New Roman" w:eastAsia="標楷體" w:hAnsi="Times New Roman" w:cs="Times New Roman"/>
          <w:szCs w:val="24"/>
          <w:shd w:val="clear" w:color="auto" w:fill="FFFFFF"/>
        </w:rPr>
        <w:t xml:space="preserve"> </w:t>
      </w:r>
      <w:r w:rsidRPr="0010576D">
        <w:rPr>
          <w:rFonts w:ascii="Times New Roman" w:eastAsia="標楷體" w:hAnsi="Times New Roman" w:cs="Times New Roman"/>
          <w:kern w:val="0"/>
          <w:szCs w:val="24"/>
        </w:rPr>
        <w:t>(2009)</w:t>
      </w:r>
      <w:r w:rsidRPr="0010576D">
        <w:rPr>
          <w:rFonts w:ascii="Times New Roman" w:eastAsia="標楷體" w:hAnsi="標楷體" w:cs="Times New Roman" w:hint="eastAsia"/>
          <w:kern w:val="0"/>
          <w:szCs w:val="24"/>
        </w:rPr>
        <w:t>。</w:t>
      </w:r>
      <w:r w:rsidRPr="0010576D">
        <w:rPr>
          <w:rFonts w:ascii="Times New Roman" w:eastAsia="標楷體" w:hAnsi="Times New Roman" w:cs="Times New Roman"/>
          <w:szCs w:val="24"/>
        </w:rPr>
        <w:t xml:space="preserve"> </w:t>
      </w:r>
      <w:r w:rsidRPr="0010576D">
        <w:rPr>
          <w:rFonts w:ascii="Times New Roman" w:eastAsia="標楷體" w:hAnsi="標楷體" w:cs="Times New Roman" w:hint="eastAsia"/>
          <w:szCs w:val="24"/>
        </w:rPr>
        <w:t>明星、導演影響力與電影票房</w:t>
      </w:r>
      <w:r w:rsidRPr="0010576D">
        <w:rPr>
          <w:rFonts w:ascii="Times New Roman" w:eastAsia="標楷體" w:hAnsi="Times New Roman" w:cs="Times New Roman"/>
          <w:szCs w:val="24"/>
        </w:rPr>
        <w:t>:</w:t>
      </w:r>
      <w:r w:rsidRPr="0010576D">
        <w:rPr>
          <w:rFonts w:ascii="Times New Roman" w:eastAsia="標楷體" w:hAnsi="標楷體" w:cs="Times New Roman" w:hint="eastAsia"/>
          <w:szCs w:val="24"/>
        </w:rPr>
        <w:t>基於我國電影市場的研究實證。</w:t>
      </w:r>
      <w:r w:rsidRPr="00F2302B">
        <w:rPr>
          <w:rFonts w:ascii="Times New Roman" w:eastAsia="標楷體" w:hAnsi="標楷體" w:cs="Times New Roman" w:hint="eastAsia"/>
          <w:i/>
          <w:szCs w:val="24"/>
        </w:rPr>
        <w:t>中國傳媒報告</w:t>
      </w:r>
      <w:r w:rsidRPr="0010576D">
        <w:rPr>
          <w:rFonts w:ascii="Times New Roman" w:eastAsia="標楷體" w:hAnsi="Times New Roman" w:cs="Times New Roman"/>
          <w:szCs w:val="24"/>
        </w:rPr>
        <w:t>,8(1)</w:t>
      </w:r>
      <w:r w:rsidR="00FA04C3">
        <w:rPr>
          <w:rFonts w:ascii="Times New Roman" w:eastAsia="標楷體" w:hAnsi="Times New Roman" w:cs="Times New Roman" w:hint="eastAsia"/>
          <w:szCs w:val="24"/>
        </w:rPr>
        <w:t>,1682-3362</w:t>
      </w:r>
      <w:r w:rsidRPr="0010576D">
        <w:rPr>
          <w:rFonts w:ascii="Times New Roman" w:eastAsia="標楷體" w:hAnsi="標楷體" w:cs="Times New Roman" w:hint="eastAsia"/>
          <w:szCs w:val="24"/>
        </w:rPr>
        <w:t>。</w:t>
      </w:r>
    </w:p>
    <w:p w:rsidR="00CC2F81" w:rsidRPr="0010576D" w:rsidRDefault="00CC2F81" w:rsidP="00702428">
      <w:pPr>
        <w:spacing w:line="60" w:lineRule="auto"/>
        <w:rPr>
          <w:rFonts w:ascii="Times New Roman" w:eastAsia="標楷體" w:hAnsi="Times New Roman" w:cs="Times New Roman"/>
          <w:szCs w:val="24"/>
        </w:rPr>
      </w:pPr>
    </w:p>
    <w:p w:rsidR="00D635EC" w:rsidRPr="0010576D" w:rsidRDefault="00B16163" w:rsidP="00702428">
      <w:pPr>
        <w:autoSpaceDE w:val="0"/>
        <w:autoSpaceDN w:val="0"/>
        <w:adjustRightInd w:val="0"/>
        <w:spacing w:line="60" w:lineRule="auto"/>
        <w:rPr>
          <w:rFonts w:ascii="Times New Roman" w:eastAsia="標楷體" w:hAnsi="Times New Roman" w:cs="Times New Roman"/>
          <w:kern w:val="0"/>
          <w:szCs w:val="24"/>
        </w:rPr>
      </w:pPr>
      <w:r>
        <w:rPr>
          <w:rFonts w:ascii="Times New Roman" w:eastAsia="標楷體" w:hAnsi="Times New Roman" w:cs="Times New Roman"/>
          <w:kern w:val="0"/>
          <w:szCs w:val="24"/>
        </w:rPr>
        <w:t xml:space="preserve">Albert, S. (1998), </w:t>
      </w:r>
      <w:r w:rsidR="00F7315F" w:rsidRPr="0010576D">
        <w:rPr>
          <w:rFonts w:ascii="Times New Roman" w:eastAsia="標楷體" w:hAnsi="Times New Roman" w:cs="Times New Roman"/>
          <w:kern w:val="0"/>
          <w:szCs w:val="24"/>
        </w:rPr>
        <w:t>Movie Stars and the Distribution of Financially Successful Films</w:t>
      </w:r>
    </w:p>
    <w:p w:rsidR="00D635EC" w:rsidRPr="0010576D" w:rsidRDefault="00F7315F" w:rsidP="00702428">
      <w:pPr>
        <w:spacing w:line="60" w:lineRule="auto"/>
        <w:rPr>
          <w:rFonts w:ascii="Times New Roman" w:eastAsia="標楷體" w:hAnsi="Times New Roman" w:cs="Times New Roman"/>
          <w:szCs w:val="24"/>
        </w:rPr>
      </w:pPr>
      <w:proofErr w:type="gramStart"/>
      <w:r w:rsidRPr="0010576D">
        <w:rPr>
          <w:rFonts w:ascii="Times New Roman" w:eastAsia="標楷體" w:hAnsi="Times New Roman" w:cs="Times New Roman"/>
          <w:kern w:val="0"/>
          <w:szCs w:val="24"/>
        </w:rPr>
        <w:t>in</w:t>
      </w:r>
      <w:proofErr w:type="gramEnd"/>
      <w:r w:rsidRPr="0010576D">
        <w:rPr>
          <w:rFonts w:ascii="Times New Roman" w:eastAsia="標楷體" w:hAnsi="Times New Roman" w:cs="Times New Roman"/>
          <w:kern w:val="0"/>
          <w:szCs w:val="24"/>
        </w:rPr>
        <w:t xml:space="preserve"> the </w:t>
      </w:r>
      <w:r w:rsidR="00B16163">
        <w:rPr>
          <w:rFonts w:ascii="Times New Roman" w:eastAsia="標楷體" w:hAnsi="Times New Roman" w:cs="Times New Roman"/>
          <w:kern w:val="0"/>
          <w:szCs w:val="24"/>
        </w:rPr>
        <w:t>Motion Picture Industry</w:t>
      </w:r>
      <w:r w:rsidRPr="0010576D">
        <w:rPr>
          <w:rFonts w:ascii="Times New Roman" w:eastAsia="標楷體" w:hAnsi="Times New Roman" w:cs="Times New Roman"/>
          <w:kern w:val="0"/>
          <w:szCs w:val="24"/>
        </w:rPr>
        <w:t xml:space="preserve">, </w:t>
      </w:r>
      <w:r w:rsidRPr="00F2302B">
        <w:rPr>
          <w:rFonts w:ascii="Times New Roman" w:eastAsia="標楷體" w:hAnsi="Times New Roman" w:cs="Times New Roman"/>
          <w:i/>
          <w:iCs/>
          <w:kern w:val="0"/>
          <w:szCs w:val="24"/>
        </w:rPr>
        <w:t>Journal of Cultural Economics</w:t>
      </w:r>
      <w:r w:rsidRPr="0010576D">
        <w:rPr>
          <w:rFonts w:ascii="Times New Roman" w:eastAsia="標楷體" w:hAnsi="Times New Roman" w:cs="Times New Roman"/>
          <w:kern w:val="0"/>
          <w:szCs w:val="24"/>
        </w:rPr>
        <w:t xml:space="preserve">, </w:t>
      </w:r>
      <w:r w:rsidRPr="0010576D">
        <w:rPr>
          <w:rFonts w:ascii="Times New Roman" w:eastAsia="標楷體" w:hAnsi="Times New Roman" w:cs="Times New Roman"/>
          <w:bCs/>
          <w:kern w:val="0"/>
          <w:szCs w:val="24"/>
        </w:rPr>
        <w:t>22(4)</w:t>
      </w:r>
      <w:r w:rsidRPr="0010576D">
        <w:rPr>
          <w:rFonts w:ascii="Times New Roman" w:eastAsia="標楷體" w:hAnsi="Times New Roman" w:cs="Times New Roman"/>
          <w:kern w:val="0"/>
          <w:szCs w:val="24"/>
        </w:rPr>
        <w:t>, 249-270.</w:t>
      </w:r>
    </w:p>
    <w:p w:rsidR="00D635EC" w:rsidRDefault="00D635EC" w:rsidP="00702428">
      <w:pPr>
        <w:spacing w:line="60" w:lineRule="auto"/>
        <w:rPr>
          <w:rFonts w:ascii="Times New Roman" w:eastAsia="標楷體" w:hAnsi="Times New Roman" w:cs="Times New Roman"/>
          <w:szCs w:val="24"/>
        </w:rPr>
      </w:pPr>
    </w:p>
    <w:p w:rsidR="007C5054" w:rsidRPr="007C5054" w:rsidRDefault="007C5054" w:rsidP="007C5054">
      <w:pPr>
        <w:widowControl/>
        <w:rPr>
          <w:rFonts w:ascii="Times New Roman" w:eastAsia="標楷體" w:hAnsi="Times New Roman" w:cs="Times New Roman"/>
          <w:color w:val="141823"/>
          <w:kern w:val="0"/>
          <w:szCs w:val="24"/>
        </w:rPr>
      </w:pPr>
      <w:proofErr w:type="gramStart"/>
      <w:r w:rsidRPr="007C5054">
        <w:rPr>
          <w:rFonts w:ascii="Times New Roman" w:eastAsia="標楷體" w:hAnsi="Times New Roman" w:cs="Times New Roman"/>
          <w:color w:val="141823"/>
          <w:kern w:val="0"/>
          <w:szCs w:val="24"/>
        </w:rPr>
        <w:lastRenderedPageBreak/>
        <w:t xml:space="preserve">Boatwright, P., </w:t>
      </w:r>
      <w:proofErr w:type="spellStart"/>
      <w:r w:rsidRPr="007C5054">
        <w:rPr>
          <w:rFonts w:ascii="Times New Roman" w:eastAsia="標楷體" w:hAnsi="Times New Roman" w:cs="Times New Roman"/>
          <w:color w:val="141823"/>
          <w:kern w:val="0"/>
          <w:szCs w:val="24"/>
        </w:rPr>
        <w:t>Basuroy</w:t>
      </w:r>
      <w:proofErr w:type="spellEnd"/>
      <w:r w:rsidRPr="007C5054">
        <w:rPr>
          <w:rFonts w:ascii="Times New Roman" w:eastAsia="標楷體" w:hAnsi="Times New Roman" w:cs="Times New Roman"/>
          <w:color w:val="141823"/>
          <w:kern w:val="0"/>
          <w:szCs w:val="24"/>
        </w:rPr>
        <w:t>, S., &amp; Kamakura, W. (2007).</w:t>
      </w:r>
      <w:proofErr w:type="gramEnd"/>
      <w:r w:rsidRPr="007C5054">
        <w:rPr>
          <w:rFonts w:ascii="Times New Roman" w:eastAsia="標楷體" w:hAnsi="Times New Roman" w:cs="Times New Roman"/>
          <w:color w:val="141823"/>
          <w:kern w:val="0"/>
          <w:szCs w:val="24"/>
        </w:rPr>
        <w:t xml:space="preserve"> </w:t>
      </w:r>
      <w:proofErr w:type="gramStart"/>
      <w:r w:rsidRPr="007C5054">
        <w:rPr>
          <w:rFonts w:ascii="Times New Roman" w:eastAsia="標楷體" w:hAnsi="Times New Roman" w:cs="Times New Roman"/>
          <w:color w:val="141823"/>
          <w:kern w:val="0"/>
          <w:szCs w:val="24"/>
        </w:rPr>
        <w:t>Reviewing the reviewers: The impact of individual film critics on box office performance.</w:t>
      </w:r>
      <w:proofErr w:type="gramEnd"/>
      <w:r w:rsidRPr="007C5054">
        <w:rPr>
          <w:rFonts w:ascii="Times New Roman" w:eastAsia="標楷體" w:hAnsi="Times New Roman" w:cs="Times New Roman"/>
          <w:color w:val="141823"/>
          <w:kern w:val="0"/>
          <w:szCs w:val="24"/>
        </w:rPr>
        <w:t xml:space="preserve"> Quantitative Marketing and Economics, 5(4), 401-425.</w:t>
      </w:r>
    </w:p>
    <w:p w:rsidR="007C5054" w:rsidRPr="0010576D" w:rsidRDefault="007C5054" w:rsidP="00702428">
      <w:pPr>
        <w:spacing w:line="60" w:lineRule="auto"/>
        <w:rPr>
          <w:rFonts w:ascii="Times New Roman" w:eastAsia="標楷體" w:hAnsi="Times New Roman" w:cs="Times New Roman"/>
          <w:szCs w:val="24"/>
        </w:rPr>
      </w:pPr>
    </w:p>
    <w:p w:rsidR="004D27D4" w:rsidRPr="0010576D" w:rsidRDefault="00F7315F" w:rsidP="00702428">
      <w:pPr>
        <w:spacing w:line="60" w:lineRule="auto"/>
        <w:rPr>
          <w:rFonts w:ascii="Times New Roman" w:eastAsia="標楷體" w:hAnsi="Times New Roman" w:cs="Times New Roman"/>
          <w:szCs w:val="24"/>
          <w:shd w:val="clear" w:color="auto" w:fill="FFFFFF"/>
        </w:rPr>
      </w:pPr>
      <w:r w:rsidRPr="0010576D">
        <w:rPr>
          <w:rFonts w:ascii="Times New Roman" w:eastAsia="標楷體" w:hAnsi="Times New Roman" w:cs="Times New Roman"/>
          <w:szCs w:val="24"/>
          <w:shd w:val="clear" w:color="auto" w:fill="FFFFFF"/>
        </w:rPr>
        <w:t xml:space="preserve">Basuroy, S., </w:t>
      </w:r>
      <w:proofErr w:type="spellStart"/>
      <w:r w:rsidRPr="0010576D">
        <w:rPr>
          <w:rFonts w:ascii="Times New Roman" w:eastAsia="標楷體" w:hAnsi="Times New Roman" w:cs="Times New Roman"/>
          <w:szCs w:val="24"/>
          <w:shd w:val="clear" w:color="auto" w:fill="FFFFFF"/>
        </w:rPr>
        <w:t>Chatterjee</w:t>
      </w:r>
      <w:proofErr w:type="spellEnd"/>
      <w:r w:rsidRPr="0010576D">
        <w:rPr>
          <w:rFonts w:ascii="Times New Roman" w:eastAsia="標楷體" w:hAnsi="Times New Roman" w:cs="Times New Roman"/>
          <w:szCs w:val="24"/>
          <w:shd w:val="clear" w:color="auto" w:fill="FFFFFF"/>
        </w:rPr>
        <w:t xml:space="preserve">, S. &amp; </w:t>
      </w:r>
      <w:proofErr w:type="spellStart"/>
      <w:r w:rsidRPr="0010576D">
        <w:rPr>
          <w:rFonts w:ascii="Times New Roman" w:eastAsia="標楷體" w:hAnsi="Times New Roman" w:cs="Times New Roman"/>
          <w:szCs w:val="24"/>
          <w:shd w:val="clear" w:color="auto" w:fill="FFFFFF"/>
        </w:rPr>
        <w:t>Ravid</w:t>
      </w:r>
      <w:proofErr w:type="spellEnd"/>
      <w:r w:rsidRPr="0010576D">
        <w:rPr>
          <w:rFonts w:ascii="Times New Roman" w:eastAsia="標楷體" w:hAnsi="Times New Roman" w:cs="Times New Roman"/>
          <w:szCs w:val="24"/>
          <w:shd w:val="clear" w:color="auto" w:fill="FFFFFF"/>
        </w:rPr>
        <w:t>, S. A</w:t>
      </w:r>
      <w:proofErr w:type="gramStart"/>
      <w:r w:rsidRPr="0010576D">
        <w:rPr>
          <w:rFonts w:ascii="Times New Roman" w:eastAsia="標楷體" w:hAnsi="Times New Roman" w:cs="Times New Roman"/>
          <w:szCs w:val="24"/>
          <w:shd w:val="clear" w:color="auto" w:fill="FFFFFF"/>
        </w:rPr>
        <w:t>.(</w:t>
      </w:r>
      <w:proofErr w:type="gramEnd"/>
      <w:r w:rsidRPr="0010576D">
        <w:rPr>
          <w:rFonts w:ascii="Times New Roman" w:eastAsia="標楷體" w:hAnsi="Times New Roman" w:cs="Times New Roman"/>
          <w:szCs w:val="24"/>
          <w:shd w:val="clear" w:color="auto" w:fill="FFFFFF"/>
        </w:rPr>
        <w:t>2003). How critical are critical reviews? The box office effects of film critics, star power, and budgets.</w:t>
      </w:r>
      <w:r w:rsidRPr="0010576D">
        <w:rPr>
          <w:rStyle w:val="apple-converted-space"/>
          <w:rFonts w:ascii="Times New Roman" w:eastAsia="標楷體" w:hAnsi="Times New Roman" w:cs="Times New Roman"/>
          <w:szCs w:val="24"/>
          <w:shd w:val="clear" w:color="auto" w:fill="FFFFFF"/>
        </w:rPr>
        <w:t> </w:t>
      </w:r>
      <w:r w:rsidRPr="00F2302B">
        <w:rPr>
          <w:rFonts w:ascii="Times New Roman" w:eastAsia="標楷體" w:hAnsi="Times New Roman" w:cs="Times New Roman"/>
          <w:i/>
          <w:iCs/>
          <w:szCs w:val="24"/>
          <w:shd w:val="clear" w:color="auto" w:fill="FFFFFF"/>
        </w:rPr>
        <w:t>Journal of</w:t>
      </w:r>
      <w:r w:rsidR="002E19EC">
        <w:rPr>
          <w:rFonts w:ascii="Times New Roman" w:eastAsia="標楷體" w:hAnsi="Times New Roman" w:cs="Times New Roman" w:hint="eastAsia"/>
          <w:i/>
          <w:iCs/>
          <w:szCs w:val="24"/>
          <w:shd w:val="clear" w:color="auto" w:fill="FFFFFF"/>
        </w:rPr>
        <w:t xml:space="preserve"> </w:t>
      </w:r>
      <w:r w:rsidRPr="00F2302B">
        <w:rPr>
          <w:rFonts w:ascii="Times New Roman" w:eastAsia="標楷體" w:hAnsi="Times New Roman" w:cs="Times New Roman"/>
          <w:i/>
          <w:iCs/>
          <w:szCs w:val="24"/>
          <w:shd w:val="clear" w:color="auto" w:fill="FFFFFF"/>
        </w:rPr>
        <w:t>Marketing</w:t>
      </w:r>
      <w:r w:rsidRPr="0010576D">
        <w:rPr>
          <w:rFonts w:ascii="Times New Roman" w:eastAsia="標楷體" w:hAnsi="Times New Roman" w:cs="Times New Roman"/>
          <w:szCs w:val="24"/>
          <w:shd w:val="clear" w:color="auto" w:fill="FFFFFF"/>
        </w:rPr>
        <w:t>,</w:t>
      </w:r>
      <w:r w:rsidRPr="0010576D">
        <w:rPr>
          <w:rStyle w:val="apple-converted-space"/>
          <w:rFonts w:ascii="Times New Roman" w:eastAsia="標楷體" w:hAnsi="Times New Roman" w:cs="Times New Roman"/>
          <w:szCs w:val="24"/>
          <w:shd w:val="clear" w:color="auto" w:fill="FFFFFF"/>
        </w:rPr>
        <w:t> </w:t>
      </w:r>
      <w:r w:rsidRPr="0010576D">
        <w:rPr>
          <w:rFonts w:ascii="Times New Roman" w:eastAsia="標楷體" w:hAnsi="Times New Roman" w:cs="Times New Roman"/>
          <w:iCs/>
          <w:szCs w:val="24"/>
          <w:shd w:val="clear" w:color="auto" w:fill="FFFFFF"/>
        </w:rPr>
        <w:t>67</w:t>
      </w:r>
      <w:r w:rsidRPr="0010576D">
        <w:rPr>
          <w:rFonts w:ascii="Times New Roman" w:eastAsia="標楷體" w:hAnsi="Times New Roman" w:cs="Times New Roman"/>
          <w:szCs w:val="24"/>
          <w:shd w:val="clear" w:color="auto" w:fill="FFFFFF"/>
        </w:rPr>
        <w:t>(4), 103-117.</w:t>
      </w:r>
    </w:p>
    <w:p w:rsidR="005C51D7" w:rsidRPr="0010576D" w:rsidRDefault="005C51D7" w:rsidP="00702428">
      <w:pPr>
        <w:spacing w:line="60" w:lineRule="auto"/>
        <w:rPr>
          <w:rFonts w:ascii="Times New Roman" w:eastAsia="標楷體" w:hAnsi="Times New Roman" w:cs="Times New Roman"/>
          <w:szCs w:val="24"/>
          <w:shd w:val="clear" w:color="auto" w:fill="FFFFFF"/>
        </w:rPr>
      </w:pPr>
    </w:p>
    <w:p w:rsidR="0012729C" w:rsidRPr="0010576D" w:rsidRDefault="00F7315F" w:rsidP="00702428">
      <w:pPr>
        <w:autoSpaceDE w:val="0"/>
        <w:autoSpaceDN w:val="0"/>
        <w:adjustRightInd w:val="0"/>
        <w:spacing w:line="60" w:lineRule="auto"/>
        <w:rPr>
          <w:rFonts w:ascii="Times New Roman" w:eastAsia="標楷體" w:hAnsi="Times New Roman" w:cs="Times New Roman"/>
          <w:kern w:val="0"/>
          <w:szCs w:val="24"/>
        </w:rPr>
      </w:pPr>
      <w:proofErr w:type="spellStart"/>
      <w:r w:rsidRPr="0010576D">
        <w:rPr>
          <w:rFonts w:ascii="Times New Roman" w:eastAsia="標楷體" w:hAnsi="Times New Roman" w:cs="Times New Roman"/>
          <w:kern w:val="0"/>
          <w:szCs w:val="24"/>
        </w:rPr>
        <w:t>Deuchert</w:t>
      </w:r>
      <w:proofErr w:type="spellEnd"/>
      <w:r w:rsidRPr="0010576D">
        <w:rPr>
          <w:rFonts w:ascii="Times New Roman" w:eastAsia="標楷體" w:hAnsi="Times New Roman" w:cs="Times New Roman"/>
          <w:kern w:val="0"/>
          <w:szCs w:val="24"/>
        </w:rPr>
        <w:t xml:space="preserve">, E., </w:t>
      </w:r>
      <w:proofErr w:type="spellStart"/>
      <w:r w:rsidRPr="0010576D">
        <w:rPr>
          <w:rFonts w:ascii="Times New Roman" w:eastAsia="標楷體" w:hAnsi="Times New Roman" w:cs="Times New Roman"/>
          <w:kern w:val="0"/>
          <w:szCs w:val="24"/>
        </w:rPr>
        <w:t>Adjamah</w:t>
      </w:r>
      <w:proofErr w:type="spellEnd"/>
      <w:r w:rsidRPr="0010576D">
        <w:rPr>
          <w:rFonts w:ascii="Times New Roman" w:eastAsia="標楷體" w:hAnsi="Times New Roman" w:cs="Times New Roman"/>
          <w:kern w:val="0"/>
          <w:szCs w:val="24"/>
        </w:rPr>
        <w:t>, K. and Pauly, F</w:t>
      </w:r>
      <w:proofErr w:type="gramStart"/>
      <w:r w:rsidRPr="0010576D">
        <w:rPr>
          <w:rFonts w:ascii="Times New Roman" w:eastAsia="標楷體" w:hAnsi="Times New Roman" w:cs="Times New Roman"/>
          <w:kern w:val="0"/>
          <w:szCs w:val="24"/>
        </w:rPr>
        <w:t>.(</w:t>
      </w:r>
      <w:proofErr w:type="gramEnd"/>
      <w:r w:rsidRPr="0010576D">
        <w:rPr>
          <w:rFonts w:ascii="Times New Roman" w:eastAsia="標楷體" w:hAnsi="Times New Roman" w:cs="Times New Roman"/>
          <w:kern w:val="0"/>
          <w:szCs w:val="24"/>
        </w:rPr>
        <w:t xml:space="preserve">2005)‘For Oscar Glory or Oscar Money? </w:t>
      </w:r>
      <w:r w:rsidRPr="00F2302B">
        <w:rPr>
          <w:rFonts w:ascii="Times New Roman" w:eastAsia="標楷體" w:hAnsi="Times New Roman" w:cs="Times New Roman"/>
          <w:i/>
          <w:iCs/>
          <w:kern w:val="0"/>
          <w:szCs w:val="24"/>
        </w:rPr>
        <w:t>Journal of Cultural Economics</w:t>
      </w:r>
      <w:r w:rsidRPr="0010576D">
        <w:rPr>
          <w:rFonts w:ascii="Times New Roman" w:eastAsia="標楷體" w:hAnsi="Times New Roman" w:cs="Times New Roman"/>
          <w:kern w:val="0"/>
          <w:szCs w:val="24"/>
        </w:rPr>
        <w:t xml:space="preserve">, </w:t>
      </w:r>
      <w:r w:rsidRPr="0010576D">
        <w:rPr>
          <w:rFonts w:ascii="Times New Roman" w:eastAsia="標楷體" w:hAnsi="Times New Roman" w:cs="Times New Roman"/>
          <w:bCs/>
          <w:kern w:val="0"/>
          <w:szCs w:val="24"/>
        </w:rPr>
        <w:t>29(3),</w:t>
      </w:r>
      <w:r w:rsidRPr="0010576D">
        <w:rPr>
          <w:rFonts w:ascii="Times New Roman" w:eastAsia="標楷體" w:hAnsi="Times New Roman" w:cs="Times New Roman"/>
          <w:b/>
          <w:bCs/>
          <w:kern w:val="0"/>
          <w:szCs w:val="24"/>
        </w:rPr>
        <w:t xml:space="preserve"> </w:t>
      </w:r>
      <w:r w:rsidRPr="0010576D">
        <w:rPr>
          <w:rFonts w:ascii="Times New Roman" w:eastAsia="標楷體" w:hAnsi="Times New Roman" w:cs="Times New Roman"/>
          <w:kern w:val="0"/>
          <w:szCs w:val="24"/>
        </w:rPr>
        <w:t>159-176.</w:t>
      </w:r>
    </w:p>
    <w:p w:rsidR="0012729C" w:rsidRPr="0010576D" w:rsidRDefault="0012729C" w:rsidP="00702428">
      <w:pPr>
        <w:spacing w:line="60" w:lineRule="auto"/>
        <w:rPr>
          <w:rFonts w:ascii="Times New Roman" w:eastAsia="標楷體" w:hAnsi="Times New Roman" w:cs="Times New Roman"/>
          <w:szCs w:val="24"/>
          <w:shd w:val="clear" w:color="auto" w:fill="FFFFFF"/>
        </w:rPr>
      </w:pPr>
    </w:p>
    <w:p w:rsidR="00A55F6C" w:rsidRPr="0010576D" w:rsidRDefault="00F7315F" w:rsidP="00702428">
      <w:pPr>
        <w:autoSpaceDE w:val="0"/>
        <w:autoSpaceDN w:val="0"/>
        <w:adjustRightInd w:val="0"/>
        <w:spacing w:line="60" w:lineRule="auto"/>
        <w:rPr>
          <w:rFonts w:ascii="Times New Roman" w:eastAsia="標楷體" w:hAnsi="Times New Roman" w:cs="Times New Roman"/>
          <w:kern w:val="0"/>
          <w:szCs w:val="24"/>
        </w:rPr>
      </w:pPr>
      <w:r w:rsidRPr="0010576D">
        <w:rPr>
          <w:rFonts w:ascii="Times New Roman" w:eastAsia="標楷體" w:hAnsi="Times New Roman" w:cs="Times New Roman"/>
          <w:kern w:val="0"/>
          <w:szCs w:val="24"/>
        </w:rPr>
        <w:t>D</w:t>
      </w:r>
      <w:r w:rsidR="002A0461">
        <w:rPr>
          <w:rFonts w:ascii="Times New Roman" w:eastAsia="標楷體" w:hAnsi="Times New Roman" w:cs="Times New Roman"/>
          <w:kern w:val="0"/>
          <w:szCs w:val="24"/>
        </w:rPr>
        <w:t xml:space="preserve">e Vany, A. and Eckert, </w:t>
      </w:r>
      <w:proofErr w:type="gramStart"/>
      <w:r w:rsidR="002A0461">
        <w:rPr>
          <w:rFonts w:ascii="Times New Roman" w:eastAsia="標楷體" w:hAnsi="Times New Roman" w:cs="Times New Roman"/>
          <w:kern w:val="0"/>
          <w:szCs w:val="24"/>
        </w:rPr>
        <w:t>R(</w:t>
      </w:r>
      <w:proofErr w:type="gramEnd"/>
      <w:r w:rsidR="002A0461">
        <w:rPr>
          <w:rFonts w:ascii="Times New Roman" w:eastAsia="標楷體" w:hAnsi="Times New Roman" w:cs="Times New Roman"/>
          <w:kern w:val="0"/>
          <w:szCs w:val="24"/>
        </w:rPr>
        <w:t>1991),</w:t>
      </w:r>
      <w:r w:rsidRPr="0010576D">
        <w:rPr>
          <w:rFonts w:ascii="Times New Roman" w:eastAsia="標楷體" w:hAnsi="Times New Roman" w:cs="Times New Roman"/>
          <w:kern w:val="0"/>
          <w:szCs w:val="24"/>
        </w:rPr>
        <w:t>Motion Picture Antitrust</w:t>
      </w:r>
      <w:r w:rsidR="002A0461">
        <w:rPr>
          <w:rFonts w:ascii="Times New Roman" w:eastAsia="標楷體" w:hAnsi="Times New Roman" w:cs="Times New Roman"/>
          <w:kern w:val="0"/>
          <w:szCs w:val="24"/>
        </w:rPr>
        <w:t>: The Paramount Cases Revisited</w:t>
      </w:r>
      <w:r w:rsidRPr="0010576D">
        <w:rPr>
          <w:rFonts w:ascii="Times New Roman" w:eastAsia="標楷體" w:hAnsi="Times New Roman" w:cs="Times New Roman"/>
          <w:kern w:val="0"/>
          <w:szCs w:val="24"/>
        </w:rPr>
        <w:t>,</w:t>
      </w:r>
      <w:r w:rsidRPr="00F2302B">
        <w:rPr>
          <w:rFonts w:ascii="Times New Roman" w:eastAsia="標楷體" w:hAnsi="Times New Roman" w:cs="Times New Roman"/>
          <w:i/>
          <w:kern w:val="0"/>
          <w:szCs w:val="24"/>
        </w:rPr>
        <w:t xml:space="preserve"> </w:t>
      </w:r>
      <w:r w:rsidRPr="00F2302B">
        <w:rPr>
          <w:rFonts w:ascii="Times New Roman" w:eastAsia="標楷體" w:hAnsi="Times New Roman" w:cs="Times New Roman"/>
          <w:i/>
          <w:iCs/>
          <w:kern w:val="0"/>
          <w:szCs w:val="24"/>
        </w:rPr>
        <w:t>Research in Law and Economics</w:t>
      </w:r>
      <w:r w:rsidRPr="0010576D">
        <w:rPr>
          <w:rFonts w:ascii="Times New Roman" w:eastAsia="標楷體" w:hAnsi="Times New Roman" w:cs="Times New Roman"/>
          <w:kern w:val="0"/>
          <w:szCs w:val="24"/>
        </w:rPr>
        <w:t>,</w:t>
      </w:r>
      <w:r w:rsidRPr="0010576D">
        <w:rPr>
          <w:rFonts w:ascii="Times New Roman" w:eastAsia="標楷體" w:hAnsi="Times New Roman" w:cs="Times New Roman"/>
          <w:bCs/>
          <w:kern w:val="0"/>
          <w:szCs w:val="24"/>
        </w:rPr>
        <w:t>14</w:t>
      </w:r>
      <w:r w:rsidRPr="0010576D">
        <w:rPr>
          <w:rFonts w:ascii="Times New Roman" w:eastAsia="標楷體" w:hAnsi="Times New Roman" w:cs="Times New Roman"/>
          <w:kern w:val="0"/>
          <w:szCs w:val="24"/>
        </w:rPr>
        <w:t>, 51-112.</w:t>
      </w:r>
    </w:p>
    <w:p w:rsidR="00A55F6C" w:rsidRPr="0010576D" w:rsidRDefault="00A55F6C" w:rsidP="00702428">
      <w:pPr>
        <w:autoSpaceDE w:val="0"/>
        <w:autoSpaceDN w:val="0"/>
        <w:adjustRightInd w:val="0"/>
        <w:spacing w:line="60" w:lineRule="auto"/>
        <w:rPr>
          <w:rFonts w:ascii="Times New Roman" w:eastAsia="標楷體" w:hAnsi="Times New Roman" w:cs="Times New Roman"/>
          <w:kern w:val="0"/>
          <w:szCs w:val="24"/>
        </w:rPr>
      </w:pPr>
    </w:p>
    <w:p w:rsidR="0091660E" w:rsidRPr="0010576D" w:rsidRDefault="00F7315F" w:rsidP="00702428">
      <w:pPr>
        <w:autoSpaceDE w:val="0"/>
        <w:autoSpaceDN w:val="0"/>
        <w:adjustRightInd w:val="0"/>
        <w:spacing w:line="60" w:lineRule="auto"/>
        <w:rPr>
          <w:rFonts w:ascii="Times New Roman" w:eastAsia="標楷體" w:hAnsi="Times New Roman" w:cs="Times New Roman"/>
          <w:kern w:val="0"/>
          <w:szCs w:val="24"/>
        </w:rPr>
      </w:pPr>
      <w:r w:rsidRPr="0010576D">
        <w:rPr>
          <w:rFonts w:ascii="Times New Roman" w:eastAsia="標楷體" w:hAnsi="Times New Roman" w:cs="Times New Roman"/>
          <w:kern w:val="0"/>
          <w:szCs w:val="24"/>
        </w:rPr>
        <w:t xml:space="preserve">De </w:t>
      </w:r>
      <w:r w:rsidR="0031678F">
        <w:rPr>
          <w:rFonts w:ascii="Times New Roman" w:eastAsia="標楷體" w:hAnsi="Times New Roman" w:cs="Times New Roman"/>
          <w:kern w:val="0"/>
          <w:szCs w:val="24"/>
        </w:rPr>
        <w:t xml:space="preserve">Vany, A. and Walls, D. (1999), </w:t>
      </w:r>
      <w:r w:rsidRPr="0010576D">
        <w:rPr>
          <w:rFonts w:ascii="Times New Roman" w:eastAsia="標楷體" w:hAnsi="Times New Roman" w:cs="Times New Roman"/>
          <w:kern w:val="0"/>
          <w:szCs w:val="24"/>
        </w:rPr>
        <w:t>Uncertainty in the Movie Industry: Does Star Power Reduce</w:t>
      </w:r>
      <w:r w:rsidR="00F2302B">
        <w:rPr>
          <w:rFonts w:ascii="Times New Roman" w:eastAsia="標楷體" w:hAnsi="Times New Roman" w:cs="Times New Roman"/>
          <w:kern w:val="0"/>
          <w:szCs w:val="24"/>
        </w:rPr>
        <w:t xml:space="preserve"> the Terror of the Box Office? </w:t>
      </w:r>
      <w:r w:rsidRPr="00F2302B">
        <w:rPr>
          <w:rFonts w:ascii="Times New Roman" w:eastAsia="標楷體" w:hAnsi="Times New Roman" w:cs="Times New Roman"/>
          <w:i/>
          <w:iCs/>
          <w:kern w:val="0"/>
          <w:szCs w:val="24"/>
        </w:rPr>
        <w:t>Journal of Cultural Economics</w:t>
      </w:r>
      <w:r w:rsidRPr="0010576D">
        <w:rPr>
          <w:rFonts w:ascii="Times New Roman" w:eastAsia="標楷體" w:hAnsi="Times New Roman" w:cs="Times New Roman"/>
          <w:kern w:val="0"/>
          <w:szCs w:val="24"/>
        </w:rPr>
        <w:t xml:space="preserve">, </w:t>
      </w:r>
      <w:r w:rsidRPr="0010576D">
        <w:rPr>
          <w:rFonts w:ascii="Times New Roman" w:eastAsia="標楷體" w:hAnsi="Times New Roman" w:cs="Times New Roman"/>
          <w:bCs/>
          <w:kern w:val="0"/>
          <w:szCs w:val="24"/>
        </w:rPr>
        <w:t>23</w:t>
      </w:r>
      <w:r w:rsidRPr="0010576D">
        <w:rPr>
          <w:rFonts w:ascii="Times New Roman" w:eastAsia="標楷體" w:hAnsi="Times New Roman" w:cs="Times New Roman"/>
          <w:kern w:val="0"/>
          <w:szCs w:val="24"/>
        </w:rPr>
        <w:t xml:space="preserve">,285-318. </w:t>
      </w:r>
    </w:p>
    <w:p w:rsidR="0091660E" w:rsidRPr="0010576D" w:rsidRDefault="0091660E" w:rsidP="00702428">
      <w:pPr>
        <w:spacing w:line="60" w:lineRule="auto"/>
        <w:rPr>
          <w:rFonts w:ascii="Times New Roman" w:eastAsia="標楷體" w:hAnsi="Times New Roman" w:cs="Times New Roman"/>
          <w:szCs w:val="24"/>
          <w:shd w:val="clear" w:color="auto" w:fill="FFFFFF"/>
        </w:rPr>
      </w:pPr>
    </w:p>
    <w:p w:rsidR="004D27D4" w:rsidRPr="0010576D" w:rsidRDefault="00F7315F" w:rsidP="00702428">
      <w:pPr>
        <w:spacing w:line="60" w:lineRule="auto"/>
        <w:rPr>
          <w:rFonts w:ascii="Times New Roman" w:eastAsia="標楷體" w:hAnsi="Times New Roman" w:cs="Times New Roman"/>
          <w:szCs w:val="24"/>
          <w:shd w:val="clear" w:color="auto" w:fill="FFFFFF"/>
        </w:rPr>
      </w:pPr>
      <w:proofErr w:type="spellStart"/>
      <w:r w:rsidRPr="0010576D">
        <w:rPr>
          <w:rFonts w:ascii="Times New Roman" w:eastAsia="標楷體" w:hAnsi="Times New Roman" w:cs="Times New Roman"/>
          <w:szCs w:val="24"/>
          <w:shd w:val="clear" w:color="auto" w:fill="FFFFFF"/>
        </w:rPr>
        <w:t>Duan</w:t>
      </w:r>
      <w:proofErr w:type="spellEnd"/>
      <w:r w:rsidRPr="0010576D">
        <w:rPr>
          <w:rFonts w:ascii="Times New Roman" w:eastAsia="標楷體" w:hAnsi="Times New Roman" w:cs="Times New Roman"/>
          <w:szCs w:val="24"/>
          <w:shd w:val="clear" w:color="auto" w:fill="FFFFFF"/>
        </w:rPr>
        <w:t xml:space="preserve">, W., </w:t>
      </w:r>
      <w:proofErr w:type="spellStart"/>
      <w:proofErr w:type="gramStart"/>
      <w:r w:rsidRPr="0010576D">
        <w:rPr>
          <w:rFonts w:ascii="Times New Roman" w:eastAsia="標楷體" w:hAnsi="Times New Roman" w:cs="Times New Roman"/>
          <w:szCs w:val="24"/>
          <w:shd w:val="clear" w:color="auto" w:fill="FFFFFF"/>
        </w:rPr>
        <w:t>Gu</w:t>
      </w:r>
      <w:proofErr w:type="spellEnd"/>
      <w:proofErr w:type="gramEnd"/>
      <w:r w:rsidRPr="0010576D">
        <w:rPr>
          <w:rFonts w:ascii="Times New Roman" w:eastAsia="標楷體" w:hAnsi="Times New Roman" w:cs="Times New Roman"/>
          <w:szCs w:val="24"/>
          <w:shd w:val="clear" w:color="auto" w:fill="FFFFFF"/>
        </w:rPr>
        <w:t xml:space="preserve">, B., &amp; </w:t>
      </w:r>
      <w:proofErr w:type="spellStart"/>
      <w:r w:rsidRPr="0010576D">
        <w:rPr>
          <w:rFonts w:ascii="Times New Roman" w:eastAsia="標楷體" w:hAnsi="Times New Roman" w:cs="Times New Roman"/>
          <w:szCs w:val="24"/>
          <w:shd w:val="clear" w:color="auto" w:fill="FFFFFF"/>
        </w:rPr>
        <w:t>Whinston</w:t>
      </w:r>
      <w:proofErr w:type="spellEnd"/>
      <w:r w:rsidRPr="0010576D">
        <w:rPr>
          <w:rFonts w:ascii="Times New Roman" w:eastAsia="標楷體" w:hAnsi="Times New Roman" w:cs="Times New Roman"/>
          <w:szCs w:val="24"/>
          <w:shd w:val="clear" w:color="auto" w:fill="FFFFFF"/>
        </w:rPr>
        <w:t>, A. B. (2008). Do online reviews matter?—</w:t>
      </w:r>
      <w:proofErr w:type="gramStart"/>
      <w:r w:rsidRPr="0010576D">
        <w:rPr>
          <w:rFonts w:ascii="Times New Roman" w:eastAsia="標楷體" w:hAnsi="Times New Roman" w:cs="Times New Roman"/>
          <w:szCs w:val="24"/>
          <w:shd w:val="clear" w:color="auto" w:fill="FFFFFF"/>
        </w:rPr>
        <w:t>An</w:t>
      </w:r>
      <w:proofErr w:type="gramEnd"/>
      <w:r w:rsidRPr="0010576D">
        <w:rPr>
          <w:rFonts w:ascii="Times New Roman" w:eastAsia="標楷體" w:hAnsi="Times New Roman" w:cs="Times New Roman"/>
          <w:szCs w:val="24"/>
          <w:shd w:val="clear" w:color="auto" w:fill="FFFFFF"/>
        </w:rPr>
        <w:t xml:space="preserve"> empirical investigation of panel data.</w:t>
      </w:r>
      <w:r w:rsidRPr="00EB7896">
        <w:rPr>
          <w:rStyle w:val="apple-converted-space"/>
          <w:rFonts w:ascii="Times New Roman" w:eastAsia="標楷體" w:hAnsi="Times New Roman" w:cs="Times New Roman"/>
          <w:i/>
          <w:szCs w:val="24"/>
          <w:shd w:val="clear" w:color="auto" w:fill="FFFFFF"/>
        </w:rPr>
        <w:t> </w:t>
      </w:r>
      <w:r w:rsidRPr="00EB7896">
        <w:rPr>
          <w:rFonts w:ascii="Times New Roman" w:eastAsia="標楷體" w:hAnsi="Times New Roman" w:cs="Times New Roman"/>
          <w:i/>
          <w:iCs/>
          <w:szCs w:val="24"/>
          <w:shd w:val="clear" w:color="auto" w:fill="FFFFFF"/>
        </w:rPr>
        <w:t>Decision Support Systems</w:t>
      </w:r>
      <w:r w:rsidRPr="0010576D">
        <w:rPr>
          <w:rFonts w:ascii="Times New Roman" w:eastAsia="標楷體" w:hAnsi="Times New Roman" w:cs="Times New Roman"/>
          <w:szCs w:val="24"/>
          <w:shd w:val="clear" w:color="auto" w:fill="FFFFFF"/>
        </w:rPr>
        <w:t xml:space="preserve">, </w:t>
      </w:r>
      <w:r w:rsidRPr="0010576D">
        <w:rPr>
          <w:rFonts w:ascii="Times New Roman" w:eastAsia="標楷體" w:hAnsi="Times New Roman" w:cs="Times New Roman"/>
          <w:iCs/>
          <w:szCs w:val="24"/>
          <w:shd w:val="clear" w:color="auto" w:fill="FFFFFF"/>
        </w:rPr>
        <w:t>45</w:t>
      </w:r>
      <w:r w:rsidRPr="0010576D">
        <w:rPr>
          <w:rFonts w:ascii="Times New Roman" w:eastAsia="標楷體" w:hAnsi="Times New Roman" w:cs="Times New Roman"/>
          <w:szCs w:val="24"/>
          <w:shd w:val="clear" w:color="auto" w:fill="FFFFFF"/>
        </w:rPr>
        <w:t>(4), 1007-1016.</w:t>
      </w:r>
    </w:p>
    <w:p w:rsidR="00905560" w:rsidRPr="0010576D" w:rsidRDefault="00905560" w:rsidP="00702428">
      <w:pPr>
        <w:spacing w:line="60" w:lineRule="auto"/>
        <w:rPr>
          <w:rFonts w:ascii="Times New Roman" w:eastAsia="標楷體" w:hAnsi="Times New Roman" w:cs="Times New Roman"/>
          <w:szCs w:val="24"/>
          <w:shd w:val="clear" w:color="auto" w:fill="FFFFFF"/>
        </w:rPr>
      </w:pPr>
    </w:p>
    <w:p w:rsidR="004D27D4" w:rsidRPr="0010576D" w:rsidRDefault="00F7315F" w:rsidP="00702428">
      <w:pPr>
        <w:spacing w:line="60" w:lineRule="auto"/>
        <w:rPr>
          <w:rFonts w:ascii="Times New Roman" w:eastAsia="標楷體" w:hAnsi="Times New Roman" w:cs="Times New Roman"/>
          <w:szCs w:val="24"/>
          <w:shd w:val="clear" w:color="auto" w:fill="FFFFFF"/>
        </w:rPr>
      </w:pPr>
      <w:r w:rsidRPr="0010576D">
        <w:rPr>
          <w:rFonts w:ascii="Times New Roman" w:eastAsia="標楷體" w:hAnsi="Times New Roman" w:cs="Times New Roman"/>
          <w:szCs w:val="24"/>
          <w:shd w:val="clear" w:color="auto" w:fill="FFFFFF"/>
        </w:rPr>
        <w:t>Elberse, A., &amp; Eliashberg, J</w:t>
      </w:r>
      <w:proofErr w:type="gramStart"/>
      <w:r w:rsidRPr="0010576D">
        <w:rPr>
          <w:rFonts w:ascii="Times New Roman" w:eastAsia="標楷體" w:hAnsi="Times New Roman" w:cs="Times New Roman"/>
          <w:szCs w:val="24"/>
          <w:shd w:val="clear" w:color="auto" w:fill="FFFFFF"/>
        </w:rPr>
        <w:t>.(</w:t>
      </w:r>
      <w:proofErr w:type="gramEnd"/>
      <w:r w:rsidRPr="0010576D">
        <w:rPr>
          <w:rFonts w:ascii="Times New Roman" w:eastAsia="標楷體" w:hAnsi="Times New Roman" w:cs="Times New Roman"/>
          <w:szCs w:val="24"/>
          <w:shd w:val="clear" w:color="auto" w:fill="FFFFFF"/>
        </w:rPr>
        <w:t>2003). Demand and supply dynamics for sequentially released products in international markets: The case of motion pictures.</w:t>
      </w:r>
      <w:r w:rsidRPr="00EB7896">
        <w:rPr>
          <w:rStyle w:val="apple-converted-space"/>
          <w:rFonts w:ascii="Times New Roman" w:eastAsia="標楷體" w:hAnsi="Times New Roman" w:cs="Times New Roman"/>
          <w:i/>
          <w:szCs w:val="24"/>
          <w:shd w:val="clear" w:color="auto" w:fill="FFFFFF"/>
        </w:rPr>
        <w:t> </w:t>
      </w:r>
      <w:r w:rsidRPr="00EB7896">
        <w:rPr>
          <w:rFonts w:ascii="Times New Roman" w:eastAsia="標楷體" w:hAnsi="Times New Roman" w:cs="Times New Roman"/>
          <w:i/>
          <w:iCs/>
          <w:szCs w:val="24"/>
          <w:shd w:val="clear" w:color="auto" w:fill="FFFFFF"/>
        </w:rPr>
        <w:t>Marketing Science</w:t>
      </w:r>
      <w:proofErr w:type="gramStart"/>
      <w:r w:rsidRPr="0010576D">
        <w:rPr>
          <w:rFonts w:ascii="Times New Roman" w:eastAsia="標楷體" w:hAnsi="Times New Roman" w:cs="Times New Roman"/>
          <w:szCs w:val="24"/>
          <w:shd w:val="clear" w:color="auto" w:fill="FFFFFF"/>
        </w:rPr>
        <w:t>,</w:t>
      </w:r>
      <w:r w:rsidRPr="0010576D">
        <w:rPr>
          <w:rFonts w:ascii="Times New Roman" w:eastAsia="標楷體" w:hAnsi="Times New Roman" w:cs="Times New Roman"/>
          <w:iCs/>
          <w:szCs w:val="24"/>
          <w:shd w:val="clear" w:color="auto" w:fill="FFFFFF"/>
        </w:rPr>
        <w:t>22</w:t>
      </w:r>
      <w:proofErr w:type="gramEnd"/>
      <w:r w:rsidRPr="0010576D">
        <w:rPr>
          <w:rFonts w:ascii="Times New Roman" w:eastAsia="標楷體" w:hAnsi="Times New Roman" w:cs="Times New Roman"/>
          <w:szCs w:val="24"/>
          <w:shd w:val="clear" w:color="auto" w:fill="FFFFFF"/>
        </w:rPr>
        <w:t>(3), 329-354.</w:t>
      </w:r>
    </w:p>
    <w:p w:rsidR="00150197" w:rsidRDefault="00150197" w:rsidP="00702428">
      <w:pPr>
        <w:spacing w:line="60" w:lineRule="auto"/>
        <w:rPr>
          <w:rFonts w:ascii="Times New Roman" w:eastAsia="標楷體" w:hAnsi="Times New Roman" w:cs="Times New Roman"/>
          <w:szCs w:val="24"/>
          <w:shd w:val="clear" w:color="auto" w:fill="FFFFFF"/>
        </w:rPr>
      </w:pPr>
    </w:p>
    <w:p w:rsidR="005E50A3" w:rsidRPr="005E50A3" w:rsidRDefault="005E50A3" w:rsidP="00702428">
      <w:pPr>
        <w:spacing w:line="60" w:lineRule="auto"/>
        <w:rPr>
          <w:rFonts w:ascii="Times New Roman" w:eastAsia="標楷體" w:hAnsi="Times New Roman" w:cs="Times New Roman"/>
          <w:szCs w:val="24"/>
          <w:shd w:val="clear" w:color="auto" w:fill="FFFFFF"/>
        </w:rPr>
      </w:pPr>
      <w:proofErr w:type="spellStart"/>
      <w:proofErr w:type="gramStart"/>
      <w:r w:rsidRPr="005E50A3">
        <w:rPr>
          <w:rFonts w:ascii="Times New Roman" w:eastAsia="標楷體" w:hAnsi="Times New Roman" w:cs="Times New Roman"/>
          <w:color w:val="141823"/>
          <w:kern w:val="0"/>
          <w:szCs w:val="24"/>
        </w:rPr>
        <w:t>Gemser</w:t>
      </w:r>
      <w:proofErr w:type="spellEnd"/>
      <w:r w:rsidRPr="005E50A3">
        <w:rPr>
          <w:rFonts w:ascii="Times New Roman" w:eastAsia="標楷體" w:hAnsi="Times New Roman" w:cs="Times New Roman"/>
          <w:color w:val="141823"/>
          <w:kern w:val="0"/>
          <w:szCs w:val="24"/>
        </w:rPr>
        <w:t xml:space="preserve">, G., Van </w:t>
      </w:r>
      <w:proofErr w:type="spellStart"/>
      <w:r w:rsidRPr="005E50A3">
        <w:rPr>
          <w:rFonts w:ascii="Times New Roman" w:eastAsia="標楷體" w:hAnsi="Times New Roman" w:cs="Times New Roman"/>
          <w:color w:val="141823"/>
          <w:kern w:val="0"/>
          <w:szCs w:val="24"/>
        </w:rPr>
        <w:t>Oostrum</w:t>
      </w:r>
      <w:proofErr w:type="spellEnd"/>
      <w:r w:rsidRPr="005E50A3">
        <w:rPr>
          <w:rFonts w:ascii="Times New Roman" w:eastAsia="標楷體" w:hAnsi="Times New Roman" w:cs="Times New Roman"/>
          <w:color w:val="141823"/>
          <w:kern w:val="0"/>
          <w:szCs w:val="24"/>
        </w:rPr>
        <w:t xml:space="preserve">, M., &amp; </w:t>
      </w:r>
      <w:proofErr w:type="spellStart"/>
      <w:r w:rsidRPr="005E50A3">
        <w:rPr>
          <w:rFonts w:ascii="Times New Roman" w:eastAsia="標楷體" w:hAnsi="Times New Roman" w:cs="Times New Roman"/>
          <w:color w:val="141823"/>
          <w:kern w:val="0"/>
          <w:szCs w:val="24"/>
        </w:rPr>
        <w:t>Leenders</w:t>
      </w:r>
      <w:proofErr w:type="spellEnd"/>
      <w:r w:rsidRPr="005E50A3">
        <w:rPr>
          <w:rFonts w:ascii="Times New Roman" w:eastAsia="標楷體" w:hAnsi="Times New Roman" w:cs="Times New Roman"/>
          <w:color w:val="141823"/>
          <w:kern w:val="0"/>
          <w:szCs w:val="24"/>
        </w:rPr>
        <w:t>, M. A. (2007).</w:t>
      </w:r>
      <w:proofErr w:type="gramEnd"/>
      <w:r w:rsidRPr="005E50A3">
        <w:rPr>
          <w:rFonts w:ascii="Times New Roman" w:eastAsia="標楷體" w:hAnsi="Times New Roman" w:cs="Times New Roman"/>
          <w:color w:val="141823"/>
          <w:kern w:val="0"/>
          <w:szCs w:val="24"/>
        </w:rPr>
        <w:t xml:space="preserve"> The impact of film reviews on the box office performance of art house versus mainstream motion pictures. Journal of Cultural Economics, 31(1), 43-63.</w:t>
      </w:r>
    </w:p>
    <w:p w:rsidR="005E50A3" w:rsidRPr="0010576D" w:rsidRDefault="005E50A3" w:rsidP="00702428">
      <w:pPr>
        <w:spacing w:line="60" w:lineRule="auto"/>
        <w:rPr>
          <w:rFonts w:ascii="Times New Roman" w:eastAsia="標楷體" w:hAnsi="Times New Roman" w:cs="Times New Roman"/>
          <w:szCs w:val="24"/>
          <w:shd w:val="clear" w:color="auto" w:fill="FFFFFF"/>
        </w:rPr>
      </w:pPr>
    </w:p>
    <w:p w:rsidR="00150197" w:rsidRPr="0010576D" w:rsidRDefault="00F7315F" w:rsidP="00702428">
      <w:pPr>
        <w:spacing w:line="60" w:lineRule="auto"/>
        <w:rPr>
          <w:rFonts w:ascii="Times New Roman" w:eastAsia="標楷體" w:hAnsi="Times New Roman" w:cs="Times New Roman"/>
          <w:szCs w:val="24"/>
        </w:rPr>
      </w:pPr>
      <w:r w:rsidRPr="0010576D">
        <w:rPr>
          <w:rFonts w:ascii="Times New Roman" w:eastAsia="標楷體" w:hAnsi="Times New Roman" w:cs="Times New Roman"/>
          <w:szCs w:val="24"/>
        </w:rPr>
        <w:t xml:space="preserve">Nelson R.A., </w:t>
      </w:r>
      <w:proofErr w:type="spellStart"/>
      <w:r w:rsidRPr="0010576D">
        <w:rPr>
          <w:rFonts w:ascii="Times New Roman" w:eastAsia="標楷體" w:hAnsi="Times New Roman" w:cs="Times New Roman"/>
          <w:szCs w:val="24"/>
        </w:rPr>
        <w:t>Donihue</w:t>
      </w:r>
      <w:proofErr w:type="spellEnd"/>
      <w:r w:rsidRPr="0010576D">
        <w:rPr>
          <w:rFonts w:ascii="Times New Roman" w:eastAsia="標楷體" w:hAnsi="Times New Roman" w:cs="Times New Roman"/>
          <w:szCs w:val="24"/>
        </w:rPr>
        <w:t xml:space="preserve"> M.R., Waldman D.M., and Wheaton C. 2001.What’s an Oscar worth?</w:t>
      </w:r>
      <w:r w:rsidRPr="00EB7896">
        <w:rPr>
          <w:rFonts w:ascii="Times New Roman" w:eastAsia="標楷體" w:hAnsi="Times New Roman" w:cs="Times New Roman"/>
          <w:i/>
          <w:szCs w:val="24"/>
        </w:rPr>
        <w:t xml:space="preserve"> Economic Inquiry</w:t>
      </w:r>
      <w:r w:rsidRPr="0010576D">
        <w:rPr>
          <w:rFonts w:ascii="Times New Roman" w:eastAsia="標楷體" w:hAnsi="Times New Roman" w:cs="Times New Roman"/>
          <w:szCs w:val="24"/>
        </w:rPr>
        <w:t xml:space="preserve"> 39, 1–16.</w:t>
      </w:r>
    </w:p>
    <w:p w:rsidR="00150197" w:rsidRPr="0010576D" w:rsidRDefault="00150197" w:rsidP="00702428">
      <w:pPr>
        <w:spacing w:line="60" w:lineRule="auto"/>
        <w:rPr>
          <w:rFonts w:ascii="Times New Roman" w:eastAsia="標楷體" w:hAnsi="Times New Roman" w:cs="Times New Roman"/>
          <w:szCs w:val="24"/>
          <w:shd w:val="clear" w:color="auto" w:fill="FFFFFF"/>
        </w:rPr>
      </w:pPr>
    </w:p>
    <w:p w:rsidR="00325F22" w:rsidRPr="0010576D" w:rsidRDefault="00F7315F" w:rsidP="00702428">
      <w:pPr>
        <w:spacing w:line="60" w:lineRule="auto"/>
        <w:rPr>
          <w:rFonts w:ascii="Times New Roman" w:eastAsia="標楷體" w:hAnsi="Times New Roman" w:cs="Times New Roman"/>
          <w:szCs w:val="24"/>
          <w:shd w:val="clear" w:color="auto" w:fill="FFFFFF"/>
        </w:rPr>
      </w:pPr>
      <w:r w:rsidRPr="0010576D">
        <w:rPr>
          <w:rFonts w:ascii="Times New Roman" w:eastAsia="標楷體" w:hAnsi="Times New Roman" w:cs="Times New Roman"/>
          <w:szCs w:val="24"/>
          <w:shd w:val="clear" w:color="auto" w:fill="FFFFFF"/>
        </w:rPr>
        <w:t>Rosen, S</w:t>
      </w:r>
      <w:proofErr w:type="gramStart"/>
      <w:r w:rsidRPr="0010576D">
        <w:rPr>
          <w:rFonts w:ascii="Times New Roman" w:eastAsia="標楷體" w:hAnsi="Times New Roman" w:cs="Times New Roman"/>
          <w:szCs w:val="24"/>
          <w:shd w:val="clear" w:color="auto" w:fill="FFFFFF"/>
        </w:rPr>
        <w:t>.(</w:t>
      </w:r>
      <w:proofErr w:type="gramEnd"/>
      <w:r w:rsidRPr="0010576D">
        <w:rPr>
          <w:rFonts w:ascii="Times New Roman" w:eastAsia="標楷體" w:hAnsi="Times New Roman" w:cs="Times New Roman"/>
          <w:szCs w:val="24"/>
          <w:shd w:val="clear" w:color="auto" w:fill="FFFFFF"/>
        </w:rPr>
        <w:t>1981).The economics of superstars.</w:t>
      </w:r>
      <w:r w:rsidRPr="00EB7896">
        <w:rPr>
          <w:rStyle w:val="apple-converted-space"/>
          <w:rFonts w:ascii="Times New Roman" w:eastAsia="標楷體" w:hAnsi="Times New Roman" w:cs="Times New Roman"/>
          <w:i/>
          <w:szCs w:val="24"/>
          <w:shd w:val="clear" w:color="auto" w:fill="FFFFFF"/>
        </w:rPr>
        <w:t> </w:t>
      </w:r>
      <w:r w:rsidRPr="00EB7896">
        <w:rPr>
          <w:rFonts w:ascii="Times New Roman" w:eastAsia="標楷體" w:hAnsi="Times New Roman" w:cs="Times New Roman"/>
          <w:i/>
          <w:iCs/>
          <w:szCs w:val="24"/>
          <w:shd w:val="clear" w:color="auto" w:fill="FFFFFF"/>
        </w:rPr>
        <w:t>The American economic review</w:t>
      </w:r>
      <w:proofErr w:type="gramStart"/>
      <w:r w:rsidRPr="0010576D">
        <w:rPr>
          <w:rFonts w:ascii="Times New Roman" w:eastAsia="標楷體" w:hAnsi="Times New Roman" w:cs="Times New Roman"/>
          <w:szCs w:val="24"/>
          <w:shd w:val="clear" w:color="auto" w:fill="FFFFFF"/>
        </w:rPr>
        <w:t>,845</w:t>
      </w:r>
      <w:proofErr w:type="gramEnd"/>
      <w:r w:rsidRPr="0010576D">
        <w:rPr>
          <w:rFonts w:ascii="Times New Roman" w:eastAsia="標楷體" w:hAnsi="Times New Roman" w:cs="Times New Roman"/>
          <w:szCs w:val="24"/>
          <w:shd w:val="clear" w:color="auto" w:fill="FFFFFF"/>
        </w:rPr>
        <w:t>-858.</w:t>
      </w:r>
    </w:p>
    <w:p w:rsidR="00325F22" w:rsidRPr="0010576D" w:rsidRDefault="00325F22" w:rsidP="00702428">
      <w:pPr>
        <w:spacing w:line="60" w:lineRule="auto"/>
        <w:rPr>
          <w:rFonts w:ascii="Times New Roman" w:eastAsia="標楷體" w:hAnsi="Times New Roman" w:cs="Times New Roman"/>
          <w:szCs w:val="24"/>
          <w:shd w:val="clear" w:color="auto" w:fill="FFFFFF"/>
        </w:rPr>
      </w:pPr>
    </w:p>
    <w:p w:rsidR="005026CE" w:rsidRPr="0010576D" w:rsidRDefault="00C76AB9" w:rsidP="00702428">
      <w:pPr>
        <w:autoSpaceDE w:val="0"/>
        <w:autoSpaceDN w:val="0"/>
        <w:adjustRightInd w:val="0"/>
        <w:spacing w:line="60" w:lineRule="auto"/>
        <w:rPr>
          <w:rFonts w:ascii="Times New Roman" w:eastAsia="標楷體" w:hAnsi="Times New Roman" w:cs="Times New Roman"/>
          <w:kern w:val="0"/>
          <w:szCs w:val="24"/>
        </w:rPr>
      </w:pPr>
      <w:r>
        <w:rPr>
          <w:rFonts w:ascii="Times New Roman" w:eastAsia="標楷體" w:hAnsi="Times New Roman" w:cs="Times New Roman"/>
          <w:kern w:val="0"/>
          <w:szCs w:val="24"/>
        </w:rPr>
        <w:t xml:space="preserve">Ravid, S. A. (1999), </w:t>
      </w:r>
      <w:r w:rsidR="00F7315F" w:rsidRPr="0010576D">
        <w:rPr>
          <w:rFonts w:ascii="Times New Roman" w:eastAsia="標楷體" w:hAnsi="Times New Roman" w:cs="Times New Roman"/>
          <w:kern w:val="0"/>
          <w:szCs w:val="24"/>
        </w:rPr>
        <w:t>Information, Blockbusters and Star</w:t>
      </w:r>
      <w:r>
        <w:rPr>
          <w:rFonts w:ascii="Times New Roman" w:eastAsia="標楷體" w:hAnsi="Times New Roman" w:cs="Times New Roman"/>
          <w:kern w:val="0"/>
          <w:szCs w:val="24"/>
        </w:rPr>
        <w:t>s: A Study of the Film Industry</w:t>
      </w:r>
      <w:r w:rsidR="00F7315F" w:rsidRPr="0010576D">
        <w:rPr>
          <w:rFonts w:ascii="Times New Roman" w:eastAsia="標楷體" w:hAnsi="Times New Roman" w:cs="Times New Roman"/>
          <w:kern w:val="0"/>
          <w:szCs w:val="24"/>
        </w:rPr>
        <w:t xml:space="preserve">, </w:t>
      </w:r>
      <w:r w:rsidR="00F7315F" w:rsidRPr="00EB7896">
        <w:rPr>
          <w:rFonts w:ascii="Times New Roman" w:eastAsia="標楷體" w:hAnsi="Times New Roman" w:cs="Times New Roman"/>
          <w:i/>
          <w:iCs/>
          <w:kern w:val="0"/>
          <w:szCs w:val="24"/>
        </w:rPr>
        <w:t>Journal of Business</w:t>
      </w:r>
      <w:r w:rsidR="00F7315F" w:rsidRPr="0010576D">
        <w:rPr>
          <w:rFonts w:ascii="Times New Roman" w:eastAsia="標楷體" w:hAnsi="Times New Roman" w:cs="Times New Roman"/>
          <w:kern w:val="0"/>
          <w:szCs w:val="24"/>
        </w:rPr>
        <w:t xml:space="preserve">, </w:t>
      </w:r>
      <w:r w:rsidR="00F7315F" w:rsidRPr="0010576D">
        <w:rPr>
          <w:rFonts w:ascii="Times New Roman" w:eastAsia="標楷體" w:hAnsi="Times New Roman" w:cs="Times New Roman"/>
          <w:bCs/>
          <w:kern w:val="0"/>
          <w:szCs w:val="24"/>
        </w:rPr>
        <w:t>72(4),</w:t>
      </w:r>
      <w:r w:rsidR="00F7315F" w:rsidRPr="0010576D">
        <w:rPr>
          <w:rFonts w:ascii="Times New Roman" w:eastAsia="標楷體" w:hAnsi="Times New Roman" w:cs="Times New Roman"/>
          <w:b/>
          <w:bCs/>
          <w:kern w:val="0"/>
          <w:szCs w:val="24"/>
        </w:rPr>
        <w:t xml:space="preserve"> </w:t>
      </w:r>
      <w:r w:rsidR="00F7315F" w:rsidRPr="0010576D">
        <w:rPr>
          <w:rFonts w:ascii="Times New Roman" w:eastAsia="標楷體" w:hAnsi="Times New Roman" w:cs="Times New Roman"/>
          <w:kern w:val="0"/>
          <w:szCs w:val="24"/>
        </w:rPr>
        <w:t>463-492.</w:t>
      </w:r>
    </w:p>
    <w:p w:rsidR="005026CE" w:rsidRPr="0010576D" w:rsidRDefault="005026CE" w:rsidP="00702428">
      <w:pPr>
        <w:spacing w:line="60" w:lineRule="auto"/>
        <w:rPr>
          <w:rFonts w:ascii="Times New Roman" w:eastAsia="標楷體" w:hAnsi="Times New Roman" w:cs="Times New Roman"/>
          <w:szCs w:val="24"/>
          <w:shd w:val="clear" w:color="auto" w:fill="FFFFFF"/>
        </w:rPr>
      </w:pPr>
    </w:p>
    <w:p w:rsidR="00150197" w:rsidRPr="0010576D" w:rsidRDefault="00F7315F" w:rsidP="00702428">
      <w:pPr>
        <w:spacing w:line="60" w:lineRule="auto"/>
        <w:rPr>
          <w:rFonts w:ascii="Times New Roman" w:eastAsia="標楷體" w:hAnsi="Times New Roman" w:cs="Times New Roman"/>
          <w:szCs w:val="24"/>
          <w:shd w:val="clear" w:color="auto" w:fill="FFFFFF"/>
        </w:rPr>
      </w:pPr>
      <w:r w:rsidRPr="0010576D">
        <w:rPr>
          <w:rFonts w:ascii="Times New Roman" w:eastAsia="標楷體" w:hAnsi="Times New Roman" w:cs="Times New Roman"/>
          <w:szCs w:val="24"/>
          <w:shd w:val="clear" w:color="auto" w:fill="FFFFFF"/>
        </w:rPr>
        <w:lastRenderedPageBreak/>
        <w:t>Smith, S. P., &amp; Smith, V. K</w:t>
      </w:r>
      <w:proofErr w:type="gramStart"/>
      <w:r w:rsidRPr="0010576D">
        <w:rPr>
          <w:rFonts w:ascii="Times New Roman" w:eastAsia="標楷體" w:hAnsi="Times New Roman" w:cs="Times New Roman"/>
          <w:szCs w:val="24"/>
          <w:shd w:val="clear" w:color="auto" w:fill="FFFFFF"/>
        </w:rPr>
        <w:t>.(</w:t>
      </w:r>
      <w:proofErr w:type="gramEnd"/>
      <w:r w:rsidRPr="0010576D">
        <w:rPr>
          <w:rFonts w:ascii="Times New Roman" w:eastAsia="標楷體" w:hAnsi="Times New Roman" w:cs="Times New Roman"/>
          <w:szCs w:val="24"/>
          <w:shd w:val="clear" w:color="auto" w:fill="FFFFFF"/>
        </w:rPr>
        <w:t>1986). Successful movies: A preliminary empirical analysis.</w:t>
      </w:r>
      <w:r w:rsidRPr="0010576D">
        <w:rPr>
          <w:rStyle w:val="apple-converted-space"/>
          <w:rFonts w:ascii="Times New Roman" w:eastAsia="標楷體" w:hAnsi="Times New Roman" w:cs="Times New Roman"/>
          <w:szCs w:val="24"/>
          <w:shd w:val="clear" w:color="auto" w:fill="FFFFFF"/>
        </w:rPr>
        <w:t> </w:t>
      </w:r>
      <w:r w:rsidRPr="00EB7896">
        <w:rPr>
          <w:rFonts w:ascii="Times New Roman" w:eastAsia="標楷體" w:hAnsi="Times New Roman" w:cs="Times New Roman"/>
          <w:i/>
          <w:iCs/>
          <w:szCs w:val="24"/>
          <w:shd w:val="clear" w:color="auto" w:fill="FFFFFF"/>
        </w:rPr>
        <w:t>Applied Economics</w:t>
      </w:r>
      <w:r w:rsidRPr="0010576D">
        <w:rPr>
          <w:rFonts w:ascii="Times New Roman" w:eastAsia="標楷體" w:hAnsi="Times New Roman" w:cs="Times New Roman"/>
          <w:szCs w:val="24"/>
          <w:shd w:val="clear" w:color="auto" w:fill="FFFFFF"/>
        </w:rPr>
        <w:t>,</w:t>
      </w:r>
      <w:r w:rsidRPr="0010576D">
        <w:rPr>
          <w:rStyle w:val="apple-converted-space"/>
          <w:rFonts w:ascii="Times New Roman" w:eastAsia="標楷體" w:hAnsi="Times New Roman" w:cs="Times New Roman"/>
          <w:szCs w:val="24"/>
          <w:shd w:val="clear" w:color="auto" w:fill="FFFFFF"/>
        </w:rPr>
        <w:t> </w:t>
      </w:r>
      <w:r w:rsidRPr="0010576D">
        <w:rPr>
          <w:rFonts w:ascii="Times New Roman" w:eastAsia="標楷體" w:hAnsi="Times New Roman" w:cs="Times New Roman"/>
          <w:iCs/>
          <w:szCs w:val="24"/>
          <w:shd w:val="clear" w:color="auto" w:fill="FFFFFF"/>
        </w:rPr>
        <w:t>18</w:t>
      </w:r>
      <w:r w:rsidRPr="0010576D">
        <w:rPr>
          <w:rFonts w:ascii="Times New Roman" w:eastAsia="標楷體" w:hAnsi="Times New Roman" w:cs="Times New Roman"/>
          <w:szCs w:val="24"/>
          <w:shd w:val="clear" w:color="auto" w:fill="FFFFFF"/>
        </w:rPr>
        <w:t>(5)</w:t>
      </w:r>
      <w:proofErr w:type="gramStart"/>
      <w:r w:rsidRPr="0010576D">
        <w:rPr>
          <w:rFonts w:ascii="Times New Roman" w:eastAsia="標楷體" w:hAnsi="Times New Roman" w:cs="Times New Roman"/>
          <w:szCs w:val="24"/>
          <w:shd w:val="clear" w:color="auto" w:fill="FFFFFF"/>
        </w:rPr>
        <w:t>,501</w:t>
      </w:r>
      <w:proofErr w:type="gramEnd"/>
      <w:r w:rsidRPr="0010576D">
        <w:rPr>
          <w:rFonts w:ascii="Times New Roman" w:eastAsia="標楷體" w:hAnsi="Times New Roman" w:cs="Times New Roman"/>
          <w:szCs w:val="24"/>
          <w:shd w:val="clear" w:color="auto" w:fill="FFFFFF"/>
        </w:rPr>
        <w:t>-507.</w:t>
      </w:r>
    </w:p>
    <w:p w:rsidR="004D27D4" w:rsidRPr="0010576D" w:rsidRDefault="004D27D4" w:rsidP="00702428">
      <w:pPr>
        <w:spacing w:line="60" w:lineRule="auto"/>
        <w:rPr>
          <w:rFonts w:ascii="Times New Roman" w:eastAsia="標楷體" w:hAnsi="Times New Roman" w:cs="Times New Roman"/>
          <w:szCs w:val="24"/>
          <w:shd w:val="clear" w:color="auto" w:fill="FFFFFF"/>
        </w:rPr>
      </w:pPr>
    </w:p>
    <w:p w:rsidR="004D27D4" w:rsidRPr="0010576D" w:rsidRDefault="00F7315F" w:rsidP="00702428">
      <w:pPr>
        <w:spacing w:line="60" w:lineRule="auto"/>
        <w:rPr>
          <w:rFonts w:ascii="Times New Roman" w:eastAsia="標楷體" w:hAnsi="Times New Roman" w:cs="Times New Roman"/>
          <w:szCs w:val="24"/>
          <w:shd w:val="clear" w:color="auto" w:fill="FFFFFF"/>
        </w:rPr>
      </w:pPr>
      <w:r w:rsidRPr="0010576D">
        <w:rPr>
          <w:rFonts w:ascii="Times New Roman" w:eastAsia="標楷體" w:hAnsi="Times New Roman" w:cs="Times New Roman"/>
          <w:szCs w:val="24"/>
          <w:shd w:val="clear" w:color="auto" w:fill="FFFFFF"/>
        </w:rPr>
        <w:t xml:space="preserve">Terry, N., Butler, M., &amp; De </w:t>
      </w:r>
      <w:proofErr w:type="spellStart"/>
      <w:r w:rsidRPr="0010576D">
        <w:rPr>
          <w:rFonts w:ascii="Times New Roman" w:eastAsia="標楷體" w:hAnsi="Times New Roman" w:cs="Times New Roman"/>
          <w:szCs w:val="24"/>
          <w:shd w:val="clear" w:color="auto" w:fill="FFFFFF"/>
        </w:rPr>
        <w:t>Armond</w:t>
      </w:r>
      <w:proofErr w:type="spellEnd"/>
      <w:r w:rsidRPr="0010576D">
        <w:rPr>
          <w:rFonts w:ascii="Times New Roman" w:eastAsia="標楷體" w:hAnsi="Times New Roman" w:cs="Times New Roman"/>
          <w:szCs w:val="24"/>
          <w:shd w:val="clear" w:color="auto" w:fill="FFFFFF"/>
        </w:rPr>
        <w:t>, D</w:t>
      </w:r>
      <w:proofErr w:type="gramStart"/>
      <w:r w:rsidRPr="0010576D">
        <w:rPr>
          <w:rFonts w:ascii="Times New Roman" w:eastAsia="標楷體" w:hAnsi="Times New Roman" w:cs="Times New Roman"/>
          <w:szCs w:val="24"/>
          <w:shd w:val="clear" w:color="auto" w:fill="FFFFFF"/>
        </w:rPr>
        <w:t>.(</w:t>
      </w:r>
      <w:proofErr w:type="gramEnd"/>
      <w:r w:rsidRPr="0010576D">
        <w:rPr>
          <w:rFonts w:ascii="Times New Roman" w:eastAsia="標楷體" w:hAnsi="Times New Roman" w:cs="Times New Roman"/>
          <w:szCs w:val="24"/>
          <w:shd w:val="clear" w:color="auto" w:fill="FFFFFF"/>
        </w:rPr>
        <w:t>2005). The determinants of domestic box office performance in the motion picture industry.</w:t>
      </w:r>
      <w:r w:rsidRPr="00EB7896">
        <w:rPr>
          <w:rStyle w:val="apple-converted-space"/>
          <w:rFonts w:ascii="Times New Roman" w:eastAsia="標楷體" w:hAnsi="Times New Roman" w:cs="Times New Roman"/>
          <w:i/>
          <w:szCs w:val="24"/>
          <w:shd w:val="clear" w:color="auto" w:fill="FFFFFF"/>
        </w:rPr>
        <w:t> </w:t>
      </w:r>
      <w:r w:rsidRPr="00EB7896">
        <w:rPr>
          <w:rFonts w:ascii="Times New Roman" w:eastAsia="標楷體" w:hAnsi="Times New Roman" w:cs="Times New Roman"/>
          <w:i/>
          <w:iCs/>
          <w:szCs w:val="24"/>
          <w:shd w:val="clear" w:color="auto" w:fill="FFFFFF"/>
        </w:rPr>
        <w:t>Southwestern Economic Review</w:t>
      </w:r>
      <w:r w:rsidRPr="0010576D">
        <w:rPr>
          <w:rFonts w:ascii="Times New Roman" w:eastAsia="標楷體" w:hAnsi="Times New Roman" w:cs="Times New Roman"/>
          <w:szCs w:val="24"/>
          <w:shd w:val="clear" w:color="auto" w:fill="FFFFFF"/>
        </w:rPr>
        <w:t>,</w:t>
      </w:r>
      <w:r w:rsidRPr="0010576D">
        <w:rPr>
          <w:rStyle w:val="apple-converted-space"/>
          <w:rFonts w:ascii="Times New Roman" w:eastAsia="標楷體" w:hAnsi="Times New Roman" w:cs="Times New Roman"/>
          <w:szCs w:val="24"/>
          <w:shd w:val="clear" w:color="auto" w:fill="FFFFFF"/>
        </w:rPr>
        <w:t> </w:t>
      </w:r>
      <w:r w:rsidRPr="0010576D">
        <w:rPr>
          <w:rFonts w:ascii="Times New Roman" w:eastAsia="標楷體" w:hAnsi="Times New Roman" w:cs="Times New Roman"/>
          <w:iCs/>
          <w:szCs w:val="24"/>
          <w:shd w:val="clear" w:color="auto" w:fill="FFFFFF"/>
        </w:rPr>
        <w:t>32</w:t>
      </w:r>
      <w:r w:rsidRPr="0010576D">
        <w:rPr>
          <w:rFonts w:ascii="Times New Roman" w:eastAsia="標楷體" w:hAnsi="Times New Roman" w:cs="Times New Roman"/>
          <w:szCs w:val="24"/>
          <w:shd w:val="clear" w:color="auto" w:fill="FFFFFF"/>
        </w:rPr>
        <w:t>(1)</w:t>
      </w:r>
      <w:proofErr w:type="gramStart"/>
      <w:r w:rsidRPr="0010576D">
        <w:rPr>
          <w:rFonts w:ascii="Times New Roman" w:eastAsia="標楷體" w:hAnsi="Times New Roman" w:cs="Times New Roman"/>
          <w:szCs w:val="24"/>
          <w:shd w:val="clear" w:color="auto" w:fill="FFFFFF"/>
        </w:rPr>
        <w:t>,137</w:t>
      </w:r>
      <w:proofErr w:type="gramEnd"/>
      <w:r w:rsidRPr="0010576D">
        <w:rPr>
          <w:rFonts w:ascii="Times New Roman" w:eastAsia="標楷體" w:hAnsi="Times New Roman" w:cs="Times New Roman"/>
          <w:szCs w:val="24"/>
          <w:shd w:val="clear" w:color="auto" w:fill="FFFFFF"/>
        </w:rPr>
        <w:t>-148.</w:t>
      </w:r>
    </w:p>
    <w:p w:rsidR="000D5C88" w:rsidRPr="0010576D" w:rsidRDefault="000D5C88" w:rsidP="00702428">
      <w:pPr>
        <w:spacing w:line="60" w:lineRule="auto"/>
        <w:rPr>
          <w:rFonts w:ascii="Times New Roman" w:eastAsia="標楷體" w:hAnsi="Times New Roman" w:cs="Times New Roman"/>
          <w:szCs w:val="24"/>
        </w:rPr>
      </w:pPr>
    </w:p>
    <w:p w:rsidR="006C16DC" w:rsidRPr="0010576D" w:rsidRDefault="00F7315F" w:rsidP="00702428">
      <w:pPr>
        <w:spacing w:line="60" w:lineRule="auto"/>
        <w:rPr>
          <w:rFonts w:ascii="Times New Roman" w:eastAsia="標楷體" w:hAnsi="Times New Roman" w:cs="Times New Roman"/>
          <w:szCs w:val="24"/>
          <w:shd w:val="clear" w:color="auto" w:fill="FFFFFF"/>
        </w:rPr>
      </w:pPr>
      <w:r w:rsidRPr="0010576D">
        <w:rPr>
          <w:rFonts w:ascii="Times New Roman" w:eastAsia="標楷體" w:hAnsi="Times New Roman" w:cs="Times New Roman"/>
          <w:szCs w:val="24"/>
          <w:shd w:val="clear" w:color="auto" w:fill="FFFFFF"/>
        </w:rPr>
        <w:t>Terry, N., Cooley, J. W., &amp; Zachary, M</w:t>
      </w:r>
      <w:proofErr w:type="gramStart"/>
      <w:r w:rsidRPr="0010576D">
        <w:rPr>
          <w:rFonts w:ascii="Times New Roman" w:eastAsia="標楷體" w:hAnsi="Times New Roman" w:cs="Times New Roman"/>
          <w:szCs w:val="24"/>
          <w:shd w:val="clear" w:color="auto" w:fill="FFFFFF"/>
        </w:rPr>
        <w:t>.(</w:t>
      </w:r>
      <w:proofErr w:type="gramEnd"/>
      <w:r w:rsidRPr="0010576D">
        <w:rPr>
          <w:rFonts w:ascii="Times New Roman" w:eastAsia="標楷體" w:hAnsi="Times New Roman" w:cs="Times New Roman"/>
          <w:szCs w:val="24"/>
          <w:shd w:val="clear" w:color="auto" w:fill="FFFFFF"/>
        </w:rPr>
        <w:t>2010).The determinants of foreign box office revenue for English language movies.</w:t>
      </w:r>
      <w:r w:rsidRPr="0010576D">
        <w:rPr>
          <w:rStyle w:val="apple-converted-space"/>
          <w:rFonts w:ascii="Times New Roman" w:eastAsia="標楷體" w:hAnsi="Times New Roman" w:cs="Times New Roman"/>
          <w:szCs w:val="24"/>
          <w:shd w:val="clear" w:color="auto" w:fill="FFFFFF"/>
        </w:rPr>
        <w:t> </w:t>
      </w:r>
      <w:r w:rsidRPr="00EB7896">
        <w:rPr>
          <w:rFonts w:ascii="Times New Roman" w:eastAsia="標楷體" w:hAnsi="Times New Roman" w:cs="Times New Roman"/>
          <w:i/>
          <w:iCs/>
          <w:szCs w:val="24"/>
          <w:shd w:val="clear" w:color="auto" w:fill="FFFFFF"/>
        </w:rPr>
        <w:t>Journal of International Business and Cultural Studies</w:t>
      </w:r>
      <w:r w:rsidRPr="0010576D">
        <w:rPr>
          <w:rFonts w:ascii="Times New Roman" w:eastAsia="標楷體" w:hAnsi="Times New Roman" w:cs="Times New Roman"/>
          <w:szCs w:val="24"/>
          <w:shd w:val="clear" w:color="auto" w:fill="FFFFFF"/>
        </w:rPr>
        <w:t xml:space="preserve">, </w:t>
      </w:r>
      <w:r w:rsidRPr="0010576D">
        <w:rPr>
          <w:rFonts w:ascii="Times New Roman" w:eastAsia="標楷體" w:hAnsi="Times New Roman" w:cs="Times New Roman"/>
          <w:iCs/>
          <w:szCs w:val="24"/>
          <w:shd w:val="clear" w:color="auto" w:fill="FFFFFF"/>
        </w:rPr>
        <w:t>2</w:t>
      </w:r>
      <w:r w:rsidRPr="0010576D">
        <w:rPr>
          <w:rFonts w:ascii="Times New Roman" w:eastAsia="標楷體" w:hAnsi="Times New Roman" w:cs="Times New Roman"/>
          <w:szCs w:val="24"/>
          <w:shd w:val="clear" w:color="auto" w:fill="FFFFFF"/>
        </w:rPr>
        <w:t>(1)</w:t>
      </w:r>
      <w:proofErr w:type="gramStart"/>
      <w:r w:rsidRPr="0010576D">
        <w:rPr>
          <w:rFonts w:ascii="Times New Roman" w:eastAsia="標楷體" w:hAnsi="Times New Roman" w:cs="Times New Roman"/>
          <w:szCs w:val="24"/>
          <w:shd w:val="clear" w:color="auto" w:fill="FFFFFF"/>
        </w:rPr>
        <w:t>,12</w:t>
      </w:r>
      <w:proofErr w:type="gramEnd"/>
      <w:r w:rsidRPr="0010576D">
        <w:rPr>
          <w:rFonts w:ascii="Times New Roman" w:eastAsia="標楷體" w:hAnsi="Times New Roman" w:cs="Times New Roman"/>
          <w:szCs w:val="24"/>
          <w:shd w:val="clear" w:color="auto" w:fill="FFFFFF"/>
        </w:rPr>
        <w:t>.</w:t>
      </w:r>
    </w:p>
    <w:p w:rsidR="00150197" w:rsidRPr="0010576D" w:rsidRDefault="00F7315F" w:rsidP="00702428">
      <w:pPr>
        <w:spacing w:line="60" w:lineRule="auto"/>
        <w:rPr>
          <w:rFonts w:ascii="Times New Roman" w:eastAsia="標楷體" w:hAnsi="Times New Roman" w:cs="Times New Roman"/>
          <w:szCs w:val="24"/>
          <w:shd w:val="clear" w:color="auto" w:fill="FFFFFF"/>
        </w:rPr>
      </w:pPr>
      <w:r w:rsidRPr="0010576D">
        <w:rPr>
          <w:rFonts w:ascii="Times New Roman" w:eastAsia="標楷體" w:hAnsi="Times New Roman" w:cs="Times New Roman"/>
          <w:szCs w:val="24"/>
          <w:shd w:val="clear" w:color="auto" w:fill="FFFFFF"/>
        </w:rPr>
        <w:t>Terry, N., King, R., &amp; Walker, J. J</w:t>
      </w:r>
      <w:proofErr w:type="gramStart"/>
      <w:r w:rsidRPr="0010576D">
        <w:rPr>
          <w:rFonts w:ascii="Times New Roman" w:eastAsia="標楷體" w:hAnsi="Times New Roman" w:cs="Times New Roman"/>
          <w:szCs w:val="24"/>
          <w:shd w:val="clear" w:color="auto" w:fill="FFFFFF"/>
        </w:rPr>
        <w:t>.(</w:t>
      </w:r>
      <w:proofErr w:type="gramEnd"/>
      <w:r w:rsidRPr="0010576D">
        <w:rPr>
          <w:rFonts w:ascii="Times New Roman" w:eastAsia="標楷體" w:hAnsi="Times New Roman" w:cs="Times New Roman"/>
          <w:szCs w:val="24"/>
          <w:shd w:val="clear" w:color="auto" w:fill="FFFFFF"/>
        </w:rPr>
        <w:t xml:space="preserve">2010) . The Determinants of Box Office Revenue for Horror </w:t>
      </w:r>
      <w:proofErr w:type="spellStart"/>
      <w:r w:rsidRPr="0010576D">
        <w:rPr>
          <w:rFonts w:ascii="Times New Roman" w:eastAsia="標楷體" w:hAnsi="Times New Roman" w:cs="Times New Roman"/>
          <w:szCs w:val="24"/>
          <w:shd w:val="clear" w:color="auto" w:fill="FFFFFF"/>
        </w:rPr>
        <w:t>Movies.</w:t>
      </w:r>
      <w:r w:rsidRPr="00EB7896">
        <w:rPr>
          <w:rFonts w:ascii="Times New Roman" w:eastAsia="標楷體" w:hAnsi="Times New Roman" w:cs="Times New Roman"/>
          <w:i/>
          <w:iCs/>
          <w:szCs w:val="24"/>
          <w:shd w:val="clear" w:color="auto" w:fill="FFFFFF"/>
        </w:rPr>
        <w:t>Journal</w:t>
      </w:r>
      <w:proofErr w:type="spellEnd"/>
      <w:r w:rsidRPr="00EB7896">
        <w:rPr>
          <w:rFonts w:ascii="Times New Roman" w:eastAsia="標楷體" w:hAnsi="Times New Roman" w:cs="Times New Roman"/>
          <w:i/>
          <w:iCs/>
          <w:szCs w:val="24"/>
          <w:shd w:val="clear" w:color="auto" w:fill="FFFFFF"/>
        </w:rPr>
        <w:t xml:space="preserve"> of Global Business Management</w:t>
      </w:r>
      <w:r w:rsidRPr="0010576D">
        <w:rPr>
          <w:rFonts w:ascii="Times New Roman" w:eastAsia="標楷體" w:hAnsi="Times New Roman" w:cs="Times New Roman"/>
          <w:szCs w:val="24"/>
          <w:shd w:val="clear" w:color="auto" w:fill="FFFFFF"/>
        </w:rPr>
        <w:t>,</w:t>
      </w:r>
      <w:r w:rsidRPr="0010576D">
        <w:rPr>
          <w:rStyle w:val="apple-converted-space"/>
          <w:rFonts w:ascii="Times New Roman" w:eastAsia="標楷體" w:hAnsi="Times New Roman" w:cs="Times New Roman"/>
          <w:szCs w:val="24"/>
          <w:shd w:val="clear" w:color="auto" w:fill="FFFFFF"/>
        </w:rPr>
        <w:t> </w:t>
      </w:r>
      <w:r w:rsidRPr="0010576D">
        <w:rPr>
          <w:rFonts w:ascii="Times New Roman" w:eastAsia="標楷體" w:hAnsi="Times New Roman" w:cs="Times New Roman"/>
          <w:iCs/>
          <w:szCs w:val="24"/>
          <w:shd w:val="clear" w:color="auto" w:fill="FFFFFF"/>
        </w:rPr>
        <w:t>6</w:t>
      </w:r>
      <w:r w:rsidRPr="0010576D">
        <w:rPr>
          <w:rFonts w:ascii="Times New Roman" w:eastAsia="標楷體" w:hAnsi="Times New Roman" w:cs="Times New Roman"/>
          <w:szCs w:val="24"/>
          <w:shd w:val="clear" w:color="auto" w:fill="FFFFFF"/>
        </w:rPr>
        <w:t>(2)</w:t>
      </w:r>
      <w:proofErr w:type="gramStart"/>
      <w:r w:rsidRPr="0010576D">
        <w:rPr>
          <w:rFonts w:ascii="Times New Roman" w:eastAsia="標楷體" w:hAnsi="Times New Roman" w:cs="Times New Roman"/>
          <w:szCs w:val="24"/>
          <w:shd w:val="clear" w:color="auto" w:fill="FFFFFF"/>
        </w:rPr>
        <w:t>,10</w:t>
      </w:r>
      <w:proofErr w:type="gramEnd"/>
      <w:r w:rsidRPr="0010576D">
        <w:rPr>
          <w:rFonts w:ascii="Times New Roman" w:eastAsia="標楷體" w:hAnsi="Times New Roman" w:cs="Times New Roman"/>
          <w:szCs w:val="24"/>
          <w:shd w:val="clear" w:color="auto" w:fill="FFFFFF"/>
        </w:rPr>
        <w:t>.</w:t>
      </w:r>
    </w:p>
    <w:p w:rsidR="00051CB4" w:rsidRDefault="00051CB4">
      <w:pPr>
        <w:widowControl/>
        <w:rPr>
          <w:rFonts w:ascii="Times New Roman" w:eastAsia="標楷體" w:hAnsi="標楷體" w:cs="Times New Roman"/>
          <w:szCs w:val="24"/>
          <w:shd w:val="clear" w:color="auto" w:fill="FFFFFF"/>
        </w:rPr>
        <w:sectPr w:rsidR="00051CB4" w:rsidSect="00D93565">
          <w:footerReference w:type="default" r:id="rId10"/>
          <w:pgSz w:w="11906" w:h="16838"/>
          <w:pgMar w:top="1440" w:right="1800" w:bottom="1440" w:left="1800" w:header="851" w:footer="992" w:gutter="0"/>
          <w:cols w:space="425"/>
          <w:docGrid w:type="lines" w:linePitch="360"/>
        </w:sectPr>
      </w:pPr>
    </w:p>
    <w:p w:rsidR="00051CB4" w:rsidRDefault="00051CB4" w:rsidP="00051CB4">
      <w:pPr>
        <w:pStyle w:val="a3"/>
        <w:spacing w:line="60" w:lineRule="auto"/>
        <w:ind w:leftChars="0" w:left="0" w:firstLineChars="200" w:firstLine="480"/>
        <w:jc w:val="center"/>
        <w:rPr>
          <w:rFonts w:ascii="Times New Roman" w:eastAsia="標楷體" w:hAnsi="Times New Roman" w:cs="Times New Roman"/>
          <w:kern w:val="0"/>
          <w:szCs w:val="24"/>
        </w:rPr>
      </w:pPr>
      <w:r w:rsidRPr="00A47570">
        <w:rPr>
          <w:rFonts w:ascii="Times New Roman" w:eastAsia="標楷體" w:hAnsi="Times New Roman" w:cs="Times New Roman" w:hint="eastAsia"/>
          <w:kern w:val="0"/>
          <w:szCs w:val="24"/>
        </w:rPr>
        <w:lastRenderedPageBreak/>
        <w:t>表</w:t>
      </w:r>
      <w:proofErr w:type="gramStart"/>
      <w:r w:rsidRPr="00A47570">
        <w:rPr>
          <w:rFonts w:ascii="Times New Roman" w:eastAsia="標楷體" w:hAnsi="Times New Roman" w:cs="Times New Roman" w:hint="eastAsia"/>
          <w:kern w:val="0"/>
          <w:szCs w:val="24"/>
        </w:rPr>
        <w:t>一</w:t>
      </w:r>
      <w:proofErr w:type="gramEnd"/>
      <w:r w:rsidRPr="00A47570">
        <w:rPr>
          <w:rFonts w:ascii="Times New Roman" w:eastAsia="標楷體" w:hAnsi="Times New Roman" w:cs="Times New Roman" w:hint="eastAsia"/>
          <w:kern w:val="0"/>
          <w:szCs w:val="24"/>
        </w:rPr>
        <w:t>:</w:t>
      </w:r>
      <w:r w:rsidRPr="00A47570">
        <w:rPr>
          <w:rFonts w:ascii="Times New Roman" w:eastAsia="標楷體" w:hAnsi="Times New Roman" w:cs="Times New Roman" w:hint="eastAsia"/>
          <w:kern w:val="0"/>
          <w:szCs w:val="24"/>
        </w:rPr>
        <w:t>各項自變數及其他控制變數的定義及預期結果</w:t>
      </w:r>
    </w:p>
    <w:tbl>
      <w:tblPr>
        <w:tblStyle w:val="a8"/>
        <w:tblpPr w:leftFromText="180" w:rightFromText="180" w:vertAnchor="text" w:horzAnchor="margin" w:tblpXSpec="center" w:tblpY="172"/>
        <w:tblW w:w="9606" w:type="dxa"/>
        <w:tblLayout w:type="fixed"/>
        <w:tblLook w:val="04A0"/>
      </w:tblPr>
      <w:tblGrid>
        <w:gridCol w:w="236"/>
        <w:gridCol w:w="817"/>
        <w:gridCol w:w="1182"/>
        <w:gridCol w:w="850"/>
        <w:gridCol w:w="5812"/>
        <w:gridCol w:w="709"/>
      </w:tblGrid>
      <w:tr w:rsidR="00051CB4" w:rsidRPr="0010576D" w:rsidTr="007654A5">
        <w:trPr>
          <w:trHeight w:val="95"/>
        </w:trPr>
        <w:tc>
          <w:tcPr>
            <w:tcW w:w="1053" w:type="dxa"/>
            <w:gridSpan w:val="2"/>
            <w:tcBorders>
              <w:left w:val="nil"/>
              <w:bottom w:val="single" w:sz="4" w:space="0" w:color="auto"/>
              <w:right w:val="nil"/>
            </w:tcBorders>
          </w:tcPr>
          <w:p w:rsidR="00051CB4" w:rsidRPr="00A47570" w:rsidRDefault="00051CB4" w:rsidP="007654A5">
            <w:pPr>
              <w:spacing w:line="60" w:lineRule="auto"/>
              <w:rPr>
                <w:rFonts w:ascii="Times New Roman" w:eastAsia="標楷體" w:hAnsi="Times New Roman" w:cs="Times New Roman"/>
                <w:kern w:val="0"/>
                <w:szCs w:val="24"/>
              </w:rPr>
            </w:pPr>
          </w:p>
        </w:tc>
        <w:tc>
          <w:tcPr>
            <w:tcW w:w="1182" w:type="dxa"/>
            <w:tcBorders>
              <w:left w:val="nil"/>
              <w:bottom w:val="single" w:sz="4" w:space="0" w:color="auto"/>
              <w:right w:val="nil"/>
            </w:tcBorders>
          </w:tcPr>
          <w:p w:rsidR="00051CB4" w:rsidRPr="0010576D" w:rsidRDefault="00051CB4" w:rsidP="007654A5">
            <w:pPr>
              <w:spacing w:line="60" w:lineRule="auto"/>
              <w:rPr>
                <w:rFonts w:ascii="Times New Roman" w:eastAsia="標楷體" w:hAnsi="Times New Roman" w:cs="Times New Roman"/>
                <w:b/>
                <w:kern w:val="0"/>
                <w:szCs w:val="24"/>
              </w:rPr>
            </w:pPr>
            <w:r w:rsidRPr="0010576D">
              <w:rPr>
                <w:rFonts w:ascii="Times New Roman" w:eastAsia="標楷體" w:hAnsi="標楷體" w:cs="Times New Roman" w:hint="eastAsia"/>
                <w:b/>
                <w:kern w:val="0"/>
                <w:szCs w:val="24"/>
              </w:rPr>
              <w:t>變數</w:t>
            </w:r>
          </w:p>
        </w:tc>
        <w:tc>
          <w:tcPr>
            <w:tcW w:w="850" w:type="dxa"/>
            <w:tcBorders>
              <w:left w:val="nil"/>
              <w:bottom w:val="single" w:sz="4" w:space="0" w:color="auto"/>
              <w:right w:val="nil"/>
            </w:tcBorders>
          </w:tcPr>
          <w:p w:rsidR="00051CB4" w:rsidRPr="0010576D" w:rsidRDefault="00051CB4" w:rsidP="007654A5">
            <w:pPr>
              <w:spacing w:line="60" w:lineRule="auto"/>
              <w:rPr>
                <w:rFonts w:ascii="Times New Roman" w:eastAsia="標楷體" w:hAnsi="Times New Roman" w:cs="Times New Roman"/>
                <w:b/>
                <w:kern w:val="0"/>
                <w:szCs w:val="24"/>
              </w:rPr>
            </w:pPr>
            <w:r w:rsidRPr="0010576D">
              <w:rPr>
                <w:rFonts w:ascii="Times New Roman" w:eastAsia="標楷體" w:hAnsi="標楷體" w:cs="Times New Roman" w:hint="eastAsia"/>
                <w:b/>
                <w:kern w:val="0"/>
                <w:szCs w:val="24"/>
              </w:rPr>
              <w:t>縮寫</w:t>
            </w:r>
          </w:p>
        </w:tc>
        <w:tc>
          <w:tcPr>
            <w:tcW w:w="5812" w:type="dxa"/>
            <w:tcBorders>
              <w:left w:val="nil"/>
              <w:bottom w:val="single" w:sz="4" w:space="0" w:color="auto"/>
              <w:right w:val="nil"/>
            </w:tcBorders>
          </w:tcPr>
          <w:p w:rsidR="00051CB4" w:rsidRPr="0010576D" w:rsidRDefault="00051CB4" w:rsidP="007654A5">
            <w:pPr>
              <w:spacing w:line="60" w:lineRule="auto"/>
              <w:rPr>
                <w:rFonts w:ascii="Times New Roman" w:eastAsia="標楷體" w:hAnsi="Times New Roman" w:cs="Times New Roman"/>
                <w:b/>
                <w:kern w:val="0"/>
                <w:szCs w:val="24"/>
              </w:rPr>
            </w:pPr>
            <w:r w:rsidRPr="0010576D">
              <w:rPr>
                <w:rFonts w:ascii="Times New Roman" w:eastAsia="標楷體" w:hAnsi="標楷體" w:cs="Times New Roman" w:hint="eastAsia"/>
                <w:b/>
                <w:kern w:val="0"/>
                <w:szCs w:val="24"/>
              </w:rPr>
              <w:t>變數定義</w:t>
            </w:r>
          </w:p>
        </w:tc>
        <w:tc>
          <w:tcPr>
            <w:tcW w:w="709" w:type="dxa"/>
            <w:tcBorders>
              <w:left w:val="nil"/>
              <w:bottom w:val="single" w:sz="4" w:space="0" w:color="auto"/>
              <w:right w:val="nil"/>
            </w:tcBorders>
          </w:tcPr>
          <w:p w:rsidR="00051CB4" w:rsidRPr="0010576D" w:rsidRDefault="00051CB4" w:rsidP="007654A5">
            <w:pPr>
              <w:spacing w:line="60" w:lineRule="auto"/>
              <w:rPr>
                <w:rFonts w:ascii="Times New Roman" w:eastAsia="標楷體" w:hAnsi="Times New Roman" w:cs="Times New Roman"/>
                <w:b/>
                <w:kern w:val="0"/>
                <w:szCs w:val="24"/>
              </w:rPr>
            </w:pPr>
            <w:r w:rsidRPr="0010576D">
              <w:rPr>
                <w:rFonts w:ascii="Times New Roman" w:eastAsia="標楷體" w:hAnsi="標楷體" w:cs="Times New Roman" w:hint="eastAsia"/>
                <w:b/>
                <w:kern w:val="0"/>
                <w:szCs w:val="24"/>
              </w:rPr>
              <w:t>預期符號</w:t>
            </w:r>
          </w:p>
        </w:tc>
      </w:tr>
      <w:tr w:rsidR="00051CB4" w:rsidRPr="0010576D" w:rsidTr="007654A5">
        <w:trPr>
          <w:trHeight w:val="95"/>
        </w:trPr>
        <w:tc>
          <w:tcPr>
            <w:tcW w:w="1053" w:type="dxa"/>
            <w:gridSpan w:val="2"/>
            <w:tcBorders>
              <w:left w:val="nil"/>
              <w:right w:val="nil"/>
            </w:tcBorders>
          </w:tcPr>
          <w:p w:rsidR="00051CB4" w:rsidRPr="0010576D" w:rsidRDefault="00051CB4" w:rsidP="007654A5">
            <w:pPr>
              <w:spacing w:line="60" w:lineRule="auto"/>
              <w:rPr>
                <w:rFonts w:ascii="Times New Roman" w:eastAsia="標楷體" w:hAnsi="Times New Roman" w:cs="Times New Roman"/>
                <w:b/>
                <w:kern w:val="0"/>
                <w:szCs w:val="24"/>
              </w:rPr>
            </w:pPr>
            <w:r w:rsidRPr="0010576D">
              <w:rPr>
                <w:rFonts w:ascii="Times New Roman" w:eastAsia="標楷體" w:hAnsi="標楷體" w:cs="Times New Roman" w:hint="eastAsia"/>
                <w:b/>
                <w:kern w:val="0"/>
                <w:szCs w:val="24"/>
              </w:rPr>
              <w:t>應變數</w:t>
            </w:r>
          </w:p>
        </w:tc>
        <w:tc>
          <w:tcPr>
            <w:tcW w:w="1182" w:type="dxa"/>
            <w:tcBorders>
              <w:left w:val="nil"/>
              <w:bottom w:val="single" w:sz="4" w:space="0" w:color="auto"/>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850" w:type="dxa"/>
            <w:tcBorders>
              <w:left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left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709" w:type="dxa"/>
            <w:tcBorders>
              <w:left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p>
        </w:tc>
      </w:tr>
      <w:tr w:rsidR="00051CB4" w:rsidRPr="0010576D" w:rsidTr="007654A5">
        <w:trPr>
          <w:trHeight w:val="95"/>
        </w:trPr>
        <w:tc>
          <w:tcPr>
            <w:tcW w:w="1053" w:type="dxa"/>
            <w:gridSpan w:val="2"/>
            <w:tcBorders>
              <w:left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1182" w:type="dxa"/>
            <w:tcBorders>
              <w:left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總票房</w:t>
            </w:r>
          </w:p>
        </w:tc>
        <w:tc>
          <w:tcPr>
            <w:tcW w:w="850" w:type="dxa"/>
            <w:tcBorders>
              <w:left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left w:val="nil"/>
              <w:bottom w:val="single" w:sz="4" w:space="0" w:color="auto"/>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該片上映期間的票房金額。</w:t>
            </w:r>
          </w:p>
        </w:tc>
        <w:tc>
          <w:tcPr>
            <w:tcW w:w="709" w:type="dxa"/>
            <w:tcBorders>
              <w:left w:val="nil"/>
              <w:bottom w:val="single" w:sz="4" w:space="0" w:color="auto"/>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p>
        </w:tc>
      </w:tr>
      <w:tr w:rsidR="00051CB4" w:rsidRPr="0010576D" w:rsidTr="007654A5">
        <w:trPr>
          <w:trHeight w:val="95"/>
        </w:trPr>
        <w:tc>
          <w:tcPr>
            <w:tcW w:w="1053" w:type="dxa"/>
            <w:gridSpan w:val="2"/>
            <w:tcBorders>
              <w:left w:val="nil"/>
              <w:bottom w:val="nil"/>
              <w:right w:val="nil"/>
            </w:tcBorders>
          </w:tcPr>
          <w:p w:rsidR="00051CB4" w:rsidRPr="0010576D" w:rsidRDefault="00051CB4" w:rsidP="007654A5">
            <w:pPr>
              <w:spacing w:line="60" w:lineRule="auto"/>
              <w:rPr>
                <w:rFonts w:ascii="Times New Roman" w:eastAsia="標楷體" w:hAnsi="Times New Roman" w:cs="Times New Roman"/>
                <w:b/>
                <w:kern w:val="0"/>
                <w:szCs w:val="24"/>
              </w:rPr>
            </w:pPr>
            <w:r w:rsidRPr="0010576D">
              <w:rPr>
                <w:rFonts w:ascii="Times New Roman" w:eastAsia="標楷體" w:hAnsi="標楷體" w:cs="Times New Roman" w:hint="eastAsia"/>
                <w:b/>
                <w:kern w:val="0"/>
                <w:szCs w:val="24"/>
              </w:rPr>
              <w:t>自變數</w:t>
            </w:r>
          </w:p>
        </w:tc>
        <w:tc>
          <w:tcPr>
            <w:tcW w:w="1182" w:type="dxa"/>
            <w:tcBorders>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850" w:type="dxa"/>
            <w:tcBorders>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709" w:type="dxa"/>
            <w:tcBorders>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p>
        </w:tc>
      </w:tr>
      <w:tr w:rsidR="00051CB4" w:rsidRPr="0010576D" w:rsidTr="007654A5">
        <w:trPr>
          <w:trHeight w:val="95"/>
        </w:trPr>
        <w:tc>
          <w:tcPr>
            <w:tcW w:w="2235" w:type="dxa"/>
            <w:gridSpan w:val="3"/>
            <w:tcBorders>
              <w:top w:val="nil"/>
              <w:left w:val="nil"/>
              <w:bottom w:val="nil"/>
              <w:right w:val="nil"/>
            </w:tcBorders>
          </w:tcPr>
          <w:p w:rsidR="00051CB4" w:rsidRPr="00B032BD" w:rsidRDefault="00051CB4" w:rsidP="007654A5">
            <w:pPr>
              <w:spacing w:line="60" w:lineRule="auto"/>
              <w:rPr>
                <w:rFonts w:ascii="Times New Roman" w:eastAsia="標楷體" w:hAnsi="Times New Roman" w:cs="Times New Roman"/>
                <w:kern w:val="0"/>
                <w:szCs w:val="24"/>
              </w:rPr>
            </w:pPr>
            <w:r w:rsidRPr="00B032BD">
              <w:rPr>
                <w:rFonts w:ascii="Times New Roman" w:eastAsia="標楷體" w:hAnsi="標楷體" w:cs="Times New Roman" w:hint="eastAsia"/>
                <w:kern w:val="0"/>
                <w:szCs w:val="24"/>
              </w:rPr>
              <w:t>導演影響力</w:t>
            </w:r>
          </w:p>
        </w:tc>
        <w:tc>
          <w:tcPr>
            <w:tcW w:w="850"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Times New Roman" w:cs="Times New Roman"/>
                <w:kern w:val="0"/>
                <w:szCs w:val="24"/>
              </w:rPr>
              <w:t>DP</w:t>
            </w:r>
          </w:p>
        </w:tc>
        <w:tc>
          <w:tcPr>
            <w:tcW w:w="5812"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709" w:type="dxa"/>
            <w:tcBorders>
              <w:top w:val="nil"/>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r w:rsidRPr="0010576D">
              <w:rPr>
                <w:rFonts w:ascii="Times New Roman" w:eastAsia="標楷體" w:hAnsi="Times New Roman" w:cs="Times New Roman"/>
                <w:kern w:val="0"/>
                <w:szCs w:val="24"/>
              </w:rPr>
              <w:t>+</w:t>
            </w:r>
          </w:p>
        </w:tc>
      </w:tr>
      <w:tr w:rsidR="00051CB4" w:rsidRPr="0010576D" w:rsidTr="007654A5">
        <w:trPr>
          <w:trHeight w:val="95"/>
        </w:trPr>
        <w:tc>
          <w:tcPr>
            <w:tcW w:w="2235" w:type="dxa"/>
            <w:gridSpan w:val="3"/>
            <w:tcBorders>
              <w:top w:val="nil"/>
              <w:left w:val="nil"/>
              <w:bottom w:val="nil"/>
              <w:right w:val="nil"/>
            </w:tcBorders>
          </w:tcPr>
          <w:p w:rsidR="00051CB4" w:rsidRPr="00A204DC" w:rsidRDefault="00051CB4" w:rsidP="007654A5">
            <w:pPr>
              <w:spacing w:line="60" w:lineRule="auto"/>
              <w:rPr>
                <w:rFonts w:ascii="Times New Roman" w:eastAsia="標楷體" w:hAnsi="Times New Roman" w:cs="Times New Roman"/>
                <w:b/>
                <w:kern w:val="0"/>
                <w:szCs w:val="24"/>
              </w:rPr>
            </w:pPr>
            <w:r w:rsidRPr="00A204DC">
              <w:rPr>
                <w:rFonts w:ascii="Times New Roman" w:eastAsia="標楷體" w:hAnsi="標楷體" w:cs="Times New Roman" w:hint="eastAsia"/>
                <w:b/>
                <w:kern w:val="0"/>
                <w:szCs w:val="24"/>
              </w:rPr>
              <w:t>第一種衡量方式</w:t>
            </w:r>
          </w:p>
        </w:tc>
        <w:tc>
          <w:tcPr>
            <w:tcW w:w="850"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709" w:type="dxa"/>
            <w:tcBorders>
              <w:top w:val="nil"/>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p>
        </w:tc>
      </w:tr>
      <w:tr w:rsidR="00051CB4" w:rsidRPr="0010576D" w:rsidTr="007654A5">
        <w:trPr>
          <w:trHeight w:val="95"/>
        </w:trPr>
        <w:tc>
          <w:tcPr>
            <w:tcW w:w="236" w:type="dxa"/>
            <w:tcBorders>
              <w:top w:val="nil"/>
              <w:left w:val="nil"/>
              <w:bottom w:val="nil"/>
              <w:right w:val="nil"/>
            </w:tcBorders>
          </w:tcPr>
          <w:p w:rsidR="00051CB4" w:rsidRPr="00B032BD" w:rsidRDefault="00051CB4" w:rsidP="007654A5">
            <w:pPr>
              <w:spacing w:line="60" w:lineRule="auto"/>
              <w:rPr>
                <w:rFonts w:ascii="Times New Roman" w:eastAsia="標楷體" w:hAnsi="Times New Roman" w:cs="Times New Roman"/>
                <w:kern w:val="0"/>
                <w:szCs w:val="24"/>
              </w:rPr>
            </w:pPr>
          </w:p>
        </w:tc>
        <w:tc>
          <w:tcPr>
            <w:tcW w:w="1999" w:type="dxa"/>
            <w:gridSpan w:val="2"/>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前三部電影的平均票房</w:t>
            </w:r>
          </w:p>
        </w:tc>
        <w:tc>
          <w:tcPr>
            <w:tcW w:w="850"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該片之導演所拍攝之前三部電影票房加總平均。</w:t>
            </w:r>
          </w:p>
        </w:tc>
        <w:tc>
          <w:tcPr>
            <w:tcW w:w="709" w:type="dxa"/>
            <w:tcBorders>
              <w:top w:val="nil"/>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r w:rsidRPr="0010576D">
              <w:rPr>
                <w:rFonts w:ascii="Times New Roman" w:eastAsia="標楷體" w:hAnsi="Times New Roman" w:cs="Times New Roman"/>
                <w:kern w:val="0"/>
                <w:szCs w:val="24"/>
              </w:rPr>
              <w:t>+</w:t>
            </w:r>
          </w:p>
        </w:tc>
      </w:tr>
      <w:tr w:rsidR="00051CB4" w:rsidRPr="0010576D" w:rsidTr="007654A5">
        <w:trPr>
          <w:trHeight w:val="95"/>
        </w:trPr>
        <w:tc>
          <w:tcPr>
            <w:tcW w:w="2235" w:type="dxa"/>
            <w:gridSpan w:val="3"/>
            <w:tcBorders>
              <w:top w:val="nil"/>
              <w:left w:val="nil"/>
              <w:bottom w:val="nil"/>
              <w:right w:val="nil"/>
            </w:tcBorders>
          </w:tcPr>
          <w:p w:rsidR="00051CB4" w:rsidRPr="00A204DC" w:rsidRDefault="00051CB4" w:rsidP="007654A5">
            <w:pPr>
              <w:spacing w:line="60" w:lineRule="auto"/>
              <w:rPr>
                <w:rFonts w:ascii="Times New Roman" w:eastAsia="標楷體" w:hAnsi="Times New Roman" w:cs="Times New Roman"/>
                <w:b/>
                <w:kern w:val="0"/>
                <w:szCs w:val="24"/>
              </w:rPr>
            </w:pPr>
            <w:r w:rsidRPr="00A204DC">
              <w:rPr>
                <w:rFonts w:ascii="Times New Roman" w:eastAsia="標楷體" w:hAnsi="標楷體" w:cs="Times New Roman" w:hint="eastAsia"/>
                <w:b/>
                <w:kern w:val="0"/>
                <w:szCs w:val="24"/>
              </w:rPr>
              <w:t>第二種衡量方式</w:t>
            </w:r>
          </w:p>
        </w:tc>
        <w:tc>
          <w:tcPr>
            <w:tcW w:w="850"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709" w:type="dxa"/>
            <w:tcBorders>
              <w:top w:val="nil"/>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p>
        </w:tc>
      </w:tr>
      <w:tr w:rsidR="00051CB4" w:rsidRPr="0010576D" w:rsidTr="007654A5">
        <w:trPr>
          <w:trHeight w:val="95"/>
        </w:trPr>
        <w:tc>
          <w:tcPr>
            <w:tcW w:w="236"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1999" w:type="dxa"/>
            <w:gridSpan w:val="2"/>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前三部電影的平均評價</w:t>
            </w:r>
          </w:p>
        </w:tc>
        <w:tc>
          <w:tcPr>
            <w:tcW w:w="850"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該片之導演所拍攝之前三部電影評價加總平均。</w:t>
            </w:r>
          </w:p>
        </w:tc>
        <w:tc>
          <w:tcPr>
            <w:tcW w:w="709" w:type="dxa"/>
            <w:tcBorders>
              <w:top w:val="nil"/>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r w:rsidRPr="0010576D">
              <w:rPr>
                <w:rFonts w:ascii="Times New Roman" w:eastAsia="標楷體" w:hAnsi="Times New Roman" w:cs="Times New Roman"/>
                <w:kern w:val="0"/>
                <w:szCs w:val="24"/>
              </w:rPr>
              <w:t>+</w:t>
            </w:r>
          </w:p>
        </w:tc>
      </w:tr>
      <w:tr w:rsidR="00051CB4" w:rsidRPr="0010576D" w:rsidTr="007654A5">
        <w:trPr>
          <w:trHeight w:val="95"/>
        </w:trPr>
        <w:tc>
          <w:tcPr>
            <w:tcW w:w="2235" w:type="dxa"/>
            <w:gridSpan w:val="3"/>
            <w:tcBorders>
              <w:top w:val="nil"/>
              <w:left w:val="nil"/>
              <w:bottom w:val="nil"/>
              <w:right w:val="nil"/>
            </w:tcBorders>
          </w:tcPr>
          <w:p w:rsidR="00051CB4" w:rsidRPr="00A204DC" w:rsidRDefault="00051CB4" w:rsidP="007654A5">
            <w:pPr>
              <w:spacing w:line="60" w:lineRule="auto"/>
              <w:rPr>
                <w:rFonts w:ascii="Times New Roman" w:eastAsia="標楷體" w:hAnsi="Times New Roman" w:cs="Times New Roman"/>
                <w:b/>
                <w:kern w:val="0"/>
                <w:szCs w:val="24"/>
              </w:rPr>
            </w:pPr>
            <w:r w:rsidRPr="00A204DC">
              <w:rPr>
                <w:rFonts w:ascii="Times New Roman" w:eastAsia="標楷體" w:hAnsi="標楷體" w:cs="Times New Roman" w:hint="eastAsia"/>
                <w:b/>
                <w:kern w:val="0"/>
                <w:szCs w:val="24"/>
              </w:rPr>
              <w:t>第三種衡量方式</w:t>
            </w:r>
          </w:p>
        </w:tc>
        <w:tc>
          <w:tcPr>
            <w:tcW w:w="850"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709" w:type="dxa"/>
            <w:tcBorders>
              <w:top w:val="nil"/>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p>
        </w:tc>
      </w:tr>
      <w:tr w:rsidR="00051CB4" w:rsidRPr="0010576D" w:rsidTr="007654A5">
        <w:trPr>
          <w:trHeight w:val="95"/>
        </w:trPr>
        <w:tc>
          <w:tcPr>
            <w:tcW w:w="236"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1999" w:type="dxa"/>
            <w:gridSpan w:val="2"/>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奧斯卡最佳導演獎提名數</w:t>
            </w:r>
          </w:p>
        </w:tc>
        <w:tc>
          <w:tcPr>
            <w:tcW w:w="850"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該片之導演在拍攝該片之前被提名奧斯卡最佳導演獎的被提名次數。</w:t>
            </w:r>
          </w:p>
        </w:tc>
        <w:tc>
          <w:tcPr>
            <w:tcW w:w="709" w:type="dxa"/>
            <w:tcBorders>
              <w:top w:val="nil"/>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r w:rsidRPr="0010576D">
              <w:rPr>
                <w:rFonts w:ascii="Times New Roman" w:eastAsia="標楷體" w:hAnsi="Times New Roman" w:cs="Times New Roman"/>
                <w:kern w:val="0"/>
                <w:szCs w:val="24"/>
              </w:rPr>
              <w:t>+</w:t>
            </w:r>
          </w:p>
        </w:tc>
      </w:tr>
      <w:tr w:rsidR="00051CB4" w:rsidRPr="0010576D" w:rsidTr="007654A5">
        <w:trPr>
          <w:trHeight w:val="95"/>
        </w:trPr>
        <w:tc>
          <w:tcPr>
            <w:tcW w:w="2235" w:type="dxa"/>
            <w:gridSpan w:val="3"/>
            <w:tcBorders>
              <w:top w:val="nil"/>
              <w:left w:val="nil"/>
              <w:bottom w:val="nil"/>
              <w:right w:val="nil"/>
            </w:tcBorders>
          </w:tcPr>
          <w:p w:rsidR="00051CB4" w:rsidRPr="00A204DC" w:rsidRDefault="00051CB4" w:rsidP="007654A5">
            <w:pPr>
              <w:spacing w:line="60" w:lineRule="auto"/>
              <w:rPr>
                <w:rFonts w:ascii="Times New Roman" w:eastAsia="標楷體" w:hAnsi="Times New Roman" w:cs="Times New Roman"/>
                <w:b/>
                <w:kern w:val="0"/>
                <w:szCs w:val="24"/>
              </w:rPr>
            </w:pPr>
            <w:r w:rsidRPr="00A204DC">
              <w:rPr>
                <w:rFonts w:ascii="Times New Roman" w:eastAsia="標楷體" w:hAnsi="標楷體" w:cs="Times New Roman" w:hint="eastAsia"/>
                <w:b/>
                <w:kern w:val="0"/>
                <w:szCs w:val="24"/>
              </w:rPr>
              <w:t>第四種衡量方式</w:t>
            </w:r>
          </w:p>
        </w:tc>
        <w:tc>
          <w:tcPr>
            <w:tcW w:w="850"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709" w:type="dxa"/>
            <w:tcBorders>
              <w:top w:val="nil"/>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p>
        </w:tc>
      </w:tr>
      <w:tr w:rsidR="00051CB4" w:rsidRPr="0010576D" w:rsidTr="007654A5">
        <w:trPr>
          <w:trHeight w:val="95"/>
        </w:trPr>
        <w:tc>
          <w:tcPr>
            <w:tcW w:w="236"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1999" w:type="dxa"/>
            <w:gridSpan w:val="2"/>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有無獲得奧斯最佳卡導演獎</w:t>
            </w:r>
          </w:p>
        </w:tc>
        <w:tc>
          <w:tcPr>
            <w:tcW w:w="850"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該片之導演在拍攝該片之前有無獲得過奧斯卡最佳導演獎。</w:t>
            </w:r>
          </w:p>
        </w:tc>
        <w:tc>
          <w:tcPr>
            <w:tcW w:w="709" w:type="dxa"/>
            <w:tcBorders>
              <w:top w:val="nil"/>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r w:rsidRPr="0010576D">
              <w:rPr>
                <w:rFonts w:ascii="Times New Roman" w:eastAsia="標楷體" w:hAnsi="Times New Roman" w:cs="Times New Roman"/>
                <w:kern w:val="0"/>
                <w:szCs w:val="24"/>
              </w:rPr>
              <w:t>+</w:t>
            </w:r>
          </w:p>
        </w:tc>
      </w:tr>
      <w:tr w:rsidR="00051CB4" w:rsidRPr="0010576D" w:rsidTr="007654A5">
        <w:trPr>
          <w:trHeight w:val="95"/>
        </w:trPr>
        <w:tc>
          <w:tcPr>
            <w:tcW w:w="2235" w:type="dxa"/>
            <w:gridSpan w:val="3"/>
            <w:tcBorders>
              <w:top w:val="nil"/>
              <w:left w:val="nil"/>
              <w:bottom w:val="nil"/>
              <w:right w:val="nil"/>
            </w:tcBorders>
          </w:tcPr>
          <w:p w:rsidR="00051CB4" w:rsidRPr="00A204DC" w:rsidRDefault="00051CB4" w:rsidP="007654A5">
            <w:pPr>
              <w:spacing w:line="60" w:lineRule="auto"/>
              <w:rPr>
                <w:rFonts w:ascii="Times New Roman" w:eastAsia="標楷體" w:hAnsi="Times New Roman" w:cs="Times New Roman"/>
                <w:b/>
                <w:kern w:val="0"/>
                <w:szCs w:val="24"/>
              </w:rPr>
            </w:pPr>
            <w:r w:rsidRPr="00A204DC">
              <w:rPr>
                <w:rFonts w:ascii="Times New Roman" w:eastAsia="標楷體" w:hAnsi="標楷體" w:cs="Times New Roman" w:hint="eastAsia"/>
                <w:b/>
                <w:kern w:val="0"/>
                <w:szCs w:val="24"/>
              </w:rPr>
              <w:t>第五種衡量方式</w:t>
            </w:r>
          </w:p>
        </w:tc>
        <w:tc>
          <w:tcPr>
            <w:tcW w:w="850"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709" w:type="dxa"/>
            <w:tcBorders>
              <w:top w:val="nil"/>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p>
        </w:tc>
      </w:tr>
      <w:tr w:rsidR="00051CB4" w:rsidRPr="0010576D" w:rsidTr="007654A5">
        <w:trPr>
          <w:trHeight w:val="95"/>
        </w:trPr>
        <w:tc>
          <w:tcPr>
            <w:tcW w:w="236"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1999" w:type="dxa"/>
            <w:gridSpan w:val="2"/>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奧斯卡最佳導演獎獲獎數</w:t>
            </w:r>
          </w:p>
        </w:tc>
        <w:tc>
          <w:tcPr>
            <w:tcW w:w="850"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該片之導演在拍攝該片之前獲得奧斯卡最佳導演獎的獲獎次數。</w:t>
            </w:r>
          </w:p>
        </w:tc>
        <w:tc>
          <w:tcPr>
            <w:tcW w:w="709" w:type="dxa"/>
            <w:tcBorders>
              <w:top w:val="nil"/>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r w:rsidRPr="0010576D">
              <w:rPr>
                <w:rFonts w:ascii="Times New Roman" w:eastAsia="標楷體" w:hAnsi="Times New Roman" w:cs="Times New Roman"/>
                <w:kern w:val="0"/>
                <w:szCs w:val="24"/>
              </w:rPr>
              <w:t>+</w:t>
            </w:r>
          </w:p>
        </w:tc>
      </w:tr>
      <w:tr w:rsidR="00051CB4" w:rsidRPr="0010576D" w:rsidTr="007654A5">
        <w:trPr>
          <w:trHeight w:val="95"/>
        </w:trPr>
        <w:tc>
          <w:tcPr>
            <w:tcW w:w="2235" w:type="dxa"/>
            <w:gridSpan w:val="3"/>
            <w:tcBorders>
              <w:top w:val="nil"/>
              <w:left w:val="nil"/>
              <w:bottom w:val="nil"/>
              <w:right w:val="nil"/>
            </w:tcBorders>
          </w:tcPr>
          <w:p w:rsidR="00051CB4" w:rsidRPr="00A204DC" w:rsidRDefault="00051CB4" w:rsidP="007654A5">
            <w:pPr>
              <w:spacing w:line="60" w:lineRule="auto"/>
              <w:rPr>
                <w:rFonts w:ascii="Times New Roman" w:eastAsia="標楷體" w:hAnsi="Times New Roman" w:cs="Times New Roman"/>
                <w:b/>
                <w:kern w:val="0"/>
                <w:szCs w:val="24"/>
              </w:rPr>
            </w:pPr>
            <w:r w:rsidRPr="00A204DC">
              <w:rPr>
                <w:rFonts w:ascii="Times New Roman" w:eastAsia="標楷體" w:hAnsi="標楷體" w:cs="Times New Roman" w:hint="eastAsia"/>
                <w:b/>
                <w:kern w:val="0"/>
                <w:szCs w:val="24"/>
              </w:rPr>
              <w:t>第六種衡量方式</w:t>
            </w:r>
          </w:p>
        </w:tc>
        <w:tc>
          <w:tcPr>
            <w:tcW w:w="850"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709" w:type="dxa"/>
            <w:tcBorders>
              <w:top w:val="nil"/>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p>
        </w:tc>
      </w:tr>
      <w:tr w:rsidR="00051CB4" w:rsidRPr="0010576D" w:rsidTr="007654A5">
        <w:trPr>
          <w:trHeight w:val="95"/>
        </w:trPr>
        <w:tc>
          <w:tcPr>
            <w:tcW w:w="236" w:type="dxa"/>
            <w:tcBorders>
              <w:top w:val="nil"/>
              <w:left w:val="nil"/>
              <w:bottom w:val="single" w:sz="4" w:space="0" w:color="auto"/>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1999" w:type="dxa"/>
            <w:gridSpan w:val="2"/>
            <w:tcBorders>
              <w:top w:val="nil"/>
              <w:left w:val="nil"/>
              <w:bottom w:val="single" w:sz="4" w:space="0" w:color="auto"/>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獲得其他最佳導演獎的獲獎數</w:t>
            </w:r>
          </w:p>
        </w:tc>
        <w:tc>
          <w:tcPr>
            <w:tcW w:w="850" w:type="dxa"/>
            <w:tcBorders>
              <w:top w:val="nil"/>
              <w:left w:val="nil"/>
              <w:bottom w:val="single" w:sz="4" w:space="0" w:color="auto"/>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top w:val="nil"/>
              <w:left w:val="nil"/>
              <w:bottom w:val="single" w:sz="4" w:space="0" w:color="auto"/>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該片之導演在拍攝該片之前獲得英國電影學院獎、香港電影金像獎、台灣電影金馬獎、中國電影金雞獎以及日本電影金像獎的獲獎次數。</w:t>
            </w:r>
          </w:p>
        </w:tc>
        <w:tc>
          <w:tcPr>
            <w:tcW w:w="709" w:type="dxa"/>
            <w:tcBorders>
              <w:top w:val="nil"/>
              <w:left w:val="nil"/>
              <w:bottom w:val="single" w:sz="4" w:space="0" w:color="auto"/>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r w:rsidRPr="0010576D">
              <w:rPr>
                <w:rFonts w:ascii="Times New Roman" w:eastAsia="標楷體" w:hAnsi="Times New Roman" w:cs="Times New Roman"/>
                <w:kern w:val="0"/>
                <w:szCs w:val="24"/>
              </w:rPr>
              <w:t>+</w:t>
            </w:r>
          </w:p>
        </w:tc>
      </w:tr>
      <w:tr w:rsidR="00051CB4" w:rsidRPr="0010576D" w:rsidTr="007654A5">
        <w:trPr>
          <w:trHeight w:val="95"/>
        </w:trPr>
        <w:tc>
          <w:tcPr>
            <w:tcW w:w="2235" w:type="dxa"/>
            <w:gridSpan w:val="3"/>
            <w:tcBorders>
              <w:left w:val="nil"/>
              <w:right w:val="nil"/>
            </w:tcBorders>
          </w:tcPr>
          <w:p w:rsidR="00051CB4" w:rsidRPr="0010576D" w:rsidRDefault="00051CB4" w:rsidP="007654A5">
            <w:pPr>
              <w:spacing w:line="60" w:lineRule="auto"/>
              <w:rPr>
                <w:rFonts w:ascii="Times New Roman" w:eastAsia="標楷體" w:hAnsi="Times New Roman" w:cs="Times New Roman"/>
                <w:b/>
                <w:kern w:val="0"/>
                <w:szCs w:val="24"/>
              </w:rPr>
            </w:pPr>
            <w:r w:rsidRPr="0010576D">
              <w:rPr>
                <w:rFonts w:ascii="Times New Roman" w:eastAsia="標楷體" w:hAnsi="標楷體" w:cs="Times New Roman" w:hint="eastAsia"/>
                <w:b/>
                <w:kern w:val="0"/>
                <w:szCs w:val="24"/>
              </w:rPr>
              <w:t>其他控制變數</w:t>
            </w:r>
          </w:p>
        </w:tc>
        <w:tc>
          <w:tcPr>
            <w:tcW w:w="850" w:type="dxa"/>
            <w:tcBorders>
              <w:left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Times New Roman" w:cs="Times New Roman"/>
                <w:kern w:val="0"/>
                <w:szCs w:val="24"/>
              </w:rPr>
              <w:t>other</w:t>
            </w:r>
          </w:p>
        </w:tc>
        <w:tc>
          <w:tcPr>
            <w:tcW w:w="5812" w:type="dxa"/>
            <w:tcBorders>
              <w:left w:val="nil"/>
              <w:bottom w:val="single" w:sz="4" w:space="0" w:color="auto"/>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709" w:type="dxa"/>
            <w:tcBorders>
              <w:left w:val="nil"/>
              <w:bottom w:val="single" w:sz="4" w:space="0" w:color="auto"/>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p>
        </w:tc>
      </w:tr>
      <w:tr w:rsidR="00051CB4" w:rsidRPr="0010576D" w:rsidTr="007654A5">
        <w:trPr>
          <w:trHeight w:val="95"/>
        </w:trPr>
        <w:tc>
          <w:tcPr>
            <w:tcW w:w="236" w:type="dxa"/>
            <w:tcBorders>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1999" w:type="dxa"/>
            <w:gridSpan w:val="2"/>
            <w:tcBorders>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是否為國片</w:t>
            </w:r>
          </w:p>
        </w:tc>
        <w:tc>
          <w:tcPr>
            <w:tcW w:w="850" w:type="dxa"/>
            <w:tcBorders>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該片是否為國片。</w:t>
            </w:r>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設是為</w:t>
            </w:r>
            <w:r w:rsidRPr="0010576D">
              <w:rPr>
                <w:rFonts w:ascii="Times New Roman" w:eastAsia="標楷體" w:hAnsi="Times New Roman" w:cs="Times New Roman"/>
                <w:kern w:val="0"/>
                <w:szCs w:val="24"/>
              </w:rPr>
              <w:t>1</w:t>
            </w:r>
            <w:r w:rsidRPr="0010576D">
              <w:rPr>
                <w:rFonts w:ascii="Times New Roman" w:eastAsia="標楷體" w:hAnsi="標楷體" w:cs="Times New Roman" w:hint="eastAsia"/>
                <w:kern w:val="0"/>
                <w:szCs w:val="24"/>
              </w:rPr>
              <w:t>，否為</w:t>
            </w:r>
            <w:r w:rsidRPr="0010576D">
              <w:rPr>
                <w:rFonts w:ascii="Times New Roman" w:eastAsia="標楷體" w:hAnsi="Times New Roman" w:cs="Times New Roman"/>
                <w:kern w:val="0"/>
                <w:szCs w:val="24"/>
              </w:rPr>
              <w:t>0)</w:t>
            </w:r>
          </w:p>
        </w:tc>
        <w:tc>
          <w:tcPr>
            <w:tcW w:w="709" w:type="dxa"/>
            <w:tcBorders>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r w:rsidRPr="0010576D">
              <w:rPr>
                <w:rFonts w:ascii="Times New Roman" w:eastAsia="標楷體" w:hAnsi="Times New Roman" w:cs="Times New Roman"/>
                <w:kern w:val="0"/>
                <w:szCs w:val="24"/>
              </w:rPr>
              <w:t>-</w:t>
            </w:r>
          </w:p>
        </w:tc>
      </w:tr>
      <w:tr w:rsidR="00051CB4" w:rsidRPr="0010576D" w:rsidTr="007654A5">
        <w:trPr>
          <w:trHeight w:val="95"/>
        </w:trPr>
        <w:tc>
          <w:tcPr>
            <w:tcW w:w="236"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1999" w:type="dxa"/>
            <w:gridSpan w:val="2"/>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是否為續集</w:t>
            </w:r>
          </w:p>
        </w:tc>
        <w:tc>
          <w:tcPr>
            <w:tcW w:w="850"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該片是否為之前的續集。</w:t>
            </w:r>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設是為</w:t>
            </w:r>
            <w:r w:rsidRPr="0010576D">
              <w:rPr>
                <w:rFonts w:ascii="Times New Roman" w:eastAsia="標楷體" w:hAnsi="Times New Roman" w:cs="Times New Roman"/>
                <w:kern w:val="0"/>
                <w:szCs w:val="24"/>
              </w:rPr>
              <w:t>1</w:t>
            </w:r>
            <w:r w:rsidRPr="0010576D">
              <w:rPr>
                <w:rFonts w:ascii="Times New Roman" w:eastAsia="標楷體" w:hAnsi="標楷體" w:cs="Times New Roman" w:hint="eastAsia"/>
                <w:kern w:val="0"/>
                <w:szCs w:val="24"/>
              </w:rPr>
              <w:t>，否為</w:t>
            </w:r>
            <w:r w:rsidRPr="0010576D">
              <w:rPr>
                <w:rFonts w:ascii="Times New Roman" w:eastAsia="標楷體" w:hAnsi="Times New Roman" w:cs="Times New Roman"/>
                <w:kern w:val="0"/>
                <w:szCs w:val="24"/>
              </w:rPr>
              <w:t>0)</w:t>
            </w:r>
          </w:p>
        </w:tc>
        <w:tc>
          <w:tcPr>
            <w:tcW w:w="709" w:type="dxa"/>
            <w:tcBorders>
              <w:top w:val="nil"/>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r w:rsidRPr="0010576D">
              <w:rPr>
                <w:rFonts w:ascii="Times New Roman" w:eastAsia="標楷體" w:hAnsi="Times New Roman" w:cs="Times New Roman"/>
                <w:kern w:val="0"/>
                <w:szCs w:val="24"/>
              </w:rPr>
              <w:t>+</w:t>
            </w:r>
          </w:p>
        </w:tc>
      </w:tr>
      <w:tr w:rsidR="00051CB4" w:rsidRPr="0010576D" w:rsidTr="007654A5">
        <w:trPr>
          <w:trHeight w:val="95"/>
        </w:trPr>
        <w:tc>
          <w:tcPr>
            <w:tcW w:w="236"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1999" w:type="dxa"/>
            <w:gridSpan w:val="2"/>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上映日是否</w:t>
            </w:r>
            <w:r>
              <w:rPr>
                <w:rFonts w:ascii="Times New Roman" w:eastAsia="標楷體" w:hAnsi="標楷體" w:cs="Times New Roman" w:hint="eastAsia"/>
                <w:kern w:val="0"/>
                <w:szCs w:val="24"/>
              </w:rPr>
              <w:t>為農曆春節</w:t>
            </w:r>
            <w:r w:rsidRPr="0010576D">
              <w:rPr>
                <w:rFonts w:ascii="Times New Roman" w:eastAsia="標楷體" w:hAnsi="標楷體" w:cs="Times New Roman" w:hint="eastAsia"/>
                <w:kern w:val="0"/>
                <w:szCs w:val="24"/>
              </w:rPr>
              <w:t>、是否為聖誕節、是否為暑假</w:t>
            </w:r>
          </w:p>
        </w:tc>
        <w:tc>
          <w:tcPr>
            <w:tcW w:w="850"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上映日是否為農曆春節</w:t>
            </w:r>
            <w:r w:rsidRPr="0010576D">
              <w:rPr>
                <w:rFonts w:ascii="Times New Roman" w:eastAsia="標楷體" w:hAnsi="Times New Roman" w:cs="Times New Roman"/>
                <w:kern w:val="0"/>
                <w:szCs w:val="24"/>
              </w:rPr>
              <w:t>(1/21-1/31)</w:t>
            </w:r>
            <w:r w:rsidRPr="0010576D">
              <w:rPr>
                <w:rFonts w:ascii="Times New Roman" w:eastAsia="標楷體" w:hAnsi="標楷體" w:cs="Times New Roman" w:hint="eastAsia"/>
                <w:kern w:val="0"/>
                <w:szCs w:val="24"/>
              </w:rPr>
              <w:t>、是否為聖誕節</w:t>
            </w:r>
            <w:r w:rsidRPr="0010576D">
              <w:rPr>
                <w:rFonts w:ascii="Times New Roman" w:eastAsia="標楷體" w:hAnsi="Times New Roman" w:cs="Times New Roman"/>
                <w:kern w:val="0"/>
                <w:szCs w:val="24"/>
              </w:rPr>
              <w:t>(12/25)</w:t>
            </w:r>
            <w:r w:rsidRPr="0010576D">
              <w:rPr>
                <w:rFonts w:ascii="Times New Roman" w:eastAsia="標楷體" w:hAnsi="標楷體" w:cs="Times New Roman" w:hint="eastAsia"/>
                <w:kern w:val="0"/>
                <w:szCs w:val="24"/>
              </w:rPr>
              <w:t>、是否為暑假</w:t>
            </w:r>
            <w:r>
              <w:rPr>
                <w:rFonts w:ascii="Times New Roman" w:eastAsia="標楷體" w:hAnsi="Times New Roman" w:cs="Times New Roman"/>
                <w:kern w:val="0"/>
                <w:szCs w:val="24"/>
              </w:rPr>
              <w:t>(6/2</w:t>
            </w:r>
            <w:r>
              <w:rPr>
                <w:rFonts w:ascii="Times New Roman" w:eastAsia="標楷體" w:hAnsi="Times New Roman" w:cs="Times New Roman" w:hint="eastAsia"/>
                <w:kern w:val="0"/>
                <w:szCs w:val="24"/>
              </w:rPr>
              <w:t>4</w:t>
            </w:r>
            <w:r>
              <w:rPr>
                <w:rFonts w:ascii="Times New Roman" w:eastAsia="標楷體" w:hAnsi="Times New Roman" w:cs="Times New Roman"/>
                <w:kern w:val="0"/>
                <w:szCs w:val="24"/>
              </w:rPr>
              <w:t>-9/1</w:t>
            </w:r>
            <w:r>
              <w:rPr>
                <w:rFonts w:ascii="Times New Roman" w:eastAsia="標楷體" w:hAnsi="Times New Roman" w:cs="Times New Roman" w:hint="eastAsia"/>
                <w:kern w:val="0"/>
                <w:szCs w:val="24"/>
              </w:rPr>
              <w:t>1</w:t>
            </w:r>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w:t>
            </w:r>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設是為</w:t>
            </w:r>
            <w:r w:rsidRPr="0010576D">
              <w:rPr>
                <w:rFonts w:ascii="Times New Roman" w:eastAsia="標楷體" w:hAnsi="Times New Roman" w:cs="Times New Roman"/>
                <w:kern w:val="0"/>
                <w:szCs w:val="24"/>
              </w:rPr>
              <w:t>1</w:t>
            </w:r>
            <w:r w:rsidRPr="0010576D">
              <w:rPr>
                <w:rFonts w:ascii="Times New Roman" w:eastAsia="標楷體" w:hAnsi="標楷體" w:cs="Times New Roman" w:hint="eastAsia"/>
                <w:kern w:val="0"/>
                <w:szCs w:val="24"/>
              </w:rPr>
              <w:t>，否為</w:t>
            </w:r>
            <w:r w:rsidRPr="0010576D">
              <w:rPr>
                <w:rFonts w:ascii="Times New Roman" w:eastAsia="標楷體" w:hAnsi="Times New Roman" w:cs="Times New Roman"/>
                <w:kern w:val="0"/>
                <w:szCs w:val="24"/>
              </w:rPr>
              <w:t xml:space="preserve">0) </w:t>
            </w:r>
          </w:p>
        </w:tc>
        <w:tc>
          <w:tcPr>
            <w:tcW w:w="709" w:type="dxa"/>
            <w:tcBorders>
              <w:top w:val="nil"/>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r w:rsidRPr="0010576D">
              <w:rPr>
                <w:rFonts w:ascii="Times New Roman" w:eastAsia="標楷體" w:hAnsi="Times New Roman" w:cs="Times New Roman"/>
                <w:kern w:val="0"/>
                <w:szCs w:val="24"/>
              </w:rPr>
              <w:t>n</w:t>
            </w:r>
          </w:p>
        </w:tc>
      </w:tr>
      <w:tr w:rsidR="00051CB4" w:rsidRPr="0010576D" w:rsidTr="007654A5">
        <w:trPr>
          <w:trHeight w:val="95"/>
        </w:trPr>
        <w:tc>
          <w:tcPr>
            <w:tcW w:w="236"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1999" w:type="dxa"/>
            <w:gridSpan w:val="2"/>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演員是否獲得奧斯卡最佳男</w:t>
            </w:r>
            <w:r w:rsidRPr="0010576D">
              <w:rPr>
                <w:rFonts w:ascii="Times New Roman" w:eastAsia="標楷體" w:hAnsi="Times New Roman" w:cs="Times New Roman"/>
                <w:kern w:val="0"/>
                <w:szCs w:val="24"/>
              </w:rPr>
              <w:t>/</w:t>
            </w:r>
            <w:proofErr w:type="gramStart"/>
            <w:r w:rsidRPr="0010576D">
              <w:rPr>
                <w:rFonts w:ascii="Times New Roman" w:eastAsia="標楷體" w:hAnsi="標楷體" w:cs="Times New Roman" w:hint="eastAsia"/>
                <w:kern w:val="0"/>
                <w:szCs w:val="24"/>
              </w:rPr>
              <w:t>女主角或男</w:t>
            </w:r>
            <w:proofErr w:type="gramEnd"/>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女配角獎</w:t>
            </w:r>
          </w:p>
        </w:tc>
        <w:tc>
          <w:tcPr>
            <w:tcW w:w="850"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影片中主要演員在過去是否曾以其他影片獲得最佳男女主角或男女配角獎。</w:t>
            </w:r>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設是為</w:t>
            </w:r>
            <w:r w:rsidRPr="0010576D">
              <w:rPr>
                <w:rFonts w:ascii="Times New Roman" w:eastAsia="標楷體" w:hAnsi="Times New Roman" w:cs="Times New Roman"/>
                <w:kern w:val="0"/>
                <w:szCs w:val="24"/>
              </w:rPr>
              <w:t>1</w:t>
            </w:r>
            <w:r w:rsidRPr="0010576D">
              <w:rPr>
                <w:rFonts w:ascii="Times New Roman" w:eastAsia="標楷體" w:hAnsi="標楷體" w:cs="Times New Roman" w:hint="eastAsia"/>
                <w:kern w:val="0"/>
                <w:szCs w:val="24"/>
              </w:rPr>
              <w:t>，否為</w:t>
            </w:r>
            <w:r w:rsidRPr="0010576D">
              <w:rPr>
                <w:rFonts w:ascii="Times New Roman" w:eastAsia="標楷體" w:hAnsi="Times New Roman" w:cs="Times New Roman"/>
                <w:kern w:val="0"/>
                <w:szCs w:val="24"/>
              </w:rPr>
              <w:t>0)</w:t>
            </w:r>
          </w:p>
        </w:tc>
        <w:tc>
          <w:tcPr>
            <w:tcW w:w="709" w:type="dxa"/>
            <w:tcBorders>
              <w:top w:val="nil"/>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r w:rsidRPr="0010576D">
              <w:rPr>
                <w:rFonts w:ascii="Times New Roman" w:eastAsia="標楷體" w:hAnsi="Times New Roman" w:cs="Times New Roman"/>
                <w:kern w:val="0"/>
                <w:szCs w:val="24"/>
              </w:rPr>
              <w:t>+</w:t>
            </w:r>
          </w:p>
        </w:tc>
      </w:tr>
      <w:tr w:rsidR="00051CB4" w:rsidRPr="0010576D" w:rsidTr="007654A5">
        <w:trPr>
          <w:trHeight w:val="95"/>
        </w:trPr>
        <w:tc>
          <w:tcPr>
            <w:tcW w:w="236"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1999" w:type="dxa"/>
            <w:gridSpan w:val="2"/>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Pr>
                <w:rFonts w:ascii="Times New Roman" w:eastAsia="標楷體" w:hAnsi="標楷體" w:cs="Times New Roman" w:hint="eastAsia"/>
                <w:kern w:val="0"/>
                <w:szCs w:val="24"/>
              </w:rPr>
              <w:t>首</w:t>
            </w:r>
            <w:proofErr w:type="gramStart"/>
            <w:r>
              <w:rPr>
                <w:rFonts w:ascii="Times New Roman" w:eastAsia="標楷體" w:hAnsi="標楷體" w:cs="Times New Roman" w:hint="eastAsia"/>
                <w:kern w:val="0"/>
                <w:szCs w:val="24"/>
              </w:rPr>
              <w:t>週</w:t>
            </w:r>
            <w:proofErr w:type="gramEnd"/>
            <w:r w:rsidRPr="0010576D">
              <w:rPr>
                <w:rFonts w:ascii="Times New Roman" w:eastAsia="標楷體" w:hAnsi="標楷體" w:cs="Times New Roman" w:hint="eastAsia"/>
                <w:kern w:val="0"/>
                <w:szCs w:val="24"/>
              </w:rPr>
              <w:t>票房</w:t>
            </w:r>
          </w:p>
        </w:tc>
        <w:tc>
          <w:tcPr>
            <w:tcW w:w="850"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該片在</w:t>
            </w:r>
            <w:r>
              <w:rPr>
                <w:rFonts w:ascii="Times New Roman" w:eastAsia="標楷體" w:hAnsi="標楷體" w:cs="Times New Roman" w:hint="eastAsia"/>
                <w:kern w:val="0"/>
                <w:szCs w:val="24"/>
              </w:rPr>
              <w:t>首</w:t>
            </w:r>
            <w:proofErr w:type="gramStart"/>
            <w:r>
              <w:rPr>
                <w:rFonts w:ascii="Times New Roman" w:eastAsia="標楷體" w:hAnsi="標楷體" w:cs="Times New Roman" w:hint="eastAsia"/>
                <w:kern w:val="0"/>
                <w:szCs w:val="24"/>
              </w:rPr>
              <w:t>週</w:t>
            </w:r>
            <w:proofErr w:type="gramEnd"/>
            <w:r w:rsidRPr="0010576D">
              <w:rPr>
                <w:rFonts w:ascii="Times New Roman" w:eastAsia="標楷體" w:hAnsi="標楷體" w:cs="Times New Roman" w:hint="eastAsia"/>
                <w:kern w:val="0"/>
                <w:szCs w:val="24"/>
              </w:rPr>
              <w:t>放映之票房金額。</w:t>
            </w:r>
          </w:p>
        </w:tc>
        <w:tc>
          <w:tcPr>
            <w:tcW w:w="709" w:type="dxa"/>
            <w:tcBorders>
              <w:top w:val="nil"/>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r w:rsidRPr="0010576D">
              <w:rPr>
                <w:rFonts w:ascii="Times New Roman" w:eastAsia="標楷體" w:hAnsi="Times New Roman" w:cs="Times New Roman"/>
                <w:kern w:val="0"/>
                <w:szCs w:val="24"/>
              </w:rPr>
              <w:t>+</w:t>
            </w:r>
          </w:p>
        </w:tc>
      </w:tr>
      <w:tr w:rsidR="00051CB4" w:rsidRPr="0010576D" w:rsidTr="007654A5">
        <w:trPr>
          <w:trHeight w:val="235"/>
        </w:trPr>
        <w:tc>
          <w:tcPr>
            <w:tcW w:w="236"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1999" w:type="dxa"/>
            <w:gridSpan w:val="2"/>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電影類別</w:t>
            </w:r>
          </w:p>
        </w:tc>
        <w:tc>
          <w:tcPr>
            <w:tcW w:w="850"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該片的電影類型分類。</w:t>
            </w:r>
          </w:p>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lastRenderedPageBreak/>
              <w:t>分為</w:t>
            </w:r>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劇情片</w:t>
            </w:r>
            <w:r w:rsidRPr="0010576D">
              <w:rPr>
                <w:rFonts w:ascii="Times New Roman" w:eastAsia="標楷體" w:hAnsi="Times New Roman" w:cs="Times New Roman"/>
                <w:kern w:val="0"/>
                <w:szCs w:val="24"/>
              </w:rPr>
              <w:t>(1)</w:t>
            </w:r>
            <w:r>
              <w:rPr>
                <w:rFonts w:ascii="Times New Roman" w:eastAsia="標楷體" w:hAnsi="標楷體" w:cs="Times New Roman" w:hint="eastAsia"/>
                <w:kern w:val="0"/>
                <w:szCs w:val="24"/>
              </w:rPr>
              <w:t>、</w:t>
            </w:r>
            <w:r w:rsidRPr="0010576D">
              <w:rPr>
                <w:rFonts w:ascii="Times New Roman" w:eastAsia="標楷體" w:hAnsi="標楷體" w:cs="Times New Roman" w:hint="eastAsia"/>
                <w:kern w:val="0"/>
                <w:szCs w:val="24"/>
              </w:rPr>
              <w:t>愛情</w:t>
            </w:r>
            <w:r>
              <w:rPr>
                <w:rFonts w:ascii="Times New Roman" w:eastAsia="標楷體" w:hAnsi="標楷體" w:cs="Times New Roman" w:hint="eastAsia"/>
                <w:kern w:val="0"/>
                <w:szCs w:val="24"/>
              </w:rPr>
              <w:t>喜劇</w:t>
            </w:r>
            <w:r w:rsidRPr="0010576D">
              <w:rPr>
                <w:rFonts w:ascii="Times New Roman" w:eastAsia="標楷體" w:hAnsi="Times New Roman" w:cs="Times New Roman"/>
                <w:kern w:val="0"/>
                <w:szCs w:val="24"/>
              </w:rPr>
              <w:t>(2)</w:t>
            </w:r>
            <w:r w:rsidRPr="0010576D">
              <w:rPr>
                <w:rFonts w:ascii="Times New Roman" w:eastAsia="標楷體" w:hAnsi="標楷體" w:cs="Times New Roman" w:hint="eastAsia"/>
                <w:kern w:val="0"/>
                <w:szCs w:val="24"/>
              </w:rPr>
              <w:t>、動作冒險</w:t>
            </w:r>
            <w:r w:rsidRPr="0010576D">
              <w:rPr>
                <w:rFonts w:ascii="Times New Roman" w:eastAsia="標楷體" w:hAnsi="Times New Roman" w:cs="Times New Roman"/>
                <w:kern w:val="0"/>
                <w:szCs w:val="24"/>
              </w:rPr>
              <w:t>(3)</w:t>
            </w:r>
            <w:r w:rsidRPr="0010576D">
              <w:rPr>
                <w:rFonts w:ascii="Times New Roman" w:eastAsia="標楷體" w:hAnsi="標楷體" w:cs="Times New Roman" w:hint="eastAsia"/>
                <w:kern w:val="0"/>
                <w:szCs w:val="24"/>
              </w:rPr>
              <w:t>、科幻</w:t>
            </w:r>
            <w:r w:rsidRPr="0010576D">
              <w:rPr>
                <w:rFonts w:ascii="Times New Roman" w:eastAsia="標楷體" w:hAnsi="Times New Roman" w:cs="Times New Roman"/>
                <w:kern w:val="0"/>
                <w:szCs w:val="24"/>
              </w:rPr>
              <w:t>(5)</w:t>
            </w:r>
            <w:r w:rsidRPr="0010576D">
              <w:rPr>
                <w:rFonts w:ascii="Times New Roman" w:eastAsia="標楷體" w:hAnsi="標楷體" w:cs="Times New Roman" w:hint="eastAsia"/>
                <w:kern w:val="0"/>
                <w:szCs w:val="24"/>
              </w:rPr>
              <w:t>、歷史</w:t>
            </w:r>
            <w:r>
              <w:rPr>
                <w:rFonts w:ascii="Times New Roman" w:eastAsia="標楷體" w:hAnsi="標楷體" w:cs="Times New Roman" w:hint="eastAsia"/>
                <w:kern w:val="0"/>
                <w:szCs w:val="24"/>
              </w:rPr>
              <w:t>傳記</w:t>
            </w:r>
            <w:r w:rsidRPr="0010576D">
              <w:rPr>
                <w:rFonts w:ascii="Times New Roman" w:eastAsia="標楷體" w:hAnsi="Times New Roman" w:cs="Times New Roman"/>
                <w:kern w:val="0"/>
                <w:szCs w:val="24"/>
              </w:rPr>
              <w:t>(6)</w:t>
            </w:r>
            <w:r w:rsidRPr="0010576D">
              <w:rPr>
                <w:rFonts w:ascii="Times New Roman" w:eastAsia="標楷體" w:hAnsi="標楷體" w:cs="Times New Roman" w:hint="eastAsia"/>
                <w:kern w:val="0"/>
                <w:szCs w:val="24"/>
              </w:rPr>
              <w:t>、動畫短片</w:t>
            </w:r>
            <w:r w:rsidRPr="0010576D">
              <w:rPr>
                <w:rFonts w:ascii="Times New Roman" w:eastAsia="標楷體" w:hAnsi="Times New Roman" w:cs="Times New Roman"/>
                <w:kern w:val="0"/>
                <w:szCs w:val="24"/>
              </w:rPr>
              <w:t>(7)</w:t>
            </w:r>
            <w:r>
              <w:rPr>
                <w:rFonts w:ascii="Times New Roman" w:eastAsia="標楷體" w:hAnsi="標楷體" w:cs="Times New Roman" w:hint="eastAsia"/>
                <w:kern w:val="0"/>
                <w:szCs w:val="24"/>
              </w:rPr>
              <w:t>、</w:t>
            </w:r>
            <w:r w:rsidRPr="0010576D">
              <w:rPr>
                <w:rFonts w:ascii="Times New Roman" w:eastAsia="標楷體" w:hAnsi="標楷體" w:cs="Times New Roman" w:hint="eastAsia"/>
                <w:kern w:val="0"/>
                <w:szCs w:val="24"/>
              </w:rPr>
              <w:t>紀錄片</w:t>
            </w:r>
            <w:r w:rsidRPr="0010576D">
              <w:rPr>
                <w:rFonts w:ascii="Times New Roman" w:eastAsia="標楷體" w:hAnsi="Times New Roman" w:cs="Times New Roman"/>
                <w:kern w:val="0"/>
                <w:szCs w:val="24"/>
              </w:rPr>
              <w:t>(8)</w:t>
            </w:r>
          </w:p>
        </w:tc>
        <w:tc>
          <w:tcPr>
            <w:tcW w:w="709" w:type="dxa"/>
            <w:tcBorders>
              <w:top w:val="nil"/>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r w:rsidRPr="0010576D">
              <w:rPr>
                <w:rFonts w:ascii="Times New Roman" w:eastAsia="標楷體" w:hAnsi="Times New Roman" w:cs="Times New Roman"/>
                <w:kern w:val="0"/>
                <w:szCs w:val="24"/>
              </w:rPr>
              <w:lastRenderedPageBreak/>
              <w:t>n</w:t>
            </w:r>
          </w:p>
        </w:tc>
      </w:tr>
      <w:tr w:rsidR="00051CB4" w:rsidRPr="0010576D" w:rsidTr="007654A5">
        <w:trPr>
          <w:trHeight w:val="403"/>
        </w:trPr>
        <w:tc>
          <w:tcPr>
            <w:tcW w:w="236"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1999" w:type="dxa"/>
            <w:gridSpan w:val="2"/>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電影分級</w:t>
            </w:r>
          </w:p>
        </w:tc>
        <w:tc>
          <w:tcPr>
            <w:tcW w:w="850"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普遍級</w:t>
            </w:r>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一般觀眾皆可觀賞。</w:t>
            </w:r>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設為</w:t>
            </w:r>
            <w:r w:rsidRPr="0010576D">
              <w:rPr>
                <w:rFonts w:ascii="Times New Roman" w:eastAsia="標楷體" w:hAnsi="Times New Roman" w:cs="Times New Roman"/>
                <w:kern w:val="0"/>
                <w:szCs w:val="24"/>
              </w:rPr>
              <w:t>1)</w:t>
            </w:r>
          </w:p>
        </w:tc>
        <w:tc>
          <w:tcPr>
            <w:tcW w:w="709" w:type="dxa"/>
            <w:tcBorders>
              <w:top w:val="nil"/>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r w:rsidRPr="0010576D">
              <w:rPr>
                <w:rFonts w:ascii="Times New Roman" w:eastAsia="標楷體" w:hAnsi="Times New Roman" w:cs="Times New Roman"/>
                <w:kern w:val="0"/>
                <w:szCs w:val="24"/>
              </w:rPr>
              <w:t>n</w:t>
            </w:r>
          </w:p>
        </w:tc>
      </w:tr>
      <w:tr w:rsidR="00051CB4" w:rsidRPr="0010576D" w:rsidTr="007654A5">
        <w:trPr>
          <w:trHeight w:val="256"/>
        </w:trPr>
        <w:tc>
          <w:tcPr>
            <w:tcW w:w="236" w:type="dxa"/>
            <w:vMerge w:val="restart"/>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1999" w:type="dxa"/>
            <w:gridSpan w:val="2"/>
            <w:vMerge w:val="restart"/>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850" w:type="dxa"/>
            <w:vMerge w:val="restart"/>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保護級</w:t>
            </w:r>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未滿</w:t>
            </w:r>
            <w:r w:rsidRPr="0010576D">
              <w:rPr>
                <w:rFonts w:ascii="Times New Roman" w:eastAsia="標楷體" w:hAnsi="Times New Roman" w:cs="Times New Roman"/>
                <w:kern w:val="0"/>
                <w:szCs w:val="24"/>
              </w:rPr>
              <w:t>6</w:t>
            </w:r>
            <w:r w:rsidRPr="0010576D">
              <w:rPr>
                <w:rFonts w:ascii="Times New Roman" w:eastAsia="標楷體" w:hAnsi="標楷體" w:cs="Times New Roman" w:hint="eastAsia"/>
                <w:kern w:val="0"/>
                <w:szCs w:val="24"/>
              </w:rPr>
              <w:t>歲之兒童不得觀賞，</w:t>
            </w:r>
            <w:r w:rsidRPr="0010576D">
              <w:rPr>
                <w:rFonts w:ascii="Times New Roman" w:eastAsia="標楷體" w:hAnsi="Times New Roman" w:cs="Times New Roman"/>
                <w:kern w:val="0"/>
                <w:szCs w:val="24"/>
              </w:rPr>
              <w:t>6</w:t>
            </w:r>
            <w:r w:rsidRPr="0010576D">
              <w:rPr>
                <w:rFonts w:ascii="Times New Roman" w:eastAsia="標楷體" w:hAnsi="標楷體" w:cs="Times New Roman" w:hint="eastAsia"/>
                <w:kern w:val="0"/>
                <w:szCs w:val="24"/>
              </w:rPr>
              <w:t>歲以上</w:t>
            </w:r>
            <w:r w:rsidRPr="0010576D">
              <w:rPr>
                <w:rFonts w:ascii="Times New Roman" w:eastAsia="標楷體" w:hAnsi="Times New Roman" w:cs="Times New Roman"/>
                <w:kern w:val="0"/>
                <w:szCs w:val="24"/>
              </w:rPr>
              <w:t>12</w:t>
            </w:r>
            <w:r w:rsidRPr="0010576D">
              <w:rPr>
                <w:rFonts w:ascii="Times New Roman" w:eastAsia="標楷體" w:hAnsi="標楷體" w:cs="Times New Roman" w:hint="eastAsia"/>
                <w:kern w:val="0"/>
                <w:szCs w:val="24"/>
              </w:rPr>
              <w:t>歲未滿之兒童需父母、師長或、成年親友陪伴輔導觀賞。</w:t>
            </w:r>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設為</w:t>
            </w:r>
            <w:r w:rsidRPr="0010576D">
              <w:rPr>
                <w:rFonts w:ascii="Times New Roman" w:eastAsia="標楷體" w:hAnsi="Times New Roman" w:cs="Times New Roman"/>
                <w:kern w:val="0"/>
                <w:szCs w:val="24"/>
              </w:rPr>
              <w:t>2)</w:t>
            </w:r>
          </w:p>
        </w:tc>
        <w:tc>
          <w:tcPr>
            <w:tcW w:w="709" w:type="dxa"/>
            <w:tcBorders>
              <w:top w:val="nil"/>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r w:rsidRPr="0010576D">
              <w:rPr>
                <w:rFonts w:ascii="Times New Roman" w:eastAsia="標楷體" w:hAnsi="Times New Roman" w:cs="Times New Roman"/>
                <w:kern w:val="0"/>
                <w:szCs w:val="24"/>
              </w:rPr>
              <w:t>n</w:t>
            </w:r>
          </w:p>
        </w:tc>
      </w:tr>
      <w:tr w:rsidR="00051CB4" w:rsidRPr="0010576D" w:rsidTr="007654A5">
        <w:trPr>
          <w:trHeight w:val="764"/>
        </w:trPr>
        <w:tc>
          <w:tcPr>
            <w:tcW w:w="236" w:type="dxa"/>
            <w:vMerge/>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1999" w:type="dxa"/>
            <w:gridSpan w:val="2"/>
            <w:vMerge/>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850" w:type="dxa"/>
            <w:vMerge/>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top w:val="nil"/>
              <w:left w:val="nil"/>
              <w:bottom w:val="nil"/>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輔導級</w:t>
            </w:r>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未滿</w:t>
            </w:r>
            <w:r w:rsidRPr="0010576D">
              <w:rPr>
                <w:rFonts w:ascii="Times New Roman" w:eastAsia="標楷體" w:hAnsi="Times New Roman" w:cs="Times New Roman"/>
                <w:kern w:val="0"/>
                <w:szCs w:val="24"/>
              </w:rPr>
              <w:t>12</w:t>
            </w:r>
            <w:r w:rsidRPr="0010576D">
              <w:rPr>
                <w:rFonts w:ascii="Times New Roman" w:eastAsia="標楷體" w:hAnsi="標楷體" w:cs="Times New Roman" w:hint="eastAsia"/>
                <w:kern w:val="0"/>
                <w:szCs w:val="24"/>
              </w:rPr>
              <w:t>歲之兒童不得觀賞，</w:t>
            </w:r>
            <w:r w:rsidRPr="0010576D">
              <w:rPr>
                <w:rFonts w:ascii="Times New Roman" w:eastAsia="標楷體" w:hAnsi="Times New Roman" w:cs="Times New Roman"/>
                <w:kern w:val="0"/>
                <w:szCs w:val="24"/>
              </w:rPr>
              <w:t>12</w:t>
            </w:r>
            <w:r w:rsidRPr="0010576D">
              <w:rPr>
                <w:rFonts w:ascii="Times New Roman" w:eastAsia="標楷體" w:hAnsi="標楷體" w:cs="Times New Roman" w:hint="eastAsia"/>
                <w:kern w:val="0"/>
                <w:szCs w:val="24"/>
              </w:rPr>
              <w:t>歲以上</w:t>
            </w:r>
            <w:r w:rsidRPr="0010576D">
              <w:rPr>
                <w:rFonts w:ascii="Times New Roman" w:eastAsia="標楷體" w:hAnsi="Times New Roman" w:cs="Times New Roman"/>
                <w:kern w:val="0"/>
                <w:szCs w:val="24"/>
              </w:rPr>
              <w:t>18</w:t>
            </w:r>
            <w:r w:rsidRPr="0010576D">
              <w:rPr>
                <w:rFonts w:ascii="Times New Roman" w:eastAsia="標楷體" w:hAnsi="標楷體" w:cs="Times New Roman" w:hint="eastAsia"/>
                <w:kern w:val="0"/>
                <w:szCs w:val="24"/>
              </w:rPr>
              <w:t>歲未滿之少年需父母或師長注意輔導觀賞。</w:t>
            </w:r>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設為</w:t>
            </w:r>
            <w:r w:rsidRPr="0010576D">
              <w:rPr>
                <w:rFonts w:ascii="Times New Roman" w:eastAsia="標楷體" w:hAnsi="Times New Roman" w:cs="Times New Roman"/>
                <w:kern w:val="0"/>
                <w:szCs w:val="24"/>
              </w:rPr>
              <w:t>3)</w:t>
            </w:r>
          </w:p>
        </w:tc>
        <w:tc>
          <w:tcPr>
            <w:tcW w:w="709" w:type="dxa"/>
            <w:tcBorders>
              <w:top w:val="nil"/>
              <w:left w:val="nil"/>
              <w:bottom w:val="nil"/>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r w:rsidRPr="0010576D">
              <w:rPr>
                <w:rFonts w:ascii="Times New Roman" w:eastAsia="標楷體" w:hAnsi="Times New Roman" w:cs="Times New Roman"/>
                <w:kern w:val="0"/>
                <w:szCs w:val="24"/>
              </w:rPr>
              <w:t>n</w:t>
            </w:r>
          </w:p>
        </w:tc>
      </w:tr>
      <w:tr w:rsidR="00051CB4" w:rsidRPr="0010576D" w:rsidTr="007654A5">
        <w:trPr>
          <w:trHeight w:val="385"/>
        </w:trPr>
        <w:tc>
          <w:tcPr>
            <w:tcW w:w="236" w:type="dxa"/>
            <w:vMerge/>
            <w:tcBorders>
              <w:top w:val="nil"/>
              <w:left w:val="nil"/>
              <w:bottom w:val="single" w:sz="4" w:space="0" w:color="auto"/>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1999" w:type="dxa"/>
            <w:gridSpan w:val="2"/>
            <w:vMerge/>
            <w:tcBorders>
              <w:top w:val="nil"/>
              <w:left w:val="nil"/>
              <w:bottom w:val="single" w:sz="4" w:space="0" w:color="auto"/>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850" w:type="dxa"/>
            <w:vMerge/>
            <w:tcBorders>
              <w:top w:val="nil"/>
              <w:left w:val="nil"/>
              <w:bottom w:val="single" w:sz="4" w:space="0" w:color="auto"/>
              <w:right w:val="nil"/>
            </w:tcBorders>
          </w:tcPr>
          <w:p w:rsidR="00051CB4" w:rsidRPr="0010576D" w:rsidRDefault="00051CB4" w:rsidP="007654A5">
            <w:pPr>
              <w:spacing w:line="60" w:lineRule="auto"/>
              <w:rPr>
                <w:rFonts w:ascii="Times New Roman" w:eastAsia="標楷體" w:hAnsi="Times New Roman" w:cs="Times New Roman"/>
                <w:kern w:val="0"/>
                <w:szCs w:val="24"/>
              </w:rPr>
            </w:pPr>
          </w:p>
        </w:tc>
        <w:tc>
          <w:tcPr>
            <w:tcW w:w="5812" w:type="dxa"/>
            <w:tcBorders>
              <w:top w:val="nil"/>
              <w:left w:val="nil"/>
              <w:bottom w:val="single" w:sz="4" w:space="0" w:color="auto"/>
              <w:right w:val="nil"/>
            </w:tcBorders>
          </w:tcPr>
          <w:p w:rsidR="00051CB4" w:rsidRPr="0010576D" w:rsidRDefault="00051CB4" w:rsidP="007654A5">
            <w:pPr>
              <w:spacing w:line="60" w:lineRule="auto"/>
              <w:rPr>
                <w:rFonts w:ascii="Times New Roman" w:eastAsia="標楷體" w:hAnsi="Times New Roman" w:cs="Times New Roman"/>
                <w:kern w:val="0"/>
                <w:szCs w:val="24"/>
              </w:rPr>
            </w:pPr>
            <w:r w:rsidRPr="0010576D">
              <w:rPr>
                <w:rFonts w:ascii="Times New Roman" w:eastAsia="標楷體" w:hAnsi="標楷體" w:cs="Times New Roman" w:hint="eastAsia"/>
                <w:kern w:val="0"/>
                <w:szCs w:val="24"/>
              </w:rPr>
              <w:t>限制級</w:t>
            </w:r>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未滿</w:t>
            </w:r>
            <w:r w:rsidRPr="0010576D">
              <w:rPr>
                <w:rFonts w:ascii="Times New Roman" w:eastAsia="標楷體" w:hAnsi="Times New Roman" w:cs="Times New Roman"/>
                <w:kern w:val="0"/>
                <w:szCs w:val="24"/>
              </w:rPr>
              <w:t>18</w:t>
            </w:r>
            <w:r w:rsidRPr="0010576D">
              <w:rPr>
                <w:rFonts w:ascii="Times New Roman" w:eastAsia="標楷體" w:hAnsi="標楷體" w:cs="Times New Roman" w:hint="eastAsia"/>
                <w:kern w:val="0"/>
                <w:szCs w:val="24"/>
              </w:rPr>
              <w:t>歲之人不得觀賞。</w:t>
            </w:r>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設為</w:t>
            </w:r>
            <w:r w:rsidRPr="0010576D">
              <w:rPr>
                <w:rFonts w:ascii="Times New Roman" w:eastAsia="標楷體" w:hAnsi="Times New Roman" w:cs="Times New Roman"/>
                <w:kern w:val="0"/>
                <w:szCs w:val="24"/>
              </w:rPr>
              <w:t>4)</w:t>
            </w:r>
          </w:p>
        </w:tc>
        <w:tc>
          <w:tcPr>
            <w:tcW w:w="709" w:type="dxa"/>
            <w:tcBorders>
              <w:top w:val="nil"/>
              <w:left w:val="nil"/>
              <w:bottom w:val="single" w:sz="4" w:space="0" w:color="auto"/>
              <w:right w:val="nil"/>
            </w:tcBorders>
          </w:tcPr>
          <w:p w:rsidR="00051CB4" w:rsidRPr="0010576D" w:rsidRDefault="00051CB4" w:rsidP="007654A5">
            <w:pPr>
              <w:spacing w:line="60" w:lineRule="auto"/>
              <w:jc w:val="center"/>
              <w:rPr>
                <w:rFonts w:ascii="Times New Roman" w:eastAsia="標楷體" w:hAnsi="Times New Roman" w:cs="Times New Roman"/>
                <w:kern w:val="0"/>
                <w:szCs w:val="24"/>
              </w:rPr>
            </w:pPr>
            <w:r w:rsidRPr="0010576D">
              <w:rPr>
                <w:rFonts w:ascii="Times New Roman" w:eastAsia="標楷體" w:hAnsi="Times New Roman" w:cs="Times New Roman"/>
                <w:kern w:val="0"/>
                <w:szCs w:val="24"/>
              </w:rPr>
              <w:t>-</w:t>
            </w:r>
          </w:p>
        </w:tc>
      </w:tr>
    </w:tbl>
    <w:p w:rsidR="00051CB4" w:rsidRPr="0010576D" w:rsidRDefault="00051CB4" w:rsidP="00051CB4">
      <w:pPr>
        <w:spacing w:line="60" w:lineRule="auto"/>
        <w:rPr>
          <w:rFonts w:ascii="Times New Roman" w:eastAsia="標楷體" w:hAnsi="標楷體" w:cs="Times New Roman"/>
          <w:kern w:val="0"/>
          <w:szCs w:val="24"/>
        </w:rPr>
      </w:pPr>
      <w:proofErr w:type="gramStart"/>
      <w:r w:rsidRPr="0010576D">
        <w:rPr>
          <w:rFonts w:ascii="Times New Roman" w:eastAsia="標楷體" w:hAnsi="標楷體" w:cs="Times New Roman" w:hint="eastAsia"/>
          <w:kern w:val="0"/>
          <w:szCs w:val="24"/>
        </w:rPr>
        <w:t>註</w:t>
      </w:r>
      <w:proofErr w:type="gramEnd"/>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為正向影響；</w:t>
      </w:r>
      <w:r w:rsidRPr="0010576D">
        <w:rPr>
          <w:rFonts w:ascii="Times New Roman" w:eastAsia="標楷體" w:hAnsi="Times New Roman" w:cs="Times New Roman"/>
          <w:kern w:val="0"/>
          <w:szCs w:val="24"/>
        </w:rPr>
        <w:t>-</w:t>
      </w:r>
      <w:r w:rsidRPr="0010576D">
        <w:rPr>
          <w:rFonts w:ascii="Times New Roman" w:eastAsia="標楷體" w:hAnsi="標楷體" w:cs="Times New Roman" w:hint="eastAsia"/>
          <w:kern w:val="0"/>
          <w:szCs w:val="24"/>
        </w:rPr>
        <w:t>為負向影響；</w:t>
      </w:r>
      <w:r w:rsidRPr="0010576D">
        <w:rPr>
          <w:rFonts w:ascii="Times New Roman" w:eastAsia="標楷體" w:hAnsi="Times New Roman" w:cs="Times New Roman"/>
          <w:kern w:val="0"/>
          <w:szCs w:val="24"/>
        </w:rPr>
        <w:t>n</w:t>
      </w:r>
      <w:r w:rsidRPr="0010576D">
        <w:rPr>
          <w:rFonts w:ascii="Times New Roman" w:eastAsia="標楷體" w:hAnsi="標楷體" w:cs="Times New Roman" w:hint="eastAsia"/>
          <w:kern w:val="0"/>
          <w:szCs w:val="24"/>
        </w:rPr>
        <w:t>為不一定</w:t>
      </w:r>
    </w:p>
    <w:p w:rsidR="00564EA0" w:rsidRDefault="00564EA0">
      <w:pPr>
        <w:widowControl/>
        <w:rPr>
          <w:rFonts w:ascii="Times New Roman" w:eastAsia="標楷體" w:hAnsi="標楷體" w:cs="Times New Roman"/>
          <w:szCs w:val="24"/>
          <w:shd w:val="clear" w:color="auto" w:fill="FFFFFF"/>
        </w:rPr>
      </w:pPr>
      <w:r>
        <w:rPr>
          <w:rFonts w:ascii="Times New Roman" w:eastAsia="標楷體" w:hAnsi="標楷體" w:cs="Times New Roman"/>
          <w:szCs w:val="24"/>
          <w:shd w:val="clear" w:color="auto" w:fill="FFFFFF"/>
        </w:rPr>
        <w:br w:type="page"/>
      </w:r>
    </w:p>
    <w:tbl>
      <w:tblPr>
        <w:tblStyle w:val="a8"/>
        <w:tblpPr w:leftFromText="180" w:rightFromText="180" w:vertAnchor="text" w:horzAnchor="margin" w:tblpX="-494" w:tblpY="1"/>
        <w:tblW w:w="9249" w:type="dxa"/>
        <w:tblLook w:val="04A0"/>
      </w:tblPr>
      <w:tblGrid>
        <w:gridCol w:w="3227"/>
        <w:gridCol w:w="1559"/>
        <w:gridCol w:w="1701"/>
        <w:gridCol w:w="1418"/>
        <w:gridCol w:w="1344"/>
      </w:tblGrid>
      <w:tr w:rsidR="00564EA0" w:rsidRPr="00A323BE" w:rsidTr="005734BF">
        <w:tc>
          <w:tcPr>
            <w:tcW w:w="9249" w:type="dxa"/>
            <w:gridSpan w:val="5"/>
            <w:tcBorders>
              <w:top w:val="nil"/>
              <w:left w:val="nil"/>
              <w:bottom w:val="single" w:sz="4" w:space="0" w:color="auto"/>
              <w:right w:val="nil"/>
            </w:tcBorders>
          </w:tcPr>
          <w:p w:rsidR="00564EA0" w:rsidRPr="00A323BE" w:rsidRDefault="00564EA0" w:rsidP="005734BF">
            <w:pPr>
              <w:jc w:val="center"/>
              <w:rPr>
                <w:rFonts w:ascii="標楷體" w:eastAsia="標楷體" w:hAnsi="標楷體"/>
                <w:szCs w:val="24"/>
              </w:rPr>
            </w:pPr>
            <w:r w:rsidRPr="00A323BE">
              <w:rPr>
                <w:rFonts w:ascii="標楷體" w:eastAsia="標楷體" w:hAnsi="標楷體" w:hint="eastAsia"/>
                <w:szCs w:val="24"/>
              </w:rPr>
              <w:lastRenderedPageBreak/>
              <w:t>表二:各項自變數及其他變數</w:t>
            </w:r>
            <w:proofErr w:type="gramStart"/>
            <w:r w:rsidR="00512598">
              <w:rPr>
                <w:rFonts w:ascii="標楷體" w:eastAsia="標楷體" w:hAnsi="標楷體" w:hint="eastAsia"/>
                <w:szCs w:val="24"/>
              </w:rPr>
              <w:t>迴</w:t>
            </w:r>
            <w:proofErr w:type="gramEnd"/>
            <w:r w:rsidR="00512598">
              <w:rPr>
                <w:rFonts w:ascii="標楷體" w:eastAsia="標楷體" w:hAnsi="標楷體" w:hint="eastAsia"/>
                <w:szCs w:val="24"/>
              </w:rPr>
              <w:t>歸</w:t>
            </w:r>
            <w:r w:rsidRPr="00A323BE">
              <w:rPr>
                <w:rFonts w:ascii="標楷體" w:eastAsia="標楷體" w:hAnsi="標楷體" w:hint="eastAsia"/>
                <w:szCs w:val="24"/>
              </w:rPr>
              <w:t>的敘述統計</w:t>
            </w:r>
          </w:p>
        </w:tc>
      </w:tr>
      <w:tr w:rsidR="00564EA0" w:rsidRPr="00A323BE" w:rsidTr="005734BF">
        <w:tc>
          <w:tcPr>
            <w:tcW w:w="3227" w:type="dxa"/>
            <w:tcBorders>
              <w:top w:val="single" w:sz="4" w:space="0" w:color="auto"/>
              <w:left w:val="nil"/>
              <w:bottom w:val="single" w:sz="4" w:space="0" w:color="auto"/>
              <w:right w:val="nil"/>
            </w:tcBorders>
          </w:tcPr>
          <w:p w:rsidR="00564EA0" w:rsidRPr="00A323BE" w:rsidRDefault="00564EA0" w:rsidP="005734BF">
            <w:pPr>
              <w:jc w:val="center"/>
              <w:rPr>
                <w:rFonts w:ascii="標楷體" w:eastAsia="標楷體" w:hAnsi="標楷體"/>
                <w:szCs w:val="24"/>
              </w:rPr>
            </w:pPr>
            <w:r w:rsidRPr="00A323BE">
              <w:rPr>
                <w:rFonts w:ascii="標楷體" w:eastAsia="標楷體" w:hAnsi="標楷體" w:hint="eastAsia"/>
                <w:szCs w:val="24"/>
              </w:rPr>
              <w:t>變數</w:t>
            </w:r>
          </w:p>
        </w:tc>
        <w:tc>
          <w:tcPr>
            <w:tcW w:w="1559" w:type="dxa"/>
            <w:tcBorders>
              <w:top w:val="single" w:sz="4" w:space="0" w:color="auto"/>
              <w:left w:val="nil"/>
              <w:bottom w:val="single" w:sz="4" w:space="0" w:color="auto"/>
              <w:right w:val="nil"/>
            </w:tcBorders>
          </w:tcPr>
          <w:p w:rsidR="00564EA0" w:rsidRPr="00A323BE" w:rsidRDefault="00564EA0" w:rsidP="005734BF">
            <w:pPr>
              <w:jc w:val="center"/>
              <w:rPr>
                <w:rFonts w:ascii="標楷體" w:eastAsia="標楷體" w:hAnsi="標楷體"/>
                <w:szCs w:val="24"/>
              </w:rPr>
            </w:pPr>
            <w:r w:rsidRPr="00A323BE">
              <w:rPr>
                <w:rFonts w:ascii="標楷體" w:eastAsia="標楷體" w:hAnsi="標楷體" w:hint="eastAsia"/>
                <w:szCs w:val="24"/>
              </w:rPr>
              <w:t>平均數</w:t>
            </w:r>
          </w:p>
        </w:tc>
        <w:tc>
          <w:tcPr>
            <w:tcW w:w="1701" w:type="dxa"/>
            <w:tcBorders>
              <w:top w:val="single" w:sz="4" w:space="0" w:color="auto"/>
              <w:left w:val="nil"/>
              <w:bottom w:val="single" w:sz="4" w:space="0" w:color="auto"/>
              <w:right w:val="nil"/>
            </w:tcBorders>
          </w:tcPr>
          <w:p w:rsidR="00564EA0" w:rsidRPr="00A323BE" w:rsidRDefault="00564EA0" w:rsidP="005734BF">
            <w:pPr>
              <w:jc w:val="center"/>
              <w:rPr>
                <w:rFonts w:ascii="標楷體" w:eastAsia="標楷體" w:hAnsi="標楷體"/>
                <w:szCs w:val="24"/>
              </w:rPr>
            </w:pPr>
            <w:r w:rsidRPr="00A323BE">
              <w:rPr>
                <w:rFonts w:ascii="標楷體" w:eastAsia="標楷體" w:hAnsi="標楷體" w:hint="eastAsia"/>
                <w:szCs w:val="24"/>
              </w:rPr>
              <w:t>標準差</w:t>
            </w:r>
          </w:p>
        </w:tc>
        <w:tc>
          <w:tcPr>
            <w:tcW w:w="1418" w:type="dxa"/>
            <w:tcBorders>
              <w:top w:val="single" w:sz="4" w:space="0" w:color="auto"/>
              <w:left w:val="nil"/>
              <w:bottom w:val="single" w:sz="4" w:space="0" w:color="auto"/>
              <w:right w:val="nil"/>
            </w:tcBorders>
          </w:tcPr>
          <w:p w:rsidR="00564EA0" w:rsidRPr="00A323BE" w:rsidRDefault="00564EA0" w:rsidP="005734BF">
            <w:pPr>
              <w:jc w:val="center"/>
              <w:rPr>
                <w:rFonts w:ascii="標楷體" w:eastAsia="標楷體" w:hAnsi="標楷體"/>
                <w:szCs w:val="24"/>
              </w:rPr>
            </w:pPr>
            <w:r w:rsidRPr="00A323BE">
              <w:rPr>
                <w:rFonts w:ascii="標楷體" w:eastAsia="標楷體" w:hAnsi="標楷體" w:hint="eastAsia"/>
                <w:szCs w:val="24"/>
              </w:rPr>
              <w:t>最小值</w:t>
            </w:r>
          </w:p>
        </w:tc>
        <w:tc>
          <w:tcPr>
            <w:tcW w:w="1344" w:type="dxa"/>
            <w:tcBorders>
              <w:top w:val="single" w:sz="4" w:space="0" w:color="auto"/>
              <w:left w:val="nil"/>
              <w:bottom w:val="single" w:sz="4" w:space="0" w:color="auto"/>
              <w:right w:val="nil"/>
            </w:tcBorders>
          </w:tcPr>
          <w:p w:rsidR="00564EA0" w:rsidRPr="00A323BE" w:rsidRDefault="00564EA0" w:rsidP="005734BF">
            <w:pPr>
              <w:jc w:val="center"/>
              <w:rPr>
                <w:rFonts w:ascii="標楷體" w:eastAsia="標楷體" w:hAnsi="標楷體"/>
                <w:szCs w:val="24"/>
              </w:rPr>
            </w:pPr>
            <w:r w:rsidRPr="00A323BE">
              <w:rPr>
                <w:rFonts w:ascii="標楷體" w:eastAsia="標楷體" w:hAnsi="標楷體" w:hint="eastAsia"/>
                <w:szCs w:val="24"/>
              </w:rPr>
              <w:t>最大值</w:t>
            </w:r>
          </w:p>
        </w:tc>
      </w:tr>
      <w:tr w:rsidR="00564EA0" w:rsidRPr="00A323BE" w:rsidTr="005734BF">
        <w:tc>
          <w:tcPr>
            <w:tcW w:w="3227" w:type="dxa"/>
            <w:tcBorders>
              <w:left w:val="nil"/>
              <w:bottom w:val="nil"/>
              <w:right w:val="nil"/>
            </w:tcBorders>
          </w:tcPr>
          <w:p w:rsidR="00564EA0" w:rsidRPr="00A323BE" w:rsidRDefault="00564EA0" w:rsidP="005734BF">
            <w:pPr>
              <w:jc w:val="center"/>
              <w:rPr>
                <w:rFonts w:ascii="標楷體" w:eastAsia="標楷體" w:hAnsi="標楷體"/>
                <w:szCs w:val="24"/>
              </w:rPr>
            </w:pPr>
            <w:r w:rsidRPr="00A323BE">
              <w:rPr>
                <w:rFonts w:ascii="標楷體" w:eastAsia="標楷體" w:hAnsi="標楷體" w:hint="eastAsia"/>
                <w:szCs w:val="24"/>
              </w:rPr>
              <w:t>總票房(萬)</w:t>
            </w:r>
          </w:p>
        </w:tc>
        <w:tc>
          <w:tcPr>
            <w:tcW w:w="1559" w:type="dxa"/>
            <w:tcBorders>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1322.869</w:t>
            </w:r>
          </w:p>
        </w:tc>
        <w:tc>
          <w:tcPr>
            <w:tcW w:w="1701" w:type="dxa"/>
            <w:tcBorders>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2767.331</w:t>
            </w:r>
          </w:p>
        </w:tc>
        <w:tc>
          <w:tcPr>
            <w:tcW w:w="1418" w:type="dxa"/>
            <w:tcBorders>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 xml:space="preserve">  1</w:t>
            </w:r>
          </w:p>
        </w:tc>
        <w:tc>
          <w:tcPr>
            <w:tcW w:w="1344" w:type="dxa"/>
            <w:tcBorders>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23742</w:t>
            </w:r>
          </w:p>
        </w:tc>
      </w:tr>
      <w:tr w:rsidR="00564EA0" w:rsidRPr="00A323BE" w:rsidTr="005734BF">
        <w:tc>
          <w:tcPr>
            <w:tcW w:w="3227" w:type="dxa"/>
            <w:tcBorders>
              <w:top w:val="nil"/>
              <w:left w:val="nil"/>
              <w:bottom w:val="nil"/>
              <w:right w:val="nil"/>
            </w:tcBorders>
          </w:tcPr>
          <w:p w:rsidR="00564EA0" w:rsidRPr="00A323BE" w:rsidRDefault="00564EA0" w:rsidP="005734BF">
            <w:pPr>
              <w:jc w:val="center"/>
              <w:rPr>
                <w:rFonts w:ascii="標楷體" w:eastAsia="標楷體" w:hAnsi="標楷體"/>
                <w:szCs w:val="24"/>
              </w:rPr>
            </w:pPr>
            <w:r w:rsidRPr="00A323BE">
              <w:rPr>
                <w:rFonts w:ascii="標楷體" w:eastAsia="標楷體" w:hAnsi="標楷體" w:hint="eastAsia"/>
                <w:szCs w:val="24"/>
              </w:rPr>
              <w:t>前三部電影的平均票房(萬)</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1670.321</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3182.951</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 xml:space="preserve">    1</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29108.33</w:t>
            </w:r>
          </w:p>
        </w:tc>
      </w:tr>
      <w:tr w:rsidR="00564EA0" w:rsidRPr="00A323BE" w:rsidTr="005734BF">
        <w:tc>
          <w:tcPr>
            <w:tcW w:w="3227" w:type="dxa"/>
            <w:tcBorders>
              <w:top w:val="nil"/>
              <w:left w:val="nil"/>
              <w:bottom w:val="nil"/>
              <w:right w:val="nil"/>
            </w:tcBorders>
          </w:tcPr>
          <w:p w:rsidR="00564EA0" w:rsidRPr="00A323BE" w:rsidRDefault="00564EA0" w:rsidP="005734BF">
            <w:pPr>
              <w:jc w:val="center"/>
              <w:rPr>
                <w:rFonts w:ascii="標楷體" w:eastAsia="標楷體" w:hAnsi="標楷體"/>
                <w:szCs w:val="24"/>
              </w:rPr>
            </w:pPr>
            <w:r w:rsidRPr="00A323BE">
              <w:rPr>
                <w:rFonts w:ascii="標楷體" w:eastAsia="標楷體" w:hAnsi="標楷體" w:hint="eastAsia"/>
                <w:szCs w:val="24"/>
              </w:rPr>
              <w:t>前三部電影的平均評價</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4.097273</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.520818</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1.8</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5</w:t>
            </w:r>
          </w:p>
        </w:tc>
      </w:tr>
      <w:tr w:rsidR="00564EA0" w:rsidRPr="00A323BE" w:rsidTr="005734BF">
        <w:tc>
          <w:tcPr>
            <w:tcW w:w="3227" w:type="dxa"/>
            <w:tcBorders>
              <w:top w:val="nil"/>
              <w:left w:val="nil"/>
              <w:bottom w:val="nil"/>
              <w:right w:val="nil"/>
            </w:tcBorders>
          </w:tcPr>
          <w:p w:rsidR="00564EA0" w:rsidRPr="00A323BE" w:rsidRDefault="00564EA0" w:rsidP="005734BF">
            <w:pPr>
              <w:jc w:val="center"/>
              <w:rPr>
                <w:rFonts w:ascii="標楷體" w:eastAsia="標楷體" w:hAnsi="標楷體"/>
                <w:szCs w:val="24"/>
              </w:rPr>
            </w:pPr>
            <w:r w:rsidRPr="00A323BE">
              <w:rPr>
                <w:rFonts w:ascii="標楷體" w:eastAsia="標楷體" w:hAnsi="標楷體" w:hint="eastAsia"/>
                <w:szCs w:val="24"/>
              </w:rPr>
              <w:t>奧斯卡最佳導演獎提名數</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.1423077</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.6205447</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6</w:t>
            </w:r>
          </w:p>
        </w:tc>
      </w:tr>
      <w:tr w:rsidR="00564EA0" w:rsidRPr="00A323BE" w:rsidTr="005734BF">
        <w:tc>
          <w:tcPr>
            <w:tcW w:w="3227" w:type="dxa"/>
            <w:tcBorders>
              <w:top w:val="nil"/>
              <w:left w:val="nil"/>
              <w:bottom w:val="nil"/>
              <w:right w:val="nil"/>
            </w:tcBorders>
          </w:tcPr>
          <w:p w:rsidR="00564EA0" w:rsidRPr="00A323BE" w:rsidRDefault="00564EA0" w:rsidP="005734BF">
            <w:pPr>
              <w:jc w:val="center"/>
              <w:rPr>
                <w:rFonts w:ascii="標楷體" w:eastAsia="標楷體" w:hAnsi="標楷體"/>
                <w:szCs w:val="24"/>
              </w:rPr>
            </w:pPr>
            <w:r w:rsidRPr="00A323BE">
              <w:rPr>
                <w:rFonts w:ascii="標楷體" w:eastAsia="標楷體" w:hAnsi="標楷體" w:hint="eastAsia"/>
                <w:szCs w:val="24"/>
              </w:rPr>
              <w:t>有無獲得過奧斯卡導演獎</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.0576923</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.2336104</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w:t>
            </w:r>
          </w:p>
        </w:tc>
      </w:tr>
      <w:tr w:rsidR="00564EA0" w:rsidRPr="00A323BE" w:rsidTr="005734BF">
        <w:tc>
          <w:tcPr>
            <w:tcW w:w="3227" w:type="dxa"/>
            <w:tcBorders>
              <w:top w:val="nil"/>
              <w:left w:val="nil"/>
              <w:bottom w:val="nil"/>
              <w:right w:val="nil"/>
            </w:tcBorders>
          </w:tcPr>
          <w:p w:rsidR="00564EA0" w:rsidRPr="00A323BE" w:rsidRDefault="00564EA0" w:rsidP="005734BF">
            <w:pPr>
              <w:jc w:val="center"/>
              <w:rPr>
                <w:rFonts w:ascii="標楷體" w:eastAsia="標楷體" w:hAnsi="標楷體"/>
                <w:szCs w:val="24"/>
              </w:rPr>
            </w:pPr>
            <w:r w:rsidRPr="00A323BE">
              <w:rPr>
                <w:rFonts w:ascii="標楷體" w:eastAsia="標楷體" w:hAnsi="標楷體" w:hint="eastAsia"/>
                <w:szCs w:val="24"/>
              </w:rPr>
              <w:t>奧斯卡導演獎獲獎數</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.0692308</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.2963995</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w:t>
            </w:r>
          </w:p>
        </w:tc>
      </w:tr>
      <w:tr w:rsidR="00564EA0" w:rsidRPr="00A323BE" w:rsidTr="005734BF">
        <w:tc>
          <w:tcPr>
            <w:tcW w:w="3227" w:type="dxa"/>
            <w:tcBorders>
              <w:top w:val="nil"/>
              <w:left w:val="nil"/>
              <w:bottom w:val="nil"/>
              <w:right w:val="nil"/>
            </w:tcBorders>
          </w:tcPr>
          <w:p w:rsidR="00564EA0" w:rsidRPr="00A323BE" w:rsidRDefault="00564EA0" w:rsidP="005734BF">
            <w:pPr>
              <w:jc w:val="center"/>
              <w:rPr>
                <w:rFonts w:ascii="標楷體" w:eastAsia="標楷體" w:hAnsi="標楷體"/>
                <w:szCs w:val="24"/>
              </w:rPr>
            </w:pPr>
            <w:r w:rsidRPr="00A323BE">
              <w:rPr>
                <w:rFonts w:ascii="標楷體" w:eastAsia="標楷體" w:hAnsi="標楷體" w:hint="eastAsia"/>
                <w:szCs w:val="24"/>
              </w:rPr>
              <w:t>獲得其他最佳導演獎獲獎數</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.4540678</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w:t>
            </w:r>
          </w:p>
        </w:tc>
      </w:tr>
      <w:tr w:rsidR="00564EA0" w:rsidRPr="00A323BE" w:rsidTr="005734BF">
        <w:tc>
          <w:tcPr>
            <w:tcW w:w="3227" w:type="dxa"/>
            <w:tcBorders>
              <w:top w:val="nil"/>
              <w:left w:val="nil"/>
              <w:bottom w:val="nil"/>
              <w:right w:val="nil"/>
            </w:tcBorders>
          </w:tcPr>
          <w:p w:rsidR="00564EA0" w:rsidRPr="00A323BE" w:rsidRDefault="00564EA0" w:rsidP="005734BF">
            <w:pPr>
              <w:jc w:val="center"/>
              <w:rPr>
                <w:rFonts w:ascii="標楷體" w:eastAsia="標楷體" w:hAnsi="標楷體"/>
                <w:szCs w:val="24"/>
              </w:rPr>
            </w:pPr>
            <w:r w:rsidRPr="00A323BE">
              <w:rPr>
                <w:rFonts w:ascii="標楷體" w:eastAsia="標楷體" w:hAnsi="標楷體" w:hint="eastAsia"/>
                <w:szCs w:val="24"/>
              </w:rPr>
              <w:t>是否為國片</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.1269231</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.3335288</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w:t>
            </w:r>
          </w:p>
        </w:tc>
      </w:tr>
      <w:tr w:rsidR="00564EA0" w:rsidRPr="00A323BE" w:rsidTr="005734BF">
        <w:tc>
          <w:tcPr>
            <w:tcW w:w="3227" w:type="dxa"/>
            <w:tcBorders>
              <w:top w:val="nil"/>
              <w:left w:val="nil"/>
              <w:bottom w:val="nil"/>
              <w:right w:val="nil"/>
            </w:tcBorders>
          </w:tcPr>
          <w:p w:rsidR="00564EA0" w:rsidRPr="00A323BE" w:rsidRDefault="00564EA0" w:rsidP="005734BF">
            <w:pPr>
              <w:jc w:val="center"/>
              <w:rPr>
                <w:rFonts w:ascii="標楷體" w:eastAsia="標楷體" w:hAnsi="標楷體"/>
                <w:szCs w:val="24"/>
              </w:rPr>
            </w:pPr>
            <w:r w:rsidRPr="00A323BE">
              <w:rPr>
                <w:rFonts w:ascii="標楷體" w:eastAsia="標楷體" w:hAnsi="標楷體" w:hint="eastAsia"/>
                <w:szCs w:val="24"/>
              </w:rPr>
              <w:t>是否為續集</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.1346154</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.3419706</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w:t>
            </w:r>
          </w:p>
        </w:tc>
      </w:tr>
      <w:tr w:rsidR="00564EA0" w:rsidRPr="00A323BE" w:rsidTr="005734BF">
        <w:tc>
          <w:tcPr>
            <w:tcW w:w="3227" w:type="dxa"/>
            <w:tcBorders>
              <w:top w:val="nil"/>
              <w:left w:val="nil"/>
              <w:bottom w:val="nil"/>
              <w:right w:val="nil"/>
            </w:tcBorders>
          </w:tcPr>
          <w:p w:rsidR="00564EA0" w:rsidRPr="00A323BE" w:rsidRDefault="00564EA0" w:rsidP="005734BF">
            <w:pPr>
              <w:jc w:val="center"/>
              <w:rPr>
                <w:rFonts w:ascii="標楷體" w:eastAsia="標楷體" w:hAnsi="標楷體"/>
                <w:szCs w:val="24"/>
              </w:rPr>
            </w:pPr>
            <w:r w:rsidRPr="00A323BE">
              <w:rPr>
                <w:rFonts w:ascii="標楷體" w:eastAsia="標楷體" w:hAnsi="標楷體" w:hint="eastAsia"/>
                <w:szCs w:val="24"/>
              </w:rPr>
              <w:t>是否在春節上映</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.0269231</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.1621708</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w:t>
            </w:r>
          </w:p>
        </w:tc>
      </w:tr>
      <w:tr w:rsidR="00564EA0" w:rsidRPr="00A323BE" w:rsidTr="005734BF">
        <w:tc>
          <w:tcPr>
            <w:tcW w:w="3227" w:type="dxa"/>
            <w:tcBorders>
              <w:top w:val="nil"/>
              <w:left w:val="nil"/>
              <w:bottom w:val="nil"/>
              <w:right w:val="nil"/>
            </w:tcBorders>
          </w:tcPr>
          <w:p w:rsidR="00564EA0" w:rsidRPr="00A323BE" w:rsidRDefault="00564EA0" w:rsidP="005734BF">
            <w:pPr>
              <w:jc w:val="center"/>
              <w:rPr>
                <w:rFonts w:ascii="標楷體" w:eastAsia="標楷體" w:hAnsi="標楷體" w:cs="新細明體"/>
                <w:szCs w:val="24"/>
              </w:rPr>
            </w:pPr>
            <w:r w:rsidRPr="00A323BE">
              <w:rPr>
                <w:rFonts w:ascii="標楷體" w:eastAsia="標楷體" w:hAnsi="標楷體" w:hint="eastAsia"/>
                <w:szCs w:val="24"/>
              </w:rPr>
              <w:t>是否在暑假上映</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.1730769</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.3790434</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w:t>
            </w:r>
          </w:p>
        </w:tc>
      </w:tr>
      <w:tr w:rsidR="00564EA0" w:rsidRPr="00A323BE" w:rsidTr="005734BF">
        <w:tc>
          <w:tcPr>
            <w:tcW w:w="3227" w:type="dxa"/>
            <w:tcBorders>
              <w:top w:val="nil"/>
              <w:left w:val="nil"/>
              <w:bottom w:val="nil"/>
              <w:right w:val="nil"/>
            </w:tcBorders>
          </w:tcPr>
          <w:p w:rsidR="00564EA0" w:rsidRPr="00A323BE" w:rsidRDefault="00564EA0" w:rsidP="005734BF">
            <w:pPr>
              <w:jc w:val="center"/>
              <w:rPr>
                <w:rFonts w:ascii="標楷體" w:eastAsia="標楷體" w:hAnsi="標楷體"/>
                <w:szCs w:val="24"/>
              </w:rPr>
            </w:pPr>
            <w:r w:rsidRPr="00A323BE">
              <w:rPr>
                <w:rFonts w:ascii="標楷體" w:eastAsia="標楷體" w:hAnsi="標楷體" w:hint="eastAsia"/>
                <w:szCs w:val="24"/>
              </w:rPr>
              <w:t>演員是否獲得過最佳男/</w:t>
            </w:r>
            <w:proofErr w:type="gramStart"/>
            <w:r w:rsidRPr="00A323BE">
              <w:rPr>
                <w:rFonts w:ascii="標楷體" w:eastAsia="標楷體" w:hAnsi="標楷體" w:hint="eastAsia"/>
                <w:szCs w:val="24"/>
              </w:rPr>
              <w:t>女主角或男</w:t>
            </w:r>
            <w:proofErr w:type="gramEnd"/>
            <w:r w:rsidRPr="00A323BE">
              <w:rPr>
                <w:rFonts w:ascii="標楷體" w:eastAsia="標楷體" w:hAnsi="標楷體" w:hint="eastAsia"/>
                <w:szCs w:val="24"/>
              </w:rPr>
              <w:t>/女配角獎</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.1832669</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.3876582</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w:t>
            </w:r>
          </w:p>
        </w:tc>
      </w:tr>
      <w:tr w:rsidR="00564EA0" w:rsidRPr="00A323BE" w:rsidTr="005734BF">
        <w:tc>
          <w:tcPr>
            <w:tcW w:w="3227" w:type="dxa"/>
            <w:tcBorders>
              <w:top w:val="nil"/>
              <w:left w:val="nil"/>
              <w:bottom w:val="nil"/>
              <w:right w:val="nil"/>
            </w:tcBorders>
          </w:tcPr>
          <w:p w:rsidR="00564EA0" w:rsidRPr="00A323BE" w:rsidRDefault="00512598" w:rsidP="005734BF">
            <w:pPr>
              <w:jc w:val="center"/>
              <w:rPr>
                <w:rFonts w:ascii="標楷體" w:eastAsia="標楷體" w:hAnsi="標楷體"/>
                <w:szCs w:val="24"/>
              </w:rPr>
            </w:pPr>
            <w:r>
              <w:rPr>
                <w:rFonts w:ascii="標楷體" w:eastAsia="標楷體" w:hAnsi="標楷體" w:hint="eastAsia"/>
                <w:szCs w:val="24"/>
              </w:rPr>
              <w:t>首</w:t>
            </w:r>
            <w:proofErr w:type="gramStart"/>
            <w:r>
              <w:rPr>
                <w:rFonts w:ascii="標楷體" w:eastAsia="標楷體" w:hAnsi="標楷體" w:hint="eastAsia"/>
                <w:szCs w:val="24"/>
              </w:rPr>
              <w:t>週</w:t>
            </w:r>
            <w:proofErr w:type="gramEnd"/>
            <w:r w:rsidR="00564EA0" w:rsidRPr="00A323BE">
              <w:rPr>
                <w:rFonts w:ascii="標楷體" w:eastAsia="標楷體" w:hAnsi="標楷體" w:hint="eastAsia"/>
                <w:szCs w:val="24"/>
              </w:rPr>
              <w:t>票房(萬)</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303.2693</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709.3484</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.47</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6872</w:t>
            </w:r>
          </w:p>
        </w:tc>
      </w:tr>
      <w:tr w:rsidR="00564EA0" w:rsidRPr="00A323BE" w:rsidTr="005734BF">
        <w:tc>
          <w:tcPr>
            <w:tcW w:w="3227" w:type="dxa"/>
            <w:tcBorders>
              <w:top w:val="nil"/>
              <w:left w:val="nil"/>
              <w:bottom w:val="nil"/>
              <w:right w:val="nil"/>
            </w:tcBorders>
          </w:tcPr>
          <w:p w:rsidR="00564EA0" w:rsidRPr="00A323BE" w:rsidRDefault="00564EA0" w:rsidP="005734BF">
            <w:pPr>
              <w:jc w:val="center"/>
              <w:rPr>
                <w:rFonts w:ascii="標楷體" w:eastAsia="標楷體" w:hAnsi="標楷體" w:cs="新細明體"/>
                <w:szCs w:val="24"/>
              </w:rPr>
            </w:pPr>
            <w:r w:rsidRPr="00A323BE">
              <w:rPr>
                <w:rFonts w:ascii="標楷體" w:eastAsia="標楷體" w:hAnsi="標楷體" w:hint="eastAsia"/>
                <w:szCs w:val="24"/>
              </w:rPr>
              <w:t>是否為科幻片</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.0923077</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.2900181</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w:t>
            </w:r>
          </w:p>
        </w:tc>
      </w:tr>
      <w:tr w:rsidR="00564EA0" w:rsidRPr="00A323BE" w:rsidTr="005734BF">
        <w:tc>
          <w:tcPr>
            <w:tcW w:w="3227" w:type="dxa"/>
            <w:tcBorders>
              <w:top w:val="nil"/>
              <w:left w:val="nil"/>
              <w:bottom w:val="nil"/>
              <w:right w:val="nil"/>
            </w:tcBorders>
          </w:tcPr>
          <w:p w:rsidR="00564EA0" w:rsidRPr="00A323BE" w:rsidRDefault="00564EA0" w:rsidP="005734BF">
            <w:pPr>
              <w:jc w:val="center"/>
              <w:rPr>
                <w:rFonts w:ascii="標楷體" w:eastAsia="標楷體" w:hAnsi="標楷體" w:cs="新細明體"/>
                <w:szCs w:val="24"/>
              </w:rPr>
            </w:pPr>
            <w:r w:rsidRPr="00A323BE">
              <w:rPr>
                <w:rFonts w:ascii="標楷體" w:eastAsia="標楷體" w:hAnsi="標楷體" w:hint="eastAsia"/>
                <w:szCs w:val="24"/>
              </w:rPr>
              <w:t>是否為愛情喜劇</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.2769231</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.4483412</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w:t>
            </w:r>
          </w:p>
        </w:tc>
      </w:tr>
      <w:tr w:rsidR="00564EA0" w:rsidRPr="00A323BE" w:rsidTr="005734BF">
        <w:tc>
          <w:tcPr>
            <w:tcW w:w="3227" w:type="dxa"/>
            <w:tcBorders>
              <w:top w:val="nil"/>
              <w:left w:val="nil"/>
              <w:bottom w:val="nil"/>
              <w:right w:val="nil"/>
            </w:tcBorders>
            <w:vAlign w:val="center"/>
          </w:tcPr>
          <w:p w:rsidR="00564EA0" w:rsidRPr="00A323BE" w:rsidRDefault="00564EA0" w:rsidP="005734BF">
            <w:pPr>
              <w:jc w:val="center"/>
              <w:rPr>
                <w:rFonts w:ascii="標楷體" w:eastAsia="標楷體" w:hAnsi="標楷體" w:cs="新細明體"/>
                <w:szCs w:val="24"/>
              </w:rPr>
            </w:pPr>
            <w:r w:rsidRPr="00A323BE">
              <w:rPr>
                <w:rFonts w:ascii="標楷體" w:eastAsia="標楷體" w:hAnsi="標楷體" w:hint="eastAsia"/>
                <w:szCs w:val="24"/>
              </w:rPr>
              <w:t>是否為恐怖驚悚片</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.1538462</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.3614971</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w:t>
            </w:r>
          </w:p>
        </w:tc>
      </w:tr>
      <w:tr w:rsidR="00564EA0" w:rsidRPr="00A323BE" w:rsidTr="005734BF">
        <w:tc>
          <w:tcPr>
            <w:tcW w:w="3227" w:type="dxa"/>
            <w:tcBorders>
              <w:top w:val="nil"/>
              <w:left w:val="nil"/>
              <w:bottom w:val="nil"/>
              <w:right w:val="nil"/>
            </w:tcBorders>
            <w:vAlign w:val="center"/>
          </w:tcPr>
          <w:p w:rsidR="00564EA0" w:rsidRPr="00A323BE" w:rsidRDefault="00564EA0" w:rsidP="005734BF">
            <w:pPr>
              <w:jc w:val="center"/>
              <w:rPr>
                <w:rFonts w:ascii="標楷體" w:eastAsia="標楷體" w:hAnsi="標楷體" w:cs="新細明體"/>
                <w:szCs w:val="24"/>
              </w:rPr>
            </w:pPr>
            <w:r w:rsidRPr="00A323BE">
              <w:rPr>
                <w:rFonts w:ascii="標楷體" w:eastAsia="標楷體" w:hAnsi="標楷體" w:hint="eastAsia"/>
                <w:szCs w:val="24"/>
              </w:rPr>
              <w:t>是否為動作冒險片</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.1576923</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.3651551</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w:t>
            </w:r>
          </w:p>
        </w:tc>
      </w:tr>
      <w:tr w:rsidR="00564EA0" w:rsidRPr="00A323BE" w:rsidTr="005734BF">
        <w:tc>
          <w:tcPr>
            <w:tcW w:w="3227" w:type="dxa"/>
            <w:tcBorders>
              <w:top w:val="nil"/>
              <w:left w:val="nil"/>
              <w:bottom w:val="nil"/>
              <w:right w:val="nil"/>
            </w:tcBorders>
            <w:vAlign w:val="center"/>
          </w:tcPr>
          <w:p w:rsidR="00564EA0" w:rsidRPr="00A323BE" w:rsidRDefault="00564EA0" w:rsidP="005734BF">
            <w:pPr>
              <w:jc w:val="center"/>
              <w:rPr>
                <w:rFonts w:ascii="標楷體" w:eastAsia="標楷體" w:hAnsi="標楷體" w:cs="新細明體"/>
                <w:szCs w:val="24"/>
              </w:rPr>
            </w:pPr>
            <w:r w:rsidRPr="00A323BE">
              <w:rPr>
                <w:rFonts w:ascii="標楷體" w:eastAsia="標楷體" w:hAnsi="標楷體" w:hint="eastAsia"/>
                <w:szCs w:val="24"/>
              </w:rPr>
              <w:t>是否為犯罪懸</w:t>
            </w:r>
            <w:proofErr w:type="gramStart"/>
            <w:r w:rsidRPr="00A323BE">
              <w:rPr>
                <w:rFonts w:ascii="標楷體" w:eastAsia="標楷體" w:hAnsi="標楷體" w:hint="eastAsia"/>
                <w:szCs w:val="24"/>
              </w:rPr>
              <w:t>疑</w:t>
            </w:r>
            <w:proofErr w:type="gramEnd"/>
            <w:r w:rsidRPr="00A323BE">
              <w:rPr>
                <w:rFonts w:ascii="標楷體" w:eastAsia="標楷體" w:hAnsi="標楷體" w:hint="eastAsia"/>
                <w:szCs w:val="24"/>
              </w:rPr>
              <w:t>片</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.05</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.2183653</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w:t>
            </w:r>
          </w:p>
        </w:tc>
      </w:tr>
      <w:tr w:rsidR="00564EA0" w:rsidRPr="00A323BE" w:rsidTr="005734BF">
        <w:tc>
          <w:tcPr>
            <w:tcW w:w="3227" w:type="dxa"/>
            <w:tcBorders>
              <w:top w:val="nil"/>
              <w:left w:val="nil"/>
              <w:bottom w:val="nil"/>
              <w:right w:val="nil"/>
            </w:tcBorders>
            <w:vAlign w:val="center"/>
          </w:tcPr>
          <w:p w:rsidR="00564EA0" w:rsidRPr="00A323BE" w:rsidRDefault="00564EA0" w:rsidP="005734BF">
            <w:pPr>
              <w:jc w:val="center"/>
              <w:rPr>
                <w:rFonts w:ascii="標楷體" w:eastAsia="標楷體" w:hAnsi="標楷體" w:cs="新細明體"/>
                <w:szCs w:val="24"/>
              </w:rPr>
            </w:pPr>
            <w:r w:rsidRPr="00A323BE">
              <w:rPr>
                <w:rFonts w:ascii="標楷體" w:eastAsia="標楷體" w:hAnsi="標楷體" w:hint="eastAsia"/>
                <w:szCs w:val="24"/>
              </w:rPr>
              <w:t>是否為紀錄片</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.0076923</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.0875363</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w:t>
            </w:r>
          </w:p>
        </w:tc>
      </w:tr>
      <w:tr w:rsidR="00564EA0" w:rsidRPr="00A323BE" w:rsidTr="005734BF">
        <w:tc>
          <w:tcPr>
            <w:tcW w:w="3227" w:type="dxa"/>
            <w:tcBorders>
              <w:top w:val="nil"/>
              <w:left w:val="nil"/>
              <w:bottom w:val="nil"/>
              <w:right w:val="nil"/>
            </w:tcBorders>
            <w:vAlign w:val="center"/>
          </w:tcPr>
          <w:p w:rsidR="00564EA0" w:rsidRPr="00A323BE" w:rsidRDefault="00564EA0" w:rsidP="005734BF">
            <w:pPr>
              <w:jc w:val="center"/>
              <w:rPr>
                <w:rFonts w:ascii="標楷體" w:eastAsia="標楷體" w:hAnsi="標楷體" w:cs="新細明體"/>
                <w:szCs w:val="24"/>
              </w:rPr>
            </w:pPr>
            <w:r w:rsidRPr="00A323BE">
              <w:rPr>
                <w:rFonts w:ascii="標楷體" w:eastAsia="標楷體" w:hAnsi="標楷體" w:hint="eastAsia"/>
                <w:szCs w:val="24"/>
              </w:rPr>
              <w:t>是否為歷史傳記</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.0307692</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.1730249</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w:t>
            </w:r>
          </w:p>
        </w:tc>
      </w:tr>
      <w:tr w:rsidR="00564EA0" w:rsidRPr="00A323BE" w:rsidTr="005734BF">
        <w:tc>
          <w:tcPr>
            <w:tcW w:w="3227" w:type="dxa"/>
            <w:tcBorders>
              <w:top w:val="nil"/>
              <w:left w:val="nil"/>
              <w:bottom w:val="nil"/>
              <w:right w:val="nil"/>
            </w:tcBorders>
          </w:tcPr>
          <w:p w:rsidR="00564EA0" w:rsidRPr="00A323BE" w:rsidRDefault="00564EA0" w:rsidP="005734BF">
            <w:pPr>
              <w:jc w:val="center"/>
              <w:rPr>
                <w:rFonts w:ascii="標楷體" w:eastAsia="標楷體" w:hAnsi="標楷體" w:cs="新細明體"/>
                <w:szCs w:val="24"/>
              </w:rPr>
            </w:pPr>
            <w:r w:rsidRPr="00A323BE">
              <w:rPr>
                <w:rFonts w:ascii="標楷體" w:eastAsia="標楷體" w:hAnsi="標楷體" w:hint="eastAsia"/>
                <w:szCs w:val="24"/>
              </w:rPr>
              <w:t>是否為動畫</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.0384615</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.1926786</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w:t>
            </w:r>
          </w:p>
        </w:tc>
      </w:tr>
      <w:tr w:rsidR="00564EA0" w:rsidRPr="00A323BE" w:rsidTr="005734BF">
        <w:tc>
          <w:tcPr>
            <w:tcW w:w="3227" w:type="dxa"/>
            <w:tcBorders>
              <w:top w:val="nil"/>
              <w:left w:val="nil"/>
              <w:bottom w:val="nil"/>
              <w:right w:val="nil"/>
            </w:tcBorders>
          </w:tcPr>
          <w:p w:rsidR="00564EA0" w:rsidRPr="00A323BE" w:rsidRDefault="00564EA0" w:rsidP="005734BF">
            <w:pPr>
              <w:jc w:val="center"/>
              <w:rPr>
                <w:rFonts w:ascii="標楷體" w:eastAsia="標楷體" w:hAnsi="標楷體" w:cs="新細明體"/>
                <w:szCs w:val="24"/>
              </w:rPr>
            </w:pPr>
            <w:r w:rsidRPr="00A323BE">
              <w:rPr>
                <w:rFonts w:ascii="標楷體" w:eastAsia="標楷體" w:hAnsi="標楷體" w:hint="eastAsia"/>
                <w:szCs w:val="24"/>
              </w:rPr>
              <w:t>是否為保護級</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.2576923</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.4382072</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w:t>
            </w:r>
          </w:p>
        </w:tc>
      </w:tr>
      <w:tr w:rsidR="00564EA0" w:rsidRPr="00A323BE" w:rsidTr="005734BF">
        <w:tc>
          <w:tcPr>
            <w:tcW w:w="3227" w:type="dxa"/>
            <w:tcBorders>
              <w:top w:val="nil"/>
              <w:left w:val="nil"/>
              <w:bottom w:val="nil"/>
              <w:right w:val="nil"/>
            </w:tcBorders>
          </w:tcPr>
          <w:p w:rsidR="00564EA0" w:rsidRPr="00A323BE" w:rsidRDefault="00564EA0" w:rsidP="005734BF">
            <w:pPr>
              <w:jc w:val="center"/>
              <w:rPr>
                <w:rFonts w:ascii="標楷體" w:eastAsia="標楷體" w:hAnsi="標楷體" w:cs="新細明體"/>
                <w:szCs w:val="24"/>
              </w:rPr>
            </w:pPr>
            <w:r w:rsidRPr="00A323BE">
              <w:rPr>
                <w:rFonts w:ascii="標楷體" w:eastAsia="標楷體" w:hAnsi="標楷體" w:hint="eastAsia"/>
                <w:szCs w:val="24"/>
              </w:rPr>
              <w:t>是否為輔導集</w:t>
            </w:r>
          </w:p>
        </w:tc>
        <w:tc>
          <w:tcPr>
            <w:tcW w:w="1559"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.3653846</w:t>
            </w:r>
          </w:p>
        </w:tc>
        <w:tc>
          <w:tcPr>
            <w:tcW w:w="1701"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.4824666</w:t>
            </w:r>
          </w:p>
        </w:tc>
        <w:tc>
          <w:tcPr>
            <w:tcW w:w="1418"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w:t>
            </w:r>
          </w:p>
        </w:tc>
        <w:tc>
          <w:tcPr>
            <w:tcW w:w="1344" w:type="dxa"/>
            <w:tcBorders>
              <w:top w:val="nil"/>
              <w:left w:val="nil"/>
              <w:bottom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w:t>
            </w:r>
          </w:p>
        </w:tc>
      </w:tr>
      <w:tr w:rsidR="00564EA0" w:rsidRPr="00A323BE" w:rsidTr="005734BF">
        <w:tc>
          <w:tcPr>
            <w:tcW w:w="3227" w:type="dxa"/>
            <w:tcBorders>
              <w:top w:val="nil"/>
              <w:left w:val="nil"/>
              <w:right w:val="nil"/>
            </w:tcBorders>
          </w:tcPr>
          <w:p w:rsidR="00564EA0" w:rsidRPr="00A323BE" w:rsidRDefault="00564EA0" w:rsidP="005734BF">
            <w:pPr>
              <w:jc w:val="center"/>
              <w:rPr>
                <w:rFonts w:ascii="標楷體" w:eastAsia="標楷體" w:hAnsi="標楷體" w:cs="新細明體"/>
                <w:szCs w:val="24"/>
              </w:rPr>
            </w:pPr>
            <w:r w:rsidRPr="00A323BE">
              <w:rPr>
                <w:rFonts w:ascii="標楷體" w:eastAsia="標楷體" w:hAnsi="標楷體" w:hint="eastAsia"/>
                <w:szCs w:val="24"/>
              </w:rPr>
              <w:t>是否為限制級</w:t>
            </w:r>
          </w:p>
        </w:tc>
        <w:tc>
          <w:tcPr>
            <w:tcW w:w="1559" w:type="dxa"/>
            <w:tcBorders>
              <w:top w:val="nil"/>
              <w:left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.1461538</w:t>
            </w:r>
          </w:p>
        </w:tc>
        <w:tc>
          <w:tcPr>
            <w:tcW w:w="1701" w:type="dxa"/>
            <w:tcBorders>
              <w:top w:val="nil"/>
              <w:left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.3539417</w:t>
            </w:r>
          </w:p>
        </w:tc>
        <w:tc>
          <w:tcPr>
            <w:tcW w:w="1418" w:type="dxa"/>
            <w:tcBorders>
              <w:top w:val="nil"/>
              <w:left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w:t>
            </w:r>
          </w:p>
        </w:tc>
        <w:tc>
          <w:tcPr>
            <w:tcW w:w="1344" w:type="dxa"/>
            <w:tcBorders>
              <w:top w:val="nil"/>
              <w:left w:val="nil"/>
              <w:right w:val="nil"/>
            </w:tcBorders>
          </w:tcPr>
          <w:p w:rsidR="00564EA0" w:rsidRPr="00D761F7" w:rsidRDefault="00564E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w:t>
            </w:r>
          </w:p>
        </w:tc>
      </w:tr>
    </w:tbl>
    <w:p w:rsidR="00564EA0" w:rsidRPr="00A323BE" w:rsidRDefault="00564EA0" w:rsidP="00702428">
      <w:pPr>
        <w:spacing w:line="60" w:lineRule="auto"/>
        <w:rPr>
          <w:rFonts w:ascii="標楷體" w:eastAsia="標楷體" w:hAnsi="標楷體" w:cs="Times New Roman"/>
          <w:szCs w:val="24"/>
          <w:shd w:val="clear" w:color="auto" w:fill="FFFFFF"/>
        </w:rPr>
        <w:sectPr w:rsidR="00564EA0" w:rsidRPr="00A323BE" w:rsidSect="00D93565">
          <w:pgSz w:w="11906" w:h="16838"/>
          <w:pgMar w:top="1440" w:right="1800" w:bottom="1440" w:left="1800" w:header="851" w:footer="992" w:gutter="0"/>
          <w:cols w:space="425"/>
          <w:docGrid w:type="lines" w:linePitch="360"/>
        </w:sectPr>
      </w:pPr>
    </w:p>
    <w:p w:rsidR="002531B8" w:rsidRPr="00A323BE" w:rsidRDefault="00AE21A0" w:rsidP="00AE21A0">
      <w:pPr>
        <w:jc w:val="center"/>
        <w:rPr>
          <w:rFonts w:ascii="標楷體" w:eastAsia="標楷體" w:hAnsi="標楷體"/>
        </w:rPr>
      </w:pPr>
      <w:r w:rsidRPr="00A323BE">
        <w:rPr>
          <w:rFonts w:ascii="標楷體" w:eastAsia="標楷體" w:hAnsi="標楷體" w:hint="eastAsia"/>
        </w:rPr>
        <w:lastRenderedPageBreak/>
        <w:t>表三:導演影響力對電影票房收入之最小平方法估計結果</w:t>
      </w:r>
    </w:p>
    <w:tbl>
      <w:tblPr>
        <w:tblStyle w:val="a8"/>
        <w:tblW w:w="30918" w:type="dxa"/>
        <w:tblInd w:w="-176" w:type="dxa"/>
        <w:tblLook w:val="04A0"/>
      </w:tblPr>
      <w:tblGrid>
        <w:gridCol w:w="2269"/>
        <w:gridCol w:w="1911"/>
        <w:gridCol w:w="2002"/>
        <w:gridCol w:w="2002"/>
        <w:gridCol w:w="2002"/>
        <w:gridCol w:w="2002"/>
        <w:gridCol w:w="2002"/>
        <w:gridCol w:w="2788"/>
        <w:gridCol w:w="2788"/>
        <w:gridCol w:w="2788"/>
        <w:gridCol w:w="2788"/>
        <w:gridCol w:w="2788"/>
        <w:gridCol w:w="2788"/>
      </w:tblGrid>
      <w:tr w:rsidR="00AE21A0" w:rsidRPr="00A323BE" w:rsidTr="00B36F9B">
        <w:trPr>
          <w:gridAfter w:val="6"/>
          <w:wAfter w:w="16728" w:type="dxa"/>
        </w:trPr>
        <w:tc>
          <w:tcPr>
            <w:tcW w:w="2269" w:type="dxa"/>
            <w:tcBorders>
              <w:left w:val="nil"/>
              <w:bottom w:val="nil"/>
              <w:right w:val="nil"/>
            </w:tcBorders>
          </w:tcPr>
          <w:p w:rsidR="00AE21A0" w:rsidRPr="00D761F7" w:rsidRDefault="00AE21A0" w:rsidP="00702428">
            <w:pPr>
              <w:spacing w:line="60" w:lineRule="auto"/>
              <w:rPr>
                <w:rFonts w:ascii="Times New Roman" w:eastAsia="標楷體" w:hAnsi="Times New Roman" w:cs="Times New Roman"/>
                <w:szCs w:val="24"/>
                <w:shd w:val="clear" w:color="auto" w:fill="FFFFFF"/>
              </w:rPr>
            </w:pPr>
          </w:p>
        </w:tc>
        <w:tc>
          <w:tcPr>
            <w:tcW w:w="11921" w:type="dxa"/>
            <w:gridSpan w:val="6"/>
            <w:tcBorders>
              <w:left w:val="nil"/>
              <w:bottom w:val="single" w:sz="4" w:space="0" w:color="auto"/>
              <w:right w:val="nil"/>
            </w:tcBorders>
          </w:tcPr>
          <w:p w:rsidR="00AE21A0" w:rsidRPr="00D761F7" w:rsidRDefault="00AE21A0" w:rsidP="00AE21A0">
            <w:pPr>
              <w:rPr>
                <w:rFonts w:ascii="Times New Roman" w:eastAsia="標楷體" w:hAnsi="Times New Roman" w:cs="Times New Roman"/>
              </w:rPr>
            </w:pPr>
            <w:r w:rsidRPr="00D761F7">
              <w:rPr>
                <w:rFonts w:ascii="Times New Roman" w:eastAsia="標楷體" w:hAnsi="Times New Roman" w:cs="Times New Roman"/>
              </w:rPr>
              <w:t xml:space="preserve">Dependent variable: total </w:t>
            </w:r>
            <w:proofErr w:type="spellStart"/>
            <w:r w:rsidRPr="00D761F7">
              <w:rPr>
                <w:rFonts w:ascii="Times New Roman" w:eastAsia="標楷體" w:hAnsi="Times New Roman" w:cs="Times New Roman"/>
              </w:rPr>
              <w:t>boxoffice</w:t>
            </w:r>
            <w:proofErr w:type="spellEnd"/>
            <w:r w:rsidRPr="00D761F7">
              <w:rPr>
                <w:rFonts w:ascii="Times New Roman" w:eastAsia="標楷體" w:hAnsi="Times New Roman" w:cs="Times New Roman"/>
              </w:rPr>
              <w:t xml:space="preserve"> </w:t>
            </w:r>
          </w:p>
        </w:tc>
      </w:tr>
      <w:tr w:rsidR="00AE21A0" w:rsidRPr="00A323BE" w:rsidTr="00B36F9B">
        <w:trPr>
          <w:gridAfter w:val="6"/>
          <w:wAfter w:w="16728" w:type="dxa"/>
        </w:trPr>
        <w:tc>
          <w:tcPr>
            <w:tcW w:w="2269" w:type="dxa"/>
            <w:tcBorders>
              <w:top w:val="nil"/>
              <w:left w:val="nil"/>
              <w:bottom w:val="single" w:sz="4" w:space="0" w:color="auto"/>
              <w:right w:val="nil"/>
            </w:tcBorders>
          </w:tcPr>
          <w:p w:rsidR="00AE21A0" w:rsidRPr="00D761F7" w:rsidRDefault="00AE21A0" w:rsidP="005734BF">
            <w:pPr>
              <w:jc w:val="center"/>
              <w:rPr>
                <w:rFonts w:ascii="Times New Roman" w:eastAsia="標楷體" w:hAnsi="Times New Roman" w:cs="Times New Roman"/>
              </w:rPr>
            </w:pPr>
            <w:r w:rsidRPr="00D761F7">
              <w:rPr>
                <w:rFonts w:ascii="Times New Roman" w:eastAsia="標楷體" w:hAnsi="Times New Roman" w:cs="Times New Roman"/>
              </w:rPr>
              <w:t>variables</w:t>
            </w:r>
          </w:p>
        </w:tc>
        <w:tc>
          <w:tcPr>
            <w:tcW w:w="1911" w:type="dxa"/>
            <w:tcBorders>
              <w:left w:val="nil"/>
              <w:bottom w:val="single" w:sz="4" w:space="0" w:color="auto"/>
              <w:right w:val="nil"/>
            </w:tcBorders>
          </w:tcPr>
          <w:p w:rsidR="00AE21A0" w:rsidRPr="00D761F7" w:rsidRDefault="00AE21A0" w:rsidP="005734BF">
            <w:pPr>
              <w:jc w:val="center"/>
              <w:rPr>
                <w:rFonts w:ascii="Times New Roman" w:eastAsia="標楷體" w:hAnsi="Times New Roman" w:cs="Times New Roman"/>
              </w:rPr>
            </w:pPr>
            <w:r w:rsidRPr="00D761F7">
              <w:rPr>
                <w:rFonts w:ascii="Times New Roman" w:eastAsia="標楷體" w:hAnsi="Times New Roman" w:cs="Times New Roman"/>
              </w:rPr>
              <w:t>Model1</w:t>
            </w:r>
          </w:p>
        </w:tc>
        <w:tc>
          <w:tcPr>
            <w:tcW w:w="2002" w:type="dxa"/>
            <w:tcBorders>
              <w:left w:val="nil"/>
              <w:bottom w:val="single" w:sz="4" w:space="0" w:color="auto"/>
              <w:right w:val="nil"/>
            </w:tcBorders>
          </w:tcPr>
          <w:p w:rsidR="00AE21A0" w:rsidRPr="00D761F7" w:rsidRDefault="00AE21A0" w:rsidP="005734BF">
            <w:pPr>
              <w:jc w:val="center"/>
              <w:rPr>
                <w:rFonts w:ascii="Times New Roman" w:eastAsia="標楷體" w:hAnsi="Times New Roman" w:cs="Times New Roman"/>
              </w:rPr>
            </w:pPr>
            <w:r w:rsidRPr="00D761F7">
              <w:rPr>
                <w:rFonts w:ascii="Times New Roman" w:eastAsia="標楷體" w:hAnsi="Times New Roman" w:cs="Times New Roman"/>
              </w:rPr>
              <w:t>Model2</w:t>
            </w:r>
          </w:p>
        </w:tc>
        <w:tc>
          <w:tcPr>
            <w:tcW w:w="2002" w:type="dxa"/>
            <w:tcBorders>
              <w:left w:val="nil"/>
              <w:bottom w:val="single" w:sz="4" w:space="0" w:color="auto"/>
              <w:right w:val="nil"/>
            </w:tcBorders>
          </w:tcPr>
          <w:p w:rsidR="00AE21A0" w:rsidRPr="00D761F7" w:rsidRDefault="00AE21A0" w:rsidP="005734BF">
            <w:pPr>
              <w:jc w:val="center"/>
              <w:rPr>
                <w:rFonts w:ascii="Times New Roman" w:eastAsia="標楷體" w:hAnsi="Times New Roman" w:cs="Times New Roman"/>
              </w:rPr>
            </w:pPr>
            <w:r w:rsidRPr="00D761F7">
              <w:rPr>
                <w:rFonts w:ascii="Times New Roman" w:eastAsia="標楷體" w:hAnsi="Times New Roman" w:cs="Times New Roman"/>
              </w:rPr>
              <w:t>Model3</w:t>
            </w:r>
          </w:p>
        </w:tc>
        <w:tc>
          <w:tcPr>
            <w:tcW w:w="2002" w:type="dxa"/>
            <w:tcBorders>
              <w:left w:val="nil"/>
              <w:bottom w:val="single" w:sz="4" w:space="0" w:color="auto"/>
              <w:right w:val="nil"/>
            </w:tcBorders>
          </w:tcPr>
          <w:p w:rsidR="00AE21A0" w:rsidRPr="00D761F7" w:rsidRDefault="00AE21A0" w:rsidP="005734BF">
            <w:pPr>
              <w:jc w:val="center"/>
              <w:rPr>
                <w:rFonts w:ascii="Times New Roman" w:eastAsia="標楷體" w:hAnsi="Times New Roman" w:cs="Times New Roman"/>
              </w:rPr>
            </w:pPr>
            <w:r w:rsidRPr="00D761F7">
              <w:rPr>
                <w:rFonts w:ascii="Times New Roman" w:eastAsia="標楷體" w:hAnsi="Times New Roman" w:cs="Times New Roman"/>
              </w:rPr>
              <w:t>Model4</w:t>
            </w:r>
          </w:p>
        </w:tc>
        <w:tc>
          <w:tcPr>
            <w:tcW w:w="2002" w:type="dxa"/>
            <w:tcBorders>
              <w:left w:val="nil"/>
              <w:bottom w:val="single" w:sz="4" w:space="0" w:color="auto"/>
              <w:right w:val="nil"/>
            </w:tcBorders>
          </w:tcPr>
          <w:p w:rsidR="00AE21A0" w:rsidRPr="00D761F7" w:rsidRDefault="00AE21A0" w:rsidP="005734BF">
            <w:pPr>
              <w:jc w:val="center"/>
              <w:rPr>
                <w:rFonts w:ascii="Times New Roman" w:eastAsia="標楷體" w:hAnsi="Times New Roman" w:cs="Times New Roman"/>
              </w:rPr>
            </w:pPr>
            <w:r w:rsidRPr="00D761F7">
              <w:rPr>
                <w:rFonts w:ascii="Times New Roman" w:eastAsia="標楷體" w:hAnsi="Times New Roman" w:cs="Times New Roman"/>
              </w:rPr>
              <w:t>Model5</w:t>
            </w:r>
          </w:p>
        </w:tc>
        <w:tc>
          <w:tcPr>
            <w:tcW w:w="2002" w:type="dxa"/>
            <w:tcBorders>
              <w:left w:val="nil"/>
              <w:bottom w:val="single" w:sz="4" w:space="0" w:color="auto"/>
              <w:right w:val="nil"/>
            </w:tcBorders>
          </w:tcPr>
          <w:p w:rsidR="00AE21A0" w:rsidRPr="00D761F7" w:rsidRDefault="00AE21A0" w:rsidP="005734BF">
            <w:pPr>
              <w:jc w:val="center"/>
              <w:rPr>
                <w:rFonts w:ascii="Times New Roman" w:eastAsia="標楷體" w:hAnsi="Times New Roman" w:cs="Times New Roman"/>
              </w:rPr>
            </w:pPr>
            <w:r w:rsidRPr="00D761F7">
              <w:rPr>
                <w:rFonts w:ascii="Times New Roman" w:eastAsia="標楷體" w:hAnsi="Times New Roman" w:cs="Times New Roman"/>
              </w:rPr>
              <w:t>Model6</w:t>
            </w:r>
          </w:p>
        </w:tc>
      </w:tr>
      <w:tr w:rsidR="00AE21A0" w:rsidRPr="00A323BE" w:rsidTr="00B36F9B">
        <w:trPr>
          <w:gridAfter w:val="6"/>
          <w:wAfter w:w="16728" w:type="dxa"/>
        </w:trPr>
        <w:tc>
          <w:tcPr>
            <w:tcW w:w="2269" w:type="dxa"/>
            <w:tcBorders>
              <w:left w:val="nil"/>
              <w:bottom w:val="single" w:sz="4" w:space="0" w:color="auto"/>
              <w:right w:val="nil"/>
            </w:tcBorders>
          </w:tcPr>
          <w:p w:rsidR="00AE21A0" w:rsidRPr="00A323BE" w:rsidRDefault="00AE21A0" w:rsidP="005734BF">
            <w:pPr>
              <w:jc w:val="center"/>
              <w:rPr>
                <w:rFonts w:ascii="標楷體" w:eastAsia="標楷體" w:hAnsi="標楷體"/>
                <w:b/>
              </w:rPr>
            </w:pPr>
            <w:r w:rsidRPr="00A323BE">
              <w:rPr>
                <w:rFonts w:ascii="標楷體" w:eastAsia="標楷體" w:hAnsi="標楷體" w:hint="eastAsia"/>
                <w:b/>
              </w:rPr>
              <w:t>導演影響力</w:t>
            </w:r>
          </w:p>
        </w:tc>
        <w:tc>
          <w:tcPr>
            <w:tcW w:w="1911" w:type="dxa"/>
            <w:tcBorders>
              <w:left w:val="nil"/>
              <w:bottom w:val="single" w:sz="4" w:space="0" w:color="auto"/>
              <w:right w:val="nil"/>
            </w:tcBorders>
          </w:tcPr>
          <w:p w:rsidR="00AE21A0" w:rsidRPr="00A323BE" w:rsidRDefault="00AE21A0" w:rsidP="005734BF">
            <w:pPr>
              <w:jc w:val="center"/>
              <w:rPr>
                <w:rFonts w:ascii="標楷體" w:eastAsia="標楷體" w:hAnsi="標楷體"/>
              </w:rPr>
            </w:pPr>
          </w:p>
        </w:tc>
        <w:tc>
          <w:tcPr>
            <w:tcW w:w="2002" w:type="dxa"/>
            <w:tcBorders>
              <w:left w:val="nil"/>
              <w:bottom w:val="single" w:sz="4" w:space="0" w:color="auto"/>
              <w:right w:val="nil"/>
            </w:tcBorders>
          </w:tcPr>
          <w:p w:rsidR="00AE21A0" w:rsidRPr="00A323BE" w:rsidRDefault="00AE21A0" w:rsidP="005734BF">
            <w:pPr>
              <w:jc w:val="center"/>
              <w:rPr>
                <w:rFonts w:ascii="標楷體" w:eastAsia="標楷體" w:hAnsi="標楷體"/>
              </w:rPr>
            </w:pPr>
          </w:p>
        </w:tc>
        <w:tc>
          <w:tcPr>
            <w:tcW w:w="2002" w:type="dxa"/>
            <w:tcBorders>
              <w:left w:val="nil"/>
              <w:bottom w:val="single" w:sz="4" w:space="0" w:color="auto"/>
              <w:right w:val="nil"/>
            </w:tcBorders>
          </w:tcPr>
          <w:p w:rsidR="00AE21A0" w:rsidRPr="00A323BE" w:rsidRDefault="00AE21A0" w:rsidP="005734BF">
            <w:pPr>
              <w:jc w:val="center"/>
              <w:rPr>
                <w:rFonts w:ascii="標楷體" w:eastAsia="標楷體" w:hAnsi="標楷體"/>
              </w:rPr>
            </w:pPr>
          </w:p>
        </w:tc>
        <w:tc>
          <w:tcPr>
            <w:tcW w:w="2002" w:type="dxa"/>
            <w:tcBorders>
              <w:left w:val="nil"/>
              <w:bottom w:val="single" w:sz="4" w:space="0" w:color="auto"/>
              <w:right w:val="nil"/>
            </w:tcBorders>
          </w:tcPr>
          <w:p w:rsidR="00AE21A0" w:rsidRPr="00A323BE" w:rsidRDefault="00AE21A0" w:rsidP="005734BF">
            <w:pPr>
              <w:jc w:val="center"/>
              <w:rPr>
                <w:rFonts w:ascii="標楷體" w:eastAsia="標楷體" w:hAnsi="標楷體"/>
              </w:rPr>
            </w:pPr>
          </w:p>
        </w:tc>
        <w:tc>
          <w:tcPr>
            <w:tcW w:w="2002" w:type="dxa"/>
            <w:tcBorders>
              <w:left w:val="nil"/>
              <w:bottom w:val="single" w:sz="4" w:space="0" w:color="auto"/>
              <w:right w:val="nil"/>
            </w:tcBorders>
          </w:tcPr>
          <w:p w:rsidR="00AE21A0" w:rsidRPr="00A323BE" w:rsidRDefault="00AE21A0" w:rsidP="005734BF">
            <w:pPr>
              <w:jc w:val="center"/>
              <w:rPr>
                <w:rFonts w:ascii="標楷體" w:eastAsia="標楷體" w:hAnsi="標楷體"/>
              </w:rPr>
            </w:pPr>
          </w:p>
        </w:tc>
        <w:tc>
          <w:tcPr>
            <w:tcW w:w="2002" w:type="dxa"/>
            <w:tcBorders>
              <w:left w:val="nil"/>
              <w:bottom w:val="single" w:sz="4" w:space="0" w:color="auto"/>
              <w:right w:val="nil"/>
            </w:tcBorders>
          </w:tcPr>
          <w:p w:rsidR="00AE21A0" w:rsidRPr="00A323BE" w:rsidRDefault="00AE21A0" w:rsidP="005734BF">
            <w:pPr>
              <w:jc w:val="center"/>
              <w:rPr>
                <w:rFonts w:ascii="標楷體" w:eastAsia="標楷體" w:hAnsi="標楷體"/>
              </w:rPr>
            </w:pPr>
          </w:p>
        </w:tc>
      </w:tr>
      <w:tr w:rsidR="00AE21A0" w:rsidRPr="00A323BE" w:rsidTr="00B36F9B">
        <w:trPr>
          <w:gridAfter w:val="6"/>
          <w:wAfter w:w="16728" w:type="dxa"/>
        </w:trPr>
        <w:tc>
          <w:tcPr>
            <w:tcW w:w="2269" w:type="dxa"/>
            <w:tcBorders>
              <w:top w:val="single" w:sz="4" w:space="0" w:color="auto"/>
              <w:left w:val="nil"/>
              <w:bottom w:val="nil"/>
              <w:right w:val="nil"/>
            </w:tcBorders>
          </w:tcPr>
          <w:p w:rsidR="00AE21A0" w:rsidRPr="00A323BE" w:rsidRDefault="00AE21A0" w:rsidP="005734BF">
            <w:pPr>
              <w:jc w:val="center"/>
              <w:rPr>
                <w:rFonts w:ascii="標楷體" w:eastAsia="標楷體" w:hAnsi="標楷體"/>
              </w:rPr>
            </w:pPr>
            <w:r w:rsidRPr="00A323BE">
              <w:rPr>
                <w:rFonts w:ascii="標楷體" w:eastAsia="標楷體" w:hAnsi="標楷體" w:hint="eastAsia"/>
              </w:rPr>
              <w:t>前三部電影的平均票房</w:t>
            </w:r>
          </w:p>
        </w:tc>
        <w:tc>
          <w:tcPr>
            <w:tcW w:w="1911" w:type="dxa"/>
            <w:tcBorders>
              <w:top w:val="single" w:sz="4" w:space="0" w:color="auto"/>
              <w:left w:val="nil"/>
              <w:bottom w:val="nil"/>
              <w:right w:val="nil"/>
            </w:tcBorders>
          </w:tcPr>
          <w:p w:rsidR="00AE21A0" w:rsidRPr="00D761F7" w:rsidRDefault="00AE21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0.148**</w:t>
            </w:r>
          </w:p>
          <w:p w:rsidR="00AE21A0" w:rsidRPr="00D761F7" w:rsidRDefault="00AE21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(0.0683)</w:t>
            </w:r>
          </w:p>
        </w:tc>
        <w:tc>
          <w:tcPr>
            <w:tcW w:w="2002" w:type="dxa"/>
            <w:tcBorders>
              <w:top w:val="single" w:sz="4" w:space="0" w:color="auto"/>
              <w:left w:val="nil"/>
              <w:bottom w:val="nil"/>
              <w:right w:val="nil"/>
            </w:tcBorders>
          </w:tcPr>
          <w:p w:rsidR="00AE21A0" w:rsidRPr="00D761F7" w:rsidRDefault="00AE21A0" w:rsidP="005734BF">
            <w:pPr>
              <w:jc w:val="center"/>
              <w:rPr>
                <w:rFonts w:ascii="Times New Roman" w:eastAsia="標楷體" w:hAnsi="Times New Roman" w:cs="Times New Roman"/>
                <w:szCs w:val="24"/>
              </w:rPr>
            </w:pPr>
          </w:p>
        </w:tc>
        <w:tc>
          <w:tcPr>
            <w:tcW w:w="2002" w:type="dxa"/>
            <w:tcBorders>
              <w:top w:val="single" w:sz="4" w:space="0" w:color="auto"/>
              <w:left w:val="nil"/>
              <w:bottom w:val="nil"/>
              <w:right w:val="nil"/>
            </w:tcBorders>
          </w:tcPr>
          <w:p w:rsidR="00AE21A0" w:rsidRPr="00D761F7" w:rsidRDefault="00AE21A0" w:rsidP="005734BF">
            <w:pPr>
              <w:jc w:val="center"/>
              <w:rPr>
                <w:rFonts w:ascii="Times New Roman" w:eastAsia="標楷體" w:hAnsi="Times New Roman" w:cs="Times New Roman"/>
                <w:szCs w:val="24"/>
              </w:rPr>
            </w:pPr>
          </w:p>
        </w:tc>
        <w:tc>
          <w:tcPr>
            <w:tcW w:w="2002" w:type="dxa"/>
            <w:tcBorders>
              <w:top w:val="single" w:sz="4" w:space="0" w:color="auto"/>
              <w:left w:val="nil"/>
              <w:bottom w:val="nil"/>
              <w:right w:val="nil"/>
            </w:tcBorders>
          </w:tcPr>
          <w:p w:rsidR="00AE21A0" w:rsidRPr="00D761F7" w:rsidRDefault="00AE21A0" w:rsidP="005734BF">
            <w:pPr>
              <w:jc w:val="center"/>
              <w:rPr>
                <w:rFonts w:ascii="Times New Roman" w:eastAsia="標楷體" w:hAnsi="Times New Roman" w:cs="Times New Roman"/>
                <w:szCs w:val="24"/>
              </w:rPr>
            </w:pPr>
          </w:p>
        </w:tc>
        <w:tc>
          <w:tcPr>
            <w:tcW w:w="2002" w:type="dxa"/>
            <w:tcBorders>
              <w:top w:val="single" w:sz="4" w:space="0" w:color="auto"/>
              <w:left w:val="nil"/>
              <w:bottom w:val="nil"/>
              <w:right w:val="nil"/>
            </w:tcBorders>
          </w:tcPr>
          <w:p w:rsidR="00AE21A0" w:rsidRPr="00D761F7" w:rsidRDefault="00AE21A0" w:rsidP="005734BF">
            <w:pPr>
              <w:jc w:val="center"/>
              <w:rPr>
                <w:rFonts w:ascii="Times New Roman" w:eastAsia="標楷體" w:hAnsi="Times New Roman" w:cs="Times New Roman"/>
                <w:szCs w:val="24"/>
              </w:rPr>
            </w:pPr>
          </w:p>
        </w:tc>
        <w:tc>
          <w:tcPr>
            <w:tcW w:w="2002" w:type="dxa"/>
            <w:tcBorders>
              <w:top w:val="single" w:sz="4" w:space="0" w:color="auto"/>
              <w:left w:val="nil"/>
              <w:bottom w:val="nil"/>
              <w:right w:val="nil"/>
            </w:tcBorders>
          </w:tcPr>
          <w:p w:rsidR="00AE21A0" w:rsidRPr="00D761F7" w:rsidRDefault="00AE21A0" w:rsidP="005734BF">
            <w:pPr>
              <w:jc w:val="center"/>
              <w:rPr>
                <w:rFonts w:ascii="Times New Roman" w:eastAsia="標楷體" w:hAnsi="Times New Roman" w:cs="Times New Roman"/>
                <w:szCs w:val="24"/>
              </w:rPr>
            </w:pPr>
          </w:p>
        </w:tc>
      </w:tr>
      <w:tr w:rsidR="00AE21A0" w:rsidRPr="00A323BE" w:rsidTr="00B36F9B">
        <w:trPr>
          <w:gridAfter w:val="6"/>
          <w:wAfter w:w="16728" w:type="dxa"/>
        </w:trPr>
        <w:tc>
          <w:tcPr>
            <w:tcW w:w="2269" w:type="dxa"/>
            <w:tcBorders>
              <w:top w:val="nil"/>
              <w:left w:val="nil"/>
              <w:bottom w:val="nil"/>
              <w:right w:val="nil"/>
            </w:tcBorders>
          </w:tcPr>
          <w:p w:rsidR="00AE21A0" w:rsidRPr="00A323BE" w:rsidRDefault="00AE21A0" w:rsidP="005734BF">
            <w:pPr>
              <w:jc w:val="center"/>
              <w:rPr>
                <w:rFonts w:ascii="標楷體" w:eastAsia="標楷體" w:hAnsi="標楷體"/>
              </w:rPr>
            </w:pPr>
            <w:r w:rsidRPr="00A323BE">
              <w:rPr>
                <w:rFonts w:ascii="標楷體" w:eastAsia="標楷體" w:hAnsi="標楷體" w:hint="eastAsia"/>
              </w:rPr>
              <w:t>前三部電影的平均評價</w:t>
            </w:r>
          </w:p>
        </w:tc>
        <w:tc>
          <w:tcPr>
            <w:tcW w:w="1911" w:type="dxa"/>
            <w:tcBorders>
              <w:top w:val="nil"/>
              <w:left w:val="nil"/>
              <w:bottom w:val="nil"/>
              <w:right w:val="nil"/>
            </w:tcBorders>
          </w:tcPr>
          <w:p w:rsidR="00AE21A0" w:rsidRPr="00D761F7" w:rsidRDefault="00AE21A0"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AE21A0" w:rsidRPr="00D761F7" w:rsidRDefault="00AE21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7.180e+06*</w:t>
            </w:r>
          </w:p>
          <w:p w:rsidR="00AE21A0" w:rsidRPr="00D761F7" w:rsidRDefault="00AE21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(3.879e+06)</w:t>
            </w:r>
          </w:p>
        </w:tc>
        <w:tc>
          <w:tcPr>
            <w:tcW w:w="2002" w:type="dxa"/>
            <w:tcBorders>
              <w:top w:val="nil"/>
              <w:left w:val="nil"/>
              <w:bottom w:val="nil"/>
              <w:right w:val="nil"/>
            </w:tcBorders>
          </w:tcPr>
          <w:p w:rsidR="00AE21A0" w:rsidRPr="00D761F7" w:rsidRDefault="00AE21A0"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AE21A0" w:rsidRPr="00D761F7" w:rsidRDefault="00AE21A0"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AE21A0" w:rsidRPr="00D761F7" w:rsidRDefault="00AE21A0"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AE21A0" w:rsidRPr="00D761F7" w:rsidRDefault="00AE21A0" w:rsidP="005734BF">
            <w:pPr>
              <w:jc w:val="center"/>
              <w:rPr>
                <w:rFonts w:ascii="Times New Roman" w:eastAsia="標楷體" w:hAnsi="Times New Roman" w:cs="Times New Roman"/>
                <w:szCs w:val="24"/>
              </w:rPr>
            </w:pPr>
          </w:p>
        </w:tc>
      </w:tr>
      <w:tr w:rsidR="00AE21A0" w:rsidRPr="00A323BE" w:rsidTr="00B36F9B">
        <w:trPr>
          <w:gridAfter w:val="6"/>
          <w:wAfter w:w="16728" w:type="dxa"/>
        </w:trPr>
        <w:tc>
          <w:tcPr>
            <w:tcW w:w="2269" w:type="dxa"/>
            <w:tcBorders>
              <w:top w:val="nil"/>
              <w:left w:val="nil"/>
              <w:bottom w:val="nil"/>
              <w:right w:val="nil"/>
            </w:tcBorders>
          </w:tcPr>
          <w:p w:rsidR="00AE21A0" w:rsidRPr="00A323BE" w:rsidRDefault="00AE21A0" w:rsidP="005734BF">
            <w:pPr>
              <w:jc w:val="center"/>
              <w:rPr>
                <w:rFonts w:ascii="標楷體" w:eastAsia="標楷體" w:hAnsi="標楷體"/>
              </w:rPr>
            </w:pPr>
            <w:r w:rsidRPr="00A323BE">
              <w:rPr>
                <w:rFonts w:ascii="標楷體" w:eastAsia="標楷體" w:hAnsi="標楷體" w:hint="eastAsia"/>
              </w:rPr>
              <w:t>奧斯卡最佳導演獎提名數</w:t>
            </w:r>
          </w:p>
        </w:tc>
        <w:tc>
          <w:tcPr>
            <w:tcW w:w="1911" w:type="dxa"/>
            <w:tcBorders>
              <w:top w:val="nil"/>
              <w:left w:val="nil"/>
              <w:bottom w:val="nil"/>
              <w:right w:val="nil"/>
            </w:tcBorders>
          </w:tcPr>
          <w:p w:rsidR="00AE21A0" w:rsidRPr="00D761F7" w:rsidRDefault="00AE21A0"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AE21A0" w:rsidRPr="00D761F7" w:rsidRDefault="00AE21A0"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AE21A0" w:rsidRPr="00D761F7" w:rsidRDefault="00AE21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79,528</w:t>
            </w:r>
          </w:p>
          <w:p w:rsidR="00AE21A0" w:rsidRPr="00D761F7" w:rsidRDefault="00AE21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(1.094e+06)</w:t>
            </w:r>
          </w:p>
        </w:tc>
        <w:tc>
          <w:tcPr>
            <w:tcW w:w="2002" w:type="dxa"/>
            <w:tcBorders>
              <w:top w:val="nil"/>
              <w:left w:val="nil"/>
              <w:bottom w:val="nil"/>
              <w:right w:val="nil"/>
            </w:tcBorders>
          </w:tcPr>
          <w:p w:rsidR="00AE21A0" w:rsidRPr="00D761F7" w:rsidRDefault="00AE21A0"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AE21A0" w:rsidRPr="00D761F7" w:rsidRDefault="00AE21A0"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AE21A0" w:rsidRPr="00D761F7" w:rsidRDefault="00AE21A0" w:rsidP="005734BF">
            <w:pPr>
              <w:jc w:val="center"/>
              <w:rPr>
                <w:rFonts w:ascii="Times New Roman" w:eastAsia="標楷體" w:hAnsi="Times New Roman" w:cs="Times New Roman"/>
                <w:szCs w:val="24"/>
              </w:rPr>
            </w:pPr>
          </w:p>
        </w:tc>
      </w:tr>
      <w:tr w:rsidR="00AE21A0" w:rsidRPr="00A323BE" w:rsidTr="00B36F9B">
        <w:trPr>
          <w:gridAfter w:val="6"/>
          <w:wAfter w:w="16728" w:type="dxa"/>
        </w:trPr>
        <w:tc>
          <w:tcPr>
            <w:tcW w:w="2269" w:type="dxa"/>
            <w:tcBorders>
              <w:top w:val="nil"/>
              <w:left w:val="nil"/>
              <w:bottom w:val="nil"/>
              <w:right w:val="nil"/>
            </w:tcBorders>
          </w:tcPr>
          <w:p w:rsidR="00AE21A0" w:rsidRPr="00A323BE" w:rsidRDefault="00AE21A0" w:rsidP="005734BF">
            <w:pPr>
              <w:jc w:val="center"/>
              <w:rPr>
                <w:rFonts w:ascii="標楷體" w:eastAsia="標楷體" w:hAnsi="標楷體"/>
              </w:rPr>
            </w:pPr>
            <w:r w:rsidRPr="00A323BE">
              <w:rPr>
                <w:rFonts w:ascii="標楷體" w:eastAsia="標楷體" w:hAnsi="標楷體" w:hint="eastAsia"/>
              </w:rPr>
              <w:t>有無獲得過奧斯卡導演獎</w:t>
            </w:r>
          </w:p>
        </w:tc>
        <w:tc>
          <w:tcPr>
            <w:tcW w:w="1911" w:type="dxa"/>
            <w:tcBorders>
              <w:top w:val="nil"/>
              <w:left w:val="nil"/>
              <w:bottom w:val="nil"/>
              <w:right w:val="nil"/>
            </w:tcBorders>
          </w:tcPr>
          <w:p w:rsidR="00AE21A0" w:rsidRPr="00D761F7" w:rsidRDefault="00AE21A0"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AE21A0" w:rsidRPr="00D761F7" w:rsidRDefault="00AE21A0"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AE21A0" w:rsidRPr="00D761F7" w:rsidRDefault="00AE21A0"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AE21A0" w:rsidRPr="00D761F7" w:rsidRDefault="00AE21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5.024e+06</w:t>
            </w:r>
          </w:p>
          <w:p w:rsidR="00AE21A0" w:rsidRPr="00D761F7" w:rsidRDefault="00AE21A0"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(6.835e+06)</w:t>
            </w:r>
          </w:p>
        </w:tc>
        <w:tc>
          <w:tcPr>
            <w:tcW w:w="2002" w:type="dxa"/>
            <w:tcBorders>
              <w:top w:val="nil"/>
              <w:left w:val="nil"/>
              <w:bottom w:val="nil"/>
              <w:right w:val="nil"/>
            </w:tcBorders>
          </w:tcPr>
          <w:p w:rsidR="00AE21A0" w:rsidRPr="00D761F7" w:rsidRDefault="00AE21A0"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AE21A0" w:rsidRPr="00D761F7" w:rsidRDefault="00AE21A0" w:rsidP="005734BF">
            <w:pPr>
              <w:jc w:val="center"/>
              <w:rPr>
                <w:rFonts w:ascii="Times New Roman" w:eastAsia="標楷體" w:hAnsi="Times New Roman" w:cs="Times New Roman"/>
                <w:szCs w:val="24"/>
              </w:rPr>
            </w:pPr>
          </w:p>
        </w:tc>
      </w:tr>
      <w:tr w:rsidR="00D51252" w:rsidRPr="00A323BE" w:rsidTr="00B36F9B">
        <w:trPr>
          <w:gridAfter w:val="6"/>
          <w:wAfter w:w="16728" w:type="dxa"/>
        </w:trPr>
        <w:tc>
          <w:tcPr>
            <w:tcW w:w="2269" w:type="dxa"/>
            <w:tcBorders>
              <w:top w:val="nil"/>
              <w:left w:val="nil"/>
              <w:bottom w:val="nil"/>
              <w:right w:val="nil"/>
            </w:tcBorders>
          </w:tcPr>
          <w:p w:rsidR="00D51252" w:rsidRPr="00A323BE" w:rsidRDefault="00D51252" w:rsidP="005734BF">
            <w:pPr>
              <w:jc w:val="center"/>
              <w:rPr>
                <w:rFonts w:ascii="標楷體" w:eastAsia="標楷體" w:hAnsi="標楷體"/>
              </w:rPr>
            </w:pPr>
            <w:r w:rsidRPr="00A323BE">
              <w:rPr>
                <w:rFonts w:ascii="標楷體" w:eastAsia="標楷體" w:hAnsi="標楷體" w:hint="eastAsia"/>
              </w:rPr>
              <w:t>奧斯卡導演獎獲獎數</w:t>
            </w:r>
          </w:p>
        </w:tc>
        <w:tc>
          <w:tcPr>
            <w:tcW w:w="1911"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2.006e+06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(5.252e+06)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r>
      <w:tr w:rsidR="00D51252" w:rsidRPr="00A323BE" w:rsidTr="00B36F9B">
        <w:trPr>
          <w:gridAfter w:val="6"/>
          <w:wAfter w:w="16728" w:type="dxa"/>
        </w:trPr>
        <w:tc>
          <w:tcPr>
            <w:tcW w:w="2269" w:type="dxa"/>
            <w:tcBorders>
              <w:top w:val="nil"/>
              <w:left w:val="nil"/>
              <w:bottom w:val="single" w:sz="4" w:space="0" w:color="auto"/>
              <w:right w:val="nil"/>
            </w:tcBorders>
          </w:tcPr>
          <w:p w:rsidR="00D51252" w:rsidRPr="00A323BE" w:rsidRDefault="00D51252" w:rsidP="005734BF">
            <w:pPr>
              <w:jc w:val="center"/>
              <w:rPr>
                <w:rFonts w:ascii="標楷體" w:eastAsia="標楷體" w:hAnsi="標楷體"/>
              </w:rPr>
            </w:pPr>
            <w:r w:rsidRPr="00A323BE">
              <w:rPr>
                <w:rFonts w:ascii="標楷體" w:eastAsia="標楷體" w:hAnsi="標楷體" w:hint="eastAsia"/>
              </w:rPr>
              <w:t>獲得其他最佳導演獎獲獎數</w:t>
            </w:r>
          </w:p>
        </w:tc>
        <w:tc>
          <w:tcPr>
            <w:tcW w:w="1911" w:type="dxa"/>
            <w:tcBorders>
              <w:top w:val="nil"/>
              <w:left w:val="nil"/>
              <w:bottom w:val="single" w:sz="4" w:space="0" w:color="auto"/>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single" w:sz="4" w:space="0" w:color="auto"/>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single" w:sz="4" w:space="0" w:color="auto"/>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single" w:sz="4" w:space="0" w:color="auto"/>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single" w:sz="4" w:space="0" w:color="auto"/>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single" w:sz="4" w:space="0" w:color="auto"/>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7.097e+06**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(3.361e+06)</w:t>
            </w:r>
          </w:p>
        </w:tc>
      </w:tr>
      <w:tr w:rsidR="00AE21A0" w:rsidRPr="00A323BE" w:rsidTr="00B36F9B">
        <w:trPr>
          <w:gridAfter w:val="6"/>
          <w:wAfter w:w="16728" w:type="dxa"/>
        </w:trPr>
        <w:tc>
          <w:tcPr>
            <w:tcW w:w="2269" w:type="dxa"/>
            <w:tcBorders>
              <w:top w:val="single" w:sz="4" w:space="0" w:color="auto"/>
              <w:left w:val="nil"/>
              <w:bottom w:val="single" w:sz="4" w:space="0" w:color="auto"/>
              <w:right w:val="nil"/>
            </w:tcBorders>
          </w:tcPr>
          <w:p w:rsidR="00AE21A0" w:rsidRPr="00A323BE" w:rsidRDefault="00AE21A0" w:rsidP="005734BF">
            <w:pPr>
              <w:jc w:val="center"/>
              <w:rPr>
                <w:rFonts w:ascii="標楷體" w:eastAsia="標楷體" w:hAnsi="標楷體"/>
                <w:b/>
              </w:rPr>
            </w:pPr>
            <w:r w:rsidRPr="00A323BE">
              <w:rPr>
                <w:rFonts w:ascii="標楷體" w:eastAsia="標楷體" w:hAnsi="標楷體" w:hint="eastAsia"/>
                <w:b/>
              </w:rPr>
              <w:t>其他控制變數</w:t>
            </w:r>
          </w:p>
        </w:tc>
        <w:tc>
          <w:tcPr>
            <w:tcW w:w="1911" w:type="dxa"/>
            <w:tcBorders>
              <w:top w:val="single" w:sz="4" w:space="0" w:color="auto"/>
              <w:left w:val="nil"/>
              <w:bottom w:val="single" w:sz="4" w:space="0" w:color="auto"/>
              <w:right w:val="nil"/>
            </w:tcBorders>
          </w:tcPr>
          <w:p w:rsidR="00AE21A0" w:rsidRPr="00D761F7" w:rsidRDefault="00AE21A0" w:rsidP="005734BF">
            <w:pPr>
              <w:jc w:val="center"/>
              <w:rPr>
                <w:rFonts w:ascii="Times New Roman" w:eastAsia="標楷體" w:hAnsi="Times New Roman" w:cs="Times New Roman"/>
                <w:szCs w:val="24"/>
              </w:rPr>
            </w:pPr>
          </w:p>
        </w:tc>
        <w:tc>
          <w:tcPr>
            <w:tcW w:w="2002" w:type="dxa"/>
            <w:tcBorders>
              <w:top w:val="single" w:sz="4" w:space="0" w:color="auto"/>
              <w:left w:val="nil"/>
              <w:bottom w:val="single" w:sz="4" w:space="0" w:color="auto"/>
              <w:right w:val="nil"/>
            </w:tcBorders>
          </w:tcPr>
          <w:p w:rsidR="00AE21A0" w:rsidRPr="00D761F7" w:rsidRDefault="00AE21A0" w:rsidP="005734BF">
            <w:pPr>
              <w:jc w:val="center"/>
              <w:rPr>
                <w:rFonts w:ascii="Times New Roman" w:eastAsia="標楷體" w:hAnsi="Times New Roman" w:cs="Times New Roman"/>
                <w:szCs w:val="24"/>
              </w:rPr>
            </w:pPr>
          </w:p>
        </w:tc>
        <w:tc>
          <w:tcPr>
            <w:tcW w:w="2002" w:type="dxa"/>
            <w:tcBorders>
              <w:top w:val="single" w:sz="4" w:space="0" w:color="auto"/>
              <w:left w:val="nil"/>
              <w:bottom w:val="single" w:sz="4" w:space="0" w:color="auto"/>
              <w:right w:val="nil"/>
            </w:tcBorders>
          </w:tcPr>
          <w:p w:rsidR="00AE21A0" w:rsidRPr="00D761F7" w:rsidRDefault="00AE21A0" w:rsidP="005734BF">
            <w:pPr>
              <w:jc w:val="center"/>
              <w:rPr>
                <w:rFonts w:ascii="Times New Roman" w:eastAsia="標楷體" w:hAnsi="Times New Roman" w:cs="Times New Roman"/>
                <w:szCs w:val="24"/>
              </w:rPr>
            </w:pPr>
          </w:p>
        </w:tc>
        <w:tc>
          <w:tcPr>
            <w:tcW w:w="2002" w:type="dxa"/>
            <w:tcBorders>
              <w:top w:val="single" w:sz="4" w:space="0" w:color="auto"/>
              <w:left w:val="nil"/>
              <w:bottom w:val="single" w:sz="4" w:space="0" w:color="auto"/>
              <w:right w:val="nil"/>
            </w:tcBorders>
          </w:tcPr>
          <w:p w:rsidR="00AE21A0" w:rsidRPr="00D761F7" w:rsidRDefault="00AE21A0" w:rsidP="005734BF">
            <w:pPr>
              <w:jc w:val="center"/>
              <w:rPr>
                <w:rFonts w:ascii="Times New Roman" w:eastAsia="標楷體" w:hAnsi="Times New Roman" w:cs="Times New Roman"/>
                <w:szCs w:val="24"/>
              </w:rPr>
            </w:pPr>
          </w:p>
        </w:tc>
        <w:tc>
          <w:tcPr>
            <w:tcW w:w="2002" w:type="dxa"/>
            <w:tcBorders>
              <w:top w:val="single" w:sz="4" w:space="0" w:color="auto"/>
              <w:left w:val="nil"/>
              <w:bottom w:val="single" w:sz="4" w:space="0" w:color="auto"/>
              <w:right w:val="nil"/>
            </w:tcBorders>
          </w:tcPr>
          <w:p w:rsidR="00AE21A0" w:rsidRPr="00D761F7" w:rsidRDefault="00AE21A0" w:rsidP="005734BF">
            <w:pPr>
              <w:jc w:val="center"/>
              <w:rPr>
                <w:rFonts w:ascii="Times New Roman" w:eastAsia="標楷體" w:hAnsi="Times New Roman" w:cs="Times New Roman"/>
                <w:szCs w:val="24"/>
              </w:rPr>
            </w:pPr>
          </w:p>
        </w:tc>
        <w:tc>
          <w:tcPr>
            <w:tcW w:w="2002" w:type="dxa"/>
            <w:tcBorders>
              <w:top w:val="single" w:sz="4" w:space="0" w:color="auto"/>
              <w:left w:val="nil"/>
              <w:bottom w:val="single" w:sz="4" w:space="0" w:color="auto"/>
              <w:right w:val="nil"/>
            </w:tcBorders>
          </w:tcPr>
          <w:p w:rsidR="00AE21A0" w:rsidRPr="00D761F7" w:rsidRDefault="00AE21A0" w:rsidP="005734BF">
            <w:pPr>
              <w:jc w:val="center"/>
              <w:rPr>
                <w:rFonts w:ascii="Times New Roman" w:eastAsia="標楷體" w:hAnsi="Times New Roman" w:cs="Times New Roman"/>
                <w:szCs w:val="24"/>
              </w:rPr>
            </w:pPr>
          </w:p>
        </w:tc>
      </w:tr>
      <w:tr w:rsidR="00D51252" w:rsidRPr="00A323BE" w:rsidTr="00B36F9B">
        <w:trPr>
          <w:gridAfter w:val="6"/>
          <w:wAfter w:w="16728" w:type="dxa"/>
        </w:trPr>
        <w:tc>
          <w:tcPr>
            <w:tcW w:w="2269" w:type="dxa"/>
            <w:tcBorders>
              <w:top w:val="single" w:sz="4" w:space="0" w:color="auto"/>
              <w:left w:val="nil"/>
              <w:bottom w:val="nil"/>
              <w:right w:val="nil"/>
            </w:tcBorders>
          </w:tcPr>
          <w:p w:rsidR="00D51252" w:rsidRPr="00A323BE" w:rsidRDefault="00D51252" w:rsidP="005734BF">
            <w:pPr>
              <w:jc w:val="center"/>
              <w:rPr>
                <w:rFonts w:ascii="標楷體" w:eastAsia="標楷體" w:hAnsi="標楷體"/>
              </w:rPr>
            </w:pPr>
            <w:r w:rsidRPr="00A323BE">
              <w:rPr>
                <w:rFonts w:ascii="標楷體" w:eastAsia="標楷體" w:hAnsi="標楷體" w:hint="eastAsia"/>
              </w:rPr>
              <w:t>是否為國片</w:t>
            </w:r>
          </w:p>
        </w:tc>
        <w:tc>
          <w:tcPr>
            <w:tcW w:w="1911" w:type="dxa"/>
            <w:tcBorders>
              <w:top w:val="single" w:sz="4" w:space="0" w:color="auto"/>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5.399e+06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(6.803e+06)</w:t>
            </w:r>
          </w:p>
        </w:tc>
        <w:tc>
          <w:tcPr>
            <w:tcW w:w="2002" w:type="dxa"/>
            <w:tcBorders>
              <w:top w:val="single" w:sz="4" w:space="0" w:color="auto"/>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7.826e+06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(5.652e+06)</w:t>
            </w:r>
          </w:p>
        </w:tc>
        <w:tc>
          <w:tcPr>
            <w:tcW w:w="2002" w:type="dxa"/>
            <w:tcBorders>
              <w:top w:val="single" w:sz="4" w:space="0" w:color="auto"/>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5.822e+06***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(2.125e+06)</w:t>
            </w:r>
          </w:p>
        </w:tc>
        <w:tc>
          <w:tcPr>
            <w:tcW w:w="2002" w:type="dxa"/>
            <w:tcBorders>
              <w:top w:val="single" w:sz="4" w:space="0" w:color="auto"/>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6.119e+06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(4.783e+06)</w:t>
            </w:r>
          </w:p>
        </w:tc>
        <w:tc>
          <w:tcPr>
            <w:tcW w:w="2002" w:type="dxa"/>
            <w:tcBorders>
              <w:top w:val="single" w:sz="4" w:space="0" w:color="auto"/>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4.531e+06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(4.902e+06)</w:t>
            </w:r>
          </w:p>
        </w:tc>
        <w:tc>
          <w:tcPr>
            <w:tcW w:w="2002" w:type="dxa"/>
            <w:tcBorders>
              <w:top w:val="single" w:sz="4" w:space="0" w:color="auto"/>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4.339e+06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(4.858e+06)</w:t>
            </w:r>
          </w:p>
        </w:tc>
      </w:tr>
      <w:tr w:rsidR="00D51252" w:rsidRPr="00A323BE" w:rsidTr="00B36F9B">
        <w:trPr>
          <w:gridAfter w:val="6"/>
          <w:wAfter w:w="16728" w:type="dxa"/>
        </w:trPr>
        <w:tc>
          <w:tcPr>
            <w:tcW w:w="2269" w:type="dxa"/>
            <w:tcBorders>
              <w:top w:val="nil"/>
              <w:left w:val="nil"/>
              <w:bottom w:val="nil"/>
              <w:right w:val="nil"/>
            </w:tcBorders>
          </w:tcPr>
          <w:p w:rsidR="00D51252" w:rsidRPr="00A323BE" w:rsidRDefault="00D51252" w:rsidP="005734BF">
            <w:pPr>
              <w:jc w:val="center"/>
              <w:rPr>
                <w:rFonts w:ascii="標楷體" w:eastAsia="標楷體" w:hAnsi="標楷體"/>
              </w:rPr>
            </w:pPr>
            <w:r w:rsidRPr="00A323BE">
              <w:rPr>
                <w:rFonts w:ascii="標楷體" w:eastAsia="標楷體" w:hAnsi="標楷體" w:hint="eastAsia"/>
              </w:rPr>
              <w:t>是否為續集</w:t>
            </w:r>
          </w:p>
        </w:tc>
        <w:tc>
          <w:tcPr>
            <w:tcW w:w="1911"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2.884e+07***</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(5.657e+06)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2.044e+07***</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(5.678e+06)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1.294e+06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(2.340e+06)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3.559e+07***</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(4.663e+06)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3.560e+07***</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(4.634e+06)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3.628e+07***</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(4.602e+06)</w:t>
            </w:r>
          </w:p>
        </w:tc>
      </w:tr>
      <w:tr w:rsidR="00D51252" w:rsidRPr="00A323BE" w:rsidTr="00B36F9B">
        <w:trPr>
          <w:gridAfter w:val="6"/>
          <w:wAfter w:w="16728" w:type="dxa"/>
        </w:trPr>
        <w:tc>
          <w:tcPr>
            <w:tcW w:w="2269" w:type="dxa"/>
            <w:tcBorders>
              <w:top w:val="nil"/>
              <w:left w:val="nil"/>
              <w:bottom w:val="nil"/>
              <w:right w:val="nil"/>
            </w:tcBorders>
          </w:tcPr>
          <w:p w:rsidR="00D51252" w:rsidRPr="00A323BE" w:rsidRDefault="00D51252" w:rsidP="005734BF">
            <w:pPr>
              <w:jc w:val="center"/>
              <w:rPr>
                <w:rFonts w:ascii="標楷體" w:eastAsia="標楷體" w:hAnsi="標楷體"/>
              </w:rPr>
            </w:pPr>
            <w:r w:rsidRPr="00A323BE">
              <w:rPr>
                <w:rFonts w:ascii="標楷體" w:eastAsia="標楷體" w:hAnsi="標楷體" w:hint="eastAsia"/>
              </w:rPr>
              <w:t>是否在春節上映</w:t>
            </w:r>
          </w:p>
        </w:tc>
        <w:tc>
          <w:tcPr>
            <w:tcW w:w="1911"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6.504e+06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lastRenderedPageBreak/>
              <w:t>(1.243e+07)</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lastRenderedPageBreak/>
              <w:t>5.035e+06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lastRenderedPageBreak/>
              <w:t>(1.079e+07)</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lastRenderedPageBreak/>
              <w:t>4.853e+06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lastRenderedPageBreak/>
              <w:t>(4.070e+06)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lastRenderedPageBreak/>
              <w:t>1.792e+06</w:t>
            </w:r>
          </w:p>
          <w:p w:rsidR="00D51252" w:rsidRPr="00D761F7" w:rsidRDefault="00D51252" w:rsidP="005734BF">
            <w:pPr>
              <w:jc w:val="center"/>
              <w:rPr>
                <w:rFonts w:ascii="Times New Roman" w:eastAsia="標楷體" w:hAnsi="Times New Roman" w:cs="Times New Roman"/>
                <w:b/>
                <w:szCs w:val="24"/>
              </w:rPr>
            </w:pPr>
            <w:r w:rsidRPr="00D761F7">
              <w:rPr>
                <w:rFonts w:ascii="Times New Roman" w:eastAsia="標楷體" w:hAnsi="Times New Roman" w:cs="Times New Roman"/>
                <w:szCs w:val="24"/>
              </w:rPr>
              <w:lastRenderedPageBreak/>
              <w:t>(9.706e+06)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lastRenderedPageBreak/>
              <w:t>3.154e+06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lastRenderedPageBreak/>
              <w:t>(9.657e+06)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lastRenderedPageBreak/>
              <w:t>3.173e+06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lastRenderedPageBreak/>
              <w:t>(9.561e+06)</w:t>
            </w:r>
          </w:p>
        </w:tc>
      </w:tr>
      <w:tr w:rsidR="00D51252" w:rsidRPr="00A323BE" w:rsidTr="00B36F9B">
        <w:trPr>
          <w:gridAfter w:val="6"/>
          <w:wAfter w:w="16728" w:type="dxa"/>
        </w:trPr>
        <w:tc>
          <w:tcPr>
            <w:tcW w:w="2269" w:type="dxa"/>
            <w:tcBorders>
              <w:top w:val="nil"/>
              <w:left w:val="nil"/>
              <w:bottom w:val="nil"/>
              <w:right w:val="nil"/>
            </w:tcBorders>
          </w:tcPr>
          <w:p w:rsidR="00D51252" w:rsidRPr="00A323BE" w:rsidRDefault="00D51252" w:rsidP="005734BF">
            <w:pPr>
              <w:jc w:val="center"/>
              <w:rPr>
                <w:rFonts w:ascii="標楷體" w:eastAsia="標楷體" w:hAnsi="標楷體" w:cs="新細明體"/>
                <w:szCs w:val="24"/>
              </w:rPr>
            </w:pPr>
            <w:r w:rsidRPr="00A323BE">
              <w:rPr>
                <w:rFonts w:ascii="標楷體" w:eastAsia="標楷體" w:hAnsi="標楷體" w:hint="eastAsia"/>
              </w:rPr>
              <w:lastRenderedPageBreak/>
              <w:t>是否在暑假上映</w:t>
            </w:r>
          </w:p>
        </w:tc>
        <w:tc>
          <w:tcPr>
            <w:tcW w:w="1911"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6.331e+06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(5.689e+06)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557,531</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(5.342e+06)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4.462e+06**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(1.868e+06)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2.928e+06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(4.198e+06)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2.973e+06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(4.161e+06)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3.221e+06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(4.126e+06)</w:t>
            </w:r>
          </w:p>
        </w:tc>
      </w:tr>
      <w:tr w:rsidR="00D51252" w:rsidRPr="00A323BE" w:rsidTr="00B36F9B">
        <w:trPr>
          <w:gridAfter w:val="6"/>
          <w:wAfter w:w="16728" w:type="dxa"/>
        </w:trPr>
        <w:tc>
          <w:tcPr>
            <w:tcW w:w="2269" w:type="dxa"/>
            <w:tcBorders>
              <w:top w:val="nil"/>
              <w:left w:val="nil"/>
              <w:bottom w:val="nil"/>
              <w:right w:val="nil"/>
            </w:tcBorders>
          </w:tcPr>
          <w:p w:rsidR="00D51252" w:rsidRPr="00A323BE" w:rsidRDefault="00D51252" w:rsidP="005734BF">
            <w:pPr>
              <w:jc w:val="center"/>
              <w:rPr>
                <w:rFonts w:ascii="標楷體" w:eastAsia="標楷體" w:hAnsi="標楷體"/>
              </w:rPr>
            </w:pPr>
            <w:r w:rsidRPr="00A323BE">
              <w:rPr>
                <w:rFonts w:ascii="標楷體" w:eastAsia="標楷體" w:hAnsi="標楷體" w:hint="eastAsia"/>
              </w:rPr>
              <w:t>演員是否獲得過最佳男/</w:t>
            </w:r>
            <w:proofErr w:type="gramStart"/>
            <w:r w:rsidRPr="00A323BE">
              <w:rPr>
                <w:rFonts w:ascii="標楷體" w:eastAsia="標楷體" w:hAnsi="標楷體" w:hint="eastAsia"/>
              </w:rPr>
              <w:t>女主角或男</w:t>
            </w:r>
            <w:proofErr w:type="gramEnd"/>
            <w:r w:rsidRPr="00A323BE">
              <w:rPr>
                <w:rFonts w:ascii="標楷體" w:eastAsia="標楷體" w:hAnsi="標楷體" w:hint="eastAsia"/>
              </w:rPr>
              <w:t>/女配角獎</w:t>
            </w:r>
          </w:p>
        </w:tc>
        <w:tc>
          <w:tcPr>
            <w:tcW w:w="1911"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2.698e+06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(1.928e+06)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r>
      <w:tr w:rsidR="00D51252" w:rsidRPr="00A323BE" w:rsidTr="00B36F9B">
        <w:trPr>
          <w:gridAfter w:val="6"/>
          <w:wAfter w:w="16728" w:type="dxa"/>
        </w:trPr>
        <w:tc>
          <w:tcPr>
            <w:tcW w:w="2269" w:type="dxa"/>
            <w:tcBorders>
              <w:top w:val="nil"/>
              <w:left w:val="nil"/>
              <w:bottom w:val="nil"/>
              <w:right w:val="nil"/>
            </w:tcBorders>
          </w:tcPr>
          <w:p w:rsidR="00D51252" w:rsidRPr="00A323BE" w:rsidRDefault="00512598" w:rsidP="005734BF">
            <w:pPr>
              <w:jc w:val="center"/>
              <w:rPr>
                <w:rFonts w:ascii="標楷體" w:eastAsia="標楷體" w:hAnsi="標楷體"/>
              </w:rPr>
            </w:pPr>
            <w:r>
              <w:rPr>
                <w:rFonts w:ascii="標楷體" w:eastAsia="標楷體" w:hAnsi="標楷體" w:hint="eastAsia"/>
              </w:rPr>
              <w:t>首</w:t>
            </w:r>
            <w:proofErr w:type="gramStart"/>
            <w:r>
              <w:rPr>
                <w:rFonts w:ascii="標楷體" w:eastAsia="標楷體" w:hAnsi="標楷體" w:hint="eastAsia"/>
              </w:rPr>
              <w:t>週</w:t>
            </w:r>
            <w:proofErr w:type="gramEnd"/>
            <w:r w:rsidR="00D51252" w:rsidRPr="00A323BE">
              <w:rPr>
                <w:rFonts w:ascii="標楷體" w:eastAsia="標楷體" w:hAnsi="標楷體" w:hint="eastAsia"/>
              </w:rPr>
              <w:t>票房</w:t>
            </w:r>
          </w:p>
        </w:tc>
        <w:tc>
          <w:tcPr>
            <w:tcW w:w="1911"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3.568***</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(0.114)</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r>
      <w:tr w:rsidR="00D51252" w:rsidRPr="00A323BE" w:rsidTr="00B36F9B">
        <w:trPr>
          <w:gridAfter w:val="6"/>
          <w:wAfter w:w="16728" w:type="dxa"/>
        </w:trPr>
        <w:tc>
          <w:tcPr>
            <w:tcW w:w="2269" w:type="dxa"/>
            <w:tcBorders>
              <w:top w:val="nil"/>
              <w:left w:val="nil"/>
              <w:bottom w:val="nil"/>
              <w:right w:val="nil"/>
            </w:tcBorders>
          </w:tcPr>
          <w:p w:rsidR="00D51252" w:rsidRPr="00A323BE" w:rsidRDefault="00D51252" w:rsidP="005734BF">
            <w:pPr>
              <w:jc w:val="center"/>
              <w:rPr>
                <w:rFonts w:ascii="標楷體" w:eastAsia="標楷體" w:hAnsi="標楷體" w:cs="新細明體"/>
                <w:szCs w:val="24"/>
              </w:rPr>
            </w:pPr>
            <w:r w:rsidRPr="00A323BE">
              <w:rPr>
                <w:rFonts w:ascii="標楷體" w:eastAsia="標楷體" w:hAnsi="標楷體" w:hint="eastAsia"/>
              </w:rPr>
              <w:t>是否為科幻片</w:t>
            </w:r>
          </w:p>
        </w:tc>
        <w:tc>
          <w:tcPr>
            <w:tcW w:w="1911"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-8.590e+06***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(2.752e+06)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r>
      <w:tr w:rsidR="00D51252" w:rsidRPr="00A323BE" w:rsidTr="00B36F9B">
        <w:trPr>
          <w:gridAfter w:val="6"/>
          <w:wAfter w:w="16728" w:type="dxa"/>
        </w:trPr>
        <w:tc>
          <w:tcPr>
            <w:tcW w:w="2269" w:type="dxa"/>
            <w:tcBorders>
              <w:top w:val="nil"/>
              <w:left w:val="nil"/>
              <w:bottom w:val="nil"/>
              <w:right w:val="nil"/>
            </w:tcBorders>
          </w:tcPr>
          <w:p w:rsidR="00D51252" w:rsidRPr="00A323BE" w:rsidRDefault="00D51252" w:rsidP="005734BF">
            <w:pPr>
              <w:jc w:val="center"/>
              <w:rPr>
                <w:rFonts w:ascii="標楷體" w:eastAsia="標楷體" w:hAnsi="標楷體" w:cs="新細明體"/>
                <w:szCs w:val="24"/>
              </w:rPr>
            </w:pPr>
            <w:r w:rsidRPr="00A323BE">
              <w:rPr>
                <w:rFonts w:ascii="標楷體" w:eastAsia="標楷體" w:hAnsi="標楷體" w:hint="eastAsia"/>
              </w:rPr>
              <w:t>是否為愛情喜劇片</w:t>
            </w:r>
          </w:p>
        </w:tc>
        <w:tc>
          <w:tcPr>
            <w:tcW w:w="1911"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-3.209e+06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(1.992e+06)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r>
      <w:tr w:rsidR="00D51252" w:rsidRPr="00A323BE" w:rsidTr="00B36F9B">
        <w:trPr>
          <w:gridAfter w:val="6"/>
          <w:wAfter w:w="16728" w:type="dxa"/>
        </w:trPr>
        <w:tc>
          <w:tcPr>
            <w:tcW w:w="2269" w:type="dxa"/>
            <w:tcBorders>
              <w:top w:val="nil"/>
              <w:left w:val="nil"/>
              <w:bottom w:val="nil"/>
              <w:right w:val="nil"/>
            </w:tcBorders>
            <w:vAlign w:val="center"/>
          </w:tcPr>
          <w:p w:rsidR="00D51252" w:rsidRPr="00A323BE" w:rsidRDefault="00D51252" w:rsidP="005734BF">
            <w:pPr>
              <w:jc w:val="center"/>
              <w:rPr>
                <w:rFonts w:ascii="標楷體" w:eastAsia="標楷體" w:hAnsi="標楷體" w:cs="新細明體"/>
                <w:szCs w:val="24"/>
              </w:rPr>
            </w:pPr>
            <w:r w:rsidRPr="00A323BE">
              <w:rPr>
                <w:rFonts w:ascii="標楷體" w:eastAsia="標楷體" w:hAnsi="標楷體" w:hint="eastAsia"/>
              </w:rPr>
              <w:t>是否為恐怖驚悚片</w:t>
            </w:r>
          </w:p>
        </w:tc>
        <w:tc>
          <w:tcPr>
            <w:tcW w:w="1911"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-3.519e+06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(2.395e+06)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r>
      <w:tr w:rsidR="00D51252" w:rsidRPr="00A323BE" w:rsidTr="00B36F9B">
        <w:trPr>
          <w:gridAfter w:val="6"/>
          <w:wAfter w:w="16728" w:type="dxa"/>
        </w:trPr>
        <w:tc>
          <w:tcPr>
            <w:tcW w:w="2269" w:type="dxa"/>
            <w:tcBorders>
              <w:top w:val="nil"/>
              <w:left w:val="nil"/>
              <w:bottom w:val="nil"/>
              <w:right w:val="nil"/>
            </w:tcBorders>
            <w:vAlign w:val="center"/>
          </w:tcPr>
          <w:p w:rsidR="00D51252" w:rsidRPr="00A323BE" w:rsidRDefault="00D51252" w:rsidP="005734BF">
            <w:pPr>
              <w:jc w:val="center"/>
              <w:rPr>
                <w:rFonts w:ascii="標楷體" w:eastAsia="標楷體" w:hAnsi="標楷體" w:cs="新細明體"/>
                <w:szCs w:val="24"/>
              </w:rPr>
            </w:pPr>
            <w:r w:rsidRPr="00A323BE">
              <w:rPr>
                <w:rFonts w:ascii="標楷體" w:eastAsia="標楷體" w:hAnsi="標楷體" w:hint="eastAsia"/>
              </w:rPr>
              <w:t>是否為動作冒險片</w:t>
            </w:r>
          </w:p>
        </w:tc>
        <w:tc>
          <w:tcPr>
            <w:tcW w:w="1911"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-404,206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(2.387e+06)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r>
      <w:tr w:rsidR="00D51252" w:rsidRPr="00A323BE" w:rsidTr="00B36F9B">
        <w:trPr>
          <w:gridAfter w:val="6"/>
          <w:wAfter w:w="16728" w:type="dxa"/>
        </w:trPr>
        <w:tc>
          <w:tcPr>
            <w:tcW w:w="2269" w:type="dxa"/>
            <w:tcBorders>
              <w:top w:val="nil"/>
              <w:left w:val="nil"/>
              <w:bottom w:val="nil"/>
              <w:right w:val="nil"/>
            </w:tcBorders>
            <w:vAlign w:val="center"/>
          </w:tcPr>
          <w:p w:rsidR="00D51252" w:rsidRPr="00A323BE" w:rsidRDefault="00D51252" w:rsidP="005734BF">
            <w:pPr>
              <w:jc w:val="center"/>
              <w:rPr>
                <w:rFonts w:ascii="標楷體" w:eastAsia="標楷體" w:hAnsi="標楷體" w:cs="新細明體"/>
                <w:szCs w:val="24"/>
              </w:rPr>
            </w:pPr>
            <w:r w:rsidRPr="00A323BE">
              <w:rPr>
                <w:rFonts w:ascii="標楷體" w:eastAsia="標楷體" w:hAnsi="標楷體" w:hint="eastAsia"/>
              </w:rPr>
              <w:t>是否為犯罪懸</w:t>
            </w:r>
            <w:proofErr w:type="gramStart"/>
            <w:r w:rsidRPr="00A323BE">
              <w:rPr>
                <w:rFonts w:ascii="標楷體" w:eastAsia="標楷體" w:hAnsi="標楷體" w:hint="eastAsia"/>
              </w:rPr>
              <w:t>疑</w:t>
            </w:r>
            <w:proofErr w:type="gramEnd"/>
            <w:r w:rsidRPr="00A323BE">
              <w:rPr>
                <w:rFonts w:ascii="標楷體" w:eastAsia="標楷體" w:hAnsi="標楷體" w:hint="eastAsia"/>
              </w:rPr>
              <w:t>片</w:t>
            </w:r>
          </w:p>
        </w:tc>
        <w:tc>
          <w:tcPr>
            <w:tcW w:w="1911"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-2.506e+06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(3.401e+06)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r>
      <w:tr w:rsidR="00D51252" w:rsidRPr="00A323BE" w:rsidTr="00B36F9B">
        <w:trPr>
          <w:gridAfter w:val="6"/>
          <w:wAfter w:w="16728" w:type="dxa"/>
        </w:trPr>
        <w:tc>
          <w:tcPr>
            <w:tcW w:w="2269" w:type="dxa"/>
            <w:tcBorders>
              <w:top w:val="nil"/>
              <w:left w:val="nil"/>
              <w:bottom w:val="nil"/>
              <w:right w:val="nil"/>
            </w:tcBorders>
            <w:vAlign w:val="center"/>
          </w:tcPr>
          <w:p w:rsidR="00D51252" w:rsidRPr="00A323BE" w:rsidRDefault="00D51252" w:rsidP="005734BF">
            <w:pPr>
              <w:jc w:val="center"/>
              <w:rPr>
                <w:rFonts w:ascii="標楷體" w:eastAsia="標楷體" w:hAnsi="標楷體" w:cs="新細明體"/>
                <w:szCs w:val="24"/>
              </w:rPr>
            </w:pPr>
            <w:r w:rsidRPr="00A323BE">
              <w:rPr>
                <w:rFonts w:ascii="標楷體" w:eastAsia="標楷體" w:hAnsi="標楷體" w:hint="eastAsia"/>
              </w:rPr>
              <w:t>是否為紀錄片</w:t>
            </w:r>
          </w:p>
        </w:tc>
        <w:tc>
          <w:tcPr>
            <w:tcW w:w="1911"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-4.705e+06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(7.466e+06)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r>
      <w:tr w:rsidR="00D51252" w:rsidRPr="00A323BE" w:rsidTr="00B36F9B">
        <w:trPr>
          <w:gridAfter w:val="6"/>
          <w:wAfter w:w="16728" w:type="dxa"/>
        </w:trPr>
        <w:tc>
          <w:tcPr>
            <w:tcW w:w="2269" w:type="dxa"/>
            <w:tcBorders>
              <w:top w:val="nil"/>
              <w:left w:val="nil"/>
              <w:bottom w:val="nil"/>
              <w:right w:val="nil"/>
            </w:tcBorders>
            <w:vAlign w:val="center"/>
          </w:tcPr>
          <w:p w:rsidR="00D51252" w:rsidRPr="00A323BE" w:rsidRDefault="00D51252" w:rsidP="005734BF">
            <w:pPr>
              <w:jc w:val="center"/>
              <w:rPr>
                <w:rFonts w:ascii="標楷體" w:eastAsia="標楷體" w:hAnsi="標楷體" w:cs="新細明體"/>
                <w:szCs w:val="24"/>
              </w:rPr>
            </w:pPr>
            <w:r w:rsidRPr="00A323BE">
              <w:rPr>
                <w:rFonts w:ascii="標楷體" w:eastAsia="標楷體" w:hAnsi="標楷體" w:hint="eastAsia"/>
              </w:rPr>
              <w:t>是否為歷史傳記</w:t>
            </w:r>
          </w:p>
        </w:tc>
        <w:tc>
          <w:tcPr>
            <w:tcW w:w="1911"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-1.429e+06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(4.034e+06)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r>
      <w:tr w:rsidR="00D51252" w:rsidRPr="00A323BE" w:rsidTr="00B36F9B">
        <w:trPr>
          <w:gridAfter w:val="6"/>
          <w:wAfter w:w="16728" w:type="dxa"/>
        </w:trPr>
        <w:tc>
          <w:tcPr>
            <w:tcW w:w="2269" w:type="dxa"/>
            <w:tcBorders>
              <w:top w:val="nil"/>
              <w:left w:val="nil"/>
              <w:bottom w:val="nil"/>
              <w:right w:val="nil"/>
            </w:tcBorders>
          </w:tcPr>
          <w:p w:rsidR="00D51252" w:rsidRPr="00A323BE" w:rsidRDefault="00D51252" w:rsidP="005734BF">
            <w:pPr>
              <w:jc w:val="center"/>
              <w:rPr>
                <w:rFonts w:ascii="標楷體" w:eastAsia="標楷體" w:hAnsi="標楷體" w:cs="新細明體"/>
                <w:szCs w:val="24"/>
              </w:rPr>
            </w:pPr>
            <w:r w:rsidRPr="00A323BE">
              <w:rPr>
                <w:rFonts w:ascii="標楷體" w:eastAsia="標楷體" w:hAnsi="標楷體" w:hint="eastAsia"/>
              </w:rPr>
              <w:t>是否為動畫</w:t>
            </w:r>
          </w:p>
        </w:tc>
        <w:tc>
          <w:tcPr>
            <w:tcW w:w="1911"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-702,879</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lastRenderedPageBreak/>
              <w:t>(1.028e+07)</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r>
      <w:tr w:rsidR="00D51252" w:rsidRPr="00A323BE" w:rsidTr="00B36F9B">
        <w:trPr>
          <w:gridAfter w:val="6"/>
          <w:wAfter w:w="16728" w:type="dxa"/>
        </w:trPr>
        <w:tc>
          <w:tcPr>
            <w:tcW w:w="2269" w:type="dxa"/>
            <w:tcBorders>
              <w:top w:val="nil"/>
              <w:left w:val="nil"/>
              <w:bottom w:val="nil"/>
              <w:right w:val="nil"/>
            </w:tcBorders>
          </w:tcPr>
          <w:p w:rsidR="00D51252" w:rsidRPr="00A323BE" w:rsidRDefault="00D51252" w:rsidP="005734BF">
            <w:pPr>
              <w:jc w:val="center"/>
              <w:rPr>
                <w:rFonts w:ascii="標楷體" w:eastAsia="標楷體" w:hAnsi="標楷體" w:cs="新細明體"/>
                <w:szCs w:val="24"/>
              </w:rPr>
            </w:pPr>
            <w:r w:rsidRPr="00A323BE">
              <w:rPr>
                <w:rFonts w:ascii="標楷體" w:eastAsia="標楷體" w:hAnsi="標楷體" w:hint="eastAsia"/>
              </w:rPr>
              <w:lastRenderedPageBreak/>
              <w:t>是否為保護級</w:t>
            </w:r>
          </w:p>
        </w:tc>
        <w:tc>
          <w:tcPr>
            <w:tcW w:w="1911"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6.187e+06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(6.056e+06)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1.737e+06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(2.008e+06)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9.769e+06**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(4.436e+06)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1.088e+07**</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(4.416e+06)</w:t>
            </w:r>
          </w:p>
        </w:tc>
      </w:tr>
      <w:tr w:rsidR="00D51252" w:rsidRPr="00A323BE" w:rsidTr="00B36F9B">
        <w:trPr>
          <w:gridAfter w:val="6"/>
          <w:wAfter w:w="16728" w:type="dxa"/>
        </w:trPr>
        <w:tc>
          <w:tcPr>
            <w:tcW w:w="2269" w:type="dxa"/>
            <w:tcBorders>
              <w:top w:val="nil"/>
              <w:left w:val="nil"/>
              <w:bottom w:val="nil"/>
              <w:right w:val="nil"/>
            </w:tcBorders>
          </w:tcPr>
          <w:p w:rsidR="00D51252" w:rsidRPr="00A323BE" w:rsidRDefault="00D51252" w:rsidP="005734BF">
            <w:pPr>
              <w:jc w:val="center"/>
              <w:rPr>
                <w:rFonts w:ascii="標楷體" w:eastAsia="標楷體" w:hAnsi="標楷體" w:cs="新細明體"/>
                <w:szCs w:val="24"/>
              </w:rPr>
            </w:pPr>
            <w:r w:rsidRPr="00A323BE">
              <w:rPr>
                <w:rFonts w:ascii="標楷體" w:eastAsia="標楷體" w:hAnsi="標楷體" w:hint="eastAsia"/>
              </w:rPr>
              <w:t>是否為輔導集</w:t>
            </w:r>
          </w:p>
        </w:tc>
        <w:tc>
          <w:tcPr>
            <w:tcW w:w="1911"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-1.840e+06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(5.451e+06)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-1.636e+06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(2.062e+06)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600,132</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(4.200e+06)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1.391e+06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(4.178e+06)</w:t>
            </w:r>
          </w:p>
        </w:tc>
      </w:tr>
      <w:tr w:rsidR="00D51252" w:rsidRPr="00A323BE" w:rsidTr="00B36F9B">
        <w:trPr>
          <w:gridAfter w:val="6"/>
          <w:wAfter w:w="16728" w:type="dxa"/>
        </w:trPr>
        <w:tc>
          <w:tcPr>
            <w:tcW w:w="2269" w:type="dxa"/>
            <w:tcBorders>
              <w:top w:val="nil"/>
              <w:left w:val="nil"/>
              <w:bottom w:val="nil"/>
              <w:right w:val="nil"/>
            </w:tcBorders>
          </w:tcPr>
          <w:p w:rsidR="00D51252" w:rsidRPr="00A323BE" w:rsidRDefault="00D51252" w:rsidP="005734BF">
            <w:pPr>
              <w:jc w:val="center"/>
              <w:rPr>
                <w:rFonts w:ascii="標楷體" w:eastAsia="標楷體" w:hAnsi="標楷體" w:cs="新細明體"/>
                <w:szCs w:val="24"/>
              </w:rPr>
            </w:pPr>
            <w:r w:rsidRPr="00A323BE">
              <w:rPr>
                <w:rFonts w:ascii="標楷體" w:eastAsia="標楷體" w:hAnsi="標楷體" w:hint="eastAsia"/>
              </w:rPr>
              <w:t>是否為限制級</w:t>
            </w:r>
          </w:p>
        </w:tc>
        <w:tc>
          <w:tcPr>
            <w:tcW w:w="1911"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-1.199e+07</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(7.480e+06)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177,283</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(2.554e+06)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-4.073e+06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(5.646e+06)</w:t>
            </w:r>
          </w:p>
        </w:tc>
        <w:tc>
          <w:tcPr>
            <w:tcW w:w="2002" w:type="dxa"/>
            <w:tcBorders>
              <w:top w:val="nil"/>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-2.831e+06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(5.623e+06)</w:t>
            </w:r>
          </w:p>
        </w:tc>
      </w:tr>
      <w:tr w:rsidR="00D51252" w:rsidRPr="00A323BE" w:rsidTr="00B36F9B">
        <w:trPr>
          <w:gridAfter w:val="6"/>
          <w:wAfter w:w="16728" w:type="dxa"/>
        </w:trPr>
        <w:tc>
          <w:tcPr>
            <w:tcW w:w="2269" w:type="dxa"/>
            <w:tcBorders>
              <w:top w:val="nil"/>
              <w:left w:val="nil"/>
              <w:bottom w:val="single" w:sz="4" w:space="0" w:color="auto"/>
              <w:right w:val="nil"/>
            </w:tcBorders>
          </w:tcPr>
          <w:p w:rsidR="00D51252" w:rsidRPr="00D761F7" w:rsidRDefault="00D51252" w:rsidP="005734BF">
            <w:pPr>
              <w:jc w:val="center"/>
              <w:rPr>
                <w:rFonts w:ascii="Times New Roman" w:eastAsia="標楷體" w:hAnsi="Times New Roman" w:cs="Times New Roman"/>
              </w:rPr>
            </w:pPr>
            <w:r w:rsidRPr="00D761F7">
              <w:rPr>
                <w:rFonts w:ascii="Times New Roman" w:eastAsia="標楷體" w:hAnsi="Times New Roman" w:cs="Times New Roman"/>
              </w:rPr>
              <w:t>constant</w:t>
            </w:r>
          </w:p>
        </w:tc>
        <w:tc>
          <w:tcPr>
            <w:tcW w:w="1911" w:type="dxa"/>
            <w:tcBorders>
              <w:top w:val="nil"/>
              <w:left w:val="nil"/>
              <w:bottom w:val="single" w:sz="4" w:space="0" w:color="auto"/>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6.376e+06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(4.675e+06)</w:t>
            </w:r>
          </w:p>
        </w:tc>
        <w:tc>
          <w:tcPr>
            <w:tcW w:w="2002" w:type="dxa"/>
            <w:tcBorders>
              <w:top w:val="nil"/>
              <w:left w:val="nil"/>
              <w:bottom w:val="single" w:sz="4" w:space="0" w:color="auto"/>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-2.222e+07</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(1.600e+07)</w:t>
            </w:r>
          </w:p>
        </w:tc>
        <w:tc>
          <w:tcPr>
            <w:tcW w:w="2002" w:type="dxa"/>
            <w:tcBorders>
              <w:top w:val="nil"/>
              <w:left w:val="nil"/>
              <w:bottom w:val="single" w:sz="4" w:space="0" w:color="auto"/>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2.800e+06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(1.999e+06)</w:t>
            </w:r>
          </w:p>
        </w:tc>
        <w:tc>
          <w:tcPr>
            <w:tcW w:w="2002" w:type="dxa"/>
            <w:tcBorders>
              <w:top w:val="nil"/>
              <w:left w:val="nil"/>
              <w:bottom w:val="single" w:sz="4" w:space="0" w:color="auto"/>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6.469e+06***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(1.973e+06)</w:t>
            </w:r>
          </w:p>
        </w:tc>
        <w:tc>
          <w:tcPr>
            <w:tcW w:w="2002" w:type="dxa"/>
            <w:tcBorders>
              <w:top w:val="nil"/>
              <w:left w:val="nil"/>
              <w:bottom w:val="single" w:sz="4" w:space="0" w:color="auto"/>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4.478e+06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(3.566e+06)</w:t>
            </w:r>
          </w:p>
        </w:tc>
        <w:tc>
          <w:tcPr>
            <w:tcW w:w="2002" w:type="dxa"/>
            <w:tcBorders>
              <w:top w:val="nil"/>
              <w:left w:val="nil"/>
              <w:bottom w:val="single" w:sz="4" w:space="0" w:color="auto"/>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3.009e+06</w:t>
            </w:r>
          </w:p>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(3.602e+06)</w:t>
            </w:r>
          </w:p>
        </w:tc>
      </w:tr>
      <w:tr w:rsidR="00D51252" w:rsidRPr="00A323BE" w:rsidTr="00B36F9B">
        <w:trPr>
          <w:gridAfter w:val="6"/>
          <w:wAfter w:w="16728" w:type="dxa"/>
        </w:trPr>
        <w:tc>
          <w:tcPr>
            <w:tcW w:w="2269" w:type="dxa"/>
            <w:tcBorders>
              <w:left w:val="nil"/>
              <w:bottom w:val="nil"/>
              <w:right w:val="nil"/>
            </w:tcBorders>
          </w:tcPr>
          <w:p w:rsidR="00D51252" w:rsidRPr="00D761F7" w:rsidRDefault="00D51252" w:rsidP="005734BF">
            <w:pPr>
              <w:jc w:val="center"/>
              <w:rPr>
                <w:rFonts w:ascii="Times New Roman" w:eastAsia="標楷體" w:hAnsi="Times New Roman" w:cs="Times New Roman"/>
              </w:rPr>
            </w:pPr>
            <w:r w:rsidRPr="00D761F7">
              <w:rPr>
                <w:rFonts w:ascii="Times New Roman" w:eastAsia="標楷體" w:hAnsi="Times New Roman" w:cs="Times New Roman"/>
              </w:rPr>
              <w:t>observations</w:t>
            </w:r>
          </w:p>
        </w:tc>
        <w:tc>
          <w:tcPr>
            <w:tcW w:w="1911" w:type="dxa"/>
            <w:tcBorders>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129</w:t>
            </w:r>
          </w:p>
        </w:tc>
        <w:tc>
          <w:tcPr>
            <w:tcW w:w="2002" w:type="dxa"/>
            <w:tcBorders>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105</w:t>
            </w:r>
          </w:p>
        </w:tc>
        <w:tc>
          <w:tcPr>
            <w:tcW w:w="2002" w:type="dxa"/>
            <w:tcBorders>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cr/>
              <w:t>236</w:t>
            </w:r>
          </w:p>
        </w:tc>
        <w:tc>
          <w:tcPr>
            <w:tcW w:w="2002" w:type="dxa"/>
            <w:tcBorders>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245</w:t>
            </w:r>
          </w:p>
        </w:tc>
        <w:tc>
          <w:tcPr>
            <w:tcW w:w="2002" w:type="dxa"/>
            <w:tcBorders>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245</w:t>
            </w:r>
          </w:p>
        </w:tc>
        <w:tc>
          <w:tcPr>
            <w:tcW w:w="2002" w:type="dxa"/>
            <w:tcBorders>
              <w:left w:val="nil"/>
              <w:bottom w:val="nil"/>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245</w:t>
            </w:r>
          </w:p>
        </w:tc>
      </w:tr>
      <w:tr w:rsidR="00D51252" w:rsidRPr="00A323BE" w:rsidTr="00B36F9B">
        <w:trPr>
          <w:gridAfter w:val="6"/>
          <w:wAfter w:w="16728" w:type="dxa"/>
        </w:trPr>
        <w:tc>
          <w:tcPr>
            <w:tcW w:w="2269" w:type="dxa"/>
            <w:tcBorders>
              <w:top w:val="nil"/>
              <w:left w:val="nil"/>
              <w:bottom w:val="single" w:sz="4" w:space="0" w:color="auto"/>
              <w:right w:val="nil"/>
            </w:tcBorders>
          </w:tcPr>
          <w:p w:rsidR="00D51252" w:rsidRPr="00D761F7" w:rsidRDefault="00D51252" w:rsidP="005734BF">
            <w:pPr>
              <w:jc w:val="center"/>
              <w:rPr>
                <w:rFonts w:ascii="Times New Roman" w:eastAsia="標楷體" w:hAnsi="Times New Roman" w:cs="Times New Roman"/>
              </w:rPr>
            </w:pPr>
            <w:r w:rsidRPr="00D761F7">
              <w:rPr>
                <w:rFonts w:ascii="Times New Roman" w:eastAsia="標楷體" w:hAnsi="Times New Roman" w:cs="Times New Roman"/>
              </w:rPr>
              <w:t>R-</w:t>
            </w:r>
            <w:proofErr w:type="spellStart"/>
            <w:r w:rsidRPr="00D761F7">
              <w:rPr>
                <w:rFonts w:ascii="Times New Roman" w:eastAsia="標楷體" w:hAnsi="Times New Roman" w:cs="Times New Roman"/>
              </w:rPr>
              <w:t>squard</w:t>
            </w:r>
            <w:proofErr w:type="spellEnd"/>
          </w:p>
        </w:tc>
        <w:tc>
          <w:tcPr>
            <w:tcW w:w="1911" w:type="dxa"/>
            <w:tcBorders>
              <w:top w:val="nil"/>
              <w:left w:val="nil"/>
              <w:bottom w:val="single" w:sz="4" w:space="0" w:color="auto"/>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0.315</w:t>
            </w:r>
          </w:p>
        </w:tc>
        <w:tc>
          <w:tcPr>
            <w:tcW w:w="2002" w:type="dxa"/>
            <w:tcBorders>
              <w:top w:val="nil"/>
              <w:left w:val="nil"/>
              <w:bottom w:val="single" w:sz="4" w:space="0" w:color="auto"/>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0.154</w:t>
            </w:r>
          </w:p>
        </w:tc>
        <w:tc>
          <w:tcPr>
            <w:tcW w:w="2002" w:type="dxa"/>
            <w:tcBorders>
              <w:top w:val="nil"/>
              <w:left w:val="nil"/>
              <w:bottom w:val="single" w:sz="4" w:space="0" w:color="auto"/>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0.881</w:t>
            </w:r>
          </w:p>
        </w:tc>
        <w:tc>
          <w:tcPr>
            <w:tcW w:w="2002" w:type="dxa"/>
            <w:tcBorders>
              <w:top w:val="nil"/>
              <w:left w:val="nil"/>
              <w:bottom w:val="single" w:sz="4" w:space="0" w:color="auto"/>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0.217</w:t>
            </w:r>
          </w:p>
        </w:tc>
        <w:tc>
          <w:tcPr>
            <w:tcW w:w="2002" w:type="dxa"/>
            <w:tcBorders>
              <w:top w:val="nil"/>
              <w:left w:val="nil"/>
              <w:bottom w:val="single" w:sz="4" w:space="0" w:color="auto"/>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0.244</w:t>
            </w:r>
          </w:p>
        </w:tc>
        <w:tc>
          <w:tcPr>
            <w:tcW w:w="2002" w:type="dxa"/>
            <w:tcBorders>
              <w:top w:val="nil"/>
              <w:left w:val="nil"/>
              <w:bottom w:val="single" w:sz="4" w:space="0" w:color="auto"/>
              <w:right w:val="nil"/>
            </w:tcBorders>
          </w:tcPr>
          <w:p w:rsidR="00D51252" w:rsidRPr="00D761F7" w:rsidRDefault="00D51252" w:rsidP="005734BF">
            <w:pPr>
              <w:jc w:val="center"/>
              <w:rPr>
                <w:rFonts w:ascii="Times New Roman" w:eastAsia="標楷體" w:hAnsi="Times New Roman" w:cs="Times New Roman"/>
                <w:szCs w:val="24"/>
              </w:rPr>
            </w:pPr>
            <w:r w:rsidRPr="00D761F7">
              <w:rPr>
                <w:rFonts w:ascii="Times New Roman" w:eastAsia="標楷體" w:hAnsi="Times New Roman" w:cs="Times New Roman"/>
                <w:szCs w:val="24"/>
              </w:rPr>
              <w:t>0.258</w:t>
            </w:r>
          </w:p>
        </w:tc>
      </w:tr>
      <w:tr w:rsidR="00D51252" w:rsidRPr="00A323BE" w:rsidTr="00B36F9B">
        <w:tc>
          <w:tcPr>
            <w:tcW w:w="14190" w:type="dxa"/>
            <w:gridSpan w:val="7"/>
            <w:tcBorders>
              <w:left w:val="nil"/>
              <w:right w:val="nil"/>
            </w:tcBorders>
          </w:tcPr>
          <w:p w:rsidR="00D51252" w:rsidRPr="00D761F7" w:rsidRDefault="00D51252" w:rsidP="00AE21A0">
            <w:pPr>
              <w:rPr>
                <w:rFonts w:ascii="Times New Roman" w:eastAsia="標楷體" w:hAnsi="Times New Roman" w:cs="Times New Roman"/>
              </w:rPr>
            </w:pPr>
            <w:r w:rsidRPr="00D761F7">
              <w:rPr>
                <w:rFonts w:ascii="Times New Roman" w:eastAsia="標楷體" w:hAnsi="Times New Roman" w:cs="Times New Roman"/>
              </w:rPr>
              <w:t>Absolute value of statistics in parentheses</w:t>
            </w:r>
          </w:p>
          <w:p w:rsidR="00D51252" w:rsidRPr="00D761F7" w:rsidRDefault="00D51252" w:rsidP="00AE21A0">
            <w:pPr>
              <w:spacing w:line="60" w:lineRule="auto"/>
              <w:rPr>
                <w:rFonts w:ascii="Times New Roman" w:eastAsia="標楷體" w:hAnsi="Times New Roman" w:cs="Times New Roman"/>
                <w:szCs w:val="24"/>
                <w:shd w:val="clear" w:color="auto" w:fill="FFFFFF"/>
              </w:rPr>
            </w:pPr>
            <w:r w:rsidRPr="00D761F7">
              <w:rPr>
                <w:rFonts w:ascii="Times New Roman" w:eastAsia="標楷體" w:hAnsi="Times New Roman" w:cs="Times New Roman"/>
              </w:rPr>
              <w:t>*significant at 10%</w:t>
            </w:r>
            <w:r w:rsidRPr="00D761F7">
              <w:rPr>
                <w:rFonts w:ascii="Times New Roman" w:eastAsia="標楷體" w:hAnsi="Times New Roman" w:cs="Times New Roman"/>
              </w:rPr>
              <w:t>；</w:t>
            </w:r>
            <w:r w:rsidRPr="00D761F7">
              <w:rPr>
                <w:rFonts w:ascii="Times New Roman" w:eastAsia="標楷體" w:hAnsi="Times New Roman" w:cs="Times New Roman"/>
              </w:rPr>
              <w:t>** significant at 5%</w:t>
            </w:r>
            <w:r w:rsidRPr="00D761F7">
              <w:rPr>
                <w:rFonts w:ascii="Times New Roman" w:eastAsia="標楷體" w:hAnsi="Times New Roman" w:cs="Times New Roman"/>
              </w:rPr>
              <w:t>；</w:t>
            </w:r>
            <w:r w:rsidRPr="00D761F7">
              <w:rPr>
                <w:rFonts w:ascii="Times New Roman" w:eastAsia="標楷體" w:hAnsi="Times New Roman" w:cs="Times New Roman"/>
              </w:rPr>
              <w:t>*** significant at 1%</w:t>
            </w:r>
          </w:p>
        </w:tc>
        <w:tc>
          <w:tcPr>
            <w:tcW w:w="2788" w:type="dxa"/>
            <w:tcBorders>
              <w:top w:val="nil"/>
              <w:left w:val="nil"/>
              <w:bottom w:val="nil"/>
              <w:right w:val="nil"/>
            </w:tcBorders>
          </w:tcPr>
          <w:p w:rsidR="00D51252" w:rsidRPr="00A323BE" w:rsidRDefault="00D51252">
            <w:pPr>
              <w:widowControl/>
              <w:rPr>
                <w:rFonts w:ascii="標楷體" w:eastAsia="標楷體" w:hAnsi="標楷體" w:cs="Times New Roman"/>
                <w:szCs w:val="24"/>
                <w:shd w:val="clear" w:color="auto" w:fill="FFFFFF"/>
              </w:rPr>
            </w:pPr>
          </w:p>
        </w:tc>
        <w:tc>
          <w:tcPr>
            <w:tcW w:w="2788" w:type="dxa"/>
            <w:tcBorders>
              <w:left w:val="nil"/>
            </w:tcBorders>
          </w:tcPr>
          <w:p w:rsidR="00D51252" w:rsidRPr="00A323BE" w:rsidRDefault="00D51252">
            <w:pPr>
              <w:widowControl/>
              <w:rPr>
                <w:rFonts w:ascii="標楷體" w:eastAsia="標楷體" w:hAnsi="標楷體" w:cs="Times New Roman"/>
                <w:szCs w:val="24"/>
                <w:shd w:val="clear" w:color="auto" w:fill="FFFFFF"/>
              </w:rPr>
            </w:pPr>
          </w:p>
        </w:tc>
        <w:tc>
          <w:tcPr>
            <w:tcW w:w="2788" w:type="dxa"/>
          </w:tcPr>
          <w:p w:rsidR="00D51252" w:rsidRPr="00A323BE" w:rsidRDefault="00D51252">
            <w:pPr>
              <w:widowControl/>
              <w:rPr>
                <w:rFonts w:ascii="標楷體" w:eastAsia="標楷體" w:hAnsi="標楷體" w:cs="Times New Roman"/>
                <w:szCs w:val="24"/>
                <w:shd w:val="clear" w:color="auto" w:fill="FFFFFF"/>
              </w:rPr>
            </w:pPr>
          </w:p>
        </w:tc>
        <w:tc>
          <w:tcPr>
            <w:tcW w:w="2788" w:type="dxa"/>
          </w:tcPr>
          <w:p w:rsidR="00D51252" w:rsidRPr="00A323BE" w:rsidRDefault="00D51252" w:rsidP="005734BF">
            <w:pPr>
              <w:jc w:val="center"/>
              <w:rPr>
                <w:rFonts w:ascii="標楷體" w:eastAsia="標楷體" w:hAnsi="標楷體"/>
              </w:rPr>
            </w:pPr>
            <w:r w:rsidRPr="00A323BE">
              <w:rPr>
                <w:rFonts w:ascii="標楷體" w:eastAsia="標楷體" w:hAnsi="標楷體"/>
              </w:rPr>
              <w:t>0.244</w:t>
            </w:r>
          </w:p>
        </w:tc>
        <w:tc>
          <w:tcPr>
            <w:tcW w:w="2788" w:type="dxa"/>
          </w:tcPr>
          <w:p w:rsidR="00D51252" w:rsidRPr="00A323BE" w:rsidRDefault="00D51252" w:rsidP="005734BF">
            <w:pPr>
              <w:jc w:val="center"/>
              <w:rPr>
                <w:rFonts w:ascii="標楷體" w:eastAsia="標楷體" w:hAnsi="標楷體"/>
              </w:rPr>
            </w:pPr>
            <w:r w:rsidRPr="00A323BE">
              <w:rPr>
                <w:rFonts w:ascii="標楷體" w:eastAsia="標楷體" w:hAnsi="標楷體"/>
              </w:rPr>
              <w:t>0.244</w:t>
            </w:r>
          </w:p>
        </w:tc>
        <w:tc>
          <w:tcPr>
            <w:tcW w:w="2788" w:type="dxa"/>
          </w:tcPr>
          <w:p w:rsidR="00D51252" w:rsidRPr="00A323BE" w:rsidRDefault="00D51252" w:rsidP="005734BF">
            <w:pPr>
              <w:jc w:val="center"/>
              <w:rPr>
                <w:rFonts w:ascii="標楷體" w:eastAsia="標楷體" w:hAnsi="標楷體"/>
              </w:rPr>
            </w:pPr>
            <w:r w:rsidRPr="00A323BE">
              <w:rPr>
                <w:rFonts w:ascii="標楷體" w:eastAsia="標楷體" w:hAnsi="標楷體"/>
              </w:rPr>
              <w:t>0.258</w:t>
            </w:r>
          </w:p>
        </w:tc>
      </w:tr>
    </w:tbl>
    <w:p w:rsidR="00A323BE" w:rsidRDefault="00A323BE" w:rsidP="00702428">
      <w:pPr>
        <w:spacing w:line="60" w:lineRule="auto"/>
        <w:rPr>
          <w:rFonts w:ascii="Times New Roman" w:eastAsia="標楷體" w:hAnsi="Times New Roman" w:cs="Times New Roman"/>
          <w:szCs w:val="24"/>
          <w:shd w:val="clear" w:color="auto" w:fill="FFFFFF"/>
        </w:rPr>
        <w:sectPr w:rsidR="00A323BE" w:rsidSect="00564EA0">
          <w:pgSz w:w="16838" w:h="11906" w:orient="landscape"/>
          <w:pgMar w:top="1800" w:right="1440" w:bottom="1800" w:left="1440" w:header="851" w:footer="992" w:gutter="0"/>
          <w:cols w:space="425"/>
          <w:docGrid w:type="lines" w:linePitch="360"/>
        </w:sectPr>
      </w:pPr>
    </w:p>
    <w:p w:rsidR="00AE21A0" w:rsidRPr="00A323BE" w:rsidRDefault="00A323BE" w:rsidP="00A323BE">
      <w:pPr>
        <w:jc w:val="center"/>
        <w:rPr>
          <w:rFonts w:ascii="標楷體" w:eastAsia="標楷體" w:hAnsi="標楷體"/>
        </w:rPr>
      </w:pPr>
      <w:r w:rsidRPr="00A323BE">
        <w:rPr>
          <w:rFonts w:ascii="標楷體" w:eastAsia="標楷體" w:hAnsi="標楷體" w:hint="eastAsia"/>
        </w:rPr>
        <w:lastRenderedPageBreak/>
        <w:t>表四:導演影響力對電影票房收入之最小平方法估計結果</w:t>
      </w:r>
    </w:p>
    <w:tbl>
      <w:tblPr>
        <w:tblStyle w:val="a8"/>
        <w:tblW w:w="14190" w:type="dxa"/>
        <w:tblInd w:w="-176" w:type="dxa"/>
        <w:tblLook w:val="04A0"/>
      </w:tblPr>
      <w:tblGrid>
        <w:gridCol w:w="2269"/>
        <w:gridCol w:w="1911"/>
        <w:gridCol w:w="2002"/>
        <w:gridCol w:w="2002"/>
        <w:gridCol w:w="2002"/>
        <w:gridCol w:w="2002"/>
        <w:gridCol w:w="2002"/>
      </w:tblGrid>
      <w:tr w:rsidR="0062131F" w:rsidRPr="00A323BE" w:rsidTr="00D761F7">
        <w:tc>
          <w:tcPr>
            <w:tcW w:w="2269" w:type="dxa"/>
            <w:tcBorders>
              <w:left w:val="nil"/>
              <w:bottom w:val="nil"/>
              <w:right w:val="nil"/>
            </w:tcBorders>
          </w:tcPr>
          <w:p w:rsidR="0062131F" w:rsidRPr="00D761F7" w:rsidRDefault="0062131F" w:rsidP="005734BF">
            <w:pPr>
              <w:spacing w:line="60" w:lineRule="auto"/>
              <w:rPr>
                <w:rFonts w:ascii="Times New Roman" w:eastAsia="標楷體" w:hAnsi="Times New Roman" w:cs="Times New Roman"/>
                <w:szCs w:val="24"/>
                <w:shd w:val="clear" w:color="auto" w:fill="FFFFFF"/>
              </w:rPr>
            </w:pPr>
          </w:p>
        </w:tc>
        <w:tc>
          <w:tcPr>
            <w:tcW w:w="11921" w:type="dxa"/>
            <w:gridSpan w:val="6"/>
            <w:tcBorders>
              <w:left w:val="nil"/>
              <w:bottom w:val="single" w:sz="4" w:space="0" w:color="auto"/>
              <w:right w:val="nil"/>
            </w:tcBorders>
          </w:tcPr>
          <w:p w:rsidR="0062131F" w:rsidRPr="00D761F7" w:rsidRDefault="0062131F" w:rsidP="005734BF">
            <w:pPr>
              <w:rPr>
                <w:rFonts w:ascii="Times New Roman" w:eastAsia="標楷體" w:hAnsi="Times New Roman" w:cs="Times New Roman"/>
              </w:rPr>
            </w:pPr>
            <w:r w:rsidRPr="00D761F7">
              <w:rPr>
                <w:rFonts w:ascii="Times New Roman" w:eastAsia="標楷體" w:hAnsi="Times New Roman" w:cs="Times New Roman"/>
              </w:rPr>
              <w:t xml:space="preserve">Dependent variable: total </w:t>
            </w:r>
            <w:proofErr w:type="spellStart"/>
            <w:r w:rsidRPr="00D761F7">
              <w:rPr>
                <w:rFonts w:ascii="Times New Roman" w:eastAsia="標楷體" w:hAnsi="Times New Roman" w:cs="Times New Roman"/>
              </w:rPr>
              <w:t>boxoffice</w:t>
            </w:r>
            <w:proofErr w:type="spellEnd"/>
            <w:r w:rsidRPr="00D761F7">
              <w:rPr>
                <w:rFonts w:ascii="Times New Roman" w:eastAsia="標楷體" w:hAnsi="Times New Roman" w:cs="Times New Roman"/>
              </w:rPr>
              <w:t xml:space="preserve"> </w:t>
            </w:r>
          </w:p>
        </w:tc>
      </w:tr>
      <w:tr w:rsidR="0062131F" w:rsidRPr="00A323BE" w:rsidTr="00D761F7">
        <w:tc>
          <w:tcPr>
            <w:tcW w:w="2269" w:type="dxa"/>
            <w:tcBorders>
              <w:top w:val="nil"/>
              <w:left w:val="nil"/>
              <w:bottom w:val="single" w:sz="4" w:space="0" w:color="auto"/>
              <w:right w:val="nil"/>
            </w:tcBorders>
          </w:tcPr>
          <w:p w:rsidR="0062131F" w:rsidRPr="00D761F7" w:rsidRDefault="0062131F" w:rsidP="005734BF">
            <w:pPr>
              <w:jc w:val="center"/>
              <w:rPr>
                <w:rFonts w:ascii="Times New Roman" w:eastAsia="標楷體" w:hAnsi="Times New Roman" w:cs="Times New Roman"/>
              </w:rPr>
            </w:pPr>
            <w:r w:rsidRPr="00D761F7">
              <w:rPr>
                <w:rFonts w:ascii="Times New Roman" w:eastAsia="標楷體" w:hAnsi="Times New Roman" w:cs="Times New Roman"/>
              </w:rPr>
              <w:t>variables</w:t>
            </w:r>
          </w:p>
        </w:tc>
        <w:tc>
          <w:tcPr>
            <w:tcW w:w="1911" w:type="dxa"/>
            <w:tcBorders>
              <w:left w:val="nil"/>
              <w:bottom w:val="single" w:sz="4" w:space="0" w:color="auto"/>
              <w:right w:val="nil"/>
            </w:tcBorders>
          </w:tcPr>
          <w:p w:rsidR="0062131F" w:rsidRPr="00D761F7" w:rsidRDefault="0062131F" w:rsidP="005734BF">
            <w:pPr>
              <w:jc w:val="center"/>
              <w:rPr>
                <w:rFonts w:ascii="Times New Roman" w:eastAsia="標楷體" w:hAnsi="Times New Roman" w:cs="Times New Roman"/>
              </w:rPr>
            </w:pPr>
            <w:r w:rsidRPr="00D761F7">
              <w:rPr>
                <w:rFonts w:ascii="Times New Roman" w:eastAsia="標楷體" w:hAnsi="Times New Roman" w:cs="Times New Roman"/>
              </w:rPr>
              <w:t>Model1</w:t>
            </w:r>
          </w:p>
        </w:tc>
        <w:tc>
          <w:tcPr>
            <w:tcW w:w="2002" w:type="dxa"/>
            <w:tcBorders>
              <w:left w:val="nil"/>
              <w:bottom w:val="single" w:sz="4" w:space="0" w:color="auto"/>
              <w:right w:val="nil"/>
            </w:tcBorders>
          </w:tcPr>
          <w:p w:rsidR="0062131F" w:rsidRPr="00D761F7" w:rsidRDefault="0062131F" w:rsidP="005734BF">
            <w:pPr>
              <w:jc w:val="center"/>
              <w:rPr>
                <w:rFonts w:ascii="Times New Roman" w:eastAsia="標楷體" w:hAnsi="Times New Roman" w:cs="Times New Roman"/>
              </w:rPr>
            </w:pPr>
            <w:r w:rsidRPr="00D761F7">
              <w:rPr>
                <w:rFonts w:ascii="Times New Roman" w:eastAsia="標楷體" w:hAnsi="Times New Roman" w:cs="Times New Roman"/>
              </w:rPr>
              <w:t>Model2</w:t>
            </w:r>
          </w:p>
        </w:tc>
        <w:tc>
          <w:tcPr>
            <w:tcW w:w="2002" w:type="dxa"/>
            <w:tcBorders>
              <w:left w:val="nil"/>
              <w:bottom w:val="single" w:sz="4" w:space="0" w:color="auto"/>
              <w:right w:val="nil"/>
            </w:tcBorders>
          </w:tcPr>
          <w:p w:rsidR="0062131F" w:rsidRPr="00D761F7" w:rsidRDefault="0062131F" w:rsidP="005734BF">
            <w:pPr>
              <w:jc w:val="center"/>
              <w:rPr>
                <w:rFonts w:ascii="Times New Roman" w:eastAsia="標楷體" w:hAnsi="Times New Roman" w:cs="Times New Roman"/>
              </w:rPr>
            </w:pPr>
            <w:r w:rsidRPr="00D761F7">
              <w:rPr>
                <w:rFonts w:ascii="Times New Roman" w:eastAsia="標楷體" w:hAnsi="Times New Roman" w:cs="Times New Roman"/>
              </w:rPr>
              <w:t>Model3</w:t>
            </w:r>
          </w:p>
        </w:tc>
        <w:tc>
          <w:tcPr>
            <w:tcW w:w="2002" w:type="dxa"/>
            <w:tcBorders>
              <w:left w:val="nil"/>
              <w:bottom w:val="single" w:sz="4" w:space="0" w:color="auto"/>
              <w:right w:val="nil"/>
            </w:tcBorders>
          </w:tcPr>
          <w:p w:rsidR="0062131F" w:rsidRPr="00D761F7" w:rsidRDefault="0062131F" w:rsidP="005734BF">
            <w:pPr>
              <w:jc w:val="center"/>
              <w:rPr>
                <w:rFonts w:ascii="Times New Roman" w:eastAsia="標楷體" w:hAnsi="Times New Roman" w:cs="Times New Roman"/>
              </w:rPr>
            </w:pPr>
            <w:r w:rsidRPr="00D761F7">
              <w:rPr>
                <w:rFonts w:ascii="Times New Roman" w:eastAsia="標楷體" w:hAnsi="Times New Roman" w:cs="Times New Roman"/>
              </w:rPr>
              <w:t>Model4</w:t>
            </w:r>
          </w:p>
        </w:tc>
        <w:tc>
          <w:tcPr>
            <w:tcW w:w="2002" w:type="dxa"/>
            <w:tcBorders>
              <w:left w:val="nil"/>
              <w:bottom w:val="single" w:sz="4" w:space="0" w:color="auto"/>
              <w:right w:val="nil"/>
            </w:tcBorders>
          </w:tcPr>
          <w:p w:rsidR="0062131F" w:rsidRPr="00D761F7" w:rsidRDefault="0062131F" w:rsidP="005734BF">
            <w:pPr>
              <w:jc w:val="center"/>
              <w:rPr>
                <w:rFonts w:ascii="Times New Roman" w:eastAsia="標楷體" w:hAnsi="Times New Roman" w:cs="Times New Roman"/>
              </w:rPr>
            </w:pPr>
            <w:r w:rsidRPr="00D761F7">
              <w:rPr>
                <w:rFonts w:ascii="Times New Roman" w:eastAsia="標楷體" w:hAnsi="Times New Roman" w:cs="Times New Roman"/>
              </w:rPr>
              <w:t>Model5</w:t>
            </w:r>
          </w:p>
        </w:tc>
        <w:tc>
          <w:tcPr>
            <w:tcW w:w="2002" w:type="dxa"/>
            <w:tcBorders>
              <w:left w:val="nil"/>
              <w:bottom w:val="single" w:sz="4" w:space="0" w:color="auto"/>
              <w:right w:val="nil"/>
            </w:tcBorders>
          </w:tcPr>
          <w:p w:rsidR="0062131F" w:rsidRPr="00D761F7" w:rsidRDefault="0062131F" w:rsidP="005734BF">
            <w:pPr>
              <w:jc w:val="center"/>
              <w:rPr>
                <w:rFonts w:ascii="Times New Roman" w:eastAsia="標楷體" w:hAnsi="Times New Roman" w:cs="Times New Roman"/>
              </w:rPr>
            </w:pPr>
            <w:r w:rsidRPr="00D761F7">
              <w:rPr>
                <w:rFonts w:ascii="Times New Roman" w:eastAsia="標楷體" w:hAnsi="Times New Roman" w:cs="Times New Roman"/>
              </w:rPr>
              <w:t>Model6</w:t>
            </w:r>
          </w:p>
        </w:tc>
      </w:tr>
      <w:tr w:rsidR="0062131F" w:rsidRPr="00A323BE" w:rsidTr="00D761F7">
        <w:tc>
          <w:tcPr>
            <w:tcW w:w="2269" w:type="dxa"/>
            <w:tcBorders>
              <w:left w:val="nil"/>
              <w:bottom w:val="single" w:sz="4" w:space="0" w:color="auto"/>
              <w:right w:val="nil"/>
            </w:tcBorders>
          </w:tcPr>
          <w:p w:rsidR="0062131F" w:rsidRPr="00A323BE" w:rsidRDefault="0062131F" w:rsidP="005734BF">
            <w:pPr>
              <w:jc w:val="center"/>
              <w:rPr>
                <w:rFonts w:ascii="標楷體" w:eastAsia="標楷體" w:hAnsi="標楷體"/>
                <w:b/>
              </w:rPr>
            </w:pPr>
            <w:r w:rsidRPr="00A323BE">
              <w:rPr>
                <w:rFonts w:ascii="標楷體" w:eastAsia="標楷體" w:hAnsi="標楷體" w:hint="eastAsia"/>
                <w:b/>
              </w:rPr>
              <w:t>導演影響力</w:t>
            </w:r>
          </w:p>
        </w:tc>
        <w:tc>
          <w:tcPr>
            <w:tcW w:w="1911" w:type="dxa"/>
            <w:tcBorders>
              <w:left w:val="nil"/>
              <w:bottom w:val="single" w:sz="4" w:space="0" w:color="auto"/>
              <w:right w:val="nil"/>
            </w:tcBorders>
          </w:tcPr>
          <w:p w:rsidR="0062131F" w:rsidRPr="00A323BE" w:rsidRDefault="0062131F" w:rsidP="005734BF">
            <w:pPr>
              <w:jc w:val="center"/>
              <w:rPr>
                <w:rFonts w:ascii="標楷體" w:eastAsia="標楷體" w:hAnsi="標楷體"/>
              </w:rPr>
            </w:pPr>
          </w:p>
        </w:tc>
        <w:tc>
          <w:tcPr>
            <w:tcW w:w="2002" w:type="dxa"/>
            <w:tcBorders>
              <w:left w:val="nil"/>
              <w:bottom w:val="single" w:sz="4" w:space="0" w:color="auto"/>
              <w:right w:val="nil"/>
            </w:tcBorders>
          </w:tcPr>
          <w:p w:rsidR="0062131F" w:rsidRPr="00A323BE" w:rsidRDefault="0062131F" w:rsidP="005734BF">
            <w:pPr>
              <w:jc w:val="center"/>
              <w:rPr>
                <w:rFonts w:ascii="標楷體" w:eastAsia="標楷體" w:hAnsi="標楷體"/>
              </w:rPr>
            </w:pPr>
          </w:p>
        </w:tc>
        <w:tc>
          <w:tcPr>
            <w:tcW w:w="2002" w:type="dxa"/>
            <w:tcBorders>
              <w:left w:val="nil"/>
              <w:bottom w:val="single" w:sz="4" w:space="0" w:color="auto"/>
              <w:right w:val="nil"/>
            </w:tcBorders>
          </w:tcPr>
          <w:p w:rsidR="0062131F" w:rsidRPr="00A323BE" w:rsidRDefault="0062131F" w:rsidP="005734BF">
            <w:pPr>
              <w:jc w:val="center"/>
              <w:rPr>
                <w:rFonts w:ascii="標楷體" w:eastAsia="標楷體" w:hAnsi="標楷體"/>
              </w:rPr>
            </w:pPr>
          </w:p>
        </w:tc>
        <w:tc>
          <w:tcPr>
            <w:tcW w:w="2002" w:type="dxa"/>
            <w:tcBorders>
              <w:left w:val="nil"/>
              <w:bottom w:val="single" w:sz="4" w:space="0" w:color="auto"/>
              <w:right w:val="nil"/>
            </w:tcBorders>
          </w:tcPr>
          <w:p w:rsidR="0062131F" w:rsidRPr="00A323BE" w:rsidRDefault="0062131F" w:rsidP="005734BF">
            <w:pPr>
              <w:jc w:val="center"/>
              <w:rPr>
                <w:rFonts w:ascii="標楷體" w:eastAsia="標楷體" w:hAnsi="標楷體"/>
              </w:rPr>
            </w:pPr>
          </w:p>
        </w:tc>
        <w:tc>
          <w:tcPr>
            <w:tcW w:w="2002" w:type="dxa"/>
            <w:tcBorders>
              <w:left w:val="nil"/>
              <w:bottom w:val="single" w:sz="4" w:space="0" w:color="auto"/>
              <w:right w:val="nil"/>
            </w:tcBorders>
          </w:tcPr>
          <w:p w:rsidR="0062131F" w:rsidRPr="00A323BE" w:rsidRDefault="0062131F" w:rsidP="005734BF">
            <w:pPr>
              <w:jc w:val="center"/>
              <w:rPr>
                <w:rFonts w:ascii="標楷體" w:eastAsia="標楷體" w:hAnsi="標楷體"/>
              </w:rPr>
            </w:pPr>
          </w:p>
        </w:tc>
        <w:tc>
          <w:tcPr>
            <w:tcW w:w="2002" w:type="dxa"/>
            <w:tcBorders>
              <w:left w:val="nil"/>
              <w:bottom w:val="single" w:sz="4" w:space="0" w:color="auto"/>
              <w:right w:val="nil"/>
            </w:tcBorders>
          </w:tcPr>
          <w:p w:rsidR="0062131F" w:rsidRPr="00A323BE" w:rsidRDefault="0062131F" w:rsidP="005734BF">
            <w:pPr>
              <w:jc w:val="center"/>
              <w:rPr>
                <w:rFonts w:ascii="標楷體" w:eastAsia="標楷體" w:hAnsi="標楷體"/>
              </w:rPr>
            </w:pPr>
          </w:p>
        </w:tc>
      </w:tr>
      <w:tr w:rsidR="0062131F" w:rsidRPr="00D761F7" w:rsidTr="00D761F7">
        <w:tc>
          <w:tcPr>
            <w:tcW w:w="2269" w:type="dxa"/>
            <w:tcBorders>
              <w:top w:val="single" w:sz="4" w:space="0" w:color="auto"/>
              <w:left w:val="nil"/>
              <w:bottom w:val="nil"/>
              <w:right w:val="nil"/>
            </w:tcBorders>
          </w:tcPr>
          <w:p w:rsidR="0062131F" w:rsidRPr="00A323BE" w:rsidRDefault="0062131F" w:rsidP="005734BF">
            <w:pPr>
              <w:jc w:val="center"/>
              <w:rPr>
                <w:rFonts w:ascii="標楷體" w:eastAsia="標楷體" w:hAnsi="標楷體"/>
              </w:rPr>
            </w:pPr>
            <w:r w:rsidRPr="00A323BE">
              <w:rPr>
                <w:rFonts w:ascii="標楷體" w:eastAsia="標楷體" w:hAnsi="標楷體" w:hint="eastAsia"/>
              </w:rPr>
              <w:t>前三部電影的平均票房</w:t>
            </w:r>
          </w:p>
        </w:tc>
        <w:tc>
          <w:tcPr>
            <w:tcW w:w="1911" w:type="dxa"/>
            <w:tcBorders>
              <w:top w:val="single" w:sz="4" w:space="0" w:color="auto"/>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0.443***</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(0.0766)</w:t>
            </w:r>
          </w:p>
        </w:tc>
        <w:tc>
          <w:tcPr>
            <w:tcW w:w="2002" w:type="dxa"/>
            <w:tcBorders>
              <w:top w:val="single" w:sz="4" w:space="0" w:color="auto"/>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single" w:sz="4" w:space="0" w:color="auto"/>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single" w:sz="4" w:space="0" w:color="auto"/>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single" w:sz="4" w:space="0" w:color="auto"/>
              <w:left w:val="nil"/>
              <w:bottom w:val="nil"/>
              <w:right w:val="nil"/>
            </w:tcBorders>
          </w:tcPr>
          <w:p w:rsidR="0062131F" w:rsidRPr="00D761F7" w:rsidRDefault="0062131F" w:rsidP="00D761F7">
            <w:pPr>
              <w:jc w:val="center"/>
              <w:rPr>
                <w:rFonts w:ascii="Times New Roman" w:eastAsia="標楷體" w:hAnsi="Times New Roman" w:cs="Times New Roman"/>
              </w:rPr>
            </w:pPr>
          </w:p>
        </w:tc>
        <w:tc>
          <w:tcPr>
            <w:tcW w:w="2002" w:type="dxa"/>
            <w:tcBorders>
              <w:top w:val="single" w:sz="4" w:space="0" w:color="auto"/>
              <w:left w:val="nil"/>
              <w:bottom w:val="nil"/>
              <w:right w:val="nil"/>
            </w:tcBorders>
          </w:tcPr>
          <w:p w:rsidR="0062131F" w:rsidRPr="00D761F7" w:rsidRDefault="0062131F" w:rsidP="00D761F7">
            <w:pPr>
              <w:jc w:val="center"/>
              <w:rPr>
                <w:rFonts w:ascii="Times New Roman" w:eastAsia="標楷體" w:hAnsi="Times New Roman" w:cs="Times New Roman"/>
              </w:rPr>
            </w:pPr>
          </w:p>
        </w:tc>
      </w:tr>
      <w:tr w:rsidR="0062131F" w:rsidRPr="00D761F7" w:rsidTr="00D761F7">
        <w:tc>
          <w:tcPr>
            <w:tcW w:w="2269" w:type="dxa"/>
            <w:tcBorders>
              <w:top w:val="nil"/>
              <w:left w:val="nil"/>
              <w:bottom w:val="nil"/>
              <w:right w:val="nil"/>
            </w:tcBorders>
          </w:tcPr>
          <w:p w:rsidR="0062131F" w:rsidRPr="00A323BE" w:rsidRDefault="0062131F" w:rsidP="005734BF">
            <w:pPr>
              <w:jc w:val="center"/>
              <w:rPr>
                <w:rFonts w:ascii="標楷體" w:eastAsia="標楷體" w:hAnsi="標楷體"/>
              </w:rPr>
            </w:pPr>
            <w:r w:rsidRPr="00A323BE">
              <w:rPr>
                <w:rFonts w:ascii="標楷體" w:eastAsia="標楷體" w:hAnsi="標楷體" w:hint="eastAsia"/>
              </w:rPr>
              <w:t>前三部電影的平均評價</w:t>
            </w:r>
          </w:p>
        </w:tc>
        <w:tc>
          <w:tcPr>
            <w:tcW w:w="1911"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0.573*</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(0.343)</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eastAsia="標楷體"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eastAsia="標楷體" w:hAnsi="Times New Roman" w:cs="Times New Roman"/>
              </w:rPr>
            </w:pPr>
          </w:p>
        </w:tc>
      </w:tr>
      <w:tr w:rsidR="0062131F" w:rsidRPr="00D761F7" w:rsidTr="00D761F7">
        <w:tc>
          <w:tcPr>
            <w:tcW w:w="2269" w:type="dxa"/>
            <w:tcBorders>
              <w:top w:val="nil"/>
              <w:left w:val="nil"/>
              <w:bottom w:val="nil"/>
              <w:right w:val="nil"/>
            </w:tcBorders>
          </w:tcPr>
          <w:p w:rsidR="0062131F" w:rsidRPr="00A323BE" w:rsidRDefault="0062131F" w:rsidP="005734BF">
            <w:pPr>
              <w:jc w:val="center"/>
              <w:rPr>
                <w:rFonts w:ascii="標楷體" w:eastAsia="標楷體" w:hAnsi="標楷體"/>
              </w:rPr>
            </w:pPr>
            <w:r w:rsidRPr="00A323BE">
              <w:rPr>
                <w:rFonts w:ascii="標楷體" w:eastAsia="標楷體" w:hAnsi="標楷體" w:hint="eastAsia"/>
              </w:rPr>
              <w:t>奧斯卡最佳導演獎提名數</w:t>
            </w:r>
          </w:p>
        </w:tc>
        <w:tc>
          <w:tcPr>
            <w:tcW w:w="1911"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350B13" w:rsidRDefault="0062131F" w:rsidP="00D761F7">
            <w:pPr>
              <w:jc w:val="center"/>
              <w:rPr>
                <w:rFonts w:ascii="Times New Roman" w:hAnsi="Times New Roman" w:cs="Times New Roman"/>
              </w:rPr>
            </w:pPr>
            <w:r w:rsidRPr="00D761F7">
              <w:rPr>
                <w:rFonts w:ascii="Times New Roman" w:hAnsi="Times New Roman" w:cs="Times New Roman"/>
              </w:rPr>
              <w:t>0.0308</w:t>
            </w:r>
          </w:p>
          <w:p w:rsidR="0062131F" w:rsidRPr="00D761F7" w:rsidRDefault="00350B13" w:rsidP="00D761F7">
            <w:pPr>
              <w:jc w:val="center"/>
              <w:rPr>
                <w:rFonts w:ascii="Times New Roman" w:hAnsi="Times New Roman" w:cs="Times New Roman"/>
              </w:rPr>
            </w:pPr>
            <w:r w:rsidRPr="00D761F7">
              <w:rPr>
                <w:rFonts w:ascii="Times New Roman" w:hAnsi="Times New Roman" w:cs="Times New Roman"/>
              </w:rPr>
              <w:t>(0.0627)</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eastAsia="標楷體"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eastAsia="標楷體" w:hAnsi="Times New Roman" w:cs="Times New Roman"/>
              </w:rPr>
            </w:pPr>
          </w:p>
        </w:tc>
      </w:tr>
      <w:tr w:rsidR="0062131F" w:rsidRPr="00D761F7" w:rsidTr="00D761F7">
        <w:tc>
          <w:tcPr>
            <w:tcW w:w="2269" w:type="dxa"/>
            <w:tcBorders>
              <w:top w:val="nil"/>
              <w:left w:val="nil"/>
              <w:bottom w:val="nil"/>
              <w:right w:val="nil"/>
            </w:tcBorders>
          </w:tcPr>
          <w:p w:rsidR="0062131F" w:rsidRPr="00A323BE" w:rsidRDefault="0062131F" w:rsidP="005734BF">
            <w:pPr>
              <w:jc w:val="center"/>
              <w:rPr>
                <w:rFonts w:ascii="標楷體" w:eastAsia="標楷體" w:hAnsi="標楷體"/>
              </w:rPr>
            </w:pPr>
            <w:r w:rsidRPr="00A323BE">
              <w:rPr>
                <w:rFonts w:ascii="標楷體" w:eastAsia="標楷體" w:hAnsi="標楷體" w:hint="eastAsia"/>
              </w:rPr>
              <w:t>有無獲得過奧斯卡導演獎</w:t>
            </w:r>
          </w:p>
        </w:tc>
        <w:tc>
          <w:tcPr>
            <w:tcW w:w="1911"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0.854*</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(0.497)</w:t>
            </w:r>
          </w:p>
        </w:tc>
        <w:tc>
          <w:tcPr>
            <w:tcW w:w="2002" w:type="dxa"/>
            <w:tcBorders>
              <w:top w:val="nil"/>
              <w:left w:val="nil"/>
              <w:bottom w:val="nil"/>
              <w:right w:val="nil"/>
            </w:tcBorders>
          </w:tcPr>
          <w:p w:rsidR="0062131F" w:rsidRPr="00D761F7" w:rsidRDefault="0062131F" w:rsidP="00D761F7">
            <w:pPr>
              <w:jc w:val="center"/>
              <w:rPr>
                <w:rFonts w:ascii="Times New Roman" w:eastAsia="標楷體"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eastAsia="標楷體" w:hAnsi="Times New Roman" w:cs="Times New Roman"/>
              </w:rPr>
            </w:pPr>
          </w:p>
        </w:tc>
      </w:tr>
      <w:tr w:rsidR="0062131F" w:rsidRPr="00D761F7" w:rsidTr="00D761F7">
        <w:tc>
          <w:tcPr>
            <w:tcW w:w="2269" w:type="dxa"/>
            <w:tcBorders>
              <w:top w:val="nil"/>
              <w:left w:val="nil"/>
              <w:bottom w:val="nil"/>
              <w:right w:val="nil"/>
            </w:tcBorders>
          </w:tcPr>
          <w:p w:rsidR="0062131F" w:rsidRPr="00A323BE" w:rsidRDefault="0062131F" w:rsidP="005734BF">
            <w:pPr>
              <w:jc w:val="center"/>
              <w:rPr>
                <w:rFonts w:ascii="標楷體" w:eastAsia="標楷體" w:hAnsi="標楷體"/>
              </w:rPr>
            </w:pPr>
            <w:r w:rsidRPr="00A323BE">
              <w:rPr>
                <w:rFonts w:ascii="標楷體" w:eastAsia="標楷體" w:hAnsi="標楷體" w:hint="eastAsia"/>
              </w:rPr>
              <w:t>奧斯卡導演獎獲獎數</w:t>
            </w:r>
          </w:p>
        </w:tc>
        <w:tc>
          <w:tcPr>
            <w:tcW w:w="1911" w:type="dxa"/>
            <w:tcBorders>
              <w:top w:val="nil"/>
              <w:left w:val="nil"/>
              <w:bottom w:val="nil"/>
              <w:right w:val="nil"/>
            </w:tcBorders>
          </w:tcPr>
          <w:p w:rsidR="0062131F" w:rsidRPr="00D761F7" w:rsidRDefault="0062131F" w:rsidP="00D761F7">
            <w:pPr>
              <w:jc w:val="center"/>
              <w:rPr>
                <w:rFonts w:ascii="Times New Roman" w:eastAsia="標楷體"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eastAsia="標楷體"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eastAsia="標楷體"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eastAsia="標楷體"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0.640*</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(0.385)</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r>
      <w:tr w:rsidR="0062131F" w:rsidRPr="00D761F7" w:rsidTr="00D761F7">
        <w:tc>
          <w:tcPr>
            <w:tcW w:w="2269" w:type="dxa"/>
            <w:tcBorders>
              <w:top w:val="nil"/>
              <w:left w:val="nil"/>
              <w:bottom w:val="single" w:sz="4" w:space="0" w:color="auto"/>
              <w:right w:val="nil"/>
            </w:tcBorders>
          </w:tcPr>
          <w:p w:rsidR="0062131F" w:rsidRPr="00A323BE" w:rsidRDefault="0062131F" w:rsidP="005734BF">
            <w:pPr>
              <w:jc w:val="center"/>
              <w:rPr>
                <w:rFonts w:ascii="標楷體" w:eastAsia="標楷體" w:hAnsi="標楷體"/>
              </w:rPr>
            </w:pPr>
            <w:r w:rsidRPr="00A323BE">
              <w:rPr>
                <w:rFonts w:ascii="標楷體" w:eastAsia="標楷體" w:hAnsi="標楷體" w:hint="eastAsia"/>
              </w:rPr>
              <w:t>獲得其他最佳導演獎獲獎數</w:t>
            </w:r>
          </w:p>
        </w:tc>
        <w:tc>
          <w:tcPr>
            <w:tcW w:w="1911" w:type="dxa"/>
            <w:tcBorders>
              <w:top w:val="nil"/>
              <w:left w:val="nil"/>
              <w:bottom w:val="single" w:sz="4" w:space="0" w:color="auto"/>
              <w:right w:val="nil"/>
            </w:tcBorders>
          </w:tcPr>
          <w:p w:rsidR="0062131F" w:rsidRPr="00D761F7" w:rsidRDefault="0062131F" w:rsidP="00D761F7">
            <w:pPr>
              <w:jc w:val="center"/>
              <w:rPr>
                <w:rFonts w:ascii="Times New Roman" w:eastAsia="標楷體" w:hAnsi="Times New Roman" w:cs="Times New Roman"/>
              </w:rPr>
            </w:pPr>
          </w:p>
        </w:tc>
        <w:tc>
          <w:tcPr>
            <w:tcW w:w="2002" w:type="dxa"/>
            <w:tcBorders>
              <w:top w:val="nil"/>
              <w:left w:val="nil"/>
              <w:bottom w:val="single" w:sz="4" w:space="0" w:color="auto"/>
              <w:right w:val="nil"/>
            </w:tcBorders>
          </w:tcPr>
          <w:p w:rsidR="0062131F" w:rsidRPr="00D761F7" w:rsidRDefault="0062131F" w:rsidP="00D761F7">
            <w:pPr>
              <w:jc w:val="center"/>
              <w:rPr>
                <w:rFonts w:ascii="Times New Roman" w:eastAsia="標楷體" w:hAnsi="Times New Roman" w:cs="Times New Roman"/>
              </w:rPr>
            </w:pPr>
          </w:p>
        </w:tc>
        <w:tc>
          <w:tcPr>
            <w:tcW w:w="2002" w:type="dxa"/>
            <w:tcBorders>
              <w:top w:val="nil"/>
              <w:left w:val="nil"/>
              <w:bottom w:val="single" w:sz="4" w:space="0" w:color="auto"/>
              <w:right w:val="nil"/>
            </w:tcBorders>
          </w:tcPr>
          <w:p w:rsidR="0062131F" w:rsidRPr="00D761F7" w:rsidRDefault="0062131F" w:rsidP="00D761F7">
            <w:pPr>
              <w:jc w:val="center"/>
              <w:rPr>
                <w:rFonts w:ascii="Times New Roman" w:eastAsia="標楷體" w:hAnsi="Times New Roman" w:cs="Times New Roman"/>
              </w:rPr>
            </w:pPr>
          </w:p>
        </w:tc>
        <w:tc>
          <w:tcPr>
            <w:tcW w:w="2002" w:type="dxa"/>
            <w:tcBorders>
              <w:top w:val="nil"/>
              <w:left w:val="nil"/>
              <w:bottom w:val="single" w:sz="4" w:space="0" w:color="auto"/>
              <w:right w:val="nil"/>
            </w:tcBorders>
          </w:tcPr>
          <w:p w:rsidR="0062131F" w:rsidRPr="00D761F7" w:rsidRDefault="0062131F" w:rsidP="00D761F7">
            <w:pPr>
              <w:jc w:val="center"/>
              <w:rPr>
                <w:rFonts w:ascii="Times New Roman" w:eastAsia="標楷體" w:hAnsi="Times New Roman" w:cs="Times New Roman"/>
              </w:rPr>
            </w:pPr>
          </w:p>
        </w:tc>
        <w:tc>
          <w:tcPr>
            <w:tcW w:w="2002" w:type="dxa"/>
            <w:tcBorders>
              <w:top w:val="nil"/>
              <w:left w:val="nil"/>
              <w:bottom w:val="single" w:sz="4" w:space="0" w:color="auto"/>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single" w:sz="4" w:space="0" w:color="auto"/>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0.609**</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(0.247)</w:t>
            </w:r>
          </w:p>
        </w:tc>
      </w:tr>
      <w:tr w:rsidR="0062131F" w:rsidRPr="00D761F7" w:rsidTr="00D761F7">
        <w:tc>
          <w:tcPr>
            <w:tcW w:w="2269" w:type="dxa"/>
            <w:tcBorders>
              <w:top w:val="single" w:sz="4" w:space="0" w:color="auto"/>
              <w:left w:val="nil"/>
              <w:bottom w:val="single" w:sz="4" w:space="0" w:color="auto"/>
              <w:right w:val="nil"/>
            </w:tcBorders>
          </w:tcPr>
          <w:p w:rsidR="0062131F" w:rsidRPr="00A323BE" w:rsidRDefault="0062131F" w:rsidP="005734BF">
            <w:pPr>
              <w:jc w:val="center"/>
              <w:rPr>
                <w:rFonts w:ascii="標楷體" w:eastAsia="標楷體" w:hAnsi="標楷體"/>
                <w:b/>
              </w:rPr>
            </w:pPr>
            <w:r w:rsidRPr="00A323BE">
              <w:rPr>
                <w:rFonts w:ascii="標楷體" w:eastAsia="標楷體" w:hAnsi="標楷體" w:hint="eastAsia"/>
                <w:b/>
              </w:rPr>
              <w:t>其他控制變數</w:t>
            </w:r>
          </w:p>
        </w:tc>
        <w:tc>
          <w:tcPr>
            <w:tcW w:w="1911" w:type="dxa"/>
            <w:tcBorders>
              <w:top w:val="single" w:sz="4" w:space="0" w:color="auto"/>
              <w:left w:val="nil"/>
              <w:bottom w:val="single" w:sz="4" w:space="0" w:color="auto"/>
              <w:right w:val="nil"/>
            </w:tcBorders>
          </w:tcPr>
          <w:p w:rsidR="0062131F" w:rsidRPr="00D761F7" w:rsidRDefault="0062131F" w:rsidP="00D761F7">
            <w:pPr>
              <w:jc w:val="center"/>
              <w:rPr>
                <w:rFonts w:ascii="Times New Roman" w:eastAsia="標楷體" w:hAnsi="Times New Roman" w:cs="Times New Roman"/>
              </w:rPr>
            </w:pPr>
          </w:p>
        </w:tc>
        <w:tc>
          <w:tcPr>
            <w:tcW w:w="2002" w:type="dxa"/>
            <w:tcBorders>
              <w:top w:val="single" w:sz="4" w:space="0" w:color="auto"/>
              <w:left w:val="nil"/>
              <w:bottom w:val="single" w:sz="4" w:space="0" w:color="auto"/>
              <w:right w:val="nil"/>
            </w:tcBorders>
          </w:tcPr>
          <w:p w:rsidR="0062131F" w:rsidRPr="00D761F7" w:rsidRDefault="0062131F" w:rsidP="00D761F7">
            <w:pPr>
              <w:jc w:val="center"/>
              <w:rPr>
                <w:rFonts w:ascii="Times New Roman" w:eastAsia="標楷體" w:hAnsi="Times New Roman" w:cs="Times New Roman"/>
              </w:rPr>
            </w:pPr>
          </w:p>
        </w:tc>
        <w:tc>
          <w:tcPr>
            <w:tcW w:w="2002" w:type="dxa"/>
            <w:tcBorders>
              <w:top w:val="single" w:sz="4" w:space="0" w:color="auto"/>
              <w:left w:val="nil"/>
              <w:bottom w:val="single" w:sz="4" w:space="0" w:color="auto"/>
              <w:right w:val="nil"/>
            </w:tcBorders>
          </w:tcPr>
          <w:p w:rsidR="0062131F" w:rsidRPr="00D761F7" w:rsidRDefault="0062131F" w:rsidP="00D761F7">
            <w:pPr>
              <w:jc w:val="center"/>
              <w:rPr>
                <w:rFonts w:ascii="Times New Roman" w:eastAsia="標楷體" w:hAnsi="Times New Roman" w:cs="Times New Roman"/>
              </w:rPr>
            </w:pPr>
          </w:p>
        </w:tc>
        <w:tc>
          <w:tcPr>
            <w:tcW w:w="2002" w:type="dxa"/>
            <w:tcBorders>
              <w:top w:val="single" w:sz="4" w:space="0" w:color="auto"/>
              <w:left w:val="nil"/>
              <w:bottom w:val="single" w:sz="4" w:space="0" w:color="auto"/>
              <w:right w:val="nil"/>
            </w:tcBorders>
          </w:tcPr>
          <w:p w:rsidR="0062131F" w:rsidRPr="00D761F7" w:rsidRDefault="0062131F" w:rsidP="00D761F7">
            <w:pPr>
              <w:jc w:val="center"/>
              <w:rPr>
                <w:rFonts w:ascii="Times New Roman" w:eastAsia="標楷體" w:hAnsi="Times New Roman" w:cs="Times New Roman"/>
              </w:rPr>
            </w:pPr>
          </w:p>
        </w:tc>
        <w:tc>
          <w:tcPr>
            <w:tcW w:w="2002" w:type="dxa"/>
            <w:tcBorders>
              <w:top w:val="single" w:sz="4" w:space="0" w:color="auto"/>
              <w:left w:val="nil"/>
              <w:bottom w:val="single" w:sz="4" w:space="0" w:color="auto"/>
              <w:right w:val="nil"/>
            </w:tcBorders>
          </w:tcPr>
          <w:p w:rsidR="0062131F" w:rsidRPr="00D761F7" w:rsidRDefault="0062131F" w:rsidP="00D761F7">
            <w:pPr>
              <w:jc w:val="center"/>
              <w:rPr>
                <w:rFonts w:ascii="Times New Roman" w:hAnsi="Times New Roman" w:cs="Times New Roman"/>
              </w:rPr>
            </w:pPr>
          </w:p>
        </w:tc>
        <w:tc>
          <w:tcPr>
            <w:tcW w:w="2002" w:type="dxa"/>
            <w:tcBorders>
              <w:top w:val="single" w:sz="4" w:space="0" w:color="auto"/>
              <w:left w:val="nil"/>
              <w:bottom w:val="single" w:sz="4" w:space="0" w:color="auto"/>
              <w:right w:val="nil"/>
            </w:tcBorders>
          </w:tcPr>
          <w:p w:rsidR="0062131F" w:rsidRPr="00D761F7" w:rsidRDefault="0062131F" w:rsidP="00D761F7">
            <w:pPr>
              <w:jc w:val="center"/>
              <w:rPr>
                <w:rFonts w:ascii="Times New Roman" w:hAnsi="Times New Roman" w:cs="Times New Roman"/>
              </w:rPr>
            </w:pPr>
          </w:p>
        </w:tc>
      </w:tr>
      <w:tr w:rsidR="0062131F" w:rsidRPr="00D761F7" w:rsidTr="00D761F7">
        <w:tc>
          <w:tcPr>
            <w:tcW w:w="2269" w:type="dxa"/>
            <w:tcBorders>
              <w:top w:val="single" w:sz="4" w:space="0" w:color="auto"/>
              <w:left w:val="nil"/>
              <w:bottom w:val="nil"/>
              <w:right w:val="nil"/>
            </w:tcBorders>
          </w:tcPr>
          <w:p w:rsidR="0062131F" w:rsidRPr="00A323BE" w:rsidRDefault="0062131F" w:rsidP="005734BF">
            <w:pPr>
              <w:jc w:val="center"/>
              <w:rPr>
                <w:rFonts w:ascii="標楷體" w:eastAsia="標楷體" w:hAnsi="標楷體"/>
              </w:rPr>
            </w:pPr>
            <w:r w:rsidRPr="00A323BE">
              <w:rPr>
                <w:rFonts w:ascii="標楷體" w:eastAsia="標楷體" w:hAnsi="標楷體" w:hint="eastAsia"/>
              </w:rPr>
              <w:t>是否為國片</w:t>
            </w:r>
          </w:p>
        </w:tc>
        <w:tc>
          <w:tcPr>
            <w:tcW w:w="1911" w:type="dxa"/>
            <w:tcBorders>
              <w:top w:val="single" w:sz="4" w:space="0" w:color="auto"/>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0.555</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(0.448)</w:t>
            </w:r>
          </w:p>
        </w:tc>
        <w:tc>
          <w:tcPr>
            <w:tcW w:w="2002" w:type="dxa"/>
            <w:tcBorders>
              <w:top w:val="single" w:sz="4" w:space="0" w:color="auto"/>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0.768</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(0.500)</w:t>
            </w:r>
          </w:p>
        </w:tc>
        <w:tc>
          <w:tcPr>
            <w:tcW w:w="2002" w:type="dxa"/>
            <w:tcBorders>
              <w:top w:val="single" w:sz="4" w:space="0" w:color="auto"/>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0.213*</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(0.123)</w:t>
            </w:r>
          </w:p>
        </w:tc>
        <w:tc>
          <w:tcPr>
            <w:tcW w:w="2002" w:type="dxa"/>
            <w:tcBorders>
              <w:top w:val="single" w:sz="4" w:space="0" w:color="auto"/>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0.567</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(0.348)</w:t>
            </w:r>
          </w:p>
        </w:tc>
        <w:tc>
          <w:tcPr>
            <w:tcW w:w="2002" w:type="dxa"/>
            <w:tcBorders>
              <w:top w:val="single" w:sz="4" w:space="0" w:color="auto"/>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0.554</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(0.359)</w:t>
            </w:r>
          </w:p>
        </w:tc>
        <w:tc>
          <w:tcPr>
            <w:tcW w:w="2002" w:type="dxa"/>
            <w:tcBorders>
              <w:top w:val="single" w:sz="4" w:space="0" w:color="auto"/>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0.532</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(0.356)</w:t>
            </w:r>
          </w:p>
        </w:tc>
      </w:tr>
      <w:tr w:rsidR="0062131F" w:rsidRPr="00D761F7" w:rsidTr="00D761F7">
        <w:tc>
          <w:tcPr>
            <w:tcW w:w="2269" w:type="dxa"/>
            <w:tcBorders>
              <w:top w:val="nil"/>
              <w:left w:val="nil"/>
              <w:bottom w:val="nil"/>
              <w:right w:val="nil"/>
            </w:tcBorders>
          </w:tcPr>
          <w:p w:rsidR="0062131F" w:rsidRPr="00A323BE" w:rsidRDefault="0062131F" w:rsidP="005734BF">
            <w:pPr>
              <w:jc w:val="center"/>
              <w:rPr>
                <w:rFonts w:ascii="標楷體" w:eastAsia="標楷體" w:hAnsi="標楷體"/>
              </w:rPr>
            </w:pPr>
            <w:r w:rsidRPr="00A323BE">
              <w:rPr>
                <w:rFonts w:ascii="標楷體" w:eastAsia="標楷體" w:hAnsi="標楷體" w:hint="eastAsia"/>
              </w:rPr>
              <w:t>是否為續集</w:t>
            </w:r>
          </w:p>
        </w:tc>
        <w:tc>
          <w:tcPr>
            <w:tcW w:w="1911"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1.710***</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(0.367)</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1.923***</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(0.503)</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0.0427</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(0.130)</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2.192***</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(0.339)</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2.237***</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(0.339)</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2.303***</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(0.338)</w:t>
            </w:r>
          </w:p>
        </w:tc>
      </w:tr>
      <w:tr w:rsidR="0062131F" w:rsidRPr="00D761F7" w:rsidTr="00D761F7">
        <w:tc>
          <w:tcPr>
            <w:tcW w:w="2269" w:type="dxa"/>
            <w:tcBorders>
              <w:top w:val="nil"/>
              <w:left w:val="nil"/>
              <w:bottom w:val="nil"/>
              <w:right w:val="nil"/>
            </w:tcBorders>
          </w:tcPr>
          <w:p w:rsidR="0062131F" w:rsidRPr="00A323BE" w:rsidRDefault="0062131F" w:rsidP="005734BF">
            <w:pPr>
              <w:jc w:val="center"/>
              <w:rPr>
                <w:rFonts w:ascii="標楷體" w:eastAsia="標楷體" w:hAnsi="標楷體"/>
              </w:rPr>
            </w:pPr>
            <w:r w:rsidRPr="00A323BE">
              <w:rPr>
                <w:rFonts w:ascii="標楷體" w:eastAsia="標楷體" w:hAnsi="標楷體" w:hint="eastAsia"/>
              </w:rPr>
              <w:t>是否在春節上映</w:t>
            </w:r>
          </w:p>
        </w:tc>
        <w:tc>
          <w:tcPr>
            <w:tcW w:w="1911"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1.429*</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lastRenderedPageBreak/>
              <w:t>(0.818)</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lastRenderedPageBreak/>
              <w:t>1.709*</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lastRenderedPageBreak/>
              <w:t>(0.955)</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lastRenderedPageBreak/>
              <w:t>0.208</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lastRenderedPageBreak/>
              <w:t>(0.235)</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lastRenderedPageBreak/>
              <w:t>1.119</w:t>
            </w:r>
          </w:p>
          <w:p w:rsidR="0062131F" w:rsidRPr="00D761F7" w:rsidRDefault="0062131F" w:rsidP="00D761F7">
            <w:pPr>
              <w:jc w:val="center"/>
              <w:rPr>
                <w:rFonts w:ascii="Times New Roman" w:hAnsi="Times New Roman" w:cs="Times New Roman"/>
                <w:b/>
              </w:rPr>
            </w:pPr>
            <w:r w:rsidRPr="00D761F7">
              <w:rPr>
                <w:rFonts w:ascii="Times New Roman" w:hAnsi="Times New Roman" w:cs="Times New Roman"/>
              </w:rPr>
              <w:lastRenderedPageBreak/>
              <w:t>(0.706)</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lastRenderedPageBreak/>
              <w:t>1.103</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lastRenderedPageBreak/>
              <w:t>(0.707)</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lastRenderedPageBreak/>
              <w:t>1.143</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lastRenderedPageBreak/>
              <w:t>(0.702)</w:t>
            </w:r>
          </w:p>
        </w:tc>
      </w:tr>
      <w:tr w:rsidR="0062131F" w:rsidRPr="00D761F7" w:rsidTr="00D761F7">
        <w:tc>
          <w:tcPr>
            <w:tcW w:w="2269" w:type="dxa"/>
            <w:tcBorders>
              <w:top w:val="nil"/>
              <w:left w:val="nil"/>
              <w:bottom w:val="nil"/>
              <w:right w:val="nil"/>
            </w:tcBorders>
          </w:tcPr>
          <w:p w:rsidR="0062131F" w:rsidRPr="00A323BE" w:rsidRDefault="0062131F" w:rsidP="005734BF">
            <w:pPr>
              <w:jc w:val="center"/>
              <w:rPr>
                <w:rFonts w:ascii="標楷體" w:eastAsia="標楷體" w:hAnsi="標楷體" w:cs="新細明體"/>
                <w:szCs w:val="24"/>
              </w:rPr>
            </w:pPr>
            <w:r w:rsidRPr="00A323BE">
              <w:rPr>
                <w:rFonts w:ascii="標楷體" w:eastAsia="標楷體" w:hAnsi="標楷體" w:hint="eastAsia"/>
              </w:rPr>
              <w:lastRenderedPageBreak/>
              <w:t>是否在暑假上映</w:t>
            </w:r>
          </w:p>
        </w:tc>
        <w:tc>
          <w:tcPr>
            <w:tcW w:w="1911"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0.539</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(0.374)</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0.678</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(0.473)</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0.0959</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(0.108)</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0.230</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(0.305)</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0.194</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(0.305)</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0.215</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(0.303)</w:t>
            </w:r>
          </w:p>
        </w:tc>
      </w:tr>
      <w:tr w:rsidR="0062131F" w:rsidRPr="00D761F7" w:rsidTr="00D761F7">
        <w:tc>
          <w:tcPr>
            <w:tcW w:w="2269" w:type="dxa"/>
            <w:tcBorders>
              <w:top w:val="nil"/>
              <w:left w:val="nil"/>
              <w:bottom w:val="nil"/>
              <w:right w:val="nil"/>
            </w:tcBorders>
          </w:tcPr>
          <w:p w:rsidR="0062131F" w:rsidRPr="00A323BE" w:rsidRDefault="0062131F" w:rsidP="005734BF">
            <w:pPr>
              <w:jc w:val="center"/>
              <w:rPr>
                <w:rFonts w:ascii="標楷體" w:eastAsia="標楷體" w:hAnsi="標楷體"/>
              </w:rPr>
            </w:pPr>
            <w:r w:rsidRPr="00A323BE">
              <w:rPr>
                <w:rFonts w:ascii="標楷體" w:eastAsia="標楷體" w:hAnsi="標楷體" w:hint="eastAsia"/>
              </w:rPr>
              <w:t>演員是否獲得過最佳男/</w:t>
            </w:r>
            <w:proofErr w:type="gramStart"/>
            <w:r w:rsidRPr="00A323BE">
              <w:rPr>
                <w:rFonts w:ascii="標楷體" w:eastAsia="標楷體" w:hAnsi="標楷體" w:hint="eastAsia"/>
              </w:rPr>
              <w:t>女主角或男</w:t>
            </w:r>
            <w:proofErr w:type="gramEnd"/>
            <w:r w:rsidRPr="00A323BE">
              <w:rPr>
                <w:rFonts w:ascii="標楷體" w:eastAsia="標楷體" w:hAnsi="標楷體" w:hint="eastAsia"/>
              </w:rPr>
              <w:t>/女配角獎</w:t>
            </w:r>
          </w:p>
        </w:tc>
        <w:tc>
          <w:tcPr>
            <w:tcW w:w="1911"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0.00621</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(0.113)</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r>
      <w:tr w:rsidR="0062131F" w:rsidRPr="00D761F7" w:rsidTr="00D761F7">
        <w:tc>
          <w:tcPr>
            <w:tcW w:w="2269" w:type="dxa"/>
            <w:tcBorders>
              <w:top w:val="nil"/>
              <w:left w:val="nil"/>
              <w:bottom w:val="nil"/>
              <w:right w:val="nil"/>
            </w:tcBorders>
          </w:tcPr>
          <w:p w:rsidR="0062131F" w:rsidRPr="00A323BE" w:rsidRDefault="00512598" w:rsidP="005734BF">
            <w:pPr>
              <w:jc w:val="center"/>
              <w:rPr>
                <w:rFonts w:ascii="標楷體" w:eastAsia="標楷體" w:hAnsi="標楷體"/>
              </w:rPr>
            </w:pPr>
            <w:r>
              <w:rPr>
                <w:rFonts w:ascii="標楷體" w:eastAsia="標楷體" w:hAnsi="標楷體" w:hint="eastAsia"/>
              </w:rPr>
              <w:t>首</w:t>
            </w:r>
            <w:proofErr w:type="gramStart"/>
            <w:r>
              <w:rPr>
                <w:rFonts w:ascii="標楷體" w:eastAsia="標楷體" w:hAnsi="標楷體" w:hint="eastAsia"/>
              </w:rPr>
              <w:t>週</w:t>
            </w:r>
            <w:proofErr w:type="gramEnd"/>
            <w:r w:rsidR="0062131F" w:rsidRPr="00A323BE">
              <w:rPr>
                <w:rFonts w:ascii="標楷體" w:eastAsia="標楷體" w:hAnsi="標楷體" w:hint="eastAsia"/>
              </w:rPr>
              <w:t>票房</w:t>
            </w:r>
          </w:p>
        </w:tc>
        <w:tc>
          <w:tcPr>
            <w:tcW w:w="1911"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1.003***</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(0.0244)</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r>
      <w:tr w:rsidR="0062131F" w:rsidRPr="00D761F7" w:rsidTr="00D761F7">
        <w:tc>
          <w:tcPr>
            <w:tcW w:w="2269" w:type="dxa"/>
            <w:tcBorders>
              <w:top w:val="nil"/>
              <w:left w:val="nil"/>
              <w:bottom w:val="nil"/>
              <w:right w:val="nil"/>
            </w:tcBorders>
          </w:tcPr>
          <w:p w:rsidR="0062131F" w:rsidRPr="00A323BE" w:rsidRDefault="0062131F" w:rsidP="005734BF">
            <w:pPr>
              <w:jc w:val="center"/>
              <w:rPr>
                <w:rFonts w:ascii="標楷體" w:eastAsia="標楷體" w:hAnsi="標楷體" w:cs="新細明體"/>
                <w:szCs w:val="24"/>
              </w:rPr>
            </w:pPr>
            <w:r w:rsidRPr="00A323BE">
              <w:rPr>
                <w:rFonts w:ascii="標楷體" w:eastAsia="標楷體" w:hAnsi="標楷體" w:hint="eastAsia"/>
              </w:rPr>
              <w:t>是否為科幻片</w:t>
            </w:r>
          </w:p>
        </w:tc>
        <w:tc>
          <w:tcPr>
            <w:tcW w:w="1911"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-0.605***</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(0.157)</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r>
      <w:tr w:rsidR="0062131F" w:rsidRPr="00D761F7" w:rsidTr="00D761F7">
        <w:tc>
          <w:tcPr>
            <w:tcW w:w="2269" w:type="dxa"/>
            <w:tcBorders>
              <w:top w:val="nil"/>
              <w:left w:val="nil"/>
              <w:bottom w:val="nil"/>
              <w:right w:val="nil"/>
            </w:tcBorders>
          </w:tcPr>
          <w:p w:rsidR="0062131F" w:rsidRPr="00A323BE" w:rsidRDefault="0062131F" w:rsidP="005734BF">
            <w:pPr>
              <w:jc w:val="center"/>
              <w:rPr>
                <w:rFonts w:ascii="標楷體" w:eastAsia="標楷體" w:hAnsi="標楷體" w:cs="新細明體"/>
                <w:szCs w:val="24"/>
              </w:rPr>
            </w:pPr>
            <w:r w:rsidRPr="00A323BE">
              <w:rPr>
                <w:rFonts w:ascii="標楷體" w:eastAsia="標楷體" w:hAnsi="標楷體" w:hint="eastAsia"/>
              </w:rPr>
              <w:t>是否為愛情喜劇片</w:t>
            </w:r>
          </w:p>
        </w:tc>
        <w:tc>
          <w:tcPr>
            <w:tcW w:w="1911"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-0.206*</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(0.114)</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r>
      <w:tr w:rsidR="0062131F" w:rsidRPr="00D761F7" w:rsidTr="00D761F7">
        <w:tc>
          <w:tcPr>
            <w:tcW w:w="2269" w:type="dxa"/>
            <w:tcBorders>
              <w:top w:val="nil"/>
              <w:left w:val="nil"/>
              <w:bottom w:val="nil"/>
              <w:right w:val="nil"/>
            </w:tcBorders>
            <w:vAlign w:val="center"/>
          </w:tcPr>
          <w:p w:rsidR="0062131F" w:rsidRPr="00A323BE" w:rsidRDefault="0062131F" w:rsidP="005734BF">
            <w:pPr>
              <w:jc w:val="center"/>
              <w:rPr>
                <w:rFonts w:ascii="標楷體" w:eastAsia="標楷體" w:hAnsi="標楷體" w:cs="新細明體"/>
                <w:szCs w:val="24"/>
              </w:rPr>
            </w:pPr>
            <w:r w:rsidRPr="00A323BE">
              <w:rPr>
                <w:rFonts w:ascii="標楷體" w:eastAsia="標楷體" w:hAnsi="標楷體" w:hint="eastAsia"/>
              </w:rPr>
              <w:t>是否為恐怖驚悚片</w:t>
            </w:r>
          </w:p>
        </w:tc>
        <w:tc>
          <w:tcPr>
            <w:tcW w:w="1911"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-0.484***</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(0.139)</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r>
      <w:tr w:rsidR="0062131F" w:rsidRPr="00D761F7" w:rsidTr="00D761F7">
        <w:tc>
          <w:tcPr>
            <w:tcW w:w="2269" w:type="dxa"/>
            <w:tcBorders>
              <w:top w:val="nil"/>
              <w:left w:val="nil"/>
              <w:bottom w:val="nil"/>
              <w:right w:val="nil"/>
            </w:tcBorders>
            <w:vAlign w:val="center"/>
          </w:tcPr>
          <w:p w:rsidR="0062131F" w:rsidRPr="00A323BE" w:rsidRDefault="0062131F" w:rsidP="005734BF">
            <w:pPr>
              <w:jc w:val="center"/>
              <w:rPr>
                <w:rFonts w:ascii="標楷體" w:eastAsia="標楷體" w:hAnsi="標楷體" w:cs="新細明體"/>
                <w:szCs w:val="24"/>
              </w:rPr>
            </w:pPr>
            <w:r w:rsidRPr="00A323BE">
              <w:rPr>
                <w:rFonts w:ascii="標楷體" w:eastAsia="標楷體" w:hAnsi="標楷體" w:hint="eastAsia"/>
              </w:rPr>
              <w:t>是否為動作冒險片</w:t>
            </w:r>
          </w:p>
        </w:tc>
        <w:tc>
          <w:tcPr>
            <w:tcW w:w="1911"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-0.419***</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(0.138)</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r>
      <w:tr w:rsidR="0062131F" w:rsidRPr="00D761F7" w:rsidTr="00D761F7">
        <w:tc>
          <w:tcPr>
            <w:tcW w:w="2269" w:type="dxa"/>
            <w:tcBorders>
              <w:top w:val="nil"/>
              <w:left w:val="nil"/>
              <w:bottom w:val="nil"/>
              <w:right w:val="nil"/>
            </w:tcBorders>
            <w:vAlign w:val="center"/>
          </w:tcPr>
          <w:p w:rsidR="0062131F" w:rsidRPr="00A323BE" w:rsidRDefault="0062131F" w:rsidP="005734BF">
            <w:pPr>
              <w:jc w:val="center"/>
              <w:rPr>
                <w:rFonts w:ascii="標楷體" w:eastAsia="標楷體" w:hAnsi="標楷體" w:cs="新細明體"/>
                <w:szCs w:val="24"/>
              </w:rPr>
            </w:pPr>
            <w:r w:rsidRPr="00A323BE">
              <w:rPr>
                <w:rFonts w:ascii="標楷體" w:eastAsia="標楷體" w:hAnsi="標楷體" w:hint="eastAsia"/>
              </w:rPr>
              <w:t>是否為犯罪懸</w:t>
            </w:r>
            <w:proofErr w:type="gramStart"/>
            <w:r w:rsidRPr="00A323BE">
              <w:rPr>
                <w:rFonts w:ascii="標楷體" w:eastAsia="標楷體" w:hAnsi="標楷體" w:hint="eastAsia"/>
              </w:rPr>
              <w:t>疑</w:t>
            </w:r>
            <w:proofErr w:type="gramEnd"/>
            <w:r w:rsidRPr="00A323BE">
              <w:rPr>
                <w:rFonts w:ascii="標楷體" w:eastAsia="標楷體" w:hAnsi="標楷體" w:hint="eastAsia"/>
              </w:rPr>
              <w:t>片</w:t>
            </w:r>
          </w:p>
        </w:tc>
        <w:tc>
          <w:tcPr>
            <w:tcW w:w="1911"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-0.104</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(0.195)</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r>
      <w:tr w:rsidR="0062131F" w:rsidRPr="00D761F7" w:rsidTr="00D761F7">
        <w:tc>
          <w:tcPr>
            <w:tcW w:w="2269" w:type="dxa"/>
            <w:tcBorders>
              <w:top w:val="nil"/>
              <w:left w:val="nil"/>
              <w:bottom w:val="nil"/>
              <w:right w:val="nil"/>
            </w:tcBorders>
            <w:vAlign w:val="center"/>
          </w:tcPr>
          <w:p w:rsidR="0062131F" w:rsidRPr="00A323BE" w:rsidRDefault="0062131F" w:rsidP="005734BF">
            <w:pPr>
              <w:jc w:val="center"/>
              <w:rPr>
                <w:rFonts w:ascii="標楷體" w:eastAsia="標楷體" w:hAnsi="標楷體" w:cs="新細明體"/>
                <w:szCs w:val="24"/>
              </w:rPr>
            </w:pPr>
            <w:r w:rsidRPr="00A323BE">
              <w:rPr>
                <w:rFonts w:ascii="標楷體" w:eastAsia="標楷體" w:hAnsi="標楷體" w:hint="eastAsia"/>
              </w:rPr>
              <w:t>是否為紀錄片</w:t>
            </w:r>
          </w:p>
        </w:tc>
        <w:tc>
          <w:tcPr>
            <w:tcW w:w="1911"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-0.232</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(0.429)</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r>
      <w:tr w:rsidR="0062131F" w:rsidRPr="00D761F7" w:rsidTr="00D761F7">
        <w:tc>
          <w:tcPr>
            <w:tcW w:w="2269" w:type="dxa"/>
            <w:tcBorders>
              <w:top w:val="nil"/>
              <w:left w:val="nil"/>
              <w:bottom w:val="nil"/>
              <w:right w:val="nil"/>
            </w:tcBorders>
            <w:vAlign w:val="center"/>
          </w:tcPr>
          <w:p w:rsidR="0062131F" w:rsidRPr="00A323BE" w:rsidRDefault="0062131F" w:rsidP="005734BF">
            <w:pPr>
              <w:jc w:val="center"/>
              <w:rPr>
                <w:rFonts w:ascii="標楷體" w:eastAsia="標楷體" w:hAnsi="標楷體" w:cs="新細明體"/>
                <w:szCs w:val="24"/>
              </w:rPr>
            </w:pPr>
            <w:r w:rsidRPr="00A323BE">
              <w:rPr>
                <w:rFonts w:ascii="標楷體" w:eastAsia="標楷體" w:hAnsi="標楷體" w:hint="eastAsia"/>
              </w:rPr>
              <w:t>是否為歷史傳記</w:t>
            </w:r>
          </w:p>
        </w:tc>
        <w:tc>
          <w:tcPr>
            <w:tcW w:w="1911"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-0.0718</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(0.232)</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r>
      <w:tr w:rsidR="0062131F" w:rsidRPr="00D761F7" w:rsidTr="00D761F7">
        <w:tc>
          <w:tcPr>
            <w:tcW w:w="2269" w:type="dxa"/>
            <w:tcBorders>
              <w:top w:val="nil"/>
              <w:left w:val="nil"/>
              <w:bottom w:val="nil"/>
              <w:right w:val="nil"/>
            </w:tcBorders>
          </w:tcPr>
          <w:p w:rsidR="0062131F" w:rsidRPr="00A323BE" w:rsidRDefault="0062131F" w:rsidP="005734BF">
            <w:pPr>
              <w:jc w:val="center"/>
              <w:rPr>
                <w:rFonts w:ascii="標楷體" w:eastAsia="標楷體" w:hAnsi="標楷體" w:cs="新細明體"/>
                <w:szCs w:val="24"/>
              </w:rPr>
            </w:pPr>
            <w:r w:rsidRPr="00A323BE">
              <w:rPr>
                <w:rFonts w:ascii="標楷體" w:eastAsia="標楷體" w:hAnsi="標楷體" w:hint="eastAsia"/>
              </w:rPr>
              <w:t>是否為動畫</w:t>
            </w:r>
          </w:p>
        </w:tc>
        <w:tc>
          <w:tcPr>
            <w:tcW w:w="1911"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-0.307</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lastRenderedPageBreak/>
              <w:t>(0.594)</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r>
      <w:tr w:rsidR="0062131F" w:rsidRPr="00D761F7" w:rsidTr="00D761F7">
        <w:tc>
          <w:tcPr>
            <w:tcW w:w="2269" w:type="dxa"/>
            <w:tcBorders>
              <w:top w:val="nil"/>
              <w:left w:val="nil"/>
              <w:bottom w:val="nil"/>
              <w:right w:val="nil"/>
            </w:tcBorders>
          </w:tcPr>
          <w:p w:rsidR="0062131F" w:rsidRPr="00A323BE" w:rsidRDefault="0062131F" w:rsidP="005734BF">
            <w:pPr>
              <w:jc w:val="center"/>
              <w:rPr>
                <w:rFonts w:ascii="標楷體" w:eastAsia="標楷體" w:hAnsi="標楷體" w:cs="新細明體"/>
                <w:szCs w:val="24"/>
              </w:rPr>
            </w:pPr>
            <w:r w:rsidRPr="00A323BE">
              <w:rPr>
                <w:rFonts w:ascii="標楷體" w:eastAsia="標楷體" w:hAnsi="標楷體" w:hint="eastAsia"/>
              </w:rPr>
              <w:lastRenderedPageBreak/>
              <w:t>是否為保護級</w:t>
            </w:r>
          </w:p>
        </w:tc>
        <w:tc>
          <w:tcPr>
            <w:tcW w:w="1911"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0.165</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(0.396)</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-0.0539</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(0.115)</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0.501</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(0.325)</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0.617*</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(0.324)</w:t>
            </w:r>
          </w:p>
        </w:tc>
      </w:tr>
      <w:tr w:rsidR="0062131F" w:rsidRPr="00D761F7" w:rsidTr="00D761F7">
        <w:tc>
          <w:tcPr>
            <w:tcW w:w="2269" w:type="dxa"/>
            <w:tcBorders>
              <w:top w:val="nil"/>
              <w:left w:val="nil"/>
              <w:bottom w:val="nil"/>
              <w:right w:val="nil"/>
            </w:tcBorders>
          </w:tcPr>
          <w:p w:rsidR="0062131F" w:rsidRPr="00A323BE" w:rsidRDefault="0062131F" w:rsidP="005734BF">
            <w:pPr>
              <w:jc w:val="center"/>
              <w:rPr>
                <w:rFonts w:ascii="標楷體" w:eastAsia="標楷體" w:hAnsi="標楷體" w:cs="新細明體"/>
                <w:szCs w:val="24"/>
              </w:rPr>
            </w:pPr>
            <w:r w:rsidRPr="00A323BE">
              <w:rPr>
                <w:rFonts w:ascii="標楷體" w:eastAsia="標楷體" w:hAnsi="標楷體" w:hint="eastAsia"/>
              </w:rPr>
              <w:t>是否為輔導集</w:t>
            </w:r>
          </w:p>
        </w:tc>
        <w:tc>
          <w:tcPr>
            <w:tcW w:w="1911"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0.251</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(0.359)</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-0.241**</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(0.119)</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0.272</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(0.308)</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0.345</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(0.307)</w:t>
            </w:r>
          </w:p>
        </w:tc>
      </w:tr>
      <w:tr w:rsidR="0062131F" w:rsidRPr="00D761F7" w:rsidTr="00D761F7">
        <w:trPr>
          <w:trHeight w:val="672"/>
        </w:trPr>
        <w:tc>
          <w:tcPr>
            <w:tcW w:w="2269" w:type="dxa"/>
            <w:tcBorders>
              <w:top w:val="nil"/>
              <w:left w:val="nil"/>
              <w:bottom w:val="nil"/>
              <w:right w:val="nil"/>
            </w:tcBorders>
          </w:tcPr>
          <w:p w:rsidR="0062131F" w:rsidRPr="00A323BE" w:rsidRDefault="0062131F" w:rsidP="005734BF">
            <w:pPr>
              <w:jc w:val="center"/>
              <w:rPr>
                <w:rFonts w:ascii="標楷體" w:eastAsia="標楷體" w:hAnsi="標楷體" w:cs="新細明體"/>
                <w:szCs w:val="24"/>
              </w:rPr>
            </w:pPr>
            <w:r w:rsidRPr="00A323BE">
              <w:rPr>
                <w:rFonts w:ascii="標楷體" w:eastAsia="標楷體" w:hAnsi="標楷體" w:hint="eastAsia"/>
              </w:rPr>
              <w:t>是否為限制級</w:t>
            </w:r>
          </w:p>
        </w:tc>
        <w:tc>
          <w:tcPr>
            <w:tcW w:w="1911"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-0.366</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(0.503)</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-0.123</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(0.147)</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-0.335</w:t>
            </w:r>
          </w:p>
          <w:p w:rsidR="0062131F" w:rsidRPr="00D761F7" w:rsidRDefault="0062131F" w:rsidP="00D761F7">
            <w:pPr>
              <w:autoSpaceDE w:val="0"/>
              <w:autoSpaceDN w:val="0"/>
              <w:adjustRightInd w:val="0"/>
              <w:jc w:val="center"/>
              <w:rPr>
                <w:rFonts w:ascii="Times New Roman" w:hAnsi="Times New Roman" w:cs="Times New Roman"/>
                <w:kern w:val="0"/>
                <w:szCs w:val="24"/>
                <w:lang w:val="zh-TW"/>
              </w:rPr>
            </w:pPr>
            <w:r w:rsidRPr="00D761F7">
              <w:rPr>
                <w:rFonts w:ascii="Times New Roman" w:hAnsi="Times New Roman" w:cs="Times New Roman"/>
                <w:kern w:val="0"/>
                <w:szCs w:val="24"/>
                <w:lang w:val="zh-TW"/>
              </w:rPr>
              <w:t>(0.413)</w:t>
            </w:r>
          </w:p>
        </w:tc>
        <w:tc>
          <w:tcPr>
            <w:tcW w:w="2002" w:type="dxa"/>
            <w:tcBorders>
              <w:top w:val="nil"/>
              <w:left w:val="nil"/>
              <w:bottom w:val="nil"/>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-0.219</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(0.413)</w:t>
            </w:r>
          </w:p>
        </w:tc>
      </w:tr>
      <w:tr w:rsidR="0062131F" w:rsidRPr="00D761F7" w:rsidTr="00D761F7">
        <w:tc>
          <w:tcPr>
            <w:tcW w:w="2269" w:type="dxa"/>
            <w:tcBorders>
              <w:top w:val="nil"/>
              <w:left w:val="nil"/>
              <w:bottom w:val="single" w:sz="4" w:space="0" w:color="auto"/>
              <w:right w:val="nil"/>
            </w:tcBorders>
          </w:tcPr>
          <w:p w:rsidR="0062131F" w:rsidRPr="00D761F7" w:rsidRDefault="0062131F" w:rsidP="005734BF">
            <w:pPr>
              <w:jc w:val="center"/>
              <w:rPr>
                <w:rFonts w:ascii="Times New Roman" w:eastAsia="標楷體" w:hAnsi="Times New Roman" w:cs="Times New Roman"/>
              </w:rPr>
            </w:pPr>
            <w:r w:rsidRPr="00D761F7">
              <w:rPr>
                <w:rFonts w:ascii="Times New Roman" w:eastAsia="標楷體" w:hAnsi="Times New Roman" w:cs="Times New Roman"/>
              </w:rPr>
              <w:t>constant</w:t>
            </w:r>
          </w:p>
        </w:tc>
        <w:tc>
          <w:tcPr>
            <w:tcW w:w="1911" w:type="dxa"/>
            <w:tcBorders>
              <w:top w:val="nil"/>
              <w:left w:val="nil"/>
              <w:bottom w:val="single" w:sz="4" w:space="0" w:color="auto"/>
              <w:right w:val="nil"/>
            </w:tcBorders>
          </w:tcPr>
          <w:p w:rsidR="00D761F7" w:rsidRPr="00D761F7" w:rsidRDefault="00D761F7" w:rsidP="00D761F7">
            <w:pPr>
              <w:jc w:val="center"/>
              <w:rPr>
                <w:rFonts w:ascii="Times New Roman" w:hAnsi="Times New Roman" w:cs="Times New Roman"/>
              </w:rPr>
            </w:pPr>
            <w:r w:rsidRPr="00D761F7">
              <w:rPr>
                <w:rFonts w:ascii="Times New Roman" w:hAnsi="Times New Roman" w:cs="Times New Roman"/>
              </w:rPr>
              <w:t>7.667***</w:t>
            </w:r>
          </w:p>
          <w:p w:rsidR="0062131F" w:rsidRPr="00D761F7" w:rsidRDefault="00D761F7" w:rsidP="00D761F7">
            <w:pPr>
              <w:jc w:val="center"/>
              <w:rPr>
                <w:rFonts w:ascii="Times New Roman" w:hAnsi="Times New Roman" w:cs="Times New Roman"/>
              </w:rPr>
            </w:pPr>
            <w:r w:rsidRPr="00D761F7">
              <w:rPr>
                <w:rFonts w:ascii="Times New Roman" w:hAnsi="Times New Roman" w:cs="Times New Roman"/>
              </w:rPr>
              <w:t>(1.208)</w:t>
            </w:r>
          </w:p>
        </w:tc>
        <w:tc>
          <w:tcPr>
            <w:tcW w:w="2002" w:type="dxa"/>
            <w:tcBorders>
              <w:top w:val="nil"/>
              <w:left w:val="nil"/>
              <w:bottom w:val="single" w:sz="4" w:space="0" w:color="auto"/>
              <w:right w:val="nil"/>
            </w:tcBorders>
          </w:tcPr>
          <w:p w:rsidR="00D761F7" w:rsidRPr="00D761F7" w:rsidRDefault="00D761F7" w:rsidP="00D761F7">
            <w:pPr>
              <w:jc w:val="center"/>
              <w:rPr>
                <w:rFonts w:ascii="Times New Roman" w:hAnsi="Times New Roman" w:cs="Times New Roman"/>
              </w:rPr>
            </w:pPr>
            <w:r w:rsidRPr="00D761F7">
              <w:rPr>
                <w:rFonts w:ascii="Times New Roman" w:hAnsi="Times New Roman" w:cs="Times New Roman"/>
              </w:rPr>
              <w:t>11.80***</w:t>
            </w:r>
          </w:p>
          <w:p w:rsidR="0062131F" w:rsidRPr="00D761F7" w:rsidRDefault="00D761F7" w:rsidP="00D761F7">
            <w:pPr>
              <w:jc w:val="center"/>
              <w:rPr>
                <w:rFonts w:ascii="Times New Roman" w:hAnsi="Times New Roman" w:cs="Times New Roman"/>
              </w:rPr>
            </w:pPr>
            <w:r w:rsidRPr="00D761F7">
              <w:rPr>
                <w:rFonts w:ascii="Times New Roman" w:hAnsi="Times New Roman" w:cs="Times New Roman"/>
              </w:rPr>
              <w:t>(1.416)</w:t>
            </w:r>
          </w:p>
        </w:tc>
        <w:tc>
          <w:tcPr>
            <w:tcW w:w="2002" w:type="dxa"/>
            <w:tcBorders>
              <w:top w:val="nil"/>
              <w:left w:val="nil"/>
              <w:bottom w:val="single" w:sz="4" w:space="0" w:color="auto"/>
              <w:right w:val="nil"/>
            </w:tcBorders>
          </w:tcPr>
          <w:p w:rsidR="00D761F7" w:rsidRPr="00D761F7" w:rsidRDefault="00D761F7" w:rsidP="00D761F7">
            <w:pPr>
              <w:jc w:val="center"/>
              <w:rPr>
                <w:rFonts w:ascii="Times New Roman" w:hAnsi="Times New Roman" w:cs="Times New Roman"/>
              </w:rPr>
            </w:pPr>
            <w:r w:rsidRPr="00D761F7">
              <w:rPr>
                <w:rFonts w:ascii="Times New Roman" w:hAnsi="Times New Roman" w:cs="Times New Roman"/>
              </w:rPr>
              <w:t>1.783***</w:t>
            </w:r>
          </w:p>
          <w:p w:rsidR="0062131F" w:rsidRPr="00D761F7" w:rsidRDefault="00D761F7" w:rsidP="00D761F7">
            <w:pPr>
              <w:jc w:val="center"/>
              <w:rPr>
                <w:rFonts w:ascii="Times New Roman" w:hAnsi="Times New Roman" w:cs="Times New Roman"/>
              </w:rPr>
            </w:pPr>
            <w:r w:rsidRPr="00D761F7">
              <w:rPr>
                <w:rFonts w:ascii="Times New Roman" w:hAnsi="Times New Roman" w:cs="Times New Roman"/>
              </w:rPr>
              <w:t>(0.313)</w:t>
            </w:r>
          </w:p>
        </w:tc>
        <w:tc>
          <w:tcPr>
            <w:tcW w:w="2002" w:type="dxa"/>
            <w:tcBorders>
              <w:top w:val="nil"/>
              <w:left w:val="nil"/>
              <w:bottom w:val="single" w:sz="4" w:space="0" w:color="auto"/>
              <w:right w:val="nil"/>
            </w:tcBorders>
          </w:tcPr>
          <w:p w:rsidR="00D761F7" w:rsidRPr="00D761F7" w:rsidRDefault="00D761F7" w:rsidP="00D761F7">
            <w:pPr>
              <w:jc w:val="center"/>
              <w:rPr>
                <w:rFonts w:ascii="Times New Roman" w:hAnsi="Times New Roman" w:cs="Times New Roman"/>
              </w:rPr>
            </w:pPr>
            <w:r w:rsidRPr="00D761F7">
              <w:rPr>
                <w:rFonts w:ascii="Times New Roman" w:hAnsi="Times New Roman" w:cs="Times New Roman"/>
              </w:rPr>
              <w:t>14.25***</w:t>
            </w:r>
          </w:p>
          <w:p w:rsidR="0062131F" w:rsidRPr="00D761F7" w:rsidRDefault="00D761F7" w:rsidP="00D761F7">
            <w:pPr>
              <w:jc w:val="center"/>
              <w:rPr>
                <w:rFonts w:ascii="Times New Roman" w:hAnsi="Times New Roman" w:cs="Times New Roman"/>
              </w:rPr>
            </w:pPr>
            <w:r w:rsidRPr="00D761F7">
              <w:rPr>
                <w:rFonts w:ascii="Times New Roman" w:hAnsi="Times New Roman" w:cs="Times New Roman"/>
              </w:rPr>
              <w:t>(0.144)</w:t>
            </w:r>
          </w:p>
        </w:tc>
        <w:tc>
          <w:tcPr>
            <w:tcW w:w="2002" w:type="dxa"/>
            <w:tcBorders>
              <w:top w:val="nil"/>
              <w:left w:val="nil"/>
              <w:bottom w:val="single" w:sz="4" w:space="0" w:color="auto"/>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14.06***</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(0.261)</w:t>
            </w:r>
          </w:p>
        </w:tc>
        <w:tc>
          <w:tcPr>
            <w:tcW w:w="2002" w:type="dxa"/>
            <w:tcBorders>
              <w:top w:val="nil"/>
              <w:left w:val="nil"/>
              <w:bottom w:val="single" w:sz="4" w:space="0" w:color="auto"/>
              <w:right w:val="nil"/>
            </w:tcBorders>
          </w:tcPr>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13.96***</w:t>
            </w:r>
          </w:p>
          <w:p w:rsidR="0062131F" w:rsidRPr="00D761F7" w:rsidRDefault="0062131F" w:rsidP="00D761F7">
            <w:pPr>
              <w:jc w:val="center"/>
              <w:rPr>
                <w:rFonts w:ascii="Times New Roman" w:hAnsi="Times New Roman" w:cs="Times New Roman"/>
              </w:rPr>
            </w:pPr>
            <w:r w:rsidRPr="00D761F7">
              <w:rPr>
                <w:rFonts w:ascii="Times New Roman" w:hAnsi="Times New Roman" w:cs="Times New Roman"/>
              </w:rPr>
              <w:t>(0.264)</w:t>
            </w:r>
          </w:p>
        </w:tc>
      </w:tr>
      <w:tr w:rsidR="00D761F7" w:rsidRPr="00D761F7" w:rsidTr="00D761F7">
        <w:tc>
          <w:tcPr>
            <w:tcW w:w="2269" w:type="dxa"/>
            <w:tcBorders>
              <w:left w:val="nil"/>
              <w:bottom w:val="nil"/>
              <w:right w:val="nil"/>
            </w:tcBorders>
          </w:tcPr>
          <w:p w:rsidR="00D761F7" w:rsidRPr="00D761F7" w:rsidRDefault="00D761F7" w:rsidP="005734BF">
            <w:pPr>
              <w:jc w:val="center"/>
              <w:rPr>
                <w:rFonts w:ascii="Times New Roman" w:eastAsia="標楷體" w:hAnsi="Times New Roman" w:cs="Times New Roman"/>
              </w:rPr>
            </w:pPr>
            <w:r w:rsidRPr="00D761F7">
              <w:rPr>
                <w:rFonts w:ascii="Times New Roman" w:eastAsia="標楷體" w:hAnsi="Times New Roman" w:cs="Times New Roman"/>
              </w:rPr>
              <w:t>observations</w:t>
            </w:r>
          </w:p>
        </w:tc>
        <w:tc>
          <w:tcPr>
            <w:tcW w:w="1911" w:type="dxa"/>
            <w:tcBorders>
              <w:left w:val="nil"/>
              <w:bottom w:val="nil"/>
              <w:right w:val="nil"/>
            </w:tcBorders>
          </w:tcPr>
          <w:p w:rsidR="00D761F7" w:rsidRPr="00D761F7" w:rsidRDefault="00D761F7" w:rsidP="00D761F7">
            <w:pPr>
              <w:jc w:val="center"/>
              <w:rPr>
                <w:rFonts w:ascii="Times New Roman" w:hAnsi="Times New Roman" w:cs="Times New Roman"/>
              </w:rPr>
            </w:pPr>
            <w:r w:rsidRPr="00D761F7">
              <w:rPr>
                <w:rFonts w:ascii="Times New Roman" w:hAnsi="Times New Roman" w:cs="Times New Roman"/>
              </w:rPr>
              <w:t>129</w:t>
            </w:r>
          </w:p>
        </w:tc>
        <w:tc>
          <w:tcPr>
            <w:tcW w:w="2002" w:type="dxa"/>
            <w:tcBorders>
              <w:left w:val="nil"/>
              <w:bottom w:val="nil"/>
              <w:right w:val="nil"/>
            </w:tcBorders>
          </w:tcPr>
          <w:p w:rsidR="00D761F7" w:rsidRPr="00D761F7" w:rsidRDefault="00D761F7" w:rsidP="00D761F7">
            <w:pPr>
              <w:jc w:val="center"/>
              <w:rPr>
                <w:rFonts w:ascii="Times New Roman" w:hAnsi="Times New Roman" w:cs="Times New Roman"/>
              </w:rPr>
            </w:pPr>
            <w:r w:rsidRPr="00D761F7">
              <w:rPr>
                <w:rFonts w:ascii="Times New Roman" w:hAnsi="Times New Roman" w:cs="Times New Roman"/>
              </w:rPr>
              <w:t>105</w:t>
            </w:r>
          </w:p>
        </w:tc>
        <w:tc>
          <w:tcPr>
            <w:tcW w:w="2002" w:type="dxa"/>
            <w:tcBorders>
              <w:left w:val="nil"/>
              <w:bottom w:val="nil"/>
              <w:right w:val="nil"/>
            </w:tcBorders>
          </w:tcPr>
          <w:p w:rsidR="00D761F7" w:rsidRPr="00D761F7" w:rsidRDefault="00D761F7" w:rsidP="00D761F7">
            <w:pPr>
              <w:jc w:val="center"/>
              <w:rPr>
                <w:rFonts w:ascii="Times New Roman" w:hAnsi="Times New Roman" w:cs="Times New Roman"/>
              </w:rPr>
            </w:pPr>
            <w:r w:rsidRPr="00D761F7">
              <w:rPr>
                <w:rFonts w:ascii="Times New Roman" w:hAnsi="Times New Roman" w:cs="Times New Roman"/>
              </w:rPr>
              <w:cr/>
              <w:t>236</w:t>
            </w:r>
          </w:p>
        </w:tc>
        <w:tc>
          <w:tcPr>
            <w:tcW w:w="2002" w:type="dxa"/>
            <w:tcBorders>
              <w:left w:val="nil"/>
              <w:bottom w:val="nil"/>
              <w:right w:val="nil"/>
            </w:tcBorders>
          </w:tcPr>
          <w:p w:rsidR="00D761F7" w:rsidRPr="00D761F7" w:rsidRDefault="00D761F7" w:rsidP="00D761F7">
            <w:pPr>
              <w:jc w:val="center"/>
              <w:rPr>
                <w:rFonts w:ascii="Times New Roman" w:hAnsi="Times New Roman" w:cs="Times New Roman"/>
              </w:rPr>
            </w:pPr>
            <w:r w:rsidRPr="00D761F7">
              <w:rPr>
                <w:rFonts w:ascii="Times New Roman" w:hAnsi="Times New Roman" w:cs="Times New Roman"/>
              </w:rPr>
              <w:cr/>
              <w:t>245</w:t>
            </w:r>
          </w:p>
        </w:tc>
        <w:tc>
          <w:tcPr>
            <w:tcW w:w="2002" w:type="dxa"/>
            <w:tcBorders>
              <w:left w:val="nil"/>
              <w:bottom w:val="nil"/>
              <w:right w:val="nil"/>
            </w:tcBorders>
          </w:tcPr>
          <w:p w:rsidR="00D761F7" w:rsidRPr="00D761F7" w:rsidRDefault="00D761F7" w:rsidP="00D761F7">
            <w:pPr>
              <w:jc w:val="center"/>
              <w:rPr>
                <w:rFonts w:ascii="Times New Roman" w:hAnsi="Times New Roman" w:cs="Times New Roman"/>
              </w:rPr>
            </w:pPr>
            <w:r w:rsidRPr="00D761F7">
              <w:rPr>
                <w:rFonts w:ascii="Times New Roman" w:hAnsi="Times New Roman" w:cs="Times New Roman"/>
              </w:rPr>
              <w:t>245</w:t>
            </w:r>
          </w:p>
        </w:tc>
        <w:tc>
          <w:tcPr>
            <w:tcW w:w="2002" w:type="dxa"/>
            <w:tcBorders>
              <w:left w:val="nil"/>
              <w:bottom w:val="nil"/>
              <w:right w:val="nil"/>
            </w:tcBorders>
          </w:tcPr>
          <w:p w:rsidR="00D761F7" w:rsidRPr="00D761F7" w:rsidRDefault="00D761F7" w:rsidP="00D761F7">
            <w:pPr>
              <w:jc w:val="center"/>
              <w:rPr>
                <w:rFonts w:ascii="Times New Roman" w:hAnsi="Times New Roman" w:cs="Times New Roman"/>
              </w:rPr>
            </w:pPr>
            <w:r w:rsidRPr="00D761F7">
              <w:rPr>
                <w:rFonts w:ascii="Times New Roman" w:hAnsi="Times New Roman" w:cs="Times New Roman"/>
              </w:rPr>
              <w:t>245</w:t>
            </w:r>
          </w:p>
        </w:tc>
      </w:tr>
      <w:tr w:rsidR="00D761F7" w:rsidRPr="00D761F7" w:rsidTr="00D761F7">
        <w:tc>
          <w:tcPr>
            <w:tcW w:w="2269" w:type="dxa"/>
            <w:tcBorders>
              <w:top w:val="nil"/>
              <w:left w:val="nil"/>
              <w:bottom w:val="single" w:sz="4" w:space="0" w:color="auto"/>
              <w:right w:val="nil"/>
            </w:tcBorders>
          </w:tcPr>
          <w:p w:rsidR="00D761F7" w:rsidRPr="00D761F7" w:rsidRDefault="00D761F7" w:rsidP="005734BF">
            <w:pPr>
              <w:jc w:val="center"/>
              <w:rPr>
                <w:rFonts w:ascii="Times New Roman" w:eastAsia="標楷體" w:hAnsi="Times New Roman" w:cs="Times New Roman"/>
              </w:rPr>
            </w:pPr>
            <w:r w:rsidRPr="00D761F7">
              <w:rPr>
                <w:rFonts w:ascii="Times New Roman" w:eastAsia="標楷體" w:hAnsi="Times New Roman" w:cs="Times New Roman"/>
              </w:rPr>
              <w:t>R-</w:t>
            </w:r>
            <w:proofErr w:type="spellStart"/>
            <w:r w:rsidRPr="00D761F7">
              <w:rPr>
                <w:rFonts w:ascii="Times New Roman" w:eastAsia="標楷體" w:hAnsi="Times New Roman" w:cs="Times New Roman"/>
              </w:rPr>
              <w:t>squard</w:t>
            </w:r>
            <w:proofErr w:type="spellEnd"/>
          </w:p>
        </w:tc>
        <w:tc>
          <w:tcPr>
            <w:tcW w:w="1911" w:type="dxa"/>
            <w:tcBorders>
              <w:top w:val="nil"/>
              <w:left w:val="nil"/>
              <w:bottom w:val="single" w:sz="4" w:space="0" w:color="auto"/>
              <w:right w:val="nil"/>
            </w:tcBorders>
          </w:tcPr>
          <w:p w:rsidR="00D761F7" w:rsidRPr="00D761F7" w:rsidRDefault="00D761F7" w:rsidP="00D761F7">
            <w:pPr>
              <w:jc w:val="center"/>
              <w:rPr>
                <w:rFonts w:ascii="Times New Roman" w:hAnsi="Times New Roman" w:cs="Times New Roman"/>
              </w:rPr>
            </w:pPr>
            <w:r w:rsidRPr="00D761F7">
              <w:rPr>
                <w:rFonts w:ascii="Times New Roman" w:hAnsi="Times New Roman" w:cs="Times New Roman"/>
              </w:rPr>
              <w:t>0.421</w:t>
            </w:r>
          </w:p>
        </w:tc>
        <w:tc>
          <w:tcPr>
            <w:tcW w:w="2002" w:type="dxa"/>
            <w:tcBorders>
              <w:top w:val="nil"/>
              <w:left w:val="nil"/>
              <w:bottom w:val="single" w:sz="4" w:space="0" w:color="auto"/>
              <w:right w:val="nil"/>
            </w:tcBorders>
          </w:tcPr>
          <w:p w:rsidR="00D761F7" w:rsidRPr="00D761F7" w:rsidRDefault="00D761F7" w:rsidP="00D761F7">
            <w:pPr>
              <w:jc w:val="center"/>
              <w:rPr>
                <w:rFonts w:ascii="Times New Roman" w:hAnsi="Times New Roman" w:cs="Times New Roman"/>
              </w:rPr>
            </w:pPr>
            <w:r w:rsidRPr="00D761F7">
              <w:rPr>
                <w:rFonts w:ascii="Times New Roman" w:hAnsi="Times New Roman" w:cs="Times New Roman"/>
              </w:rPr>
              <w:t>0.202</w:t>
            </w:r>
          </w:p>
        </w:tc>
        <w:tc>
          <w:tcPr>
            <w:tcW w:w="2002" w:type="dxa"/>
            <w:tcBorders>
              <w:top w:val="nil"/>
              <w:left w:val="nil"/>
              <w:bottom w:val="single" w:sz="4" w:space="0" w:color="auto"/>
              <w:right w:val="nil"/>
            </w:tcBorders>
          </w:tcPr>
          <w:p w:rsidR="00D761F7" w:rsidRPr="00D761F7" w:rsidRDefault="00D761F7" w:rsidP="00D761F7">
            <w:pPr>
              <w:jc w:val="center"/>
              <w:rPr>
                <w:rFonts w:ascii="Times New Roman" w:hAnsi="Times New Roman" w:cs="Times New Roman"/>
              </w:rPr>
            </w:pPr>
            <w:r w:rsidRPr="00D761F7">
              <w:rPr>
                <w:rFonts w:ascii="Times New Roman" w:hAnsi="Times New Roman" w:cs="Times New Roman"/>
              </w:rPr>
              <w:t>0.920</w:t>
            </w:r>
          </w:p>
        </w:tc>
        <w:tc>
          <w:tcPr>
            <w:tcW w:w="2002" w:type="dxa"/>
            <w:tcBorders>
              <w:top w:val="nil"/>
              <w:left w:val="nil"/>
              <w:bottom w:val="single" w:sz="4" w:space="0" w:color="auto"/>
              <w:right w:val="nil"/>
            </w:tcBorders>
          </w:tcPr>
          <w:p w:rsidR="00D761F7" w:rsidRPr="00D761F7" w:rsidRDefault="00D761F7" w:rsidP="00D761F7">
            <w:pPr>
              <w:jc w:val="center"/>
              <w:rPr>
                <w:rFonts w:ascii="Times New Roman" w:hAnsi="Times New Roman" w:cs="Times New Roman"/>
              </w:rPr>
            </w:pPr>
            <w:r w:rsidRPr="00D761F7">
              <w:rPr>
                <w:rFonts w:ascii="Times New Roman" w:hAnsi="Times New Roman" w:cs="Times New Roman"/>
              </w:rPr>
              <w:t>0.193</w:t>
            </w:r>
          </w:p>
        </w:tc>
        <w:tc>
          <w:tcPr>
            <w:tcW w:w="2002" w:type="dxa"/>
            <w:tcBorders>
              <w:top w:val="nil"/>
              <w:left w:val="nil"/>
              <w:bottom w:val="single" w:sz="4" w:space="0" w:color="auto"/>
              <w:right w:val="nil"/>
            </w:tcBorders>
          </w:tcPr>
          <w:p w:rsidR="00D761F7" w:rsidRPr="00D761F7" w:rsidRDefault="00D761F7" w:rsidP="00D761F7">
            <w:pPr>
              <w:jc w:val="center"/>
              <w:rPr>
                <w:rFonts w:ascii="Times New Roman" w:hAnsi="Times New Roman" w:cs="Times New Roman"/>
              </w:rPr>
            </w:pPr>
            <w:r w:rsidRPr="00D761F7">
              <w:rPr>
                <w:rFonts w:ascii="Times New Roman" w:hAnsi="Times New Roman" w:cs="Times New Roman"/>
              </w:rPr>
              <w:t>0.211</w:t>
            </w:r>
          </w:p>
        </w:tc>
        <w:tc>
          <w:tcPr>
            <w:tcW w:w="2002" w:type="dxa"/>
            <w:tcBorders>
              <w:top w:val="nil"/>
              <w:left w:val="nil"/>
              <w:bottom w:val="single" w:sz="4" w:space="0" w:color="auto"/>
              <w:right w:val="nil"/>
            </w:tcBorders>
          </w:tcPr>
          <w:p w:rsidR="00D761F7" w:rsidRPr="00D761F7" w:rsidRDefault="00D761F7" w:rsidP="00D761F7">
            <w:pPr>
              <w:jc w:val="center"/>
              <w:rPr>
                <w:rFonts w:ascii="Times New Roman" w:hAnsi="Times New Roman" w:cs="Times New Roman"/>
              </w:rPr>
            </w:pPr>
            <w:r w:rsidRPr="00D761F7">
              <w:rPr>
                <w:rFonts w:ascii="Times New Roman" w:hAnsi="Times New Roman" w:cs="Times New Roman"/>
              </w:rPr>
              <w:t>0.222</w:t>
            </w:r>
          </w:p>
        </w:tc>
      </w:tr>
      <w:tr w:rsidR="00D761F7" w:rsidRPr="00D761F7" w:rsidTr="00D761F7">
        <w:tc>
          <w:tcPr>
            <w:tcW w:w="14190" w:type="dxa"/>
            <w:gridSpan w:val="7"/>
            <w:tcBorders>
              <w:top w:val="single" w:sz="4" w:space="0" w:color="auto"/>
              <w:left w:val="nil"/>
              <w:bottom w:val="nil"/>
              <w:right w:val="nil"/>
            </w:tcBorders>
          </w:tcPr>
          <w:p w:rsidR="00D761F7" w:rsidRPr="00D761F7" w:rsidRDefault="00D761F7" w:rsidP="005734BF">
            <w:pPr>
              <w:rPr>
                <w:rFonts w:ascii="Times New Roman" w:hAnsi="Times New Roman" w:cs="Times New Roman"/>
              </w:rPr>
            </w:pPr>
            <w:r w:rsidRPr="00D761F7">
              <w:rPr>
                <w:rFonts w:ascii="Times New Roman" w:hAnsi="Times New Roman" w:cs="Times New Roman"/>
              </w:rPr>
              <w:t>Absolute value of statistics in parentheses</w:t>
            </w:r>
          </w:p>
        </w:tc>
      </w:tr>
      <w:tr w:rsidR="00D761F7" w:rsidRPr="00D761F7" w:rsidTr="00D761F7">
        <w:tc>
          <w:tcPr>
            <w:tcW w:w="14190" w:type="dxa"/>
            <w:gridSpan w:val="7"/>
            <w:tcBorders>
              <w:top w:val="nil"/>
              <w:left w:val="nil"/>
              <w:bottom w:val="single" w:sz="4" w:space="0" w:color="auto"/>
              <w:right w:val="nil"/>
            </w:tcBorders>
          </w:tcPr>
          <w:p w:rsidR="00D761F7" w:rsidRPr="00D761F7" w:rsidRDefault="00D761F7" w:rsidP="005734BF">
            <w:pPr>
              <w:rPr>
                <w:rFonts w:ascii="Times New Roman" w:hAnsi="Times New Roman" w:cs="Times New Roman"/>
              </w:rPr>
            </w:pPr>
            <w:r w:rsidRPr="00D761F7">
              <w:rPr>
                <w:rFonts w:ascii="Times New Roman" w:hAnsi="Times New Roman" w:cs="Times New Roman"/>
              </w:rPr>
              <w:t>*significant at 10%</w:t>
            </w:r>
            <w:r w:rsidRPr="00D761F7">
              <w:rPr>
                <w:rFonts w:ascii="Times New Roman" w:hAnsi="Times New Roman" w:cs="Times New Roman"/>
              </w:rPr>
              <w:t>；</w:t>
            </w:r>
            <w:r w:rsidRPr="00D761F7">
              <w:rPr>
                <w:rFonts w:ascii="Times New Roman" w:hAnsi="Times New Roman" w:cs="Times New Roman"/>
              </w:rPr>
              <w:t>** significant at 5%</w:t>
            </w:r>
            <w:r w:rsidRPr="00D761F7">
              <w:rPr>
                <w:rFonts w:ascii="Times New Roman" w:hAnsi="Times New Roman" w:cs="Times New Roman"/>
              </w:rPr>
              <w:t>；</w:t>
            </w:r>
            <w:r w:rsidRPr="00D761F7">
              <w:rPr>
                <w:rFonts w:ascii="Times New Roman" w:hAnsi="Times New Roman" w:cs="Times New Roman"/>
              </w:rPr>
              <w:t>*** significant at 1%</w:t>
            </w:r>
          </w:p>
        </w:tc>
      </w:tr>
    </w:tbl>
    <w:p w:rsidR="00A323BE" w:rsidRPr="00B36F9B" w:rsidRDefault="00A323BE" w:rsidP="00702428">
      <w:pPr>
        <w:spacing w:line="60" w:lineRule="auto"/>
        <w:rPr>
          <w:rFonts w:ascii="Times New Roman" w:eastAsia="標楷體" w:hAnsi="Times New Roman" w:cs="Times New Roman"/>
          <w:szCs w:val="24"/>
          <w:shd w:val="clear" w:color="auto" w:fill="FFFFFF"/>
        </w:rPr>
      </w:pPr>
    </w:p>
    <w:sectPr w:rsidR="00A323BE" w:rsidRPr="00B36F9B" w:rsidSect="00564EA0">
      <w:pgSz w:w="16838" w:h="11906" w:orient="landscape"/>
      <w:pgMar w:top="1800" w:right="1440" w:bottom="1800" w:left="144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7FAB" w:rsidRDefault="00DE7FAB" w:rsidP="00692930">
      <w:r>
        <w:separator/>
      </w:r>
    </w:p>
  </w:endnote>
  <w:endnote w:type="continuationSeparator" w:id="0">
    <w:p w:rsidR="00DE7FAB" w:rsidRDefault="00DE7FAB" w:rsidP="0069293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466256"/>
      <w:docPartObj>
        <w:docPartGallery w:val="Page Numbers (Bottom of Page)"/>
        <w:docPartUnique/>
      </w:docPartObj>
    </w:sdtPr>
    <w:sdtContent>
      <w:p w:rsidR="007654A5" w:rsidRDefault="009D420B">
        <w:pPr>
          <w:pStyle w:val="a6"/>
          <w:jc w:val="center"/>
        </w:pPr>
        <w:r w:rsidRPr="009D420B">
          <w:fldChar w:fldCharType="begin"/>
        </w:r>
        <w:r w:rsidR="007654A5">
          <w:instrText>PAGE   \* MERGEFORMAT</w:instrText>
        </w:r>
        <w:r w:rsidRPr="009D420B">
          <w:fldChar w:fldCharType="separate"/>
        </w:r>
        <w:r w:rsidR="00357BF4" w:rsidRPr="00357BF4">
          <w:rPr>
            <w:noProof/>
            <w:lang w:val="zh-TW"/>
          </w:rPr>
          <w:t>22</w:t>
        </w:r>
        <w:r>
          <w:rPr>
            <w:noProof/>
            <w:lang w:val="zh-TW"/>
          </w:rPr>
          <w:fldChar w:fldCharType="end"/>
        </w:r>
      </w:p>
    </w:sdtContent>
  </w:sdt>
  <w:p w:rsidR="007654A5" w:rsidRDefault="007654A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7FAB" w:rsidRDefault="00DE7FAB" w:rsidP="00692930">
      <w:r>
        <w:separator/>
      </w:r>
    </w:p>
  </w:footnote>
  <w:footnote w:type="continuationSeparator" w:id="0">
    <w:p w:rsidR="00DE7FAB" w:rsidRDefault="00DE7FAB" w:rsidP="00692930">
      <w:r>
        <w:continuationSeparator/>
      </w:r>
    </w:p>
  </w:footnote>
  <w:footnote w:id="1">
    <w:p w:rsidR="007654A5" w:rsidRPr="00CE7B8D" w:rsidRDefault="007654A5" w:rsidP="00643680">
      <w:pPr>
        <w:pStyle w:val="af6"/>
        <w:rPr>
          <w:rFonts w:ascii="Times New Roman" w:eastAsia="標楷體" w:hAnsi="Times New Roman" w:cs="Times New Roman"/>
        </w:rPr>
      </w:pPr>
      <w:r w:rsidRPr="00F7315F">
        <w:rPr>
          <w:rStyle w:val="af8"/>
          <w:rFonts w:ascii="Times New Roman" w:hAnsi="Times New Roman" w:cs="Times New Roman"/>
        </w:rPr>
        <w:footnoteRef/>
      </w:r>
      <w:r w:rsidRPr="00F7315F">
        <w:rPr>
          <w:rFonts w:ascii="Times New Roman" w:eastAsia="標楷體" w:hAnsi="標楷體" w:cs="Times New Roman" w:hint="eastAsia"/>
        </w:rPr>
        <w:t>第一名為</w:t>
      </w:r>
      <w:r w:rsidRPr="00F7315F">
        <w:rPr>
          <w:rFonts w:ascii="Times New Roman" w:eastAsia="標楷體" w:hAnsi="標楷體" w:cs="Times New Roman"/>
          <w:spacing w:val="21"/>
        </w:rPr>
        <w:t>奧普拉</w:t>
      </w:r>
      <w:r w:rsidRPr="00F7315F">
        <w:rPr>
          <w:rFonts w:ascii="Times New Roman" w:eastAsia="標楷體" w:hAnsi="Times New Roman" w:cs="Times New Roman"/>
          <w:spacing w:val="21"/>
        </w:rPr>
        <w:t>·</w:t>
      </w:r>
      <w:r w:rsidRPr="00F7315F">
        <w:rPr>
          <w:rFonts w:ascii="Times New Roman" w:eastAsia="標楷體" w:hAnsi="標楷體" w:cs="Times New Roman"/>
          <w:spacing w:val="21"/>
        </w:rPr>
        <w:t>溫弗瑞職業：主持人影響力：</w:t>
      </w:r>
      <w:r w:rsidRPr="00F7315F">
        <w:rPr>
          <w:rFonts w:ascii="Times New Roman" w:eastAsia="標楷體" w:hAnsi="Times New Roman" w:cs="Times New Roman"/>
          <w:spacing w:val="21"/>
        </w:rPr>
        <w:t>55%</w:t>
      </w:r>
      <w:r w:rsidRPr="00F7315F">
        <w:rPr>
          <w:rFonts w:ascii="Times New Roman" w:eastAsia="標楷體" w:hAnsi="標楷體" w:cs="Times New Roman" w:hint="eastAsia"/>
          <w:spacing w:val="21"/>
        </w:rPr>
        <w:t>，第二名為史蒂芬</w:t>
      </w:r>
      <w:proofErr w:type="gramStart"/>
      <w:r w:rsidRPr="00F7315F">
        <w:rPr>
          <w:rFonts w:ascii="Times New Roman" w:eastAsia="標楷體" w:hAnsi="Times New Roman" w:cs="Times New Roman"/>
          <w:spacing w:val="21"/>
        </w:rPr>
        <w:t>·</w:t>
      </w:r>
      <w:r w:rsidRPr="00F7315F">
        <w:rPr>
          <w:rFonts w:ascii="Times New Roman" w:eastAsia="標楷體" w:hAnsi="標楷體" w:cs="Times New Roman"/>
          <w:spacing w:val="21"/>
        </w:rPr>
        <w:t>斯皮</w:t>
      </w:r>
      <w:proofErr w:type="gramEnd"/>
      <w:r w:rsidRPr="00F7315F">
        <w:rPr>
          <w:rFonts w:ascii="Times New Roman" w:eastAsia="標楷體" w:hAnsi="標楷體" w:cs="Times New Roman"/>
          <w:spacing w:val="21"/>
        </w:rPr>
        <w:t>爾伯格職業：導演影響力：</w:t>
      </w:r>
      <w:r w:rsidRPr="00F7315F">
        <w:rPr>
          <w:rFonts w:ascii="Times New Roman" w:eastAsia="標楷體" w:hAnsi="Times New Roman" w:cs="Times New Roman"/>
          <w:spacing w:val="21"/>
        </w:rPr>
        <w:t>53%</w:t>
      </w:r>
      <w:r w:rsidRPr="00F7315F">
        <w:rPr>
          <w:rFonts w:ascii="Times New Roman" w:eastAsia="標楷體" w:hAnsi="標楷體" w:cs="Times New Roman" w:hint="eastAsia"/>
          <w:spacing w:val="21"/>
        </w:rPr>
        <w:t>，第三名為</w:t>
      </w:r>
      <w:r w:rsidRPr="00F7315F">
        <w:rPr>
          <w:rFonts w:ascii="Times New Roman" w:eastAsia="標楷體" w:hAnsi="Times New Roman" w:cs="Times New Roman"/>
          <w:spacing w:val="21"/>
        </w:rPr>
        <w:t>Dr. Mehmet Oz</w:t>
      </w:r>
      <w:r w:rsidRPr="00F7315F">
        <w:rPr>
          <w:rFonts w:ascii="Times New Roman" w:eastAsia="標楷體" w:hAnsi="標楷體" w:cs="Times New Roman"/>
          <w:spacing w:val="21"/>
        </w:rPr>
        <w:t>職業：醫生影響力：</w:t>
      </w:r>
      <w:r w:rsidRPr="00F7315F">
        <w:rPr>
          <w:rFonts w:ascii="Times New Roman" w:eastAsia="標楷體" w:hAnsi="Times New Roman" w:cs="Times New Roman"/>
          <w:spacing w:val="21"/>
        </w:rPr>
        <w:t>47%</w:t>
      </w:r>
      <w:r w:rsidRPr="00F7315F">
        <w:rPr>
          <w:rFonts w:ascii="Times New Roman" w:eastAsia="標楷體" w:hAnsi="標楷體" w:cs="Times New Roman" w:hint="eastAsia"/>
          <w:spacing w:val="21"/>
        </w:rPr>
        <w:t>，第四名為波諾職業：音樂人影響力：</w:t>
      </w:r>
      <w:r w:rsidRPr="00F7315F">
        <w:rPr>
          <w:rFonts w:ascii="Times New Roman" w:eastAsia="標楷體" w:hAnsi="Times New Roman" w:cs="Times New Roman"/>
          <w:spacing w:val="21"/>
        </w:rPr>
        <w:t>46%</w:t>
      </w:r>
      <w:r w:rsidRPr="00F7315F">
        <w:rPr>
          <w:rFonts w:ascii="Times New Roman" w:eastAsia="標楷體" w:hAnsi="標楷體" w:cs="Times New Roman" w:hint="eastAsia"/>
          <w:spacing w:val="21"/>
        </w:rPr>
        <w:t>，第五名為克林特</w:t>
      </w:r>
      <w:r w:rsidRPr="00F7315F">
        <w:rPr>
          <w:rFonts w:ascii="Times New Roman" w:eastAsia="標楷體" w:hAnsi="Times New Roman" w:cs="Times New Roman"/>
          <w:spacing w:val="21"/>
        </w:rPr>
        <w:t>·</w:t>
      </w:r>
      <w:r w:rsidRPr="00F7315F">
        <w:rPr>
          <w:rFonts w:ascii="Times New Roman" w:eastAsia="標楷體" w:hAnsi="標楷體" w:cs="Times New Roman"/>
          <w:spacing w:val="21"/>
        </w:rPr>
        <w:t>伊斯特伍德職業：導演</w:t>
      </w:r>
      <w:r w:rsidRPr="00F7315F">
        <w:rPr>
          <w:rFonts w:ascii="Times New Roman" w:eastAsia="標楷體" w:hAnsi="Times New Roman" w:cs="Times New Roman"/>
          <w:spacing w:val="21"/>
        </w:rPr>
        <w:t>/</w:t>
      </w:r>
      <w:r w:rsidRPr="00F7315F">
        <w:rPr>
          <w:rFonts w:ascii="Times New Roman" w:eastAsia="標楷體" w:hAnsi="標楷體" w:cs="Times New Roman"/>
          <w:spacing w:val="21"/>
        </w:rPr>
        <w:t>演員影響力：</w:t>
      </w:r>
      <w:r w:rsidRPr="00F7315F">
        <w:rPr>
          <w:rFonts w:ascii="Times New Roman" w:eastAsia="標楷體" w:hAnsi="Times New Roman" w:cs="Times New Roman"/>
          <w:spacing w:val="21"/>
        </w:rPr>
        <w:t>45%</w:t>
      </w:r>
      <w:r w:rsidRPr="00F7315F">
        <w:rPr>
          <w:rFonts w:ascii="Times New Roman" w:eastAsia="標楷體" w:hAnsi="標楷體" w:cs="Times New Roman" w:hint="eastAsia"/>
          <w:spacing w:val="21"/>
        </w:rPr>
        <w:t>、第六名為馬丁</w:t>
      </w:r>
      <w:r w:rsidRPr="00F7315F">
        <w:rPr>
          <w:rFonts w:ascii="Times New Roman" w:eastAsia="標楷體" w:hAnsi="Times New Roman" w:cs="Times New Roman"/>
          <w:spacing w:val="21"/>
        </w:rPr>
        <w:t>·</w:t>
      </w:r>
      <w:r w:rsidRPr="00F7315F">
        <w:rPr>
          <w:rFonts w:ascii="Times New Roman" w:eastAsia="標楷體" w:hAnsi="標楷體" w:cs="Times New Roman"/>
          <w:spacing w:val="21"/>
        </w:rPr>
        <w:t>斯科塞斯職業：導演影響力：</w:t>
      </w:r>
      <w:r w:rsidRPr="00F7315F">
        <w:rPr>
          <w:rFonts w:ascii="Times New Roman" w:eastAsia="標楷體" w:hAnsi="Times New Roman" w:cs="Times New Roman"/>
          <w:spacing w:val="21"/>
        </w:rPr>
        <w:t>42%</w:t>
      </w:r>
      <w:r w:rsidRPr="00F7315F">
        <w:rPr>
          <w:rFonts w:ascii="Times New Roman" w:eastAsia="標楷體" w:hAnsi="標楷體" w:cs="Times New Roman" w:hint="eastAsia"/>
          <w:spacing w:val="21"/>
        </w:rPr>
        <w:t>，第七名為朗</w:t>
      </w:r>
      <w:r w:rsidRPr="00F7315F">
        <w:rPr>
          <w:rFonts w:ascii="Times New Roman" w:eastAsia="標楷體" w:hAnsi="Times New Roman" w:cs="Times New Roman"/>
          <w:spacing w:val="21"/>
        </w:rPr>
        <w:t>·</w:t>
      </w:r>
      <w:r w:rsidRPr="00F7315F">
        <w:rPr>
          <w:rFonts w:ascii="Times New Roman" w:eastAsia="標楷體" w:hAnsi="標楷體" w:cs="Times New Roman"/>
          <w:spacing w:val="21"/>
        </w:rPr>
        <w:t>霍華德職業：導演影響力：</w:t>
      </w:r>
      <w:r w:rsidRPr="00F7315F">
        <w:rPr>
          <w:rFonts w:ascii="Times New Roman" w:eastAsia="標楷體" w:hAnsi="Times New Roman" w:cs="Times New Roman"/>
          <w:spacing w:val="21"/>
        </w:rPr>
        <w:t>41%</w:t>
      </w:r>
      <w:r w:rsidRPr="00F7315F">
        <w:rPr>
          <w:rFonts w:ascii="Times New Roman" w:eastAsia="標楷體" w:hAnsi="標楷體" w:cs="Times New Roman" w:hint="eastAsia"/>
          <w:spacing w:val="21"/>
        </w:rPr>
        <w:t>、</w:t>
      </w:r>
      <w:r w:rsidRPr="00F7315F">
        <w:rPr>
          <w:rFonts w:ascii="Times New Roman" w:eastAsia="標楷體" w:hAnsi="Times New Roman" w:cs="Times New Roman"/>
          <w:spacing w:val="21"/>
        </w:rPr>
        <w:t>Rush Limbaugh</w:t>
      </w:r>
      <w:r w:rsidRPr="00F7315F">
        <w:rPr>
          <w:rFonts w:ascii="Times New Roman" w:eastAsia="標楷體" w:hAnsi="標楷體" w:cs="Times New Roman"/>
          <w:spacing w:val="21"/>
        </w:rPr>
        <w:t>職業：唱片騎師</w:t>
      </w:r>
      <w:r w:rsidRPr="00F7315F">
        <w:rPr>
          <w:rFonts w:ascii="Times New Roman" w:eastAsia="標楷體" w:hAnsi="Times New Roman" w:cs="Times New Roman"/>
          <w:spacing w:val="21"/>
        </w:rPr>
        <w:t>(</w:t>
      </w:r>
      <w:r w:rsidRPr="00F7315F">
        <w:rPr>
          <w:rFonts w:ascii="Times New Roman" w:eastAsia="標楷體" w:hAnsi="標楷體" w:cs="Times New Roman"/>
          <w:spacing w:val="21"/>
        </w:rPr>
        <w:t>即</w:t>
      </w:r>
      <w:r w:rsidRPr="00F7315F">
        <w:rPr>
          <w:rFonts w:ascii="Times New Roman" w:eastAsia="標楷體" w:hAnsi="Times New Roman" w:cs="Times New Roman"/>
          <w:spacing w:val="21"/>
        </w:rPr>
        <w:t>DJ)</w:t>
      </w:r>
      <w:r w:rsidRPr="00F7315F">
        <w:rPr>
          <w:rFonts w:ascii="Times New Roman" w:eastAsia="標楷體" w:hAnsi="標楷體" w:cs="Times New Roman"/>
          <w:spacing w:val="21"/>
        </w:rPr>
        <w:t>影響力：</w:t>
      </w:r>
      <w:r w:rsidRPr="00F7315F">
        <w:rPr>
          <w:rFonts w:ascii="Times New Roman" w:eastAsia="標楷體" w:hAnsi="Times New Roman" w:cs="Times New Roman"/>
          <w:spacing w:val="21"/>
        </w:rPr>
        <w:t>41%</w:t>
      </w:r>
      <w:r w:rsidRPr="00F7315F">
        <w:rPr>
          <w:rFonts w:ascii="Times New Roman" w:eastAsia="標楷體" w:hAnsi="標楷體" w:cs="Times New Roman" w:hint="eastAsia"/>
          <w:spacing w:val="21"/>
        </w:rPr>
        <w:t>、</w:t>
      </w:r>
      <w:r w:rsidRPr="00F7315F">
        <w:rPr>
          <w:rFonts w:ascii="Times New Roman" w:eastAsia="標楷體" w:hAnsi="Times New Roman" w:cs="Times New Roman"/>
          <w:spacing w:val="21"/>
        </w:rPr>
        <w:t>Russell Simmons</w:t>
      </w:r>
      <w:r w:rsidRPr="00F7315F">
        <w:rPr>
          <w:rFonts w:ascii="Times New Roman" w:eastAsia="標楷體" w:hAnsi="標楷體" w:cs="Times New Roman"/>
          <w:spacing w:val="21"/>
        </w:rPr>
        <w:t>職業：音樂人影響力：</w:t>
      </w:r>
      <w:r w:rsidRPr="00F7315F">
        <w:rPr>
          <w:rFonts w:ascii="Times New Roman" w:eastAsia="標楷體" w:hAnsi="Times New Roman" w:cs="Times New Roman"/>
          <w:spacing w:val="21"/>
        </w:rPr>
        <w:t>41%</w:t>
      </w:r>
      <w:r w:rsidRPr="00F7315F">
        <w:rPr>
          <w:rFonts w:ascii="Times New Roman" w:eastAsia="標楷體" w:hAnsi="標楷體" w:cs="Times New Roman" w:hint="eastAsia"/>
          <w:spacing w:val="21"/>
        </w:rPr>
        <w:t>，第十名為詹姆斯</w:t>
      </w:r>
      <w:proofErr w:type="gramStart"/>
      <w:r w:rsidRPr="00F7315F">
        <w:rPr>
          <w:rFonts w:ascii="Times New Roman" w:eastAsia="標楷體" w:hAnsi="Times New Roman" w:cs="Times New Roman"/>
          <w:spacing w:val="21"/>
        </w:rPr>
        <w:t>·</w:t>
      </w:r>
      <w:proofErr w:type="gramEnd"/>
      <w:r w:rsidRPr="00F7315F">
        <w:rPr>
          <w:rFonts w:ascii="Times New Roman" w:eastAsia="標楷體" w:hAnsi="標楷體" w:cs="Times New Roman"/>
          <w:spacing w:val="21"/>
        </w:rPr>
        <w:t>卡梅隆職業：導演影響力：</w:t>
      </w:r>
      <w:r w:rsidRPr="00F7315F">
        <w:rPr>
          <w:rFonts w:ascii="Times New Roman" w:eastAsia="標楷體" w:hAnsi="Times New Roman" w:cs="Times New Roman"/>
          <w:spacing w:val="21"/>
        </w:rPr>
        <w:t>40%</w:t>
      </w:r>
      <w:r w:rsidRPr="00F7315F">
        <w:rPr>
          <w:rFonts w:ascii="Times New Roman" w:eastAsia="標楷體" w:hAnsi="標楷體" w:cs="Times New Roman" w:hint="eastAsia"/>
        </w:rPr>
        <w:t>。</w:t>
      </w:r>
    </w:p>
  </w:footnote>
  <w:footnote w:id="2">
    <w:p w:rsidR="007654A5" w:rsidRPr="00CE7B8D" w:rsidRDefault="007654A5" w:rsidP="00643680">
      <w:pPr>
        <w:pStyle w:val="af6"/>
        <w:rPr>
          <w:rFonts w:ascii="Times New Roman" w:eastAsia="標楷體" w:hAnsi="Times New Roman" w:cs="Times New Roman"/>
        </w:rPr>
      </w:pPr>
      <w:r w:rsidRPr="00F7315F">
        <w:rPr>
          <w:rStyle w:val="af8"/>
          <w:rFonts w:ascii="Times New Roman" w:eastAsia="標楷體" w:hAnsi="Times New Roman" w:cs="Times New Roman"/>
        </w:rPr>
        <w:footnoteRef/>
      </w:r>
      <w:r w:rsidRPr="00F7315F">
        <w:rPr>
          <w:rFonts w:ascii="Times New Roman" w:eastAsia="標楷體" w:hAnsi="標楷體" w:cs="Times New Roman"/>
        </w:rPr>
        <w:t>薪資屬於個人隱私，因此薪資保密在商業保密合約中經常出現，目的係在維持甲、乙</w:t>
      </w:r>
      <w:proofErr w:type="gramStart"/>
      <w:r w:rsidRPr="00F7315F">
        <w:rPr>
          <w:rFonts w:ascii="Times New Roman" w:eastAsia="標楷體" w:hAnsi="標楷體" w:cs="Times New Roman"/>
        </w:rPr>
        <w:t>雙方間因從事</w:t>
      </w:r>
      <w:proofErr w:type="gramEnd"/>
      <w:r w:rsidRPr="00F7315F">
        <w:rPr>
          <w:rFonts w:ascii="Times New Roman" w:eastAsia="標楷體" w:hAnsi="標楷體" w:cs="Times New Roman"/>
        </w:rPr>
        <w:t>各自之營業活動，當事人任一方均可能知悉、接觸、提供、使</w:t>
      </w:r>
      <w:r w:rsidRPr="00F7315F">
        <w:rPr>
          <w:rFonts w:ascii="Times New Roman" w:eastAsia="標楷體" w:hAnsi="Times New Roman" w:cs="Times New Roman"/>
        </w:rPr>
        <w:t>(</w:t>
      </w:r>
      <w:r w:rsidRPr="00F7315F">
        <w:rPr>
          <w:rFonts w:ascii="Times New Roman" w:eastAsia="標楷體" w:hAnsi="標楷體" w:cs="Times New Roman"/>
        </w:rPr>
        <w:t>利</w:t>
      </w:r>
      <w:r w:rsidRPr="00F7315F">
        <w:rPr>
          <w:rFonts w:ascii="Times New Roman" w:eastAsia="標楷體" w:hAnsi="Times New Roman" w:cs="Times New Roman"/>
        </w:rPr>
        <w:t>)</w:t>
      </w:r>
      <w:r w:rsidRPr="00F7315F">
        <w:rPr>
          <w:rFonts w:ascii="Times New Roman" w:eastAsia="標楷體" w:hAnsi="標楷體" w:cs="Times New Roman"/>
        </w:rPr>
        <w:t>用他方一部或全部之機密資料時，得以保護機密資料。</w:t>
      </w:r>
      <w:r w:rsidRPr="00F7315F">
        <w:rPr>
          <w:rFonts w:ascii="Times New Roman" w:eastAsia="標楷體" w:hAnsi="Times New Roman" w:cs="Times New Roman"/>
        </w:rPr>
        <w:t xml:space="preserve"> </w:t>
      </w:r>
    </w:p>
  </w:footnote>
  <w:footnote w:id="3">
    <w:p w:rsidR="007654A5" w:rsidRPr="00CE7B8D" w:rsidRDefault="007654A5" w:rsidP="00643680">
      <w:pPr>
        <w:pStyle w:val="af6"/>
        <w:rPr>
          <w:rFonts w:ascii="Times New Roman" w:hAnsi="Times New Roman" w:cs="Times New Roman"/>
        </w:rPr>
      </w:pPr>
      <w:r w:rsidRPr="00CE7B8D">
        <w:rPr>
          <w:rStyle w:val="af8"/>
          <w:rFonts w:ascii="Times New Roman" w:hAnsi="Times New Roman" w:cs="Times New Roman"/>
        </w:rPr>
        <w:footnoteRef/>
      </w:r>
      <w:r w:rsidRPr="00F7315F">
        <w:rPr>
          <w:rFonts w:ascii="Times New Roman" w:eastAsia="標楷體" w:hAnsi="Times New Roman" w:cs="Times New Roman" w:hint="eastAsia"/>
        </w:rPr>
        <w:t>資料來源包括</w:t>
      </w:r>
      <w:r w:rsidRPr="0010576D">
        <w:rPr>
          <w:rFonts w:ascii="Times New Roman" w:eastAsia="標楷體" w:hAnsi="Times New Roman" w:cs="Times New Roman"/>
          <w:i/>
        </w:rPr>
        <w:t>奇摩電影網</w:t>
      </w:r>
      <w:r w:rsidRPr="00CE7B8D">
        <w:rPr>
          <w:rFonts w:ascii="Times New Roman" w:eastAsia="標楷體" w:hAnsi="Times New Roman" w:cs="Times New Roman"/>
        </w:rPr>
        <w:t>(</w:t>
      </w:r>
      <w:hyperlink r:id="rId1" w:history="1">
        <w:r>
          <w:rPr>
            <w:rStyle w:val="af1"/>
            <w:rFonts w:ascii="Times New Roman" w:eastAsia="標楷體" w:hAnsi="Times New Roman" w:cs="Times New Roman"/>
            <w:u w:val="none"/>
          </w:rPr>
          <w:t>https://tw.movies.yahoo.com/</w:t>
        </w:r>
      </w:hyperlink>
      <w:r w:rsidRPr="00CE7B8D">
        <w:rPr>
          <w:rFonts w:ascii="Times New Roman" w:eastAsia="標楷體" w:hAnsi="Times New Roman" w:cs="Times New Roman"/>
        </w:rPr>
        <w:t>)</w:t>
      </w:r>
      <w:r w:rsidRPr="00CE7B8D">
        <w:rPr>
          <w:rFonts w:ascii="Times New Roman" w:eastAsia="標楷體" w:hAnsi="Times New Roman" w:cs="Times New Roman"/>
        </w:rPr>
        <w:t>、</w:t>
      </w:r>
      <w:r w:rsidRPr="0010576D">
        <w:rPr>
          <w:rFonts w:ascii="Times New Roman" w:eastAsia="標楷體" w:hAnsi="Times New Roman" w:cs="Times New Roman"/>
          <w:i/>
        </w:rPr>
        <w:t>開眼網</w:t>
      </w:r>
      <w:r w:rsidRPr="00CE7B8D">
        <w:rPr>
          <w:rFonts w:ascii="Times New Roman" w:eastAsia="標楷體" w:hAnsi="Times New Roman" w:cs="Times New Roman"/>
        </w:rPr>
        <w:t>(</w:t>
      </w:r>
      <w:hyperlink r:id="rId2" w:history="1">
        <w:r>
          <w:rPr>
            <w:rStyle w:val="af1"/>
            <w:rFonts w:ascii="Times New Roman" w:eastAsia="標楷體" w:hAnsi="Times New Roman" w:cs="Times New Roman"/>
            <w:u w:val="none"/>
          </w:rPr>
          <w:t>http://www.atmovies.com.tw/home/movie_homepage.html</w:t>
        </w:r>
      </w:hyperlink>
      <w:r w:rsidRPr="00CE7B8D">
        <w:rPr>
          <w:rFonts w:ascii="Times New Roman" w:eastAsia="標楷體" w:hAnsi="Times New Roman" w:cs="Times New Roman"/>
        </w:rPr>
        <w:t>)</w:t>
      </w:r>
      <w:r w:rsidRPr="00CE7B8D">
        <w:rPr>
          <w:rFonts w:ascii="Times New Roman" w:eastAsia="標楷體" w:hAnsi="Times New Roman" w:cs="Times New Roman"/>
        </w:rPr>
        <w:t>、與</w:t>
      </w:r>
      <w:r w:rsidRPr="004B5109">
        <w:rPr>
          <w:rFonts w:ascii="Times New Roman" w:eastAsia="標楷體" w:hAnsi="Times New Roman" w:cs="Times New Roman"/>
          <w:i/>
        </w:rPr>
        <w:t>觸電網</w:t>
      </w:r>
      <w:r w:rsidRPr="00CE7B8D">
        <w:rPr>
          <w:rFonts w:ascii="Times New Roman" w:eastAsia="標楷體" w:hAnsi="Times New Roman" w:cs="Times New Roman"/>
        </w:rPr>
        <w:t>(</w:t>
      </w:r>
      <w:hyperlink r:id="rId3" w:history="1">
        <w:r w:rsidRPr="00CE7B8D">
          <w:rPr>
            <w:rStyle w:val="af1"/>
            <w:rFonts w:ascii="Times New Roman" w:eastAsia="標楷體" w:hAnsi="Times New Roman" w:cs="Times New Roman"/>
            <w:u w:val="none"/>
          </w:rPr>
          <w:t>http://www.truemovie.com/</w:t>
        </w:r>
      </w:hyperlink>
      <w:r w:rsidRPr="00CE7B8D">
        <w:rPr>
          <w:rFonts w:ascii="Times New Roman" w:eastAsia="標楷體" w:hAnsi="Times New Roman" w:cs="Times New Roman"/>
        </w:rP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6545C"/>
    <w:multiLevelType w:val="hybridMultilevel"/>
    <w:tmpl w:val="1C66CB9E"/>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D343814"/>
    <w:multiLevelType w:val="hybridMultilevel"/>
    <w:tmpl w:val="B2FCEF34"/>
    <w:lvl w:ilvl="0" w:tplc="04090015">
      <w:start w:val="1"/>
      <w:numFmt w:val="taiwaneseCountingThousand"/>
      <w:lvlText w:val="%1、"/>
      <w:lvlJc w:val="left"/>
      <w:pPr>
        <w:ind w:left="480" w:hanging="480"/>
      </w:pPr>
      <w:rPr>
        <w:rFonts w:hint="default"/>
      </w:rPr>
    </w:lvl>
    <w:lvl w:ilvl="1" w:tplc="30080E12">
      <w:start w:val="1"/>
      <w:numFmt w:val="taiwaneseCountingThousand"/>
      <w:lvlText w:val="第%2節、"/>
      <w:lvlJc w:val="left"/>
      <w:pPr>
        <w:ind w:left="1506" w:hanging="1080"/>
      </w:pPr>
      <w:rPr>
        <w:rFonts w:hAnsi="標楷體" w:hint="default"/>
        <w:lang w:val="en-US"/>
      </w:rPr>
    </w:lvl>
    <w:lvl w:ilvl="2" w:tplc="22242B88">
      <w:start w:val="1"/>
      <w:numFmt w:val="taiwaneseCountingThousand"/>
      <w:lvlText w:val="第%3節"/>
      <w:lvlJc w:val="left"/>
      <w:pPr>
        <w:ind w:left="1680" w:hanging="720"/>
      </w:pPr>
      <w:rPr>
        <w:rFonts w:hAnsi="標楷體"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75A0B19"/>
    <w:multiLevelType w:val="hybridMultilevel"/>
    <w:tmpl w:val="97787294"/>
    <w:lvl w:ilvl="0" w:tplc="B1EAE4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ACF3E4C"/>
    <w:multiLevelType w:val="hybridMultilevel"/>
    <w:tmpl w:val="4ACE5154"/>
    <w:lvl w:ilvl="0" w:tplc="3E26B676">
      <w:start w:val="1"/>
      <w:numFmt w:val="taiwaneseCountingThousand"/>
      <w:lvlText w:val="第%1節、"/>
      <w:lvlJc w:val="left"/>
      <w:pPr>
        <w:ind w:left="1080" w:hanging="1080"/>
      </w:pPr>
      <w:rPr>
        <w:rFonts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5A61690"/>
    <w:multiLevelType w:val="hybridMultilevel"/>
    <w:tmpl w:val="9B7C55BA"/>
    <w:lvl w:ilvl="0" w:tplc="00DC47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7647173"/>
    <w:multiLevelType w:val="hybridMultilevel"/>
    <w:tmpl w:val="1A3CE9E8"/>
    <w:lvl w:ilvl="0" w:tplc="00DC47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2B854BA4"/>
    <w:multiLevelType w:val="hybridMultilevel"/>
    <w:tmpl w:val="9BAA468E"/>
    <w:lvl w:ilvl="0" w:tplc="3B2EC7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E9374AF"/>
    <w:multiLevelType w:val="hybridMultilevel"/>
    <w:tmpl w:val="3446DEA4"/>
    <w:lvl w:ilvl="0" w:tplc="551C8B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EB50F06"/>
    <w:multiLevelType w:val="hybridMultilevel"/>
    <w:tmpl w:val="10609F42"/>
    <w:lvl w:ilvl="0" w:tplc="641E63F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36813314"/>
    <w:multiLevelType w:val="hybridMultilevel"/>
    <w:tmpl w:val="84728D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3CAE123B"/>
    <w:multiLevelType w:val="hybridMultilevel"/>
    <w:tmpl w:val="F83A6F04"/>
    <w:lvl w:ilvl="0" w:tplc="A44A2474">
      <w:start w:val="1"/>
      <w:numFmt w:val="taiwaneseCountingThousand"/>
      <w:lvlText w:val="第%1節"/>
      <w:lvlJc w:val="left"/>
      <w:pPr>
        <w:ind w:left="720" w:hanging="720"/>
      </w:pPr>
      <w:rPr>
        <w:rFonts w:hAnsi="標楷體"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3DFF2148"/>
    <w:multiLevelType w:val="hybridMultilevel"/>
    <w:tmpl w:val="90A0E9F8"/>
    <w:lvl w:ilvl="0" w:tplc="61685F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449557C9"/>
    <w:multiLevelType w:val="hybridMultilevel"/>
    <w:tmpl w:val="28908F04"/>
    <w:lvl w:ilvl="0" w:tplc="00DC47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51CB1BE5"/>
    <w:multiLevelType w:val="hybridMultilevel"/>
    <w:tmpl w:val="98F42E58"/>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4">
    <w:nsid w:val="5232150C"/>
    <w:multiLevelType w:val="hybridMultilevel"/>
    <w:tmpl w:val="9D64ADD4"/>
    <w:lvl w:ilvl="0" w:tplc="20FA6F5C">
      <w:start w:val="1"/>
      <w:numFmt w:val="taiwaneseCountingThousand"/>
      <w:lvlText w:val="第%1節"/>
      <w:lvlJc w:val="left"/>
      <w:pPr>
        <w:ind w:left="840" w:hanging="84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56F65463"/>
    <w:multiLevelType w:val="hybridMultilevel"/>
    <w:tmpl w:val="DC4E36CE"/>
    <w:lvl w:ilvl="0" w:tplc="9B0A5032">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5B423EBF"/>
    <w:multiLevelType w:val="hybridMultilevel"/>
    <w:tmpl w:val="B68A6EF0"/>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45A1530"/>
    <w:multiLevelType w:val="hybridMultilevel"/>
    <w:tmpl w:val="03424FC2"/>
    <w:lvl w:ilvl="0" w:tplc="00DC47D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67D11D17"/>
    <w:multiLevelType w:val="hybridMultilevel"/>
    <w:tmpl w:val="99FCDB7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773C1BE5"/>
    <w:multiLevelType w:val="hybridMultilevel"/>
    <w:tmpl w:val="FDF08E72"/>
    <w:lvl w:ilvl="0" w:tplc="D586F2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78191F3C"/>
    <w:multiLevelType w:val="hybridMultilevel"/>
    <w:tmpl w:val="EB22294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7"/>
  </w:num>
  <w:num w:numId="3">
    <w:abstractNumId w:val="6"/>
  </w:num>
  <w:num w:numId="4">
    <w:abstractNumId w:val="2"/>
  </w:num>
  <w:num w:numId="5">
    <w:abstractNumId w:val="18"/>
  </w:num>
  <w:num w:numId="6">
    <w:abstractNumId w:val="9"/>
  </w:num>
  <w:num w:numId="7">
    <w:abstractNumId w:val="8"/>
  </w:num>
  <w:num w:numId="8">
    <w:abstractNumId w:val="17"/>
  </w:num>
  <w:num w:numId="9">
    <w:abstractNumId w:val="4"/>
  </w:num>
  <w:num w:numId="10">
    <w:abstractNumId w:val="12"/>
  </w:num>
  <w:num w:numId="11">
    <w:abstractNumId w:val="5"/>
  </w:num>
  <w:num w:numId="12">
    <w:abstractNumId w:val="14"/>
  </w:num>
  <w:num w:numId="13">
    <w:abstractNumId w:val="19"/>
  </w:num>
  <w:num w:numId="14">
    <w:abstractNumId w:val="16"/>
  </w:num>
  <w:num w:numId="15">
    <w:abstractNumId w:val="20"/>
  </w:num>
  <w:num w:numId="16">
    <w:abstractNumId w:val="15"/>
  </w:num>
  <w:num w:numId="17">
    <w:abstractNumId w:val="11"/>
  </w:num>
  <w:num w:numId="18">
    <w:abstractNumId w:val="3"/>
  </w:num>
  <w:num w:numId="19">
    <w:abstractNumId w:val="10"/>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86404"/>
    <w:rsid w:val="000005F6"/>
    <w:rsid w:val="000047F7"/>
    <w:rsid w:val="000049B2"/>
    <w:rsid w:val="00005B93"/>
    <w:rsid w:val="000071E1"/>
    <w:rsid w:val="00010771"/>
    <w:rsid w:val="00013101"/>
    <w:rsid w:val="0001397A"/>
    <w:rsid w:val="00014297"/>
    <w:rsid w:val="00014EB6"/>
    <w:rsid w:val="00017166"/>
    <w:rsid w:val="0001746C"/>
    <w:rsid w:val="00017833"/>
    <w:rsid w:val="000238CF"/>
    <w:rsid w:val="000307E1"/>
    <w:rsid w:val="00031FD9"/>
    <w:rsid w:val="00032668"/>
    <w:rsid w:val="00032B2F"/>
    <w:rsid w:val="000338DC"/>
    <w:rsid w:val="00036460"/>
    <w:rsid w:val="00037096"/>
    <w:rsid w:val="000422D6"/>
    <w:rsid w:val="00042A00"/>
    <w:rsid w:val="00051CB4"/>
    <w:rsid w:val="0005496B"/>
    <w:rsid w:val="0005524C"/>
    <w:rsid w:val="0006322A"/>
    <w:rsid w:val="00064610"/>
    <w:rsid w:val="00064CAB"/>
    <w:rsid w:val="000718EA"/>
    <w:rsid w:val="00080F4A"/>
    <w:rsid w:val="00082424"/>
    <w:rsid w:val="00085D96"/>
    <w:rsid w:val="00086404"/>
    <w:rsid w:val="000870BE"/>
    <w:rsid w:val="000903BD"/>
    <w:rsid w:val="0009261B"/>
    <w:rsid w:val="0009271A"/>
    <w:rsid w:val="00093D67"/>
    <w:rsid w:val="000959CE"/>
    <w:rsid w:val="00095CDD"/>
    <w:rsid w:val="000A2D31"/>
    <w:rsid w:val="000A4672"/>
    <w:rsid w:val="000A5790"/>
    <w:rsid w:val="000B191D"/>
    <w:rsid w:val="000C17E4"/>
    <w:rsid w:val="000C2C7F"/>
    <w:rsid w:val="000C342E"/>
    <w:rsid w:val="000C75F6"/>
    <w:rsid w:val="000D0981"/>
    <w:rsid w:val="000D24C0"/>
    <w:rsid w:val="000D5C88"/>
    <w:rsid w:val="000E15A2"/>
    <w:rsid w:val="000E21A7"/>
    <w:rsid w:val="000F4F2B"/>
    <w:rsid w:val="000F71BD"/>
    <w:rsid w:val="0010576D"/>
    <w:rsid w:val="00106E91"/>
    <w:rsid w:val="001079CF"/>
    <w:rsid w:val="00107A01"/>
    <w:rsid w:val="00111746"/>
    <w:rsid w:val="00114842"/>
    <w:rsid w:val="001208FA"/>
    <w:rsid w:val="00122FBA"/>
    <w:rsid w:val="0012729C"/>
    <w:rsid w:val="00132320"/>
    <w:rsid w:val="00141D5D"/>
    <w:rsid w:val="00141F99"/>
    <w:rsid w:val="001420F0"/>
    <w:rsid w:val="00144315"/>
    <w:rsid w:val="00150197"/>
    <w:rsid w:val="001520B5"/>
    <w:rsid w:val="00175212"/>
    <w:rsid w:val="00180A0B"/>
    <w:rsid w:val="001812D2"/>
    <w:rsid w:val="00181B58"/>
    <w:rsid w:val="00184C71"/>
    <w:rsid w:val="0018723E"/>
    <w:rsid w:val="00190199"/>
    <w:rsid w:val="001906EB"/>
    <w:rsid w:val="00193D3A"/>
    <w:rsid w:val="00194E5E"/>
    <w:rsid w:val="00197ED4"/>
    <w:rsid w:val="001A39DF"/>
    <w:rsid w:val="001A488E"/>
    <w:rsid w:val="001A6845"/>
    <w:rsid w:val="001B0612"/>
    <w:rsid w:val="001B31F1"/>
    <w:rsid w:val="001B53B7"/>
    <w:rsid w:val="001B6B45"/>
    <w:rsid w:val="001C1F3E"/>
    <w:rsid w:val="001C37E3"/>
    <w:rsid w:val="001C3804"/>
    <w:rsid w:val="001C3E4E"/>
    <w:rsid w:val="001C5DC1"/>
    <w:rsid w:val="001D0C42"/>
    <w:rsid w:val="001D525A"/>
    <w:rsid w:val="001D689E"/>
    <w:rsid w:val="001E5B3A"/>
    <w:rsid w:val="00200151"/>
    <w:rsid w:val="0020344D"/>
    <w:rsid w:val="0020484F"/>
    <w:rsid w:val="00217204"/>
    <w:rsid w:val="0021721D"/>
    <w:rsid w:val="002225DF"/>
    <w:rsid w:val="00222F36"/>
    <w:rsid w:val="0022396F"/>
    <w:rsid w:val="002241E3"/>
    <w:rsid w:val="0022526F"/>
    <w:rsid w:val="00231E69"/>
    <w:rsid w:val="002322A3"/>
    <w:rsid w:val="0023635B"/>
    <w:rsid w:val="00240086"/>
    <w:rsid w:val="002414EE"/>
    <w:rsid w:val="0024246B"/>
    <w:rsid w:val="002467A9"/>
    <w:rsid w:val="002523C7"/>
    <w:rsid w:val="0025300A"/>
    <w:rsid w:val="002531B8"/>
    <w:rsid w:val="00253E96"/>
    <w:rsid w:val="00256280"/>
    <w:rsid w:val="002571F9"/>
    <w:rsid w:val="00257AA9"/>
    <w:rsid w:val="00261173"/>
    <w:rsid w:val="00263148"/>
    <w:rsid w:val="0026566F"/>
    <w:rsid w:val="002702A9"/>
    <w:rsid w:val="002770B3"/>
    <w:rsid w:val="0027770C"/>
    <w:rsid w:val="00280C45"/>
    <w:rsid w:val="00284BAA"/>
    <w:rsid w:val="00292555"/>
    <w:rsid w:val="00293537"/>
    <w:rsid w:val="0029363D"/>
    <w:rsid w:val="00296B92"/>
    <w:rsid w:val="002A0461"/>
    <w:rsid w:val="002A114C"/>
    <w:rsid w:val="002A1D43"/>
    <w:rsid w:val="002A232B"/>
    <w:rsid w:val="002A41A6"/>
    <w:rsid w:val="002A42D9"/>
    <w:rsid w:val="002A4CB3"/>
    <w:rsid w:val="002A4E04"/>
    <w:rsid w:val="002A4EBF"/>
    <w:rsid w:val="002A5167"/>
    <w:rsid w:val="002A6055"/>
    <w:rsid w:val="002A75BD"/>
    <w:rsid w:val="002B72D8"/>
    <w:rsid w:val="002B7ADB"/>
    <w:rsid w:val="002C00F1"/>
    <w:rsid w:val="002C11E4"/>
    <w:rsid w:val="002C378E"/>
    <w:rsid w:val="002C6AD6"/>
    <w:rsid w:val="002D0329"/>
    <w:rsid w:val="002D1E41"/>
    <w:rsid w:val="002E19EC"/>
    <w:rsid w:val="002E206F"/>
    <w:rsid w:val="002E5F0F"/>
    <w:rsid w:val="002F2A34"/>
    <w:rsid w:val="002F2B53"/>
    <w:rsid w:val="002F3465"/>
    <w:rsid w:val="002F5E1F"/>
    <w:rsid w:val="002F6619"/>
    <w:rsid w:val="0030398C"/>
    <w:rsid w:val="003059DB"/>
    <w:rsid w:val="00310C68"/>
    <w:rsid w:val="00311062"/>
    <w:rsid w:val="003120F8"/>
    <w:rsid w:val="0031536D"/>
    <w:rsid w:val="0031650D"/>
    <w:rsid w:val="0031678F"/>
    <w:rsid w:val="00316E3D"/>
    <w:rsid w:val="003246AA"/>
    <w:rsid w:val="00325AC8"/>
    <w:rsid w:val="00325F22"/>
    <w:rsid w:val="00331297"/>
    <w:rsid w:val="0033166A"/>
    <w:rsid w:val="00333243"/>
    <w:rsid w:val="003337D1"/>
    <w:rsid w:val="00334234"/>
    <w:rsid w:val="00343901"/>
    <w:rsid w:val="00343B99"/>
    <w:rsid w:val="00344D9B"/>
    <w:rsid w:val="00345A1D"/>
    <w:rsid w:val="00346142"/>
    <w:rsid w:val="00347DDE"/>
    <w:rsid w:val="0035054E"/>
    <w:rsid w:val="00350B13"/>
    <w:rsid w:val="0035320C"/>
    <w:rsid w:val="00354FE0"/>
    <w:rsid w:val="0035509F"/>
    <w:rsid w:val="00355618"/>
    <w:rsid w:val="00357B00"/>
    <w:rsid w:val="00357BF4"/>
    <w:rsid w:val="00362907"/>
    <w:rsid w:val="00363FCE"/>
    <w:rsid w:val="00364D75"/>
    <w:rsid w:val="003662FA"/>
    <w:rsid w:val="003672A3"/>
    <w:rsid w:val="00372123"/>
    <w:rsid w:val="00373A8D"/>
    <w:rsid w:val="0037421C"/>
    <w:rsid w:val="00374A78"/>
    <w:rsid w:val="00376D89"/>
    <w:rsid w:val="00384C89"/>
    <w:rsid w:val="00391978"/>
    <w:rsid w:val="00391B8E"/>
    <w:rsid w:val="003932A8"/>
    <w:rsid w:val="003942C0"/>
    <w:rsid w:val="00395EC4"/>
    <w:rsid w:val="00396574"/>
    <w:rsid w:val="00396FEF"/>
    <w:rsid w:val="003A5BB1"/>
    <w:rsid w:val="003B0AC1"/>
    <w:rsid w:val="003B65DC"/>
    <w:rsid w:val="003C510B"/>
    <w:rsid w:val="003D11B8"/>
    <w:rsid w:val="003D14CD"/>
    <w:rsid w:val="003D387E"/>
    <w:rsid w:val="003D4013"/>
    <w:rsid w:val="003D5E92"/>
    <w:rsid w:val="003D5F30"/>
    <w:rsid w:val="003D6043"/>
    <w:rsid w:val="003D65BE"/>
    <w:rsid w:val="003D797C"/>
    <w:rsid w:val="003E0171"/>
    <w:rsid w:val="003E01EA"/>
    <w:rsid w:val="003E04A1"/>
    <w:rsid w:val="003E18AC"/>
    <w:rsid w:val="003E2FEE"/>
    <w:rsid w:val="003E3D07"/>
    <w:rsid w:val="003E4B93"/>
    <w:rsid w:val="003E71AD"/>
    <w:rsid w:val="003E7431"/>
    <w:rsid w:val="003F05D8"/>
    <w:rsid w:val="003F0F83"/>
    <w:rsid w:val="003F639F"/>
    <w:rsid w:val="00401BDA"/>
    <w:rsid w:val="00405578"/>
    <w:rsid w:val="00405F99"/>
    <w:rsid w:val="0040683F"/>
    <w:rsid w:val="0042016F"/>
    <w:rsid w:val="00420674"/>
    <w:rsid w:val="00420E38"/>
    <w:rsid w:val="00421C7B"/>
    <w:rsid w:val="00423AEC"/>
    <w:rsid w:val="004254A2"/>
    <w:rsid w:val="004341D4"/>
    <w:rsid w:val="004348DA"/>
    <w:rsid w:val="00437F67"/>
    <w:rsid w:val="00440ABF"/>
    <w:rsid w:val="00440DE1"/>
    <w:rsid w:val="00446D2A"/>
    <w:rsid w:val="00447369"/>
    <w:rsid w:val="00451D47"/>
    <w:rsid w:val="00461397"/>
    <w:rsid w:val="0046144F"/>
    <w:rsid w:val="004619C8"/>
    <w:rsid w:val="0046284B"/>
    <w:rsid w:val="00462E53"/>
    <w:rsid w:val="00473B7C"/>
    <w:rsid w:val="00474FF0"/>
    <w:rsid w:val="004769EE"/>
    <w:rsid w:val="00482661"/>
    <w:rsid w:val="00482AC2"/>
    <w:rsid w:val="00482C34"/>
    <w:rsid w:val="0048499D"/>
    <w:rsid w:val="00484E9B"/>
    <w:rsid w:val="0049092B"/>
    <w:rsid w:val="0049248F"/>
    <w:rsid w:val="00495B4D"/>
    <w:rsid w:val="004A09B9"/>
    <w:rsid w:val="004A0C95"/>
    <w:rsid w:val="004B1B38"/>
    <w:rsid w:val="004B3129"/>
    <w:rsid w:val="004B5109"/>
    <w:rsid w:val="004B5D67"/>
    <w:rsid w:val="004B6069"/>
    <w:rsid w:val="004C16EC"/>
    <w:rsid w:val="004C1C0F"/>
    <w:rsid w:val="004C282A"/>
    <w:rsid w:val="004C33DE"/>
    <w:rsid w:val="004C6908"/>
    <w:rsid w:val="004C6D30"/>
    <w:rsid w:val="004D27D4"/>
    <w:rsid w:val="004E401D"/>
    <w:rsid w:val="004E46CF"/>
    <w:rsid w:val="004E5705"/>
    <w:rsid w:val="004E7A40"/>
    <w:rsid w:val="004F0D75"/>
    <w:rsid w:val="004F12A7"/>
    <w:rsid w:val="004F3C91"/>
    <w:rsid w:val="004F48F3"/>
    <w:rsid w:val="004F720D"/>
    <w:rsid w:val="004F7358"/>
    <w:rsid w:val="00501E65"/>
    <w:rsid w:val="005026CE"/>
    <w:rsid w:val="005027FF"/>
    <w:rsid w:val="00502CA4"/>
    <w:rsid w:val="00502DDD"/>
    <w:rsid w:val="00503292"/>
    <w:rsid w:val="00503664"/>
    <w:rsid w:val="00506169"/>
    <w:rsid w:val="00507912"/>
    <w:rsid w:val="00512078"/>
    <w:rsid w:val="00512598"/>
    <w:rsid w:val="00512BC8"/>
    <w:rsid w:val="00512CA0"/>
    <w:rsid w:val="005140B0"/>
    <w:rsid w:val="00515942"/>
    <w:rsid w:val="00516E6B"/>
    <w:rsid w:val="005259D4"/>
    <w:rsid w:val="00531122"/>
    <w:rsid w:val="00545F45"/>
    <w:rsid w:val="00546F42"/>
    <w:rsid w:val="005517E2"/>
    <w:rsid w:val="00553FC1"/>
    <w:rsid w:val="0055526C"/>
    <w:rsid w:val="00556CB8"/>
    <w:rsid w:val="0056393B"/>
    <w:rsid w:val="00564EA0"/>
    <w:rsid w:val="00565937"/>
    <w:rsid w:val="00565F19"/>
    <w:rsid w:val="00567A1E"/>
    <w:rsid w:val="00571205"/>
    <w:rsid w:val="005721BA"/>
    <w:rsid w:val="00572358"/>
    <w:rsid w:val="005734BF"/>
    <w:rsid w:val="00574613"/>
    <w:rsid w:val="00574E26"/>
    <w:rsid w:val="005752C4"/>
    <w:rsid w:val="0057552F"/>
    <w:rsid w:val="00580661"/>
    <w:rsid w:val="00584CCC"/>
    <w:rsid w:val="00586664"/>
    <w:rsid w:val="00591B2B"/>
    <w:rsid w:val="0059213C"/>
    <w:rsid w:val="005954BB"/>
    <w:rsid w:val="005B088A"/>
    <w:rsid w:val="005B11C9"/>
    <w:rsid w:val="005B493A"/>
    <w:rsid w:val="005B505F"/>
    <w:rsid w:val="005B5BF7"/>
    <w:rsid w:val="005C35AC"/>
    <w:rsid w:val="005C51D7"/>
    <w:rsid w:val="005C58BA"/>
    <w:rsid w:val="005D090B"/>
    <w:rsid w:val="005D4FA9"/>
    <w:rsid w:val="005E067A"/>
    <w:rsid w:val="005E486C"/>
    <w:rsid w:val="005E50A3"/>
    <w:rsid w:val="005E5874"/>
    <w:rsid w:val="005F36EA"/>
    <w:rsid w:val="005F442D"/>
    <w:rsid w:val="005F6B5C"/>
    <w:rsid w:val="006013DE"/>
    <w:rsid w:val="00602CD3"/>
    <w:rsid w:val="00603565"/>
    <w:rsid w:val="00605372"/>
    <w:rsid w:val="00611F07"/>
    <w:rsid w:val="00612965"/>
    <w:rsid w:val="0062131F"/>
    <w:rsid w:val="00626D1B"/>
    <w:rsid w:val="0064310A"/>
    <w:rsid w:val="00643680"/>
    <w:rsid w:val="00646B66"/>
    <w:rsid w:val="006514AF"/>
    <w:rsid w:val="00661DAC"/>
    <w:rsid w:val="006637B6"/>
    <w:rsid w:val="0066473A"/>
    <w:rsid w:val="00667B29"/>
    <w:rsid w:val="00674314"/>
    <w:rsid w:val="00680AA6"/>
    <w:rsid w:val="00681EE2"/>
    <w:rsid w:val="00683C8B"/>
    <w:rsid w:val="006866DF"/>
    <w:rsid w:val="00691937"/>
    <w:rsid w:val="0069204D"/>
    <w:rsid w:val="00692930"/>
    <w:rsid w:val="006938C2"/>
    <w:rsid w:val="006A0066"/>
    <w:rsid w:val="006A10D5"/>
    <w:rsid w:val="006A422F"/>
    <w:rsid w:val="006A4597"/>
    <w:rsid w:val="006A7494"/>
    <w:rsid w:val="006A7769"/>
    <w:rsid w:val="006B3F8A"/>
    <w:rsid w:val="006B5FFE"/>
    <w:rsid w:val="006C0452"/>
    <w:rsid w:val="006C0FDF"/>
    <w:rsid w:val="006C16DC"/>
    <w:rsid w:val="006C6385"/>
    <w:rsid w:val="006D0007"/>
    <w:rsid w:val="006D189C"/>
    <w:rsid w:val="006D2D2B"/>
    <w:rsid w:val="006D4D7C"/>
    <w:rsid w:val="006D4EEB"/>
    <w:rsid w:val="006D5E59"/>
    <w:rsid w:val="006E6841"/>
    <w:rsid w:val="006F2A18"/>
    <w:rsid w:val="006F5B1B"/>
    <w:rsid w:val="00700075"/>
    <w:rsid w:val="007012E0"/>
    <w:rsid w:val="00702428"/>
    <w:rsid w:val="007041A4"/>
    <w:rsid w:val="007074C4"/>
    <w:rsid w:val="007119B1"/>
    <w:rsid w:val="00716241"/>
    <w:rsid w:val="00717539"/>
    <w:rsid w:val="00723547"/>
    <w:rsid w:val="00730FDD"/>
    <w:rsid w:val="00732660"/>
    <w:rsid w:val="00735671"/>
    <w:rsid w:val="00736A95"/>
    <w:rsid w:val="00737748"/>
    <w:rsid w:val="00741011"/>
    <w:rsid w:val="00743498"/>
    <w:rsid w:val="0074379F"/>
    <w:rsid w:val="00745F9A"/>
    <w:rsid w:val="0074656F"/>
    <w:rsid w:val="00750204"/>
    <w:rsid w:val="00752432"/>
    <w:rsid w:val="00753563"/>
    <w:rsid w:val="0075574C"/>
    <w:rsid w:val="007654A5"/>
    <w:rsid w:val="00766F70"/>
    <w:rsid w:val="007700D8"/>
    <w:rsid w:val="00770107"/>
    <w:rsid w:val="0077109C"/>
    <w:rsid w:val="007734BB"/>
    <w:rsid w:val="00775E3A"/>
    <w:rsid w:val="007770F1"/>
    <w:rsid w:val="00786BC8"/>
    <w:rsid w:val="007914D1"/>
    <w:rsid w:val="007927CD"/>
    <w:rsid w:val="00794EAB"/>
    <w:rsid w:val="00797702"/>
    <w:rsid w:val="007A4624"/>
    <w:rsid w:val="007A6243"/>
    <w:rsid w:val="007B02B5"/>
    <w:rsid w:val="007B3A69"/>
    <w:rsid w:val="007C0140"/>
    <w:rsid w:val="007C19E9"/>
    <w:rsid w:val="007C1AE1"/>
    <w:rsid w:val="007C2B6A"/>
    <w:rsid w:val="007C5054"/>
    <w:rsid w:val="007C78D5"/>
    <w:rsid w:val="007D6EE2"/>
    <w:rsid w:val="007D7F4A"/>
    <w:rsid w:val="007E1862"/>
    <w:rsid w:val="007E4A24"/>
    <w:rsid w:val="007E695F"/>
    <w:rsid w:val="007E6CD0"/>
    <w:rsid w:val="007F03D7"/>
    <w:rsid w:val="007F09CF"/>
    <w:rsid w:val="007F11DE"/>
    <w:rsid w:val="007F42D5"/>
    <w:rsid w:val="007F5746"/>
    <w:rsid w:val="007F5BD6"/>
    <w:rsid w:val="007F63C0"/>
    <w:rsid w:val="007F7602"/>
    <w:rsid w:val="00801F52"/>
    <w:rsid w:val="008102CC"/>
    <w:rsid w:val="008106B6"/>
    <w:rsid w:val="00811452"/>
    <w:rsid w:val="00817420"/>
    <w:rsid w:val="0082317C"/>
    <w:rsid w:val="00824CB7"/>
    <w:rsid w:val="00826630"/>
    <w:rsid w:val="0082742A"/>
    <w:rsid w:val="00827E79"/>
    <w:rsid w:val="00836DCE"/>
    <w:rsid w:val="00840950"/>
    <w:rsid w:val="00841045"/>
    <w:rsid w:val="00843029"/>
    <w:rsid w:val="00843BF4"/>
    <w:rsid w:val="00845D86"/>
    <w:rsid w:val="00854B5D"/>
    <w:rsid w:val="00854C3A"/>
    <w:rsid w:val="00855107"/>
    <w:rsid w:val="00856ADC"/>
    <w:rsid w:val="008605A8"/>
    <w:rsid w:val="00873D90"/>
    <w:rsid w:val="0087410E"/>
    <w:rsid w:val="008769F1"/>
    <w:rsid w:val="00877546"/>
    <w:rsid w:val="008834E8"/>
    <w:rsid w:val="00883699"/>
    <w:rsid w:val="00884239"/>
    <w:rsid w:val="0089184E"/>
    <w:rsid w:val="0089234F"/>
    <w:rsid w:val="0089674D"/>
    <w:rsid w:val="008971B9"/>
    <w:rsid w:val="008A02FB"/>
    <w:rsid w:val="008A2FDD"/>
    <w:rsid w:val="008A3F9E"/>
    <w:rsid w:val="008A4B79"/>
    <w:rsid w:val="008A4C28"/>
    <w:rsid w:val="008B37CD"/>
    <w:rsid w:val="008B47BA"/>
    <w:rsid w:val="008C1BCB"/>
    <w:rsid w:val="008C2666"/>
    <w:rsid w:val="008C34E2"/>
    <w:rsid w:val="008C6971"/>
    <w:rsid w:val="008D1037"/>
    <w:rsid w:val="008D54FA"/>
    <w:rsid w:val="008D7100"/>
    <w:rsid w:val="008E16CE"/>
    <w:rsid w:val="008E4192"/>
    <w:rsid w:val="008F267B"/>
    <w:rsid w:val="008F2FEF"/>
    <w:rsid w:val="008F6AEA"/>
    <w:rsid w:val="008F7151"/>
    <w:rsid w:val="00901074"/>
    <w:rsid w:val="00903599"/>
    <w:rsid w:val="00904165"/>
    <w:rsid w:val="00905560"/>
    <w:rsid w:val="009055A4"/>
    <w:rsid w:val="009135A6"/>
    <w:rsid w:val="00915ADF"/>
    <w:rsid w:val="0091660E"/>
    <w:rsid w:val="00926CD3"/>
    <w:rsid w:val="009325CA"/>
    <w:rsid w:val="00933113"/>
    <w:rsid w:val="00934BCC"/>
    <w:rsid w:val="009357AF"/>
    <w:rsid w:val="00941314"/>
    <w:rsid w:val="009445CF"/>
    <w:rsid w:val="00950EF8"/>
    <w:rsid w:val="00954C01"/>
    <w:rsid w:val="00956AE9"/>
    <w:rsid w:val="0096157D"/>
    <w:rsid w:val="0097040A"/>
    <w:rsid w:val="00977855"/>
    <w:rsid w:val="0098342B"/>
    <w:rsid w:val="00984751"/>
    <w:rsid w:val="009856CE"/>
    <w:rsid w:val="0098606E"/>
    <w:rsid w:val="00991F65"/>
    <w:rsid w:val="00997A26"/>
    <w:rsid w:val="009A105F"/>
    <w:rsid w:val="009A2000"/>
    <w:rsid w:val="009A319B"/>
    <w:rsid w:val="009B23A4"/>
    <w:rsid w:val="009B3515"/>
    <w:rsid w:val="009B360A"/>
    <w:rsid w:val="009B5520"/>
    <w:rsid w:val="009B7A24"/>
    <w:rsid w:val="009C4357"/>
    <w:rsid w:val="009D420B"/>
    <w:rsid w:val="009D52B7"/>
    <w:rsid w:val="009E40D7"/>
    <w:rsid w:val="009E78E7"/>
    <w:rsid w:val="009E7AB9"/>
    <w:rsid w:val="009F3F62"/>
    <w:rsid w:val="009F6BEB"/>
    <w:rsid w:val="009F739F"/>
    <w:rsid w:val="00A009E4"/>
    <w:rsid w:val="00A02B40"/>
    <w:rsid w:val="00A03408"/>
    <w:rsid w:val="00A04602"/>
    <w:rsid w:val="00A06330"/>
    <w:rsid w:val="00A064DB"/>
    <w:rsid w:val="00A06665"/>
    <w:rsid w:val="00A07B7E"/>
    <w:rsid w:val="00A12AE4"/>
    <w:rsid w:val="00A15DB4"/>
    <w:rsid w:val="00A16356"/>
    <w:rsid w:val="00A204DC"/>
    <w:rsid w:val="00A244A1"/>
    <w:rsid w:val="00A24844"/>
    <w:rsid w:val="00A24EB3"/>
    <w:rsid w:val="00A26327"/>
    <w:rsid w:val="00A27C69"/>
    <w:rsid w:val="00A323BE"/>
    <w:rsid w:val="00A36653"/>
    <w:rsid w:val="00A41FA8"/>
    <w:rsid w:val="00A436D7"/>
    <w:rsid w:val="00A44107"/>
    <w:rsid w:val="00A44D8E"/>
    <w:rsid w:val="00A44E3B"/>
    <w:rsid w:val="00A45255"/>
    <w:rsid w:val="00A46327"/>
    <w:rsid w:val="00A47570"/>
    <w:rsid w:val="00A522B8"/>
    <w:rsid w:val="00A54192"/>
    <w:rsid w:val="00A55F6C"/>
    <w:rsid w:val="00A56213"/>
    <w:rsid w:val="00A60746"/>
    <w:rsid w:val="00A60ABB"/>
    <w:rsid w:val="00A61121"/>
    <w:rsid w:val="00A62C90"/>
    <w:rsid w:val="00A66740"/>
    <w:rsid w:val="00A75696"/>
    <w:rsid w:val="00A761C9"/>
    <w:rsid w:val="00A805A7"/>
    <w:rsid w:val="00A823D1"/>
    <w:rsid w:val="00A83101"/>
    <w:rsid w:val="00AA0493"/>
    <w:rsid w:val="00AA1B87"/>
    <w:rsid w:val="00AA5C24"/>
    <w:rsid w:val="00AA6AD2"/>
    <w:rsid w:val="00AA707D"/>
    <w:rsid w:val="00AB370B"/>
    <w:rsid w:val="00AC040F"/>
    <w:rsid w:val="00AC5196"/>
    <w:rsid w:val="00AD1651"/>
    <w:rsid w:val="00AD1E57"/>
    <w:rsid w:val="00AD2989"/>
    <w:rsid w:val="00AD2A1F"/>
    <w:rsid w:val="00AE0699"/>
    <w:rsid w:val="00AE21A0"/>
    <w:rsid w:val="00AE2570"/>
    <w:rsid w:val="00AE4F66"/>
    <w:rsid w:val="00AE687C"/>
    <w:rsid w:val="00AE6D88"/>
    <w:rsid w:val="00AF35D3"/>
    <w:rsid w:val="00AF6A62"/>
    <w:rsid w:val="00B032BD"/>
    <w:rsid w:val="00B1592B"/>
    <w:rsid w:val="00B15B3E"/>
    <w:rsid w:val="00B160FB"/>
    <w:rsid w:val="00B16163"/>
    <w:rsid w:val="00B16387"/>
    <w:rsid w:val="00B238DF"/>
    <w:rsid w:val="00B2547A"/>
    <w:rsid w:val="00B33B93"/>
    <w:rsid w:val="00B34592"/>
    <w:rsid w:val="00B35FC4"/>
    <w:rsid w:val="00B36F9B"/>
    <w:rsid w:val="00B44A95"/>
    <w:rsid w:val="00B5424A"/>
    <w:rsid w:val="00B543D3"/>
    <w:rsid w:val="00B572DF"/>
    <w:rsid w:val="00B60F6E"/>
    <w:rsid w:val="00B61D4D"/>
    <w:rsid w:val="00B63E93"/>
    <w:rsid w:val="00B70F52"/>
    <w:rsid w:val="00B71A70"/>
    <w:rsid w:val="00B72C9C"/>
    <w:rsid w:val="00B748CF"/>
    <w:rsid w:val="00B74977"/>
    <w:rsid w:val="00B7563D"/>
    <w:rsid w:val="00B77E57"/>
    <w:rsid w:val="00B80CAE"/>
    <w:rsid w:val="00B827CE"/>
    <w:rsid w:val="00B839F6"/>
    <w:rsid w:val="00B85A9E"/>
    <w:rsid w:val="00B942B2"/>
    <w:rsid w:val="00B94E57"/>
    <w:rsid w:val="00B96EA1"/>
    <w:rsid w:val="00BA06C7"/>
    <w:rsid w:val="00BA24B3"/>
    <w:rsid w:val="00BA65FA"/>
    <w:rsid w:val="00BA7B17"/>
    <w:rsid w:val="00BB0313"/>
    <w:rsid w:val="00BB4A72"/>
    <w:rsid w:val="00BC1880"/>
    <w:rsid w:val="00BC7F96"/>
    <w:rsid w:val="00BD1ED7"/>
    <w:rsid w:val="00BD4373"/>
    <w:rsid w:val="00BE1C3E"/>
    <w:rsid w:val="00BE2D34"/>
    <w:rsid w:val="00BE3922"/>
    <w:rsid w:val="00BE4F14"/>
    <w:rsid w:val="00BF045B"/>
    <w:rsid w:val="00BF1C91"/>
    <w:rsid w:val="00BF3D94"/>
    <w:rsid w:val="00BF3F72"/>
    <w:rsid w:val="00BF7064"/>
    <w:rsid w:val="00BF76C0"/>
    <w:rsid w:val="00BF7DF2"/>
    <w:rsid w:val="00C00684"/>
    <w:rsid w:val="00C03CC0"/>
    <w:rsid w:val="00C05A9A"/>
    <w:rsid w:val="00C05EEF"/>
    <w:rsid w:val="00C06659"/>
    <w:rsid w:val="00C108ED"/>
    <w:rsid w:val="00C10CC1"/>
    <w:rsid w:val="00C16738"/>
    <w:rsid w:val="00C16A92"/>
    <w:rsid w:val="00C235C7"/>
    <w:rsid w:val="00C25188"/>
    <w:rsid w:val="00C33A14"/>
    <w:rsid w:val="00C35CAE"/>
    <w:rsid w:val="00C37234"/>
    <w:rsid w:val="00C37AEF"/>
    <w:rsid w:val="00C422F6"/>
    <w:rsid w:val="00C44278"/>
    <w:rsid w:val="00C47908"/>
    <w:rsid w:val="00C515F1"/>
    <w:rsid w:val="00C53931"/>
    <w:rsid w:val="00C53C81"/>
    <w:rsid w:val="00C65FE3"/>
    <w:rsid w:val="00C664B0"/>
    <w:rsid w:val="00C67A93"/>
    <w:rsid w:val="00C70347"/>
    <w:rsid w:val="00C704F9"/>
    <w:rsid w:val="00C7308A"/>
    <w:rsid w:val="00C744D0"/>
    <w:rsid w:val="00C7458C"/>
    <w:rsid w:val="00C759D7"/>
    <w:rsid w:val="00C76AB9"/>
    <w:rsid w:val="00C91947"/>
    <w:rsid w:val="00C938E8"/>
    <w:rsid w:val="00CA27EA"/>
    <w:rsid w:val="00CA5507"/>
    <w:rsid w:val="00CA6BA8"/>
    <w:rsid w:val="00CA71ED"/>
    <w:rsid w:val="00CB3531"/>
    <w:rsid w:val="00CB3E50"/>
    <w:rsid w:val="00CC10DD"/>
    <w:rsid w:val="00CC2208"/>
    <w:rsid w:val="00CC2F81"/>
    <w:rsid w:val="00CC3966"/>
    <w:rsid w:val="00CD1441"/>
    <w:rsid w:val="00CD355E"/>
    <w:rsid w:val="00CD3BDC"/>
    <w:rsid w:val="00CD6DC0"/>
    <w:rsid w:val="00CD71E9"/>
    <w:rsid w:val="00CE540C"/>
    <w:rsid w:val="00CE7B8D"/>
    <w:rsid w:val="00CF02FB"/>
    <w:rsid w:val="00CF1280"/>
    <w:rsid w:val="00CF2C94"/>
    <w:rsid w:val="00CF3688"/>
    <w:rsid w:val="00CF51E8"/>
    <w:rsid w:val="00CF753D"/>
    <w:rsid w:val="00D01918"/>
    <w:rsid w:val="00D03903"/>
    <w:rsid w:val="00D04F5A"/>
    <w:rsid w:val="00D2061F"/>
    <w:rsid w:val="00D21C48"/>
    <w:rsid w:val="00D24569"/>
    <w:rsid w:val="00D279F4"/>
    <w:rsid w:val="00D3051D"/>
    <w:rsid w:val="00D345EC"/>
    <w:rsid w:val="00D34EA5"/>
    <w:rsid w:val="00D3745B"/>
    <w:rsid w:val="00D37C2F"/>
    <w:rsid w:val="00D40CC4"/>
    <w:rsid w:val="00D453E8"/>
    <w:rsid w:val="00D51252"/>
    <w:rsid w:val="00D53A49"/>
    <w:rsid w:val="00D5721C"/>
    <w:rsid w:val="00D5785C"/>
    <w:rsid w:val="00D6087C"/>
    <w:rsid w:val="00D635EC"/>
    <w:rsid w:val="00D63676"/>
    <w:rsid w:val="00D651B0"/>
    <w:rsid w:val="00D66B31"/>
    <w:rsid w:val="00D67869"/>
    <w:rsid w:val="00D72049"/>
    <w:rsid w:val="00D75637"/>
    <w:rsid w:val="00D761F7"/>
    <w:rsid w:val="00D76358"/>
    <w:rsid w:val="00D804CF"/>
    <w:rsid w:val="00D81068"/>
    <w:rsid w:val="00D84153"/>
    <w:rsid w:val="00D85675"/>
    <w:rsid w:val="00D86F3E"/>
    <w:rsid w:val="00D93565"/>
    <w:rsid w:val="00D950FE"/>
    <w:rsid w:val="00D96BB2"/>
    <w:rsid w:val="00D97C95"/>
    <w:rsid w:val="00DA3E9B"/>
    <w:rsid w:val="00DA78E6"/>
    <w:rsid w:val="00DB0ECC"/>
    <w:rsid w:val="00DB2677"/>
    <w:rsid w:val="00DB29DB"/>
    <w:rsid w:val="00DB2F08"/>
    <w:rsid w:val="00DB6D00"/>
    <w:rsid w:val="00DC3398"/>
    <w:rsid w:val="00DD1B01"/>
    <w:rsid w:val="00DD2760"/>
    <w:rsid w:val="00DD5843"/>
    <w:rsid w:val="00DE0195"/>
    <w:rsid w:val="00DE6A8F"/>
    <w:rsid w:val="00DE7FAB"/>
    <w:rsid w:val="00E037DB"/>
    <w:rsid w:val="00E14C8A"/>
    <w:rsid w:val="00E16F0A"/>
    <w:rsid w:val="00E1755E"/>
    <w:rsid w:val="00E244C9"/>
    <w:rsid w:val="00E247DC"/>
    <w:rsid w:val="00E313CD"/>
    <w:rsid w:val="00E334C1"/>
    <w:rsid w:val="00E40074"/>
    <w:rsid w:val="00E4286A"/>
    <w:rsid w:val="00E432D0"/>
    <w:rsid w:val="00E43B5B"/>
    <w:rsid w:val="00E44BC7"/>
    <w:rsid w:val="00E452AF"/>
    <w:rsid w:val="00E47BDD"/>
    <w:rsid w:val="00E50F69"/>
    <w:rsid w:val="00E52896"/>
    <w:rsid w:val="00E52C53"/>
    <w:rsid w:val="00E56B2E"/>
    <w:rsid w:val="00E66BBB"/>
    <w:rsid w:val="00E708B2"/>
    <w:rsid w:val="00E72636"/>
    <w:rsid w:val="00E73E0A"/>
    <w:rsid w:val="00E74F68"/>
    <w:rsid w:val="00E75B86"/>
    <w:rsid w:val="00E76F9D"/>
    <w:rsid w:val="00E7784B"/>
    <w:rsid w:val="00E77FB9"/>
    <w:rsid w:val="00E82529"/>
    <w:rsid w:val="00E826FD"/>
    <w:rsid w:val="00E82BD0"/>
    <w:rsid w:val="00E917DB"/>
    <w:rsid w:val="00E95470"/>
    <w:rsid w:val="00E9662E"/>
    <w:rsid w:val="00EA042B"/>
    <w:rsid w:val="00EA330D"/>
    <w:rsid w:val="00EA7472"/>
    <w:rsid w:val="00EB4ABA"/>
    <w:rsid w:val="00EB6802"/>
    <w:rsid w:val="00EB7896"/>
    <w:rsid w:val="00EC1D44"/>
    <w:rsid w:val="00ED0D0F"/>
    <w:rsid w:val="00ED61EC"/>
    <w:rsid w:val="00EE04EC"/>
    <w:rsid w:val="00EE2418"/>
    <w:rsid w:val="00EE484D"/>
    <w:rsid w:val="00EF2EB1"/>
    <w:rsid w:val="00EF6460"/>
    <w:rsid w:val="00F00E95"/>
    <w:rsid w:val="00F05608"/>
    <w:rsid w:val="00F05F21"/>
    <w:rsid w:val="00F1397A"/>
    <w:rsid w:val="00F2076E"/>
    <w:rsid w:val="00F228C5"/>
    <w:rsid w:val="00F2302B"/>
    <w:rsid w:val="00F24E7B"/>
    <w:rsid w:val="00F25733"/>
    <w:rsid w:val="00F259F7"/>
    <w:rsid w:val="00F26717"/>
    <w:rsid w:val="00F34729"/>
    <w:rsid w:val="00F37474"/>
    <w:rsid w:val="00F418C9"/>
    <w:rsid w:val="00F418E9"/>
    <w:rsid w:val="00F41C9F"/>
    <w:rsid w:val="00F4211F"/>
    <w:rsid w:val="00F4388D"/>
    <w:rsid w:val="00F459EC"/>
    <w:rsid w:val="00F50CC1"/>
    <w:rsid w:val="00F52DA0"/>
    <w:rsid w:val="00F552BD"/>
    <w:rsid w:val="00F55F92"/>
    <w:rsid w:val="00F56E10"/>
    <w:rsid w:val="00F601A7"/>
    <w:rsid w:val="00F61ECD"/>
    <w:rsid w:val="00F62F8E"/>
    <w:rsid w:val="00F64855"/>
    <w:rsid w:val="00F651AF"/>
    <w:rsid w:val="00F65CA7"/>
    <w:rsid w:val="00F67F43"/>
    <w:rsid w:val="00F72221"/>
    <w:rsid w:val="00F72F9A"/>
    <w:rsid w:val="00F7315F"/>
    <w:rsid w:val="00F80163"/>
    <w:rsid w:val="00F84331"/>
    <w:rsid w:val="00F84533"/>
    <w:rsid w:val="00F90DB9"/>
    <w:rsid w:val="00F9399B"/>
    <w:rsid w:val="00F95286"/>
    <w:rsid w:val="00F956A8"/>
    <w:rsid w:val="00F96BDC"/>
    <w:rsid w:val="00FA0148"/>
    <w:rsid w:val="00FA04C3"/>
    <w:rsid w:val="00FB271F"/>
    <w:rsid w:val="00FB3DC8"/>
    <w:rsid w:val="00FC1266"/>
    <w:rsid w:val="00FC200F"/>
    <w:rsid w:val="00FC2FBD"/>
    <w:rsid w:val="00FC446F"/>
    <w:rsid w:val="00FC5276"/>
    <w:rsid w:val="00FC6166"/>
    <w:rsid w:val="00FC61A1"/>
    <w:rsid w:val="00FD13C6"/>
    <w:rsid w:val="00FE3158"/>
    <w:rsid w:val="00FE5BF7"/>
    <w:rsid w:val="00FE5EAB"/>
    <w:rsid w:val="00FE7B41"/>
    <w:rsid w:val="00FF2AC7"/>
    <w:rsid w:val="00FF6346"/>
    <w:rsid w:val="00FF6E19"/>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31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086404"/>
    <w:pPr>
      <w:ind w:leftChars="200" w:left="480"/>
    </w:pPr>
  </w:style>
  <w:style w:type="paragraph" w:styleId="a4">
    <w:name w:val="header"/>
    <w:basedOn w:val="a"/>
    <w:link w:val="a5"/>
    <w:uiPriority w:val="99"/>
    <w:unhideWhenUsed/>
    <w:rsid w:val="00692930"/>
    <w:pPr>
      <w:tabs>
        <w:tab w:val="center" w:pos="4153"/>
        <w:tab w:val="right" w:pos="8306"/>
      </w:tabs>
      <w:snapToGrid w:val="0"/>
    </w:pPr>
    <w:rPr>
      <w:sz w:val="20"/>
      <w:szCs w:val="20"/>
    </w:rPr>
  </w:style>
  <w:style w:type="character" w:customStyle="1" w:styleId="a5">
    <w:name w:val="頁首 字元"/>
    <w:basedOn w:val="a0"/>
    <w:link w:val="a4"/>
    <w:uiPriority w:val="99"/>
    <w:rsid w:val="00692930"/>
    <w:rPr>
      <w:sz w:val="20"/>
      <w:szCs w:val="20"/>
    </w:rPr>
  </w:style>
  <w:style w:type="paragraph" w:styleId="a6">
    <w:name w:val="footer"/>
    <w:basedOn w:val="a"/>
    <w:link w:val="a7"/>
    <w:uiPriority w:val="99"/>
    <w:unhideWhenUsed/>
    <w:rsid w:val="00692930"/>
    <w:pPr>
      <w:tabs>
        <w:tab w:val="center" w:pos="4153"/>
        <w:tab w:val="right" w:pos="8306"/>
      </w:tabs>
      <w:snapToGrid w:val="0"/>
    </w:pPr>
    <w:rPr>
      <w:sz w:val="20"/>
      <w:szCs w:val="20"/>
    </w:rPr>
  </w:style>
  <w:style w:type="character" w:customStyle="1" w:styleId="a7">
    <w:name w:val="頁尾 字元"/>
    <w:basedOn w:val="a0"/>
    <w:link w:val="a6"/>
    <w:uiPriority w:val="99"/>
    <w:rsid w:val="00692930"/>
    <w:rPr>
      <w:sz w:val="20"/>
      <w:szCs w:val="20"/>
    </w:rPr>
  </w:style>
  <w:style w:type="paragraph" w:customStyle="1" w:styleId="Default">
    <w:name w:val="Default"/>
    <w:rsid w:val="00122FBA"/>
    <w:pPr>
      <w:widowControl w:val="0"/>
      <w:autoSpaceDE w:val="0"/>
      <w:autoSpaceDN w:val="0"/>
      <w:adjustRightInd w:val="0"/>
    </w:pPr>
    <w:rPr>
      <w:rFonts w:ascii="標楷體" w:eastAsia="標楷體" w:cs="標楷體"/>
      <w:color w:val="000000"/>
      <w:kern w:val="0"/>
      <w:szCs w:val="24"/>
    </w:rPr>
  </w:style>
  <w:style w:type="table" w:styleId="a8">
    <w:name w:val="Table Grid"/>
    <w:basedOn w:val="a1"/>
    <w:uiPriority w:val="59"/>
    <w:rsid w:val="006035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8B47BA"/>
    <w:rPr>
      <w:sz w:val="18"/>
      <w:szCs w:val="18"/>
    </w:rPr>
  </w:style>
  <w:style w:type="paragraph" w:styleId="aa">
    <w:name w:val="annotation text"/>
    <w:basedOn w:val="a"/>
    <w:link w:val="ab"/>
    <w:uiPriority w:val="99"/>
    <w:semiHidden/>
    <w:unhideWhenUsed/>
    <w:rsid w:val="008B47BA"/>
  </w:style>
  <w:style w:type="character" w:customStyle="1" w:styleId="ab">
    <w:name w:val="註解文字 字元"/>
    <w:basedOn w:val="a0"/>
    <w:link w:val="aa"/>
    <w:uiPriority w:val="99"/>
    <w:semiHidden/>
    <w:rsid w:val="008B47BA"/>
  </w:style>
  <w:style w:type="paragraph" w:styleId="ac">
    <w:name w:val="annotation subject"/>
    <w:basedOn w:val="aa"/>
    <w:next w:val="aa"/>
    <w:link w:val="ad"/>
    <w:uiPriority w:val="99"/>
    <w:semiHidden/>
    <w:unhideWhenUsed/>
    <w:rsid w:val="008B47BA"/>
    <w:rPr>
      <w:b/>
      <w:bCs/>
    </w:rPr>
  </w:style>
  <w:style w:type="character" w:customStyle="1" w:styleId="ad">
    <w:name w:val="註解主旨 字元"/>
    <w:basedOn w:val="ab"/>
    <w:link w:val="ac"/>
    <w:uiPriority w:val="99"/>
    <w:semiHidden/>
    <w:rsid w:val="008B47BA"/>
    <w:rPr>
      <w:b/>
      <w:bCs/>
    </w:rPr>
  </w:style>
  <w:style w:type="paragraph" w:styleId="ae">
    <w:name w:val="Balloon Text"/>
    <w:basedOn w:val="a"/>
    <w:link w:val="af"/>
    <w:uiPriority w:val="99"/>
    <w:semiHidden/>
    <w:unhideWhenUsed/>
    <w:rsid w:val="008B47BA"/>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8B47BA"/>
    <w:rPr>
      <w:rFonts w:asciiTheme="majorHAnsi" w:eastAsiaTheme="majorEastAsia" w:hAnsiTheme="majorHAnsi" w:cstheme="majorBidi"/>
      <w:sz w:val="18"/>
      <w:szCs w:val="18"/>
    </w:rPr>
  </w:style>
  <w:style w:type="character" w:styleId="af0">
    <w:name w:val="Placeholder Text"/>
    <w:basedOn w:val="a0"/>
    <w:uiPriority w:val="99"/>
    <w:semiHidden/>
    <w:rsid w:val="00E82529"/>
    <w:rPr>
      <w:color w:val="808080"/>
    </w:rPr>
  </w:style>
  <w:style w:type="character" w:customStyle="1" w:styleId="apple-converted-space">
    <w:name w:val="apple-converted-space"/>
    <w:basedOn w:val="a0"/>
    <w:rsid w:val="00D75637"/>
  </w:style>
  <w:style w:type="character" w:styleId="af1">
    <w:name w:val="Hyperlink"/>
    <w:basedOn w:val="a0"/>
    <w:uiPriority w:val="99"/>
    <w:unhideWhenUsed/>
    <w:rsid w:val="00C10CC1"/>
    <w:rPr>
      <w:color w:val="0000FF"/>
      <w:u w:val="single"/>
    </w:rPr>
  </w:style>
  <w:style w:type="character" w:styleId="af2">
    <w:name w:val="FollowedHyperlink"/>
    <w:basedOn w:val="a0"/>
    <w:uiPriority w:val="99"/>
    <w:semiHidden/>
    <w:unhideWhenUsed/>
    <w:rsid w:val="00A04602"/>
    <w:rPr>
      <w:color w:val="800080" w:themeColor="followedHyperlink"/>
      <w:u w:val="single"/>
    </w:rPr>
  </w:style>
  <w:style w:type="paragraph" w:styleId="af3">
    <w:name w:val="endnote text"/>
    <w:basedOn w:val="a"/>
    <w:link w:val="af4"/>
    <w:uiPriority w:val="99"/>
    <w:semiHidden/>
    <w:unhideWhenUsed/>
    <w:rsid w:val="009B3515"/>
    <w:pPr>
      <w:snapToGrid w:val="0"/>
    </w:pPr>
  </w:style>
  <w:style w:type="character" w:customStyle="1" w:styleId="af4">
    <w:name w:val="章節附註文字 字元"/>
    <w:basedOn w:val="a0"/>
    <w:link w:val="af3"/>
    <w:uiPriority w:val="99"/>
    <w:semiHidden/>
    <w:rsid w:val="009B3515"/>
  </w:style>
  <w:style w:type="character" w:styleId="af5">
    <w:name w:val="endnote reference"/>
    <w:basedOn w:val="a0"/>
    <w:uiPriority w:val="99"/>
    <w:semiHidden/>
    <w:unhideWhenUsed/>
    <w:rsid w:val="009B3515"/>
    <w:rPr>
      <w:vertAlign w:val="superscript"/>
    </w:rPr>
  </w:style>
  <w:style w:type="paragraph" w:styleId="af6">
    <w:name w:val="footnote text"/>
    <w:basedOn w:val="a"/>
    <w:link w:val="af7"/>
    <w:uiPriority w:val="99"/>
    <w:semiHidden/>
    <w:unhideWhenUsed/>
    <w:rsid w:val="009B3515"/>
    <w:pPr>
      <w:snapToGrid w:val="0"/>
    </w:pPr>
    <w:rPr>
      <w:sz w:val="20"/>
      <w:szCs w:val="20"/>
    </w:rPr>
  </w:style>
  <w:style w:type="character" w:customStyle="1" w:styleId="af7">
    <w:name w:val="註腳文字 字元"/>
    <w:basedOn w:val="a0"/>
    <w:link w:val="af6"/>
    <w:uiPriority w:val="99"/>
    <w:semiHidden/>
    <w:rsid w:val="009B3515"/>
    <w:rPr>
      <w:sz w:val="20"/>
      <w:szCs w:val="20"/>
    </w:rPr>
  </w:style>
  <w:style w:type="character" w:styleId="af8">
    <w:name w:val="footnote reference"/>
    <w:basedOn w:val="a0"/>
    <w:uiPriority w:val="99"/>
    <w:semiHidden/>
    <w:unhideWhenUsed/>
    <w:rsid w:val="009B351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086404"/>
    <w:pPr>
      <w:ind w:leftChars="200" w:left="480"/>
    </w:pPr>
  </w:style>
  <w:style w:type="paragraph" w:styleId="a4">
    <w:name w:val="header"/>
    <w:basedOn w:val="a"/>
    <w:link w:val="a5"/>
    <w:uiPriority w:val="99"/>
    <w:unhideWhenUsed/>
    <w:rsid w:val="00692930"/>
    <w:pPr>
      <w:tabs>
        <w:tab w:val="center" w:pos="4153"/>
        <w:tab w:val="right" w:pos="8306"/>
      </w:tabs>
      <w:snapToGrid w:val="0"/>
    </w:pPr>
    <w:rPr>
      <w:sz w:val="20"/>
      <w:szCs w:val="20"/>
    </w:rPr>
  </w:style>
  <w:style w:type="character" w:customStyle="1" w:styleId="a5">
    <w:name w:val="頁首 字元"/>
    <w:basedOn w:val="a0"/>
    <w:link w:val="a4"/>
    <w:uiPriority w:val="99"/>
    <w:rsid w:val="00692930"/>
    <w:rPr>
      <w:sz w:val="20"/>
      <w:szCs w:val="20"/>
    </w:rPr>
  </w:style>
  <w:style w:type="paragraph" w:styleId="a6">
    <w:name w:val="footer"/>
    <w:basedOn w:val="a"/>
    <w:link w:val="a7"/>
    <w:uiPriority w:val="99"/>
    <w:unhideWhenUsed/>
    <w:rsid w:val="00692930"/>
    <w:pPr>
      <w:tabs>
        <w:tab w:val="center" w:pos="4153"/>
        <w:tab w:val="right" w:pos="8306"/>
      </w:tabs>
      <w:snapToGrid w:val="0"/>
    </w:pPr>
    <w:rPr>
      <w:sz w:val="20"/>
      <w:szCs w:val="20"/>
    </w:rPr>
  </w:style>
  <w:style w:type="character" w:customStyle="1" w:styleId="a7">
    <w:name w:val="頁尾 字元"/>
    <w:basedOn w:val="a0"/>
    <w:link w:val="a6"/>
    <w:uiPriority w:val="99"/>
    <w:rsid w:val="00692930"/>
    <w:rPr>
      <w:sz w:val="20"/>
      <w:szCs w:val="20"/>
    </w:rPr>
  </w:style>
  <w:style w:type="paragraph" w:customStyle="1" w:styleId="Default">
    <w:name w:val="Default"/>
    <w:rsid w:val="00122FBA"/>
    <w:pPr>
      <w:widowControl w:val="0"/>
      <w:autoSpaceDE w:val="0"/>
      <w:autoSpaceDN w:val="0"/>
      <w:adjustRightInd w:val="0"/>
    </w:pPr>
    <w:rPr>
      <w:rFonts w:ascii="標楷體" w:eastAsia="標楷體" w:cs="標楷體"/>
      <w:color w:val="000000"/>
      <w:kern w:val="0"/>
      <w:szCs w:val="24"/>
    </w:rPr>
  </w:style>
  <w:style w:type="table" w:styleId="a8">
    <w:name w:val="Table Grid"/>
    <w:basedOn w:val="a1"/>
    <w:uiPriority w:val="59"/>
    <w:rsid w:val="006035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annotation reference"/>
    <w:basedOn w:val="a0"/>
    <w:uiPriority w:val="99"/>
    <w:semiHidden/>
    <w:unhideWhenUsed/>
    <w:rsid w:val="008B47BA"/>
    <w:rPr>
      <w:sz w:val="18"/>
      <w:szCs w:val="18"/>
    </w:rPr>
  </w:style>
  <w:style w:type="paragraph" w:styleId="aa">
    <w:name w:val="annotation text"/>
    <w:basedOn w:val="a"/>
    <w:link w:val="ab"/>
    <w:uiPriority w:val="99"/>
    <w:semiHidden/>
    <w:unhideWhenUsed/>
    <w:rsid w:val="008B47BA"/>
  </w:style>
  <w:style w:type="character" w:customStyle="1" w:styleId="ab">
    <w:name w:val="註解文字 字元"/>
    <w:basedOn w:val="a0"/>
    <w:link w:val="aa"/>
    <w:uiPriority w:val="99"/>
    <w:semiHidden/>
    <w:rsid w:val="008B47BA"/>
  </w:style>
  <w:style w:type="paragraph" w:styleId="ac">
    <w:name w:val="annotation subject"/>
    <w:basedOn w:val="aa"/>
    <w:next w:val="aa"/>
    <w:link w:val="ad"/>
    <w:uiPriority w:val="99"/>
    <w:semiHidden/>
    <w:unhideWhenUsed/>
    <w:rsid w:val="008B47BA"/>
    <w:rPr>
      <w:b/>
      <w:bCs/>
    </w:rPr>
  </w:style>
  <w:style w:type="character" w:customStyle="1" w:styleId="ad">
    <w:name w:val="註解主旨 字元"/>
    <w:basedOn w:val="ab"/>
    <w:link w:val="ac"/>
    <w:uiPriority w:val="99"/>
    <w:semiHidden/>
    <w:rsid w:val="008B47BA"/>
    <w:rPr>
      <w:b/>
      <w:bCs/>
    </w:rPr>
  </w:style>
  <w:style w:type="paragraph" w:styleId="ae">
    <w:name w:val="Balloon Text"/>
    <w:basedOn w:val="a"/>
    <w:link w:val="af"/>
    <w:uiPriority w:val="99"/>
    <w:semiHidden/>
    <w:unhideWhenUsed/>
    <w:rsid w:val="008B47BA"/>
    <w:rPr>
      <w:rFonts w:asciiTheme="majorHAnsi" w:eastAsiaTheme="majorEastAsia" w:hAnsiTheme="majorHAnsi" w:cstheme="majorBidi"/>
      <w:sz w:val="18"/>
      <w:szCs w:val="18"/>
    </w:rPr>
  </w:style>
  <w:style w:type="character" w:customStyle="1" w:styleId="af">
    <w:name w:val="註解方塊文字 字元"/>
    <w:basedOn w:val="a0"/>
    <w:link w:val="ae"/>
    <w:uiPriority w:val="99"/>
    <w:semiHidden/>
    <w:rsid w:val="008B47BA"/>
    <w:rPr>
      <w:rFonts w:asciiTheme="majorHAnsi" w:eastAsiaTheme="majorEastAsia" w:hAnsiTheme="majorHAnsi" w:cstheme="majorBidi"/>
      <w:sz w:val="18"/>
      <w:szCs w:val="18"/>
    </w:rPr>
  </w:style>
  <w:style w:type="character" w:styleId="af0">
    <w:name w:val="Placeholder Text"/>
    <w:basedOn w:val="a0"/>
    <w:uiPriority w:val="99"/>
    <w:semiHidden/>
    <w:rsid w:val="00E82529"/>
    <w:rPr>
      <w:color w:val="808080"/>
    </w:rPr>
  </w:style>
</w:styles>
</file>

<file path=word/webSettings.xml><?xml version="1.0" encoding="utf-8"?>
<w:webSettings xmlns:r="http://schemas.openxmlformats.org/officeDocument/2006/relationships" xmlns:w="http://schemas.openxmlformats.org/wordprocessingml/2006/main">
  <w:divs>
    <w:div w:id="5445970">
      <w:bodyDiv w:val="1"/>
      <w:marLeft w:val="0"/>
      <w:marRight w:val="0"/>
      <w:marTop w:val="0"/>
      <w:marBottom w:val="0"/>
      <w:divBdr>
        <w:top w:val="none" w:sz="0" w:space="0" w:color="auto"/>
        <w:left w:val="none" w:sz="0" w:space="0" w:color="auto"/>
        <w:bottom w:val="none" w:sz="0" w:space="0" w:color="auto"/>
        <w:right w:val="none" w:sz="0" w:space="0" w:color="auto"/>
      </w:divBdr>
    </w:div>
    <w:div w:id="198471244">
      <w:bodyDiv w:val="1"/>
      <w:marLeft w:val="0"/>
      <w:marRight w:val="0"/>
      <w:marTop w:val="0"/>
      <w:marBottom w:val="0"/>
      <w:divBdr>
        <w:top w:val="none" w:sz="0" w:space="0" w:color="auto"/>
        <w:left w:val="none" w:sz="0" w:space="0" w:color="auto"/>
        <w:bottom w:val="none" w:sz="0" w:space="0" w:color="auto"/>
        <w:right w:val="none" w:sz="0" w:space="0" w:color="auto"/>
      </w:divBdr>
    </w:div>
    <w:div w:id="339356354">
      <w:bodyDiv w:val="1"/>
      <w:marLeft w:val="0"/>
      <w:marRight w:val="0"/>
      <w:marTop w:val="0"/>
      <w:marBottom w:val="0"/>
      <w:divBdr>
        <w:top w:val="none" w:sz="0" w:space="0" w:color="auto"/>
        <w:left w:val="none" w:sz="0" w:space="0" w:color="auto"/>
        <w:bottom w:val="none" w:sz="0" w:space="0" w:color="auto"/>
        <w:right w:val="none" w:sz="0" w:space="0" w:color="auto"/>
      </w:divBdr>
    </w:div>
    <w:div w:id="367804742">
      <w:bodyDiv w:val="1"/>
      <w:marLeft w:val="0"/>
      <w:marRight w:val="0"/>
      <w:marTop w:val="0"/>
      <w:marBottom w:val="0"/>
      <w:divBdr>
        <w:top w:val="none" w:sz="0" w:space="0" w:color="auto"/>
        <w:left w:val="none" w:sz="0" w:space="0" w:color="auto"/>
        <w:bottom w:val="none" w:sz="0" w:space="0" w:color="auto"/>
        <w:right w:val="none" w:sz="0" w:space="0" w:color="auto"/>
      </w:divBdr>
      <w:divsChild>
        <w:div w:id="2101751325">
          <w:marLeft w:val="0"/>
          <w:marRight w:val="0"/>
          <w:marTop w:val="45"/>
          <w:marBottom w:val="150"/>
          <w:divBdr>
            <w:top w:val="none" w:sz="0" w:space="0" w:color="auto"/>
            <w:left w:val="none" w:sz="0" w:space="0" w:color="auto"/>
            <w:bottom w:val="none" w:sz="0" w:space="0" w:color="auto"/>
            <w:right w:val="none" w:sz="0" w:space="0" w:color="auto"/>
          </w:divBdr>
        </w:div>
      </w:divsChild>
    </w:div>
    <w:div w:id="406998033">
      <w:bodyDiv w:val="1"/>
      <w:marLeft w:val="0"/>
      <w:marRight w:val="0"/>
      <w:marTop w:val="0"/>
      <w:marBottom w:val="0"/>
      <w:divBdr>
        <w:top w:val="none" w:sz="0" w:space="0" w:color="auto"/>
        <w:left w:val="none" w:sz="0" w:space="0" w:color="auto"/>
        <w:bottom w:val="none" w:sz="0" w:space="0" w:color="auto"/>
        <w:right w:val="none" w:sz="0" w:space="0" w:color="auto"/>
      </w:divBdr>
    </w:div>
    <w:div w:id="661856987">
      <w:bodyDiv w:val="1"/>
      <w:marLeft w:val="0"/>
      <w:marRight w:val="0"/>
      <w:marTop w:val="0"/>
      <w:marBottom w:val="0"/>
      <w:divBdr>
        <w:top w:val="none" w:sz="0" w:space="0" w:color="auto"/>
        <w:left w:val="none" w:sz="0" w:space="0" w:color="auto"/>
        <w:bottom w:val="none" w:sz="0" w:space="0" w:color="auto"/>
        <w:right w:val="none" w:sz="0" w:space="0" w:color="auto"/>
      </w:divBdr>
    </w:div>
    <w:div w:id="715814278">
      <w:bodyDiv w:val="1"/>
      <w:marLeft w:val="0"/>
      <w:marRight w:val="0"/>
      <w:marTop w:val="0"/>
      <w:marBottom w:val="0"/>
      <w:divBdr>
        <w:top w:val="none" w:sz="0" w:space="0" w:color="auto"/>
        <w:left w:val="none" w:sz="0" w:space="0" w:color="auto"/>
        <w:bottom w:val="none" w:sz="0" w:space="0" w:color="auto"/>
        <w:right w:val="none" w:sz="0" w:space="0" w:color="auto"/>
      </w:divBdr>
    </w:div>
    <w:div w:id="835455906">
      <w:bodyDiv w:val="1"/>
      <w:marLeft w:val="0"/>
      <w:marRight w:val="0"/>
      <w:marTop w:val="0"/>
      <w:marBottom w:val="0"/>
      <w:divBdr>
        <w:top w:val="none" w:sz="0" w:space="0" w:color="auto"/>
        <w:left w:val="none" w:sz="0" w:space="0" w:color="auto"/>
        <w:bottom w:val="none" w:sz="0" w:space="0" w:color="auto"/>
        <w:right w:val="none" w:sz="0" w:space="0" w:color="auto"/>
      </w:divBdr>
    </w:div>
    <w:div w:id="925066869">
      <w:bodyDiv w:val="1"/>
      <w:marLeft w:val="0"/>
      <w:marRight w:val="0"/>
      <w:marTop w:val="0"/>
      <w:marBottom w:val="0"/>
      <w:divBdr>
        <w:top w:val="none" w:sz="0" w:space="0" w:color="auto"/>
        <w:left w:val="none" w:sz="0" w:space="0" w:color="auto"/>
        <w:bottom w:val="none" w:sz="0" w:space="0" w:color="auto"/>
        <w:right w:val="none" w:sz="0" w:space="0" w:color="auto"/>
      </w:divBdr>
    </w:div>
    <w:div w:id="1167673202">
      <w:bodyDiv w:val="1"/>
      <w:marLeft w:val="0"/>
      <w:marRight w:val="0"/>
      <w:marTop w:val="0"/>
      <w:marBottom w:val="0"/>
      <w:divBdr>
        <w:top w:val="none" w:sz="0" w:space="0" w:color="auto"/>
        <w:left w:val="none" w:sz="0" w:space="0" w:color="auto"/>
        <w:bottom w:val="none" w:sz="0" w:space="0" w:color="auto"/>
        <w:right w:val="none" w:sz="0" w:space="0" w:color="auto"/>
      </w:divBdr>
    </w:div>
    <w:div w:id="1648778515">
      <w:bodyDiv w:val="1"/>
      <w:marLeft w:val="0"/>
      <w:marRight w:val="0"/>
      <w:marTop w:val="0"/>
      <w:marBottom w:val="0"/>
      <w:divBdr>
        <w:top w:val="none" w:sz="0" w:space="0" w:color="auto"/>
        <w:left w:val="none" w:sz="0" w:space="0" w:color="auto"/>
        <w:bottom w:val="none" w:sz="0" w:space="0" w:color="auto"/>
        <w:right w:val="none" w:sz="0" w:space="0" w:color="auto"/>
      </w:divBdr>
    </w:div>
    <w:div w:id="1698505794">
      <w:bodyDiv w:val="1"/>
      <w:marLeft w:val="0"/>
      <w:marRight w:val="0"/>
      <w:marTop w:val="0"/>
      <w:marBottom w:val="0"/>
      <w:divBdr>
        <w:top w:val="none" w:sz="0" w:space="0" w:color="auto"/>
        <w:left w:val="none" w:sz="0" w:space="0" w:color="auto"/>
        <w:bottom w:val="none" w:sz="0" w:space="0" w:color="auto"/>
        <w:right w:val="none" w:sz="0" w:space="0" w:color="auto"/>
      </w:divBdr>
    </w:div>
    <w:div w:id="1818497219">
      <w:bodyDiv w:val="1"/>
      <w:marLeft w:val="0"/>
      <w:marRight w:val="0"/>
      <w:marTop w:val="0"/>
      <w:marBottom w:val="0"/>
      <w:divBdr>
        <w:top w:val="none" w:sz="0" w:space="0" w:color="auto"/>
        <w:left w:val="none" w:sz="0" w:space="0" w:color="auto"/>
        <w:bottom w:val="none" w:sz="0" w:space="0" w:color="auto"/>
        <w:right w:val="none" w:sz="0" w:space="0" w:color="auto"/>
      </w:divBdr>
    </w:div>
    <w:div w:id="1884555115">
      <w:bodyDiv w:val="1"/>
      <w:marLeft w:val="0"/>
      <w:marRight w:val="0"/>
      <w:marTop w:val="0"/>
      <w:marBottom w:val="0"/>
      <w:divBdr>
        <w:top w:val="none" w:sz="0" w:space="0" w:color="auto"/>
        <w:left w:val="none" w:sz="0" w:space="0" w:color="auto"/>
        <w:bottom w:val="none" w:sz="0" w:space="0" w:color="auto"/>
        <w:right w:val="none" w:sz="0" w:space="0" w:color="auto"/>
      </w:divBdr>
    </w:div>
    <w:div w:id="194565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s>
</file>

<file path=word/_rels/footnotes.xml.rels><?xml version="1.0" encoding="UTF-8" standalone="yes"?>
<Relationships xmlns="http://schemas.openxmlformats.org/package/2006/relationships"><Relationship Id="rId3" Type="http://schemas.openxmlformats.org/officeDocument/2006/relationships/hyperlink" Target="http://www.truemovie.com/" TargetMode="External"/><Relationship Id="rId2" Type="http://schemas.openxmlformats.org/officeDocument/2006/relationships/hyperlink" Target="http://www.atmovies.com.tw/home/movie_homepage.html" TargetMode="External"/><Relationship Id="rId1" Type="http://schemas.openxmlformats.org/officeDocument/2006/relationships/hyperlink" Target="https://tw.movies.yahoo.com/"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___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USER\Desktop\2007-2009&#26377;&#28961;&#29554;&#24471;&#22887;&#26031;&#21345;&#23566;&#28436;&#295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zh-TW"/>
  <c:chart>
    <c:plotArea>
      <c:layout/>
      <c:lineChart>
        <c:grouping val="standard"/>
        <c:ser>
          <c:idx val="0"/>
          <c:order val="0"/>
          <c:tx>
            <c:strRef>
              <c:f>工作表1!$AT$44</c:f>
              <c:strCache>
                <c:ptCount val="1"/>
                <c:pt idx="0">
                  <c:v>台灣製片數量成長比例</c:v>
                </c:pt>
              </c:strCache>
            </c:strRef>
          </c:tx>
          <c:marker>
            <c:symbol val="none"/>
          </c:marker>
          <c:dLbls>
            <c:txPr>
              <a:bodyPr/>
              <a:lstStyle/>
              <a:p>
                <a:pPr>
                  <a:defRPr>
                    <a:latin typeface="Times New Roman" pitchFamily="18" charset="0"/>
                    <a:cs typeface="Times New Roman" pitchFamily="18" charset="0"/>
                  </a:defRPr>
                </a:pPr>
                <a:endParaRPr lang="zh-TW"/>
              </a:p>
            </c:txPr>
            <c:showVal val="1"/>
          </c:dLbls>
          <c:cat>
            <c:numRef>
              <c:f>工作表1!$AT$48:$BD$48</c:f>
              <c:numCache>
                <c:formatCode>General</c:formatCode>
                <c:ptCount val="11"/>
                <c:pt idx="0">
                  <c:v>2003</c:v>
                </c:pt>
                <c:pt idx="1">
                  <c:v>2004</c:v>
                </c:pt>
                <c:pt idx="2">
                  <c:v>2005</c:v>
                </c:pt>
                <c:pt idx="3">
                  <c:v>2006</c:v>
                </c:pt>
                <c:pt idx="4">
                  <c:v>2007</c:v>
                </c:pt>
                <c:pt idx="5">
                  <c:v>2008</c:v>
                </c:pt>
                <c:pt idx="6">
                  <c:v>2009</c:v>
                </c:pt>
                <c:pt idx="7">
                  <c:v>2010</c:v>
                </c:pt>
                <c:pt idx="8">
                  <c:v>2011</c:v>
                </c:pt>
                <c:pt idx="9">
                  <c:v>2012</c:v>
                </c:pt>
                <c:pt idx="10">
                  <c:v>2013</c:v>
                </c:pt>
              </c:numCache>
            </c:numRef>
          </c:cat>
          <c:val>
            <c:numRef>
              <c:f>工作表1!$AT$46:$BD$46</c:f>
              <c:numCache>
                <c:formatCode>0.00%</c:formatCode>
                <c:ptCount val="11"/>
                <c:pt idx="0" formatCode="0%">
                  <c:v>4.0000000000000022E-2</c:v>
                </c:pt>
                <c:pt idx="1">
                  <c:v>7.8400000000000011E-2</c:v>
                </c:pt>
                <c:pt idx="2">
                  <c:v>9.8300000000000026E-2</c:v>
                </c:pt>
                <c:pt idx="3">
                  <c:v>7.2600000000000012E-2</c:v>
                </c:pt>
                <c:pt idx="4">
                  <c:v>0.10310000000000002</c:v>
                </c:pt>
                <c:pt idx="5">
                  <c:v>8.6100000000000024E-2</c:v>
                </c:pt>
                <c:pt idx="6">
                  <c:v>0.1114</c:v>
                </c:pt>
                <c:pt idx="7">
                  <c:v>0.10420000000000017</c:v>
                </c:pt>
                <c:pt idx="8">
                  <c:v>0.1318</c:v>
                </c:pt>
                <c:pt idx="9">
                  <c:v>0.14930000000000004</c:v>
                </c:pt>
                <c:pt idx="10">
                  <c:v>0.11550000000000002</c:v>
                </c:pt>
              </c:numCache>
            </c:numRef>
          </c:val>
        </c:ser>
        <c:ser>
          <c:idx val="1"/>
          <c:order val="1"/>
          <c:tx>
            <c:strRef>
              <c:f>工作表1!$AT$47</c:f>
              <c:strCache>
                <c:ptCount val="1"/>
                <c:pt idx="0">
                  <c:v>票房成長比例</c:v>
                </c:pt>
              </c:strCache>
            </c:strRef>
          </c:tx>
          <c:marker>
            <c:symbol val="none"/>
          </c:marker>
          <c:dLbls>
            <c:txPr>
              <a:bodyPr/>
              <a:lstStyle/>
              <a:p>
                <a:pPr>
                  <a:defRPr>
                    <a:latin typeface="Times New Roman" pitchFamily="18" charset="0"/>
                    <a:cs typeface="Times New Roman" pitchFamily="18" charset="0"/>
                  </a:defRPr>
                </a:pPr>
                <a:endParaRPr lang="zh-TW"/>
              </a:p>
            </c:txPr>
            <c:showVal val="1"/>
          </c:dLbls>
          <c:cat>
            <c:numRef>
              <c:f>工作表1!$AT$48:$BD$48</c:f>
              <c:numCache>
                <c:formatCode>General</c:formatCode>
                <c:ptCount val="11"/>
                <c:pt idx="0">
                  <c:v>2003</c:v>
                </c:pt>
                <c:pt idx="1">
                  <c:v>2004</c:v>
                </c:pt>
                <c:pt idx="2">
                  <c:v>2005</c:v>
                </c:pt>
                <c:pt idx="3">
                  <c:v>2006</c:v>
                </c:pt>
                <c:pt idx="4">
                  <c:v>2007</c:v>
                </c:pt>
                <c:pt idx="5">
                  <c:v>2008</c:v>
                </c:pt>
                <c:pt idx="6">
                  <c:v>2009</c:v>
                </c:pt>
                <c:pt idx="7">
                  <c:v>2010</c:v>
                </c:pt>
                <c:pt idx="8">
                  <c:v>2011</c:v>
                </c:pt>
                <c:pt idx="9">
                  <c:v>2012</c:v>
                </c:pt>
                <c:pt idx="10">
                  <c:v>2013</c:v>
                </c:pt>
              </c:numCache>
            </c:numRef>
          </c:cat>
          <c:val>
            <c:numRef>
              <c:f>工作表1!$AT$49:$BD$49</c:f>
              <c:numCache>
                <c:formatCode>0.00%</c:formatCode>
                <c:ptCount val="11"/>
                <c:pt idx="0">
                  <c:v>3.0000000000000057E-3</c:v>
                </c:pt>
                <c:pt idx="1">
                  <c:v>1.1299999999999998E-2</c:v>
                </c:pt>
                <c:pt idx="2">
                  <c:v>1.5900000000000001E-2</c:v>
                </c:pt>
                <c:pt idx="3">
                  <c:v>1.6199999999999999E-2</c:v>
                </c:pt>
                <c:pt idx="4">
                  <c:v>7.3800000000000004E-2</c:v>
                </c:pt>
                <c:pt idx="5">
                  <c:v>0.12089999999999998</c:v>
                </c:pt>
                <c:pt idx="6">
                  <c:v>2.1300000000000006E-2</c:v>
                </c:pt>
                <c:pt idx="7">
                  <c:v>7.3099999999999998E-2</c:v>
                </c:pt>
                <c:pt idx="8">
                  <c:v>0.18650000000000036</c:v>
                </c:pt>
                <c:pt idx="9">
                  <c:v>0.11899999999999998</c:v>
                </c:pt>
                <c:pt idx="10">
                  <c:v>0.1396</c:v>
                </c:pt>
              </c:numCache>
            </c:numRef>
          </c:val>
        </c:ser>
        <c:marker val="1"/>
        <c:axId val="136482176"/>
        <c:axId val="141245440"/>
      </c:lineChart>
      <c:catAx>
        <c:axId val="136482176"/>
        <c:scaling>
          <c:orientation val="minMax"/>
        </c:scaling>
        <c:axPos val="b"/>
        <c:numFmt formatCode="General" sourceLinked="1"/>
        <c:tickLblPos val="nextTo"/>
        <c:txPr>
          <a:bodyPr/>
          <a:lstStyle/>
          <a:p>
            <a:pPr>
              <a:defRPr>
                <a:latin typeface="Times New Roman" pitchFamily="18" charset="0"/>
                <a:cs typeface="Times New Roman" pitchFamily="18" charset="0"/>
              </a:defRPr>
            </a:pPr>
            <a:endParaRPr lang="zh-TW"/>
          </a:p>
        </c:txPr>
        <c:crossAx val="141245440"/>
        <c:crosses val="autoZero"/>
        <c:auto val="1"/>
        <c:lblAlgn val="ctr"/>
        <c:lblOffset val="100"/>
      </c:catAx>
      <c:valAx>
        <c:axId val="141245440"/>
        <c:scaling>
          <c:orientation val="minMax"/>
        </c:scaling>
        <c:axPos val="l"/>
        <c:majorGridlines>
          <c:spPr>
            <a:ln>
              <a:noFill/>
            </a:ln>
          </c:spPr>
        </c:majorGridlines>
        <c:numFmt formatCode="0%" sourceLinked="1"/>
        <c:tickLblPos val="nextTo"/>
        <c:txPr>
          <a:bodyPr/>
          <a:lstStyle/>
          <a:p>
            <a:pPr>
              <a:defRPr>
                <a:latin typeface="Times New Roman" pitchFamily="18" charset="0"/>
                <a:cs typeface="Times New Roman" pitchFamily="18" charset="0"/>
              </a:defRPr>
            </a:pPr>
            <a:endParaRPr lang="zh-TW"/>
          </a:p>
        </c:txPr>
        <c:crossAx val="136482176"/>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zh-TW"/>
  <c:chart>
    <c:autoTitleDeleted val="1"/>
    <c:plotArea>
      <c:layout>
        <c:manualLayout>
          <c:layoutTarget val="inner"/>
          <c:xMode val="edge"/>
          <c:yMode val="edge"/>
          <c:x val="0.14360374493418207"/>
          <c:y val="0.10524112196818822"/>
          <c:w val="0.83340774931869144"/>
          <c:h val="0.70313948708218765"/>
        </c:manualLayout>
      </c:layout>
      <c:barChart>
        <c:barDir val="col"/>
        <c:grouping val="clustered"/>
        <c:ser>
          <c:idx val="0"/>
          <c:order val="0"/>
          <c:dLbls>
            <c:numFmt formatCode="#,##0_);\(#,##0\)" sourceLinked="0"/>
            <c:txPr>
              <a:bodyPr/>
              <a:lstStyle/>
              <a:p>
                <a:pPr>
                  <a:defRPr sz="1200">
                    <a:latin typeface="標楷體" pitchFamily="65" charset="-120"/>
                    <a:ea typeface="標楷體" pitchFamily="65" charset="-120"/>
                  </a:defRPr>
                </a:pPr>
                <a:endParaRPr lang="zh-TW"/>
              </a:p>
            </c:txPr>
            <c:showVal val="1"/>
          </c:dLbls>
          <c:cat>
            <c:strRef>
              <c:f>工作表1!$AU$10:$AU$11</c:f>
              <c:strCache>
                <c:ptCount val="2"/>
                <c:pt idx="0">
                  <c:v>曾獲得奧斯卡獎</c:v>
                </c:pt>
                <c:pt idx="1">
                  <c:v>沒獲得奧斯卡獎</c:v>
                </c:pt>
              </c:strCache>
            </c:strRef>
          </c:cat>
          <c:val>
            <c:numRef>
              <c:f>工作表1!$AV$10:$AV$11</c:f>
              <c:numCache>
                <c:formatCode>General</c:formatCode>
                <c:ptCount val="2"/>
                <c:pt idx="0">
                  <c:v>10426569.028350499</c:v>
                </c:pt>
                <c:pt idx="1">
                  <c:v>9713607.1386945955</c:v>
                </c:pt>
              </c:numCache>
            </c:numRef>
          </c:val>
        </c:ser>
        <c:dLbls>
          <c:showVal val="1"/>
        </c:dLbls>
        <c:gapWidth val="75"/>
        <c:axId val="107285504"/>
        <c:axId val="117912320"/>
      </c:barChart>
      <c:catAx>
        <c:axId val="107285504"/>
        <c:scaling>
          <c:orientation val="minMax"/>
        </c:scaling>
        <c:axPos val="b"/>
        <c:majorTickMark val="none"/>
        <c:tickLblPos val="nextTo"/>
        <c:txPr>
          <a:bodyPr/>
          <a:lstStyle/>
          <a:p>
            <a:pPr>
              <a:defRPr sz="1200">
                <a:latin typeface="標楷體" pitchFamily="65" charset="-120"/>
                <a:ea typeface="標楷體" pitchFamily="65" charset="-120"/>
              </a:defRPr>
            </a:pPr>
            <a:endParaRPr lang="zh-TW"/>
          </a:p>
        </c:txPr>
        <c:crossAx val="117912320"/>
        <c:crosses val="autoZero"/>
        <c:auto val="1"/>
        <c:lblAlgn val="ctr"/>
        <c:lblOffset val="100"/>
      </c:catAx>
      <c:valAx>
        <c:axId val="117912320"/>
        <c:scaling>
          <c:orientation val="minMax"/>
        </c:scaling>
        <c:axPos val="l"/>
        <c:title>
          <c:tx>
            <c:rich>
              <a:bodyPr rot="0" vert="wordArtVertRtl"/>
              <a:lstStyle/>
              <a:p>
                <a:pPr>
                  <a:defRPr sz="1200" b="0">
                    <a:latin typeface="標楷體" pitchFamily="65" charset="-120"/>
                    <a:ea typeface="標楷體" pitchFamily="65" charset="-120"/>
                  </a:defRPr>
                </a:pPr>
                <a:r>
                  <a:rPr lang="zh-TW" altLang="en-US" sz="1200" b="0">
                    <a:latin typeface="標楷體" pitchFamily="65" charset="-120"/>
                    <a:ea typeface="標楷體" pitchFamily="65" charset="-120"/>
                  </a:rPr>
                  <a:t>單位</a:t>
                </a:r>
                <a:r>
                  <a:rPr lang="en-US" altLang="zh-TW" sz="1200" b="0">
                    <a:latin typeface="標楷體" pitchFamily="65" charset="-120"/>
                    <a:ea typeface="標楷體" pitchFamily="65" charset="-120"/>
                  </a:rPr>
                  <a:t>:</a:t>
                </a:r>
                <a:r>
                  <a:rPr lang="zh-TW" altLang="en-US" sz="1200" b="0">
                    <a:latin typeface="標楷體" pitchFamily="65" charset="-120"/>
                    <a:ea typeface="標楷體" pitchFamily="65" charset="-120"/>
                  </a:rPr>
                  <a:t>十萬</a:t>
                </a:r>
              </a:p>
            </c:rich>
          </c:tx>
          <c:layout>
            <c:manualLayout>
              <c:xMode val="edge"/>
              <c:yMode val="edge"/>
              <c:x val="1.4336521926282347E-2"/>
              <c:y val="4.6570781977668474E-3"/>
            </c:manualLayout>
          </c:layout>
        </c:title>
        <c:numFmt formatCode="General" sourceLinked="1"/>
        <c:majorTickMark val="none"/>
        <c:tickLblPos val="nextTo"/>
        <c:txPr>
          <a:bodyPr/>
          <a:lstStyle/>
          <a:p>
            <a:pPr>
              <a:defRPr sz="1200">
                <a:latin typeface="標楷體" pitchFamily="65" charset="-120"/>
                <a:ea typeface="標楷體" pitchFamily="65" charset="-120"/>
              </a:defRPr>
            </a:pPr>
            <a:endParaRPr lang="zh-TW"/>
          </a:p>
        </c:txPr>
        <c:crossAx val="107285504"/>
        <c:crosses val="autoZero"/>
        <c:crossBetween val="between"/>
        <c:dispUnits>
          <c:builtInUnit val="hundredThousands"/>
        </c:dispUnits>
      </c:valAx>
    </c:plotArea>
    <c:plotVisOnly val="1"/>
    <c:dispBlanksAs val="gap"/>
  </c:chart>
  <c:externalData r:id="rId1"/>
</c:chartSpace>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537D4-F22A-4A5B-9EE2-88BE8DB108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731</TotalTime>
  <Pages>22</Pages>
  <Words>2928</Words>
  <Characters>16694</Characters>
  <Application>Microsoft Office Word</Application>
  <DocSecurity>0</DocSecurity>
  <Lines>139</Lines>
  <Paragraphs>39</Paragraphs>
  <ScaleCrop>false</ScaleCrop>
  <Company/>
  <LinksUpToDate>false</LinksUpToDate>
  <CharactersWithSpaces>19583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Econ</cp:lastModifiedBy>
  <cp:revision>151</cp:revision>
  <cp:lastPrinted>2015-04-13T04:32:00Z</cp:lastPrinted>
  <dcterms:created xsi:type="dcterms:W3CDTF">2015-02-05T01:41:00Z</dcterms:created>
  <dcterms:modified xsi:type="dcterms:W3CDTF">2015-04-13T04:33:00Z</dcterms:modified>
</cp:coreProperties>
</file>