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 @Value和@PropertySource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@PropertySource 注解加载文件来配合，注意单个文件和多个文件加载的区别。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@Value 获取配置的值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1774825"/>
            <wp:effectExtent l="0" t="0" r="8890" b="158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7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2181225" cy="1209675"/>
            <wp:effectExtent l="0" t="0" r="952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 @ConfigurationProperties用类来接收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定义一个类和配置文件对应，标明了前缀，则申明类属性的时候可以将其去掉，剩余部分对应即可，如果前缀是1节，key有3节的，那么需要新建将前缀定义为2节的类。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@ConfigurationProperties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(prefix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"dubbo"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//指定文件没什么用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//@PropertySource(value = "classpath:config/dubbo.properties", ignoreResourceNotFound = true)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DubboProp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applicationName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getUsername()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setUsername(String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getApplicationName()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applicationName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setApplicationName(String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applicationName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applicationName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applicationName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</w:rPr>
      </w:pPr>
      <w:r>
        <w:drawing>
          <wp:inline distT="0" distB="0" distL="114300" distR="114300">
            <wp:extent cx="3752215" cy="885825"/>
            <wp:effectExtent l="0" t="0" r="635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584325"/>
            <wp:effectExtent l="0" t="0" r="8255" b="1587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eastAsia="zh-CN"/>
        </w:rPr>
        <w:t>此处有个地方需要再次强调，</w:t>
      </w:r>
      <w:r>
        <w:rPr>
          <w:rFonts w:hint="eastAsia"/>
          <w:color w:val="FF0000"/>
        </w:rPr>
        <w:t>@SpringBootApplication自动扫描所在类的同级包,以及下级包里的所有</w:t>
      </w:r>
      <w:r>
        <w:rPr>
          <w:rFonts w:hint="eastAsia"/>
          <w:color w:val="FF0000"/>
          <w:lang w:val="en-US" w:eastAsia="zh-CN"/>
        </w:rPr>
        <w:t>bean。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也可通过 @SpringBootApplication(</w:t>
      </w:r>
      <w:r>
        <w:rPr>
          <w:rFonts w:hint="eastAsia"/>
          <w:color w:val="0000CC"/>
          <w:lang w:val="en-US" w:eastAsia="zh-CN"/>
        </w:rPr>
        <w:t xml:space="preserve">scanBasePackages </w:t>
      </w:r>
      <w:r>
        <w:rPr>
          <w:rFonts w:hint="eastAsia"/>
          <w:color w:val="auto"/>
          <w:lang w:val="en-US" w:eastAsia="zh-CN"/>
        </w:rPr>
        <w:t>= {"firstdemo","test"}) 来指定扫描包</w:t>
      </w:r>
    </w:p>
    <w:p>
      <w:pPr>
        <w:rPr>
          <w:rFonts w:hint="eastAsia"/>
          <w:color w:val="auto"/>
          <w:lang w:val="en-US" w:eastAsia="zh-CN"/>
        </w:rPr>
      </w:pPr>
      <w:bookmarkStart w:id="0" w:name="_GoBack"/>
      <w:bookmarkEnd w:id="0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配置文件里面可以生成随机数据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24929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9BB74"/>
    <w:multiLevelType w:val="multilevel"/>
    <w:tmpl w:val="59C9BB7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5427B"/>
    <w:rsid w:val="043C081B"/>
    <w:rsid w:val="05EE137D"/>
    <w:rsid w:val="0A5E404B"/>
    <w:rsid w:val="0EBD6ACC"/>
    <w:rsid w:val="10F16C1D"/>
    <w:rsid w:val="115050F7"/>
    <w:rsid w:val="11B64839"/>
    <w:rsid w:val="1D1E6226"/>
    <w:rsid w:val="287B4FD1"/>
    <w:rsid w:val="2AEE0FE6"/>
    <w:rsid w:val="31070EF4"/>
    <w:rsid w:val="31D10961"/>
    <w:rsid w:val="322E4638"/>
    <w:rsid w:val="35521775"/>
    <w:rsid w:val="3BB35E27"/>
    <w:rsid w:val="3C2238CC"/>
    <w:rsid w:val="3C5E7BB0"/>
    <w:rsid w:val="42C13635"/>
    <w:rsid w:val="4A31775A"/>
    <w:rsid w:val="4EA807BD"/>
    <w:rsid w:val="537C5F9C"/>
    <w:rsid w:val="54697418"/>
    <w:rsid w:val="55097EE2"/>
    <w:rsid w:val="571D63F0"/>
    <w:rsid w:val="600E0040"/>
    <w:rsid w:val="69D10DEF"/>
    <w:rsid w:val="6B506F4A"/>
    <w:rsid w:val="6B6C31DF"/>
    <w:rsid w:val="700417BD"/>
    <w:rsid w:val="75285ECB"/>
    <w:rsid w:val="75DC352F"/>
    <w:rsid w:val="7A714BEB"/>
    <w:rsid w:val="7F3353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120" w:beforeLines="0" w:beforeAutospacing="0" w:after="12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before="20" w:beforeLines="0" w:beforeAutospacing="0" w:after="20" w:afterLines="0" w:afterAutospacing="0" w:line="240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140" w:after="140" w:line="240" w:lineRule="auto"/>
      <w:outlineLvl w:val="2"/>
    </w:pPr>
    <w:rPr>
      <w:rFonts w:ascii="Times New Roman" w:hAnsi="Times New Roman" w:eastAsia="宋体"/>
      <w:b/>
      <w:bCs/>
      <w:sz w:val="30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2017-11-13T10:26:15Z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