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D0F" w:rsidRPr="00110D0F" w:rsidRDefault="00110D0F" w:rsidP="00110D0F">
      <w:pPr>
        <w:shd w:val="clear" w:color="auto" w:fill="FFFFFF"/>
        <w:spacing w:after="0" w:line="720" w:lineRule="atLeast"/>
        <w:outlineLvl w:val="0"/>
        <w:rPr>
          <w:rFonts w:ascii="Georgia" w:eastAsia="Times New Roman" w:hAnsi="Georgia" w:cs="Times New Roman"/>
          <w:kern w:val="36"/>
          <w:sz w:val="60"/>
          <w:szCs w:val="60"/>
          <w:u w:val="single"/>
          <w:lang w:eastAsia="en-IN"/>
        </w:rPr>
      </w:pPr>
      <w:r w:rsidRPr="00110D0F">
        <w:rPr>
          <w:rFonts w:ascii="Georgia" w:eastAsia="Times New Roman" w:hAnsi="Georgia" w:cs="Times New Roman"/>
          <w:kern w:val="36"/>
          <w:sz w:val="60"/>
          <w:szCs w:val="60"/>
          <w:u w:val="single"/>
          <w:lang w:eastAsia="en-IN"/>
        </w:rPr>
        <w:t>Facade design pattern</w:t>
      </w:r>
    </w:p>
    <w:p w:rsidR="00060DA0" w:rsidRDefault="00060DA0"/>
    <w:p w:rsidR="00323826" w:rsidRDefault="00323826" w:rsidP="00B41A4E">
      <w:pPr>
        <w:ind w:firstLine="720"/>
        <w:jc w:val="both"/>
        <w:rPr>
          <w:rFonts w:ascii="Georgia" w:hAnsi="Georgia"/>
          <w:spacing w:val="-1"/>
          <w:sz w:val="32"/>
          <w:szCs w:val="32"/>
          <w:shd w:val="clear" w:color="auto" w:fill="FFFFFF"/>
        </w:rPr>
      </w:pPr>
      <w:r>
        <w:rPr>
          <w:rFonts w:ascii="Georgia" w:hAnsi="Georgia"/>
          <w:spacing w:val="-1"/>
          <w:sz w:val="32"/>
          <w:szCs w:val="32"/>
          <w:shd w:val="clear" w:color="auto" w:fill="FFFFFF"/>
        </w:rPr>
        <w:t>S</w:t>
      </w:r>
      <w:r>
        <w:rPr>
          <w:rFonts w:ascii="Georgia" w:hAnsi="Georgia"/>
          <w:spacing w:val="-1"/>
          <w:sz w:val="32"/>
          <w:szCs w:val="32"/>
          <w:shd w:val="clear" w:color="auto" w:fill="FFFFFF"/>
        </w:rPr>
        <w:t>ervices</w:t>
      </w:r>
      <w:r>
        <w:rPr>
          <w:rFonts w:ascii="Georgia" w:hAnsi="Georgia"/>
          <w:spacing w:val="-1"/>
          <w:sz w:val="32"/>
          <w:szCs w:val="32"/>
          <w:shd w:val="clear" w:color="auto" w:fill="FFFFFF"/>
        </w:rPr>
        <w:t xml:space="preserve"> should be feature oriented and we</w:t>
      </w:r>
      <w:r>
        <w:rPr>
          <w:rFonts w:ascii="Georgia" w:hAnsi="Georgia"/>
          <w:spacing w:val="-1"/>
          <w:sz w:val="32"/>
          <w:szCs w:val="32"/>
          <w:shd w:val="clear" w:color="auto" w:fill="FFFFFF"/>
        </w:rPr>
        <w:t xml:space="preserve"> have choice to build a giant service class or micro services collections</w:t>
      </w:r>
      <w:r w:rsidR="00D56BF9">
        <w:rPr>
          <w:rFonts w:ascii="Georgia" w:hAnsi="Georgia"/>
          <w:spacing w:val="-1"/>
          <w:sz w:val="32"/>
          <w:szCs w:val="32"/>
          <w:shd w:val="clear" w:color="auto" w:fill="FFFFFF"/>
        </w:rPr>
        <w:t xml:space="preserve">. </w:t>
      </w:r>
      <w:r w:rsidR="001D13EF">
        <w:rPr>
          <w:rFonts w:ascii="Georgia" w:hAnsi="Georgia"/>
          <w:spacing w:val="-1"/>
          <w:sz w:val="32"/>
          <w:szCs w:val="32"/>
          <w:shd w:val="clear" w:color="auto" w:fill="FFFFFF"/>
        </w:rPr>
        <w:t>In first approach, there shall be only one service which shall contain all business logic and shall be provided via Angular Dependency Injection in all components within system. Issue with this approach is, giant service class shall get bloated eventually leading performance issue. Every component shall get injected with service and functionality which is not required to consumer component at all.</w:t>
      </w:r>
    </w:p>
    <w:p w:rsidR="00C81F24" w:rsidRDefault="008E0EA3" w:rsidP="00B41A4E">
      <w:pPr>
        <w:ind w:firstLine="720"/>
        <w:jc w:val="both"/>
        <w:rPr>
          <w:rFonts w:ascii="Georgia" w:hAnsi="Georgia"/>
          <w:spacing w:val="-1"/>
          <w:sz w:val="32"/>
          <w:szCs w:val="32"/>
        </w:rPr>
      </w:pPr>
      <w:r>
        <w:rPr>
          <w:rFonts w:ascii="Georgia" w:hAnsi="Georgia"/>
          <w:spacing w:val="-1"/>
          <w:sz w:val="32"/>
          <w:szCs w:val="32"/>
        </w:rPr>
        <w:t xml:space="preserve">In second approach (followed widely), feature specific micro service gets built. For example, </w:t>
      </w:r>
      <w:r>
        <w:rPr>
          <w:rFonts w:ascii="Georgia" w:hAnsi="Georgia"/>
          <w:spacing w:val="-1"/>
          <w:sz w:val="32"/>
          <w:szCs w:val="32"/>
        </w:rPr>
        <w:t>in</w:t>
      </w:r>
      <w:r>
        <w:rPr>
          <w:rFonts w:ascii="Georgia" w:hAnsi="Georgia"/>
          <w:spacing w:val="-1"/>
          <w:sz w:val="32"/>
          <w:szCs w:val="32"/>
        </w:rPr>
        <w:t xml:space="preserve"> our system </w:t>
      </w:r>
      <w:r>
        <w:rPr>
          <w:rFonts w:ascii="Georgia" w:hAnsi="Georgia"/>
          <w:spacing w:val="-1"/>
          <w:sz w:val="32"/>
          <w:szCs w:val="32"/>
        </w:rPr>
        <w:t xml:space="preserve">we </w:t>
      </w:r>
      <w:r>
        <w:rPr>
          <w:rFonts w:ascii="Georgia" w:hAnsi="Georgia"/>
          <w:spacing w:val="-1"/>
          <w:sz w:val="32"/>
          <w:szCs w:val="32"/>
        </w:rPr>
        <w:t xml:space="preserve">have Login, Dashboard components then </w:t>
      </w:r>
      <w:r>
        <w:rPr>
          <w:rFonts w:ascii="Georgia" w:hAnsi="Georgia"/>
          <w:spacing w:val="-1"/>
          <w:sz w:val="32"/>
          <w:szCs w:val="32"/>
        </w:rPr>
        <w:t>we</w:t>
      </w:r>
      <w:r>
        <w:rPr>
          <w:rFonts w:ascii="Georgia" w:hAnsi="Georgia"/>
          <w:spacing w:val="-1"/>
          <w:sz w:val="32"/>
          <w:szCs w:val="32"/>
        </w:rPr>
        <w:t xml:space="preserve"> shall build </w:t>
      </w:r>
      <w:proofErr w:type="spellStart"/>
      <w:r>
        <w:rPr>
          <w:rFonts w:ascii="Georgia" w:hAnsi="Georgia"/>
          <w:spacing w:val="-1"/>
          <w:sz w:val="32"/>
          <w:szCs w:val="32"/>
        </w:rPr>
        <w:t>LoginService</w:t>
      </w:r>
      <w:proofErr w:type="spellEnd"/>
      <w:r>
        <w:rPr>
          <w:rFonts w:ascii="Georgia" w:hAnsi="Georgia"/>
          <w:spacing w:val="-1"/>
          <w:sz w:val="32"/>
          <w:szCs w:val="32"/>
        </w:rPr>
        <w:t xml:space="preserve">, </w:t>
      </w:r>
      <w:proofErr w:type="spellStart"/>
      <w:r>
        <w:rPr>
          <w:rFonts w:ascii="Georgia" w:hAnsi="Georgia"/>
          <w:spacing w:val="-1"/>
          <w:sz w:val="32"/>
          <w:szCs w:val="32"/>
        </w:rPr>
        <w:t>DashboardService</w:t>
      </w:r>
      <w:proofErr w:type="spellEnd"/>
      <w:r>
        <w:rPr>
          <w:rFonts w:ascii="Georgia" w:hAnsi="Georgia"/>
          <w:spacing w:val="-1"/>
          <w:sz w:val="32"/>
          <w:szCs w:val="32"/>
        </w:rPr>
        <w:t xml:space="preserve"> and so on. Each service shall contain functionality required for specific targeted component.</w:t>
      </w:r>
    </w:p>
    <w:p w:rsidR="00353E52" w:rsidRDefault="00353E52" w:rsidP="00B41A4E">
      <w:pPr>
        <w:ind w:firstLine="720"/>
        <w:jc w:val="both"/>
        <w:rPr>
          <w:rFonts w:ascii="Georgia" w:hAnsi="Georgia"/>
          <w:spacing w:val="-1"/>
          <w:sz w:val="32"/>
          <w:szCs w:val="32"/>
          <w:shd w:val="clear" w:color="auto" w:fill="FFFFFF"/>
        </w:rPr>
      </w:pPr>
      <w:r>
        <w:rPr>
          <w:rFonts w:ascii="Georgia" w:hAnsi="Georgia"/>
          <w:spacing w:val="-1"/>
          <w:sz w:val="32"/>
          <w:szCs w:val="32"/>
        </w:rPr>
        <w:t xml:space="preserve">But there is a problem. </w:t>
      </w:r>
      <w:r>
        <w:rPr>
          <w:rFonts w:ascii="Georgia" w:hAnsi="Georgia"/>
          <w:spacing w:val="-1"/>
          <w:sz w:val="32"/>
          <w:szCs w:val="32"/>
          <w:shd w:val="clear" w:color="auto" w:fill="FFFFFF"/>
        </w:rPr>
        <w:t>No matter how good naming convention you have followed for building components and services, there shall be time required to figure out specific name of service for specific class. Also you may end up writing duplicate service class with slightly different name for same component than other team built.</w:t>
      </w:r>
    </w:p>
    <w:p w:rsidR="00BA5DD1" w:rsidRDefault="00BA5DD1" w:rsidP="00D348BE">
      <w:pPr>
        <w:ind w:firstLine="720"/>
        <w:jc w:val="both"/>
        <w:rPr>
          <w:rFonts w:ascii="Georgia" w:hAnsi="Georgia"/>
          <w:spacing w:val="-1"/>
          <w:sz w:val="32"/>
          <w:szCs w:val="32"/>
          <w:shd w:val="clear" w:color="auto" w:fill="FFFFFF"/>
        </w:rPr>
      </w:pPr>
      <w:r>
        <w:rPr>
          <w:rFonts w:ascii="Georgia" w:hAnsi="Georgia"/>
          <w:spacing w:val="-1"/>
          <w:sz w:val="32"/>
          <w:szCs w:val="32"/>
          <w:shd w:val="clear" w:color="auto" w:fill="FFFFFF"/>
        </w:rPr>
        <w:t>We can solve this problem using Facade design pattern.</w:t>
      </w:r>
    </w:p>
    <w:p w:rsidR="002F4A4F" w:rsidRDefault="002F4A4F" w:rsidP="00B41A4E">
      <w:pPr>
        <w:pStyle w:val="kf"/>
        <w:shd w:val="clear" w:color="auto" w:fill="FFFFFF"/>
        <w:spacing w:before="480" w:beforeAutospacing="0" w:after="0" w:afterAutospacing="0"/>
        <w:ind w:firstLine="720"/>
        <w:jc w:val="both"/>
        <w:rPr>
          <w:rFonts w:ascii="Georgia" w:hAnsi="Georgia"/>
          <w:spacing w:val="-1"/>
          <w:sz w:val="32"/>
          <w:szCs w:val="32"/>
        </w:rPr>
      </w:pPr>
      <w:r>
        <w:rPr>
          <w:rFonts w:ascii="Georgia" w:hAnsi="Georgia"/>
          <w:spacing w:val="-1"/>
          <w:sz w:val="32"/>
          <w:szCs w:val="32"/>
        </w:rPr>
        <w:t>Facade discusses encapsulating a complex subsystem within a single interface object. This reduces the learning curve necessary to successfully leverage the subsystem. It also promotes decoupling the subsystem from its potentially many clients.</w:t>
      </w:r>
    </w:p>
    <w:p w:rsidR="002F4A4F" w:rsidRDefault="002F4A4F" w:rsidP="00B41A4E">
      <w:pPr>
        <w:pStyle w:val="kf"/>
        <w:shd w:val="clear" w:color="auto" w:fill="FFFFFF"/>
        <w:spacing w:before="480" w:beforeAutospacing="0" w:after="0" w:afterAutospacing="0"/>
        <w:jc w:val="both"/>
        <w:rPr>
          <w:rFonts w:ascii="Georgia" w:hAnsi="Georgia"/>
          <w:spacing w:val="-1"/>
          <w:sz w:val="32"/>
          <w:szCs w:val="32"/>
        </w:rPr>
      </w:pPr>
      <w:r>
        <w:rPr>
          <w:rFonts w:ascii="Georgia" w:hAnsi="Georgia"/>
          <w:spacing w:val="-1"/>
          <w:sz w:val="32"/>
          <w:szCs w:val="32"/>
        </w:rPr>
        <w:t>The Facade object should be a fairly simple advocate or facilitator. It should not become an all-knowing oracle or “god” object.</w:t>
      </w:r>
    </w:p>
    <w:p w:rsidR="00124AB6" w:rsidRDefault="00B526F9" w:rsidP="00124AB6">
      <w:pPr>
        <w:ind w:left="1440"/>
        <w:rPr>
          <w:rFonts w:ascii="Lucida Sans Unicode" w:hAnsi="Lucida Sans Unicode" w:cs="Lucida Sans Unicode"/>
          <w:shd w:val="clear" w:color="auto" w:fill="FFFFFF"/>
        </w:rPr>
      </w:pPr>
      <w:r>
        <w:rPr>
          <w:noProof/>
          <w:lang w:eastAsia="en-IN"/>
        </w:rPr>
        <w:lastRenderedPageBreak/>
        <w:drawing>
          <wp:inline distT="0" distB="0" distL="0" distR="0">
            <wp:extent cx="4627646" cy="4857750"/>
            <wp:effectExtent l="0" t="0" r="1905" b="0"/>
            <wp:docPr id="1" name="Picture 1" descr="https://miro.medium.com/max/543/0*kc3O5BobDVV731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43/0*kc3O5BobDVV731j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6133" cy="4866659"/>
                    </a:xfrm>
                    <a:prstGeom prst="rect">
                      <a:avLst/>
                    </a:prstGeom>
                    <a:noFill/>
                    <a:ln>
                      <a:noFill/>
                    </a:ln>
                  </pic:spPr>
                </pic:pic>
              </a:graphicData>
            </a:graphic>
          </wp:inline>
        </w:drawing>
      </w:r>
    </w:p>
    <w:p w:rsidR="00253FD5" w:rsidRDefault="00124AB6" w:rsidP="00124AB6">
      <w:pPr>
        <w:rPr>
          <w:rFonts w:ascii="Georgia" w:hAnsi="Georgia"/>
          <w:spacing w:val="-1"/>
          <w:sz w:val="32"/>
          <w:szCs w:val="32"/>
          <w:shd w:val="clear" w:color="auto" w:fill="FFFFFF"/>
        </w:rPr>
      </w:pPr>
      <w:r>
        <w:rPr>
          <w:rFonts w:ascii="Georgia" w:hAnsi="Georgia"/>
          <w:spacing w:val="-1"/>
          <w:sz w:val="32"/>
          <w:szCs w:val="32"/>
          <w:shd w:val="clear" w:color="auto" w:fill="FFFFFF"/>
        </w:rPr>
        <w:t>F</w:t>
      </w:r>
      <w:r>
        <w:rPr>
          <w:rFonts w:ascii="Georgia" w:hAnsi="Georgia"/>
          <w:spacing w:val="-1"/>
          <w:sz w:val="32"/>
          <w:szCs w:val="32"/>
          <w:shd w:val="clear" w:color="auto" w:fill="FFFFFF"/>
        </w:rPr>
        <w:t>ollow</w:t>
      </w:r>
      <w:r>
        <w:rPr>
          <w:rFonts w:ascii="Georgia" w:hAnsi="Georgia"/>
          <w:spacing w:val="-1"/>
          <w:sz w:val="32"/>
          <w:szCs w:val="32"/>
          <w:shd w:val="clear" w:color="auto" w:fill="FFFFFF"/>
        </w:rPr>
        <w:t xml:space="preserve"> the</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 xml:space="preserve">below </w:t>
      </w:r>
      <w:r>
        <w:rPr>
          <w:rFonts w:ascii="Georgia" w:hAnsi="Georgia"/>
          <w:spacing w:val="-1"/>
          <w:sz w:val="32"/>
          <w:szCs w:val="32"/>
          <w:shd w:val="clear" w:color="auto" w:fill="FFFFFF"/>
        </w:rPr>
        <w:t>steps to build Angular services using Facade pattern:</w:t>
      </w:r>
    </w:p>
    <w:p w:rsidR="00124AB6" w:rsidRPr="007F3080" w:rsidRDefault="007F3080" w:rsidP="00DE0C0D">
      <w:pPr>
        <w:pStyle w:val="ListParagraph"/>
        <w:numPr>
          <w:ilvl w:val="0"/>
          <w:numId w:val="1"/>
        </w:numPr>
        <w:rPr>
          <w:rFonts w:ascii="Georgia" w:hAnsi="Georgia"/>
          <w:spacing w:val="-1"/>
          <w:sz w:val="32"/>
          <w:szCs w:val="32"/>
          <w:shd w:val="clear" w:color="auto" w:fill="FFFFFF"/>
        </w:rPr>
      </w:pPr>
      <w:r w:rsidRPr="007F3080">
        <w:rPr>
          <w:rFonts w:ascii="Georgia" w:hAnsi="Georgia"/>
          <w:spacing w:val="-1"/>
          <w:sz w:val="32"/>
          <w:szCs w:val="32"/>
          <w:shd w:val="clear" w:color="auto" w:fill="FFFFFF"/>
        </w:rPr>
        <w:t>Define all your Angular services as per your business requirement and/or keep adding more as needed</w:t>
      </w:r>
    </w:p>
    <w:p w:rsidR="007F3080" w:rsidRPr="007F3080" w:rsidRDefault="007F3080" w:rsidP="00DE0C0D">
      <w:pPr>
        <w:pStyle w:val="ListParagraph"/>
        <w:numPr>
          <w:ilvl w:val="0"/>
          <w:numId w:val="1"/>
        </w:numPr>
        <w:rPr>
          <w:rFonts w:ascii="Georgia" w:hAnsi="Georgia"/>
          <w:spacing w:val="-1"/>
          <w:sz w:val="32"/>
          <w:szCs w:val="32"/>
          <w:shd w:val="clear" w:color="auto" w:fill="FFFFFF"/>
        </w:rPr>
      </w:pPr>
      <w:r w:rsidRPr="007F3080">
        <w:rPr>
          <w:rFonts w:ascii="Georgia" w:hAnsi="Georgia"/>
          <w:spacing w:val="-1"/>
          <w:sz w:val="32"/>
          <w:szCs w:val="32"/>
          <w:shd w:val="clear" w:color="auto" w:fill="FFFFFF"/>
        </w:rPr>
        <w:t>Create a service called “</w:t>
      </w:r>
      <w:proofErr w:type="spellStart"/>
      <w:r w:rsidRPr="007F3080">
        <w:rPr>
          <w:rFonts w:ascii="Georgia" w:hAnsi="Georgia"/>
          <w:spacing w:val="-1"/>
          <w:sz w:val="32"/>
          <w:szCs w:val="32"/>
          <w:shd w:val="clear" w:color="auto" w:fill="FFFFFF"/>
        </w:rPr>
        <w:t>FacadeService</w:t>
      </w:r>
      <w:proofErr w:type="spellEnd"/>
      <w:r w:rsidRPr="007F3080">
        <w:rPr>
          <w:rFonts w:ascii="Georgia" w:hAnsi="Georgia"/>
          <w:spacing w:val="-1"/>
          <w:sz w:val="32"/>
          <w:szCs w:val="32"/>
          <w:shd w:val="clear" w:color="auto" w:fill="FFFFFF"/>
        </w:rPr>
        <w:t>” (feel free to use any other name here)</w:t>
      </w:r>
    </w:p>
    <w:p w:rsidR="007F3080" w:rsidRPr="00BC53A4" w:rsidRDefault="007F3080" w:rsidP="00DE0C0D">
      <w:pPr>
        <w:pStyle w:val="ListParagraph"/>
        <w:numPr>
          <w:ilvl w:val="0"/>
          <w:numId w:val="1"/>
        </w:numPr>
        <w:rPr>
          <w:rFonts w:ascii="Lucida Sans Unicode" w:hAnsi="Lucida Sans Unicode" w:cs="Lucida Sans Unicode"/>
          <w:shd w:val="clear" w:color="auto" w:fill="FFFFFF"/>
        </w:rPr>
      </w:pPr>
      <w:r w:rsidRPr="007F3080">
        <w:rPr>
          <w:rFonts w:ascii="Georgia" w:hAnsi="Georgia"/>
          <w:spacing w:val="-1"/>
          <w:sz w:val="32"/>
          <w:szCs w:val="32"/>
          <w:shd w:val="clear" w:color="auto" w:fill="FFFFFF"/>
        </w:rPr>
        <w:t xml:space="preserve">Create a shared </w:t>
      </w:r>
      <w:proofErr w:type="spellStart"/>
      <w:r w:rsidRPr="007F3080">
        <w:rPr>
          <w:rFonts w:ascii="Georgia" w:hAnsi="Georgia"/>
          <w:spacing w:val="-1"/>
          <w:sz w:val="32"/>
          <w:szCs w:val="32"/>
          <w:shd w:val="clear" w:color="auto" w:fill="FFFFFF"/>
        </w:rPr>
        <w:t>NgModule</w:t>
      </w:r>
      <w:proofErr w:type="spellEnd"/>
      <w:r w:rsidRPr="007F3080">
        <w:rPr>
          <w:rFonts w:ascii="Georgia" w:hAnsi="Georgia"/>
          <w:spacing w:val="-1"/>
          <w:sz w:val="32"/>
          <w:szCs w:val="32"/>
          <w:shd w:val="clear" w:color="auto" w:fill="FFFFFF"/>
        </w:rPr>
        <w:t xml:space="preserve"> and provide all Angular services</w:t>
      </w:r>
    </w:p>
    <w:p w:rsidR="00BC53A4" w:rsidRPr="0027372F" w:rsidRDefault="00BC53A4" w:rsidP="00DE0C0D">
      <w:pPr>
        <w:pStyle w:val="ListParagraph"/>
        <w:numPr>
          <w:ilvl w:val="0"/>
          <w:numId w:val="1"/>
        </w:numPr>
        <w:rPr>
          <w:rFonts w:ascii="Lucida Sans Unicode" w:hAnsi="Lucida Sans Unicode" w:cs="Lucida Sans Unicode"/>
          <w:shd w:val="clear" w:color="auto" w:fill="FFFFFF"/>
        </w:rPr>
      </w:pPr>
      <w:r>
        <w:rPr>
          <w:rFonts w:ascii="Georgia" w:hAnsi="Georgia"/>
          <w:spacing w:val="-1"/>
          <w:sz w:val="32"/>
          <w:szCs w:val="32"/>
          <w:shd w:val="clear" w:color="auto" w:fill="FFFFFF"/>
        </w:rPr>
        <w:t>A</w:t>
      </w:r>
      <w:r>
        <w:rPr>
          <w:rFonts w:ascii="Georgia" w:hAnsi="Georgia"/>
          <w:spacing w:val="-1"/>
          <w:sz w:val="32"/>
          <w:szCs w:val="32"/>
          <w:shd w:val="clear" w:color="auto" w:fill="FFFFFF"/>
        </w:rPr>
        <w:t>ggregate all Angular services inside </w:t>
      </w:r>
      <w:proofErr w:type="spellStart"/>
      <w:r>
        <w:rPr>
          <w:rStyle w:val="HTMLCode"/>
          <w:rFonts w:eastAsiaTheme="minorHAnsi"/>
          <w:spacing w:val="-1"/>
          <w:sz w:val="24"/>
          <w:szCs w:val="24"/>
        </w:rPr>
        <w:t>FacadeService</w:t>
      </w:r>
      <w:proofErr w:type="spellEnd"/>
      <w:r>
        <w:rPr>
          <w:rStyle w:val="HTMLCode"/>
          <w:rFonts w:eastAsiaTheme="minorHAnsi"/>
          <w:spacing w:val="-1"/>
          <w:sz w:val="24"/>
          <w:szCs w:val="24"/>
        </w:rPr>
        <w:t> </w:t>
      </w:r>
      <w:r>
        <w:rPr>
          <w:rFonts w:ascii="Georgia" w:hAnsi="Georgia"/>
          <w:spacing w:val="-1"/>
          <w:sz w:val="32"/>
          <w:szCs w:val="32"/>
          <w:shd w:val="clear" w:color="auto" w:fill="FFFFFF"/>
        </w:rPr>
        <w:t>and resolve their instances from Angular DI inside “property” access</w:t>
      </w:r>
    </w:p>
    <w:p w:rsidR="004B0CE3" w:rsidRPr="004B0CE3" w:rsidRDefault="0027372F" w:rsidP="004B0CE3">
      <w:pPr>
        <w:pStyle w:val="ListParagraph"/>
        <w:numPr>
          <w:ilvl w:val="0"/>
          <w:numId w:val="1"/>
        </w:numPr>
        <w:rPr>
          <w:rFonts w:ascii="Lucida Sans Unicode" w:hAnsi="Lucida Sans Unicode" w:cs="Lucida Sans Unicode"/>
          <w:shd w:val="clear" w:color="auto" w:fill="FFFFFF"/>
        </w:rPr>
      </w:pPr>
      <w:r>
        <w:rPr>
          <w:rFonts w:ascii="Georgia" w:hAnsi="Georgia"/>
          <w:spacing w:val="-1"/>
          <w:sz w:val="32"/>
          <w:szCs w:val="32"/>
          <w:shd w:val="clear" w:color="auto" w:fill="FFFFFF"/>
        </w:rPr>
        <w:t xml:space="preserve">To access Angular DI engine, we need to </w:t>
      </w:r>
      <w:r>
        <w:rPr>
          <w:rFonts w:ascii="Georgia" w:hAnsi="Georgia"/>
          <w:spacing w:val="-1"/>
          <w:sz w:val="32"/>
          <w:szCs w:val="32"/>
          <w:shd w:val="clear" w:color="auto" w:fill="FFFFFF"/>
        </w:rPr>
        <w:t>i</w:t>
      </w:r>
      <w:r>
        <w:rPr>
          <w:rFonts w:ascii="Georgia" w:hAnsi="Georgia"/>
          <w:spacing w:val="-1"/>
          <w:sz w:val="32"/>
          <w:szCs w:val="32"/>
          <w:shd w:val="clear" w:color="auto" w:fill="FFFFFF"/>
        </w:rPr>
        <w:t>nject </w:t>
      </w:r>
      <w:proofErr w:type="spellStart"/>
      <w:r>
        <w:rPr>
          <w:rStyle w:val="HTMLCode"/>
          <w:rFonts w:eastAsiaTheme="minorHAnsi"/>
          <w:spacing w:val="-1"/>
          <w:sz w:val="24"/>
          <w:szCs w:val="24"/>
        </w:rPr>
        <w:t>Inejctor</w:t>
      </w:r>
      <w:proofErr w:type="spellEnd"/>
      <w:r>
        <w:rPr>
          <w:rFonts w:ascii="Georgia" w:hAnsi="Georgia"/>
          <w:spacing w:val="-1"/>
          <w:sz w:val="32"/>
          <w:szCs w:val="32"/>
          <w:shd w:val="clear" w:color="auto" w:fill="FFFFFF"/>
        </w:rPr>
        <w:t> </w:t>
      </w:r>
      <w:proofErr w:type="spellStart"/>
      <w:r>
        <w:rPr>
          <w:rFonts w:ascii="Georgia" w:hAnsi="Georgia"/>
          <w:spacing w:val="-1"/>
          <w:sz w:val="32"/>
          <w:szCs w:val="32"/>
          <w:shd w:val="clear" w:color="auto" w:fill="FFFFFF"/>
        </w:rPr>
        <w:t>Angular’s</w:t>
      </w:r>
      <w:proofErr w:type="spellEnd"/>
      <w:r>
        <w:rPr>
          <w:rFonts w:ascii="Georgia" w:hAnsi="Georgia"/>
          <w:spacing w:val="-1"/>
          <w:sz w:val="32"/>
          <w:szCs w:val="32"/>
          <w:shd w:val="clear" w:color="auto" w:fill="FFFFFF"/>
        </w:rPr>
        <w:t xml:space="preserve"> built-in service inside </w:t>
      </w:r>
      <w:proofErr w:type="spellStart"/>
      <w:r>
        <w:rPr>
          <w:rStyle w:val="HTMLCode"/>
          <w:rFonts w:eastAsiaTheme="minorHAnsi"/>
          <w:spacing w:val="-1"/>
          <w:sz w:val="24"/>
          <w:szCs w:val="24"/>
        </w:rPr>
        <w:t>FacadeService</w:t>
      </w:r>
      <w:proofErr w:type="spellEnd"/>
      <w:r>
        <w:rPr>
          <w:rFonts w:ascii="Georgia" w:hAnsi="Georgia"/>
          <w:spacing w:val="-1"/>
          <w:sz w:val="32"/>
          <w:szCs w:val="32"/>
          <w:shd w:val="clear" w:color="auto" w:fill="FFFFFF"/>
        </w:rPr>
        <w:t> constructor</w:t>
      </w:r>
    </w:p>
    <w:p w:rsidR="009219BC" w:rsidRDefault="009219BC" w:rsidP="004B0CE3">
      <w:pPr>
        <w:ind w:left="360"/>
        <w:rPr>
          <w:rFonts w:ascii="Lucida Sans Unicode" w:hAnsi="Lucida Sans Unicode" w:cs="Lucida Sans Unicode"/>
          <w:shd w:val="clear" w:color="auto" w:fill="FFFFFF"/>
        </w:rPr>
      </w:pPr>
    </w:p>
    <w:p w:rsidR="004B0CE3" w:rsidRPr="001A73F1" w:rsidRDefault="004B0CE3" w:rsidP="009219BC">
      <w:pPr>
        <w:pStyle w:val="ListParagraph"/>
        <w:rPr>
          <w:rFonts w:ascii="Georgia" w:hAnsi="Georgia"/>
          <w:spacing w:val="-1"/>
          <w:sz w:val="32"/>
          <w:szCs w:val="32"/>
          <w:u w:val="single"/>
          <w:shd w:val="clear" w:color="auto" w:fill="FFFFFF"/>
        </w:rPr>
      </w:pPr>
      <w:r w:rsidRPr="001A73F1">
        <w:rPr>
          <w:rFonts w:ascii="Georgia" w:hAnsi="Georgia"/>
          <w:spacing w:val="-1"/>
          <w:sz w:val="32"/>
          <w:szCs w:val="32"/>
          <w:u w:val="single"/>
          <w:shd w:val="clear" w:color="auto" w:fill="FFFFFF"/>
        </w:rPr>
        <w:t>How to add new service to the app?</w:t>
      </w:r>
    </w:p>
    <w:p w:rsidR="001A73F1" w:rsidRPr="009219BC" w:rsidRDefault="001A73F1" w:rsidP="009219BC">
      <w:pPr>
        <w:pStyle w:val="ListParagraph"/>
        <w:rPr>
          <w:rFonts w:ascii="Georgia" w:hAnsi="Georgia"/>
          <w:spacing w:val="-1"/>
          <w:sz w:val="32"/>
          <w:szCs w:val="32"/>
          <w:shd w:val="clear" w:color="auto" w:fill="FFFFFF"/>
        </w:rPr>
      </w:pPr>
    </w:p>
    <w:p w:rsidR="004B0CE3" w:rsidRPr="004B0CE3" w:rsidRDefault="004B0CE3" w:rsidP="004B0CE3">
      <w:pPr>
        <w:pStyle w:val="ListParagraph"/>
        <w:numPr>
          <w:ilvl w:val="0"/>
          <w:numId w:val="2"/>
        </w:numPr>
        <w:rPr>
          <w:rFonts w:ascii="Lucida Sans Unicode" w:hAnsi="Lucida Sans Unicode" w:cs="Lucida Sans Unicode"/>
          <w:shd w:val="clear" w:color="auto" w:fill="FFFFFF"/>
        </w:rPr>
      </w:pPr>
      <w:r w:rsidRPr="007F3080">
        <w:rPr>
          <w:rFonts w:ascii="Georgia" w:hAnsi="Georgia"/>
          <w:spacing w:val="-1"/>
          <w:sz w:val="32"/>
          <w:szCs w:val="32"/>
          <w:shd w:val="clear" w:color="auto" w:fill="FFFFFF"/>
        </w:rPr>
        <w:t xml:space="preserve">Define </w:t>
      </w:r>
      <w:r>
        <w:rPr>
          <w:rFonts w:ascii="Georgia" w:hAnsi="Georgia"/>
          <w:spacing w:val="-1"/>
          <w:sz w:val="32"/>
          <w:szCs w:val="32"/>
          <w:shd w:val="clear" w:color="auto" w:fill="FFFFFF"/>
        </w:rPr>
        <w:t xml:space="preserve">the </w:t>
      </w:r>
      <w:r w:rsidRPr="007F3080">
        <w:rPr>
          <w:rFonts w:ascii="Georgia" w:hAnsi="Georgia"/>
          <w:spacing w:val="-1"/>
          <w:sz w:val="32"/>
          <w:szCs w:val="32"/>
          <w:shd w:val="clear" w:color="auto" w:fill="FFFFFF"/>
        </w:rPr>
        <w:t>service as per business requirement</w:t>
      </w:r>
    </w:p>
    <w:p w:rsidR="004B0CE3" w:rsidRPr="004B0CE3" w:rsidRDefault="004B0CE3" w:rsidP="004B0CE3">
      <w:pPr>
        <w:pStyle w:val="ListParagraph"/>
        <w:numPr>
          <w:ilvl w:val="0"/>
          <w:numId w:val="2"/>
        </w:numPr>
        <w:rPr>
          <w:rFonts w:ascii="Lucida Sans Unicode" w:hAnsi="Lucida Sans Unicode" w:cs="Lucida Sans Unicode"/>
          <w:shd w:val="clear" w:color="auto" w:fill="FFFFFF"/>
        </w:rPr>
      </w:pPr>
      <w:r>
        <w:rPr>
          <w:rFonts w:ascii="Georgia" w:hAnsi="Georgia"/>
          <w:spacing w:val="-1"/>
          <w:sz w:val="32"/>
          <w:szCs w:val="32"/>
          <w:shd w:val="clear" w:color="auto" w:fill="FFFFFF"/>
        </w:rPr>
        <w:t>Configure the new service as provider in services module</w:t>
      </w:r>
    </w:p>
    <w:p w:rsidR="004B0CE3" w:rsidRPr="004B0CE3" w:rsidRDefault="004B0CE3" w:rsidP="004B0CE3">
      <w:pPr>
        <w:pStyle w:val="ListParagraph"/>
        <w:numPr>
          <w:ilvl w:val="0"/>
          <w:numId w:val="2"/>
        </w:numPr>
        <w:rPr>
          <w:rFonts w:ascii="Lucida Sans Unicode" w:hAnsi="Lucida Sans Unicode" w:cs="Lucida Sans Unicode"/>
          <w:shd w:val="clear" w:color="auto" w:fill="FFFFFF"/>
        </w:rPr>
      </w:pPr>
      <w:r>
        <w:rPr>
          <w:rFonts w:ascii="Georgia" w:hAnsi="Georgia"/>
          <w:spacing w:val="-1"/>
          <w:sz w:val="32"/>
          <w:szCs w:val="32"/>
          <w:shd w:val="clear" w:color="auto" w:fill="FFFFFF"/>
        </w:rPr>
        <w:t>Provide singleton implementation for the service in façade service</w:t>
      </w:r>
    </w:p>
    <w:p w:rsidR="004B0CE3" w:rsidRPr="004B0CE3" w:rsidRDefault="004B0CE3" w:rsidP="004B0CE3">
      <w:pPr>
        <w:pStyle w:val="ListParagraph"/>
        <w:numPr>
          <w:ilvl w:val="0"/>
          <w:numId w:val="2"/>
        </w:numPr>
        <w:rPr>
          <w:rFonts w:ascii="Lucida Sans Unicode" w:hAnsi="Lucida Sans Unicode" w:cs="Lucida Sans Unicode"/>
          <w:shd w:val="clear" w:color="auto" w:fill="FFFFFF"/>
        </w:rPr>
      </w:pPr>
      <w:r>
        <w:rPr>
          <w:rFonts w:ascii="Georgia" w:hAnsi="Georgia"/>
          <w:spacing w:val="-1"/>
          <w:sz w:val="32"/>
          <w:szCs w:val="32"/>
          <w:shd w:val="clear" w:color="auto" w:fill="FFFFFF"/>
        </w:rPr>
        <w:t>Also provide implementation for methods to access methods in new service</w:t>
      </w:r>
    </w:p>
    <w:p w:rsidR="004B0CE3" w:rsidRPr="004B0CE3" w:rsidRDefault="004B0CE3" w:rsidP="004B0CE3">
      <w:pPr>
        <w:pStyle w:val="ListParagraph"/>
        <w:numPr>
          <w:ilvl w:val="0"/>
          <w:numId w:val="2"/>
        </w:numPr>
        <w:rPr>
          <w:rFonts w:ascii="Lucida Sans Unicode" w:hAnsi="Lucida Sans Unicode" w:cs="Lucida Sans Unicode"/>
          <w:shd w:val="clear" w:color="auto" w:fill="FFFFFF"/>
        </w:rPr>
      </w:pPr>
      <w:r>
        <w:rPr>
          <w:rFonts w:ascii="Georgia" w:hAnsi="Georgia"/>
          <w:spacing w:val="-1"/>
          <w:sz w:val="32"/>
          <w:szCs w:val="32"/>
          <w:shd w:val="clear" w:color="auto" w:fill="FFFFFF"/>
        </w:rPr>
        <w:t xml:space="preserve">Use only façade service to access </w:t>
      </w:r>
      <w:r w:rsidR="000D7D4A">
        <w:rPr>
          <w:rFonts w:ascii="Georgia" w:hAnsi="Georgia"/>
          <w:spacing w:val="-1"/>
          <w:sz w:val="32"/>
          <w:szCs w:val="32"/>
          <w:shd w:val="clear" w:color="auto" w:fill="FFFFFF"/>
        </w:rPr>
        <w:t xml:space="preserve">service </w:t>
      </w:r>
      <w:bookmarkStart w:id="0" w:name="_GoBack"/>
      <w:bookmarkEnd w:id="0"/>
      <w:r>
        <w:rPr>
          <w:rFonts w:ascii="Georgia" w:hAnsi="Georgia"/>
          <w:spacing w:val="-1"/>
          <w:sz w:val="32"/>
          <w:szCs w:val="32"/>
          <w:shd w:val="clear" w:color="auto" w:fill="FFFFFF"/>
        </w:rPr>
        <w:t xml:space="preserve">methods in any </w:t>
      </w:r>
      <w:r w:rsidR="00B003E1">
        <w:rPr>
          <w:rFonts w:ascii="Georgia" w:hAnsi="Georgia"/>
          <w:spacing w:val="-1"/>
          <w:sz w:val="32"/>
          <w:szCs w:val="32"/>
          <w:shd w:val="clear" w:color="auto" w:fill="FFFFFF"/>
        </w:rPr>
        <w:t>component</w:t>
      </w:r>
    </w:p>
    <w:sectPr w:rsidR="004B0CE3" w:rsidRPr="004B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099"/>
    <w:multiLevelType w:val="hybridMultilevel"/>
    <w:tmpl w:val="6B565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A62195"/>
    <w:multiLevelType w:val="hybridMultilevel"/>
    <w:tmpl w:val="6F1E5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0F"/>
    <w:rsid w:val="00060DA0"/>
    <w:rsid w:val="000D7D4A"/>
    <w:rsid w:val="00110D0F"/>
    <w:rsid w:val="00124AB6"/>
    <w:rsid w:val="001A73F1"/>
    <w:rsid w:val="001D13EF"/>
    <w:rsid w:val="00253FD5"/>
    <w:rsid w:val="0027372F"/>
    <w:rsid w:val="002F4A4F"/>
    <w:rsid w:val="00323826"/>
    <w:rsid w:val="00353E52"/>
    <w:rsid w:val="004B0CE3"/>
    <w:rsid w:val="00671383"/>
    <w:rsid w:val="007F3080"/>
    <w:rsid w:val="008D73FC"/>
    <w:rsid w:val="008E0EA3"/>
    <w:rsid w:val="009219BC"/>
    <w:rsid w:val="009A74D3"/>
    <w:rsid w:val="00B003E1"/>
    <w:rsid w:val="00B41A4E"/>
    <w:rsid w:val="00B526F9"/>
    <w:rsid w:val="00BA5DD1"/>
    <w:rsid w:val="00BC53A4"/>
    <w:rsid w:val="00C81F24"/>
    <w:rsid w:val="00CF7748"/>
    <w:rsid w:val="00D348BE"/>
    <w:rsid w:val="00D56BF9"/>
    <w:rsid w:val="00DE0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C7A9"/>
  <w15:chartTrackingRefBased/>
  <w15:docId w15:val="{CA020FA1-18FF-4C4F-804C-202352D4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D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0F"/>
    <w:rPr>
      <w:rFonts w:ascii="Times New Roman" w:eastAsia="Times New Roman" w:hAnsi="Times New Roman" w:cs="Times New Roman"/>
      <w:b/>
      <w:bCs/>
      <w:kern w:val="36"/>
      <w:sz w:val="48"/>
      <w:szCs w:val="48"/>
      <w:lang w:eastAsia="en-IN"/>
    </w:rPr>
  </w:style>
  <w:style w:type="paragraph" w:customStyle="1" w:styleId="kf">
    <w:name w:val="kf"/>
    <w:basedOn w:val="Normal"/>
    <w:rsid w:val="002F4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3080"/>
    <w:pPr>
      <w:ind w:left="720"/>
      <w:contextualSpacing/>
    </w:pPr>
  </w:style>
  <w:style w:type="character" w:styleId="HTMLCode">
    <w:name w:val="HTML Code"/>
    <w:basedOn w:val="DefaultParagraphFont"/>
    <w:uiPriority w:val="99"/>
    <w:semiHidden/>
    <w:unhideWhenUsed/>
    <w:rsid w:val="00BC5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280246">
      <w:bodyDiv w:val="1"/>
      <w:marLeft w:val="0"/>
      <w:marRight w:val="0"/>
      <w:marTop w:val="0"/>
      <w:marBottom w:val="0"/>
      <w:divBdr>
        <w:top w:val="none" w:sz="0" w:space="0" w:color="auto"/>
        <w:left w:val="none" w:sz="0" w:space="0" w:color="auto"/>
        <w:bottom w:val="none" w:sz="0" w:space="0" w:color="auto"/>
        <w:right w:val="none" w:sz="0" w:space="0" w:color="auto"/>
      </w:divBdr>
    </w:div>
    <w:div w:id="14341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 A</dc:creator>
  <cp:keywords/>
  <dc:description/>
  <cp:lastModifiedBy>Arun Kumar S A</cp:lastModifiedBy>
  <cp:revision>30</cp:revision>
  <dcterms:created xsi:type="dcterms:W3CDTF">2019-10-09T17:39:00Z</dcterms:created>
  <dcterms:modified xsi:type="dcterms:W3CDTF">2019-10-09T17:56:00Z</dcterms:modified>
</cp:coreProperties>
</file>