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14 - Sync Testing &amp; QA Tools</w:t>
      </w:r>
    </w:p>
    <w:p/>
    <w:p>
      <w:r>
        <w:t>**14.1 Test Environment Setup**</w:t>
      </w:r>
    </w:p>
    <w:p>
      <w:r>
        <w:t>- Separate sandbox HQ and Shop instances for integration testing.</w:t>
      </w:r>
    </w:p>
    <w:p>
      <w:r>
        <w:t>- Dummy data sets to simulate typical sync loads.</w:t>
      </w:r>
    </w:p>
    <w:p/>
    <w:p>
      <w:r>
        <w:t>**14.2 Log Simulation Generator**</w:t>
      </w:r>
    </w:p>
    <w:p>
      <w:r>
        <w:t>- Tool to auto-generate fake transactions for:</w:t>
      </w:r>
    </w:p>
    <w:p>
      <w:r>
        <w:t xml:space="preserve">  - Sales</w:t>
      </w:r>
    </w:p>
    <w:p>
      <w:r>
        <w:t xml:space="preserve">  - Inventory changes</w:t>
      </w:r>
    </w:p>
    <w:p>
      <w:r>
        <w:t xml:space="preserve">  - Loyalty activities</w:t>
      </w:r>
    </w:p>
    <w:p>
      <w:r>
        <w:t>- Useful for load testing and edge case validation.</w:t>
      </w:r>
    </w:p>
    <w:p/>
    <w:p>
      <w:r>
        <w:t>**14.3 Manual Sync Trigger Utility**</w:t>
      </w:r>
    </w:p>
    <w:p>
      <w:r>
        <w:t>- Developer panel to manually trigger:</w:t>
      </w:r>
    </w:p>
    <w:p>
      <w:r>
        <w:t xml:space="preserve">  - Push logs to HQ</w:t>
      </w:r>
    </w:p>
    <w:p>
      <w:r>
        <w:t xml:space="preserve">  - Pull config from HQ</w:t>
      </w:r>
    </w:p>
    <w:p>
      <w:r>
        <w:t xml:space="preserve">  - Re-run failed sync batches</w:t>
      </w:r>
    </w:p>
    <w:p/>
    <w:p>
      <w:r>
        <w:t>**14.4 Sync History Viewer**</w:t>
      </w:r>
    </w:p>
    <w:p>
      <w:r>
        <w:t>- Visual timeline of sync actions.</w:t>
      </w:r>
    </w:p>
    <w:p>
      <w:r>
        <w:t>- Filters for date, type, status, and user.</w:t>
      </w:r>
    </w:p>
    <w:p>
      <w:r>
        <w:t>- Click to expand payload and view raw JSON.</w:t>
      </w:r>
    </w:p>
    <w:p/>
    <w:p>
      <w:r>
        <w:t>**14.5 Conflict Simulation Panel**</w:t>
      </w:r>
    </w:p>
    <w:p>
      <w:r>
        <w:t>- Inject artificial data conflicts (e.g., outdated prices or deleted stock entries).</w:t>
      </w:r>
    </w:p>
    <w:p>
      <w:r>
        <w:t>- Validate how conflict resolver UI and logic behave.</w:t>
      </w:r>
    </w:p>
    <w:p/>
    <w:p>
      <w:r>
        <w:t>**14.6 Error Code Reference**</w:t>
      </w:r>
    </w:p>
    <w:p>
      <w:r>
        <w:t>- Standardized sync error codes (e.g., `E101`, `E204`, `W301`).</w:t>
      </w:r>
    </w:p>
    <w:p>
      <w:r>
        <w:t>- Linked documentation explaining meaning and resolution steps.</w:t>
      </w:r>
    </w:p>
    <w:p/>
    <w:p>
      <w:r>
        <w:t>**14.7 Developer QA Scripts**</w:t>
      </w:r>
    </w:p>
    <w:p>
      <w:r>
        <w:t>- Automated test scripts for:</w:t>
      </w:r>
    </w:p>
    <w:p>
      <w:r>
        <w:t xml:space="preserve">  - Verifying sync after bulk edits</w:t>
      </w:r>
    </w:p>
    <w:p>
      <w:r>
        <w:t xml:space="preserve">  - Ensuring retry engine triggers correctly</w:t>
      </w:r>
    </w:p>
    <w:p>
      <w:r>
        <w:t xml:space="preserve">  - Backup file generation and restore</w:t>
      </w:r>
    </w:p>
    <w:p/>
    <w:p>
      <w:r>
        <w:t>**14.8 CI/CD Integration**</w:t>
      </w:r>
    </w:p>
    <w:p>
      <w:r>
        <w:t>- Sync logic included in automated test pipelines.</w:t>
      </w:r>
    </w:p>
    <w:p>
      <w:r>
        <w:t>- Test run results visible from deployment 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