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ANNEXURE -B</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APPLICATION FORM FOR TRAINING AND PLACEMENT CELL WITH RULES AND REGULATIONS.</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Compulsory for all the students 2023-2024 Batch.</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after="0" w:lineRule="auto"/>
        <w:rPr>
          <w:b w:val="1"/>
        </w:rPr>
      </w:pPr>
      <w:r w:rsidDel="00000000" w:rsidR="00000000" w:rsidRPr="00000000">
        <w:rPr>
          <w:b w:val="1"/>
          <w:rtl w:val="0"/>
        </w:rPr>
        <w:t xml:space="preserve">Name of the student</w:t>
        <w:tab/>
        <w:tab/>
        <w:tab/>
        <w:t xml:space="preserve">: Rupen Bhimani</w:t>
      </w:r>
    </w:p>
    <w:p w:rsidR="00000000" w:rsidDel="00000000" w:rsidP="00000000" w:rsidRDefault="00000000" w:rsidRPr="00000000" w14:paraId="00000006">
      <w:pPr>
        <w:spacing w:after="0" w:lineRule="auto"/>
        <w:rPr>
          <w:b w:val="1"/>
        </w:rPr>
      </w:pPr>
      <w:r w:rsidDel="00000000" w:rsidR="00000000" w:rsidRPr="00000000">
        <w:rPr>
          <w:b w:val="1"/>
          <w:rtl w:val="0"/>
        </w:rPr>
        <w:t xml:space="preserve">Branch of Engineering</w:t>
        <w:tab/>
        <w:tab/>
        <w:tab/>
        <w:t xml:space="preserve">: Computer Engineering</w:t>
      </w:r>
    </w:p>
    <w:p w:rsidR="00000000" w:rsidDel="00000000" w:rsidP="00000000" w:rsidRDefault="00000000" w:rsidRPr="00000000" w14:paraId="00000007">
      <w:pPr>
        <w:spacing w:after="0" w:lineRule="auto"/>
        <w:rPr>
          <w:b w:val="1"/>
        </w:rPr>
      </w:pPr>
      <w:r w:rsidDel="00000000" w:rsidR="00000000" w:rsidRPr="00000000">
        <w:rPr>
          <w:b w:val="1"/>
          <w:rtl w:val="0"/>
        </w:rPr>
        <w:t xml:space="preserve">CPI//SPI/ CGPA till the last semester</w:t>
        <w:tab/>
        <w:t xml:space="preserve">: 7.29/7.04/7.04</w:t>
      </w:r>
    </w:p>
    <w:p w:rsidR="00000000" w:rsidDel="00000000" w:rsidP="00000000" w:rsidRDefault="00000000" w:rsidRPr="00000000" w14:paraId="00000008">
      <w:pPr>
        <w:spacing w:after="0" w:lineRule="auto"/>
        <w:rPr>
          <w:b w:val="1"/>
        </w:rPr>
      </w:pPr>
      <w:r w:rsidDel="00000000" w:rsidR="00000000" w:rsidRPr="00000000">
        <w:rPr>
          <w:b w:val="1"/>
          <w:rtl w:val="0"/>
        </w:rPr>
        <w:t xml:space="preserve">Gender</w:t>
        <w:tab/>
        <w:t xml:space="preserve">(M/F)</w:t>
        <w:tab/>
        <w:tab/>
        <w:tab/>
        <w:tab/>
        <w:t xml:space="preserve">: Male</w:t>
      </w:r>
    </w:p>
    <w:p w:rsidR="00000000" w:rsidDel="00000000" w:rsidP="00000000" w:rsidRDefault="00000000" w:rsidRPr="00000000" w14:paraId="00000009">
      <w:pPr>
        <w:spacing w:after="0" w:lineRule="auto"/>
        <w:rPr>
          <w:b w:val="1"/>
        </w:rPr>
      </w:pPr>
      <w:r w:rsidDel="00000000" w:rsidR="00000000" w:rsidRPr="00000000">
        <w:rPr>
          <w:b w:val="1"/>
          <w:rtl w:val="0"/>
        </w:rPr>
        <w:t xml:space="preserve">Enrolment No</w:t>
        <w:tab/>
        <w:tab/>
        <w:tab/>
        <w:tab/>
        <w:t xml:space="preserve">: 12002040701141</w:t>
      </w:r>
    </w:p>
    <w:p w:rsidR="00000000" w:rsidDel="00000000" w:rsidP="00000000" w:rsidRDefault="00000000" w:rsidRPr="00000000" w14:paraId="0000000A">
      <w:pPr>
        <w:spacing w:after="0" w:lineRule="auto"/>
        <w:rPr>
          <w:b w:val="1"/>
        </w:rPr>
      </w:pPr>
      <w:r w:rsidDel="00000000" w:rsidR="00000000" w:rsidRPr="00000000">
        <w:rPr>
          <w:b w:val="1"/>
          <w:rtl w:val="0"/>
        </w:rPr>
        <w:t xml:space="preserve">Mobile No.</w:t>
        <w:tab/>
        <w:tab/>
        <w:tab/>
        <w:tab/>
        <w:t xml:space="preserve">: 9313826043</w:t>
      </w:r>
    </w:p>
    <w:p w:rsidR="00000000" w:rsidDel="00000000" w:rsidP="00000000" w:rsidRDefault="00000000" w:rsidRPr="00000000" w14:paraId="0000000B">
      <w:pPr>
        <w:spacing w:after="0" w:lineRule="auto"/>
        <w:rPr>
          <w:b w:val="1"/>
        </w:rPr>
      </w:pPr>
      <w:r w:rsidDel="00000000" w:rsidR="00000000" w:rsidRPr="00000000">
        <w:rPr>
          <w:b w:val="1"/>
          <w:rtl w:val="0"/>
        </w:rPr>
        <w:t xml:space="preserve">Email ID</w:t>
        <w:tab/>
        <w:tab/>
        <w:tab/>
        <w:tab/>
        <w:t xml:space="preserve">: rupenbhimani109@gmail.com</w:t>
      </w:r>
    </w:p>
    <w:p w:rsidR="00000000" w:rsidDel="00000000" w:rsidP="00000000" w:rsidRDefault="00000000" w:rsidRPr="00000000" w14:paraId="0000000C">
      <w:pPr>
        <w:spacing w:after="0" w:lineRule="auto"/>
        <w:rPr>
          <w:b w:val="1"/>
        </w:rPr>
      </w:pPr>
      <w:r w:rsidDel="00000000" w:rsidR="00000000" w:rsidRPr="00000000">
        <w:rPr>
          <w:rtl w:val="0"/>
        </w:rPr>
      </w:r>
    </w:p>
    <w:p w:rsidR="00000000" w:rsidDel="00000000" w:rsidP="00000000" w:rsidRDefault="00000000" w:rsidRPr="00000000" w14:paraId="0000000D">
      <w:pPr>
        <w:spacing w:after="0" w:lineRule="auto"/>
        <w:jc w:val="center"/>
        <w:rPr>
          <w:b w:val="1"/>
          <w:sz w:val="28"/>
          <w:szCs w:val="28"/>
        </w:rPr>
      </w:pPr>
      <w:r w:rsidDel="00000000" w:rsidR="00000000" w:rsidRPr="00000000">
        <w:rPr>
          <w:b w:val="1"/>
          <w:sz w:val="28"/>
          <w:szCs w:val="28"/>
          <w:rtl w:val="0"/>
        </w:rPr>
        <w:t xml:space="preserve">Future Intent or Plans of the student</w:t>
      </w:r>
    </w:p>
    <w:p w:rsidR="00000000" w:rsidDel="00000000" w:rsidP="00000000" w:rsidRDefault="00000000" w:rsidRPr="00000000" w14:paraId="0000000E">
      <w:pPr>
        <w:spacing w:after="0" w:lineRule="auto"/>
        <w:rPr>
          <w:b w:val="1"/>
          <w:sz w:val="28"/>
          <w:szCs w:val="28"/>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Are you preparing for GRE/CAT/GATE/IELTS or any other exams</w:t>
        <w:tab/>
        <w:t xml:space="preserve">:  Yes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No</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Are you interested in further studies?    </w:t>
        <w:tab/>
        <w:tab/>
        <w:tab/>
        <w:tab/>
        <w:t xml:space="preserve">:  Yes/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No</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Are you interested in Campus Placement seriously?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Yes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 xml:space="preserve"> </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you willing to work anywhere outside the Gujarat state :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Yes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am well prepared and willing to go for campus placement  :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Yes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selected, for how long will you prefer to work in the company : 2 Years</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your strong points /Strength?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Technically proficiency, Problem solving, DSA, Adaptability for new technologies, Passion for building websites</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your weaknesses?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Public speaking</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p>
    <w:p w:rsidR="00000000" w:rsidDel="00000000" w:rsidP="00000000" w:rsidRDefault="00000000" w:rsidRPr="00000000" w14:paraId="0000001A">
      <w:pPr>
        <w:spacing w:after="0" w:lineRule="auto"/>
        <w:jc w:val="center"/>
        <w:rPr>
          <w:b w:val="1"/>
        </w:rPr>
      </w:pPr>
      <w:r w:rsidDel="00000000" w:rsidR="00000000" w:rsidRPr="00000000">
        <w:rPr>
          <w:b w:val="1"/>
          <w:rtl w:val="0"/>
        </w:rPr>
        <w:t xml:space="preserve">Training and Placement rules and regulations.</w:t>
      </w:r>
    </w:p>
    <w:p w:rsidR="00000000" w:rsidDel="00000000" w:rsidP="00000000" w:rsidRDefault="00000000" w:rsidRPr="00000000" w14:paraId="0000001B">
      <w:pPr>
        <w:spacing w:after="0" w:lineRule="auto"/>
        <w:jc w:val="both"/>
        <w:rPr>
          <w:b w:val="1"/>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a student has been placed in a company which pays less than 2.0 Lac CTC (Annual) then candidate can appear in other company ( having Higher Salary then 2.0 Lac CTC) during Campus.</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a student already been placed in a company which pays more than 2.0 Lac CTC (Annual), then HE/SHE can appear in the other companies offering 2.5 times higher then what HE/SHE has been offered.</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a student has been placed in any company and due to any severe reason of the company if HE/SHE is removed or dismissed from the job during the training period than HE/SHE is eligible to appear in the next campus.</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a student has been placed in the field of academic or any university than HE/SHE can appear in the campus only in the next academic year.</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a student has been placed in any company and if company asks to pay the deposit during the on-going academic year (IF NOT SPECIFY BY THE COMPANY EARLIER) then HE/SHE can appear in another campus if and only if the value of deposit is comparatively very high as compared to CTC (that is more than 5% of CTC)</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the students fails to present their college ID card and shall be with formal dress code at the time of campus HE/SHE is not eligible of the Campus drive.</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student has been placed in a company and once the result has been received then after HE/SHE is not eligible to appear in any round of the ongoing campus or any new campus.</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case a student is placed in a company then HE/SHE cannot refuse to join on grounds of future studies.</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All students have to bring Resumes, minimum 3 nos. Pass port Size Photograph, and 2sets of Xerox copies of their respective mark sheet of 10</w:t>
      </w:r>
      <w:r w:rsidDel="00000000" w:rsidR="00000000" w:rsidRPr="00000000">
        <w:rPr>
          <w:rFonts w:ascii="Calibri" w:cs="Calibri" w:eastAsia="Calibri" w:hAnsi="Calibri"/>
          <w:b w:val="1"/>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and 12</w:t>
      </w:r>
      <w:r w:rsidDel="00000000" w:rsidR="00000000" w:rsidRPr="00000000">
        <w:rPr>
          <w:rFonts w:ascii="Calibri" w:cs="Calibri" w:eastAsia="Calibri" w:hAnsi="Calibri"/>
          <w:b w:val="1"/>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Grade and all previous mark sheet from semester 1 to 6 as well original copies of the same.</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a company defers the joining conditions post placement or any other such issue while joining, T&amp; P cell of the institution shall not be responsible for the same. However we shall try to reach the company and will give the support.</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Any links for OFF Campus provided by ADIT official will be considered as ON Campus Drive irrespective to the location of the Campus Drive.</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is the responsibility of the student to check announcement / notices / updated information/ shortlisted names etc. in the notice board of the placement office or through Group information on WA / EMAIL through the TPC Coordinators – TPC faculty coordinators.</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 the time of Campus, student must reach in time before the schedule and registered their names well before the time of the Campus. Failing in the same, the students will be not eligible for the Campus drive. Late comers for PPT / Aptitude test /GD/Interview may not be allowed to appear for the selection process.</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a student agrees to sit in campus drive of a company then HE/SHE will have to attend pre- placement talk compulsorily. In case the student fails to attend it, they won’t be allowed to sit in next two campus drive.</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Student must discuss on (Location of the Company / Commercial terms and condition of the company / Joining criteria of the Company) and are advice to take prior permission from their parents (If required) before giving the confirmation to sit in the Campus Drive.</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Student should maintain discipline and show ethical behavior in every action they take during the placement process. Any student found violating the discipline rules set by the company or defaming the institute name will be disallowed from the placements for the rest of the academic year.</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Students found cheating or misbehaving in the selection process PPI /TEST/GD/INTERVIEW will be disallowed from the placement for the rest of the academic year.</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all matters not covered by the above regulations, The Training and Placement Cell and Principal will use its discretion to take appropriate decisions.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Moreover A D Patel Institute of Technology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has full discretion to change / modify the rules from time to time.</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LAST DECISION RESTS WITH THE TRAINING AND PLACEMENT CELL AND PRINCIPAL- ADIT.</w:t>
      </w:r>
      <w:r w:rsidDel="00000000" w:rsidR="00000000" w:rsidRPr="00000000">
        <w:rPr>
          <w:rtl w:val="0"/>
        </w:rPr>
      </w:r>
    </w:p>
    <w:p w:rsidR="00000000" w:rsidDel="00000000" w:rsidP="00000000" w:rsidRDefault="00000000" w:rsidRPr="00000000" w14:paraId="0000002F">
      <w:pPr>
        <w:spacing w:after="0" w:lineRule="auto"/>
        <w:ind w:left="360" w:firstLine="0"/>
        <w:jc w:val="both"/>
        <w:rPr>
          <w:b w:val="1"/>
        </w:rPr>
      </w:pPr>
      <w:r w:rsidDel="00000000" w:rsidR="00000000" w:rsidRPr="00000000">
        <w:rPr>
          <w:rtl w:val="0"/>
        </w:rPr>
      </w:r>
    </w:p>
    <w:p w:rsidR="00000000" w:rsidDel="00000000" w:rsidP="00000000" w:rsidRDefault="00000000" w:rsidRPr="00000000" w14:paraId="00000030">
      <w:pPr>
        <w:spacing w:after="0" w:lineRule="auto"/>
        <w:ind w:left="360" w:firstLine="0"/>
        <w:jc w:val="both"/>
        <w:rPr>
          <w:b w:val="1"/>
          <w:sz w:val="24"/>
          <w:szCs w:val="24"/>
        </w:rPr>
      </w:pPr>
      <w:r w:rsidDel="00000000" w:rsidR="00000000" w:rsidRPr="00000000">
        <w:rPr>
          <w:b w:val="1"/>
          <w:sz w:val="24"/>
          <w:szCs w:val="24"/>
          <w:rtl w:val="0"/>
        </w:rPr>
        <w:t xml:space="preserve">I HAVE READ THE ABOVE MENTION RULES AND REGULATIONS AND WILL ABIDE TO THEM.</w:t>
      </w:r>
    </w:p>
    <w:p w:rsidR="00000000" w:rsidDel="00000000" w:rsidP="00000000" w:rsidRDefault="00000000" w:rsidRPr="00000000" w14:paraId="00000031">
      <w:pPr>
        <w:spacing w:after="0" w:lineRule="auto"/>
        <w:jc w:val="both"/>
        <w:rPr>
          <w:b w:val="1"/>
        </w:rPr>
      </w:pPr>
      <w:r w:rsidDel="00000000" w:rsidR="00000000" w:rsidRPr="00000000">
        <w:rPr>
          <w:rtl w:val="0"/>
        </w:rPr>
      </w:r>
    </w:p>
    <w:p w:rsidR="00000000" w:rsidDel="00000000" w:rsidP="00000000" w:rsidRDefault="00000000" w:rsidRPr="00000000" w14:paraId="00000032">
      <w:pPr>
        <w:spacing w:after="0" w:lineRule="auto"/>
        <w:jc w:val="both"/>
        <w:rPr>
          <w:b w:val="1"/>
        </w:rPr>
      </w:pPr>
      <w:r w:rsidDel="00000000" w:rsidR="00000000" w:rsidRPr="00000000">
        <w:rPr>
          <w:rtl w:val="0"/>
        </w:rPr>
      </w:r>
    </w:p>
    <w:p w:rsidR="00000000" w:rsidDel="00000000" w:rsidP="00000000" w:rsidRDefault="00000000" w:rsidRPr="00000000" w14:paraId="00000033">
      <w:pPr>
        <w:spacing w:after="0" w:lineRule="auto"/>
        <w:jc w:val="both"/>
        <w:rPr>
          <w:b w:val="1"/>
        </w:rPr>
      </w:pPr>
      <w:r w:rsidDel="00000000" w:rsidR="00000000" w:rsidRPr="00000000">
        <w:rPr>
          <w:rtl w:val="0"/>
        </w:rPr>
      </w:r>
    </w:p>
    <w:p w:rsidR="00000000" w:rsidDel="00000000" w:rsidP="00000000" w:rsidRDefault="00000000" w:rsidRPr="00000000" w14:paraId="00000034">
      <w:pPr>
        <w:spacing w:after="0" w:lineRule="auto"/>
        <w:jc w:val="both"/>
        <w:rPr>
          <w:b w:val="1"/>
        </w:rPr>
      </w:pPr>
      <w:r w:rsidDel="00000000" w:rsidR="00000000" w:rsidRPr="00000000">
        <w:rPr>
          <w:b w:val="1"/>
          <w:rtl w:val="0"/>
        </w:rPr>
        <w:t xml:space="preserve">Name of Student:</w:t>
      </w:r>
    </w:p>
    <w:p w:rsidR="00000000" w:rsidDel="00000000" w:rsidP="00000000" w:rsidRDefault="00000000" w:rsidRPr="00000000" w14:paraId="00000035">
      <w:pPr>
        <w:spacing w:after="0" w:lineRule="auto"/>
        <w:jc w:val="both"/>
        <w:rPr>
          <w:b w:val="1"/>
        </w:rPr>
      </w:pPr>
      <w:r w:rsidDel="00000000" w:rsidR="00000000" w:rsidRPr="00000000">
        <w:rPr>
          <w:rtl w:val="0"/>
        </w:rPr>
      </w:r>
    </w:p>
    <w:p w:rsidR="00000000" w:rsidDel="00000000" w:rsidP="00000000" w:rsidRDefault="00000000" w:rsidRPr="00000000" w14:paraId="00000036">
      <w:pPr>
        <w:spacing w:after="0" w:lineRule="auto"/>
        <w:jc w:val="both"/>
        <w:rPr>
          <w:b w:val="1"/>
          <w:sz w:val="28"/>
          <w:szCs w:val="28"/>
          <w:highlight w:val="yellow"/>
        </w:rPr>
      </w:pPr>
      <w:r w:rsidDel="00000000" w:rsidR="00000000" w:rsidRPr="00000000">
        <w:rPr>
          <w:b w:val="1"/>
          <w:sz w:val="28"/>
          <w:szCs w:val="28"/>
          <w:rtl w:val="0"/>
        </w:rPr>
        <w:t xml:space="preserve">Finally decided for: Higher studies /</w:t>
      </w:r>
      <w:r w:rsidDel="00000000" w:rsidR="00000000" w:rsidRPr="00000000">
        <w:rPr>
          <w:b w:val="1"/>
          <w:sz w:val="28"/>
          <w:szCs w:val="28"/>
          <w:highlight w:val="yellow"/>
          <w:rtl w:val="0"/>
        </w:rPr>
        <w:t xml:space="preserve">Placement</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1352550</wp:posOffset>
                </wp:positionH>
                <wp:positionV relativeFrom="paragraph">
                  <wp:posOffset>276225</wp:posOffset>
                </wp:positionV>
                <wp:extent cx="922251" cy="416237"/>
                <wp:effectExtent b="0" l="0" r="0" t="0"/>
                <wp:wrapNone/>
                <wp:docPr id="1" name=""/>
                <a:graphic>
                  <a:graphicData uri="http://schemas.microsoft.com/office/word/2010/wordprocessingGroup">
                    <wpg:wgp>
                      <wpg:cNvGrpSpPr/>
                      <wpg:grpSpPr>
                        <a:xfrm>
                          <a:off x="1864475" y="1680075"/>
                          <a:ext cx="922251" cy="416237"/>
                          <a:chOff x="1864475" y="1680075"/>
                          <a:chExt cx="1236900" cy="551025"/>
                        </a:xfrm>
                      </wpg:grpSpPr>
                      <wps:wsp>
                        <wps:cNvSpPr/>
                        <wps:cNvPr id="2" name="Shape 2"/>
                        <wps:spPr>
                          <a:xfrm>
                            <a:off x="2040925" y="1799775"/>
                            <a:ext cx="29425" cy="431325"/>
                          </a:xfrm>
                          <a:custGeom>
                            <a:rect b="b" l="l" r="r" t="t"/>
                            <a:pathLst>
                              <a:path extrusionOk="0" h="17253" w="1177">
                                <a:moveTo>
                                  <a:pt x="0" y="0"/>
                                </a:moveTo>
                                <a:cubicBezTo>
                                  <a:pt x="0" y="5764"/>
                                  <a:pt x="1177" y="11489"/>
                                  <a:pt x="1177" y="17253"/>
                                </a:cubicBezTo>
                              </a:path>
                            </a:pathLst>
                          </a:cu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1864475" y="1687308"/>
                            <a:ext cx="1229450" cy="426175"/>
                          </a:xfrm>
                          <a:custGeom>
                            <a:rect b="b" l="l" r="r" t="t"/>
                            <a:pathLst>
                              <a:path extrusionOk="0" h="17047" w="49178">
                                <a:moveTo>
                                  <a:pt x="0" y="6852"/>
                                </a:moveTo>
                                <a:cubicBezTo>
                                  <a:pt x="12889" y="6852"/>
                                  <a:pt x="26649" y="7775"/>
                                  <a:pt x="38427" y="2539"/>
                                </a:cubicBezTo>
                                <a:cubicBezTo>
                                  <a:pt x="41660" y="1101"/>
                                  <a:pt x="48432" y="-1736"/>
                                  <a:pt x="49014" y="1755"/>
                                </a:cubicBezTo>
                                <a:cubicBezTo>
                                  <a:pt x="50330" y="9654"/>
                                  <a:pt x="34883" y="9368"/>
                                  <a:pt x="27448" y="12342"/>
                                </a:cubicBezTo>
                                <a:cubicBezTo>
                                  <a:pt x="21326" y="14791"/>
                                  <a:pt x="14829" y="17047"/>
                                  <a:pt x="8235" y="17047"/>
                                </a:cubicBezTo>
                              </a:path>
                            </a:pathLst>
                          </a:cu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2080150" y="1788094"/>
                            <a:ext cx="745000" cy="423400"/>
                          </a:xfrm>
                          <a:custGeom>
                            <a:rect b="b" l="l" r="r" t="t"/>
                            <a:pathLst>
                              <a:path extrusionOk="0" h="16936" w="29800">
                                <a:moveTo>
                                  <a:pt x="0" y="13015"/>
                                </a:moveTo>
                                <a:cubicBezTo>
                                  <a:pt x="1414" y="13015"/>
                                  <a:pt x="3529" y="12076"/>
                                  <a:pt x="3529" y="10662"/>
                                </a:cubicBezTo>
                                <a:cubicBezTo>
                                  <a:pt x="3529" y="10009"/>
                                  <a:pt x="3529" y="8049"/>
                                  <a:pt x="3529" y="8702"/>
                                </a:cubicBezTo>
                                <a:cubicBezTo>
                                  <a:pt x="3529" y="11199"/>
                                  <a:pt x="1891" y="15546"/>
                                  <a:pt x="4313" y="16152"/>
                                </a:cubicBezTo>
                                <a:cubicBezTo>
                                  <a:pt x="6839" y="16784"/>
                                  <a:pt x="4062" y="8702"/>
                                  <a:pt x="6666" y="8702"/>
                                </a:cubicBezTo>
                                <a:cubicBezTo>
                                  <a:pt x="8127" y="8702"/>
                                  <a:pt x="7320" y="11968"/>
                                  <a:pt x="8626" y="12623"/>
                                </a:cubicBezTo>
                                <a:cubicBezTo>
                                  <a:pt x="10033" y="13328"/>
                                  <a:pt x="7904" y="6804"/>
                                  <a:pt x="9018" y="7917"/>
                                </a:cubicBezTo>
                                <a:cubicBezTo>
                                  <a:pt x="10904" y="9801"/>
                                  <a:pt x="10322" y="13107"/>
                                  <a:pt x="10587" y="15760"/>
                                </a:cubicBezTo>
                                <a:cubicBezTo>
                                  <a:pt x="10649" y="16377"/>
                                  <a:pt x="11599" y="16936"/>
                                  <a:pt x="10979" y="16936"/>
                                </a:cubicBezTo>
                                <a:cubicBezTo>
                                  <a:pt x="8851" y="16936"/>
                                  <a:pt x="9802" y="12790"/>
                                  <a:pt x="9802" y="10662"/>
                                </a:cubicBezTo>
                                <a:cubicBezTo>
                                  <a:pt x="9802" y="9248"/>
                                  <a:pt x="10842" y="6608"/>
                                  <a:pt x="12155" y="7133"/>
                                </a:cubicBezTo>
                                <a:cubicBezTo>
                                  <a:pt x="13737" y="7766"/>
                                  <a:pt x="13196" y="11446"/>
                                  <a:pt x="14900" y="11446"/>
                                </a:cubicBezTo>
                                <a:cubicBezTo>
                                  <a:pt x="16716" y="11446"/>
                                  <a:pt x="18598" y="10213"/>
                                  <a:pt x="19605" y="8702"/>
                                </a:cubicBezTo>
                                <a:cubicBezTo>
                                  <a:pt x="20157" y="7873"/>
                                  <a:pt x="17564" y="6821"/>
                                  <a:pt x="16860" y="7525"/>
                                </a:cubicBezTo>
                                <a:cubicBezTo>
                                  <a:pt x="16389" y="7996"/>
                                  <a:pt x="17122" y="8832"/>
                                  <a:pt x="17253" y="9486"/>
                                </a:cubicBezTo>
                                <a:cubicBezTo>
                                  <a:pt x="17425" y="10345"/>
                                  <a:pt x="18821" y="11054"/>
                                  <a:pt x="19605" y="10662"/>
                                </a:cubicBezTo>
                                <a:cubicBezTo>
                                  <a:pt x="21291" y="9819"/>
                                  <a:pt x="21409" y="7290"/>
                                  <a:pt x="22742" y="5957"/>
                                </a:cubicBezTo>
                                <a:cubicBezTo>
                                  <a:pt x="23415" y="5284"/>
                                  <a:pt x="23526" y="2260"/>
                                  <a:pt x="23526" y="3212"/>
                                </a:cubicBezTo>
                                <a:cubicBezTo>
                                  <a:pt x="23526" y="4258"/>
                                  <a:pt x="23299" y="7370"/>
                                  <a:pt x="23526" y="6349"/>
                                </a:cubicBezTo>
                                <a:cubicBezTo>
                                  <a:pt x="23994" y="4245"/>
                                  <a:pt x="22961" y="380"/>
                                  <a:pt x="25095" y="75"/>
                                </a:cubicBezTo>
                                <a:cubicBezTo>
                                  <a:pt x="27201" y="-226"/>
                                  <a:pt x="27897" y="3437"/>
                                  <a:pt x="29800" y="4388"/>
                                </a:cubicBezTo>
                              </a:path>
                            </a:pathLst>
                          </a:cu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1352550</wp:posOffset>
                </wp:positionH>
                <wp:positionV relativeFrom="paragraph">
                  <wp:posOffset>276225</wp:posOffset>
                </wp:positionV>
                <wp:extent cx="922251" cy="416237"/>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922251" cy="416237"/>
                        </a:xfrm>
                        <a:prstGeom prst="rect"/>
                        <a:ln/>
                      </pic:spPr>
                    </pic:pic>
                  </a:graphicData>
                </a:graphic>
              </wp:anchor>
            </w:drawing>
          </mc:Fallback>
        </mc:AlternateContent>
      </w:r>
    </w:p>
    <w:p w:rsidR="00000000" w:rsidDel="00000000" w:rsidP="00000000" w:rsidRDefault="00000000" w:rsidRPr="00000000" w14:paraId="00000037">
      <w:pPr>
        <w:spacing w:after="0" w:lineRule="auto"/>
        <w:jc w:val="both"/>
        <w:rPr>
          <w:b w:val="1"/>
        </w:rPr>
      </w:pPr>
      <w:r w:rsidDel="00000000" w:rsidR="00000000" w:rsidRPr="00000000">
        <w:rPr>
          <w:rtl w:val="0"/>
        </w:rPr>
      </w:r>
    </w:p>
    <w:p w:rsidR="00000000" w:rsidDel="00000000" w:rsidP="00000000" w:rsidRDefault="00000000" w:rsidRPr="00000000" w14:paraId="00000038">
      <w:pPr>
        <w:spacing w:after="0" w:lineRule="auto"/>
        <w:jc w:val="both"/>
        <w:rPr>
          <w:b w:val="1"/>
        </w:rPr>
      </w:pPr>
      <w:r w:rsidDel="00000000" w:rsidR="00000000" w:rsidRPr="00000000">
        <w:rPr>
          <w:b w:val="1"/>
          <w:rtl w:val="0"/>
        </w:rPr>
        <w:t xml:space="preserve">Signature of Student:</w:t>
        <w:tab/>
        <w:tab/>
        <w:tab/>
        <w:tab/>
        <w:tab/>
        <w:tab/>
        <w:t xml:space="preserve">Date: 06/02/2023</w:t>
      </w:r>
    </w:p>
    <w:p w:rsidR="00000000" w:rsidDel="00000000" w:rsidP="00000000" w:rsidRDefault="00000000" w:rsidRPr="00000000" w14:paraId="00000039">
      <w:pPr>
        <w:spacing w:after="0" w:lineRule="auto"/>
        <w:jc w:val="both"/>
        <w:rPr>
          <w:b w:val="1"/>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1524000</wp:posOffset>
                </wp:positionH>
                <wp:positionV relativeFrom="paragraph">
                  <wp:posOffset>152400</wp:posOffset>
                </wp:positionV>
                <wp:extent cx="923925" cy="301690"/>
                <wp:effectExtent b="0" l="0" r="0" t="0"/>
                <wp:wrapNone/>
                <wp:docPr id="2" name=""/>
                <a:graphic>
                  <a:graphicData uri="http://schemas.microsoft.com/office/word/2010/wordprocessingGroup">
                    <wpg:wgp>
                      <wpg:cNvGrpSpPr/>
                      <wpg:grpSpPr>
                        <a:xfrm>
                          <a:off x="2451350" y="1443275"/>
                          <a:ext cx="923925" cy="301690"/>
                          <a:chOff x="2451350" y="1443275"/>
                          <a:chExt cx="1390225" cy="448300"/>
                        </a:xfrm>
                      </wpg:grpSpPr>
                      <wps:wsp>
                        <wps:cNvSpPr/>
                        <wps:cNvPr id="5" name="Shape 5"/>
                        <wps:spPr>
                          <a:xfrm>
                            <a:off x="2459518" y="1603725"/>
                            <a:ext cx="32325" cy="274475"/>
                          </a:xfrm>
                          <a:custGeom>
                            <a:rect b="b" l="l" r="r" t="t"/>
                            <a:pathLst>
                              <a:path extrusionOk="0" h="10979" w="1293">
                                <a:moveTo>
                                  <a:pt x="1293" y="0"/>
                                </a:moveTo>
                                <a:cubicBezTo>
                                  <a:pt x="-352" y="3292"/>
                                  <a:pt x="117" y="7298"/>
                                  <a:pt x="117" y="10979"/>
                                </a:cubicBezTo>
                              </a:path>
                            </a:pathLst>
                          </a:cu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2452650" y="1446875"/>
                            <a:ext cx="285725" cy="436200"/>
                          </a:xfrm>
                          <a:custGeom>
                            <a:rect b="b" l="l" r="r" t="t"/>
                            <a:pathLst>
                              <a:path extrusionOk="0" h="17448" w="11429">
                                <a:moveTo>
                                  <a:pt x="0" y="8627"/>
                                </a:moveTo>
                                <a:cubicBezTo>
                                  <a:pt x="4066" y="8627"/>
                                  <a:pt x="4850" y="18763"/>
                                  <a:pt x="8626" y="17253"/>
                                </a:cubicBezTo>
                                <a:cubicBezTo>
                                  <a:pt x="13978" y="15113"/>
                                  <a:pt x="9803" y="5764"/>
                                  <a:pt x="9803" y="0"/>
                                </a:cubicBezTo>
                              </a:path>
                            </a:pathLst>
                          </a:cu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3011400" y="1515500"/>
                            <a:ext cx="68625" cy="284275"/>
                          </a:xfrm>
                          <a:custGeom>
                            <a:rect b="b" l="l" r="r" t="t"/>
                            <a:pathLst>
                              <a:path extrusionOk="0" h="11371" w="2745">
                                <a:moveTo>
                                  <a:pt x="0" y="0"/>
                                </a:moveTo>
                                <a:cubicBezTo>
                                  <a:pt x="2756" y="2758"/>
                                  <a:pt x="1512" y="7672"/>
                                  <a:pt x="2745" y="11371"/>
                                </a:cubicBezTo>
                              </a:path>
                            </a:pathLst>
                          </a:cu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3011400" y="1475618"/>
                            <a:ext cx="267975" cy="346575"/>
                          </a:xfrm>
                          <a:custGeom>
                            <a:rect b="b" l="l" r="r" t="t"/>
                            <a:pathLst>
                              <a:path extrusionOk="0" h="13863" w="10719">
                                <a:moveTo>
                                  <a:pt x="0" y="27"/>
                                </a:moveTo>
                                <a:cubicBezTo>
                                  <a:pt x="3422" y="540"/>
                                  <a:pt x="8648" y="-1109"/>
                                  <a:pt x="10195" y="1987"/>
                                </a:cubicBezTo>
                                <a:cubicBezTo>
                                  <a:pt x="10943" y="3484"/>
                                  <a:pt x="8682" y="5502"/>
                                  <a:pt x="7058" y="5908"/>
                                </a:cubicBezTo>
                                <a:cubicBezTo>
                                  <a:pt x="6256" y="6109"/>
                                  <a:pt x="3878" y="6693"/>
                                  <a:pt x="4705" y="6693"/>
                                </a:cubicBezTo>
                                <a:cubicBezTo>
                                  <a:pt x="7136" y="6693"/>
                                  <a:pt x="11114" y="8633"/>
                                  <a:pt x="10587" y="11006"/>
                                </a:cubicBezTo>
                                <a:cubicBezTo>
                                  <a:pt x="9878" y="14196"/>
                                  <a:pt x="4444" y="13751"/>
                                  <a:pt x="1176" y="13751"/>
                                </a:cubicBezTo>
                              </a:path>
                            </a:pathLst>
                          </a:cu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3491750" y="1452005"/>
                            <a:ext cx="343075" cy="406600"/>
                          </a:xfrm>
                          <a:custGeom>
                            <a:rect b="b" l="l" r="r" t="t"/>
                            <a:pathLst>
                              <a:path extrusionOk="0" h="16264" w="13723">
                                <a:moveTo>
                                  <a:pt x="0" y="1364"/>
                                </a:moveTo>
                                <a:cubicBezTo>
                                  <a:pt x="3981" y="568"/>
                                  <a:pt x="8303" y="-703"/>
                                  <a:pt x="12155" y="580"/>
                                </a:cubicBezTo>
                                <a:cubicBezTo>
                                  <a:pt x="14494" y="1359"/>
                                  <a:pt x="10440" y="5750"/>
                                  <a:pt x="8234" y="6853"/>
                                </a:cubicBezTo>
                                <a:cubicBezTo>
                                  <a:pt x="7532" y="7204"/>
                                  <a:pt x="5711" y="6087"/>
                                  <a:pt x="5881" y="6853"/>
                                </a:cubicBezTo>
                                <a:cubicBezTo>
                                  <a:pt x="6768" y="10839"/>
                                  <a:pt x="10836" y="13377"/>
                                  <a:pt x="13723" y="16264"/>
                                </a:cubicBezTo>
                              </a:path>
                            </a:pathLst>
                          </a:cu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3481925" y="1446875"/>
                            <a:ext cx="49025" cy="352900"/>
                          </a:xfrm>
                          <a:custGeom>
                            <a:rect b="b" l="l" r="r" t="t"/>
                            <a:pathLst>
                              <a:path extrusionOk="0" h="14116" w="1961">
                                <a:moveTo>
                                  <a:pt x="0" y="0"/>
                                </a:moveTo>
                                <a:cubicBezTo>
                                  <a:pt x="280" y="4742"/>
                                  <a:pt x="1961" y="9365"/>
                                  <a:pt x="1961" y="14116"/>
                                </a:cubicBezTo>
                              </a:path>
                            </a:pathLst>
                          </a:cu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1524000</wp:posOffset>
                </wp:positionH>
                <wp:positionV relativeFrom="paragraph">
                  <wp:posOffset>152400</wp:posOffset>
                </wp:positionV>
                <wp:extent cx="923925" cy="30169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923925" cy="301690"/>
                        </a:xfrm>
                        <a:prstGeom prst="rect"/>
                        <a:ln/>
                      </pic:spPr>
                    </pic:pic>
                  </a:graphicData>
                </a:graphic>
              </wp:anchor>
            </w:drawing>
          </mc:Fallback>
        </mc:AlternateContent>
      </w:r>
    </w:p>
    <w:p w:rsidR="00000000" w:rsidDel="00000000" w:rsidP="00000000" w:rsidRDefault="00000000" w:rsidRPr="00000000" w14:paraId="0000003A">
      <w:pPr>
        <w:spacing w:after="0" w:lineRule="auto"/>
        <w:jc w:val="both"/>
        <w:rPr>
          <w:b w:val="1"/>
        </w:rPr>
      </w:pPr>
      <w:bookmarkStart w:colFirst="0" w:colLast="0" w:name="_heading=h.gjdgxs" w:id="0"/>
      <w:bookmarkEnd w:id="0"/>
      <w:r w:rsidDel="00000000" w:rsidR="00000000" w:rsidRPr="00000000">
        <w:rPr>
          <w:b w:val="1"/>
          <w:rtl w:val="0"/>
        </w:rPr>
        <w:t xml:space="preserve">Signature of the Parents:</w:t>
      </w:r>
    </w:p>
    <w:p w:rsidR="00000000" w:rsidDel="00000000" w:rsidP="00000000" w:rsidRDefault="00000000" w:rsidRPr="00000000" w14:paraId="0000003B">
      <w:pPr>
        <w:spacing w:after="0" w:lineRule="auto"/>
        <w:jc w:val="both"/>
        <w:rPr>
          <w:b w:val="1"/>
        </w:rPr>
      </w:pPr>
      <w:r w:rsidDel="00000000" w:rsidR="00000000" w:rsidRPr="00000000">
        <w:rPr>
          <w:rtl w:val="0"/>
        </w:rPr>
      </w:r>
    </w:p>
    <w:p w:rsidR="00000000" w:rsidDel="00000000" w:rsidP="00000000" w:rsidRDefault="00000000" w:rsidRPr="00000000" w14:paraId="0000003C">
      <w:pPr>
        <w:spacing w:after="0" w:lineRule="auto"/>
        <w:jc w:val="both"/>
        <w:rPr>
          <w:b w:val="1"/>
        </w:rPr>
      </w:pPr>
      <w:r w:rsidDel="00000000" w:rsidR="00000000" w:rsidRPr="00000000">
        <w:rPr>
          <w:b w:val="1"/>
          <w:rtl w:val="0"/>
        </w:rPr>
        <w:t xml:space="preserve">Signature of the Faculty Advisor / TPC Faculty Coordinator.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JKndNatawf/thJhGLiqyu/k7Okg==">AMUW2mV3t7CbbFJMmupUQGXeuTc4RWe03jxdvmvHCk5zBNGaek8Y5PBki0BFEreRWjWOgCKrnKqOzsoqZy6oY3vCNCP+dsLDbwRPR0mrmtkeJCRWQ0jha40AFnQRlpq8SC04lCGF1pu+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