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驗收紀錄</w:t>
      </w:r>
    </w:p>
    <w:p>
      <w:r>
        <w:t>日期：2025 年 6 月 16 日</w:t>
      </w:r>
    </w:p>
    <w:p>
      <w:r>
        <w:t>案件：廠房空調維修（PO-2025-058）</w:t>
      </w:r>
    </w:p>
    <w:p>
      <w:r>
        <w:t>驗收結果：合格。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