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ascii="Calibri" w:hAnsi="Calibri" w:cs="Calibri"/>
          <w:b/>
          <w:b/>
          <w:bCs/>
          <w:sz w:val="48"/>
          <w:szCs w:val="48"/>
        </w:rPr>
      </w:pPr>
      <w:r>
        <w:rPr>
          <w:rFonts w:cs="Calibri" w:ascii="Calibri" w:hAnsi="Calibri"/>
          <w:b/>
          <w:bCs/>
          <w:sz w:val="48"/>
          <w:szCs w:val="48"/>
        </w:rPr>
        <w:t>Comparative Genomics 2018</w:t>
      </w:r>
    </w:p>
    <w:p>
      <w:pPr>
        <w:pStyle w:val="Normal"/>
        <w:jc w:val="center"/>
        <w:rPr>
          <w:rFonts w:ascii="Calibri" w:hAnsi="Calibri" w:cs="Calibri"/>
          <w:b/>
          <w:b/>
          <w:bCs/>
          <w:sz w:val="36"/>
          <w:szCs w:val="36"/>
        </w:rPr>
      </w:pPr>
      <w:r>
        <w:rPr>
          <w:rFonts w:cs="Calibri" w:ascii="Calibri" w:hAnsi="Calibri"/>
          <w:b/>
          <w:bCs/>
          <w:sz w:val="36"/>
          <w:szCs w:val="36"/>
        </w:rPr>
        <w:t>Practical 6: Orthology Prediction</w:t>
      </w:r>
    </w:p>
    <w:p>
      <w:pPr>
        <w:pStyle w:val="Normal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Group 11</w:t>
      </w:r>
    </w:p>
    <w:p>
      <w:pPr>
        <w:pStyle w:val="Normal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Shuhan Xu, Fuqi Xu, Milda Valiukonyte</w:t>
      </w:r>
    </w:p>
    <w:p>
      <w:pPr>
        <w:pStyle w:val="Normal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rPr>
          <w:rFonts w:ascii="Calibri" w:hAnsi="Calibri" w:cs="Calibri"/>
          <w:b/>
          <w:b/>
          <w:bCs/>
          <w:sz w:val="22"/>
          <w:szCs w:val="22"/>
        </w:rPr>
      </w:pPr>
      <w:r>
        <w:rPr>
          <w:rFonts w:cs="Calibri" w:ascii="Calibri" w:hAnsi="Calibri"/>
          <w:b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/>
          <w:b/>
          <w:bCs/>
        </w:rPr>
      </w:pPr>
      <w:r>
        <w:rPr>
          <w:rFonts w:cs="Calibri" w:ascii="Calibri" w:hAnsi="Calibri"/>
          <w:b/>
          <w:bCs/>
        </w:rPr>
        <w:t>Summary</w:t>
      </w:r>
    </w:p>
    <w:p>
      <w:pPr>
        <w:pStyle w:val="Normal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&lt;Text&gt;</w:t>
      </w:r>
    </w:p>
    <w:p>
      <w:pPr>
        <w:pStyle w:val="Normal"/>
        <w:rPr>
          <w:rFonts w:ascii="Calibri" w:hAnsi="Calibri" w:cs="Calibri"/>
          <w:b/>
          <w:b/>
          <w:bCs/>
          <w:sz w:val="22"/>
          <w:szCs w:val="22"/>
        </w:rPr>
      </w:pPr>
      <w:r>
        <w:rPr>
          <w:rFonts w:cs="Calibri" w:ascii="Calibri" w:hAnsi="Calibri"/>
          <w:b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/>
          <w:b/>
          <w:bCs/>
        </w:rPr>
      </w:pPr>
      <w:r>
        <w:rPr>
          <w:rFonts w:cs="Calibri" w:ascii="Calibri" w:hAnsi="Calibri"/>
          <w:b/>
          <w:bCs/>
        </w:rPr>
        <w:t>Key questions</w:t>
      </w:r>
    </w:p>
    <w:p>
      <w:pPr>
        <w:pStyle w:val="Normal"/>
        <w:rPr>
          <w:rFonts w:ascii="Calibri" w:hAnsi="Calibri" w:cs="Calibri"/>
          <w:b/>
          <w:b/>
          <w:bCs/>
          <w:sz w:val="22"/>
          <w:szCs w:val="22"/>
        </w:rPr>
      </w:pPr>
      <w:r>
        <w:rPr>
          <w:rFonts w:cs="Calibri" w:ascii="Calibri" w:hAnsi="Calibri"/>
          <w:b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  <w:t>2</w:t>
      </w:r>
      <w:r>
        <w:rPr>
          <w:rFonts w:cs="Calibri" w:ascii="Calibri" w:hAnsi="Calibri"/>
          <w:bCs/>
          <w:sz w:val="22"/>
          <w:szCs w:val="22"/>
        </w:rPr>
        <w:t>.</w:t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  <w:t>database:</w:t>
        <w:tab/>
        <w:t>InParanoid, PhylomeDB, HieranoiDB</w:t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  <w:t>organism:</w:t>
        <w:tab/>
        <w:t>Escherichia coli</w:t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  <w:t>protein identifiers for three selected genes</w:t>
      </w:r>
      <w:r>
        <w:rPr>
          <w:rFonts w:cs="Calibri" w:ascii="Calibri" w:hAnsi="Calibri"/>
          <w:bCs/>
          <w:sz w:val="22"/>
          <w:szCs w:val="22"/>
        </w:rPr>
        <w:t>:</w:t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Style w:val="DefaultParagraphFont"/>
          <w:rFonts w:cs="Calibri" w:ascii="Calibri" w:hAnsi="Calibri"/>
          <w:bCs/>
          <w:sz w:val="22"/>
          <w:szCs w:val="22"/>
        </w:rPr>
        <w:t xml:space="preserve">P30143 </w:t>
      </w:r>
      <w:r>
        <w:rPr>
          <w:rStyle w:val="DefaultParagraphFont"/>
          <w:rFonts w:cs="Calibri" w:ascii="Calibri" w:hAnsi="Calibri"/>
          <w:bCs/>
          <w:sz w:val="22"/>
          <w:szCs w:val="22"/>
        </w:rPr>
        <w:t>(./09.fa.txt_orf00010_rev)</w:t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Style w:val="DefaultParagraphFont"/>
          <w:rFonts w:cs="Calibri" w:ascii="Calibri" w:hAnsi="Calibri"/>
          <w:bCs/>
          <w:sz w:val="22"/>
          <w:szCs w:val="22"/>
        </w:rPr>
        <w:t>P0AF03 (./09.fa.txt_orf00012)</w:t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Style w:val="DefaultParagraphFont"/>
          <w:rFonts w:cs="Calibri" w:ascii="Calibri" w:hAnsi="Calibri"/>
          <w:bCs/>
          <w:sz w:val="22"/>
          <w:szCs w:val="22"/>
        </w:rPr>
        <w:t>P0A6Y8 (./09.fa.txt_orf00018)</w:t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  <w:t>Algorithms of the databases:</w:t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  <w:t>Motivation for choice of databases:</w:t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/>
          <w:b/>
          <w:bCs/>
          <w:sz w:val="22"/>
          <w:szCs w:val="22"/>
        </w:rPr>
      </w:pPr>
      <w:r>
        <w:rPr>
          <w:rFonts w:cs="Calibri" w:ascii="Calibri" w:hAnsi="Calibri"/>
          <w:b/>
          <w:bCs/>
          <w:sz w:val="22"/>
          <w:szCs w:val="22"/>
        </w:rPr>
        <w:t>blastp -outfmt 7 -query 09.fa.txt.pfa -db 83333.fasta -max_target_seqs 1 | head -40</w:t>
      </w:r>
    </w:p>
    <w:p>
      <w:pPr>
        <w:pStyle w:val="Normal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Escherichia coli:</w:t>
        <w:tab/>
        <w:tab/>
        <w:t>09.fa.txt</w:t>
        <w:tab/>
        <w:tab/>
        <w:t>vs</w:t>
        <w:tab/>
        <w:tab/>
        <w:t>83333.fasta</w:t>
      </w:r>
    </w:p>
    <w:p>
      <w:pPr>
        <w:pStyle w:val="Normal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ab/>
        <w:tab/>
        <w:tab/>
        <w:tab/>
        <w:t>./09.fa.txt_orf00002</w:t>
        <w:tab/>
        <w:tab/>
        <w:tab/>
        <w:t>P00561</w:t>
      </w:r>
    </w:p>
    <w:p>
      <w:pPr>
        <w:pStyle w:val="Normal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ab/>
        <w:tab/>
        <w:tab/>
        <w:tab/>
        <w:t>./09.fa.txt_orf00005</w:t>
        <w:tab/>
        <w:tab/>
        <w:tab/>
        <w:t>P00934</w:t>
      </w:r>
    </w:p>
    <w:p>
      <w:pPr>
        <w:pStyle w:val="Normal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ab/>
        <w:tab/>
        <w:tab/>
        <w:tab/>
        <w:t>./09.fa.txt_orf00009_rev</w:t>
        <w:tab/>
        <w:tab/>
        <w:tab/>
        <w:t>P0A8I3</w:t>
      </w:r>
    </w:p>
    <w:p>
      <w:pPr>
        <w:pStyle w:val="Normal"/>
        <w:rPr/>
      </w:pPr>
      <w:r>
        <w:rPr>
          <w:rStyle w:val="DefaultParagraphFont"/>
          <w:rFonts w:cs="Calibri" w:ascii="Calibri" w:hAnsi="Calibri"/>
          <w:sz w:val="22"/>
          <w:szCs w:val="22"/>
        </w:rPr>
        <w:tab/>
        <w:tab/>
        <w:tab/>
        <w:tab/>
      </w:r>
      <w:r>
        <w:rPr>
          <w:rStyle w:val="DefaultParagraphFont"/>
          <w:rFonts w:cs="Calibri" w:ascii="Calibri" w:hAnsi="Calibri"/>
          <w:sz w:val="22"/>
          <w:szCs w:val="22"/>
          <w:highlight w:val="yellow"/>
        </w:rPr>
        <w:t>./09.fa.txt_orf00010_rev</w:t>
        <w:tab/>
        <w:tab/>
        <w:tab/>
        <w:t>P30143</w:t>
      </w:r>
    </w:p>
    <w:p>
      <w:pPr>
        <w:pStyle w:val="Normal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ab/>
        <w:tab/>
        <w:tab/>
        <w:tab/>
        <w:t>./09.fa.txt_orf00011</w:t>
        <w:tab/>
        <w:tab/>
        <w:tab/>
        <w:t>P0A870</w:t>
      </w:r>
    </w:p>
    <w:p>
      <w:pPr>
        <w:pStyle w:val="Normal"/>
        <w:rPr/>
      </w:pPr>
      <w:r>
        <w:rPr>
          <w:rStyle w:val="DefaultParagraphFont"/>
          <w:rFonts w:cs="Calibri" w:ascii="Calibri" w:hAnsi="Calibri"/>
          <w:sz w:val="22"/>
          <w:szCs w:val="22"/>
        </w:rPr>
        <w:tab/>
        <w:tab/>
        <w:tab/>
        <w:tab/>
      </w:r>
      <w:r>
        <w:rPr>
          <w:rStyle w:val="DefaultParagraphFont"/>
          <w:rFonts w:cs="Calibri" w:ascii="Calibri" w:hAnsi="Calibri"/>
          <w:sz w:val="22"/>
          <w:szCs w:val="22"/>
          <w:highlight w:val="yellow"/>
        </w:rPr>
        <w:t>./09.fa.txt_orf00012</w:t>
        <w:tab/>
        <w:tab/>
        <w:tab/>
        <w:t>P0AF03</w:t>
      </w:r>
    </w:p>
    <w:p>
      <w:pPr>
        <w:pStyle w:val="Normal"/>
        <w:rPr/>
      </w:pPr>
      <w:r>
        <w:rPr>
          <w:rStyle w:val="DefaultParagraphFont"/>
          <w:rFonts w:cs="Calibri" w:ascii="Calibri" w:hAnsi="Calibri"/>
          <w:sz w:val="22"/>
          <w:szCs w:val="22"/>
        </w:rPr>
        <w:tab/>
        <w:tab/>
        <w:tab/>
        <w:tab/>
      </w:r>
      <w:r>
        <w:rPr>
          <w:rStyle w:val="DefaultParagraphFont"/>
          <w:rFonts w:cs="Calibri" w:ascii="Calibri" w:hAnsi="Calibri"/>
          <w:sz w:val="22"/>
          <w:szCs w:val="22"/>
          <w:highlight w:val="yellow"/>
        </w:rPr>
        <w:t>./09.fa.txt_orf00018</w:t>
        <w:tab/>
        <w:tab/>
        <w:tab/>
        <w:t>P0A6Y8</w:t>
      </w:r>
    </w:p>
    <w:p>
      <w:pPr>
        <w:pStyle w:val="Normal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rPr/>
      </w:pPr>
      <w:r>
        <w:rPr>
          <w:rStyle w:val="DefaultParagraphFont"/>
          <w:rFonts w:cs="Calibri" w:ascii="Calibri" w:hAnsi="Calibri"/>
          <w:sz w:val="22"/>
          <w:szCs w:val="22"/>
        </w:rPr>
        <w:t>Streptomyces coelicolor:</w:t>
        <w:tab/>
        <w:t>17.fa.txt</w:t>
        <w:tab/>
        <w:t>vs</w:t>
        <w:tab/>
        <w:t>100226.fasta</w:t>
      </w:r>
    </w:p>
    <w:p>
      <w:pPr>
        <w:pStyle w:val="Normal"/>
        <w:rPr>
          <w:rFonts w:ascii="Calibri" w:hAnsi="Calibri" w:cs="Calibri"/>
          <w:b/>
          <w:b/>
          <w:bCs/>
          <w:sz w:val="22"/>
          <w:szCs w:val="22"/>
        </w:rPr>
      </w:pPr>
      <w:r>
        <w:rPr>
          <w:rFonts w:cs="Calibri" w:ascii="Calibri" w:hAnsi="Calibri"/>
          <w:b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  <w:t>3</w:t>
      </w:r>
      <w:r>
        <w:rPr>
          <w:rFonts w:cs="Calibri" w:ascii="Calibri" w:hAnsi="Calibri"/>
          <w:bCs/>
          <w:sz w:val="22"/>
          <w:szCs w:val="22"/>
        </w:rPr>
        <w:t>.</w:t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  <w:t>a.</w:t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  <w:t xml:space="preserve">For </w:t>
      </w:r>
      <w:r>
        <w:rPr>
          <w:rFonts w:cs="Calibri" w:ascii="Calibri" w:hAnsi="Calibri"/>
          <w:bCs/>
          <w:sz w:val="22"/>
          <w:szCs w:val="22"/>
        </w:rPr>
        <w:t xml:space="preserve">Escherichia coli P30143, </w:t>
      </w:r>
      <w:r>
        <w:rPr>
          <w:rFonts w:cs="Calibri" w:ascii="Calibri" w:hAnsi="Calibri"/>
          <w:bCs/>
          <w:sz w:val="22"/>
          <w:szCs w:val="22"/>
        </w:rPr>
        <w:t xml:space="preserve">we searched for orthologs in </w:t>
      </w:r>
      <w:r>
        <w:rPr>
          <w:rStyle w:val="DefaultParagraphFont"/>
          <w:rFonts w:cs="Calibri" w:ascii="Calibri" w:hAnsi="Calibri"/>
          <w:bCs/>
          <w:sz w:val="22"/>
          <w:szCs w:val="22"/>
        </w:rPr>
        <w:t>Streptomyces coelicolor and Bacillus subtilis.</w:t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  <w:t>InParanoid:</w:t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0</wp:posOffset>
            </wp:positionH>
            <wp:positionV relativeFrom="line">
              <wp:posOffset>635</wp:posOffset>
            </wp:positionV>
            <wp:extent cx="6247765" cy="1598295"/>
            <wp:effectExtent l="0" t="0" r="0" b="0"/>
            <wp:wrapSquare wrapText="bothSides"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4872" t="19622" r="40021" b="578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7765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-7620</wp:posOffset>
            </wp:positionH>
            <wp:positionV relativeFrom="paragraph">
              <wp:posOffset>60325</wp:posOffset>
            </wp:positionV>
            <wp:extent cx="6273800" cy="1885315"/>
            <wp:effectExtent l="0" t="0" r="0" b="0"/>
            <wp:wrapSquare wrapText="bothSides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4409" t="20151" r="37604" b="519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  <w:t>PhylomeDB:</w:t>
      </w:r>
    </w:p>
    <w:p>
      <w:pPr>
        <w:pStyle w:val="Normal"/>
        <w:rPr/>
      </w:pPr>
      <w:r>
        <w:rPr>
          <w:rStyle w:val="DefaultParagraphFont"/>
          <w:rFonts w:cs="Calibri" w:ascii="Calibri" w:hAnsi="Calibri"/>
          <w:bCs/>
          <w:sz w:val="22"/>
          <w:szCs w:val="22"/>
        </w:rPr>
        <w:drawing>
          <wp:inline distT="0" distB="0" distL="0" distR="0">
            <wp:extent cx="3362960" cy="3638550"/>
            <wp:effectExtent l="0" t="0" r="0" b="0"/>
            <wp:docPr id="3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96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  <w:t>HieranoidDB:</w:t>
      </w:r>
    </w:p>
    <w:p>
      <w:pPr>
        <w:pStyle w:val="Normal"/>
        <w:rPr/>
      </w:pPr>
      <w:r>
        <w:rPr>
          <w:rStyle w:val="DefaultParagraphFont"/>
          <w:rFonts w:cs="Calibri" w:ascii="Calibri" w:hAnsi="Calibri"/>
          <w:bCs/>
          <w:sz w:val="22"/>
          <w:szCs w:val="22"/>
        </w:rPr>
        <w:drawing>
          <wp:inline distT="0" distB="0" distL="0" distR="0">
            <wp:extent cx="6002655" cy="3102610"/>
            <wp:effectExtent l="0" t="0" r="0" b="0"/>
            <wp:docPr id="4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3812" t="3852" r="1382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655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  <w:t xml:space="preserve">For </w:t>
      </w:r>
      <w:r>
        <w:rPr>
          <w:rStyle w:val="DefaultParagraphFont"/>
          <w:rFonts w:cs="Calibri" w:ascii="Calibri" w:hAnsi="Calibri"/>
          <w:bCs/>
          <w:sz w:val="22"/>
          <w:szCs w:val="22"/>
        </w:rPr>
        <w:t xml:space="preserve">Streptomyces coelicolor, </w:t>
      </w:r>
      <w:r>
        <w:rPr>
          <w:rStyle w:val="DefaultParagraphFont"/>
          <w:rFonts w:cs="Calibri" w:ascii="Calibri" w:hAnsi="Calibri"/>
          <w:bCs/>
          <w:sz w:val="22"/>
          <w:szCs w:val="22"/>
        </w:rPr>
        <w:t xml:space="preserve">all three databases identified Q9FBY5 as the ortholog of Escherichia coli P30143 </w:t>
      </w:r>
      <w:r>
        <w:rPr>
          <w:rStyle w:val="DefaultParagraphFont"/>
          <w:rFonts w:cs="Calibri" w:ascii="Calibri" w:hAnsi="Calibri"/>
          <w:bCs/>
          <w:sz w:val="22"/>
          <w:szCs w:val="22"/>
        </w:rPr>
        <w:t>(YAAJ)</w:t>
      </w:r>
      <w:r>
        <w:rPr>
          <w:rStyle w:val="DefaultParagraphFont"/>
          <w:rFonts w:cs="Calibri" w:ascii="Calibri" w:hAnsi="Calibri"/>
          <w:bCs/>
          <w:sz w:val="22"/>
          <w:szCs w:val="22"/>
        </w:rPr>
        <w:t>.</w:t>
      </w:r>
    </w:p>
    <w:p>
      <w:pPr>
        <w:pStyle w:val="Normal"/>
        <w:rPr>
          <w:rStyle w:val="DefaultParagraphFont"/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/>
      </w:pPr>
      <w:r>
        <w:rPr>
          <w:rStyle w:val="DefaultParagraphFont"/>
          <w:rFonts w:cs="Calibri" w:ascii="Calibri" w:hAnsi="Calibri"/>
          <w:bCs/>
          <w:sz w:val="22"/>
          <w:szCs w:val="22"/>
        </w:rPr>
        <w:t xml:space="preserve">For </w:t>
      </w:r>
      <w:r>
        <w:rPr>
          <w:rStyle w:val="DefaultParagraphFont"/>
          <w:rFonts w:cs="Calibri" w:ascii="Calibri" w:hAnsi="Calibri"/>
          <w:bCs/>
          <w:sz w:val="22"/>
          <w:szCs w:val="22"/>
        </w:rPr>
        <w:t xml:space="preserve">Bacillus subtilis, </w:t>
      </w:r>
      <w:r>
        <w:rPr>
          <w:rStyle w:val="DefaultParagraphFont"/>
          <w:rFonts w:cs="Calibri" w:ascii="Calibri" w:hAnsi="Calibri"/>
          <w:bCs/>
          <w:sz w:val="22"/>
          <w:szCs w:val="22"/>
        </w:rPr>
        <w:t xml:space="preserve">InParanoid identified O31464 </w:t>
      </w:r>
      <w:r>
        <w:rPr>
          <w:rStyle w:val="DefaultParagraphFont"/>
          <w:rFonts w:cs="Calibri" w:ascii="Calibri" w:hAnsi="Calibri"/>
          <w:bCs/>
          <w:sz w:val="22"/>
          <w:szCs w:val="22"/>
        </w:rPr>
        <w:t>(GLNT)</w:t>
      </w:r>
      <w:r>
        <w:rPr>
          <w:rStyle w:val="DefaultParagraphFont"/>
          <w:rFonts w:cs="Calibri" w:ascii="Calibri" w:hAnsi="Calibri"/>
          <w:bCs/>
          <w:sz w:val="22"/>
          <w:szCs w:val="22"/>
        </w:rPr>
        <w:t xml:space="preserve">, Q45068 </w:t>
      </w:r>
      <w:r>
        <w:rPr>
          <w:rStyle w:val="DefaultParagraphFont"/>
          <w:rFonts w:cs="Calibri" w:ascii="Calibri" w:hAnsi="Calibri"/>
          <w:bCs/>
          <w:sz w:val="22"/>
          <w:szCs w:val="22"/>
        </w:rPr>
        <w:t>(ALST)</w:t>
      </w:r>
      <w:r>
        <w:rPr>
          <w:rStyle w:val="DefaultParagraphFont"/>
          <w:rFonts w:cs="Calibri" w:ascii="Calibri" w:hAnsi="Calibri"/>
          <w:bCs/>
          <w:sz w:val="22"/>
          <w:szCs w:val="22"/>
        </w:rPr>
        <w:t xml:space="preserve">, O32060 </w:t>
      </w:r>
      <w:r>
        <w:rPr>
          <w:rStyle w:val="DefaultParagraphFont"/>
          <w:rFonts w:cs="Calibri" w:ascii="Calibri" w:hAnsi="Calibri"/>
          <w:bCs/>
          <w:sz w:val="22"/>
          <w:szCs w:val="22"/>
        </w:rPr>
        <w:t>(YRBD)</w:t>
      </w:r>
      <w:r>
        <w:rPr>
          <w:rStyle w:val="DefaultParagraphFont"/>
          <w:rFonts w:cs="Calibri" w:ascii="Calibri" w:hAnsi="Calibri"/>
          <w:bCs/>
          <w:sz w:val="22"/>
          <w:szCs w:val="22"/>
        </w:rPr>
        <w:t xml:space="preserve"> as co-orthologs of Escherichia coli P30143</w:t>
      </w:r>
      <w:r>
        <w:rPr>
          <w:rStyle w:val="DefaultParagraphFont"/>
          <w:rFonts w:cs="Calibri" w:ascii="Calibri" w:hAnsi="Calibri"/>
          <w:bCs/>
          <w:sz w:val="22"/>
          <w:szCs w:val="22"/>
        </w:rPr>
        <w:t>(YAAJ)</w:t>
      </w:r>
      <w:r>
        <w:rPr>
          <w:rStyle w:val="DefaultParagraphFont"/>
          <w:rFonts w:cs="Calibri" w:ascii="Calibri" w:hAnsi="Calibri"/>
          <w:bCs/>
          <w:sz w:val="22"/>
          <w:szCs w:val="22"/>
        </w:rPr>
        <w:t xml:space="preserve">.  </w:t>
      </w:r>
      <w:r>
        <w:rPr>
          <w:rStyle w:val="DefaultParagraphFont"/>
          <w:rFonts w:cs="Calibri" w:ascii="Calibri" w:hAnsi="Calibri"/>
          <w:bCs/>
          <w:sz w:val="22"/>
          <w:szCs w:val="22"/>
        </w:rPr>
        <w:t xml:space="preserve">However, PhylomeDB identified </w:t>
      </w:r>
      <w:r>
        <w:rPr>
          <w:rStyle w:val="DefaultParagraphFont"/>
          <w:rFonts w:cs="Calibri" w:ascii="Calibri" w:hAnsi="Calibri"/>
          <w:bCs/>
          <w:sz w:val="22"/>
          <w:szCs w:val="22"/>
        </w:rPr>
        <w:t xml:space="preserve">O31464 </w:t>
      </w:r>
      <w:r>
        <w:rPr>
          <w:rStyle w:val="DefaultParagraphFont"/>
          <w:rFonts w:cs="Calibri" w:ascii="Calibri" w:hAnsi="Calibri"/>
          <w:bCs/>
          <w:sz w:val="22"/>
          <w:szCs w:val="22"/>
        </w:rPr>
        <w:t xml:space="preserve">(GLNT) </w:t>
      </w:r>
      <w:r>
        <w:rPr>
          <w:rStyle w:val="DefaultParagraphFont"/>
          <w:rFonts w:cs="Calibri" w:ascii="Calibri" w:hAnsi="Calibri"/>
          <w:bCs/>
          <w:sz w:val="22"/>
          <w:szCs w:val="22"/>
        </w:rPr>
        <w:t xml:space="preserve">and </w:t>
      </w:r>
      <w:r>
        <w:rPr>
          <w:rStyle w:val="DefaultParagraphFont"/>
          <w:rFonts w:cs="Calibri" w:ascii="Calibri" w:hAnsi="Calibri"/>
          <w:bCs/>
          <w:sz w:val="22"/>
          <w:szCs w:val="22"/>
        </w:rPr>
        <w:t xml:space="preserve">Q45068 </w:t>
      </w:r>
      <w:r>
        <w:rPr>
          <w:rStyle w:val="DefaultParagraphFont"/>
          <w:rFonts w:cs="Calibri" w:ascii="Calibri" w:hAnsi="Calibri"/>
          <w:bCs/>
          <w:sz w:val="22"/>
          <w:szCs w:val="22"/>
        </w:rPr>
        <w:t xml:space="preserve">(ALST) </w:t>
      </w:r>
      <w:r>
        <w:rPr>
          <w:rStyle w:val="DefaultParagraphFont"/>
          <w:rFonts w:cs="Calibri" w:ascii="Calibri" w:hAnsi="Calibri"/>
          <w:bCs/>
          <w:sz w:val="22"/>
          <w:szCs w:val="22"/>
        </w:rPr>
        <w:t xml:space="preserve">as co-orthologs and </w:t>
      </w:r>
      <w:r>
        <w:rPr>
          <w:rStyle w:val="DefaultParagraphFont"/>
          <w:rFonts w:cs="Calibri" w:ascii="Calibri" w:hAnsi="Calibri"/>
          <w:bCs/>
          <w:sz w:val="22"/>
          <w:szCs w:val="22"/>
        </w:rPr>
        <w:t xml:space="preserve">O32060 </w:t>
      </w:r>
      <w:r>
        <w:rPr>
          <w:rStyle w:val="DefaultParagraphFont"/>
          <w:rFonts w:cs="Calibri" w:ascii="Calibri" w:hAnsi="Calibri"/>
          <w:bCs/>
          <w:sz w:val="22"/>
          <w:szCs w:val="22"/>
        </w:rPr>
        <w:t xml:space="preserve">(YRBD) </w:t>
      </w:r>
      <w:r>
        <w:rPr>
          <w:rStyle w:val="DefaultParagraphFont"/>
          <w:rFonts w:cs="Calibri" w:ascii="Calibri" w:hAnsi="Calibri"/>
          <w:bCs/>
          <w:sz w:val="22"/>
          <w:szCs w:val="22"/>
        </w:rPr>
        <w:t xml:space="preserve">and O34708 (YFLA) as out-paralogs. HieranoidDb identified </w:t>
      </w:r>
      <w:r>
        <w:rPr>
          <w:rStyle w:val="DefaultParagraphFont"/>
          <w:rFonts w:cs="Calibri" w:ascii="Calibri" w:hAnsi="Calibri"/>
          <w:bCs/>
          <w:sz w:val="22"/>
          <w:szCs w:val="22"/>
        </w:rPr>
        <w:t xml:space="preserve">O31464 </w:t>
      </w:r>
      <w:r>
        <w:rPr>
          <w:rStyle w:val="DefaultParagraphFont"/>
          <w:rFonts w:cs="Calibri" w:ascii="Calibri" w:hAnsi="Calibri"/>
          <w:bCs/>
          <w:sz w:val="22"/>
          <w:szCs w:val="22"/>
        </w:rPr>
        <w:t xml:space="preserve">(GLNT), </w:t>
      </w:r>
      <w:r>
        <w:rPr>
          <w:rStyle w:val="DefaultParagraphFont"/>
          <w:rFonts w:cs="Calibri" w:ascii="Calibri" w:hAnsi="Calibri"/>
          <w:bCs/>
          <w:sz w:val="22"/>
          <w:szCs w:val="22"/>
        </w:rPr>
        <w:t xml:space="preserve">Q45068 </w:t>
      </w:r>
      <w:r>
        <w:rPr>
          <w:rStyle w:val="DefaultParagraphFont"/>
          <w:rFonts w:cs="Calibri" w:ascii="Calibri" w:hAnsi="Calibri"/>
          <w:bCs/>
          <w:sz w:val="22"/>
          <w:szCs w:val="22"/>
        </w:rPr>
        <w:t xml:space="preserve">(ALST), </w:t>
      </w:r>
      <w:r>
        <w:rPr>
          <w:rStyle w:val="DefaultParagraphFont"/>
          <w:rFonts w:cs="Calibri" w:ascii="Calibri" w:hAnsi="Calibri"/>
          <w:bCs/>
          <w:sz w:val="22"/>
          <w:szCs w:val="22"/>
        </w:rPr>
        <w:t xml:space="preserve">O32060 </w:t>
      </w:r>
      <w:r>
        <w:rPr>
          <w:rStyle w:val="DefaultParagraphFont"/>
          <w:rFonts w:cs="Calibri" w:ascii="Calibri" w:hAnsi="Calibri"/>
          <w:bCs/>
          <w:sz w:val="22"/>
          <w:szCs w:val="22"/>
        </w:rPr>
        <w:t xml:space="preserve">(YRBD) </w:t>
      </w:r>
      <w:r>
        <w:rPr>
          <w:rStyle w:val="DefaultParagraphFont"/>
          <w:rFonts w:cs="Calibri" w:ascii="Calibri" w:hAnsi="Calibri"/>
          <w:bCs/>
          <w:sz w:val="22"/>
          <w:szCs w:val="22"/>
        </w:rPr>
        <w:t>and  O34708 (YFLA) as co-orthologs.</w:t>
      </w:r>
    </w:p>
    <w:p>
      <w:pPr>
        <w:pStyle w:val="Normal"/>
        <w:rPr>
          <w:rStyle w:val="DefaultParagraphFont"/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/>
      </w:pPr>
      <w:r>
        <w:rPr>
          <w:rFonts w:cs="Calibri" w:ascii="Calibri" w:hAnsi="Calibri"/>
          <w:bCs/>
          <w:sz w:val="22"/>
          <w:szCs w:val="22"/>
        </w:rPr>
        <w:t xml:space="preserve">For </w:t>
      </w:r>
      <w:r>
        <w:rPr>
          <w:rFonts w:cs="Calibri" w:ascii="Calibri" w:hAnsi="Calibri"/>
          <w:bCs/>
          <w:sz w:val="22"/>
          <w:szCs w:val="22"/>
        </w:rPr>
        <w:t xml:space="preserve">Escherichia coli P0AF03, </w:t>
      </w:r>
      <w:r>
        <w:rPr>
          <w:rFonts w:cs="Calibri" w:ascii="Calibri" w:hAnsi="Calibri"/>
          <w:bCs/>
          <w:sz w:val="22"/>
          <w:szCs w:val="22"/>
        </w:rPr>
        <w:t xml:space="preserve">we searched for orthologs in </w:t>
      </w:r>
      <w:r>
        <w:rPr>
          <w:rStyle w:val="DefaultParagraphFont"/>
          <w:rFonts w:cs="Calibri" w:ascii="Calibri" w:hAnsi="Calibri"/>
          <w:bCs/>
          <w:sz w:val="22"/>
          <w:szCs w:val="22"/>
        </w:rPr>
        <w:t>Streptomyces coelicolor and Caenorhabditis elegans.</w:t>
      </w:r>
    </w:p>
    <w:p>
      <w:pPr>
        <w:pStyle w:val="Normal"/>
        <w:rPr>
          <w:rStyle w:val="DefaultParagraphFont"/>
          <w:rFonts w:ascii="Calibri" w:hAnsi="Calibri" w:cs="Calibri"/>
          <w:bCs/>
          <w:sz w:val="22"/>
          <w:szCs w:val="22"/>
        </w:rPr>
      </w:pPr>
      <w:r>
        <w:rPr/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Style w:val="DefaultParagraphFont"/>
          <w:rFonts w:cs="Calibri" w:ascii="Calibri" w:hAnsi="Calibri"/>
          <w:bCs/>
          <w:sz w:val="22"/>
          <w:szCs w:val="22"/>
        </w:rPr>
        <w:t>InParanoid:</w:t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0</wp:posOffset>
            </wp:positionH>
            <wp:positionV relativeFrom="line">
              <wp:posOffset>635</wp:posOffset>
            </wp:positionV>
            <wp:extent cx="7052310" cy="1602105"/>
            <wp:effectExtent l="0" t="0" r="0" b="0"/>
            <wp:wrapSquare wrapText="bothSides"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4641" t="20554" r="36318" b="579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0</wp:posOffset>
            </wp:positionH>
            <wp:positionV relativeFrom="line">
              <wp:posOffset>635</wp:posOffset>
            </wp:positionV>
            <wp:extent cx="6346190" cy="1787525"/>
            <wp:effectExtent l="0" t="0" r="0" b="0"/>
            <wp:wrapSquare wrapText="bothSides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4860" t="20088" r="46872" b="58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619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  <w:t>PhylomeDB:</w:t>
      </w:r>
    </w:p>
    <w:p>
      <w:pPr>
        <w:pStyle w:val="Normal"/>
        <w:rPr/>
      </w:pPr>
      <w:r>
        <w:rPr>
          <w:rStyle w:val="DefaultParagraphFont"/>
          <w:rFonts w:cs="Calibri" w:ascii="Calibri" w:hAnsi="Calibri"/>
          <w:bCs/>
          <w:sz w:val="22"/>
          <w:szCs w:val="22"/>
        </w:rPr>
        <w:drawing>
          <wp:inline distT="0" distB="0" distL="0" distR="0">
            <wp:extent cx="2914015" cy="1645285"/>
            <wp:effectExtent l="0" t="0" r="0" b="0"/>
            <wp:docPr id="7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015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  <w:t>HieranoidDB:</w:t>
      </w:r>
    </w:p>
    <w:p>
      <w:pPr>
        <w:pStyle w:val="Normal"/>
        <w:rPr/>
      </w:pPr>
      <w:r>
        <w:rPr>
          <w:rStyle w:val="DefaultParagraphFont"/>
          <w:rFonts w:cs="Calibri" w:ascii="Calibri" w:hAnsi="Calibri"/>
          <w:bCs/>
          <w:sz w:val="22"/>
          <w:szCs w:val="22"/>
        </w:rPr>
        <w:drawing>
          <wp:inline distT="0" distB="0" distL="0" distR="0">
            <wp:extent cx="6332220" cy="4537075"/>
            <wp:effectExtent l="0" t="0" r="0" b="0"/>
            <wp:docPr id="8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  <w:t xml:space="preserve">For </w:t>
      </w:r>
      <w:r>
        <w:rPr>
          <w:rStyle w:val="DefaultParagraphFont"/>
          <w:rFonts w:cs="Calibri" w:ascii="Calibri" w:hAnsi="Calibri"/>
          <w:bCs/>
          <w:sz w:val="22"/>
          <w:szCs w:val="22"/>
        </w:rPr>
        <w:t>Streptomyces coelicolor, only InParanoid and HieranoiDB identified Q9RKA9 as the ortholog of Escherichia coli P0AF03 (MOG). PhylomeDB did not identify any ortholog in  Streptomyces coelicolor.</w:t>
      </w:r>
    </w:p>
    <w:p>
      <w:pPr>
        <w:pStyle w:val="Normal"/>
        <w:rPr>
          <w:rStyle w:val="DefaultParagraphFont"/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Style w:val="DefaultParagraphFont"/>
          <w:rFonts w:cs="Calibri" w:ascii="Calibri" w:hAnsi="Calibri"/>
          <w:bCs/>
          <w:sz w:val="22"/>
          <w:szCs w:val="22"/>
        </w:rPr>
        <w:t>For Caenorhabditis elegans, all 3 databases identified Q23069 (MOC-2) as ortholog of Escherichia coli P0AF03 (MOG). In addition, PhylomeDB also identified Escherichia coli P0AEZ9 (MOAB) as in-paralog of Escherichia coli P0AF03 (MOG).</w:t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/>
      </w:pPr>
      <w:r>
        <w:rPr>
          <w:rFonts w:cs="Calibri" w:ascii="Calibri" w:hAnsi="Calibri"/>
          <w:bCs/>
          <w:sz w:val="22"/>
          <w:szCs w:val="22"/>
        </w:rPr>
        <w:t xml:space="preserve">For </w:t>
      </w:r>
      <w:r>
        <w:rPr>
          <w:rFonts w:cs="Calibri" w:ascii="Calibri" w:hAnsi="Calibri"/>
          <w:bCs/>
          <w:sz w:val="22"/>
          <w:szCs w:val="22"/>
        </w:rPr>
        <w:t xml:space="preserve">Escherichia coli P0A6Y8, </w:t>
      </w:r>
      <w:r>
        <w:rPr>
          <w:rFonts w:cs="Calibri" w:ascii="Calibri" w:hAnsi="Calibri"/>
          <w:bCs/>
          <w:sz w:val="22"/>
          <w:szCs w:val="22"/>
        </w:rPr>
        <w:t xml:space="preserve">we searched for orthologs in </w:t>
      </w:r>
      <w:r>
        <w:rPr>
          <w:rStyle w:val="DefaultParagraphFont"/>
          <w:rFonts w:cs="Calibri" w:ascii="Calibri" w:hAnsi="Calibri"/>
          <w:bCs/>
          <w:sz w:val="22"/>
          <w:szCs w:val="22"/>
        </w:rPr>
        <w:t>Streptomyces coelicolor and Saccharomyces cerevisiae.</w:t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  <w:t>InParanoid:</w:t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0</wp:posOffset>
            </wp:positionH>
            <wp:positionV relativeFrom="line">
              <wp:posOffset>635</wp:posOffset>
            </wp:positionV>
            <wp:extent cx="5753735" cy="1551305"/>
            <wp:effectExtent l="0" t="0" r="0" b="0"/>
            <wp:wrapSquare wrapText="bothSides"/>
            <wp:docPr id="9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4992" t="20437" r="46037" b="584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0</wp:posOffset>
            </wp:positionH>
            <wp:positionV relativeFrom="line">
              <wp:posOffset>635</wp:posOffset>
            </wp:positionV>
            <wp:extent cx="5766435" cy="1814830"/>
            <wp:effectExtent l="0" t="0" r="0" b="0"/>
            <wp:wrapSquare wrapText="bothSides"/>
            <wp:docPr id="10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5100" t="20107" r="45007" b="54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435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  <w:t>PhylomeDB:</w:t>
      </w:r>
    </w:p>
    <w:p>
      <w:pPr>
        <w:pStyle w:val="Normal"/>
        <w:rPr>
          <w:rStyle w:val="DefaultParagraphFont"/>
          <w:rFonts w:ascii="Calibri" w:hAnsi="Calibri" w:cs="Calibri"/>
          <w:bCs/>
          <w:sz w:val="22"/>
          <w:szCs w:val="22"/>
        </w:rPr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0</wp:posOffset>
            </wp:positionH>
            <wp:positionV relativeFrom="line">
              <wp:posOffset>635</wp:posOffset>
            </wp:positionV>
            <wp:extent cx="5128895" cy="3531235"/>
            <wp:effectExtent l="0" t="0" r="0" b="0"/>
            <wp:wrapSquare wrapText="bothSides"/>
            <wp:docPr id="11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6000" t="23121" r="29381" b="387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895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Style w:val="DefaultParagraphFont"/>
          <w:rFonts w:ascii="Calibri" w:hAnsi="Calibri" w:cs="Calibri"/>
          <w:bCs/>
          <w:sz w:val="22"/>
          <w:szCs w:val="22"/>
        </w:rPr>
      </w:pPr>
      <w:r>
        <w:rPr/>
      </w:r>
    </w:p>
    <w:p>
      <w:pPr>
        <w:pStyle w:val="Normal"/>
        <w:rPr>
          <w:rStyle w:val="DefaultParagraphFont"/>
          <w:rFonts w:ascii="Calibri" w:hAnsi="Calibri" w:cs="Calibri"/>
          <w:bCs/>
          <w:sz w:val="22"/>
          <w:szCs w:val="22"/>
        </w:rPr>
      </w:pPr>
      <w:r>
        <w:rPr/>
      </w:r>
    </w:p>
    <w:p>
      <w:pPr>
        <w:pStyle w:val="Normal"/>
        <w:rPr>
          <w:rStyle w:val="DefaultParagraphFont"/>
          <w:rFonts w:ascii="Calibri" w:hAnsi="Calibri" w:cs="Calibri"/>
          <w:bCs/>
          <w:sz w:val="22"/>
          <w:szCs w:val="22"/>
        </w:rPr>
      </w:pPr>
      <w:r>
        <w:rPr/>
      </w:r>
    </w:p>
    <w:p>
      <w:pPr>
        <w:pStyle w:val="Normal"/>
        <w:rPr>
          <w:rStyle w:val="DefaultParagraphFont"/>
          <w:rFonts w:ascii="Calibri" w:hAnsi="Calibri" w:cs="Calibri"/>
          <w:bCs/>
          <w:sz w:val="22"/>
          <w:szCs w:val="22"/>
        </w:rPr>
      </w:pPr>
      <w:r>
        <w:rPr/>
      </w:r>
    </w:p>
    <w:p>
      <w:pPr>
        <w:pStyle w:val="Normal"/>
        <w:rPr>
          <w:rStyle w:val="DefaultParagraphFont"/>
          <w:rFonts w:ascii="Calibri" w:hAnsi="Calibri" w:cs="Calibri"/>
          <w:bCs/>
          <w:sz w:val="22"/>
          <w:szCs w:val="22"/>
        </w:rPr>
      </w:pPr>
      <w:r>
        <w:rPr/>
      </w:r>
    </w:p>
    <w:p>
      <w:pPr>
        <w:pStyle w:val="Normal"/>
        <w:rPr>
          <w:rStyle w:val="DefaultParagraphFont"/>
          <w:rFonts w:ascii="Calibri" w:hAnsi="Calibri" w:cs="Calibri"/>
          <w:bCs/>
          <w:sz w:val="22"/>
          <w:szCs w:val="22"/>
        </w:rPr>
      </w:pPr>
      <w:r>
        <w:rPr/>
      </w:r>
    </w:p>
    <w:p>
      <w:pPr>
        <w:pStyle w:val="Normal"/>
        <w:rPr>
          <w:rStyle w:val="DefaultParagraphFont"/>
          <w:rFonts w:ascii="Calibri" w:hAnsi="Calibri" w:cs="Calibri"/>
          <w:bCs/>
          <w:sz w:val="22"/>
          <w:szCs w:val="22"/>
        </w:rPr>
      </w:pPr>
      <w:r>
        <w:rPr/>
      </w:r>
    </w:p>
    <w:p>
      <w:pPr>
        <w:pStyle w:val="Normal"/>
        <w:rPr>
          <w:rStyle w:val="DefaultParagraphFont"/>
          <w:rFonts w:ascii="Calibri" w:hAnsi="Calibri" w:cs="Calibri"/>
          <w:bCs/>
          <w:sz w:val="22"/>
          <w:szCs w:val="22"/>
        </w:rPr>
      </w:pPr>
      <w:r>
        <w:rPr/>
      </w:r>
    </w:p>
    <w:p>
      <w:pPr>
        <w:pStyle w:val="Normal"/>
        <w:rPr>
          <w:rStyle w:val="DefaultParagraphFont"/>
          <w:rFonts w:ascii="Calibri" w:hAnsi="Calibri" w:cs="Calibri"/>
          <w:bCs/>
          <w:sz w:val="22"/>
          <w:szCs w:val="22"/>
        </w:rPr>
      </w:pPr>
      <w:r>
        <w:rPr/>
      </w:r>
    </w:p>
    <w:p>
      <w:pPr>
        <w:pStyle w:val="Normal"/>
        <w:rPr>
          <w:rStyle w:val="DefaultParagraphFont"/>
          <w:rFonts w:ascii="Calibri" w:hAnsi="Calibri" w:cs="Calibri"/>
          <w:bCs/>
          <w:sz w:val="22"/>
          <w:szCs w:val="22"/>
        </w:rPr>
      </w:pPr>
      <w:r>
        <w:rPr/>
      </w:r>
    </w:p>
    <w:p>
      <w:pPr>
        <w:pStyle w:val="Normal"/>
        <w:rPr>
          <w:rStyle w:val="DefaultParagraphFont"/>
          <w:rFonts w:ascii="Calibri" w:hAnsi="Calibri" w:cs="Calibri"/>
          <w:bCs/>
          <w:sz w:val="22"/>
          <w:szCs w:val="22"/>
        </w:rPr>
      </w:pPr>
      <w:r>
        <w:rPr/>
      </w:r>
    </w:p>
    <w:p>
      <w:pPr>
        <w:pStyle w:val="Normal"/>
        <w:rPr>
          <w:rStyle w:val="DefaultParagraphFont"/>
          <w:rFonts w:ascii="Calibri" w:hAnsi="Calibri" w:cs="Calibri"/>
          <w:bCs/>
          <w:sz w:val="22"/>
          <w:szCs w:val="22"/>
        </w:rPr>
      </w:pPr>
      <w:r>
        <w:rPr/>
      </w:r>
    </w:p>
    <w:p>
      <w:pPr>
        <w:pStyle w:val="Normal"/>
        <w:rPr>
          <w:rStyle w:val="DefaultParagraphFont"/>
          <w:rFonts w:ascii="Calibri" w:hAnsi="Calibri" w:cs="Calibri"/>
          <w:bCs/>
          <w:sz w:val="22"/>
          <w:szCs w:val="22"/>
        </w:rPr>
      </w:pPr>
      <w:r>
        <w:rPr/>
      </w:r>
    </w:p>
    <w:p>
      <w:pPr>
        <w:pStyle w:val="Normal"/>
        <w:rPr>
          <w:rStyle w:val="DefaultParagraphFont"/>
          <w:rFonts w:ascii="Calibri" w:hAnsi="Calibri" w:cs="Calibri"/>
          <w:bCs/>
          <w:sz w:val="22"/>
          <w:szCs w:val="22"/>
        </w:rPr>
      </w:pPr>
      <w:r>
        <w:rPr/>
      </w:r>
    </w:p>
    <w:p>
      <w:pPr>
        <w:pStyle w:val="Normal"/>
        <w:rPr>
          <w:rStyle w:val="DefaultParagraphFont"/>
          <w:rFonts w:ascii="Calibri" w:hAnsi="Calibri" w:cs="Calibri"/>
          <w:bCs/>
          <w:sz w:val="22"/>
          <w:szCs w:val="22"/>
        </w:rPr>
      </w:pPr>
      <w:r>
        <w:rPr/>
      </w:r>
    </w:p>
    <w:p>
      <w:pPr>
        <w:pStyle w:val="Normal"/>
        <w:rPr>
          <w:rStyle w:val="DefaultParagraphFont"/>
          <w:rFonts w:ascii="Calibri" w:hAnsi="Calibri" w:cs="Calibri"/>
          <w:bCs/>
          <w:sz w:val="22"/>
          <w:szCs w:val="22"/>
        </w:rPr>
      </w:pPr>
      <w:r>
        <w:rPr/>
      </w:r>
    </w:p>
    <w:p>
      <w:pPr>
        <w:pStyle w:val="Normal"/>
        <w:rPr>
          <w:rStyle w:val="DefaultParagraphFont"/>
          <w:rFonts w:ascii="Calibri" w:hAnsi="Calibri" w:cs="Calibri"/>
          <w:bCs/>
          <w:sz w:val="22"/>
          <w:szCs w:val="22"/>
        </w:rPr>
      </w:pPr>
      <w:r>
        <w:rPr/>
      </w:r>
    </w:p>
    <w:p>
      <w:pPr>
        <w:pStyle w:val="Normal"/>
        <w:rPr>
          <w:rStyle w:val="DefaultParagraphFont"/>
          <w:rFonts w:ascii="Calibri" w:hAnsi="Calibri" w:cs="Calibri"/>
          <w:bCs/>
          <w:sz w:val="22"/>
          <w:szCs w:val="22"/>
        </w:rPr>
      </w:pPr>
      <w:r>
        <w:rPr/>
      </w:r>
    </w:p>
    <w:p>
      <w:pPr>
        <w:pStyle w:val="Normal"/>
        <w:rPr>
          <w:rStyle w:val="DefaultParagraphFont"/>
          <w:rFonts w:ascii="Calibri" w:hAnsi="Calibri" w:cs="Calibri"/>
          <w:bCs/>
          <w:sz w:val="22"/>
          <w:szCs w:val="22"/>
        </w:rPr>
      </w:pPr>
      <w:r>
        <w:rPr/>
      </w:r>
    </w:p>
    <w:p>
      <w:pPr>
        <w:pStyle w:val="Normal"/>
        <w:rPr>
          <w:rStyle w:val="DefaultParagraphFont"/>
          <w:rFonts w:ascii="Calibri" w:hAnsi="Calibri" w:cs="Calibri"/>
          <w:bCs/>
          <w:sz w:val="22"/>
          <w:szCs w:val="22"/>
        </w:rPr>
      </w:pPr>
      <w:r>
        <w:rPr/>
      </w:r>
    </w:p>
    <w:p>
      <w:pPr>
        <w:pStyle w:val="Normal"/>
        <w:rPr>
          <w:rStyle w:val="DefaultParagraphFont"/>
          <w:rFonts w:ascii="Calibri" w:hAnsi="Calibri" w:cs="Calibri"/>
          <w:bCs/>
          <w:sz w:val="22"/>
          <w:szCs w:val="22"/>
        </w:rPr>
      </w:pPr>
      <w:r>
        <w:rPr/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  <w:t>HieranoidDB:</w:t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-635</wp:posOffset>
            </wp:positionH>
            <wp:positionV relativeFrom="paragraph">
              <wp:posOffset>22225</wp:posOffset>
            </wp:positionV>
            <wp:extent cx="7052310" cy="4394835"/>
            <wp:effectExtent l="0" t="0" r="0" b="0"/>
            <wp:wrapSquare wrapText="bothSides"/>
            <wp:docPr id="12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9507" t="14151" r="7850" b="34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/>
      </w:pPr>
      <w:r>
        <w:rPr>
          <w:rFonts w:cs="Calibri" w:ascii="Calibri" w:hAnsi="Calibri"/>
          <w:bCs/>
          <w:sz w:val="22"/>
          <w:szCs w:val="22"/>
        </w:rPr>
        <w:t xml:space="preserve">For </w:t>
      </w:r>
      <w:r>
        <w:rPr>
          <w:rStyle w:val="DefaultParagraphFont"/>
          <w:rFonts w:cs="Calibri" w:ascii="Calibri" w:hAnsi="Calibri"/>
          <w:bCs/>
          <w:sz w:val="22"/>
          <w:szCs w:val="22"/>
        </w:rPr>
        <w:t xml:space="preserve">Streptomyces coelicolor, only InParanoid and HieranoiDB identified </w:t>
      </w:r>
      <w:r>
        <w:rPr>
          <w:rStyle w:val="DefaultParagraphFont"/>
          <w:rFonts w:cs="Calibri" w:ascii="Calibri" w:hAnsi="Calibri"/>
          <w:bCs/>
          <w:sz w:val="22"/>
          <w:szCs w:val="22"/>
        </w:rPr>
        <w:t>Q05558 (DNAK_STRCO)</w:t>
      </w:r>
      <w:r>
        <w:rPr>
          <w:rStyle w:val="DefaultParagraphFont"/>
          <w:rFonts w:cs="Calibri" w:ascii="Calibri" w:hAnsi="Calibri"/>
          <w:bCs/>
          <w:sz w:val="22"/>
          <w:szCs w:val="22"/>
        </w:rPr>
        <w:t xml:space="preserve"> as the ortholog of Escherichia coli P0A6Y8 (</w:t>
      </w:r>
      <w:r>
        <w:rPr>
          <w:rStyle w:val="DefaultParagraphFont"/>
          <w:rFonts w:cs="Calibri" w:ascii="Calibri" w:hAnsi="Calibri"/>
          <w:bCs/>
          <w:sz w:val="22"/>
          <w:szCs w:val="22"/>
        </w:rPr>
        <w:t>DNAK_ECOLI</w:t>
      </w:r>
      <w:r>
        <w:rPr>
          <w:rStyle w:val="DefaultParagraphFont"/>
          <w:rFonts w:cs="Calibri" w:ascii="Calibri" w:hAnsi="Calibri"/>
          <w:bCs/>
          <w:sz w:val="22"/>
          <w:szCs w:val="22"/>
        </w:rPr>
        <w:t>). PhylomeDB did not identify any ortholog in Streptomyces coelicolor.</w:t>
      </w:r>
    </w:p>
    <w:p>
      <w:pPr>
        <w:pStyle w:val="Normal"/>
        <w:rPr>
          <w:rStyle w:val="DefaultParagraphFont"/>
          <w:rFonts w:ascii="Calibri" w:hAnsi="Calibri" w:cs="Calibri"/>
          <w:bCs/>
          <w:sz w:val="22"/>
          <w:szCs w:val="22"/>
        </w:rPr>
      </w:pPr>
      <w:r>
        <w:rPr>
          <w:rFonts w:cs="Calibri" w:ascii="Calibri" w:hAnsi="Calibri"/>
          <w:bCs/>
          <w:sz w:val="22"/>
          <w:szCs w:val="22"/>
        </w:rPr>
      </w:r>
    </w:p>
    <w:p>
      <w:pPr>
        <w:pStyle w:val="Normal"/>
        <w:rPr>
          <w:rFonts w:ascii="Calibri" w:hAnsi="Calibri" w:cs="Calibri"/>
          <w:bCs/>
          <w:sz w:val="22"/>
          <w:szCs w:val="22"/>
        </w:rPr>
      </w:pPr>
      <w:r>
        <w:rPr>
          <w:rStyle w:val="DefaultParagraphFont"/>
          <w:rFonts w:cs="Calibri" w:ascii="Calibri" w:hAnsi="Calibri"/>
          <w:bCs/>
          <w:sz w:val="22"/>
          <w:szCs w:val="22"/>
        </w:rPr>
        <w:t>For Saccharomyces cerevisiae, while InParanoid and PhylomeDB identified P0CS90 (P12398/SSC1) and P39987 (ECM10) as co-orthologs of Escherichia coli P0A6Y8 (DNAK_ECOLI), HieranoiDB identified P0CS90 (P12398/SSC1) and P39987 (ECM10) as out-paralogs instead.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rStyle w:val="DefaultParagraphFont"/>
          <w:rFonts w:ascii="Calibri" w:hAnsi="Calibri" w:cs="Calibri"/>
          <w:bCs/>
          <w:sz w:val="22"/>
          <w:szCs w:val="22"/>
        </w:rPr>
      </w:pPr>
      <w:r>
        <w:rPr/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Liberation Mono">
    <w:altName w:val="Courier New"/>
    <w:charset w:val="01"/>
    <w:family w:val="modern"/>
    <w:pitch w:val="fixed"/>
  </w:font>
  <w:font w:name="Calibri"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30"/>
  <w:defaultTabStop w:val="709"/>
  <w:autoHyphenation w:val="fals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4"/>
        <w:szCs w:val="24"/>
        <w:lang w:val="en-US" w:eastAsia="zh-CN" w:bidi="hi-IN"/>
      </w:rPr>
    </w:rPrDefault>
    <w:pPrDefault>
      <w:pPr>
        <w:widowControl/>
        <w:suppressAutoHyphens w:val="false"/>
        <w:textAlignment w:val="baseline"/>
      </w:pPr>
    </w:pPrDefault>
  </w:docDefaults>
  <w:style w:type="paragraph" w:styleId="Normal">
    <w:name w:val="Normal"/>
    <w:qFormat/>
    <w:pPr>
      <w:keepNext/>
      <w:keepLines w:val="false"/>
      <w:pageBreakBefore w:val="false"/>
      <w:widowControl/>
      <w:pBdr/>
      <w:shd w:fill="FFFFFF" w:val="clear"/>
      <w:suppressAutoHyphens w:val="true"/>
      <w:kinsoku w:val="true"/>
      <w:overflowPunct w:val="true"/>
      <w:autoSpaceDE w:val="true"/>
      <w:bidi w:val="0"/>
      <w:snapToGrid w:val="true"/>
      <w:spacing w:lineRule="auto" w:line="240"/>
      <w:jc w:val="left"/>
      <w:textAlignment w:val="baseline"/>
    </w:pPr>
    <w:rPr>
      <w:rFonts w:ascii="Liberation Serif" w:hAnsi="Liberation Serif" w:eastAsia="Noto Sans CJK SC Regular" w:cs="FreeSan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color w:val="auto"/>
      <w:spacing w:val="0"/>
      <w:w w:val="100"/>
      <w:position w:val="0"/>
      <w:sz w:val="24"/>
      <w:sz w:val="24"/>
      <w:szCs w:val="24"/>
      <w:u w:val="none"/>
      <w:vertAlign w:val="baseline"/>
      <w:em w:val="none"/>
      <w:lang w:val="en-US" w:eastAsia="zh-CN" w:bidi="hi-IN"/>
    </w:rPr>
  </w:style>
  <w:style w:type="character" w:styleId="DefaultParagraphFont">
    <w:name w:val="Default Paragraph Font"/>
    <w:qFormat/>
    <w:rPr/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Normal1">
    <w:name w:val="LO-Normal"/>
    <w:qFormat/>
    <w:pPr>
      <w:keepNext/>
      <w:keepLines w:val="false"/>
      <w:pageBreakBefore w:val="false"/>
      <w:widowControl/>
      <w:pBdr/>
      <w:shd w:fill="FFFFFF" w:val="clear"/>
      <w:suppressAutoHyphens w:val="true"/>
      <w:kinsoku w:val="true"/>
      <w:overflowPunct w:val="true"/>
      <w:autoSpaceDE w:val="true"/>
      <w:bidi w:val="0"/>
      <w:snapToGrid w:val="true"/>
      <w:spacing w:lineRule="auto" w:line="240"/>
      <w:jc w:val="left"/>
      <w:textAlignment w:val="baseline"/>
    </w:pPr>
    <w:rPr>
      <w:rFonts w:ascii="Liberation Serif" w:hAnsi="Liberation Serif" w:eastAsia="Noto Sans CJK SC Regular" w:cs="FreeSan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color w:val="auto"/>
      <w:spacing w:val="0"/>
      <w:w w:val="100"/>
      <w:position w:val="0"/>
      <w:sz w:val="24"/>
      <w:sz w:val="24"/>
      <w:szCs w:val="24"/>
      <w:u w:val="none"/>
      <w:vertAlign w:val="baseline"/>
      <w:em w:val="none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/>
      <w:suppressAutoHyphens w:val="true"/>
      <w:spacing w:before="240" w:after="120"/>
    </w:pPr>
    <w:rPr>
      <w:rFonts w:ascii="Liberation Sans" w:hAnsi="Liberation Sans"/>
      <w:sz w:val="28"/>
      <w:szCs w:val="28"/>
    </w:rPr>
  </w:style>
  <w:style w:type="paragraph" w:styleId="TextBody">
    <w:name w:val="Body Text"/>
    <w:basedOn w:val="Normal"/>
    <w:pPr>
      <w:suppressAutoHyphens w:val="true"/>
      <w:spacing w:lineRule="auto" w:line="288" w:before="0" w:after="140"/>
    </w:pPr>
    <w:rPr/>
  </w:style>
  <w:style w:type="paragraph" w:styleId="List">
    <w:name w:val="List"/>
    <w:basedOn w:val="TextBody"/>
    <w:pPr>
      <w:suppressAutoHyphens w:val="true"/>
    </w:pPr>
    <w:rPr/>
  </w:style>
  <w:style w:type="paragraph" w:styleId="Caption">
    <w:name w:val="Caption"/>
    <w:basedOn w:val="Normal"/>
    <w:qFormat/>
    <w:pPr>
      <w:suppressLineNumbers/>
      <w:suppressAutoHyphens w:val="true"/>
      <w:spacing w:before="120" w:after="120"/>
    </w:pPr>
    <w:rPr>
      <w:i/>
      <w:iCs/>
    </w:rPr>
  </w:style>
  <w:style w:type="paragraph" w:styleId="Index">
    <w:name w:val="Index"/>
    <w:basedOn w:val="Normal"/>
    <w:qFormat/>
    <w:pPr>
      <w:suppressLineNumbers/>
      <w:suppressAutoHyphens w:val="true"/>
    </w:pPr>
    <w:rPr/>
  </w:style>
  <w:style w:type="paragraph" w:styleId="PreformattedText">
    <w:name w:val="Preformatted Text"/>
    <w:basedOn w:val="Normal"/>
    <w:qFormat/>
    <w:pPr>
      <w:suppressAutoHyphens w:val="true"/>
    </w:pPr>
    <w:rPr>
      <w:rFonts w:ascii="Liberation Mono" w:hAnsi="Liberation Mono" w:eastAsia="Nimbus Mono L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152</TotalTime>
  <Application>LibreOffice/5.1.6.2$Linux_X86_64 LibreOffice_project/10m0$Build-2</Application>
  <Pages>7</Pages>
  <Words>316</Words>
  <Characters>2314</Characters>
  <CharactersWithSpaces>2632</CharactersWithSpaces>
  <Paragraphs>50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2018-05-17T14:14:00Z</dcterms:created>
  <dc:creator/>
  <dc:description/>
  <dc:language>en-US</dc:language>
  <cp:lastModifiedBy/>
  <dcterms:modified xsi:type="dcterms:W3CDTF">2018-05-21T19:23:00Z</dcterms:modified>
  <cp:revision>19</cp:revision>
  <dc:subject/>
  <dc:title/>
</cp:coreProperties>
</file>