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C6E"/>
          <w:sz w:val="52"/>
          <w:szCs w:val="52"/>
        </w:rPr>
        <w:t xml:space="preserve">射击保障团队岗位职责说明书</w:t>
      </w:r>
    </w:p>
    <w:p>
      <w:pPr>
        <w:spacing w:after="6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10米气步枪项目保障团队岗位权责规范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对标国家队A型配置（全岗位11人）</w:t>
      </w:r>
    </w:p>
    <w:p>
      <w:pPr>
        <w:spacing w:after="2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版本：V1.0，2026年7月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主教练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汇报对象：运动队管理部门/协会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全面负责团队技术教学与训练体系建设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制定年度、月度、周训练计划并监督执行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比赛现场指挥与战术安排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运动员选拔、组队与梯队建设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协调各岗位工作运转，定期向管理部门汇报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国家一级教练员资格证或以上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8年以上射击运动教学经验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具备运动心理学基础知识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能够综合运用数据分析工具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国家一级教练员资格证或以上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8年以上射击运动教学经验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具备运动心理学基础知识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能够综合运用数据分析工具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制定当日训练计划并布置各项任务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现场指导运动员技术训练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审阅录像分析报告并制定改进方案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与体能、心理等岗位协调沟通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制定当日训练计划并布置各项任务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现场指导运动员技术训练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审阅录像分析报告并制定改进方案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与体能、心理等岗位协调沟通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运动员整体成绩提升率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比赛成绩达标率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训练计划执行完成度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团队安全事故发生率（零事故）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运动员整体成绩提升率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比赛成绩达标率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训练计划执行完成度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团队安全事故发生率（零事故）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助理教练（1-2人）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汇报对象：主教练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协助主教练完成日常训练任务布置与监督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负责训练录像拍摄与技术动作分析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运动员训练数据记录与整理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新手运动员带教与基础指导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国家二级以上教练员资格证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3年以上射击运动教学经验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熟练掌握录像分析软件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具备基本数据分析能力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国家二级以上教练员资格证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3年以上射击运动教学经验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熟练掌握录像分析软件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具备基本数据分析能力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协助布置训练场地和器材准备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拍摄运动员训练视频并进行初步分析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记录当日训练数据（得分、耽准时间等）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对接新手运动员并开展基础教学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协助布置训练场地和器材准备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拍摄运动员训练视频并进行初步分析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记录当日训练数据（得分、耽准时间等）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对接新手运动员并开展基础教学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训练数据记录的完整性与准确性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录像分析报告的时效性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新手运动员进步情况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主教练工作支持满意度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训练数据记录的完整性与准确性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录像分析报告的时效性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新手运动员进步情况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主教练工作支持满意度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基础启蒙教练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汇报对象：助理教练/主教练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负责零基础入门运动员的启蒙教学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基本始委、瞷准、扣动、呼吸等基础姿势教学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射击安全规程培训与监督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配合开展选拔赛、体系赛的组织工作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国家二级以上教练员资格证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2年以上射击教学经验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熟悉射击培训体系运作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具备良好的沟通表达能力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国家二级以上教练员资格证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2年以上射击教学经验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熟悉射击培训体系运作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具备良好的沟通表达能力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带领新运动员进行基础姿势训练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监督安全规程执行情况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制定新手入门进阶计划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参与体系赛、选拔赛的组织工作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带领新运动员进行基础姿势训练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监督安全规程执行情况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制定新手入门进阶计划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参与体系赛、选拔赛的组织工作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新手运动员基础姿势达标率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安全事故发生率（零事故）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入门进阶计划执行完成度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新手运动员满意度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新手运动员基础姿势达标率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安全事故发生率（零事故）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入门进阶计划执行完成度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新手运动员满意度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体能主教练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汇报对象：主教练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设计射击运动专项体能训练方案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组织实施核心静力训练、稳定性训练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定期开展体能测试与评估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制定赛前体能冲刺与恢复计划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体能训练师资格证书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5年以上射击项目体能训练经验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熟悉射击运动的生理特点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掌握运动生理学、解剖学基础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体能训练师资格证书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5年以上射击项目体能训练经验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熟悉射击运动的生理特点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掌握运动生理学、解剖学基础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带领运动员进行专项体能训练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监控运动员体能状态指标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调整个人体能训练方案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完成体能测试数据采集与分析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带领运动员进行专项体能训练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监控运动员体能状态指标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调整个人体能训练方案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完成体能测试数据采集与分析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运动员体能指标改善情况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体能测试达标率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赛前体能冲刺计划执行效果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运动损伤预防效果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运动员体能指标改善情况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体能测试达标率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赛前体能冲刺计划执行效果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运动损伤预防效果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体能助理/科研人员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汇报对象：体能主教练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采集和整理体能训练数据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监控运动员训练负荷及恢复情况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运动科研文献翻译与整理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协助制定个性化体能计划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体育科学/运动人体科学本科以上学历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英语CET-4以上，具备学术文献阅读能力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熟练使用数据采集设备和分析软件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了解射击运动专项体能特点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体育科学/运动人体科学本科以上学历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英语CET-4以上，具备学术文献阅读能力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熟练使用数据采集设备和分析软件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了解射击运动专项体能特点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采集运动员训练时的心率、肌电等数据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录入体能训练记录并形成报告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检索国内外射击运动科研文献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整理体能达标标准参考资料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采集运动员训练时的心率、肌电等数据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录入体能训练记录并形成报告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检索国内外射击运动科研文献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整理体能达标标准参考资料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数据采集的准确性与时效性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体能报告质量与深度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文献翻译数量与质量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体能主教练工作支持满意度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数据采集的准确性与时效性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体能报告质量与深度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文献翻译数量与质量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体能主教练工作支持满意度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专职心理老师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汇报对象：主教练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开展运动员心理评估与建档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设计和实施抗压训练方案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赛前心理调控与心理准备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指导运动员进行可视化训练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应对赛场突发心理危机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心理学硕士以上学历或运动心理学专业背景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国家二级以上心理咨询师资质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3年以上竞技体育心理辅导经验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熟悉射击运动心理特点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心理学硕士以上学历或运动心理学专业背景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国家二级以上心理咨询师资质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3年以上竞技体育心理辅导经验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熟悉射击运动心理特点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开展心理咨询与评估会议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制定个性化心理训练方案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指导运动员进行放松、集中、可视化训练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赛前心理状态评估与干预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开展心理咨询与评估会议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制定个性化心理训练方案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指导运动员进行放松、集中、可视化训练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赛前心理状态评估与干预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运动员心理评估建档完成率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比赛心理危机应对成功率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运动员心理状态改善效果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教练团队心理辅导满意度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运动员心理评估建档完成率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比赛心理危机应对成功率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运动员心理状态改善效果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教练团队心理辅导满意度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队医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汇报对象：主教练/运动队管理部门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运动损伤诊断与治疗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紧急医疗救治与现场处置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运动员健康监测与健康档案管理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营养指导与补充建议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医学本科以上学历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注册医师资格证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运动医学专业背景优先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具备急救技能证书（AHA/ARC）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医学本科以上学历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注册医师资格证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运动医学专业背景优先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具备急救技能证书（AHA/ARC）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巡视训练场地，关注运动员身体状态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处理日常小伤病与疼痛问题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更新运动员健康记录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提供营养补充建议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巡视训练场地，关注运动员身体状态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处理日常小伤病与疼痛问题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更新运动员健康记录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提供营养补充建议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伤病及时处理率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运动员健康档案完整性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急救事件处置能力评估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运动损伤预防效果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伤病及时处理率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运动员健康档案完整性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急救事件处置能力评估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运动损伤预防效果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康复理疗师（2人）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汇报对象：队医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静力劳损相关病症康复治疗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肩颈腰部专项按摩与理疗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赛前赛后拉伸恢复指导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配合队医制定个性化康复方案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康复治疗技师资格证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3年以上体育康复经验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熟练掌握肩颈腰理疗技术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了解射击运动常见损伤类型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康复治疗技师资格证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3年以上体育康复经验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熟练掌握肩颈腰理疗技术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了解射击运动常见损伤类型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为运动员进行日常康复理疗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指导运动员进行赛前热身拉伸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赛后帮助运动员进行放松恢复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记录每位运动员的康复进展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为运动员进行日常康复理疗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指导运动员进行赛前热身拉伸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赛后帮助运动员进行放松恢复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记录每位运动员的康复进展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运动员康复满意度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常见损伤康复效果评估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赛前赛后康复服务及时性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康复记录完整性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运动员康复满意度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常见损伤康复效果评估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赛前赛后康复服务及时性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康复记录完整性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枪械师（1人）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汇报对象：主教练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枪械校准调试与日常保养维护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枪械配件改造定制与个性化适配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比赛器材准备与现场维护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新枪采购建议与器材管理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枪械装备维修专业资格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5年以上气步枪维修经验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熟悉国家比赛器材规则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具备精密加工基础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枪械装备维修专业资格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5年以上气步枪维修经验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熟悉国家比赛器材规则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具备精密加工基础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检查和维护所有运动员枪械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校准瞄准器、触发器等关键部件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完成器材日志记录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采购和管理备用零配件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检查和维护所有运动员枪械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校准瞄准器、触发器等关键部件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完成器材日志记录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采购和管理备用零配件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枪械故障率（零比赛故障）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器材管理规范性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校准精度达标率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运动员器材满意度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枪械故障率（零比赛故障）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器材管理规范性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校准精度达标率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运动员器材满意度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生活管理员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汇报对象：运动队管理部门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运动员食宿安排与质量监督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出行交通协调与安排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日常事务处理与行政后勤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协助比赛报名、住宿等后勤保障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大专以上学历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组织协调能力强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熟悉后勤管理流程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具备基本财务知识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大专以上学历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组织协调能力强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熟悉后勤管理流程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具备基本财务知识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安排当日用餐和住宿事宜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处理出行交通和接送安排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采购日常耗材和补给物资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处理其他行政事务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安排当日用餐和住宿事宜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处理出行交通和接送安排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采购日常耗材和补给物资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处理其他行政事务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食宿安排满意度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后勤保障及时性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行政事务处理效率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经费使用规范性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食宿安排满意度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后勤保障及时性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行政事务处理效率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经费使用规范性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数据分析师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汇报对象：主教练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职责1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训练数据统计与趋势分析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弹道分析与技术动作量化评估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建立运动员个人数据档案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制作周报/月报并向教练团队汇报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必备资质/技能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数据分析/统计学/计算机相关专业背景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熟练使用Excel、Python或专业数据分析工具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了解射击运动基本规则和技术指标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具备数据可视化能力优先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数据分析/统计学/计算机相关专业背景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熟练使用Excel、Python或专业数据分析工具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了解射击运动基本规则和技术指标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具备数据可视化能力优先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日常工作内容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采集和整理当日训练数据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分析弹幔散布、耽准时间等关键指标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更新运动员个人数据档案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制作数据分析报告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采集和整理当日训练数据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分析弹幔散布、耽准时间等关键指标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更新运动员个人数据档案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制作数据分析报告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考核标准</w:t>
            </w:r>
          </w:p>
        </w:tc>
        <w:tc>
          <w:tcPr>
            <w:tcW w:type="dxa" w:w="7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3C6E"/>
                <w:sz w:val="22"/>
                <w:szCs w:val="22"/>
              </w:rPr>
              <w:t xml:space="preserve">具体指标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数据报告提交时效性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分析报告的准确性与实用性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数据档案完整性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教练团队对数据支持满意度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数据报告提交时效性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分析报告的准确性与实用性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数据档案完整性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教练团队对数据支持满意度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三类体制岗位配置对比表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以下对比表展示国家队A型、海外自费B1型、协会共享B2型三类体制下各岗位的配置差异，便于根据实际条件灵活调整。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rPr>
          <w:cantSplit/>
        </w:trPr>
        <w:tc>
          <w:tcPr>
            <w:tcW w:type="dxa" w:w="2257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岗位名称</w:t>
            </w:r>
          </w:p>
        </w:tc>
        <w:tc>
          <w:tcPr>
            <w:tcW w:type="dxa" w:w="2257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国家队A型</w:t>
            </w:r>
          </w:p>
        </w:tc>
        <w:tc>
          <w:tcPr>
            <w:tcW w:type="dxa" w:w="2257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海外自费B1型</w:t>
            </w:r>
          </w:p>
        </w:tc>
        <w:tc>
          <w:tcPr>
            <w:tcW w:type="dxa" w:w="2255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协会共享B2型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主教练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共享1人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助理教练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共享0-1人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基础启蒙教练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0-1人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共享0-1人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体能主教练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共享1人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体能助理/科研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0-1人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共享0人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专职心理老师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共享1人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队医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0-1人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共享0-1人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康复理疗师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0-1人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共享0-1人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枪械师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0-1人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共享1人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生活管理员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0-1人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共享0-1人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数据分析师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0-1人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共享0-1人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说明：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国家队A型：国家队全年制训练体制，配置完整保障团队，共计11-13人。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海外自费B1型：家庭自费培养模式，核心岗位配备，其他岗位可外聘或共享，共计3-5人。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协会共享B2型：地方协会共享资源模式，核心岗位共享，其他岗位按需配置，共计2-4人。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射击保障团队岗位职责说明书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00"/>
      <w:outlineLvl w:val="1"/>
    </w:pPr>
    <w:rPr>
      <w:rFonts w:ascii="Arial" w:eastAsia="Microsoft YaHei" w:hAnsi="Arial"/>
      <w:b/>
      <w:bCs/>
      <w:color w:val="1A3C6E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2026-07-07T17:32:11.540Z</dcterms:created>
  <dcterms:modified xsi:type="dcterms:W3CDTF">2026-07-07T17:32:11.541Z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