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E17F1" w14:textId="1366DC62" w:rsidR="00741DAB" w:rsidRPr="00DF3818" w:rsidRDefault="00AD7F10" w:rsidP="00FF5373">
      <w:pPr>
        <w:pStyle w:val="a3"/>
        <w:spacing w:before="200" w:after="200"/>
        <w:rPr>
          <w:szCs w:val="30"/>
        </w:rPr>
      </w:pPr>
      <w:r w:rsidRPr="00DC34D5">
        <w:rPr>
          <w:rFonts w:hint="eastAsia"/>
          <w:b/>
          <w:bCs/>
          <w:szCs w:val="30"/>
        </w:rPr>
        <w:t>Twitter</w:t>
      </w:r>
      <w:r w:rsidRPr="00DC34D5">
        <w:rPr>
          <w:rFonts w:hint="eastAsia"/>
          <w:b/>
          <w:bCs/>
          <w:szCs w:val="30"/>
        </w:rPr>
        <w:t>利用者の感情・行動表現の時系列的</w:t>
      </w:r>
      <w:r>
        <w:rPr>
          <w:rFonts w:hint="eastAsia"/>
          <w:b/>
          <w:bCs/>
          <w:szCs w:val="30"/>
        </w:rPr>
        <w:t>変動</w:t>
      </w:r>
    </w:p>
    <w:p w14:paraId="18795B16" w14:textId="2CB27DA8" w:rsidR="00741DAB" w:rsidRPr="00825B05" w:rsidRDefault="00962C9C" w:rsidP="00F451B8">
      <w:pPr>
        <w:pStyle w:val="a5"/>
        <w:ind w:left="1" w:firstLineChars="388" w:firstLine="931"/>
      </w:pPr>
      <w:r>
        <w:t xml:space="preserve">  </w:t>
      </w:r>
      <w:r w:rsidR="006F2890">
        <w:rPr>
          <w:rFonts w:hint="eastAsia"/>
        </w:rPr>
        <w:t>発表者</w:t>
      </w:r>
      <w:r w:rsidR="006F2890">
        <w:t>:</w:t>
      </w:r>
      <w:r w:rsidR="00C20E65">
        <w:t xml:space="preserve"> </w:t>
      </w:r>
      <w:r w:rsidR="006F2890">
        <w:t xml:space="preserve"> </w:t>
      </w:r>
      <w:r w:rsidR="00741DAB" w:rsidRPr="00825B05">
        <w:t>I</w:t>
      </w:r>
      <w:r w:rsidR="00741DAB" w:rsidRPr="00825B05">
        <w:t>類</w:t>
      </w:r>
      <w:r w:rsidR="00741DAB" w:rsidRPr="00825B05">
        <w:t xml:space="preserve"> </w:t>
      </w:r>
      <w:r w:rsidR="009869A0">
        <w:rPr>
          <w:rFonts w:hint="eastAsia"/>
        </w:rPr>
        <w:t>メディア情報学</w:t>
      </w:r>
      <w:r w:rsidR="00741DAB" w:rsidRPr="00825B05">
        <w:t xml:space="preserve"> </w:t>
      </w:r>
      <w:r w:rsidR="00741DAB" w:rsidRPr="00825B05">
        <w:t>プログラム</w:t>
      </w:r>
      <w:r w:rsidR="006F2890">
        <w:rPr>
          <w:rFonts w:hint="eastAsia"/>
        </w:rPr>
        <w:t xml:space="preserve">　　学籍番号</w:t>
      </w:r>
      <w:r w:rsidR="006F2890">
        <w:t xml:space="preserve"> </w:t>
      </w:r>
      <w:r w:rsidR="00D1458B">
        <w:rPr>
          <w:rFonts w:hint="eastAsia"/>
        </w:rPr>
        <w:t>1710</w:t>
      </w:r>
      <w:r w:rsidR="00AD7F10">
        <w:rPr>
          <w:rFonts w:hint="eastAsia"/>
        </w:rPr>
        <w:t>673</w:t>
      </w:r>
      <w:r w:rsidR="006F2890">
        <w:rPr>
          <w:rFonts w:hint="eastAsia"/>
        </w:rPr>
        <w:t xml:space="preserve"> </w:t>
      </w:r>
      <w:r w:rsidR="006F2890">
        <w:t xml:space="preserve"> </w:t>
      </w:r>
      <w:r w:rsidR="00AD7F10">
        <w:rPr>
          <w:rFonts w:hint="eastAsia"/>
        </w:rPr>
        <w:t>吉田周平</w:t>
      </w:r>
    </w:p>
    <w:p w14:paraId="02A80901" w14:textId="19B48FAA" w:rsidR="00741DAB" w:rsidRDefault="006F2890" w:rsidP="00F451B8">
      <w:pPr>
        <w:pStyle w:val="a5"/>
        <w:ind w:left="1" w:firstLineChars="388" w:firstLine="931"/>
      </w:pPr>
      <w:r>
        <w:rPr>
          <w:rFonts w:hint="eastAsia"/>
        </w:rPr>
        <w:t>指導教員</w:t>
      </w:r>
      <w:r>
        <w:t xml:space="preserve">: </w:t>
      </w:r>
      <w:r w:rsidR="00C20E65">
        <w:t xml:space="preserve"> </w:t>
      </w:r>
      <w:r w:rsidR="002B7853">
        <w:rPr>
          <w:rFonts w:hint="eastAsia"/>
        </w:rPr>
        <w:t>久野雅樹</w:t>
      </w:r>
      <w:r w:rsidR="00741DAB" w:rsidRPr="00825B05">
        <w:t xml:space="preserve"> </w:t>
      </w:r>
      <w:r w:rsidR="00741DAB" w:rsidRPr="00825B05">
        <w:t>教授</w:t>
      </w:r>
    </w:p>
    <w:p w14:paraId="036E0CB6" w14:textId="77777777" w:rsidR="00453AA5" w:rsidRPr="00453AA5" w:rsidRDefault="00453AA5" w:rsidP="002B0A73"/>
    <w:p w14:paraId="2FEA4F14" w14:textId="77777777" w:rsidR="00C20F50" w:rsidRDefault="00C20F50" w:rsidP="009917DD">
      <w:pPr>
        <w:pStyle w:val="1"/>
        <w:spacing w:before="200" w:after="200"/>
        <w:sectPr w:rsidR="00C20F50" w:rsidSect="00E53456">
          <w:headerReference w:type="default" r:id="rId7"/>
          <w:pgSz w:w="11900" w:h="16840"/>
          <w:pgMar w:top="1418" w:right="1134" w:bottom="1418" w:left="1134" w:header="851" w:footer="992" w:gutter="0"/>
          <w:cols w:space="425"/>
          <w:docGrid w:type="lines" w:linePitch="400"/>
        </w:sectPr>
      </w:pPr>
    </w:p>
    <w:p w14:paraId="53EF190D" w14:textId="2297FA34" w:rsidR="00741DAB" w:rsidRPr="00776397" w:rsidRDefault="00C10762" w:rsidP="00776397">
      <w:pPr>
        <w:pStyle w:val="1"/>
        <w:spacing w:before="200" w:after="200"/>
      </w:pPr>
      <w:r w:rsidRPr="00BB650A">
        <w:rPr>
          <w:rFonts w:hint="eastAsia"/>
        </w:rPr>
        <w:t>1</w:t>
      </w:r>
      <w:r w:rsidRPr="00BB650A">
        <w:t xml:space="preserve">  </w:t>
      </w:r>
      <w:r w:rsidR="00CC24D9">
        <w:rPr>
          <w:rFonts w:hint="eastAsia"/>
        </w:rPr>
        <w:t>研究背景</w:t>
      </w:r>
      <w:r w:rsidR="00AD7F10">
        <w:rPr>
          <w:rFonts w:hint="eastAsia"/>
        </w:rPr>
        <w:t>・目的</w:t>
      </w:r>
    </w:p>
    <w:p w14:paraId="2E9BCCAA" w14:textId="2A077106" w:rsidR="00ED63D1" w:rsidRDefault="00ED63D1" w:rsidP="00887882">
      <w:pPr>
        <w:rPr>
          <w:szCs w:val="18"/>
        </w:rPr>
      </w:pPr>
    </w:p>
    <w:p w14:paraId="50A9B25D" w14:textId="77777777" w:rsidR="0007459C" w:rsidRDefault="00AD7F10" w:rsidP="0040622C">
      <w:pPr>
        <w:ind w:firstLineChars="100" w:firstLine="180"/>
        <w:rPr>
          <w:szCs w:val="18"/>
        </w:rPr>
      </w:pPr>
      <w:r>
        <w:rPr>
          <w:rFonts w:hint="eastAsia"/>
          <w:szCs w:val="18"/>
        </w:rPr>
        <w:t>SNS</w:t>
      </w:r>
      <w:r>
        <w:rPr>
          <w:rFonts w:hint="eastAsia"/>
          <w:szCs w:val="18"/>
        </w:rPr>
        <w:t>の一つである</w:t>
      </w:r>
      <w:r>
        <w:rPr>
          <w:rFonts w:hint="eastAsia"/>
          <w:szCs w:val="18"/>
        </w:rPr>
        <w:t>Twitter</w:t>
      </w:r>
      <w:r>
        <w:rPr>
          <w:rFonts w:hint="eastAsia"/>
          <w:szCs w:val="18"/>
        </w:rPr>
        <w:t>には、</w:t>
      </w:r>
      <w:r w:rsidR="0040622C">
        <w:rPr>
          <w:rFonts w:hint="eastAsia"/>
          <w:szCs w:val="18"/>
        </w:rPr>
        <w:t>リアルタイムに</w:t>
      </w:r>
      <w:r>
        <w:rPr>
          <w:rFonts w:hint="eastAsia"/>
          <w:szCs w:val="18"/>
        </w:rPr>
        <w:t>多くの人々がそれぞれの感情や行動を反映させている。</w:t>
      </w:r>
      <w:r w:rsidR="0040622C">
        <w:rPr>
          <w:rFonts w:hint="eastAsia"/>
          <w:szCs w:val="18"/>
        </w:rPr>
        <w:t>これらのデータは膨大であり、</w:t>
      </w:r>
      <w:proofErr w:type="spellStart"/>
      <w:r>
        <w:rPr>
          <w:rFonts w:hint="eastAsia"/>
          <w:szCs w:val="18"/>
        </w:rPr>
        <w:t>TwitterAPI</w:t>
      </w:r>
      <w:proofErr w:type="spellEnd"/>
      <w:r>
        <w:rPr>
          <w:rFonts w:hint="eastAsia"/>
          <w:szCs w:val="18"/>
        </w:rPr>
        <w:t>を用いることによって、これらの情報を</w:t>
      </w:r>
      <w:r w:rsidR="0007459C">
        <w:rPr>
          <w:rFonts w:hint="eastAsia"/>
          <w:szCs w:val="18"/>
        </w:rPr>
        <w:t>時刻</w:t>
      </w:r>
      <w:r>
        <w:rPr>
          <w:rFonts w:hint="eastAsia"/>
          <w:szCs w:val="18"/>
        </w:rPr>
        <w:t>やその他のデータとともに入手することができる。</w:t>
      </w:r>
      <w:r w:rsidR="0040622C">
        <w:rPr>
          <w:rFonts w:hint="eastAsia"/>
          <w:szCs w:val="18"/>
        </w:rPr>
        <w:t>また、人間は感情を元に意思や行動を決定している。</w:t>
      </w:r>
    </w:p>
    <w:p w14:paraId="76F259E0" w14:textId="1D07D601" w:rsidR="00960A23" w:rsidRPr="0040622C" w:rsidRDefault="00AD7F10" w:rsidP="0040622C">
      <w:pPr>
        <w:ind w:firstLineChars="100" w:firstLine="180"/>
        <w:rPr>
          <w:szCs w:val="18"/>
        </w:rPr>
      </w:pPr>
      <w:r>
        <w:rPr>
          <w:rFonts w:hint="eastAsia"/>
          <w:szCs w:val="18"/>
        </w:rPr>
        <w:t>そこで、時系列変化について変動する</w:t>
      </w:r>
      <w:r>
        <w:rPr>
          <w:rFonts w:hint="eastAsia"/>
          <w:szCs w:val="18"/>
        </w:rPr>
        <w:t>Twitter</w:t>
      </w:r>
      <w:r>
        <w:rPr>
          <w:rFonts w:hint="eastAsia"/>
          <w:szCs w:val="18"/>
        </w:rPr>
        <w:t>利用者の感情・行動表現を観察することで、それぞれの時間帯や曜日における</w:t>
      </w:r>
      <w:r w:rsidR="00776397">
        <w:rPr>
          <w:rFonts w:hint="eastAsia"/>
          <w:szCs w:val="18"/>
        </w:rPr>
        <w:t>大衆の心理状態やそれに伴う行動の傾向を把握できれば、マーケティング等の分野に役立てることができる</w:t>
      </w:r>
      <w:r w:rsidR="0040622C">
        <w:rPr>
          <w:rFonts w:hint="eastAsia"/>
          <w:szCs w:val="18"/>
        </w:rPr>
        <w:t>と考えた</w:t>
      </w:r>
      <w:r w:rsidR="00776397">
        <w:rPr>
          <w:rFonts w:hint="eastAsia"/>
          <w:szCs w:val="18"/>
        </w:rPr>
        <w:t>。これまでも</w:t>
      </w:r>
      <w:r w:rsidR="00776397">
        <w:rPr>
          <w:rFonts w:hint="eastAsia"/>
          <w:szCs w:val="18"/>
        </w:rPr>
        <w:t>Twitter</w:t>
      </w:r>
      <w:r w:rsidR="00776397">
        <w:rPr>
          <w:rFonts w:hint="eastAsia"/>
          <w:szCs w:val="18"/>
        </w:rPr>
        <w:t>を用いて感情や行動の表現の時系列変動を見る研究はあったが、その多くは対象が限定的である。</w:t>
      </w:r>
      <w:r w:rsidR="009B403E">
        <w:rPr>
          <w:rFonts w:hint="eastAsia"/>
          <w:szCs w:val="18"/>
        </w:rPr>
        <w:t>ゆえに、</w:t>
      </w:r>
      <w:r w:rsidR="00776397">
        <w:rPr>
          <w:rFonts w:hint="eastAsia"/>
          <w:szCs w:val="18"/>
        </w:rPr>
        <w:t>本研究ではより基礎的で普遍的な結果を出すことを目指す。</w:t>
      </w:r>
    </w:p>
    <w:p w14:paraId="57774077" w14:textId="77777777" w:rsidR="00ED63D1" w:rsidRPr="00DE2896" w:rsidRDefault="00ED63D1" w:rsidP="000E72EE">
      <w:pPr>
        <w:ind w:firstLineChars="100" w:firstLine="180"/>
      </w:pPr>
    </w:p>
    <w:p w14:paraId="16A0F113" w14:textId="6655A7C1" w:rsidR="00741DAB" w:rsidRDefault="00E827E4" w:rsidP="002B0A73">
      <w:pPr>
        <w:pStyle w:val="1"/>
        <w:spacing w:before="200" w:after="200"/>
      </w:pPr>
      <w:r w:rsidRPr="002B0A73">
        <w:rPr>
          <w:rFonts w:hint="eastAsia"/>
        </w:rPr>
        <w:t>2</w:t>
      </w:r>
      <w:r w:rsidRPr="002B0A73">
        <w:t xml:space="preserve">  </w:t>
      </w:r>
      <w:r w:rsidR="00880C83">
        <w:rPr>
          <w:rFonts w:hint="eastAsia"/>
        </w:rPr>
        <w:t>先行研究</w:t>
      </w:r>
    </w:p>
    <w:p w14:paraId="6D46ADBA" w14:textId="709B3572" w:rsidR="00776397" w:rsidRDefault="00776397" w:rsidP="00776397">
      <w:pPr>
        <w:rPr>
          <w:szCs w:val="18"/>
        </w:rPr>
      </w:pPr>
      <w:r>
        <w:rPr>
          <w:rFonts w:hint="eastAsia"/>
          <w:szCs w:val="18"/>
        </w:rPr>
        <w:t>2.1</w:t>
      </w:r>
      <w:r>
        <w:rPr>
          <w:szCs w:val="18"/>
        </w:rPr>
        <w:t xml:space="preserve"> </w:t>
      </w:r>
      <w:r>
        <w:rPr>
          <w:rFonts w:hint="eastAsia"/>
          <w:szCs w:val="18"/>
        </w:rPr>
        <w:t>コロナと感情の傾向の変化</w:t>
      </w:r>
      <w:r w:rsidR="00AE6226">
        <w:rPr>
          <w:rFonts w:hint="eastAsia"/>
          <w:szCs w:val="18"/>
        </w:rPr>
        <w:t>[1]</w:t>
      </w:r>
    </w:p>
    <w:p w14:paraId="088F9773" w14:textId="7FEF988B" w:rsidR="007C554E" w:rsidRDefault="00776397" w:rsidP="007C554E">
      <w:pPr>
        <w:ind w:firstLineChars="100" w:firstLine="180"/>
      </w:pPr>
      <w:r>
        <w:rPr>
          <w:rFonts w:hint="eastAsia"/>
        </w:rPr>
        <w:t>この先行研究では、</w:t>
      </w:r>
      <w:r>
        <w:rPr>
          <w:rFonts w:hint="eastAsia"/>
        </w:rPr>
        <w:t>2019</w:t>
      </w:r>
      <w:r>
        <w:rPr>
          <w:rFonts w:hint="eastAsia"/>
        </w:rPr>
        <w:t>年に確認された新型コロナウイルス感染症が社会的にどのように話題とされ、どのような影響を人々に与えていたかを明らかにするため、</w:t>
      </w:r>
      <w:r w:rsidR="009B403E">
        <w:rPr>
          <w:rFonts w:hint="eastAsia"/>
        </w:rPr>
        <w:t>2020/1/17</w:t>
      </w:r>
      <w:r w:rsidR="009B403E">
        <w:t>-</w:t>
      </w:r>
      <w:r w:rsidR="009B403E">
        <w:rPr>
          <w:rFonts w:hint="eastAsia"/>
        </w:rPr>
        <w:t>4/30</w:t>
      </w:r>
      <w:r w:rsidR="009B403E">
        <w:rPr>
          <w:rFonts w:hint="eastAsia"/>
        </w:rPr>
        <w:t>の日本の</w:t>
      </w:r>
      <w:r>
        <w:rPr>
          <w:rFonts w:hint="eastAsia"/>
        </w:rPr>
        <w:t>Twitter</w:t>
      </w:r>
      <w:r>
        <w:rPr>
          <w:rFonts w:hint="eastAsia"/>
        </w:rPr>
        <w:t>上でそれに関連した単語を含むツイートを収集し、人々の関心と感情の変化を分析している。</w:t>
      </w:r>
    </w:p>
    <w:p w14:paraId="0BAA1751" w14:textId="73DEB452" w:rsidR="00776397" w:rsidRDefault="00776397" w:rsidP="00776397">
      <w:pPr>
        <w:ind w:firstLineChars="100" w:firstLine="180"/>
      </w:pPr>
      <w:r>
        <w:rPr>
          <w:rFonts w:hint="eastAsia"/>
        </w:rPr>
        <w:t>大きく分けて</w:t>
      </w:r>
      <w:r>
        <w:rPr>
          <w:rFonts w:hint="eastAsia"/>
        </w:rPr>
        <w:t>2</w:t>
      </w:r>
      <w:r>
        <w:rPr>
          <w:rFonts w:hint="eastAsia"/>
        </w:rPr>
        <w:t>つの手法を用いて分析を行っている。一つはユーザの偏りの評価、もう一つは</w:t>
      </w:r>
      <w:r w:rsidR="009B403E">
        <w:rPr>
          <w:rFonts w:hint="eastAsia"/>
        </w:rPr>
        <w:t>感情成分の</w:t>
      </w:r>
      <w:r w:rsidR="006C4630">
        <w:rPr>
          <w:rFonts w:hint="eastAsia"/>
        </w:rPr>
        <w:t>時間的</w:t>
      </w:r>
      <w:r w:rsidR="009B403E">
        <w:rPr>
          <w:rFonts w:hint="eastAsia"/>
        </w:rPr>
        <w:t>変化である。</w:t>
      </w:r>
    </w:p>
    <w:p w14:paraId="68CD4588" w14:textId="763EF4D8" w:rsidR="009B403E" w:rsidRDefault="009B403E" w:rsidP="00776397">
      <w:pPr>
        <w:ind w:firstLineChars="100" w:firstLine="180"/>
      </w:pPr>
      <w:r>
        <w:rPr>
          <w:rFonts w:hint="eastAsia"/>
        </w:rPr>
        <w:t>どちらの分析からも、</w:t>
      </w:r>
      <w:r>
        <w:rPr>
          <w:rFonts w:hint="eastAsia"/>
        </w:rPr>
        <w:t>3</w:t>
      </w:r>
      <w:r>
        <w:rPr>
          <w:rFonts w:hint="eastAsia"/>
        </w:rPr>
        <w:t>月の三連休中に存在したと言われる「気の緩み」の存在を示唆する集合現象が観測された。複数の分析から同等の結果が得られたことから、本来定量的には</w:t>
      </w:r>
      <w:r>
        <w:rPr>
          <w:rFonts w:hint="eastAsia"/>
        </w:rPr>
        <w:t>評価できない「気の緩み」の存在がソーシャルメディアから推定できる可能性があることが示唆された。</w:t>
      </w:r>
    </w:p>
    <w:p w14:paraId="6843E9F1" w14:textId="3E7C759B" w:rsidR="009B403E" w:rsidRPr="00776397" w:rsidRDefault="009B403E" w:rsidP="00776397">
      <w:pPr>
        <w:ind w:firstLineChars="100" w:firstLine="180"/>
      </w:pPr>
      <w:r>
        <w:rPr>
          <w:rFonts w:hint="eastAsia"/>
        </w:rPr>
        <w:t>より長期間の分析、より</w:t>
      </w:r>
      <w:r w:rsidR="001E4C59">
        <w:rPr>
          <w:rFonts w:hint="eastAsia"/>
        </w:rPr>
        <w:t>精度</w:t>
      </w:r>
      <w:r>
        <w:rPr>
          <w:rFonts w:hint="eastAsia"/>
        </w:rPr>
        <w:t>の高い感情分析手法を今後の課題としている。さらに、トイレットペーパーの買い占めが例に挙げられるインフォでミック対策として、情報拡散メカニズムを明らかにすることの重要性を主張している。</w:t>
      </w:r>
    </w:p>
    <w:p w14:paraId="3DCA12F6" w14:textId="636030C0" w:rsidR="00C8098A" w:rsidRDefault="00C8098A" w:rsidP="001B7394"/>
    <w:p w14:paraId="7C3B17FA" w14:textId="6CB15F66" w:rsidR="009B403E" w:rsidRDefault="009B403E" w:rsidP="001B7394">
      <w:r>
        <w:rPr>
          <w:rFonts w:hint="eastAsia"/>
        </w:rPr>
        <w:t>2.2</w:t>
      </w:r>
      <w:r>
        <w:t xml:space="preserve"> </w:t>
      </w:r>
      <w:r>
        <w:rPr>
          <w:rFonts w:hint="eastAsia"/>
        </w:rPr>
        <w:t>英国での研究例</w:t>
      </w:r>
      <w:r w:rsidR="00AE6226">
        <w:rPr>
          <w:rFonts w:hint="eastAsia"/>
        </w:rPr>
        <w:t>[2]</w:t>
      </w:r>
    </w:p>
    <w:p w14:paraId="17EDB4E7" w14:textId="37DD2949" w:rsidR="001E4C59" w:rsidRDefault="009B403E" w:rsidP="001B7394">
      <w:r>
        <w:rPr>
          <w:rFonts w:hint="eastAsia"/>
        </w:rPr>
        <w:t xml:space="preserve">　この先行研究では、</w:t>
      </w:r>
      <w:r>
        <w:rPr>
          <w:rFonts w:hint="eastAsia"/>
        </w:rPr>
        <w:t>2010</w:t>
      </w:r>
      <w:r>
        <w:rPr>
          <w:rFonts w:hint="eastAsia"/>
        </w:rPr>
        <w:t>年から</w:t>
      </w:r>
      <w:r>
        <w:rPr>
          <w:rFonts w:hint="eastAsia"/>
        </w:rPr>
        <w:t>14</w:t>
      </w:r>
      <w:r>
        <w:rPr>
          <w:rFonts w:hint="eastAsia"/>
        </w:rPr>
        <w:t>年までに英国の</w:t>
      </w:r>
      <w:r>
        <w:rPr>
          <w:rFonts w:hint="eastAsia"/>
        </w:rPr>
        <w:t>54</w:t>
      </w:r>
      <w:r>
        <w:rPr>
          <w:rFonts w:hint="eastAsia"/>
        </w:rPr>
        <w:t>都市から</w:t>
      </w:r>
      <w:r>
        <w:rPr>
          <w:rFonts w:hint="eastAsia"/>
        </w:rPr>
        <w:t>Twitter</w:t>
      </w:r>
      <w:r>
        <w:rPr>
          <w:rFonts w:hint="eastAsia"/>
        </w:rPr>
        <w:t>に投稿された約</w:t>
      </w:r>
      <w:r>
        <w:rPr>
          <w:rFonts w:hint="eastAsia"/>
        </w:rPr>
        <w:t>8</w:t>
      </w:r>
      <w:r>
        <w:rPr>
          <w:rFonts w:hint="eastAsia"/>
        </w:rPr>
        <w:t>億件のツイートと約</w:t>
      </w:r>
      <w:r>
        <w:rPr>
          <w:rFonts w:hint="eastAsia"/>
        </w:rPr>
        <w:t>7</w:t>
      </w:r>
      <w:r w:rsidR="001E4C59">
        <w:rPr>
          <w:rFonts w:hint="eastAsia"/>
        </w:rPr>
        <w:t>0</w:t>
      </w:r>
      <w:r>
        <w:rPr>
          <w:rFonts w:hint="eastAsia"/>
        </w:rPr>
        <w:t>億</w:t>
      </w:r>
      <w:r w:rsidR="001E4C59">
        <w:rPr>
          <w:rFonts w:hint="eastAsia"/>
        </w:rPr>
        <w:t>の単語を分析し、英国の人々の心理状態が</w:t>
      </w:r>
      <w:r w:rsidR="001E4C59">
        <w:rPr>
          <w:rFonts w:hint="eastAsia"/>
        </w:rPr>
        <w:t>1</w:t>
      </w:r>
      <w:r w:rsidR="001E4C59">
        <w:rPr>
          <w:rFonts w:hint="eastAsia"/>
        </w:rPr>
        <w:t>日を通してどのように変化するのかを明らかにした。</w:t>
      </w:r>
      <w:r w:rsidR="001E4C59">
        <w:rPr>
          <w:rFonts w:hint="eastAsia"/>
        </w:rPr>
        <w:t>LIWC</w:t>
      </w:r>
      <w:r w:rsidR="00AE6226">
        <w:rPr>
          <w:rFonts w:hint="eastAsia"/>
        </w:rPr>
        <w:t>[3]</w:t>
      </w:r>
      <w:r w:rsidR="001E4C59">
        <w:rPr>
          <w:rFonts w:hint="eastAsia"/>
        </w:rPr>
        <w:t>と呼ばれる語彙を抽象化してカテゴリ化するためのツールを使用している。</w:t>
      </w:r>
    </w:p>
    <w:p w14:paraId="010C8A66" w14:textId="44C1877C" w:rsidR="001E4C59" w:rsidRPr="001E4C59" w:rsidRDefault="001E4C59" w:rsidP="001E4C59">
      <w:pPr>
        <w:ind w:firstLineChars="100" w:firstLine="180"/>
      </w:pPr>
      <w:r>
        <w:rPr>
          <w:rFonts w:hint="eastAsia"/>
        </w:rPr>
        <w:t>心理的特徴の日周リズムを、</w:t>
      </w:r>
      <w:r w:rsidR="0040622C">
        <w:t>24</w:t>
      </w:r>
      <w:r>
        <w:rPr>
          <w:rFonts w:hint="eastAsia"/>
        </w:rPr>
        <w:t>時間周期の主成分分析により見出した。主成分の２つで全体の分散の</w:t>
      </w:r>
      <w:r>
        <w:rPr>
          <w:rFonts w:hint="eastAsia"/>
        </w:rPr>
        <w:t>8</w:t>
      </w:r>
      <w:r>
        <w:t>5</w:t>
      </w:r>
      <w:r>
        <w:rPr>
          <w:rFonts w:hint="eastAsia"/>
        </w:rPr>
        <w:t>%</w:t>
      </w:r>
      <w:r>
        <w:rPr>
          <w:rFonts w:hint="eastAsia"/>
        </w:rPr>
        <w:t>が説明できることがわかった。第一の要因は、午前</w:t>
      </w:r>
      <w:r>
        <w:rPr>
          <w:rFonts w:hint="eastAsia"/>
        </w:rPr>
        <w:t>5</w:t>
      </w:r>
      <w:r>
        <w:rPr>
          <w:rFonts w:hint="eastAsia"/>
        </w:rPr>
        <w:t>時から午前</w:t>
      </w:r>
      <w:r>
        <w:rPr>
          <w:rFonts w:hint="eastAsia"/>
        </w:rPr>
        <w:t>6</w:t>
      </w:r>
      <w:r>
        <w:rPr>
          <w:rFonts w:hint="eastAsia"/>
        </w:rPr>
        <w:t>時までをピークとする分析的思考</w:t>
      </w:r>
      <w:r w:rsidR="00AE6226">
        <w:rPr>
          <w:rFonts w:hint="eastAsia"/>
        </w:rPr>
        <w:t>(</w:t>
      </w:r>
      <w:r w:rsidR="00AE6226">
        <w:rPr>
          <w:rFonts w:hint="eastAsia"/>
        </w:rPr>
        <w:t>あの出来事が起きたのはこういう原因があったはずだなどと分析する思考</w:t>
      </w:r>
      <w:r w:rsidR="00AE6226">
        <w:rPr>
          <w:rFonts w:hint="eastAsia"/>
        </w:rPr>
        <w:t>)</w:t>
      </w:r>
      <w:r>
        <w:rPr>
          <w:rFonts w:hint="eastAsia"/>
        </w:rPr>
        <w:t>、第二の要因は午前</w:t>
      </w:r>
      <w:r>
        <w:rPr>
          <w:rFonts w:hint="eastAsia"/>
        </w:rPr>
        <w:t>3</w:t>
      </w:r>
      <w:r>
        <w:rPr>
          <w:rFonts w:hint="eastAsia"/>
        </w:rPr>
        <w:t>時から午前</w:t>
      </w:r>
      <w:r>
        <w:rPr>
          <w:rFonts w:hint="eastAsia"/>
        </w:rPr>
        <w:t>4</w:t>
      </w:r>
      <w:r>
        <w:rPr>
          <w:rFonts w:hint="eastAsia"/>
        </w:rPr>
        <w:t>時をピークとする実存的思考</w:t>
      </w:r>
      <w:r w:rsidR="00AE6226">
        <w:rPr>
          <w:rFonts w:hint="eastAsia"/>
        </w:rPr>
        <w:t>(</w:t>
      </w:r>
      <w:r w:rsidR="00AE6226">
        <w:rPr>
          <w:rFonts w:hint="eastAsia"/>
        </w:rPr>
        <w:t>自分自身の存在意義はなんだ、なぜあれは存在するのだといった思考</w:t>
      </w:r>
      <w:r w:rsidR="00AE6226">
        <w:rPr>
          <w:rFonts w:hint="eastAsia"/>
        </w:rPr>
        <w:t>)</w:t>
      </w:r>
      <w:r>
        <w:rPr>
          <w:rFonts w:hint="eastAsia"/>
        </w:rPr>
        <w:t>であった。</w:t>
      </w:r>
    </w:p>
    <w:p w14:paraId="72C7504B" w14:textId="77777777" w:rsidR="009B403E" w:rsidRDefault="009B403E" w:rsidP="001B7394"/>
    <w:p w14:paraId="62929BAF" w14:textId="6662CFBF" w:rsidR="00741DAB" w:rsidRDefault="0094375B" w:rsidP="002B0A73">
      <w:pPr>
        <w:pStyle w:val="1"/>
        <w:spacing w:before="200" w:after="200"/>
      </w:pPr>
      <w:r w:rsidRPr="002B0A73">
        <w:t xml:space="preserve">3  </w:t>
      </w:r>
      <w:r w:rsidR="00A7480F">
        <w:rPr>
          <w:rFonts w:hint="eastAsia"/>
        </w:rPr>
        <w:t>予備実験</w:t>
      </w:r>
    </w:p>
    <w:p w14:paraId="5AD18C62" w14:textId="72E6F368" w:rsidR="00880C83" w:rsidRDefault="00880C83" w:rsidP="007C554E">
      <w:r>
        <w:rPr>
          <w:rFonts w:hint="eastAsia"/>
        </w:rPr>
        <w:t>2</w:t>
      </w:r>
      <w:r>
        <w:t xml:space="preserve">.1 </w:t>
      </w:r>
      <w:r w:rsidR="006C4630">
        <w:rPr>
          <w:rFonts w:hint="eastAsia"/>
        </w:rPr>
        <w:t>概要</w:t>
      </w:r>
    </w:p>
    <w:p w14:paraId="0486CA07" w14:textId="0D1C0D1D" w:rsidR="006C4630" w:rsidRDefault="006C4630" w:rsidP="006C4630">
      <w:pPr>
        <w:ind w:firstLineChars="100" w:firstLine="180"/>
        <w:rPr>
          <w:szCs w:val="18"/>
        </w:rPr>
      </w:pPr>
      <w:r>
        <w:rPr>
          <w:rFonts w:hint="eastAsia"/>
          <w:szCs w:val="18"/>
        </w:rPr>
        <w:t>予備実験では、</w:t>
      </w:r>
      <w:r>
        <w:rPr>
          <w:szCs w:val="18"/>
        </w:rPr>
        <w:t>2020/09/23</w:t>
      </w:r>
      <w:r>
        <w:rPr>
          <w:rFonts w:hint="eastAsia"/>
          <w:szCs w:val="18"/>
        </w:rPr>
        <w:t>の</w:t>
      </w:r>
      <w:r>
        <w:rPr>
          <w:rFonts w:hint="eastAsia"/>
          <w:szCs w:val="18"/>
        </w:rPr>
        <w:t>7:00-8:00</w:t>
      </w:r>
      <w:r>
        <w:rPr>
          <w:rFonts w:hint="eastAsia"/>
          <w:szCs w:val="18"/>
        </w:rPr>
        <w:t>にランダムに取得した５０００ツイートに対して、動詞、形容詞それぞれの出現頻度上位</w:t>
      </w:r>
      <w:r>
        <w:rPr>
          <w:rFonts w:hint="eastAsia"/>
          <w:szCs w:val="18"/>
        </w:rPr>
        <w:t>30</w:t>
      </w:r>
      <w:r>
        <w:rPr>
          <w:rFonts w:hint="eastAsia"/>
          <w:szCs w:val="18"/>
        </w:rPr>
        <w:t>個を求めた。</w:t>
      </w:r>
    </w:p>
    <w:p w14:paraId="6AE9B79F" w14:textId="0604FDCC" w:rsidR="009D06CD" w:rsidRDefault="009D06CD" w:rsidP="007C554E"/>
    <w:p w14:paraId="0889382E" w14:textId="77777777" w:rsidR="009F2C9E" w:rsidRDefault="009F2C9E" w:rsidP="007C554E">
      <w:pPr>
        <w:rPr>
          <w:rFonts w:hint="eastAsia"/>
        </w:rPr>
      </w:pPr>
    </w:p>
    <w:p w14:paraId="2D52227E" w14:textId="1094442B" w:rsidR="006C4630" w:rsidRDefault="006C4630" w:rsidP="007C554E">
      <w:r>
        <w:rPr>
          <w:rFonts w:hint="eastAsia"/>
        </w:rPr>
        <w:lastRenderedPageBreak/>
        <w:t>2</w:t>
      </w:r>
      <w:r>
        <w:t>.2</w:t>
      </w:r>
      <w:r>
        <w:rPr>
          <w:rFonts w:hint="eastAsia"/>
        </w:rPr>
        <w:t>手法</w:t>
      </w:r>
    </w:p>
    <w:p w14:paraId="226EEAD3" w14:textId="37265CC4" w:rsidR="006C4630" w:rsidRDefault="006C4630" w:rsidP="006C4630">
      <w:pPr>
        <w:ind w:firstLineChars="100" w:firstLine="180"/>
        <w:rPr>
          <w:szCs w:val="18"/>
        </w:rPr>
      </w:pPr>
      <w:proofErr w:type="spellStart"/>
      <w:r>
        <w:rPr>
          <w:rFonts w:hint="eastAsia"/>
          <w:szCs w:val="18"/>
        </w:rPr>
        <w:t>TwitterAPI</w:t>
      </w:r>
      <w:proofErr w:type="spellEnd"/>
      <w:r>
        <w:rPr>
          <w:rFonts w:hint="eastAsia"/>
          <w:szCs w:val="18"/>
        </w:rPr>
        <w:t>のうち、全ツイートのうちの１％を常にサンプリングできる</w:t>
      </w:r>
      <w:r>
        <w:rPr>
          <w:rFonts w:hint="eastAsia"/>
          <w:szCs w:val="18"/>
        </w:rPr>
        <w:t>API[</w:t>
      </w:r>
      <w:r w:rsidR="00AE6226">
        <w:rPr>
          <w:rFonts w:hint="eastAsia"/>
          <w:szCs w:val="18"/>
        </w:rPr>
        <w:t>4</w:t>
      </w:r>
      <w:r>
        <w:rPr>
          <w:rFonts w:hint="eastAsia"/>
          <w:szCs w:val="18"/>
        </w:rPr>
        <w:t>]</w:t>
      </w:r>
      <w:r>
        <w:rPr>
          <w:rFonts w:hint="eastAsia"/>
          <w:szCs w:val="18"/>
        </w:rPr>
        <w:t>を用いて、</w:t>
      </w:r>
      <w:r>
        <w:rPr>
          <w:rFonts w:hint="eastAsia"/>
          <w:szCs w:val="18"/>
        </w:rPr>
        <w:t>Python</w:t>
      </w:r>
      <w:r>
        <w:rPr>
          <w:rFonts w:hint="eastAsia"/>
          <w:szCs w:val="18"/>
        </w:rPr>
        <w:t>でツイートデータを</w:t>
      </w:r>
      <w:r>
        <w:rPr>
          <w:rFonts w:hint="eastAsia"/>
          <w:szCs w:val="18"/>
        </w:rPr>
        <w:t>json</w:t>
      </w:r>
      <w:r>
        <w:rPr>
          <w:rFonts w:hint="eastAsia"/>
          <w:szCs w:val="18"/>
        </w:rPr>
        <w:t>ファイルに収集していく。ツイートデータには様々な属性情報がついているが、そのうち、</w:t>
      </w:r>
      <w:r w:rsidRPr="00382042">
        <w:rPr>
          <w:rFonts w:hint="eastAsia"/>
          <w:szCs w:val="18"/>
        </w:rPr>
        <w:t>ツイート</w:t>
      </w:r>
      <w:r w:rsidRPr="00382042">
        <w:rPr>
          <w:szCs w:val="18"/>
        </w:rPr>
        <w:t>ID</w:t>
      </w:r>
      <w:r w:rsidRPr="00382042">
        <w:rPr>
          <w:rFonts w:hint="eastAsia"/>
          <w:szCs w:val="18"/>
        </w:rPr>
        <w:t>、</w:t>
      </w:r>
      <w:r w:rsidRPr="00382042">
        <w:rPr>
          <w:szCs w:val="18"/>
        </w:rPr>
        <w:t>ツイート時刻、ツイート本文テキスト、ユーザ</w:t>
      </w:r>
      <w:r w:rsidRPr="00382042">
        <w:rPr>
          <w:szCs w:val="18"/>
        </w:rPr>
        <w:t>ID</w:t>
      </w:r>
      <w:r w:rsidRPr="00382042">
        <w:rPr>
          <w:szCs w:val="18"/>
        </w:rPr>
        <w:t>、</w:t>
      </w:r>
      <w:r w:rsidRPr="00382042">
        <w:rPr>
          <w:rFonts w:hint="eastAsia"/>
          <w:szCs w:val="18"/>
        </w:rPr>
        <w:t>ツイートのソース（つぶやくのに使ったアプリケーションなど）、返信であれば返信元のツイート</w:t>
      </w:r>
      <w:r w:rsidRPr="00382042">
        <w:rPr>
          <w:szCs w:val="18"/>
        </w:rPr>
        <w:t>ID</w:t>
      </w:r>
      <w:r w:rsidRPr="00382042">
        <w:rPr>
          <w:rFonts w:hint="eastAsia"/>
          <w:szCs w:val="18"/>
        </w:rPr>
        <w:t>、</w:t>
      </w:r>
      <w:r w:rsidRPr="00382042">
        <w:rPr>
          <w:szCs w:val="18"/>
        </w:rPr>
        <w:t>ツイートの属性（</w:t>
      </w:r>
      <w:r w:rsidRPr="00382042">
        <w:rPr>
          <w:szCs w:val="18"/>
        </w:rPr>
        <w:t>RT</w:t>
      </w:r>
      <w:r w:rsidRPr="00382042">
        <w:rPr>
          <w:szCs w:val="18"/>
        </w:rPr>
        <w:t>やリプライで有るかどうか）、リツイート数、高評価数</w:t>
      </w:r>
      <w:r>
        <w:rPr>
          <w:rFonts w:hint="eastAsia"/>
          <w:szCs w:val="18"/>
        </w:rPr>
        <w:t>、リプライ数、引用された回数の属性情報を</w:t>
      </w:r>
      <w:r w:rsidRPr="00382042">
        <w:rPr>
          <w:szCs w:val="18"/>
        </w:rPr>
        <w:t>取得した。</w:t>
      </w:r>
      <w:r w:rsidRPr="009127E9">
        <w:rPr>
          <w:rFonts w:hint="eastAsia"/>
          <w:szCs w:val="18"/>
        </w:rPr>
        <w:t>また、言語設定が日本語であるもののみを取得した。</w:t>
      </w:r>
    </w:p>
    <w:p w14:paraId="08CD9AF1" w14:textId="7E8F8390" w:rsidR="000624E8" w:rsidRDefault="006C4630" w:rsidP="000624E8">
      <w:pPr>
        <w:ind w:firstLineChars="100" w:firstLine="180"/>
        <w:rPr>
          <w:szCs w:val="18"/>
        </w:rPr>
      </w:pPr>
      <w:r>
        <w:rPr>
          <w:rFonts w:hint="eastAsia"/>
          <w:szCs w:val="18"/>
        </w:rPr>
        <w:t>その後、</w:t>
      </w:r>
      <w:r w:rsidR="000624E8">
        <w:rPr>
          <w:rFonts w:hint="eastAsia"/>
          <w:szCs w:val="18"/>
        </w:rPr>
        <w:t>json</w:t>
      </w:r>
      <w:r w:rsidR="000624E8">
        <w:rPr>
          <w:rFonts w:hint="eastAsia"/>
          <w:szCs w:val="18"/>
        </w:rPr>
        <w:t>ファイル中の</w:t>
      </w:r>
      <w:r w:rsidRPr="009127E9">
        <w:rPr>
          <w:rFonts w:hint="eastAsia"/>
          <w:szCs w:val="18"/>
        </w:rPr>
        <w:t>ツイート本文テキストに対して形態素解析器</w:t>
      </w:r>
      <w:proofErr w:type="spellStart"/>
      <w:r>
        <w:rPr>
          <w:rFonts w:hint="eastAsia"/>
          <w:szCs w:val="18"/>
        </w:rPr>
        <w:t>MeCab</w:t>
      </w:r>
      <w:proofErr w:type="spellEnd"/>
      <w:r>
        <w:rPr>
          <w:rFonts w:hint="eastAsia"/>
          <w:szCs w:val="18"/>
        </w:rPr>
        <w:t>[</w:t>
      </w:r>
      <w:r w:rsidR="00AE6226">
        <w:rPr>
          <w:rFonts w:hint="eastAsia"/>
          <w:szCs w:val="18"/>
        </w:rPr>
        <w:t>5</w:t>
      </w:r>
      <w:r>
        <w:rPr>
          <w:rFonts w:hint="eastAsia"/>
          <w:szCs w:val="18"/>
        </w:rPr>
        <w:t>]</w:t>
      </w:r>
      <w:r>
        <w:rPr>
          <w:rFonts w:hint="eastAsia"/>
          <w:szCs w:val="18"/>
        </w:rPr>
        <w:t>で形態素解析</w:t>
      </w:r>
      <w:r>
        <w:rPr>
          <w:rFonts w:hint="eastAsia"/>
          <w:szCs w:val="18"/>
        </w:rPr>
        <w:t>[1]</w:t>
      </w:r>
      <w:r>
        <w:rPr>
          <w:rFonts w:hint="eastAsia"/>
          <w:szCs w:val="18"/>
        </w:rPr>
        <w:t>を行い、</w:t>
      </w:r>
      <w:r w:rsidRPr="009127E9">
        <w:rPr>
          <w:rFonts w:hint="eastAsia"/>
          <w:szCs w:val="18"/>
        </w:rPr>
        <w:t>単語分割</w:t>
      </w:r>
      <w:r w:rsidR="000624E8">
        <w:rPr>
          <w:rFonts w:hint="eastAsia"/>
          <w:szCs w:val="18"/>
        </w:rPr>
        <w:t>を行ったのち、</w:t>
      </w:r>
      <w:r w:rsidRPr="009127E9">
        <w:rPr>
          <w:rFonts w:hint="eastAsia"/>
          <w:szCs w:val="18"/>
        </w:rPr>
        <w:t>形容詞と動詞</w:t>
      </w:r>
      <w:r w:rsidRPr="00944439">
        <w:rPr>
          <w:rFonts w:hint="eastAsia"/>
          <w:szCs w:val="18"/>
        </w:rPr>
        <w:t>の原型の</w:t>
      </w:r>
      <w:r w:rsidRPr="009127E9">
        <w:rPr>
          <w:rFonts w:hint="eastAsia"/>
          <w:szCs w:val="18"/>
        </w:rPr>
        <w:t>抽出を行った</w:t>
      </w:r>
      <w:r>
        <w:rPr>
          <w:rFonts w:hint="eastAsia"/>
          <w:szCs w:val="18"/>
        </w:rPr>
        <w:t>。</w:t>
      </w:r>
      <w:r w:rsidR="000624E8">
        <w:rPr>
          <w:rFonts w:hint="eastAsia"/>
          <w:szCs w:val="18"/>
        </w:rPr>
        <w:t>そして、動詞と形容詞のうち、出現数の多い</w:t>
      </w:r>
      <w:r w:rsidR="000624E8">
        <w:rPr>
          <w:rFonts w:hint="eastAsia"/>
          <w:szCs w:val="18"/>
        </w:rPr>
        <w:t>30</w:t>
      </w:r>
      <w:r w:rsidR="000624E8">
        <w:rPr>
          <w:rFonts w:hint="eastAsia"/>
          <w:szCs w:val="18"/>
        </w:rPr>
        <w:t>個を出力した。</w:t>
      </w:r>
    </w:p>
    <w:p w14:paraId="6DA94E68" w14:textId="4EB1E3E2" w:rsidR="000624E8" w:rsidRDefault="000624E8" w:rsidP="000624E8">
      <w:pPr>
        <w:rPr>
          <w:szCs w:val="18"/>
        </w:rPr>
      </w:pPr>
    </w:p>
    <w:p w14:paraId="014072C3" w14:textId="5950624E" w:rsidR="00880C83" w:rsidRPr="009F2C9E" w:rsidRDefault="000624E8" w:rsidP="00880C83">
      <w:pPr>
        <w:rPr>
          <w:rFonts w:hint="eastAsia"/>
          <w:szCs w:val="18"/>
        </w:rPr>
      </w:pPr>
      <w:r>
        <w:rPr>
          <w:rFonts w:hint="eastAsia"/>
          <w:szCs w:val="18"/>
        </w:rPr>
        <w:t>2</w:t>
      </w:r>
      <w:r w:rsidR="0007459C">
        <w:rPr>
          <w:szCs w:val="18"/>
        </w:rPr>
        <w:t>.3</w:t>
      </w:r>
      <w:r>
        <w:rPr>
          <w:rFonts w:hint="eastAsia"/>
          <w:szCs w:val="18"/>
        </w:rPr>
        <w:t>結果</w:t>
      </w:r>
    </w:p>
    <w:p w14:paraId="1E06900A" w14:textId="73F23D1A" w:rsidR="00BF3782" w:rsidRDefault="00BF3782" w:rsidP="00880C83"/>
    <w:p w14:paraId="4B35477D" w14:textId="2F1F0D73" w:rsidR="000624E8" w:rsidRDefault="000E7E59" w:rsidP="00880C83">
      <w:r>
        <w:rPr>
          <w:noProof/>
        </w:rPr>
        <mc:AlternateContent>
          <mc:Choice Requires="wps">
            <w:drawing>
              <wp:anchor distT="0" distB="0" distL="114300" distR="114300" simplePos="0" relativeHeight="251660288" behindDoc="0" locked="0" layoutInCell="1" allowOverlap="1" wp14:anchorId="153575BD" wp14:editId="2E04E829">
                <wp:simplePos x="0" y="0"/>
                <wp:positionH relativeFrom="column">
                  <wp:posOffset>186671</wp:posOffset>
                </wp:positionH>
                <wp:positionV relativeFrom="paragraph">
                  <wp:posOffset>5074</wp:posOffset>
                </wp:positionV>
                <wp:extent cx="1212850" cy="381000"/>
                <wp:effectExtent l="0" t="0" r="25400" b="19050"/>
                <wp:wrapNone/>
                <wp:docPr id="3" name="テキスト ボックス 3"/>
                <wp:cNvGraphicFramePr/>
                <a:graphic xmlns:a="http://schemas.openxmlformats.org/drawingml/2006/main">
                  <a:graphicData uri="http://schemas.microsoft.com/office/word/2010/wordprocessingShape">
                    <wps:wsp>
                      <wps:cNvSpPr txBox="1"/>
                      <wps:spPr>
                        <a:xfrm>
                          <a:off x="0" y="0"/>
                          <a:ext cx="1212850" cy="381000"/>
                        </a:xfrm>
                        <a:prstGeom prst="rect">
                          <a:avLst/>
                        </a:prstGeom>
                        <a:solidFill>
                          <a:schemeClr val="lt1"/>
                        </a:solidFill>
                        <a:ln w="6350">
                          <a:solidFill>
                            <a:schemeClr val="bg1"/>
                          </a:solidFill>
                        </a:ln>
                      </wps:spPr>
                      <wps:txbx>
                        <w:txbxContent>
                          <w:p w14:paraId="78FABE19" w14:textId="10531973" w:rsidR="000624E8" w:rsidRDefault="00114B42">
                            <w:r>
                              <w:rPr>
                                <w:rFonts w:hint="eastAsia"/>
                              </w:rPr>
                              <w:t>表</w:t>
                            </w:r>
                            <w:r w:rsidR="000624E8">
                              <w:rPr>
                                <w:rFonts w:hint="eastAsia"/>
                              </w:rPr>
                              <w:t>1</w:t>
                            </w:r>
                            <w:r w:rsidR="000624E8">
                              <w:t xml:space="preserve"> </w:t>
                            </w:r>
                            <w:r w:rsidR="000624E8">
                              <w:rPr>
                                <w:rFonts w:hint="eastAsia"/>
                              </w:rPr>
                              <w:t>動詞の出現数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3575BD" id="_x0000_t202" coordsize="21600,21600" o:spt="202" path="m,l,21600r21600,l21600,xe">
                <v:stroke joinstyle="miter"/>
                <v:path gradientshapeok="t" o:connecttype="rect"/>
              </v:shapetype>
              <v:shape id="テキスト ボックス 3" o:spid="_x0000_s1026" type="#_x0000_t202" style="position:absolute;margin-left:14.7pt;margin-top:.4pt;width:95.5pt;height:3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" fillcolor="white [3201]" strokecolor="white [3212]" strokeweight=".5pt">
                <v:textbox>
                  <w:txbxContent>
                    <w:p w14:paraId="78FABE19" w14:textId="10531973" w:rsidR="000624E8" w:rsidRDefault="00114B42">
                      <w:r>
                        <w:rPr>
                          <w:rFonts w:hint="eastAsia"/>
                        </w:rPr>
                        <w:t>表</w:t>
                      </w:r>
                      <w:r w:rsidR="000624E8">
                        <w:rPr>
                          <w:rFonts w:hint="eastAsia"/>
                        </w:rPr>
                        <w:t>1</w:t>
                      </w:r>
                      <w:r w:rsidR="000624E8">
                        <w:t xml:space="preserve"> </w:t>
                      </w:r>
                      <w:r w:rsidR="000624E8">
                        <w:rPr>
                          <w:rFonts w:hint="eastAsia"/>
                        </w:rPr>
                        <w:t>動詞の出現数</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BFBA302" wp14:editId="0B6B0793">
                <wp:simplePos x="0" y="0"/>
                <wp:positionH relativeFrom="column">
                  <wp:align>right</wp:align>
                </wp:positionH>
                <wp:positionV relativeFrom="paragraph">
                  <wp:posOffset>5080</wp:posOffset>
                </wp:positionV>
                <wp:extent cx="1409700" cy="381000"/>
                <wp:effectExtent l="0" t="0" r="19050" b="19050"/>
                <wp:wrapNone/>
                <wp:docPr id="4" name="テキスト ボックス 4"/>
                <wp:cNvGraphicFramePr/>
                <a:graphic xmlns:a="http://schemas.openxmlformats.org/drawingml/2006/main">
                  <a:graphicData uri="http://schemas.microsoft.com/office/word/2010/wordprocessingShape">
                    <wps:wsp>
                      <wps:cNvSpPr txBox="1"/>
                      <wps:spPr>
                        <a:xfrm>
                          <a:off x="0" y="0"/>
                          <a:ext cx="1409700" cy="381000"/>
                        </a:xfrm>
                        <a:prstGeom prst="rect">
                          <a:avLst/>
                        </a:prstGeom>
                        <a:solidFill>
                          <a:sysClr val="window" lastClr="FFFFFF"/>
                        </a:solidFill>
                        <a:ln w="6350">
                          <a:solidFill>
                            <a:sysClr val="window" lastClr="FFFFFF"/>
                          </a:solidFill>
                        </a:ln>
                      </wps:spPr>
                      <wps:txbx>
                        <w:txbxContent>
                          <w:p w14:paraId="3C662984" w14:textId="14C8E1B6" w:rsidR="000624E8" w:rsidRDefault="00114B42" w:rsidP="0040622C">
                            <w:pPr>
                              <w:ind w:firstLineChars="100" w:firstLine="180"/>
                            </w:pPr>
                            <w:r>
                              <w:rPr>
                                <w:rFonts w:hint="eastAsia"/>
                              </w:rPr>
                              <w:t>表</w:t>
                            </w:r>
                            <w:r w:rsidR="000624E8">
                              <w:t xml:space="preserve">2 </w:t>
                            </w:r>
                            <w:r w:rsidR="000624E8">
                              <w:rPr>
                                <w:rFonts w:hint="eastAsia"/>
                              </w:rPr>
                              <w:t>形容詞の</w:t>
                            </w:r>
                            <w:r w:rsidR="0040622C">
                              <w:rPr>
                                <w:rFonts w:hint="eastAsia"/>
                              </w:rPr>
                              <w:t>出現</w:t>
                            </w:r>
                            <w:r w:rsidR="000624E8">
                              <w:rPr>
                                <w:rFonts w:hint="eastAsia"/>
                              </w:rPr>
                              <w:t>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BA302" id="テキスト ボックス 4" o:spid="_x0000_s1027" type="#_x0000_t202" style="position:absolute;margin-left:59.8pt;margin-top:.4pt;width:111pt;height:30pt;z-index:25166233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" fillcolor="window" strokecolor="window" strokeweight=".5pt">
                <v:textbox>
                  <w:txbxContent>
                    <w:p w14:paraId="3C662984" w14:textId="14C8E1B6" w:rsidR="000624E8" w:rsidRDefault="00114B42" w:rsidP="0040622C">
                      <w:pPr>
                        <w:ind w:firstLineChars="100" w:firstLine="180"/>
                      </w:pPr>
                      <w:r>
                        <w:rPr>
                          <w:rFonts w:hint="eastAsia"/>
                        </w:rPr>
                        <w:t>表</w:t>
                      </w:r>
                      <w:r w:rsidR="000624E8">
                        <w:t xml:space="preserve">2 </w:t>
                      </w:r>
                      <w:r w:rsidR="000624E8">
                        <w:rPr>
                          <w:rFonts w:hint="eastAsia"/>
                        </w:rPr>
                        <w:t>形容詞の</w:t>
                      </w:r>
                      <w:r w:rsidR="0040622C">
                        <w:rPr>
                          <w:rFonts w:hint="eastAsia"/>
                        </w:rPr>
                        <w:t>出現</w:t>
                      </w:r>
                      <w:r w:rsidR="000624E8">
                        <w:rPr>
                          <w:rFonts w:hint="eastAsia"/>
                        </w:rPr>
                        <w:t>数</w:t>
                      </w:r>
                    </w:p>
                  </w:txbxContent>
                </v:textbox>
              </v:shape>
            </w:pict>
          </mc:Fallback>
        </mc:AlternateContent>
      </w:r>
    </w:p>
    <w:p w14:paraId="55B58348" w14:textId="390559C4" w:rsidR="000624E8" w:rsidRDefault="000624E8" w:rsidP="00880C83"/>
    <w:p w14:paraId="0021CFB5" w14:textId="1D519311" w:rsidR="000624E8" w:rsidRDefault="000E7E59" w:rsidP="00880C83">
      <w:r>
        <w:rPr>
          <w:noProof/>
        </w:rPr>
        <w:drawing>
          <wp:anchor distT="0" distB="0" distL="114300" distR="114300" simplePos="0" relativeHeight="251658240" behindDoc="0" locked="0" layoutInCell="1" allowOverlap="1" wp14:anchorId="7CBD125D" wp14:editId="5D83A500">
            <wp:simplePos x="0" y="0"/>
            <wp:positionH relativeFrom="margin">
              <wp:align>left</wp:align>
            </wp:positionH>
            <wp:positionV relativeFrom="paragraph">
              <wp:posOffset>3761</wp:posOffset>
            </wp:positionV>
            <wp:extent cx="1428750" cy="4572000"/>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a:extLst>
                        <a:ext uri="{28A0092B-C50C-407E-A947-70E740481C1C}">
                          <a14:useLocalDpi xmlns:a14="http://schemas.microsoft.com/office/drawing/2010/main" val="0"/>
                        </a:ext>
                      </a:extLst>
                    </a:blip>
                    <a:stretch>
                      <a:fillRect/>
                    </a:stretch>
                  </pic:blipFill>
                  <pic:spPr>
                    <a:xfrm>
                      <a:off x="0" y="0"/>
                      <a:ext cx="1428750" cy="4572000"/>
                    </a:xfrm>
                    <a:prstGeom prst="rect">
                      <a:avLst/>
                    </a:prstGeom>
                  </pic:spPr>
                </pic:pic>
              </a:graphicData>
            </a:graphic>
          </wp:anchor>
        </w:drawing>
      </w:r>
      <w:r>
        <w:rPr>
          <w:rFonts w:hint="eastAsia"/>
          <w:noProof/>
          <w:szCs w:val="18"/>
        </w:rPr>
        <w:drawing>
          <wp:anchor distT="0" distB="0" distL="114300" distR="114300" simplePos="0" relativeHeight="251659264" behindDoc="0" locked="0" layoutInCell="1" allowOverlap="1" wp14:anchorId="0E0978A5" wp14:editId="20AB33CE">
            <wp:simplePos x="0" y="0"/>
            <wp:positionH relativeFrom="column">
              <wp:posOffset>1523408</wp:posOffset>
            </wp:positionH>
            <wp:positionV relativeFrom="paragraph">
              <wp:posOffset>4871</wp:posOffset>
            </wp:positionV>
            <wp:extent cx="1428750" cy="457200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9">
                      <a:extLst>
                        <a:ext uri="{28A0092B-C50C-407E-A947-70E740481C1C}">
                          <a14:useLocalDpi xmlns:a14="http://schemas.microsoft.com/office/drawing/2010/main" val="0"/>
                        </a:ext>
                      </a:extLst>
                    </a:blip>
                    <a:stretch>
                      <a:fillRect/>
                    </a:stretch>
                  </pic:blipFill>
                  <pic:spPr>
                    <a:xfrm>
                      <a:off x="0" y="0"/>
                      <a:ext cx="1428750" cy="4572000"/>
                    </a:xfrm>
                    <a:prstGeom prst="rect">
                      <a:avLst/>
                    </a:prstGeom>
                  </pic:spPr>
                </pic:pic>
              </a:graphicData>
            </a:graphic>
          </wp:anchor>
        </w:drawing>
      </w:r>
    </w:p>
    <w:p w14:paraId="64464B35" w14:textId="18BFC577" w:rsidR="000624E8" w:rsidRDefault="000624E8" w:rsidP="00880C83"/>
    <w:p w14:paraId="20132C94" w14:textId="000CBD2E" w:rsidR="000624E8" w:rsidRDefault="000624E8" w:rsidP="00880C83"/>
    <w:p w14:paraId="51ED3FF3" w14:textId="0D46650F" w:rsidR="000624E8" w:rsidRDefault="000624E8" w:rsidP="00880C83"/>
    <w:p w14:paraId="48233835" w14:textId="2338C252" w:rsidR="000624E8" w:rsidRDefault="000624E8" w:rsidP="00880C83"/>
    <w:p w14:paraId="74DE9475" w14:textId="1ED7A8D2" w:rsidR="000624E8" w:rsidRDefault="000624E8" w:rsidP="00880C83"/>
    <w:p w14:paraId="7B1FFF6B" w14:textId="15969E11" w:rsidR="000624E8" w:rsidRDefault="000624E8" w:rsidP="00880C83"/>
    <w:p w14:paraId="4E3A9EC2" w14:textId="3C6B91AB" w:rsidR="000624E8" w:rsidRDefault="000624E8" w:rsidP="00880C83"/>
    <w:p w14:paraId="4777DA0E" w14:textId="4092C33B" w:rsidR="000624E8" w:rsidRDefault="000624E8" w:rsidP="00880C83"/>
    <w:p w14:paraId="656E5717" w14:textId="217399E1" w:rsidR="000624E8" w:rsidRDefault="000624E8" w:rsidP="00880C83"/>
    <w:p w14:paraId="5E72D758" w14:textId="44D5E756" w:rsidR="000624E8" w:rsidRDefault="000624E8" w:rsidP="00880C83"/>
    <w:p w14:paraId="2B5E450E" w14:textId="04A60C87" w:rsidR="000624E8" w:rsidRDefault="000624E8" w:rsidP="00880C83"/>
    <w:p w14:paraId="43A5A4A3" w14:textId="0B5994C8" w:rsidR="000624E8" w:rsidRDefault="000624E8" w:rsidP="00880C83"/>
    <w:p w14:paraId="458A1FA2" w14:textId="1820C877" w:rsidR="000624E8" w:rsidRDefault="000624E8" w:rsidP="00880C83"/>
    <w:p w14:paraId="2F62BBD5" w14:textId="1D738E70" w:rsidR="000624E8" w:rsidRDefault="000624E8" w:rsidP="00880C83"/>
    <w:p w14:paraId="3DAED411" w14:textId="05623804" w:rsidR="000624E8" w:rsidRDefault="000624E8" w:rsidP="00880C83"/>
    <w:p w14:paraId="65D6EA05" w14:textId="3C03B6FD" w:rsidR="000624E8" w:rsidRDefault="000624E8" w:rsidP="00880C83"/>
    <w:p w14:paraId="2CADB24A" w14:textId="051ED139" w:rsidR="000624E8" w:rsidRDefault="000624E8" w:rsidP="00880C83"/>
    <w:p w14:paraId="682FC89C" w14:textId="191D608A" w:rsidR="00AE6226" w:rsidRDefault="00AE6226" w:rsidP="00880C83"/>
    <w:p w14:paraId="1AC1FC5F" w14:textId="7077287B" w:rsidR="000624E8" w:rsidRDefault="0040622C" w:rsidP="00880C83">
      <w:r>
        <w:rPr>
          <w:rFonts w:hint="eastAsia"/>
        </w:rPr>
        <w:t>2</w:t>
      </w:r>
      <w:r w:rsidR="0007459C">
        <w:t>.</w:t>
      </w:r>
      <w:r>
        <w:t>4</w:t>
      </w:r>
      <w:r>
        <w:rPr>
          <w:rFonts w:hint="eastAsia"/>
        </w:rPr>
        <w:t>考察</w:t>
      </w:r>
    </w:p>
    <w:p w14:paraId="5E7E2106" w14:textId="51D8202C" w:rsidR="000624E8" w:rsidRDefault="0040622C" w:rsidP="00880C83">
      <w:r w:rsidRPr="00C635F9">
        <w:rPr>
          <w:rFonts w:hint="eastAsia"/>
        </w:rPr>
        <w:t>「する」や「ない」が圧倒的に多い。これらからは感情や行動を具体的に読み取ることは困難</w:t>
      </w:r>
      <w:r>
        <w:rPr>
          <w:rFonts w:hint="eastAsia"/>
        </w:rPr>
        <w:t>である。ゆえに、このような単語はストップワードとして除去することを検討する。しかし、ほかの行動語や感情語の評価をする際に、相対的な指標として役立つ可能性はある。形容詞に関して、どちらかというとポジティブな印象の単語が上位にある。</w:t>
      </w:r>
    </w:p>
    <w:p w14:paraId="5F505918" w14:textId="5B657ADB" w:rsidR="00AE3220" w:rsidRPr="00CA3030" w:rsidRDefault="00AE3220" w:rsidP="00887882">
      <w:pPr>
        <w:rPr>
          <w:szCs w:val="18"/>
        </w:rPr>
      </w:pPr>
    </w:p>
    <w:p w14:paraId="107996D5" w14:textId="696B603E" w:rsidR="00741DAB" w:rsidRPr="002B0A73" w:rsidRDefault="00CA3030" w:rsidP="002B0A73">
      <w:pPr>
        <w:pStyle w:val="1"/>
        <w:spacing w:before="200" w:after="200"/>
      </w:pPr>
      <w:r w:rsidRPr="002B0A73">
        <w:t xml:space="preserve">4  </w:t>
      </w:r>
      <w:r w:rsidR="00741DAB" w:rsidRPr="002B0A73">
        <w:t>まとめ</w:t>
      </w:r>
      <w:r w:rsidR="00E535C8">
        <w:rPr>
          <w:rFonts w:hint="eastAsia"/>
        </w:rPr>
        <w:t>及び</w:t>
      </w:r>
      <w:r w:rsidR="00C814E3">
        <w:rPr>
          <w:rFonts w:hint="eastAsia"/>
        </w:rPr>
        <w:t>今後の</w:t>
      </w:r>
      <w:r w:rsidR="004F49E4">
        <w:rPr>
          <w:rFonts w:hint="eastAsia"/>
        </w:rPr>
        <w:t>展望</w:t>
      </w:r>
    </w:p>
    <w:p w14:paraId="1CC5AA9F" w14:textId="4272144B" w:rsidR="00AA4E21" w:rsidRPr="00AA4E21" w:rsidRDefault="00FC6A6B" w:rsidP="0040622C">
      <w:pPr>
        <w:rPr>
          <w:szCs w:val="18"/>
        </w:rPr>
      </w:pPr>
      <w:r>
        <w:rPr>
          <w:rFonts w:hint="eastAsia"/>
          <w:szCs w:val="18"/>
        </w:rPr>
        <w:t xml:space="preserve">　</w:t>
      </w:r>
      <w:proofErr w:type="spellStart"/>
      <w:r w:rsidR="00AA4E21">
        <w:rPr>
          <w:rFonts w:hint="eastAsia"/>
          <w:szCs w:val="18"/>
        </w:rPr>
        <w:t>TwitterAPI</w:t>
      </w:r>
      <w:proofErr w:type="spellEnd"/>
      <w:r w:rsidR="00AA4E21">
        <w:rPr>
          <w:rFonts w:hint="eastAsia"/>
          <w:szCs w:val="18"/>
        </w:rPr>
        <w:t>を使用したツイートの収集及び</w:t>
      </w:r>
      <w:proofErr w:type="spellStart"/>
      <w:r w:rsidR="00AA4E21">
        <w:rPr>
          <w:rFonts w:hint="eastAsia"/>
          <w:szCs w:val="18"/>
        </w:rPr>
        <w:t>MeCab</w:t>
      </w:r>
      <w:proofErr w:type="spellEnd"/>
      <w:r w:rsidR="00AA4E21">
        <w:rPr>
          <w:rFonts w:hint="eastAsia"/>
          <w:szCs w:val="18"/>
        </w:rPr>
        <w:t>を用いた形態素解析を行うことにより、使用頻度の高い動詞及び形容詞を調べることができた。</w:t>
      </w:r>
    </w:p>
    <w:p w14:paraId="371D0E75" w14:textId="1AE90181" w:rsidR="00EB0DFE" w:rsidRDefault="00AA4E21" w:rsidP="00887882">
      <w:r>
        <w:rPr>
          <w:rFonts w:hint="eastAsia"/>
        </w:rPr>
        <w:t xml:space="preserve">　今後は時間帯や曜日ごとにツイートを集積していく。全体を通して出現頻度が上位の単語に対して、時刻や日の変化によってその頻度がどのように変化するかを分析する。</w:t>
      </w:r>
    </w:p>
    <w:p w14:paraId="57DB4CD4" w14:textId="5C3D7364" w:rsidR="00364FA4" w:rsidRDefault="00364FA4" w:rsidP="00887882"/>
    <w:p w14:paraId="134425C4" w14:textId="77777777" w:rsidR="00B75DA4" w:rsidRPr="00C45821" w:rsidRDefault="00B75DA4" w:rsidP="00887882"/>
    <w:p w14:paraId="14027E9C" w14:textId="3EBFD5F4" w:rsidR="009F2C9E" w:rsidRPr="009F2C9E" w:rsidRDefault="00EB0DFE" w:rsidP="009F2C9E">
      <w:pPr>
        <w:pStyle w:val="1"/>
        <w:spacing w:before="200" w:after="200"/>
        <w:rPr>
          <w:rFonts w:hint="eastAsia"/>
        </w:rPr>
      </w:pPr>
      <w:r w:rsidRPr="002B0A73">
        <w:rPr>
          <w:rFonts w:hint="eastAsia"/>
        </w:rPr>
        <w:t>参考文献</w:t>
      </w:r>
    </w:p>
    <w:p w14:paraId="6CC9F705" w14:textId="32D56DBA" w:rsidR="00AA4E21" w:rsidRDefault="00AA4E21" w:rsidP="00AA4E21">
      <w:pPr>
        <w:pStyle w:val="ab"/>
        <w:numPr>
          <w:ilvl w:val="0"/>
          <w:numId w:val="2"/>
        </w:numPr>
        <w:spacing w:before="200" w:after="200"/>
        <w:ind w:leftChars="0"/>
      </w:pPr>
      <w:r>
        <w:rPr>
          <w:rFonts w:hint="eastAsia"/>
        </w:rPr>
        <w:t>鳥海不二夫</w:t>
      </w:r>
      <w:r w:rsidR="00AE6226">
        <w:rPr>
          <w:rFonts w:hint="eastAsia"/>
        </w:rPr>
        <w:t>、</w:t>
      </w:r>
      <w:r>
        <w:rPr>
          <w:rFonts w:hint="eastAsia"/>
        </w:rPr>
        <w:t>榊剛史</w:t>
      </w:r>
      <w:r w:rsidR="00AE6226">
        <w:rPr>
          <w:rFonts w:hint="eastAsia"/>
        </w:rPr>
        <w:t>、</w:t>
      </w:r>
      <w:r>
        <w:rPr>
          <w:rFonts w:hint="eastAsia"/>
        </w:rPr>
        <w:t>吉田光男</w:t>
      </w:r>
      <w:r>
        <w:rPr>
          <w:rFonts w:hint="eastAsia"/>
        </w:rPr>
        <w:t>(</w:t>
      </w:r>
      <w:r>
        <w:t>2020)</w:t>
      </w:r>
      <w:r>
        <w:rPr>
          <w:rFonts w:hint="eastAsia"/>
        </w:rPr>
        <w:t>ソーシャルメディアを用いた新型コロナ禍における感情変化の分析</w:t>
      </w:r>
      <w:r w:rsidR="00AE6226">
        <w:rPr>
          <w:rFonts w:hint="eastAsia"/>
        </w:rPr>
        <w:t>、人工知能学会論文誌</w:t>
      </w:r>
    </w:p>
    <w:p w14:paraId="1AB7EFDC" w14:textId="15475664" w:rsidR="00AA4E21" w:rsidRDefault="00AA4E21" w:rsidP="00AA4E21">
      <w:pPr>
        <w:pStyle w:val="ab"/>
        <w:numPr>
          <w:ilvl w:val="0"/>
          <w:numId w:val="2"/>
        </w:numPr>
        <w:spacing w:before="200" w:after="200"/>
        <w:ind w:leftChars="0"/>
      </w:pPr>
      <w:proofErr w:type="spellStart"/>
      <w:r>
        <w:t>Fabon</w:t>
      </w:r>
      <w:proofErr w:type="spellEnd"/>
      <w:r>
        <w:t xml:space="preserve"> </w:t>
      </w:r>
      <w:proofErr w:type="spellStart"/>
      <w:r>
        <w:t>Dzogang</w:t>
      </w:r>
      <w:proofErr w:type="spellEnd"/>
      <w:r>
        <w:t xml:space="preserve">, Stafford Lightman, </w:t>
      </w:r>
      <w:proofErr w:type="spellStart"/>
      <w:r>
        <w:t>Nello</w:t>
      </w:r>
      <w:proofErr w:type="spellEnd"/>
      <w:r>
        <w:t xml:space="preserve"> </w:t>
      </w:r>
      <w:proofErr w:type="spellStart"/>
      <w:r>
        <w:t>Cristianini</w:t>
      </w:r>
      <w:proofErr w:type="spellEnd"/>
      <w:r>
        <w:t xml:space="preserve"> (2018) Diurnal variations of psychometric indicators in Twitter content, </w:t>
      </w:r>
      <w:r w:rsidRPr="004E32CA">
        <w:rPr>
          <w:i/>
          <w:iCs/>
        </w:rPr>
        <w:t>PLOS ONE(Open Access Journal)</w:t>
      </w:r>
    </w:p>
    <w:p w14:paraId="1D799A46" w14:textId="77777777" w:rsidR="00AA4E21" w:rsidRPr="007D2557" w:rsidRDefault="00AA4E21" w:rsidP="00AA4E21">
      <w:pPr>
        <w:pStyle w:val="ab"/>
        <w:numPr>
          <w:ilvl w:val="0"/>
          <w:numId w:val="2"/>
        </w:numPr>
        <w:spacing w:before="200" w:after="200"/>
        <w:ind w:leftChars="0"/>
        <w:rPr>
          <w:rStyle w:val="ad"/>
          <w:color w:val="auto"/>
          <w:u w:val="none"/>
        </w:rPr>
      </w:pPr>
      <w:r>
        <w:t xml:space="preserve">LIWC, </w:t>
      </w:r>
      <w:hyperlink r:id="rId10" w:history="1">
        <w:r w:rsidRPr="004B0F31">
          <w:rPr>
            <w:rStyle w:val="ad"/>
          </w:rPr>
          <w:t>http://www.liwc.net/</w:t>
        </w:r>
      </w:hyperlink>
    </w:p>
    <w:p w14:paraId="5D20309E" w14:textId="4FD9F54D" w:rsidR="00AA4E21" w:rsidRDefault="00AA4E21" w:rsidP="00AA4E21">
      <w:pPr>
        <w:pStyle w:val="ab"/>
        <w:numPr>
          <w:ilvl w:val="0"/>
          <w:numId w:val="2"/>
        </w:numPr>
        <w:spacing w:before="200" w:after="200"/>
        <w:ind w:leftChars="0"/>
      </w:pPr>
      <w:r w:rsidRPr="00944439">
        <w:rPr>
          <w:rFonts w:hint="eastAsia"/>
        </w:rPr>
        <w:t>ツイートをリアルタイムでストリーミング</w:t>
      </w:r>
      <w:r w:rsidR="00AE6226">
        <w:rPr>
          <w:rFonts w:hint="eastAsia"/>
        </w:rPr>
        <w:t>、</w:t>
      </w:r>
      <w:r w:rsidRPr="00944439">
        <w:t>Twitter</w:t>
      </w:r>
      <w:r w:rsidRPr="00944439">
        <w:t>開発者チュートリアル</w:t>
      </w:r>
      <w:r w:rsidRPr="00944439">
        <w:t xml:space="preserve"> </w:t>
      </w:r>
      <w:hyperlink r:id="rId11" w:history="1">
        <w:r w:rsidRPr="004B0F31">
          <w:rPr>
            <w:rStyle w:val="ad"/>
          </w:rPr>
          <w:t>https://developer.twitter.com/en/docs/tutorials/stream-tweets-in-real-time</w:t>
        </w:r>
      </w:hyperlink>
    </w:p>
    <w:p w14:paraId="36F5F84A" w14:textId="77777777" w:rsidR="00AA4E21" w:rsidRPr="00ED4A4C" w:rsidRDefault="00AA4E21" w:rsidP="00AA4E21">
      <w:pPr>
        <w:pStyle w:val="ab"/>
        <w:numPr>
          <w:ilvl w:val="0"/>
          <w:numId w:val="2"/>
        </w:numPr>
        <w:spacing w:before="200" w:after="200"/>
        <w:ind w:leftChars="0"/>
      </w:pPr>
      <w:r>
        <w:t>工藤拓</w:t>
      </w:r>
      <w:r>
        <w:t xml:space="preserve"> (2013) </w:t>
      </w:r>
      <w:proofErr w:type="spellStart"/>
      <w:r>
        <w:t>MeCab</w:t>
      </w:r>
      <w:proofErr w:type="spellEnd"/>
      <w:r>
        <w:t>, http://taku910.github.io/mecab/</w:t>
      </w:r>
    </w:p>
    <w:p w14:paraId="61BBBA84" w14:textId="74E545E9" w:rsidR="00CA29F3" w:rsidRPr="00AA4E21" w:rsidRDefault="00CA29F3" w:rsidP="00AA4E21"/>
    <w:p w14:paraId="320627A4" w14:textId="44CE988C" w:rsidR="00346B6C" w:rsidRPr="00CA29F3" w:rsidRDefault="00346B6C" w:rsidP="00CA29F3"/>
    <w:sectPr w:rsidR="00346B6C" w:rsidRPr="00CA29F3" w:rsidSect="00C20F50">
      <w:type w:val="continuous"/>
      <w:pgSz w:w="11900" w:h="16840"/>
      <w:pgMar w:top="1418" w:right="1134" w:bottom="1418" w:left="1134" w:header="851" w:footer="992" w:gutter="0"/>
      <w:cols w:num="2"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516BB" w14:textId="77777777" w:rsidR="00553A5F" w:rsidRDefault="00553A5F" w:rsidP="00D45FFB">
      <w:pPr>
        <w:spacing w:line="240" w:lineRule="auto"/>
      </w:pPr>
      <w:r>
        <w:separator/>
      </w:r>
    </w:p>
  </w:endnote>
  <w:endnote w:type="continuationSeparator" w:id="0">
    <w:p w14:paraId="2F08BD4B" w14:textId="77777777" w:rsidR="00553A5F" w:rsidRDefault="00553A5F" w:rsidP="00D45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45533" w14:textId="77777777" w:rsidR="00553A5F" w:rsidRDefault="00553A5F" w:rsidP="00D45FFB">
      <w:pPr>
        <w:spacing w:line="240" w:lineRule="auto"/>
      </w:pPr>
      <w:r>
        <w:separator/>
      </w:r>
    </w:p>
  </w:footnote>
  <w:footnote w:type="continuationSeparator" w:id="0">
    <w:p w14:paraId="4C6B7C5A" w14:textId="77777777" w:rsidR="00553A5F" w:rsidRDefault="00553A5F" w:rsidP="00D45F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E1E6B" w14:textId="6FD52A95" w:rsidR="00D45FFB" w:rsidRDefault="00D45FFB">
    <w:pPr>
      <w:pStyle w:val="a7"/>
    </w:pPr>
    <w:r>
      <w:t>20</w:t>
    </w:r>
    <w:r w:rsidR="00B76E10">
      <w:rPr>
        <w:rFonts w:hint="eastAsia"/>
      </w:rPr>
      <w:t>20</w:t>
    </w:r>
    <w:r>
      <w:rPr>
        <w:rFonts w:hint="eastAsia"/>
      </w:rPr>
      <w:t>年度</w:t>
    </w:r>
    <w:r>
      <w:rPr>
        <w:rFonts w:hint="eastAsia"/>
      </w:rPr>
      <w:t xml:space="preserve"> </w:t>
    </w:r>
    <w:r>
      <w:t>I</w:t>
    </w:r>
    <w:r>
      <w:rPr>
        <w:rFonts w:hint="eastAsia"/>
      </w:rPr>
      <w:t>類</w:t>
    </w:r>
    <w:r>
      <w:rPr>
        <w:rFonts w:hint="eastAsia"/>
      </w:rPr>
      <w:t xml:space="preserve"> </w:t>
    </w:r>
    <w:r>
      <w:rPr>
        <w:rFonts w:hint="eastAsia"/>
      </w:rPr>
      <w:t>卒研中間発表</w:t>
    </w:r>
    <w:r>
      <w:rPr>
        <w:rFonts w:hint="eastAsia"/>
      </w:rPr>
      <w:ptab w:relativeTo="margin" w:alignment="center" w:leader="none"/>
    </w:r>
    <w:r>
      <w:ptab w:relativeTo="margin" w:alignment="right" w:leader="none"/>
    </w:r>
    <w:r w:rsidR="00B76E10">
      <w:rPr>
        <w:rFonts w:hint="eastAsia"/>
      </w:rPr>
      <w:t>1710</w:t>
    </w:r>
    <w:r w:rsidR="00AD7F10">
      <w:rPr>
        <w:rFonts w:hint="eastAsia"/>
      </w:rPr>
      <w:t>673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61F2D"/>
    <w:multiLevelType w:val="hybridMultilevel"/>
    <w:tmpl w:val="54C8E97C"/>
    <w:lvl w:ilvl="0" w:tplc="08A633A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F0F57AB"/>
    <w:multiLevelType w:val="hybridMultilevel"/>
    <w:tmpl w:val="DD3AAD4E"/>
    <w:lvl w:ilvl="0" w:tplc="1DA80DF0">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4E"/>
    <w:rsid w:val="00015F7B"/>
    <w:rsid w:val="00016BC9"/>
    <w:rsid w:val="0003207C"/>
    <w:rsid w:val="000324E3"/>
    <w:rsid w:val="000624E8"/>
    <w:rsid w:val="0006532A"/>
    <w:rsid w:val="0007459C"/>
    <w:rsid w:val="000A4C5B"/>
    <w:rsid w:val="000D6C91"/>
    <w:rsid w:val="000E590D"/>
    <w:rsid w:val="000E72EE"/>
    <w:rsid w:val="000E7E59"/>
    <w:rsid w:val="001116B5"/>
    <w:rsid w:val="00114B42"/>
    <w:rsid w:val="00136726"/>
    <w:rsid w:val="00141548"/>
    <w:rsid w:val="001450D8"/>
    <w:rsid w:val="00153F5C"/>
    <w:rsid w:val="0016179B"/>
    <w:rsid w:val="00185388"/>
    <w:rsid w:val="00193B45"/>
    <w:rsid w:val="0019732B"/>
    <w:rsid w:val="001A594E"/>
    <w:rsid w:val="001B7394"/>
    <w:rsid w:val="001C21C0"/>
    <w:rsid w:val="001D336D"/>
    <w:rsid w:val="001E4C59"/>
    <w:rsid w:val="001F24D1"/>
    <w:rsid w:val="002042AF"/>
    <w:rsid w:val="002157A6"/>
    <w:rsid w:val="00223560"/>
    <w:rsid w:val="00225919"/>
    <w:rsid w:val="0022648E"/>
    <w:rsid w:val="002466E9"/>
    <w:rsid w:val="00263599"/>
    <w:rsid w:val="00275A1D"/>
    <w:rsid w:val="00286181"/>
    <w:rsid w:val="0029225B"/>
    <w:rsid w:val="00294F2F"/>
    <w:rsid w:val="002A2A1E"/>
    <w:rsid w:val="002A33C8"/>
    <w:rsid w:val="002B0A73"/>
    <w:rsid w:val="002B7853"/>
    <w:rsid w:val="002C0A2A"/>
    <w:rsid w:val="002C7F6B"/>
    <w:rsid w:val="002D4600"/>
    <w:rsid w:val="002D67A6"/>
    <w:rsid w:val="00312FB9"/>
    <w:rsid w:val="00346B6C"/>
    <w:rsid w:val="0035118E"/>
    <w:rsid w:val="003579FA"/>
    <w:rsid w:val="00364FA4"/>
    <w:rsid w:val="003758DB"/>
    <w:rsid w:val="00377AEF"/>
    <w:rsid w:val="00381590"/>
    <w:rsid w:val="003B5A37"/>
    <w:rsid w:val="003C61FF"/>
    <w:rsid w:val="004035F6"/>
    <w:rsid w:val="0040622C"/>
    <w:rsid w:val="00453AA5"/>
    <w:rsid w:val="00470088"/>
    <w:rsid w:val="00483ECF"/>
    <w:rsid w:val="0049392A"/>
    <w:rsid w:val="004B0946"/>
    <w:rsid w:val="004B4F70"/>
    <w:rsid w:val="004C0699"/>
    <w:rsid w:val="004C608C"/>
    <w:rsid w:val="004E4A03"/>
    <w:rsid w:val="004F49E4"/>
    <w:rsid w:val="004F56A3"/>
    <w:rsid w:val="005001BE"/>
    <w:rsid w:val="0051796A"/>
    <w:rsid w:val="00533A5B"/>
    <w:rsid w:val="00545372"/>
    <w:rsid w:val="00547636"/>
    <w:rsid w:val="00553A5F"/>
    <w:rsid w:val="00563D4F"/>
    <w:rsid w:val="00566D4E"/>
    <w:rsid w:val="00566FF8"/>
    <w:rsid w:val="00571C77"/>
    <w:rsid w:val="0059406E"/>
    <w:rsid w:val="005B274F"/>
    <w:rsid w:val="005B40BD"/>
    <w:rsid w:val="005C1307"/>
    <w:rsid w:val="005E6B1C"/>
    <w:rsid w:val="00607806"/>
    <w:rsid w:val="00630F00"/>
    <w:rsid w:val="006334FF"/>
    <w:rsid w:val="00641E93"/>
    <w:rsid w:val="00643EF7"/>
    <w:rsid w:val="00675044"/>
    <w:rsid w:val="006967BF"/>
    <w:rsid w:val="006A7B2A"/>
    <w:rsid w:val="006B1A34"/>
    <w:rsid w:val="006C0B01"/>
    <w:rsid w:val="006C1EE2"/>
    <w:rsid w:val="006C2AE5"/>
    <w:rsid w:val="006C4630"/>
    <w:rsid w:val="006C4943"/>
    <w:rsid w:val="006D6DBC"/>
    <w:rsid w:val="006F2890"/>
    <w:rsid w:val="00705C31"/>
    <w:rsid w:val="00741DAB"/>
    <w:rsid w:val="00743ACE"/>
    <w:rsid w:val="00745EC4"/>
    <w:rsid w:val="0076006C"/>
    <w:rsid w:val="00767355"/>
    <w:rsid w:val="00771DB1"/>
    <w:rsid w:val="00776397"/>
    <w:rsid w:val="007911B9"/>
    <w:rsid w:val="007A5F28"/>
    <w:rsid w:val="007B33EF"/>
    <w:rsid w:val="007C554E"/>
    <w:rsid w:val="007F50FE"/>
    <w:rsid w:val="007F5AE7"/>
    <w:rsid w:val="007F77A1"/>
    <w:rsid w:val="0080790B"/>
    <w:rsid w:val="008216C3"/>
    <w:rsid w:val="00823C90"/>
    <w:rsid w:val="00825B05"/>
    <w:rsid w:val="00880C83"/>
    <w:rsid w:val="00885E54"/>
    <w:rsid w:val="0088708F"/>
    <w:rsid w:val="00887882"/>
    <w:rsid w:val="008A6AC4"/>
    <w:rsid w:val="008B6B97"/>
    <w:rsid w:val="00916088"/>
    <w:rsid w:val="00922094"/>
    <w:rsid w:val="009348CB"/>
    <w:rsid w:val="0094375B"/>
    <w:rsid w:val="00960A23"/>
    <w:rsid w:val="00962C9C"/>
    <w:rsid w:val="00970ACE"/>
    <w:rsid w:val="00970EBC"/>
    <w:rsid w:val="00982FE7"/>
    <w:rsid w:val="00985F90"/>
    <w:rsid w:val="009869A0"/>
    <w:rsid w:val="009917DD"/>
    <w:rsid w:val="009A1432"/>
    <w:rsid w:val="009B403E"/>
    <w:rsid w:val="009C4B50"/>
    <w:rsid w:val="009D06CD"/>
    <w:rsid w:val="009E0558"/>
    <w:rsid w:val="009F1ED5"/>
    <w:rsid w:val="009F2C9E"/>
    <w:rsid w:val="009F5BA4"/>
    <w:rsid w:val="00A07872"/>
    <w:rsid w:val="00A2671B"/>
    <w:rsid w:val="00A346A3"/>
    <w:rsid w:val="00A34FA8"/>
    <w:rsid w:val="00A51BC7"/>
    <w:rsid w:val="00A7480F"/>
    <w:rsid w:val="00AA4E21"/>
    <w:rsid w:val="00AB70BB"/>
    <w:rsid w:val="00AC3432"/>
    <w:rsid w:val="00AD7F10"/>
    <w:rsid w:val="00AE3220"/>
    <w:rsid w:val="00AE6226"/>
    <w:rsid w:val="00AE6A8A"/>
    <w:rsid w:val="00AF1685"/>
    <w:rsid w:val="00AF5CD5"/>
    <w:rsid w:val="00B07399"/>
    <w:rsid w:val="00B106EF"/>
    <w:rsid w:val="00B50106"/>
    <w:rsid w:val="00B52E00"/>
    <w:rsid w:val="00B53478"/>
    <w:rsid w:val="00B720A7"/>
    <w:rsid w:val="00B75DA4"/>
    <w:rsid w:val="00B76E10"/>
    <w:rsid w:val="00B83494"/>
    <w:rsid w:val="00B83AD9"/>
    <w:rsid w:val="00B86F82"/>
    <w:rsid w:val="00B91062"/>
    <w:rsid w:val="00B94ED3"/>
    <w:rsid w:val="00BA6608"/>
    <w:rsid w:val="00BB650A"/>
    <w:rsid w:val="00BC4207"/>
    <w:rsid w:val="00BC65CC"/>
    <w:rsid w:val="00BD72AE"/>
    <w:rsid w:val="00BE4F0A"/>
    <w:rsid w:val="00BF3782"/>
    <w:rsid w:val="00C00E1A"/>
    <w:rsid w:val="00C10762"/>
    <w:rsid w:val="00C20E65"/>
    <w:rsid w:val="00C20F50"/>
    <w:rsid w:val="00C27FA3"/>
    <w:rsid w:val="00C409AC"/>
    <w:rsid w:val="00C45821"/>
    <w:rsid w:val="00C6445A"/>
    <w:rsid w:val="00C8098A"/>
    <w:rsid w:val="00C814E3"/>
    <w:rsid w:val="00C823B7"/>
    <w:rsid w:val="00C8516F"/>
    <w:rsid w:val="00C92C13"/>
    <w:rsid w:val="00CA29F3"/>
    <w:rsid w:val="00CA3030"/>
    <w:rsid w:val="00CA75F4"/>
    <w:rsid w:val="00CB71A9"/>
    <w:rsid w:val="00CC24D9"/>
    <w:rsid w:val="00CE165D"/>
    <w:rsid w:val="00D002CF"/>
    <w:rsid w:val="00D010F5"/>
    <w:rsid w:val="00D019DE"/>
    <w:rsid w:val="00D1458B"/>
    <w:rsid w:val="00D16524"/>
    <w:rsid w:val="00D43A59"/>
    <w:rsid w:val="00D45FFB"/>
    <w:rsid w:val="00D537FB"/>
    <w:rsid w:val="00D56E9F"/>
    <w:rsid w:val="00D7682B"/>
    <w:rsid w:val="00D85C37"/>
    <w:rsid w:val="00D93D1E"/>
    <w:rsid w:val="00D960F6"/>
    <w:rsid w:val="00D977D0"/>
    <w:rsid w:val="00DB1B9E"/>
    <w:rsid w:val="00DB4317"/>
    <w:rsid w:val="00DD69A0"/>
    <w:rsid w:val="00DE2896"/>
    <w:rsid w:val="00DE5605"/>
    <w:rsid w:val="00DE626C"/>
    <w:rsid w:val="00DF3818"/>
    <w:rsid w:val="00DF62E5"/>
    <w:rsid w:val="00E02C6D"/>
    <w:rsid w:val="00E069AC"/>
    <w:rsid w:val="00E455DC"/>
    <w:rsid w:val="00E53456"/>
    <w:rsid w:val="00E535C8"/>
    <w:rsid w:val="00E6093B"/>
    <w:rsid w:val="00E63E5F"/>
    <w:rsid w:val="00E827E4"/>
    <w:rsid w:val="00E92780"/>
    <w:rsid w:val="00EB0DFE"/>
    <w:rsid w:val="00ED4A4C"/>
    <w:rsid w:val="00ED63D1"/>
    <w:rsid w:val="00EE1C8B"/>
    <w:rsid w:val="00F0034F"/>
    <w:rsid w:val="00F16E74"/>
    <w:rsid w:val="00F3523F"/>
    <w:rsid w:val="00F4254E"/>
    <w:rsid w:val="00F451B8"/>
    <w:rsid w:val="00F46499"/>
    <w:rsid w:val="00F5384C"/>
    <w:rsid w:val="00F56CEA"/>
    <w:rsid w:val="00F8238C"/>
    <w:rsid w:val="00F83277"/>
    <w:rsid w:val="00F84CC2"/>
    <w:rsid w:val="00F857AC"/>
    <w:rsid w:val="00F87312"/>
    <w:rsid w:val="00F93360"/>
    <w:rsid w:val="00F95AC5"/>
    <w:rsid w:val="00FB2A60"/>
    <w:rsid w:val="00FC41B8"/>
    <w:rsid w:val="00FC41FD"/>
    <w:rsid w:val="00FC6A6B"/>
    <w:rsid w:val="00FD52E3"/>
    <w:rsid w:val="00FE601D"/>
    <w:rsid w:val="00FF5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62B9FE"/>
  <w14:defaultImageDpi w14:val="32767"/>
  <w15:chartTrackingRefBased/>
  <w15:docId w15:val="{8DA70CBD-9F29-3A4B-810C-17E1B518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675044"/>
    <w:pPr>
      <w:widowControl w:val="0"/>
      <w:spacing w:line="360" w:lineRule="exact"/>
    </w:pPr>
    <w:rPr>
      <w:rFonts w:eastAsia="ＭＳ Ｐ明朝"/>
      <w:sz w:val="18"/>
    </w:rPr>
  </w:style>
  <w:style w:type="paragraph" w:styleId="1">
    <w:name w:val="heading 1"/>
    <w:next w:val="a"/>
    <w:link w:val="10"/>
    <w:uiPriority w:val="9"/>
    <w:qFormat/>
    <w:rsid w:val="002B0A73"/>
    <w:pPr>
      <w:keepNext/>
      <w:spacing w:beforeLines="50" w:before="50" w:afterLines="50" w:after="50" w:line="240" w:lineRule="exact"/>
      <w:outlineLvl w:val="0"/>
    </w:pPr>
    <w:rPr>
      <w:rFonts w:asciiTheme="majorHAnsi" w:eastAsia="ＭＳ Ｐゴシック"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a4"/>
    <w:uiPriority w:val="10"/>
    <w:qFormat/>
    <w:rsid w:val="004B0946"/>
    <w:pPr>
      <w:spacing w:beforeLines="50" w:before="50" w:afterLines="50" w:after="50"/>
      <w:jc w:val="center"/>
      <w:outlineLvl w:val="0"/>
    </w:pPr>
    <w:rPr>
      <w:rFonts w:asciiTheme="majorHAnsi" w:eastAsia="ＭＳ Ｐゴシック" w:hAnsiTheme="majorHAnsi" w:cstheme="majorBidi"/>
      <w:sz w:val="30"/>
      <w:szCs w:val="32"/>
    </w:rPr>
  </w:style>
  <w:style w:type="character" w:customStyle="1" w:styleId="a4">
    <w:name w:val="表題 (文字)"/>
    <w:basedOn w:val="a0"/>
    <w:link w:val="a3"/>
    <w:uiPriority w:val="10"/>
    <w:rsid w:val="004B0946"/>
    <w:rPr>
      <w:rFonts w:asciiTheme="majorHAnsi" w:eastAsia="ＭＳ Ｐゴシック" w:hAnsiTheme="majorHAnsi" w:cstheme="majorBidi"/>
      <w:sz w:val="30"/>
      <w:szCs w:val="32"/>
    </w:rPr>
  </w:style>
  <w:style w:type="paragraph" w:styleId="a5">
    <w:name w:val="Subtitle"/>
    <w:next w:val="a"/>
    <w:link w:val="a6"/>
    <w:uiPriority w:val="11"/>
    <w:qFormat/>
    <w:rsid w:val="00FF5373"/>
    <w:pPr>
      <w:outlineLvl w:val="1"/>
    </w:pPr>
    <w:rPr>
      <w:rFonts w:eastAsia="ＭＳ Ｐ明朝"/>
    </w:rPr>
  </w:style>
  <w:style w:type="character" w:customStyle="1" w:styleId="a6">
    <w:name w:val="副題 (文字)"/>
    <w:basedOn w:val="a0"/>
    <w:link w:val="a5"/>
    <w:uiPriority w:val="11"/>
    <w:rsid w:val="00FF5373"/>
    <w:rPr>
      <w:rFonts w:eastAsia="ＭＳ Ｐ明朝"/>
    </w:rPr>
  </w:style>
  <w:style w:type="paragraph" w:styleId="a7">
    <w:name w:val="header"/>
    <w:basedOn w:val="a"/>
    <w:link w:val="a8"/>
    <w:uiPriority w:val="99"/>
    <w:unhideWhenUsed/>
    <w:rsid w:val="00D45FFB"/>
    <w:pPr>
      <w:tabs>
        <w:tab w:val="center" w:pos="4252"/>
        <w:tab w:val="right" w:pos="8504"/>
      </w:tabs>
      <w:snapToGrid w:val="0"/>
    </w:pPr>
  </w:style>
  <w:style w:type="character" w:customStyle="1" w:styleId="a8">
    <w:name w:val="ヘッダー (文字)"/>
    <w:basedOn w:val="a0"/>
    <w:link w:val="a7"/>
    <w:uiPriority w:val="99"/>
    <w:rsid w:val="00D45FFB"/>
    <w:rPr>
      <w:rFonts w:eastAsia="ＭＳ Ｐ明朝"/>
      <w:sz w:val="18"/>
    </w:rPr>
  </w:style>
  <w:style w:type="paragraph" w:styleId="a9">
    <w:name w:val="footer"/>
    <w:basedOn w:val="a"/>
    <w:link w:val="aa"/>
    <w:uiPriority w:val="99"/>
    <w:unhideWhenUsed/>
    <w:rsid w:val="00D45FFB"/>
    <w:pPr>
      <w:tabs>
        <w:tab w:val="center" w:pos="4252"/>
        <w:tab w:val="right" w:pos="8504"/>
      </w:tabs>
      <w:snapToGrid w:val="0"/>
    </w:pPr>
  </w:style>
  <w:style w:type="character" w:customStyle="1" w:styleId="aa">
    <w:name w:val="フッター (文字)"/>
    <w:basedOn w:val="a0"/>
    <w:link w:val="a9"/>
    <w:uiPriority w:val="99"/>
    <w:rsid w:val="00D45FFB"/>
    <w:rPr>
      <w:rFonts w:eastAsia="ＭＳ Ｐ明朝"/>
      <w:sz w:val="18"/>
    </w:rPr>
  </w:style>
  <w:style w:type="character" w:customStyle="1" w:styleId="10">
    <w:name w:val="見出し 1 (文字)"/>
    <w:basedOn w:val="a0"/>
    <w:link w:val="1"/>
    <w:uiPriority w:val="9"/>
    <w:rsid w:val="002B0A73"/>
    <w:rPr>
      <w:rFonts w:asciiTheme="majorHAnsi" w:eastAsia="ＭＳ Ｐゴシック" w:hAnsiTheme="majorHAnsi" w:cstheme="majorBidi"/>
    </w:rPr>
  </w:style>
  <w:style w:type="paragraph" w:styleId="ab">
    <w:name w:val="List Paragraph"/>
    <w:basedOn w:val="a"/>
    <w:uiPriority w:val="34"/>
    <w:rsid w:val="005B274F"/>
    <w:pPr>
      <w:ind w:leftChars="400" w:left="960"/>
    </w:pPr>
  </w:style>
  <w:style w:type="character" w:styleId="ac">
    <w:name w:val="Placeholder Text"/>
    <w:basedOn w:val="a0"/>
    <w:uiPriority w:val="99"/>
    <w:semiHidden/>
    <w:rsid w:val="00E455DC"/>
    <w:rPr>
      <w:color w:val="808080"/>
    </w:rPr>
  </w:style>
  <w:style w:type="character" w:styleId="ad">
    <w:name w:val="Hyperlink"/>
    <w:basedOn w:val="a0"/>
    <w:uiPriority w:val="99"/>
    <w:unhideWhenUsed/>
    <w:rsid w:val="00AA4E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4864714">
      <w:bodyDiv w:val="1"/>
      <w:marLeft w:val="0"/>
      <w:marRight w:val="0"/>
      <w:marTop w:val="0"/>
      <w:marBottom w:val="0"/>
      <w:divBdr>
        <w:top w:val="none" w:sz="0" w:space="0" w:color="auto"/>
        <w:left w:val="none" w:sz="0" w:space="0" w:color="auto"/>
        <w:bottom w:val="none" w:sz="0" w:space="0" w:color="auto"/>
        <w:right w:val="none" w:sz="0" w:space="0" w:color="auto"/>
      </w:divBdr>
      <w:divsChild>
        <w:div w:id="539704534">
          <w:marLeft w:val="0"/>
          <w:marRight w:val="0"/>
          <w:marTop w:val="0"/>
          <w:marBottom w:val="0"/>
          <w:divBdr>
            <w:top w:val="none" w:sz="0" w:space="0" w:color="auto"/>
            <w:left w:val="none" w:sz="0" w:space="0" w:color="auto"/>
            <w:bottom w:val="none" w:sz="0" w:space="0" w:color="auto"/>
            <w:right w:val="none" w:sz="0" w:space="0" w:color="auto"/>
          </w:divBdr>
          <w:divsChild>
            <w:div w:id="188183864">
              <w:marLeft w:val="0"/>
              <w:marRight w:val="0"/>
              <w:marTop w:val="0"/>
              <w:marBottom w:val="0"/>
              <w:divBdr>
                <w:top w:val="none" w:sz="0" w:space="0" w:color="auto"/>
                <w:left w:val="none" w:sz="0" w:space="0" w:color="auto"/>
                <w:bottom w:val="none" w:sz="0" w:space="0" w:color="auto"/>
                <w:right w:val="none" w:sz="0" w:space="0" w:color="auto"/>
              </w:divBdr>
              <w:divsChild>
                <w:div w:id="5184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0608">
      <w:bodyDiv w:val="1"/>
      <w:marLeft w:val="0"/>
      <w:marRight w:val="0"/>
      <w:marTop w:val="0"/>
      <w:marBottom w:val="0"/>
      <w:divBdr>
        <w:top w:val="none" w:sz="0" w:space="0" w:color="auto"/>
        <w:left w:val="none" w:sz="0" w:space="0" w:color="auto"/>
        <w:bottom w:val="none" w:sz="0" w:space="0" w:color="auto"/>
        <w:right w:val="none" w:sz="0" w:space="0" w:color="auto"/>
      </w:divBdr>
      <w:divsChild>
        <w:div w:id="1698891926">
          <w:marLeft w:val="0"/>
          <w:marRight w:val="0"/>
          <w:marTop w:val="0"/>
          <w:marBottom w:val="0"/>
          <w:divBdr>
            <w:top w:val="none" w:sz="0" w:space="0" w:color="auto"/>
            <w:left w:val="none" w:sz="0" w:space="0" w:color="auto"/>
            <w:bottom w:val="none" w:sz="0" w:space="0" w:color="auto"/>
            <w:right w:val="none" w:sz="0" w:space="0" w:color="auto"/>
          </w:divBdr>
          <w:divsChild>
            <w:div w:id="978994910">
              <w:marLeft w:val="0"/>
              <w:marRight w:val="0"/>
              <w:marTop w:val="0"/>
              <w:marBottom w:val="0"/>
              <w:divBdr>
                <w:top w:val="none" w:sz="0" w:space="0" w:color="auto"/>
                <w:left w:val="none" w:sz="0" w:space="0" w:color="auto"/>
                <w:bottom w:val="none" w:sz="0" w:space="0" w:color="auto"/>
                <w:right w:val="none" w:sz="0" w:space="0" w:color="auto"/>
              </w:divBdr>
              <w:divsChild>
                <w:div w:id="850492062">
                  <w:marLeft w:val="0"/>
                  <w:marRight w:val="0"/>
                  <w:marTop w:val="0"/>
                  <w:marBottom w:val="0"/>
                  <w:divBdr>
                    <w:top w:val="none" w:sz="0" w:space="0" w:color="auto"/>
                    <w:left w:val="none" w:sz="0" w:space="0" w:color="auto"/>
                    <w:bottom w:val="none" w:sz="0" w:space="0" w:color="auto"/>
                    <w:right w:val="none" w:sz="0" w:space="0" w:color="auto"/>
                  </w:divBdr>
                </w:div>
              </w:divsChild>
            </w:div>
            <w:div w:id="1857308104">
              <w:marLeft w:val="0"/>
              <w:marRight w:val="0"/>
              <w:marTop w:val="0"/>
              <w:marBottom w:val="0"/>
              <w:divBdr>
                <w:top w:val="none" w:sz="0" w:space="0" w:color="auto"/>
                <w:left w:val="none" w:sz="0" w:space="0" w:color="auto"/>
                <w:bottom w:val="none" w:sz="0" w:space="0" w:color="auto"/>
                <w:right w:val="none" w:sz="0" w:space="0" w:color="auto"/>
              </w:divBdr>
              <w:divsChild>
                <w:div w:id="1975595344">
                  <w:marLeft w:val="0"/>
                  <w:marRight w:val="0"/>
                  <w:marTop w:val="0"/>
                  <w:marBottom w:val="0"/>
                  <w:divBdr>
                    <w:top w:val="none" w:sz="0" w:space="0" w:color="auto"/>
                    <w:left w:val="none" w:sz="0" w:space="0" w:color="auto"/>
                    <w:bottom w:val="none" w:sz="0" w:space="0" w:color="auto"/>
                    <w:right w:val="none" w:sz="0" w:space="0" w:color="auto"/>
                  </w:divBdr>
                </w:div>
              </w:divsChild>
            </w:div>
            <w:div w:id="514265969">
              <w:marLeft w:val="0"/>
              <w:marRight w:val="0"/>
              <w:marTop w:val="0"/>
              <w:marBottom w:val="0"/>
              <w:divBdr>
                <w:top w:val="none" w:sz="0" w:space="0" w:color="auto"/>
                <w:left w:val="none" w:sz="0" w:space="0" w:color="auto"/>
                <w:bottom w:val="none" w:sz="0" w:space="0" w:color="auto"/>
                <w:right w:val="none" w:sz="0" w:space="0" w:color="auto"/>
              </w:divBdr>
              <w:divsChild>
                <w:div w:id="851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twitter.com/en/docs/tutorials/stream-tweets-in-real-time" TargetMode="External"/><Relationship Id="rId5" Type="http://schemas.openxmlformats.org/officeDocument/2006/relationships/footnotes" Target="footnotes.xml"/><Relationship Id="rId10" Type="http://schemas.openxmlformats.org/officeDocument/2006/relationships/hyperlink" Target="http://www.liwc.ne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2496</TotalTime>
  <Pages>1</Pages>
  <Words>396</Words>
  <Characters>2259</Characters>
  <Application>Microsoft Office Word</Application>
  <DocSecurity>0</DocSecurity>
  <Lines>18</Lines>
  <Paragraphs>5</Paragraphs>
  <ScaleCrop>false</ScaleCrop>
  <HeadingPairs>
    <vt:vector size="4" baseType="variant">
      <vt:variant>
        <vt:lpstr>タイトル</vt:lpstr>
      </vt:variant>
      <vt:variant>
        <vt:i4>1</vt:i4>
      </vt:variant>
      <vt:variant>
        <vt:lpstr>見出し</vt:lpstr>
      </vt:variant>
      <vt:variant>
        <vt:i4>9</vt:i4>
      </vt:variant>
    </vt:vector>
  </HeadingPairs>
  <TitlesOfParts>
    <vt:vector size="10" baseType="lpstr">
      <vt:lpstr/>
      <vt:lpstr>Twitter利用者の感情・行動表現の時系列的変動</vt:lpstr>
      <vt:lpstr>    発表者:  I類 メディア情報学 プログラム　　学籍番号 1710673  吉田周平</vt:lpstr>
      <vt:lpstr>    指導教員:  久野雅樹 教授</vt:lpstr>
      <vt:lpstr/>
      <vt:lpstr>1  研究背景・目的</vt:lpstr>
      <vt:lpstr>2  先行研究</vt:lpstr>
      <vt:lpstr>3  予備実験</vt:lpstr>
      <vt:lpstr>4  まとめ及び今後の展望</vt:lpstr>
      <vt:lpstr>参考文献</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shuhei05279108@gmail.com</cp:lastModifiedBy>
  <cp:revision>8</cp:revision>
  <cp:lastPrinted>2020-09-28T09:50:00Z</cp:lastPrinted>
  <dcterms:created xsi:type="dcterms:W3CDTF">2020-09-28T01:32:00Z</dcterms:created>
  <dcterms:modified xsi:type="dcterms:W3CDTF">2020-09-29T20:53:00Z</dcterms:modified>
</cp:coreProperties>
</file>