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E17F1" w14:textId="1366DC62" w:rsidR="00741DAB" w:rsidRPr="00DF3818" w:rsidRDefault="00AD7F10" w:rsidP="00FF5373">
      <w:pPr>
        <w:pStyle w:val="a3"/>
        <w:spacing w:before="200" w:after="200"/>
        <w:rPr>
          <w:szCs w:val="30"/>
        </w:rPr>
      </w:pPr>
      <w:r w:rsidRPr="00DC34D5">
        <w:rPr>
          <w:rFonts w:hint="eastAsia"/>
          <w:b/>
          <w:bCs/>
          <w:szCs w:val="30"/>
        </w:rPr>
        <w:t>Twitter</w:t>
      </w:r>
      <w:r w:rsidRPr="00DC34D5">
        <w:rPr>
          <w:rFonts w:hint="eastAsia"/>
          <w:b/>
          <w:bCs/>
          <w:szCs w:val="30"/>
        </w:rPr>
        <w:t>利用者の感情・行動表現の時系列的</w:t>
      </w:r>
      <w:r>
        <w:rPr>
          <w:rFonts w:hint="eastAsia"/>
          <w:b/>
          <w:bCs/>
          <w:szCs w:val="30"/>
        </w:rPr>
        <w:t>変動</w:t>
      </w:r>
    </w:p>
    <w:p w14:paraId="18795B16" w14:textId="2CB27DA8" w:rsidR="00741DAB" w:rsidRPr="00825B05" w:rsidRDefault="00962C9C" w:rsidP="00F451B8">
      <w:pPr>
        <w:pStyle w:val="a5"/>
        <w:ind w:left="1" w:firstLineChars="388" w:firstLine="931"/>
      </w:pPr>
      <w:r>
        <w:t xml:space="preserve">  </w:t>
      </w:r>
      <w:r w:rsidR="006F2890">
        <w:rPr>
          <w:rFonts w:hint="eastAsia"/>
        </w:rPr>
        <w:t>発表者</w:t>
      </w:r>
      <w:r w:rsidR="006F2890">
        <w:t>:</w:t>
      </w:r>
      <w:r w:rsidR="00C20E65">
        <w:t xml:space="preserve"> </w:t>
      </w:r>
      <w:r w:rsidR="006F2890">
        <w:t xml:space="preserve"> </w:t>
      </w:r>
      <w:r w:rsidR="00741DAB" w:rsidRPr="00825B05">
        <w:t>I</w:t>
      </w:r>
      <w:r w:rsidR="00741DAB" w:rsidRPr="00825B05">
        <w:t>類</w:t>
      </w:r>
      <w:r w:rsidR="00741DAB" w:rsidRPr="00825B05">
        <w:t xml:space="preserve"> </w:t>
      </w:r>
      <w:r w:rsidR="009869A0">
        <w:rPr>
          <w:rFonts w:hint="eastAsia"/>
        </w:rPr>
        <w:t>メディア情報学</w:t>
      </w:r>
      <w:r w:rsidR="00741DAB" w:rsidRPr="00825B05">
        <w:t xml:space="preserve"> </w:t>
      </w:r>
      <w:r w:rsidR="00741DAB" w:rsidRPr="00825B05">
        <w:t>プログラム</w:t>
      </w:r>
      <w:r w:rsidR="006F2890">
        <w:rPr>
          <w:rFonts w:hint="eastAsia"/>
        </w:rPr>
        <w:t xml:space="preserve">　　学籍番号</w:t>
      </w:r>
      <w:r w:rsidR="006F2890">
        <w:t xml:space="preserve"> </w:t>
      </w:r>
      <w:r w:rsidR="00D1458B">
        <w:rPr>
          <w:rFonts w:hint="eastAsia"/>
        </w:rPr>
        <w:t>1710</w:t>
      </w:r>
      <w:r w:rsidR="00AD7F10">
        <w:rPr>
          <w:rFonts w:hint="eastAsia"/>
        </w:rPr>
        <w:t>673</w:t>
      </w:r>
      <w:r w:rsidR="006F2890">
        <w:rPr>
          <w:rFonts w:hint="eastAsia"/>
        </w:rPr>
        <w:t xml:space="preserve"> </w:t>
      </w:r>
      <w:r w:rsidR="006F2890">
        <w:t xml:space="preserve"> </w:t>
      </w:r>
      <w:r w:rsidR="00AD7F10">
        <w:rPr>
          <w:rFonts w:hint="eastAsia"/>
        </w:rPr>
        <w:t>吉田周平</w:t>
      </w:r>
    </w:p>
    <w:p w14:paraId="02A80901" w14:textId="19B48FAA" w:rsidR="00741DAB" w:rsidRDefault="006F2890" w:rsidP="00F451B8">
      <w:pPr>
        <w:pStyle w:val="a5"/>
        <w:ind w:left="1" w:firstLineChars="388" w:firstLine="931"/>
      </w:pPr>
      <w:r>
        <w:rPr>
          <w:rFonts w:hint="eastAsia"/>
        </w:rPr>
        <w:t>指導教員</w:t>
      </w:r>
      <w:r>
        <w:t xml:space="preserve">: </w:t>
      </w:r>
      <w:r w:rsidR="00C20E65">
        <w:t xml:space="preserve"> </w:t>
      </w:r>
      <w:r w:rsidR="002B7853">
        <w:rPr>
          <w:rFonts w:hint="eastAsia"/>
        </w:rPr>
        <w:t>久野雅樹</w:t>
      </w:r>
      <w:r w:rsidR="00741DAB" w:rsidRPr="00825B05">
        <w:t xml:space="preserve"> </w:t>
      </w:r>
      <w:r w:rsidR="00741DAB" w:rsidRPr="00825B05">
        <w:t>教授</w:t>
      </w:r>
    </w:p>
    <w:p w14:paraId="036E0CB6" w14:textId="77777777" w:rsidR="00453AA5" w:rsidRPr="00453AA5" w:rsidRDefault="00453AA5" w:rsidP="002B0A73"/>
    <w:p w14:paraId="2FEA4F14" w14:textId="77777777" w:rsidR="00C20F50" w:rsidRDefault="00C20F50" w:rsidP="009917DD">
      <w:pPr>
        <w:pStyle w:val="1"/>
        <w:spacing w:before="200" w:after="200"/>
        <w:sectPr w:rsidR="00C20F50" w:rsidSect="00E53456">
          <w:headerReference w:type="default" r:id="rId7"/>
          <w:pgSz w:w="11900" w:h="16840"/>
          <w:pgMar w:top="1418" w:right="1134" w:bottom="1418" w:left="1134" w:header="851" w:footer="992" w:gutter="0"/>
          <w:cols w:space="425"/>
          <w:docGrid w:type="lines" w:linePitch="400"/>
        </w:sectPr>
      </w:pPr>
    </w:p>
    <w:p w14:paraId="2E9BCCAA" w14:textId="15D63715" w:rsidR="00ED63D1" w:rsidRPr="00AB304D" w:rsidRDefault="009A2D8C" w:rsidP="00AB304D">
      <w:pPr>
        <w:pStyle w:val="1"/>
        <w:spacing w:before="200" w:after="200"/>
        <w:rPr>
          <w:rFonts w:hint="eastAsia"/>
        </w:rPr>
      </w:pPr>
      <w:r>
        <w:rPr>
          <w:rFonts w:hint="eastAsia"/>
        </w:rPr>
        <w:t>１</w:t>
      </w:r>
      <w:r w:rsidR="00C10762" w:rsidRPr="00BB650A">
        <w:t xml:space="preserve">  </w:t>
      </w:r>
      <w:r w:rsidR="00CC24D9">
        <w:rPr>
          <w:rFonts w:hint="eastAsia"/>
        </w:rPr>
        <w:t>研究背景</w:t>
      </w:r>
      <w:r w:rsidR="00AD7F10">
        <w:rPr>
          <w:rFonts w:hint="eastAsia"/>
        </w:rPr>
        <w:t>・目的</w:t>
      </w:r>
    </w:p>
    <w:p w14:paraId="50A9B25D" w14:textId="35B93593" w:rsidR="0007459C" w:rsidRDefault="00AD7F10" w:rsidP="00E342DF">
      <w:pPr>
        <w:ind w:firstLineChars="100" w:firstLine="180"/>
        <w:rPr>
          <w:szCs w:val="18"/>
        </w:rPr>
      </w:pPr>
      <w:r>
        <w:rPr>
          <w:rFonts w:hint="eastAsia"/>
          <w:szCs w:val="18"/>
        </w:rPr>
        <w:t>SNS</w:t>
      </w:r>
      <w:r>
        <w:rPr>
          <w:rFonts w:hint="eastAsia"/>
          <w:szCs w:val="18"/>
        </w:rPr>
        <w:t>の一つである</w:t>
      </w:r>
      <w:r>
        <w:rPr>
          <w:rFonts w:hint="eastAsia"/>
          <w:szCs w:val="18"/>
        </w:rPr>
        <w:t>Twitter</w:t>
      </w:r>
      <w:r>
        <w:rPr>
          <w:rFonts w:hint="eastAsia"/>
          <w:szCs w:val="18"/>
        </w:rPr>
        <w:t>には、</w:t>
      </w:r>
      <w:r w:rsidR="0040622C">
        <w:rPr>
          <w:rFonts w:hint="eastAsia"/>
          <w:szCs w:val="18"/>
        </w:rPr>
        <w:t>リアルタイムに</w:t>
      </w:r>
      <w:r>
        <w:rPr>
          <w:rFonts w:hint="eastAsia"/>
          <w:szCs w:val="18"/>
        </w:rPr>
        <w:t>多くの人々が</w:t>
      </w:r>
      <w:r w:rsidR="00AB304D">
        <w:rPr>
          <w:rFonts w:hint="eastAsia"/>
          <w:szCs w:val="18"/>
        </w:rPr>
        <w:t>感情や行動を反映</w:t>
      </w:r>
      <w:r>
        <w:rPr>
          <w:rFonts w:hint="eastAsia"/>
          <w:szCs w:val="18"/>
        </w:rPr>
        <w:t>させている</w:t>
      </w:r>
      <w:r w:rsidR="00AB304D">
        <w:rPr>
          <w:rFonts w:hint="eastAsia"/>
          <w:szCs w:val="18"/>
        </w:rPr>
        <w:t>と考えられ</w:t>
      </w:r>
      <w:r w:rsidR="00E342DF">
        <w:rPr>
          <w:rFonts w:hint="eastAsia"/>
          <w:szCs w:val="18"/>
        </w:rPr>
        <w:t>る。</w:t>
      </w:r>
      <w:r>
        <w:rPr>
          <w:rFonts w:hint="eastAsia"/>
          <w:szCs w:val="18"/>
        </w:rPr>
        <w:t>API</w:t>
      </w:r>
      <w:r>
        <w:rPr>
          <w:rFonts w:hint="eastAsia"/>
          <w:szCs w:val="18"/>
        </w:rPr>
        <w:t>を用いる</w:t>
      </w:r>
      <w:r w:rsidR="00E342DF">
        <w:rPr>
          <w:rFonts w:hint="eastAsia"/>
          <w:szCs w:val="18"/>
        </w:rPr>
        <w:t>と</w:t>
      </w:r>
      <w:r>
        <w:rPr>
          <w:rFonts w:hint="eastAsia"/>
          <w:szCs w:val="18"/>
        </w:rPr>
        <w:t>これらの情報を入手することができる。</w:t>
      </w:r>
      <w:r w:rsidR="00E342DF" w:rsidRPr="00E342DF">
        <w:rPr>
          <w:rFonts w:hint="eastAsia"/>
          <w:szCs w:val="18"/>
        </w:rPr>
        <w:t>これまでも</w:t>
      </w:r>
      <w:r w:rsidR="00E342DF" w:rsidRPr="00E342DF">
        <w:rPr>
          <w:szCs w:val="18"/>
        </w:rPr>
        <w:t>Twitter</w:t>
      </w:r>
      <w:r w:rsidR="00E342DF">
        <w:rPr>
          <w:rFonts w:hint="eastAsia"/>
          <w:szCs w:val="18"/>
        </w:rPr>
        <w:t>における</w:t>
      </w:r>
      <w:r w:rsidR="00E342DF" w:rsidRPr="00E342DF">
        <w:rPr>
          <w:szCs w:val="18"/>
        </w:rPr>
        <w:t>感情や行動の表現の時系列変動</w:t>
      </w:r>
      <w:r w:rsidR="00E342DF">
        <w:rPr>
          <w:rFonts w:hint="eastAsia"/>
          <w:szCs w:val="18"/>
        </w:rPr>
        <w:t>をテーマとした</w:t>
      </w:r>
      <w:r w:rsidR="00E342DF" w:rsidRPr="00E342DF">
        <w:rPr>
          <w:szCs w:val="18"/>
        </w:rPr>
        <w:t>研究はあったが、その多くは対象が限定的である。</w:t>
      </w:r>
    </w:p>
    <w:p w14:paraId="76F259E0" w14:textId="3BFE7F7E" w:rsidR="00960A23" w:rsidRPr="0040622C" w:rsidRDefault="00AD7F10" w:rsidP="009A2D8C">
      <w:pPr>
        <w:ind w:firstLineChars="100" w:firstLine="180"/>
        <w:rPr>
          <w:szCs w:val="18"/>
        </w:rPr>
      </w:pPr>
      <w:r>
        <w:rPr>
          <w:rFonts w:hint="eastAsia"/>
          <w:szCs w:val="18"/>
        </w:rPr>
        <w:t>そこで、</w:t>
      </w:r>
      <w:r w:rsidR="00AB304D">
        <w:rPr>
          <w:rFonts w:hint="eastAsia"/>
          <w:szCs w:val="18"/>
        </w:rPr>
        <w:t>日本の</w:t>
      </w:r>
      <w:r>
        <w:rPr>
          <w:rFonts w:hint="eastAsia"/>
          <w:szCs w:val="18"/>
        </w:rPr>
        <w:t>Twitter</w:t>
      </w:r>
      <w:r w:rsidR="00AB304D">
        <w:rPr>
          <w:rFonts w:hint="eastAsia"/>
          <w:szCs w:val="18"/>
        </w:rPr>
        <w:t>における使用アプリや表現の時系列変動を</w:t>
      </w:r>
      <w:r>
        <w:rPr>
          <w:rFonts w:hint="eastAsia"/>
          <w:szCs w:val="18"/>
        </w:rPr>
        <w:t>観察</w:t>
      </w:r>
      <w:r w:rsidR="00AB304D">
        <w:rPr>
          <w:rFonts w:hint="eastAsia"/>
          <w:szCs w:val="18"/>
        </w:rPr>
        <w:t>し</w:t>
      </w:r>
      <w:r>
        <w:rPr>
          <w:rFonts w:hint="eastAsia"/>
          <w:szCs w:val="18"/>
        </w:rPr>
        <w:t>、</w:t>
      </w:r>
      <w:r w:rsidR="00AB304D">
        <w:rPr>
          <w:rFonts w:hint="eastAsia"/>
          <w:szCs w:val="18"/>
        </w:rPr>
        <w:t>傾向や周期性などの普遍的な法則を発見することを目指す。</w:t>
      </w:r>
      <w:r w:rsidR="00776397">
        <w:rPr>
          <w:rFonts w:hint="eastAsia"/>
          <w:szCs w:val="18"/>
        </w:rPr>
        <w:t>大衆の心理状態</w:t>
      </w:r>
      <w:r w:rsidR="00AB304D">
        <w:rPr>
          <w:rFonts w:hint="eastAsia"/>
          <w:szCs w:val="18"/>
        </w:rPr>
        <w:t>や行動との関係を考察できれ</w:t>
      </w:r>
      <w:r w:rsidR="00776397">
        <w:rPr>
          <w:rFonts w:hint="eastAsia"/>
          <w:szCs w:val="18"/>
        </w:rPr>
        <w:t>ば、マーケティング等の分野に役立</w:t>
      </w:r>
      <w:r w:rsidR="009A2D8C">
        <w:rPr>
          <w:rFonts w:hint="eastAsia"/>
          <w:szCs w:val="18"/>
        </w:rPr>
        <w:t>てられる</w:t>
      </w:r>
      <w:r w:rsidR="0040622C">
        <w:rPr>
          <w:rFonts w:hint="eastAsia"/>
          <w:szCs w:val="18"/>
        </w:rPr>
        <w:t>と考えた</w:t>
      </w:r>
      <w:r w:rsidR="00776397">
        <w:rPr>
          <w:rFonts w:hint="eastAsia"/>
          <w:szCs w:val="18"/>
        </w:rPr>
        <w:t>。</w:t>
      </w:r>
      <w:r w:rsidR="009B403E">
        <w:rPr>
          <w:rFonts w:hint="eastAsia"/>
          <w:szCs w:val="18"/>
        </w:rPr>
        <w:t>ゆえに、</w:t>
      </w:r>
      <w:r w:rsidR="00776397">
        <w:rPr>
          <w:rFonts w:hint="eastAsia"/>
          <w:szCs w:val="18"/>
        </w:rPr>
        <w:t>本研究ではより基礎的で普遍的な結果を出すことを目指す。</w:t>
      </w:r>
      <w:r w:rsidR="00AB304D">
        <w:rPr>
          <w:rFonts w:hint="eastAsia"/>
          <w:szCs w:val="18"/>
        </w:rPr>
        <w:t>先行研究をもとに、日本の</w:t>
      </w:r>
      <w:r w:rsidR="00AB304D">
        <w:rPr>
          <w:rFonts w:hint="eastAsia"/>
          <w:szCs w:val="18"/>
        </w:rPr>
        <w:t>Twitter</w:t>
      </w:r>
      <w:r w:rsidR="00DD5C37">
        <w:rPr>
          <w:rFonts w:hint="eastAsia"/>
          <w:szCs w:val="18"/>
        </w:rPr>
        <w:t>においても</w:t>
      </w:r>
      <w:r w:rsidR="00AB304D">
        <w:rPr>
          <w:rFonts w:hint="eastAsia"/>
          <w:szCs w:val="18"/>
        </w:rPr>
        <w:t>分析的や実存的といった思考の周期があり、それが</w:t>
      </w:r>
      <w:r w:rsidR="00DD5C37">
        <w:rPr>
          <w:rFonts w:hint="eastAsia"/>
          <w:szCs w:val="18"/>
        </w:rPr>
        <w:t>感情や行動</w:t>
      </w:r>
      <w:r w:rsidR="00AB304D">
        <w:rPr>
          <w:rFonts w:hint="eastAsia"/>
          <w:szCs w:val="18"/>
        </w:rPr>
        <w:t>表現として</w:t>
      </w:r>
      <w:r w:rsidR="00DD5C37">
        <w:rPr>
          <w:rFonts w:hint="eastAsia"/>
          <w:szCs w:val="18"/>
        </w:rPr>
        <w:t>整合して</w:t>
      </w:r>
      <w:r w:rsidR="00AB304D">
        <w:rPr>
          <w:rFonts w:hint="eastAsia"/>
          <w:szCs w:val="18"/>
        </w:rPr>
        <w:t>現れていると仮説を立てた。</w:t>
      </w:r>
    </w:p>
    <w:p w14:paraId="57774077" w14:textId="77777777" w:rsidR="00ED63D1" w:rsidRPr="00DD5C37" w:rsidRDefault="00ED63D1" w:rsidP="000E72EE">
      <w:pPr>
        <w:ind w:firstLineChars="100" w:firstLine="180"/>
      </w:pPr>
    </w:p>
    <w:p w14:paraId="16A0F113" w14:textId="22D88340" w:rsidR="00741DAB" w:rsidRDefault="009A2D8C" w:rsidP="002B0A73">
      <w:pPr>
        <w:pStyle w:val="1"/>
        <w:spacing w:before="200" w:after="200"/>
      </w:pPr>
      <w:r>
        <w:rPr>
          <w:rFonts w:hint="eastAsia"/>
        </w:rPr>
        <w:t>２</w:t>
      </w:r>
      <w:r w:rsidR="00E827E4" w:rsidRPr="002B0A73">
        <w:t xml:space="preserve">  </w:t>
      </w:r>
      <w:r w:rsidR="00880C83">
        <w:rPr>
          <w:rFonts w:hint="eastAsia"/>
        </w:rPr>
        <w:t>先行研究</w:t>
      </w:r>
    </w:p>
    <w:p w14:paraId="7C3B17FA" w14:textId="21D8B1B7" w:rsidR="009B403E" w:rsidRDefault="009B403E" w:rsidP="001B7394">
      <w:r>
        <w:rPr>
          <w:rFonts w:hint="eastAsia"/>
        </w:rPr>
        <w:t>2.2</w:t>
      </w:r>
      <w:r>
        <w:t xml:space="preserve"> </w:t>
      </w:r>
      <w:r>
        <w:rPr>
          <w:rFonts w:hint="eastAsia"/>
        </w:rPr>
        <w:t>英国での研究例</w:t>
      </w:r>
      <w:r w:rsidR="00AE6226">
        <w:rPr>
          <w:rFonts w:hint="eastAsia"/>
        </w:rPr>
        <w:t>[</w:t>
      </w:r>
      <w:r w:rsidR="00002AE9">
        <w:rPr>
          <w:rFonts w:hint="eastAsia"/>
        </w:rPr>
        <w:t>1</w:t>
      </w:r>
      <w:r w:rsidR="00AE6226">
        <w:rPr>
          <w:rFonts w:hint="eastAsia"/>
        </w:rPr>
        <w:t>]</w:t>
      </w:r>
    </w:p>
    <w:p w14:paraId="72C7504B" w14:textId="2FEC4000" w:rsidR="009B403E" w:rsidRDefault="009B403E" w:rsidP="001B7394">
      <w:r>
        <w:rPr>
          <w:rFonts w:hint="eastAsia"/>
        </w:rPr>
        <w:t xml:space="preserve">　</w:t>
      </w:r>
      <w:r>
        <w:rPr>
          <w:rFonts w:hint="eastAsia"/>
        </w:rPr>
        <w:t>2010</w:t>
      </w:r>
      <w:r>
        <w:rPr>
          <w:rFonts w:hint="eastAsia"/>
        </w:rPr>
        <w:t>年から</w:t>
      </w:r>
      <w:r>
        <w:rPr>
          <w:rFonts w:hint="eastAsia"/>
        </w:rPr>
        <w:t>14</w:t>
      </w:r>
      <w:r>
        <w:rPr>
          <w:rFonts w:hint="eastAsia"/>
        </w:rPr>
        <w:t>年までに英国の</w:t>
      </w:r>
      <w:r>
        <w:rPr>
          <w:rFonts w:hint="eastAsia"/>
        </w:rPr>
        <w:t>54</w:t>
      </w:r>
      <w:r>
        <w:rPr>
          <w:rFonts w:hint="eastAsia"/>
        </w:rPr>
        <w:t>都市から</w:t>
      </w:r>
      <w:r>
        <w:rPr>
          <w:rFonts w:hint="eastAsia"/>
        </w:rPr>
        <w:t>Twitter</w:t>
      </w:r>
      <w:r>
        <w:rPr>
          <w:rFonts w:hint="eastAsia"/>
        </w:rPr>
        <w:t>に投稿された約</w:t>
      </w:r>
      <w:r>
        <w:rPr>
          <w:rFonts w:hint="eastAsia"/>
        </w:rPr>
        <w:t>8</w:t>
      </w:r>
      <w:r>
        <w:rPr>
          <w:rFonts w:hint="eastAsia"/>
        </w:rPr>
        <w:t>億件のツイートと約</w:t>
      </w:r>
      <w:r>
        <w:rPr>
          <w:rFonts w:hint="eastAsia"/>
        </w:rPr>
        <w:t>7</w:t>
      </w:r>
      <w:r w:rsidR="001E4C59">
        <w:rPr>
          <w:rFonts w:hint="eastAsia"/>
        </w:rPr>
        <w:t>0</w:t>
      </w:r>
      <w:r>
        <w:rPr>
          <w:rFonts w:hint="eastAsia"/>
        </w:rPr>
        <w:t>億</w:t>
      </w:r>
      <w:r w:rsidR="001E4C59">
        <w:rPr>
          <w:rFonts w:hint="eastAsia"/>
        </w:rPr>
        <w:t>の単語を分析し、英国の人々の心理状態が</w:t>
      </w:r>
      <w:r w:rsidR="001E4C59">
        <w:rPr>
          <w:rFonts w:hint="eastAsia"/>
        </w:rPr>
        <w:t>1</w:t>
      </w:r>
      <w:r w:rsidR="001E4C59">
        <w:rPr>
          <w:rFonts w:hint="eastAsia"/>
        </w:rPr>
        <w:t>日を通してどのように変化するのかを明らかにした。</w:t>
      </w:r>
      <w:r w:rsidR="001E4C59">
        <w:rPr>
          <w:rFonts w:hint="eastAsia"/>
        </w:rPr>
        <w:t>LIWC</w:t>
      </w:r>
      <w:r w:rsidR="00AE6226">
        <w:rPr>
          <w:rFonts w:hint="eastAsia"/>
        </w:rPr>
        <w:t>[</w:t>
      </w:r>
      <w:r w:rsidR="00002AE9">
        <w:t>2</w:t>
      </w:r>
      <w:r w:rsidR="00AE6226">
        <w:rPr>
          <w:rFonts w:hint="eastAsia"/>
        </w:rPr>
        <w:t>]</w:t>
      </w:r>
      <w:r w:rsidR="001E4C59">
        <w:rPr>
          <w:rFonts w:hint="eastAsia"/>
        </w:rPr>
        <w:t>と呼ばれる語彙を抽象化してカテゴリ化するためのツールを使用している。心理的特徴の日周リズムを、</w:t>
      </w:r>
      <w:r w:rsidR="0040622C">
        <w:t>24</w:t>
      </w:r>
      <w:r w:rsidR="001E4C59">
        <w:rPr>
          <w:rFonts w:hint="eastAsia"/>
        </w:rPr>
        <w:t>時間周期の主成分分析により見出した。主成分の</w:t>
      </w:r>
      <w:r w:rsidR="00002AE9">
        <w:t>2</w:t>
      </w:r>
      <w:r w:rsidR="001E4C59">
        <w:rPr>
          <w:rFonts w:hint="eastAsia"/>
        </w:rPr>
        <w:t>つで全体の分散の</w:t>
      </w:r>
      <w:r w:rsidR="001E4C59">
        <w:rPr>
          <w:rFonts w:hint="eastAsia"/>
        </w:rPr>
        <w:t>8</w:t>
      </w:r>
      <w:r w:rsidR="001E4C59">
        <w:t>5</w:t>
      </w:r>
      <w:r w:rsidR="001E4C59">
        <w:rPr>
          <w:rFonts w:hint="eastAsia"/>
        </w:rPr>
        <w:t>%</w:t>
      </w:r>
      <w:r w:rsidR="001E4C59">
        <w:rPr>
          <w:rFonts w:hint="eastAsia"/>
        </w:rPr>
        <w:t>が説明できることがわかった。第一の要因は、午前</w:t>
      </w:r>
      <w:r w:rsidR="001E4C59">
        <w:rPr>
          <w:rFonts w:hint="eastAsia"/>
        </w:rPr>
        <w:t>5</w:t>
      </w:r>
      <w:r w:rsidR="001E4C59">
        <w:rPr>
          <w:rFonts w:hint="eastAsia"/>
        </w:rPr>
        <w:t>時から午前</w:t>
      </w:r>
      <w:r w:rsidR="001E4C59">
        <w:rPr>
          <w:rFonts w:hint="eastAsia"/>
        </w:rPr>
        <w:t>6</w:t>
      </w:r>
      <w:r w:rsidR="001E4C59">
        <w:rPr>
          <w:rFonts w:hint="eastAsia"/>
        </w:rPr>
        <w:t>時までをピークとする分析的思考</w:t>
      </w:r>
      <w:r w:rsidR="00AE6226">
        <w:rPr>
          <w:rFonts w:hint="eastAsia"/>
        </w:rPr>
        <w:t>(</w:t>
      </w:r>
      <w:r w:rsidR="00AE6226">
        <w:rPr>
          <w:rFonts w:hint="eastAsia"/>
        </w:rPr>
        <w:t>あの出来事が起きたのはこういう原因があったはずだなどと分析する思考</w:t>
      </w:r>
      <w:r w:rsidR="00AE6226">
        <w:rPr>
          <w:rFonts w:hint="eastAsia"/>
        </w:rPr>
        <w:t>)</w:t>
      </w:r>
      <w:r w:rsidR="001E4C59">
        <w:rPr>
          <w:rFonts w:hint="eastAsia"/>
        </w:rPr>
        <w:t>、第二の要因は午前</w:t>
      </w:r>
      <w:r w:rsidR="001E4C59">
        <w:rPr>
          <w:rFonts w:hint="eastAsia"/>
        </w:rPr>
        <w:t>3</w:t>
      </w:r>
      <w:r w:rsidR="001E4C59">
        <w:rPr>
          <w:rFonts w:hint="eastAsia"/>
        </w:rPr>
        <w:t>時から午前</w:t>
      </w:r>
      <w:r w:rsidR="001E4C59">
        <w:rPr>
          <w:rFonts w:hint="eastAsia"/>
        </w:rPr>
        <w:t>4</w:t>
      </w:r>
      <w:r w:rsidR="001E4C59">
        <w:rPr>
          <w:rFonts w:hint="eastAsia"/>
        </w:rPr>
        <w:t>時をピークとする実存的思考</w:t>
      </w:r>
      <w:r w:rsidR="00AE6226">
        <w:rPr>
          <w:rFonts w:hint="eastAsia"/>
        </w:rPr>
        <w:t>(</w:t>
      </w:r>
      <w:r w:rsidR="00AE6226">
        <w:rPr>
          <w:rFonts w:hint="eastAsia"/>
        </w:rPr>
        <w:t>自分自身の存在意義はなんだ、なぜあれは存在するのだといった思考</w:t>
      </w:r>
      <w:r w:rsidR="00AE6226">
        <w:rPr>
          <w:rFonts w:hint="eastAsia"/>
        </w:rPr>
        <w:t>)</w:t>
      </w:r>
      <w:r w:rsidR="001E4C59">
        <w:rPr>
          <w:rFonts w:hint="eastAsia"/>
        </w:rPr>
        <w:t>であった。</w:t>
      </w:r>
    </w:p>
    <w:p w14:paraId="62929BAF" w14:textId="124615C9" w:rsidR="00741DAB" w:rsidRDefault="009A2D8C" w:rsidP="002B0A73">
      <w:pPr>
        <w:pStyle w:val="1"/>
        <w:spacing w:before="200" w:after="200"/>
      </w:pPr>
      <w:r>
        <w:rPr>
          <w:rFonts w:hint="eastAsia"/>
        </w:rPr>
        <w:t>３</w:t>
      </w:r>
      <w:r w:rsidR="0094375B" w:rsidRPr="002B0A73">
        <w:t xml:space="preserve">  </w:t>
      </w:r>
      <w:r w:rsidR="00AB304D">
        <w:rPr>
          <w:rFonts w:hint="eastAsia"/>
        </w:rPr>
        <w:t>コーパス構築</w:t>
      </w:r>
    </w:p>
    <w:p w14:paraId="6AE9B79F" w14:textId="5E0DC32D" w:rsidR="009D06CD" w:rsidRDefault="009A2D8C" w:rsidP="007C554E">
      <w:r>
        <w:rPr>
          <w:rFonts w:hint="eastAsia"/>
        </w:rPr>
        <w:t>3</w:t>
      </w:r>
      <w:r w:rsidR="00880C83">
        <w:t xml:space="preserve">.1 </w:t>
      </w:r>
      <w:r w:rsidR="00AB304D">
        <w:rPr>
          <w:rFonts w:hint="eastAsia"/>
        </w:rPr>
        <w:t>対象</w:t>
      </w:r>
    </w:p>
    <w:p w14:paraId="15CC0341" w14:textId="5B0394B7" w:rsidR="004E32CF" w:rsidRDefault="004E32CF" w:rsidP="007C554E">
      <w:pPr>
        <w:rPr>
          <w:rFonts w:hint="eastAsia"/>
        </w:rPr>
      </w:pPr>
      <w:r>
        <w:rPr>
          <w:rFonts w:hint="eastAsia"/>
        </w:rPr>
        <w:t xml:space="preserve">　</w:t>
      </w:r>
      <w:proofErr w:type="spellStart"/>
      <w:r>
        <w:rPr>
          <w:rFonts w:hint="eastAsia"/>
        </w:rPr>
        <w:t>TwitterAPI</w:t>
      </w:r>
      <w:proofErr w:type="spellEnd"/>
      <w:r>
        <w:t>[</w:t>
      </w:r>
      <w:r w:rsidR="00002AE9">
        <w:t>3</w:t>
      </w:r>
      <w:r>
        <w:t>]</w:t>
      </w:r>
      <w:r>
        <w:rPr>
          <w:rFonts w:hint="eastAsia"/>
        </w:rPr>
        <w:t>を用いて、</w:t>
      </w:r>
      <w:r>
        <w:rPr>
          <w:rFonts w:hint="eastAsia"/>
        </w:rPr>
        <w:t>2</w:t>
      </w:r>
      <w:r>
        <w:t>020/12/03-2021/02/03</w:t>
      </w:r>
      <w:r>
        <w:rPr>
          <w:rFonts w:hint="eastAsia"/>
        </w:rPr>
        <w:t>の間につぶやかれた、言語設定が日本語であるツイートを</w:t>
      </w:r>
      <w:r>
        <w:rPr>
          <w:rFonts w:hint="eastAsia"/>
        </w:rPr>
        <w:t>2</w:t>
      </w:r>
      <w:r>
        <w:t>9251028</w:t>
      </w:r>
      <w:r>
        <w:rPr>
          <w:rFonts w:hint="eastAsia"/>
        </w:rPr>
        <w:t>個収集した。使用した属性はツイート時刻、ツイートに使用されたアプリ、テキスト本文、言語の４つである。</w:t>
      </w:r>
    </w:p>
    <w:p w14:paraId="0889382E" w14:textId="77777777" w:rsidR="009F2C9E" w:rsidRDefault="009F2C9E" w:rsidP="007C554E"/>
    <w:p w14:paraId="226EEAD3" w14:textId="5A28235B" w:rsidR="006C4630" w:rsidRPr="004E32CF" w:rsidRDefault="009A2D8C" w:rsidP="004E32CF">
      <w:pPr>
        <w:rPr>
          <w:rFonts w:hint="eastAsia"/>
        </w:rPr>
      </w:pPr>
      <w:r>
        <w:t>3</w:t>
      </w:r>
      <w:r w:rsidR="006C4630">
        <w:t>.2</w:t>
      </w:r>
      <w:r w:rsidR="006C4630">
        <w:rPr>
          <w:rFonts w:hint="eastAsia"/>
        </w:rPr>
        <w:t>手法</w:t>
      </w:r>
    </w:p>
    <w:p w14:paraId="1E06900A" w14:textId="4B66F96E" w:rsidR="00BF3782" w:rsidRDefault="006C4630" w:rsidP="006C53FE">
      <w:pPr>
        <w:ind w:firstLineChars="100" w:firstLine="180"/>
        <w:rPr>
          <w:noProof/>
        </w:rPr>
      </w:pPr>
      <w:r w:rsidRPr="009127E9">
        <w:rPr>
          <w:rFonts w:hint="eastAsia"/>
          <w:szCs w:val="18"/>
        </w:rPr>
        <w:t>ツイート本文テキストに対して形態素解析器</w:t>
      </w:r>
      <w:proofErr w:type="spellStart"/>
      <w:r>
        <w:rPr>
          <w:rFonts w:hint="eastAsia"/>
          <w:szCs w:val="18"/>
        </w:rPr>
        <w:t>MeCab</w:t>
      </w:r>
      <w:proofErr w:type="spellEnd"/>
      <w:r>
        <w:rPr>
          <w:rFonts w:hint="eastAsia"/>
          <w:szCs w:val="18"/>
        </w:rPr>
        <w:t>[</w:t>
      </w:r>
      <w:r w:rsidR="00002AE9">
        <w:rPr>
          <w:szCs w:val="18"/>
        </w:rPr>
        <w:t>4</w:t>
      </w:r>
      <w:r>
        <w:rPr>
          <w:rFonts w:hint="eastAsia"/>
          <w:szCs w:val="18"/>
        </w:rPr>
        <w:t>]</w:t>
      </w:r>
      <w:r>
        <w:rPr>
          <w:rFonts w:hint="eastAsia"/>
          <w:szCs w:val="18"/>
        </w:rPr>
        <w:t>で形態素解析を行い、</w:t>
      </w:r>
      <w:r w:rsidRPr="009127E9">
        <w:rPr>
          <w:rFonts w:hint="eastAsia"/>
          <w:szCs w:val="18"/>
        </w:rPr>
        <w:t>単語分割</w:t>
      </w:r>
      <w:r w:rsidR="000624E8">
        <w:rPr>
          <w:rFonts w:hint="eastAsia"/>
          <w:szCs w:val="18"/>
        </w:rPr>
        <w:t>を行ったのち、</w:t>
      </w:r>
      <w:r w:rsidRPr="009127E9">
        <w:rPr>
          <w:rFonts w:hint="eastAsia"/>
          <w:szCs w:val="18"/>
        </w:rPr>
        <w:t>形容詞と動詞</w:t>
      </w:r>
      <w:r w:rsidRPr="00944439">
        <w:rPr>
          <w:rFonts w:hint="eastAsia"/>
          <w:szCs w:val="18"/>
        </w:rPr>
        <w:t>の原型の</w:t>
      </w:r>
      <w:r w:rsidRPr="009127E9">
        <w:rPr>
          <w:rFonts w:hint="eastAsia"/>
          <w:szCs w:val="18"/>
        </w:rPr>
        <w:t>抽出を行った</w:t>
      </w:r>
      <w:r>
        <w:rPr>
          <w:rFonts w:hint="eastAsia"/>
          <w:szCs w:val="18"/>
        </w:rPr>
        <w:t>。</w:t>
      </w:r>
      <w:r w:rsidR="004E32CF">
        <w:rPr>
          <w:rFonts w:hint="eastAsia"/>
          <w:szCs w:val="18"/>
        </w:rPr>
        <w:t>個々の単語に対して出現数</w:t>
      </w:r>
      <w:r w:rsidR="009A2D8C">
        <w:rPr>
          <w:rFonts w:hint="eastAsia"/>
          <w:szCs w:val="18"/>
        </w:rPr>
        <w:t>、または個々のツイートソースに対して</w:t>
      </w:r>
      <w:r w:rsidR="006C53FE">
        <w:rPr>
          <w:rFonts w:hint="eastAsia"/>
          <w:szCs w:val="18"/>
        </w:rPr>
        <w:t>1</w:t>
      </w:r>
      <w:r w:rsidR="006C53FE">
        <w:rPr>
          <w:rFonts w:hint="eastAsia"/>
          <w:szCs w:val="18"/>
        </w:rPr>
        <w:t>分</w:t>
      </w:r>
      <w:r w:rsidR="004E32CF">
        <w:rPr>
          <w:rFonts w:hint="eastAsia"/>
          <w:szCs w:val="18"/>
        </w:rPr>
        <w:t>間隔で</w:t>
      </w:r>
      <w:r w:rsidR="006C53FE">
        <w:rPr>
          <w:rFonts w:hint="eastAsia"/>
          <w:szCs w:val="18"/>
        </w:rPr>
        <w:t>1</w:t>
      </w:r>
      <w:r w:rsidR="004E32CF">
        <w:rPr>
          <w:rFonts w:hint="eastAsia"/>
          <w:szCs w:val="18"/>
        </w:rPr>
        <w:t>週間分の長さの時系列ベクトルにした。</w:t>
      </w:r>
      <w:r w:rsidR="006C53FE">
        <w:rPr>
          <w:rFonts w:hint="eastAsia"/>
          <w:szCs w:val="18"/>
        </w:rPr>
        <w:t>前後</w:t>
      </w:r>
      <w:r w:rsidR="006C53FE">
        <w:rPr>
          <w:rFonts w:hint="eastAsia"/>
          <w:szCs w:val="18"/>
        </w:rPr>
        <w:t>5</w:t>
      </w:r>
      <w:r w:rsidR="006C53FE">
        <w:rPr>
          <w:rFonts w:hint="eastAsia"/>
          <w:szCs w:val="18"/>
        </w:rPr>
        <w:t>分で移動平均を取り、標準化を行った。</w:t>
      </w:r>
    </w:p>
    <w:p w14:paraId="7AF5648D" w14:textId="77777777" w:rsidR="00002AE9" w:rsidRDefault="00002AE9" w:rsidP="006C53FE">
      <w:pPr>
        <w:ind w:firstLineChars="100" w:firstLine="180"/>
        <w:rPr>
          <w:rFonts w:hint="eastAsia"/>
          <w:szCs w:val="18"/>
        </w:rPr>
      </w:pPr>
    </w:p>
    <w:p w14:paraId="31D1502D" w14:textId="56B92C76" w:rsidR="009A2D8C" w:rsidRDefault="009A2D8C" w:rsidP="009A2D8C">
      <w:pPr>
        <w:pStyle w:val="1"/>
        <w:spacing w:before="200" w:after="200"/>
      </w:pPr>
      <w:r>
        <w:rPr>
          <w:rFonts w:hint="eastAsia"/>
        </w:rPr>
        <w:t>４</w:t>
      </w:r>
      <w:r w:rsidRPr="002B0A73">
        <w:t xml:space="preserve">  </w:t>
      </w:r>
      <w:r>
        <w:rPr>
          <w:rFonts w:hint="eastAsia"/>
        </w:rPr>
        <w:t>実験</w:t>
      </w:r>
    </w:p>
    <w:p w14:paraId="45FD8A37" w14:textId="62E78A41" w:rsidR="009A2D8C" w:rsidRDefault="009A2D8C" w:rsidP="009A2D8C">
      <w:r>
        <w:rPr>
          <w:rFonts w:hint="eastAsia"/>
        </w:rPr>
        <w:t>4</w:t>
      </w:r>
      <w:r>
        <w:t xml:space="preserve">.1 </w:t>
      </w:r>
      <w:r>
        <w:rPr>
          <w:rFonts w:hint="eastAsia"/>
        </w:rPr>
        <w:t>対象</w:t>
      </w:r>
    </w:p>
    <w:p w14:paraId="4F85A744" w14:textId="7FA61C7F" w:rsidR="009A2D8C" w:rsidRDefault="009A2D8C" w:rsidP="009A2D8C">
      <w:pPr>
        <w:rPr>
          <w:rFonts w:hint="eastAsia"/>
        </w:rPr>
      </w:pPr>
      <w:r>
        <w:rPr>
          <w:rFonts w:hint="eastAsia"/>
        </w:rPr>
        <w:t xml:space="preserve">　ツイート数が</w:t>
      </w:r>
      <w:r>
        <w:rPr>
          <w:rFonts w:hint="eastAsia"/>
        </w:rPr>
        <w:t>10,000</w:t>
      </w:r>
      <w:r>
        <w:rPr>
          <w:rFonts w:hint="eastAsia"/>
        </w:rPr>
        <w:t>以上のツイートソース</w:t>
      </w:r>
      <w:r>
        <w:rPr>
          <w:rFonts w:hint="eastAsia"/>
        </w:rPr>
        <w:t>27</w:t>
      </w:r>
      <w:r>
        <w:rPr>
          <w:rFonts w:hint="eastAsia"/>
        </w:rPr>
        <w:t>種類、出現数が</w:t>
      </w:r>
      <w:r>
        <w:rPr>
          <w:rFonts w:hint="eastAsia"/>
        </w:rPr>
        <w:t>10000</w:t>
      </w:r>
      <w:r>
        <w:rPr>
          <w:rFonts w:hint="eastAsia"/>
        </w:rPr>
        <w:t>以上の形容詞</w:t>
      </w:r>
      <w:r>
        <w:rPr>
          <w:rFonts w:hint="eastAsia"/>
        </w:rPr>
        <w:t>131</w:t>
      </w:r>
      <w:r>
        <w:rPr>
          <w:rFonts w:hint="eastAsia"/>
        </w:rPr>
        <w:t>個、出現数が</w:t>
      </w:r>
      <w:r>
        <w:rPr>
          <w:rFonts w:hint="eastAsia"/>
        </w:rPr>
        <w:t>50000</w:t>
      </w:r>
      <w:r>
        <w:rPr>
          <w:rFonts w:hint="eastAsia"/>
        </w:rPr>
        <w:t>以上の動詞</w:t>
      </w:r>
      <w:r>
        <w:rPr>
          <w:rFonts w:hint="eastAsia"/>
        </w:rPr>
        <w:t>159</w:t>
      </w:r>
      <w:r>
        <w:rPr>
          <w:rFonts w:hint="eastAsia"/>
        </w:rPr>
        <w:t>個の時系列ベクトルに対して</w:t>
      </w:r>
      <w:r w:rsidR="002854D0">
        <w:rPr>
          <w:rFonts w:hint="eastAsia"/>
        </w:rPr>
        <w:t>日周期または週周期で</w:t>
      </w:r>
      <w:r>
        <w:rPr>
          <w:rFonts w:hint="eastAsia"/>
        </w:rPr>
        <w:t>クラスタリングを行った。</w:t>
      </w:r>
    </w:p>
    <w:p w14:paraId="2CF3964C" w14:textId="18FCB0E4" w:rsidR="009A2D8C" w:rsidRDefault="009A2D8C" w:rsidP="009A2D8C">
      <w:r>
        <w:rPr>
          <w:rFonts w:hint="eastAsia"/>
        </w:rPr>
        <w:t xml:space="preserve">　</w:t>
      </w:r>
    </w:p>
    <w:p w14:paraId="518B5EDD" w14:textId="0C30339C" w:rsidR="009A2D8C" w:rsidRDefault="009A2D8C" w:rsidP="009A2D8C">
      <w:r>
        <w:t>4</w:t>
      </w:r>
      <w:r>
        <w:t>.2</w:t>
      </w:r>
      <w:r>
        <w:rPr>
          <w:rFonts w:hint="eastAsia"/>
        </w:rPr>
        <w:t>手法</w:t>
      </w:r>
    </w:p>
    <w:p w14:paraId="0DB95FD2" w14:textId="211172B2" w:rsidR="009A2D8C" w:rsidRDefault="009A2D8C" w:rsidP="009A2D8C">
      <w:r>
        <w:rPr>
          <w:rFonts w:hint="eastAsia"/>
        </w:rPr>
        <w:t xml:space="preserve">　エルボー法で最適クラスター数を決め</w:t>
      </w:r>
      <w:r w:rsidR="00002AE9">
        <w:rPr>
          <w:rFonts w:hint="eastAsia"/>
        </w:rPr>
        <w:t>た。</w:t>
      </w:r>
      <w:r>
        <w:rPr>
          <w:rFonts w:hint="eastAsia"/>
        </w:rPr>
        <w:t>クラスターに属する個々の単語の時系列ベクトルとクラスター中心の時系列ベクトルの平均二乗誤差を求め、クラスター中心に近い単語（平均二乗誤差が小さい単語）でクラスターの解釈を行った。</w:t>
      </w:r>
    </w:p>
    <w:p w14:paraId="3569DE85" w14:textId="77777777" w:rsidR="00DD5C37" w:rsidRPr="009A2D8C" w:rsidRDefault="00DD5C37" w:rsidP="009A2D8C">
      <w:pPr>
        <w:rPr>
          <w:rFonts w:hint="eastAsia"/>
        </w:rPr>
      </w:pPr>
    </w:p>
    <w:p w14:paraId="51722306" w14:textId="456075CB" w:rsidR="00F56CFD" w:rsidRDefault="009A2D8C" w:rsidP="009A2D8C">
      <w:pPr>
        <w:rPr>
          <w:szCs w:val="18"/>
        </w:rPr>
      </w:pPr>
      <w:r>
        <w:rPr>
          <w:szCs w:val="18"/>
        </w:rPr>
        <w:lastRenderedPageBreak/>
        <w:t>4</w:t>
      </w:r>
      <w:r>
        <w:rPr>
          <w:szCs w:val="18"/>
        </w:rPr>
        <w:t>.3</w:t>
      </w:r>
      <w:r>
        <w:rPr>
          <w:rFonts w:hint="eastAsia"/>
          <w:szCs w:val="18"/>
        </w:rPr>
        <w:t>結果</w:t>
      </w:r>
      <w:r w:rsidR="00915A82">
        <w:rPr>
          <w:rFonts w:hint="eastAsia"/>
          <w:szCs w:val="18"/>
        </w:rPr>
        <w:t>と考察</w:t>
      </w:r>
    </w:p>
    <w:p w14:paraId="7DFE3622" w14:textId="769092BF" w:rsidR="00F56CFD" w:rsidRDefault="00F56CFD" w:rsidP="009A2D8C">
      <w:pPr>
        <w:rPr>
          <w:rFonts w:hint="eastAsia"/>
          <w:szCs w:val="18"/>
        </w:rPr>
      </w:pPr>
      <w:r>
        <w:rPr>
          <w:szCs w:val="18"/>
        </w:rPr>
        <w:t>4.3</w:t>
      </w:r>
      <w:r>
        <w:rPr>
          <w:szCs w:val="18"/>
        </w:rPr>
        <w:t xml:space="preserve">.1 </w:t>
      </w:r>
      <w:r>
        <w:rPr>
          <w:rFonts w:hint="eastAsia"/>
          <w:szCs w:val="18"/>
        </w:rPr>
        <w:t>ツイートソース</w:t>
      </w:r>
    </w:p>
    <w:p w14:paraId="3D3C9B04" w14:textId="680A5077" w:rsidR="004A4F6F" w:rsidRDefault="00FC3E60" w:rsidP="00887882">
      <w:pPr>
        <w:rPr>
          <w:szCs w:val="18"/>
        </w:rPr>
      </w:pPr>
      <w:r>
        <w:rPr>
          <w:rFonts w:hint="eastAsia"/>
          <w:noProof/>
        </w:rPr>
        <w:drawing>
          <wp:anchor distT="0" distB="0" distL="114300" distR="114300" simplePos="0" relativeHeight="251664384" behindDoc="0" locked="0" layoutInCell="1" allowOverlap="1" wp14:anchorId="7A28EFE6" wp14:editId="00FE9FB7">
            <wp:simplePos x="0" y="0"/>
            <wp:positionH relativeFrom="margin">
              <wp:posOffset>3188970</wp:posOffset>
            </wp:positionH>
            <wp:positionV relativeFrom="paragraph">
              <wp:posOffset>688340</wp:posOffset>
            </wp:positionV>
            <wp:extent cx="2921635" cy="913130"/>
            <wp:effectExtent l="0" t="0" r="0" b="127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8">
                      <a:extLst>
                        <a:ext uri="{28A0092B-C50C-407E-A947-70E740481C1C}">
                          <a14:useLocalDpi xmlns:a14="http://schemas.microsoft.com/office/drawing/2010/main" val="0"/>
                        </a:ext>
                      </a:extLst>
                    </a:blip>
                    <a:stretch>
                      <a:fillRect/>
                    </a:stretch>
                  </pic:blipFill>
                  <pic:spPr>
                    <a:xfrm>
                      <a:off x="0" y="0"/>
                      <a:ext cx="2921635" cy="913130"/>
                    </a:xfrm>
                    <a:prstGeom prst="rect">
                      <a:avLst/>
                    </a:prstGeom>
                  </pic:spPr>
                </pic:pic>
              </a:graphicData>
            </a:graphic>
          </wp:anchor>
        </w:drawing>
      </w:r>
      <w:r w:rsidR="004A4F6F">
        <w:rPr>
          <w:noProof/>
        </w:rPr>
        <mc:AlternateContent>
          <mc:Choice Requires="wps">
            <w:drawing>
              <wp:anchor distT="45720" distB="45720" distL="114300" distR="114300" simplePos="0" relativeHeight="251666432" behindDoc="0" locked="0" layoutInCell="1" allowOverlap="1" wp14:anchorId="534F7AC2" wp14:editId="6EBDC36A">
                <wp:simplePos x="0" y="0"/>
                <wp:positionH relativeFrom="margin">
                  <wp:posOffset>3446780</wp:posOffset>
                </wp:positionH>
                <wp:positionV relativeFrom="paragraph">
                  <wp:posOffset>1452880</wp:posOffset>
                </wp:positionV>
                <wp:extent cx="2360930" cy="1404620"/>
                <wp:effectExtent l="0" t="0" r="0" b="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E5308D" w14:textId="52FC8540" w:rsidR="006C53FE" w:rsidRDefault="006C53FE" w:rsidP="00DD5C37">
                            <w:pPr>
                              <w:rPr>
                                <w:rFonts w:hint="eastAsia"/>
                              </w:rPr>
                            </w:pPr>
                            <w:r>
                              <w:rPr>
                                <w:rFonts w:hint="eastAsia"/>
                              </w:rPr>
                              <w:t>図</w:t>
                            </w:r>
                            <w:r>
                              <w:rPr>
                                <w:rFonts w:hint="eastAsia"/>
                              </w:rPr>
                              <w:t>2</w:t>
                            </w:r>
                            <w:r>
                              <w:rPr>
                                <w:rFonts w:hint="eastAsia"/>
                              </w:rPr>
                              <w:t>：</w:t>
                            </w:r>
                            <w:r>
                              <w:rPr>
                                <w:rFonts w:hint="eastAsia"/>
                              </w:rPr>
                              <w:t>形容詞</w:t>
                            </w:r>
                            <w:r>
                              <w:rPr>
                                <w:rFonts w:hint="eastAsia"/>
                              </w:rPr>
                              <w:t>のクラスタリング</w:t>
                            </w:r>
                            <w:r w:rsidR="00DD5C37">
                              <w:rPr>
                                <w:rFonts w:hint="eastAsia"/>
                              </w:rPr>
                              <w:t>(</w:t>
                            </w:r>
                            <w:r w:rsidR="00DD5C37">
                              <w:rPr>
                                <w:rFonts w:hint="eastAsia"/>
                              </w:rPr>
                              <w:t>単語出現数</w:t>
                            </w:r>
                            <w:r w:rsidR="00DD5C37">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4F7AC2" id="_x0000_t202" coordsize="21600,21600" o:spt="202" path="m,l,21600r21600,l21600,xe">
                <v:stroke joinstyle="miter"/>
                <v:path gradientshapeok="t" o:connecttype="rect"/>
              </v:shapetype>
              <v:shape id="テキスト ボックス 2" o:spid="_x0000_s1026" type="#_x0000_t202" style="position:absolute;margin-left:271.4pt;margin-top:114.4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" filled="f" stroked="f">
                <v:textbox style="mso-fit-shape-to-text:t">
                  <w:txbxContent>
                    <w:p w14:paraId="6EE5308D" w14:textId="52FC8540" w:rsidR="006C53FE" w:rsidRDefault="006C53FE" w:rsidP="00DD5C37">
                      <w:pPr>
                        <w:rPr>
                          <w:rFonts w:hint="eastAsia"/>
                        </w:rPr>
                      </w:pPr>
                      <w:r>
                        <w:rPr>
                          <w:rFonts w:hint="eastAsia"/>
                        </w:rPr>
                        <w:t>図</w:t>
                      </w:r>
                      <w:r>
                        <w:rPr>
                          <w:rFonts w:hint="eastAsia"/>
                        </w:rPr>
                        <w:t>2</w:t>
                      </w:r>
                      <w:r>
                        <w:rPr>
                          <w:rFonts w:hint="eastAsia"/>
                        </w:rPr>
                        <w:t>：</w:t>
                      </w:r>
                      <w:r>
                        <w:rPr>
                          <w:rFonts w:hint="eastAsia"/>
                        </w:rPr>
                        <w:t>形容詞</w:t>
                      </w:r>
                      <w:r>
                        <w:rPr>
                          <w:rFonts w:hint="eastAsia"/>
                        </w:rPr>
                        <w:t>のクラスタリング</w:t>
                      </w:r>
                      <w:r w:rsidR="00DD5C37">
                        <w:rPr>
                          <w:rFonts w:hint="eastAsia"/>
                        </w:rPr>
                        <w:t>(</w:t>
                      </w:r>
                      <w:r w:rsidR="00DD5C37">
                        <w:rPr>
                          <w:rFonts w:hint="eastAsia"/>
                        </w:rPr>
                        <w:t>単語出現数</w:t>
                      </w:r>
                      <w:r w:rsidR="00DD5C37">
                        <w:t>)</w:t>
                      </w:r>
                    </w:p>
                  </w:txbxContent>
                </v:textbox>
                <w10:wrap type="square" anchorx="margin"/>
              </v:shape>
            </w:pict>
          </mc:Fallback>
        </mc:AlternateContent>
      </w:r>
      <w:r w:rsidR="004A4F6F">
        <w:rPr>
          <w:noProof/>
        </w:rPr>
        <mc:AlternateContent>
          <mc:Choice Requires="wps">
            <w:drawing>
              <wp:anchor distT="45720" distB="45720" distL="114300" distR="114300" simplePos="0" relativeHeight="251660288" behindDoc="0" locked="0" layoutInCell="1" allowOverlap="1" wp14:anchorId="03A64631" wp14:editId="13C8AC7D">
                <wp:simplePos x="0" y="0"/>
                <wp:positionH relativeFrom="column">
                  <wp:align>right</wp:align>
                </wp:positionH>
                <wp:positionV relativeFrom="paragraph">
                  <wp:posOffset>2517140</wp:posOffset>
                </wp:positionV>
                <wp:extent cx="2732405"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404620"/>
                        </a:xfrm>
                        <a:prstGeom prst="rect">
                          <a:avLst/>
                        </a:prstGeom>
                        <a:solidFill>
                          <a:srgbClr val="FFFFFF"/>
                        </a:solidFill>
                        <a:ln w="9525">
                          <a:noFill/>
                          <a:miter lim="800000"/>
                          <a:headEnd/>
                          <a:tailEnd/>
                        </a:ln>
                      </wps:spPr>
                      <wps:txbx>
                        <w:txbxContent>
                          <w:p w14:paraId="6A079EF1" w14:textId="6F5F3693" w:rsidR="00F56CFD" w:rsidRDefault="00F56CFD">
                            <w:pPr>
                              <w:rPr>
                                <w:rFonts w:hint="eastAsia"/>
                              </w:rPr>
                            </w:pPr>
                            <w:r>
                              <w:rPr>
                                <w:rFonts w:hint="eastAsia"/>
                              </w:rPr>
                              <w:t>図</w:t>
                            </w:r>
                            <w:r w:rsidR="002854D0">
                              <w:rPr>
                                <w:rFonts w:hint="eastAsia"/>
                              </w:rPr>
                              <w:t>1</w:t>
                            </w:r>
                            <w:r>
                              <w:rPr>
                                <w:rFonts w:hint="eastAsia"/>
                              </w:rPr>
                              <w:t>：ツイートソースでのクラスタリング</w:t>
                            </w:r>
                            <w:r w:rsidR="00DD5C37">
                              <w:rPr>
                                <w:rFonts w:hint="eastAsia"/>
                              </w:rPr>
                              <w:t>(</w:t>
                            </w:r>
                            <w:r w:rsidR="00DD5C37">
                              <w:rPr>
                                <w:rFonts w:hint="eastAsia"/>
                              </w:rPr>
                              <w:t>ツイート数</w:t>
                            </w:r>
                            <w:r w:rsidR="00DD5C37">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A64631" id="_x0000_s1027" type="#_x0000_t202" style="position:absolute;margin-left:163.95pt;margin-top:198.2pt;width:215.15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" stroked="f">
                <v:textbox style="mso-fit-shape-to-text:t">
                  <w:txbxContent>
                    <w:p w14:paraId="6A079EF1" w14:textId="6F5F3693" w:rsidR="00F56CFD" w:rsidRDefault="00F56CFD">
                      <w:pPr>
                        <w:rPr>
                          <w:rFonts w:hint="eastAsia"/>
                        </w:rPr>
                      </w:pPr>
                      <w:r>
                        <w:rPr>
                          <w:rFonts w:hint="eastAsia"/>
                        </w:rPr>
                        <w:t>図</w:t>
                      </w:r>
                      <w:r w:rsidR="002854D0">
                        <w:rPr>
                          <w:rFonts w:hint="eastAsia"/>
                        </w:rPr>
                        <w:t>1</w:t>
                      </w:r>
                      <w:r>
                        <w:rPr>
                          <w:rFonts w:hint="eastAsia"/>
                        </w:rPr>
                        <w:t>：ツイートソースでのクラスタリング</w:t>
                      </w:r>
                      <w:r w:rsidR="00DD5C37">
                        <w:rPr>
                          <w:rFonts w:hint="eastAsia"/>
                        </w:rPr>
                        <w:t>(</w:t>
                      </w:r>
                      <w:r w:rsidR="00DD5C37">
                        <w:rPr>
                          <w:rFonts w:hint="eastAsia"/>
                        </w:rPr>
                        <w:t>ツイート数</w:t>
                      </w:r>
                      <w:r w:rsidR="00DD5C37">
                        <w:t>)</w:t>
                      </w:r>
                    </w:p>
                  </w:txbxContent>
                </v:textbox>
                <w10:wrap type="square"/>
              </v:shape>
            </w:pict>
          </mc:Fallback>
        </mc:AlternateContent>
      </w:r>
      <w:r w:rsidR="004A4F6F">
        <w:rPr>
          <w:noProof/>
        </w:rPr>
        <w:drawing>
          <wp:anchor distT="0" distB="0" distL="114300" distR="114300" simplePos="0" relativeHeight="251658240" behindDoc="1" locked="0" layoutInCell="1" allowOverlap="1" wp14:anchorId="10D69B22" wp14:editId="729B7478">
            <wp:simplePos x="0" y="0"/>
            <wp:positionH relativeFrom="column">
              <wp:align>right</wp:align>
            </wp:positionH>
            <wp:positionV relativeFrom="paragraph">
              <wp:posOffset>1670685</wp:posOffset>
            </wp:positionV>
            <wp:extent cx="2922905" cy="913130"/>
            <wp:effectExtent l="0" t="0" r="0" b="127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9">
                      <a:extLst>
                        <a:ext uri="{28A0092B-C50C-407E-A947-70E740481C1C}">
                          <a14:useLocalDpi xmlns:a14="http://schemas.microsoft.com/office/drawing/2010/main" val="0"/>
                        </a:ext>
                      </a:extLst>
                    </a:blip>
                    <a:stretch>
                      <a:fillRect/>
                    </a:stretch>
                  </pic:blipFill>
                  <pic:spPr>
                    <a:xfrm>
                      <a:off x="0" y="0"/>
                      <a:ext cx="2922905" cy="913130"/>
                    </a:xfrm>
                    <a:prstGeom prst="rect">
                      <a:avLst/>
                    </a:prstGeom>
                  </pic:spPr>
                </pic:pic>
              </a:graphicData>
            </a:graphic>
          </wp:anchor>
        </w:drawing>
      </w:r>
      <w:r w:rsidR="00F56CFD">
        <w:rPr>
          <w:rFonts w:hint="eastAsia"/>
          <w:szCs w:val="18"/>
        </w:rPr>
        <w:t xml:space="preserve">　一時間毎の周期が強い</w:t>
      </w:r>
      <w:r w:rsidR="002854D0">
        <w:rPr>
          <w:rFonts w:hint="eastAsia"/>
          <w:szCs w:val="18"/>
        </w:rPr>
        <w:t>ソース</w:t>
      </w:r>
      <w:r w:rsidR="00F56CFD">
        <w:rPr>
          <w:rFonts w:hint="eastAsia"/>
          <w:szCs w:val="18"/>
        </w:rPr>
        <w:t>と、そうでない</w:t>
      </w:r>
      <w:r w:rsidR="002854D0">
        <w:rPr>
          <w:rFonts w:hint="eastAsia"/>
          <w:szCs w:val="18"/>
        </w:rPr>
        <w:t>ソース</w:t>
      </w:r>
      <w:r w:rsidR="00F56CFD">
        <w:rPr>
          <w:rFonts w:hint="eastAsia"/>
          <w:szCs w:val="18"/>
        </w:rPr>
        <w:t>とに分かれた。周期が強い単語は</w:t>
      </w:r>
      <w:r w:rsidR="00F56CFD">
        <w:rPr>
          <w:rFonts w:hint="eastAsia"/>
          <w:szCs w:val="18"/>
        </w:rPr>
        <w:t>bot</w:t>
      </w:r>
      <w:r w:rsidR="00F56CFD">
        <w:rPr>
          <w:rFonts w:hint="eastAsia"/>
          <w:szCs w:val="18"/>
        </w:rPr>
        <w:t>や定期投稿によるものが多く、これらはリアルタイムに利用者の感情や行動を反映するとは考えづらい。したがって、以降の分析ではここで１時間毎の周期がない方のツイートソースであるものに限って行った。</w:t>
      </w:r>
      <w:r w:rsidR="00915A82">
        <w:rPr>
          <w:rFonts w:hint="eastAsia"/>
          <w:szCs w:val="18"/>
        </w:rPr>
        <w:t>また、クラスター数を増やすとゲームシェアをするためのソースは夜に増えるなど、利用者の行動を表す結果が得られた。</w:t>
      </w:r>
    </w:p>
    <w:p w14:paraId="2E945BD0" w14:textId="72CEBC50" w:rsidR="00DD5C37" w:rsidRPr="004A4F6F" w:rsidRDefault="00DD5C37" w:rsidP="00887882">
      <w:pPr>
        <w:rPr>
          <w:rFonts w:hint="eastAsia"/>
          <w:szCs w:val="18"/>
        </w:rPr>
      </w:pPr>
    </w:p>
    <w:p w14:paraId="7D82AF28" w14:textId="479384A1" w:rsidR="002854D0" w:rsidRDefault="00F56CFD" w:rsidP="00887882">
      <w:pPr>
        <w:rPr>
          <w:rFonts w:hint="eastAsia"/>
        </w:rPr>
      </w:pPr>
      <w:r>
        <w:t>4.3.</w:t>
      </w:r>
      <w:r w:rsidR="00EB313A">
        <w:t>2</w:t>
      </w:r>
      <w:r>
        <w:rPr>
          <w:rFonts w:hint="eastAsia"/>
        </w:rPr>
        <w:t>動詞</w:t>
      </w:r>
    </w:p>
    <w:p w14:paraId="2753B2D4" w14:textId="5464017D" w:rsidR="00EB313A" w:rsidRDefault="004A4F6F" w:rsidP="004A4F6F">
      <w:pPr>
        <w:ind w:firstLineChars="100" w:firstLine="180"/>
        <w:rPr>
          <w:rFonts w:hint="eastAsia"/>
        </w:rPr>
      </w:pPr>
      <w:r>
        <w:rPr>
          <w:rFonts w:hint="eastAsia"/>
          <w:noProof/>
        </w:rPr>
        <w:drawing>
          <wp:anchor distT="0" distB="0" distL="114300" distR="114300" simplePos="0" relativeHeight="251667456" behindDoc="0" locked="0" layoutInCell="1" allowOverlap="1" wp14:anchorId="64FA74BD" wp14:editId="4BE49D6F">
            <wp:simplePos x="0" y="0"/>
            <wp:positionH relativeFrom="column">
              <wp:align>right</wp:align>
            </wp:positionH>
            <wp:positionV relativeFrom="paragraph">
              <wp:posOffset>2972435</wp:posOffset>
            </wp:positionV>
            <wp:extent cx="2921635" cy="913130"/>
            <wp:effectExtent l="0" t="0" r="0" b="127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0">
                      <a:extLst>
                        <a:ext uri="{28A0092B-C50C-407E-A947-70E740481C1C}">
                          <a14:useLocalDpi xmlns:a14="http://schemas.microsoft.com/office/drawing/2010/main" val="0"/>
                        </a:ext>
                      </a:extLst>
                    </a:blip>
                    <a:stretch>
                      <a:fillRect/>
                    </a:stretch>
                  </pic:blipFill>
                  <pic:spPr>
                    <a:xfrm>
                      <a:off x="0" y="0"/>
                      <a:ext cx="2922016" cy="913130"/>
                    </a:xfrm>
                    <a:prstGeom prst="rect">
                      <a:avLst/>
                    </a:prstGeom>
                  </pic:spPr>
                </pic:pic>
              </a:graphicData>
            </a:graphic>
          </wp:anchor>
        </w:drawing>
      </w:r>
      <w:r w:rsidR="001F5752">
        <w:rPr>
          <w:rFonts w:hint="eastAsia"/>
        </w:rPr>
        <w:t>クラスター数</w:t>
      </w:r>
      <w:r w:rsidR="001F5752">
        <w:rPr>
          <w:rFonts w:hint="eastAsia"/>
        </w:rPr>
        <w:t>4</w:t>
      </w:r>
      <w:r w:rsidR="001F5752">
        <w:rPr>
          <w:rFonts w:hint="eastAsia"/>
        </w:rPr>
        <w:t>とした。</w:t>
      </w:r>
      <w:r w:rsidR="002854D0">
        <w:rPr>
          <w:rFonts w:hint="eastAsia"/>
        </w:rPr>
        <w:t>「ある」や「いる」などの決まった状態</w:t>
      </w:r>
      <w:r>
        <w:rPr>
          <w:rFonts w:hint="eastAsia"/>
        </w:rPr>
        <w:t>や移動を</w:t>
      </w:r>
      <w:r w:rsidR="002854D0">
        <w:rPr>
          <w:rFonts w:hint="eastAsia"/>
        </w:rPr>
        <w:t>表す動詞が含まれ、比較的朝と昼に多いクラスター</w:t>
      </w:r>
      <w:r w:rsidR="002854D0">
        <w:rPr>
          <w:rFonts w:hint="eastAsia"/>
        </w:rPr>
        <w:t>1</w:t>
      </w:r>
      <w:r w:rsidR="006C53FE">
        <w:rPr>
          <w:rFonts w:hint="eastAsia"/>
        </w:rPr>
        <w:t>、</w:t>
      </w:r>
      <w:r w:rsidR="002854D0">
        <w:rPr>
          <w:rFonts w:hint="eastAsia"/>
        </w:rPr>
        <w:t>決まった時間帯に増え</w:t>
      </w:r>
      <w:r w:rsidR="002854D0">
        <w:rPr>
          <w:rFonts w:hint="eastAsia"/>
        </w:rPr>
        <w:t>、それ以外の時間帯は少ない</w:t>
      </w:r>
      <w:r w:rsidR="002854D0">
        <w:rPr>
          <w:rFonts w:hint="eastAsia"/>
        </w:rPr>
        <w:t>動詞</w:t>
      </w:r>
      <w:r w:rsidR="002854D0">
        <w:rPr>
          <w:rFonts w:hint="eastAsia"/>
        </w:rPr>
        <w:t>「起きる」「寝る」「答える」「あける」</w:t>
      </w:r>
      <w:r w:rsidR="002854D0">
        <w:rPr>
          <w:rFonts w:hint="eastAsia"/>
        </w:rPr>
        <w:t>が含まれるクラスター</w:t>
      </w:r>
      <w:r w:rsidR="002854D0">
        <w:rPr>
          <w:rFonts w:hint="eastAsia"/>
        </w:rPr>
        <w:t>2</w:t>
      </w:r>
      <w:r w:rsidR="002854D0">
        <w:rPr>
          <w:rFonts w:hint="eastAsia"/>
        </w:rPr>
        <w:t>、</w:t>
      </w:r>
      <w:r w:rsidR="00E342DF">
        <w:rPr>
          <w:rFonts w:hint="eastAsia"/>
        </w:rPr>
        <w:t>「置く」「当たる」「届く」</w:t>
      </w:r>
      <w:r w:rsidR="002854D0">
        <w:rPr>
          <w:rFonts w:hint="eastAsia"/>
        </w:rPr>
        <w:t>を含み、日付の変わり目に急に増えるクラスター</w:t>
      </w:r>
      <w:r w:rsidR="002854D0">
        <w:rPr>
          <w:rFonts w:hint="eastAsia"/>
        </w:rPr>
        <w:t>3</w:t>
      </w:r>
      <w:r w:rsidR="002854D0">
        <w:rPr>
          <w:rFonts w:hint="eastAsia"/>
        </w:rPr>
        <w:t>、</w:t>
      </w:r>
      <w:r w:rsidR="00F56CFD">
        <w:rPr>
          <w:rFonts w:hint="eastAsia"/>
        </w:rPr>
        <w:t>「わかる」「終わる」「始める」などの瞬間的な状態の変化を表す動詞が含まれ、比較的夜に増えるクラスター</w:t>
      </w:r>
      <w:r w:rsidR="002854D0">
        <w:rPr>
          <w:rFonts w:hint="eastAsia"/>
        </w:rPr>
        <w:t>4</w:t>
      </w:r>
      <w:r w:rsidR="006C53FE">
        <w:rPr>
          <w:rFonts w:hint="eastAsia"/>
        </w:rPr>
        <w:t>に</w:t>
      </w:r>
      <w:r w:rsidR="00E342DF">
        <w:rPr>
          <w:rFonts w:hint="eastAsia"/>
        </w:rPr>
        <w:t>分かれた</w:t>
      </w:r>
      <w:r w:rsidR="002854D0">
        <w:rPr>
          <w:rFonts w:hint="eastAsia"/>
        </w:rPr>
        <w:t>。週周期でも同様の分かれ方をした。</w:t>
      </w:r>
      <w:r w:rsidR="00E342DF">
        <w:rPr>
          <w:rFonts w:hint="eastAsia"/>
        </w:rPr>
        <w:t>動詞分類については書籍</w:t>
      </w:r>
      <w:r w:rsidR="00E342DF">
        <w:rPr>
          <w:rFonts w:hint="eastAsia"/>
        </w:rPr>
        <w:t>[6]</w:t>
      </w:r>
      <w:r w:rsidR="00E342DF">
        <w:rPr>
          <w:rFonts w:hint="eastAsia"/>
        </w:rPr>
        <w:t>を参考にした</w:t>
      </w:r>
      <w:r w:rsidR="00915A82">
        <w:rPr>
          <w:rFonts w:hint="eastAsia"/>
        </w:rPr>
        <w:t>。一日の中で継続</w:t>
      </w:r>
      <w:r w:rsidR="00915A82">
        <w:rPr>
          <w:rFonts w:hint="eastAsia"/>
        </w:rPr>
        <w:t>/</w:t>
      </w:r>
      <w:r w:rsidR="00915A82">
        <w:rPr>
          <w:rFonts w:hint="eastAsia"/>
        </w:rPr>
        <w:t>状態的な行動表現から瞬間的な行動表現への時系列変動が見られる。</w:t>
      </w:r>
      <w:r w:rsidR="00DD5C37">
        <w:rPr>
          <w:rFonts w:hint="eastAsia"/>
        </w:rPr>
        <w:t>夜の方がよりリアルタイムに行動したことなどをつぶやけることが原因と考えた。</w:t>
      </w:r>
      <w:r w:rsidR="00915A82">
        <w:rPr>
          <w:rFonts w:hint="eastAsia"/>
        </w:rPr>
        <w:t>週変動に関しても同様のクラスターの分かれ方をした。</w:t>
      </w:r>
    </w:p>
    <w:p w14:paraId="1FF135B8" w14:textId="610FF42F" w:rsidR="002854D0" w:rsidRDefault="002854D0" w:rsidP="00887882">
      <w:pPr>
        <w:rPr>
          <w:rFonts w:hint="eastAsia"/>
        </w:rPr>
      </w:pPr>
      <w:r>
        <w:rPr>
          <w:rFonts w:hint="eastAsia"/>
        </w:rPr>
        <w:t>4</w:t>
      </w:r>
      <w:r>
        <w:t xml:space="preserve">.3.3 </w:t>
      </w:r>
      <w:r>
        <w:rPr>
          <w:rFonts w:hint="eastAsia"/>
        </w:rPr>
        <w:t>形容詞</w:t>
      </w:r>
    </w:p>
    <w:p w14:paraId="6383EAA2" w14:textId="1FB22B02" w:rsidR="004A4F6F" w:rsidRDefault="002854D0" w:rsidP="004A4F6F">
      <w:r>
        <w:rPr>
          <w:rFonts w:hint="eastAsia"/>
        </w:rPr>
        <w:t xml:space="preserve">　</w:t>
      </w:r>
      <w:r w:rsidR="00E342DF">
        <w:rPr>
          <w:rFonts w:hint="eastAsia"/>
        </w:rPr>
        <w:t>朝に非常に多く「ねむい」「眠い」「寒い」「さむい」「暖かい」</w:t>
      </w:r>
      <w:r w:rsidR="00DD5C37">
        <w:rPr>
          <w:rFonts w:hint="eastAsia"/>
        </w:rPr>
        <w:t>（気候に対する分析と睡魔に関係する単語）</w:t>
      </w:r>
      <w:r w:rsidR="00E342DF">
        <w:rPr>
          <w:rFonts w:hint="eastAsia"/>
        </w:rPr>
        <w:t>が含まれるクラスター</w:t>
      </w:r>
      <w:r w:rsidR="00E342DF">
        <w:rPr>
          <w:rFonts w:hint="eastAsia"/>
        </w:rPr>
        <w:t>1</w:t>
      </w:r>
      <w:r w:rsidR="00E342DF">
        <w:rPr>
          <w:rFonts w:hint="eastAsia"/>
        </w:rPr>
        <w:t>、</w:t>
      </w:r>
      <w:r w:rsidR="001F5752">
        <w:rPr>
          <w:rFonts w:hint="eastAsia"/>
        </w:rPr>
        <w:t>朝から昼にかけて多く、「ない」、「多い」「高い」など比較的客観的な単語が含まれるクラスター</w:t>
      </w:r>
      <w:r w:rsidR="001F5752">
        <w:rPr>
          <w:rFonts w:hint="eastAsia"/>
        </w:rPr>
        <w:t>2</w:t>
      </w:r>
      <w:r w:rsidR="001F5752">
        <w:rPr>
          <w:rFonts w:hint="eastAsia"/>
        </w:rPr>
        <w:t>、夜に多く、「すごい」「かわいい」「良い」など比較的主観的でポジティブな単語が多く含まれるクラスター</w:t>
      </w:r>
      <w:r w:rsidR="001F5752">
        <w:rPr>
          <w:rFonts w:hint="eastAsia"/>
        </w:rPr>
        <w:t>3</w:t>
      </w:r>
      <w:r w:rsidR="001F5752">
        <w:rPr>
          <w:rFonts w:hint="eastAsia"/>
        </w:rPr>
        <w:t>に分かれた。</w:t>
      </w:r>
      <w:r w:rsidR="00DD5C37">
        <w:rPr>
          <w:rFonts w:hint="eastAsia"/>
        </w:rPr>
        <w:t>こ</w:t>
      </w:r>
      <w:r w:rsidR="004B19DF">
        <w:rPr>
          <w:rFonts w:hint="eastAsia"/>
        </w:rPr>
        <w:t>の結果</w:t>
      </w:r>
      <w:r w:rsidR="00DD5C37">
        <w:rPr>
          <w:rFonts w:hint="eastAsia"/>
        </w:rPr>
        <w:t>は先行研究の分析的な思考</w:t>
      </w:r>
      <w:r w:rsidR="004B19DF">
        <w:rPr>
          <w:rFonts w:hint="eastAsia"/>
        </w:rPr>
        <w:t>の変化</w:t>
      </w:r>
      <w:r w:rsidR="00DD5C37">
        <w:rPr>
          <w:rFonts w:hint="eastAsia"/>
        </w:rPr>
        <w:t>に対応していると考えられる。</w:t>
      </w:r>
    </w:p>
    <w:p w14:paraId="61292D40" w14:textId="4B6F12B8" w:rsidR="004A4F6F" w:rsidRDefault="004A4F6F" w:rsidP="004A4F6F">
      <w:pPr>
        <w:rPr>
          <w:rFonts w:hint="eastAsia"/>
        </w:rPr>
      </w:pPr>
    </w:p>
    <w:p w14:paraId="179EDA1F" w14:textId="3C5757C7" w:rsidR="004A4F6F" w:rsidRDefault="004A4F6F" w:rsidP="004A4F6F">
      <w:pPr>
        <w:pStyle w:val="1"/>
        <w:spacing w:before="200" w:after="200"/>
        <w:rPr>
          <w:rFonts w:hint="eastAsia"/>
        </w:rPr>
      </w:pPr>
      <w:r>
        <w:rPr>
          <w:rFonts w:hint="eastAsia"/>
        </w:rPr>
        <w:t>４</w:t>
      </w:r>
      <w:r w:rsidRPr="002B0A73">
        <w:t xml:space="preserve">  </w:t>
      </w:r>
      <w:r>
        <w:rPr>
          <w:rFonts w:hint="eastAsia"/>
        </w:rPr>
        <w:t>まとめ</w:t>
      </w:r>
    </w:p>
    <w:p w14:paraId="627C6407" w14:textId="240EB6B4" w:rsidR="006C53FE" w:rsidRDefault="006C53FE" w:rsidP="004B19DF">
      <w:pPr>
        <w:ind w:firstLineChars="100" w:firstLine="180"/>
        <w:rPr>
          <w:rFonts w:hint="eastAsia"/>
        </w:rPr>
      </w:pPr>
      <w:r>
        <w:rPr>
          <w:rFonts w:hint="eastAsia"/>
        </w:rPr>
        <w:t>感情や行動の表現に一定の日周期</w:t>
      </w:r>
      <w:r w:rsidR="00EE5EBC">
        <w:rPr>
          <w:rFonts w:hint="eastAsia"/>
        </w:rPr>
        <w:t>と傾向が見ら</w:t>
      </w:r>
      <w:r w:rsidR="00DD5C37">
        <w:rPr>
          <w:rFonts w:hint="eastAsia"/>
        </w:rPr>
        <w:t>れ</w:t>
      </w:r>
      <w:r w:rsidR="004A4F6F">
        <w:rPr>
          <w:rFonts w:hint="eastAsia"/>
        </w:rPr>
        <w:t>、人々の行動と整合している。これらの傾向の原因には日毎の思考の周期が影響していると考えられる。また、日周期は</w:t>
      </w:r>
      <w:r w:rsidR="00EE5EBC">
        <w:rPr>
          <w:rFonts w:hint="eastAsia"/>
        </w:rPr>
        <w:t>週の周期に強い影響を与えている。</w:t>
      </w:r>
    </w:p>
    <w:p w14:paraId="5AAFB7E1" w14:textId="39BA4DF4" w:rsidR="00002AE9" w:rsidRDefault="00915A82" w:rsidP="00915A82">
      <w:pPr>
        <w:ind w:firstLineChars="100" w:firstLine="180"/>
      </w:pPr>
      <w:r>
        <w:rPr>
          <w:rFonts w:hint="eastAsia"/>
        </w:rPr>
        <w:t>より一般的な結果を得るために単語の出現数の下限を上げた結果、分析使える単語の種類が減ってしまった。さらに多くのツイートを収集する必要がある。</w:t>
      </w:r>
    </w:p>
    <w:p w14:paraId="5F0EB036" w14:textId="77777777" w:rsidR="00002AE9" w:rsidRPr="006C53FE" w:rsidRDefault="00002AE9" w:rsidP="006C53FE">
      <w:pPr>
        <w:rPr>
          <w:rFonts w:hint="eastAsia"/>
        </w:rPr>
      </w:pPr>
    </w:p>
    <w:p w14:paraId="14027E9C" w14:textId="23041433" w:rsidR="009F2C9E" w:rsidRPr="009F2C9E" w:rsidRDefault="00EB0DFE" w:rsidP="009F2C9E">
      <w:pPr>
        <w:pStyle w:val="1"/>
        <w:spacing w:before="200" w:after="200"/>
      </w:pPr>
      <w:r w:rsidRPr="002B0A73">
        <w:rPr>
          <w:rFonts w:hint="eastAsia"/>
        </w:rPr>
        <w:t>参考文献</w:t>
      </w:r>
    </w:p>
    <w:p w14:paraId="1AB7EFDC" w14:textId="20C67AD5" w:rsidR="00AA4E21" w:rsidRDefault="00AA4E21" w:rsidP="00AA4E21">
      <w:pPr>
        <w:pStyle w:val="ab"/>
        <w:numPr>
          <w:ilvl w:val="0"/>
          <w:numId w:val="2"/>
        </w:numPr>
        <w:spacing w:before="200" w:after="200"/>
        <w:ind w:leftChars="0"/>
      </w:pPr>
      <w:proofErr w:type="spellStart"/>
      <w:r>
        <w:t>Fabon</w:t>
      </w:r>
      <w:proofErr w:type="spellEnd"/>
      <w:r>
        <w:t xml:space="preserve"> </w:t>
      </w:r>
      <w:proofErr w:type="spellStart"/>
      <w:r>
        <w:t>Dzogang</w:t>
      </w:r>
      <w:proofErr w:type="spellEnd"/>
      <w:r>
        <w:t xml:space="preserve">, Stafford Lightman, </w:t>
      </w:r>
      <w:proofErr w:type="spellStart"/>
      <w:r>
        <w:t>Nello</w:t>
      </w:r>
      <w:proofErr w:type="spellEnd"/>
      <w:r>
        <w:t xml:space="preserve"> </w:t>
      </w:r>
      <w:proofErr w:type="spellStart"/>
      <w:r>
        <w:t>Cristianini</w:t>
      </w:r>
      <w:proofErr w:type="spellEnd"/>
      <w:r>
        <w:t xml:space="preserve"> (2018) Diurnal variations of psychometric indicators in Twitter content, </w:t>
      </w:r>
      <w:r w:rsidRPr="004E32CA">
        <w:rPr>
          <w:i/>
          <w:iCs/>
        </w:rPr>
        <w:t>PLOS ONE(Open Access Journal)</w:t>
      </w:r>
    </w:p>
    <w:p w14:paraId="1D799A46" w14:textId="0DDC7707" w:rsidR="00AA4E21" w:rsidRPr="007D2557" w:rsidRDefault="00AA4E21" w:rsidP="00AA4E21">
      <w:pPr>
        <w:pStyle w:val="ab"/>
        <w:numPr>
          <w:ilvl w:val="0"/>
          <w:numId w:val="2"/>
        </w:numPr>
        <w:spacing w:before="200" w:after="200"/>
        <w:ind w:leftChars="0"/>
        <w:rPr>
          <w:rStyle w:val="ad"/>
          <w:color w:val="auto"/>
          <w:u w:val="none"/>
        </w:rPr>
      </w:pPr>
      <w:r>
        <w:t xml:space="preserve">LIWC, </w:t>
      </w:r>
      <w:hyperlink r:id="rId11" w:history="1">
        <w:r w:rsidRPr="004B0F31">
          <w:rPr>
            <w:rStyle w:val="ad"/>
          </w:rPr>
          <w:t>http://www.liwc.net/</w:t>
        </w:r>
      </w:hyperlink>
    </w:p>
    <w:p w14:paraId="5D20309E" w14:textId="15FCC52E" w:rsidR="00AA4E21" w:rsidRDefault="004A4F6F" w:rsidP="00AA4E21">
      <w:pPr>
        <w:pStyle w:val="ab"/>
        <w:numPr>
          <w:ilvl w:val="0"/>
          <w:numId w:val="2"/>
        </w:numPr>
        <w:spacing w:before="200" w:after="200"/>
        <w:ind w:leftChars="0"/>
      </w:pPr>
      <w:r>
        <w:rPr>
          <w:noProof/>
        </w:rPr>
        <mc:AlternateContent>
          <mc:Choice Requires="wps">
            <w:drawing>
              <wp:anchor distT="45720" distB="45720" distL="114300" distR="114300" simplePos="0" relativeHeight="251663360" behindDoc="0" locked="0" layoutInCell="1" allowOverlap="1" wp14:anchorId="11163A64" wp14:editId="68DA17B1">
                <wp:simplePos x="0" y="0"/>
                <wp:positionH relativeFrom="margin">
                  <wp:posOffset>125730</wp:posOffset>
                </wp:positionH>
                <wp:positionV relativeFrom="paragraph">
                  <wp:posOffset>1263650</wp:posOffset>
                </wp:positionV>
                <wp:extent cx="2743835" cy="357505"/>
                <wp:effectExtent l="0" t="0" r="0" b="4445"/>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357505"/>
                        </a:xfrm>
                        <a:prstGeom prst="rect">
                          <a:avLst/>
                        </a:prstGeom>
                        <a:noFill/>
                        <a:ln w="9525">
                          <a:noFill/>
                          <a:miter lim="800000"/>
                          <a:headEnd/>
                          <a:tailEnd/>
                        </a:ln>
                      </wps:spPr>
                      <wps:txbx>
                        <w:txbxContent>
                          <w:p w14:paraId="6F3ED024" w14:textId="68F3C971" w:rsidR="002854D0" w:rsidRDefault="002854D0" w:rsidP="002854D0">
                            <w:pPr>
                              <w:ind w:firstLineChars="300" w:firstLine="540"/>
                              <w:rPr>
                                <w:rFonts w:hint="eastAsia"/>
                              </w:rPr>
                            </w:pPr>
                            <w:r>
                              <w:rPr>
                                <w:rFonts w:hint="eastAsia"/>
                              </w:rPr>
                              <w:t>図</w:t>
                            </w:r>
                            <w:r>
                              <w:rPr>
                                <w:rFonts w:hint="eastAsia"/>
                              </w:rPr>
                              <w:t>2</w:t>
                            </w:r>
                            <w:r>
                              <w:rPr>
                                <w:rFonts w:hint="eastAsia"/>
                              </w:rPr>
                              <w:t>：</w:t>
                            </w:r>
                            <w:r>
                              <w:rPr>
                                <w:rFonts w:hint="eastAsia"/>
                              </w:rPr>
                              <w:t>動詞の</w:t>
                            </w:r>
                            <w:r>
                              <w:rPr>
                                <w:rFonts w:hint="eastAsia"/>
                              </w:rPr>
                              <w:t>クラスタリング</w:t>
                            </w:r>
                            <w:r w:rsidR="00DD5C37">
                              <w:rPr>
                                <w:rFonts w:hint="eastAsia"/>
                              </w:rPr>
                              <w:t>(</w:t>
                            </w:r>
                            <w:r w:rsidR="00DD5C37">
                              <w:rPr>
                                <w:rFonts w:hint="eastAsia"/>
                              </w:rPr>
                              <w:t>単語出現数</w:t>
                            </w:r>
                            <w:r w:rsidR="00DD5C3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63A64" id="_x0000_s1028" type="#_x0000_t202" style="position:absolute;left:0;text-align:left;margin-left:9.9pt;margin-top:99.5pt;width:216.05pt;height:28.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" filled="f" stroked="f">
                <v:textbox>
                  <w:txbxContent>
                    <w:p w14:paraId="6F3ED024" w14:textId="68F3C971" w:rsidR="002854D0" w:rsidRDefault="002854D0" w:rsidP="002854D0">
                      <w:pPr>
                        <w:ind w:firstLineChars="300" w:firstLine="540"/>
                        <w:rPr>
                          <w:rFonts w:hint="eastAsia"/>
                        </w:rPr>
                      </w:pPr>
                      <w:r>
                        <w:rPr>
                          <w:rFonts w:hint="eastAsia"/>
                        </w:rPr>
                        <w:t>図</w:t>
                      </w:r>
                      <w:r>
                        <w:rPr>
                          <w:rFonts w:hint="eastAsia"/>
                        </w:rPr>
                        <w:t>2</w:t>
                      </w:r>
                      <w:r>
                        <w:rPr>
                          <w:rFonts w:hint="eastAsia"/>
                        </w:rPr>
                        <w:t>：</w:t>
                      </w:r>
                      <w:r>
                        <w:rPr>
                          <w:rFonts w:hint="eastAsia"/>
                        </w:rPr>
                        <w:t>動詞の</w:t>
                      </w:r>
                      <w:r>
                        <w:rPr>
                          <w:rFonts w:hint="eastAsia"/>
                        </w:rPr>
                        <w:t>クラスタリング</w:t>
                      </w:r>
                      <w:r w:rsidR="00DD5C37">
                        <w:rPr>
                          <w:rFonts w:hint="eastAsia"/>
                        </w:rPr>
                        <w:t>(</w:t>
                      </w:r>
                      <w:r w:rsidR="00DD5C37">
                        <w:rPr>
                          <w:rFonts w:hint="eastAsia"/>
                        </w:rPr>
                        <w:t>単語出現数</w:t>
                      </w:r>
                      <w:r w:rsidR="00DD5C37">
                        <w:t>)</w:t>
                      </w:r>
                    </w:p>
                  </w:txbxContent>
                </v:textbox>
                <w10:wrap type="square" anchorx="margin"/>
              </v:shape>
            </w:pict>
          </mc:Fallback>
        </mc:AlternateContent>
      </w:r>
      <w:r w:rsidR="00AA4E21" w:rsidRPr="00944439">
        <w:rPr>
          <w:rFonts w:hint="eastAsia"/>
        </w:rPr>
        <w:t>ツイートをリアルタイムでストリーミング</w:t>
      </w:r>
      <w:r w:rsidR="00AE6226">
        <w:rPr>
          <w:rFonts w:hint="eastAsia"/>
        </w:rPr>
        <w:t>、</w:t>
      </w:r>
      <w:r w:rsidR="00AA4E21" w:rsidRPr="00944439">
        <w:t>Twitter</w:t>
      </w:r>
      <w:r w:rsidR="00AA4E21" w:rsidRPr="00944439">
        <w:t>開発者チュートリアル</w:t>
      </w:r>
      <w:r w:rsidR="00AA4E21" w:rsidRPr="00944439">
        <w:t xml:space="preserve"> </w:t>
      </w:r>
      <w:hyperlink r:id="rId12" w:history="1">
        <w:r w:rsidR="00AA4E21" w:rsidRPr="004B0F31">
          <w:rPr>
            <w:rStyle w:val="ad"/>
          </w:rPr>
          <w:t>https://developer.twitter.com/en/docs/tutorials/stream-tweets-in-real-time</w:t>
        </w:r>
      </w:hyperlink>
    </w:p>
    <w:p w14:paraId="36F5F84A" w14:textId="2F70D088" w:rsidR="00AA4E21" w:rsidRPr="00ED4A4C" w:rsidRDefault="00AA4E21" w:rsidP="00AA4E21">
      <w:pPr>
        <w:pStyle w:val="ab"/>
        <w:numPr>
          <w:ilvl w:val="0"/>
          <w:numId w:val="2"/>
        </w:numPr>
        <w:spacing w:before="200" w:after="200"/>
        <w:ind w:leftChars="0"/>
      </w:pPr>
      <w:r>
        <w:t>工藤拓</w:t>
      </w:r>
      <w:r>
        <w:t xml:space="preserve"> (2013) </w:t>
      </w:r>
      <w:proofErr w:type="spellStart"/>
      <w:r>
        <w:t>MeCab</w:t>
      </w:r>
      <w:proofErr w:type="spellEnd"/>
      <w:r>
        <w:t>, http://taku910.github.io/mecab/</w:t>
      </w:r>
    </w:p>
    <w:p w14:paraId="61BBBA84" w14:textId="0E526E47" w:rsidR="00CA29F3" w:rsidRPr="00AA4E21" w:rsidRDefault="00E342DF" w:rsidP="00E342DF">
      <w:pPr>
        <w:ind w:left="450" w:hangingChars="250" w:hanging="450"/>
      </w:pPr>
      <w:r>
        <w:rPr>
          <w:rFonts w:hint="eastAsia"/>
        </w:rPr>
        <w:t>[</w:t>
      </w:r>
      <w:r>
        <w:t xml:space="preserve">6]  </w:t>
      </w:r>
      <w:r w:rsidRPr="00E342DF">
        <w:rPr>
          <w:rFonts w:hint="eastAsia"/>
        </w:rPr>
        <w:t>金田一春彦</w:t>
      </w:r>
      <w:r w:rsidRPr="00E342DF">
        <w:t xml:space="preserve"> (1950). </w:t>
      </w:r>
      <w:r w:rsidRPr="00E342DF">
        <w:t>「国語動詞の一分類」『言語研究』</w:t>
      </w:r>
      <w:r w:rsidRPr="00E342DF">
        <w:t>15, 48-63</w:t>
      </w:r>
    </w:p>
    <w:p w14:paraId="320627A4" w14:textId="0158020E" w:rsidR="00346B6C" w:rsidRPr="00CA29F3" w:rsidRDefault="00346B6C" w:rsidP="00CA29F3"/>
    <w:sectPr w:rsidR="00346B6C" w:rsidRPr="00CA29F3" w:rsidSect="00C20F50">
      <w:type w:val="continuous"/>
      <w:pgSz w:w="11900" w:h="16840"/>
      <w:pgMar w:top="1418" w:right="1134" w:bottom="1418" w:left="1134" w:header="851" w:footer="992" w:gutter="0"/>
      <w:cols w:num="2"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14959" w14:textId="77777777" w:rsidR="003F6AF2" w:rsidRDefault="003F6AF2" w:rsidP="00D45FFB">
      <w:pPr>
        <w:spacing w:line="240" w:lineRule="auto"/>
      </w:pPr>
      <w:r>
        <w:separator/>
      </w:r>
    </w:p>
  </w:endnote>
  <w:endnote w:type="continuationSeparator" w:id="0">
    <w:p w14:paraId="2167B460" w14:textId="77777777" w:rsidR="003F6AF2" w:rsidRDefault="003F6AF2" w:rsidP="00D4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8139" w14:textId="77777777" w:rsidR="003F6AF2" w:rsidRDefault="003F6AF2" w:rsidP="00D45FFB">
      <w:pPr>
        <w:spacing w:line="240" w:lineRule="auto"/>
      </w:pPr>
      <w:r>
        <w:separator/>
      </w:r>
    </w:p>
  </w:footnote>
  <w:footnote w:type="continuationSeparator" w:id="0">
    <w:p w14:paraId="15FC4E85" w14:textId="77777777" w:rsidR="003F6AF2" w:rsidRDefault="003F6AF2" w:rsidP="00D45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1E6B" w14:textId="6FD52A95" w:rsidR="00D45FFB" w:rsidRDefault="00D45FFB">
    <w:pPr>
      <w:pStyle w:val="a7"/>
    </w:pPr>
    <w:r>
      <w:t>20</w:t>
    </w:r>
    <w:r w:rsidR="00B76E10">
      <w:rPr>
        <w:rFonts w:hint="eastAsia"/>
      </w:rPr>
      <w:t>20</w:t>
    </w:r>
    <w:r>
      <w:rPr>
        <w:rFonts w:hint="eastAsia"/>
      </w:rPr>
      <w:t>年度</w:t>
    </w:r>
    <w:r>
      <w:rPr>
        <w:rFonts w:hint="eastAsia"/>
      </w:rPr>
      <w:t xml:space="preserve"> </w:t>
    </w:r>
    <w:r>
      <w:t>I</w:t>
    </w:r>
    <w:r>
      <w:rPr>
        <w:rFonts w:hint="eastAsia"/>
      </w:rPr>
      <w:t>類</w:t>
    </w:r>
    <w:r>
      <w:rPr>
        <w:rFonts w:hint="eastAsia"/>
      </w:rPr>
      <w:t xml:space="preserve"> </w:t>
    </w:r>
    <w:r>
      <w:rPr>
        <w:rFonts w:hint="eastAsia"/>
      </w:rPr>
      <w:t>卒研中間発表</w:t>
    </w:r>
    <w:r>
      <w:rPr>
        <w:rFonts w:hint="eastAsia"/>
      </w:rPr>
      <w:ptab w:relativeTo="margin" w:alignment="center" w:leader="none"/>
    </w:r>
    <w:r>
      <w:ptab w:relativeTo="margin" w:alignment="right" w:leader="none"/>
    </w:r>
    <w:r w:rsidR="00B76E10">
      <w:rPr>
        <w:rFonts w:hint="eastAsia"/>
      </w:rPr>
      <w:t>1710</w:t>
    </w:r>
    <w:r w:rsidR="00AD7F10">
      <w:rPr>
        <w:rFonts w:hint="eastAsia"/>
      </w:rPr>
      <w:t>673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61F2D"/>
    <w:multiLevelType w:val="hybridMultilevel"/>
    <w:tmpl w:val="54C8E97C"/>
    <w:lvl w:ilvl="0" w:tplc="08A633A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0F57AB"/>
    <w:multiLevelType w:val="hybridMultilevel"/>
    <w:tmpl w:val="DD3AAD4E"/>
    <w:lvl w:ilvl="0" w:tplc="1DA80DF0">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4E"/>
    <w:rsid w:val="00002AE9"/>
    <w:rsid w:val="00015F7B"/>
    <w:rsid w:val="00016BC9"/>
    <w:rsid w:val="0003207C"/>
    <w:rsid w:val="000324E3"/>
    <w:rsid w:val="000624E8"/>
    <w:rsid w:val="0006532A"/>
    <w:rsid w:val="0007459C"/>
    <w:rsid w:val="000A4C5B"/>
    <w:rsid w:val="000D6C91"/>
    <w:rsid w:val="000E590D"/>
    <w:rsid w:val="000E72EE"/>
    <w:rsid w:val="000E7E59"/>
    <w:rsid w:val="001116B5"/>
    <w:rsid w:val="00114B42"/>
    <w:rsid w:val="00136726"/>
    <w:rsid w:val="00141548"/>
    <w:rsid w:val="001450D8"/>
    <w:rsid w:val="00153F5C"/>
    <w:rsid w:val="0016179B"/>
    <w:rsid w:val="00185388"/>
    <w:rsid w:val="00193B45"/>
    <w:rsid w:val="0019732B"/>
    <w:rsid w:val="001A594E"/>
    <w:rsid w:val="001B7394"/>
    <w:rsid w:val="001C21C0"/>
    <w:rsid w:val="001D336D"/>
    <w:rsid w:val="001E4C59"/>
    <w:rsid w:val="001F24D1"/>
    <w:rsid w:val="001F5752"/>
    <w:rsid w:val="002042AF"/>
    <w:rsid w:val="002157A6"/>
    <w:rsid w:val="00223560"/>
    <w:rsid w:val="00225919"/>
    <w:rsid w:val="0022648E"/>
    <w:rsid w:val="002466E9"/>
    <w:rsid w:val="00263599"/>
    <w:rsid w:val="00275A1D"/>
    <w:rsid w:val="002854D0"/>
    <w:rsid w:val="00286181"/>
    <w:rsid w:val="0029225B"/>
    <w:rsid w:val="00294F2F"/>
    <w:rsid w:val="002A2A1E"/>
    <w:rsid w:val="002A33C8"/>
    <w:rsid w:val="002B0A73"/>
    <w:rsid w:val="002B7853"/>
    <w:rsid w:val="002C0A2A"/>
    <w:rsid w:val="002C7F6B"/>
    <w:rsid w:val="002D4600"/>
    <w:rsid w:val="002D67A6"/>
    <w:rsid w:val="00312FB9"/>
    <w:rsid w:val="00346B6C"/>
    <w:rsid w:val="0035118E"/>
    <w:rsid w:val="003579FA"/>
    <w:rsid w:val="00364FA4"/>
    <w:rsid w:val="003758DB"/>
    <w:rsid w:val="00377AEF"/>
    <w:rsid w:val="00381590"/>
    <w:rsid w:val="003B5A37"/>
    <w:rsid w:val="003C61FF"/>
    <w:rsid w:val="003F6AF2"/>
    <w:rsid w:val="004035F6"/>
    <w:rsid w:val="0040622C"/>
    <w:rsid w:val="0041446A"/>
    <w:rsid w:val="00453AA5"/>
    <w:rsid w:val="00470088"/>
    <w:rsid w:val="00483ECF"/>
    <w:rsid w:val="0049392A"/>
    <w:rsid w:val="004A4F6F"/>
    <w:rsid w:val="004B0946"/>
    <w:rsid w:val="004B19DF"/>
    <w:rsid w:val="004B4F70"/>
    <w:rsid w:val="004C0699"/>
    <w:rsid w:val="004C608C"/>
    <w:rsid w:val="004E32CF"/>
    <w:rsid w:val="004E4A03"/>
    <w:rsid w:val="004F49E4"/>
    <w:rsid w:val="004F56A3"/>
    <w:rsid w:val="005001BE"/>
    <w:rsid w:val="0051796A"/>
    <w:rsid w:val="00533A5B"/>
    <w:rsid w:val="00545372"/>
    <w:rsid w:val="00547636"/>
    <w:rsid w:val="00553A5F"/>
    <w:rsid w:val="00563D4F"/>
    <w:rsid w:val="00566D4E"/>
    <w:rsid w:val="00566FF8"/>
    <w:rsid w:val="00571C77"/>
    <w:rsid w:val="0059406E"/>
    <w:rsid w:val="005B274F"/>
    <w:rsid w:val="005B40BD"/>
    <w:rsid w:val="005C1307"/>
    <w:rsid w:val="005E6B1C"/>
    <w:rsid w:val="00607806"/>
    <w:rsid w:val="00630F00"/>
    <w:rsid w:val="006334FF"/>
    <w:rsid w:val="00641E93"/>
    <w:rsid w:val="00643EF7"/>
    <w:rsid w:val="00675044"/>
    <w:rsid w:val="006967BF"/>
    <w:rsid w:val="006A7B2A"/>
    <w:rsid w:val="006B1A34"/>
    <w:rsid w:val="006C0B01"/>
    <w:rsid w:val="006C1EE2"/>
    <w:rsid w:val="006C2AE5"/>
    <w:rsid w:val="006C4630"/>
    <w:rsid w:val="006C4943"/>
    <w:rsid w:val="006C53FE"/>
    <w:rsid w:val="006D6DBC"/>
    <w:rsid w:val="006F2890"/>
    <w:rsid w:val="00705C31"/>
    <w:rsid w:val="00741DAB"/>
    <w:rsid w:val="00743ACE"/>
    <w:rsid w:val="00745EC4"/>
    <w:rsid w:val="0076006C"/>
    <w:rsid w:val="00767355"/>
    <w:rsid w:val="00771DB1"/>
    <w:rsid w:val="00776397"/>
    <w:rsid w:val="007911B9"/>
    <w:rsid w:val="007A038B"/>
    <w:rsid w:val="007A5F28"/>
    <w:rsid w:val="007B33EF"/>
    <w:rsid w:val="007C554E"/>
    <w:rsid w:val="007F50FE"/>
    <w:rsid w:val="007F5AE7"/>
    <w:rsid w:val="007F77A1"/>
    <w:rsid w:val="00804395"/>
    <w:rsid w:val="0080790B"/>
    <w:rsid w:val="008216C3"/>
    <w:rsid w:val="00823C90"/>
    <w:rsid w:val="00825B05"/>
    <w:rsid w:val="00880C83"/>
    <w:rsid w:val="00885E54"/>
    <w:rsid w:val="0088708F"/>
    <w:rsid w:val="00887882"/>
    <w:rsid w:val="008A6AC4"/>
    <w:rsid w:val="008B6B97"/>
    <w:rsid w:val="00915A82"/>
    <w:rsid w:val="00916088"/>
    <w:rsid w:val="00922094"/>
    <w:rsid w:val="009348CB"/>
    <w:rsid w:val="0094375B"/>
    <w:rsid w:val="00960A23"/>
    <w:rsid w:val="00962C9C"/>
    <w:rsid w:val="00970ACE"/>
    <w:rsid w:val="00970EBC"/>
    <w:rsid w:val="00982FE7"/>
    <w:rsid w:val="00985F90"/>
    <w:rsid w:val="009869A0"/>
    <w:rsid w:val="009917DD"/>
    <w:rsid w:val="009A1432"/>
    <w:rsid w:val="009A2D8C"/>
    <w:rsid w:val="009B403E"/>
    <w:rsid w:val="009C4B50"/>
    <w:rsid w:val="009D06CD"/>
    <w:rsid w:val="009E0558"/>
    <w:rsid w:val="009F1ED5"/>
    <w:rsid w:val="009F2C9E"/>
    <w:rsid w:val="009F5BA4"/>
    <w:rsid w:val="00A07872"/>
    <w:rsid w:val="00A2671B"/>
    <w:rsid w:val="00A346A3"/>
    <w:rsid w:val="00A34FA8"/>
    <w:rsid w:val="00A51BC7"/>
    <w:rsid w:val="00A7480F"/>
    <w:rsid w:val="00AA4E21"/>
    <w:rsid w:val="00AB2840"/>
    <w:rsid w:val="00AB304D"/>
    <w:rsid w:val="00AB70BB"/>
    <w:rsid w:val="00AC3432"/>
    <w:rsid w:val="00AD7F10"/>
    <w:rsid w:val="00AE3220"/>
    <w:rsid w:val="00AE6226"/>
    <w:rsid w:val="00AE6A8A"/>
    <w:rsid w:val="00AF1685"/>
    <w:rsid w:val="00AF5CD5"/>
    <w:rsid w:val="00B07399"/>
    <w:rsid w:val="00B106EF"/>
    <w:rsid w:val="00B50106"/>
    <w:rsid w:val="00B52E00"/>
    <w:rsid w:val="00B53478"/>
    <w:rsid w:val="00B720A7"/>
    <w:rsid w:val="00B75DA4"/>
    <w:rsid w:val="00B76E10"/>
    <w:rsid w:val="00B83494"/>
    <w:rsid w:val="00B83AD9"/>
    <w:rsid w:val="00B86F82"/>
    <w:rsid w:val="00B91062"/>
    <w:rsid w:val="00B94ED3"/>
    <w:rsid w:val="00BA6608"/>
    <w:rsid w:val="00BB650A"/>
    <w:rsid w:val="00BC4207"/>
    <w:rsid w:val="00BC65CC"/>
    <w:rsid w:val="00BD72AE"/>
    <w:rsid w:val="00BE4F0A"/>
    <w:rsid w:val="00BF3782"/>
    <w:rsid w:val="00C00E1A"/>
    <w:rsid w:val="00C10762"/>
    <w:rsid w:val="00C20E65"/>
    <w:rsid w:val="00C20F50"/>
    <w:rsid w:val="00C27FA3"/>
    <w:rsid w:val="00C409AC"/>
    <w:rsid w:val="00C45821"/>
    <w:rsid w:val="00C6445A"/>
    <w:rsid w:val="00C8098A"/>
    <w:rsid w:val="00C814E3"/>
    <w:rsid w:val="00C823B7"/>
    <w:rsid w:val="00C8516F"/>
    <w:rsid w:val="00C92C13"/>
    <w:rsid w:val="00CA29F3"/>
    <w:rsid w:val="00CA3030"/>
    <w:rsid w:val="00CA75F4"/>
    <w:rsid w:val="00CB71A9"/>
    <w:rsid w:val="00CC24D9"/>
    <w:rsid w:val="00CE165D"/>
    <w:rsid w:val="00D002CF"/>
    <w:rsid w:val="00D010F5"/>
    <w:rsid w:val="00D019DE"/>
    <w:rsid w:val="00D1458B"/>
    <w:rsid w:val="00D16524"/>
    <w:rsid w:val="00D43A59"/>
    <w:rsid w:val="00D45FFB"/>
    <w:rsid w:val="00D537FB"/>
    <w:rsid w:val="00D56E9F"/>
    <w:rsid w:val="00D67095"/>
    <w:rsid w:val="00D7682B"/>
    <w:rsid w:val="00D85C37"/>
    <w:rsid w:val="00D93D1E"/>
    <w:rsid w:val="00D960F6"/>
    <w:rsid w:val="00D977D0"/>
    <w:rsid w:val="00DB1B9E"/>
    <w:rsid w:val="00DB4317"/>
    <w:rsid w:val="00DD5C37"/>
    <w:rsid w:val="00DD69A0"/>
    <w:rsid w:val="00DE2896"/>
    <w:rsid w:val="00DE5605"/>
    <w:rsid w:val="00DE626C"/>
    <w:rsid w:val="00DF3818"/>
    <w:rsid w:val="00DF62E5"/>
    <w:rsid w:val="00E02C6D"/>
    <w:rsid w:val="00E069AC"/>
    <w:rsid w:val="00E342DF"/>
    <w:rsid w:val="00E455DC"/>
    <w:rsid w:val="00E53456"/>
    <w:rsid w:val="00E535C8"/>
    <w:rsid w:val="00E6093B"/>
    <w:rsid w:val="00E63E5F"/>
    <w:rsid w:val="00E827E4"/>
    <w:rsid w:val="00E92780"/>
    <w:rsid w:val="00EB0DFE"/>
    <w:rsid w:val="00EB313A"/>
    <w:rsid w:val="00ED4A4C"/>
    <w:rsid w:val="00ED63D1"/>
    <w:rsid w:val="00EE1C8B"/>
    <w:rsid w:val="00EE5EBC"/>
    <w:rsid w:val="00F0034F"/>
    <w:rsid w:val="00F0453B"/>
    <w:rsid w:val="00F16E74"/>
    <w:rsid w:val="00F3523F"/>
    <w:rsid w:val="00F4254E"/>
    <w:rsid w:val="00F451B8"/>
    <w:rsid w:val="00F46499"/>
    <w:rsid w:val="00F5384C"/>
    <w:rsid w:val="00F56CEA"/>
    <w:rsid w:val="00F56CFD"/>
    <w:rsid w:val="00F8238C"/>
    <w:rsid w:val="00F83277"/>
    <w:rsid w:val="00F84CC2"/>
    <w:rsid w:val="00F857AC"/>
    <w:rsid w:val="00F87312"/>
    <w:rsid w:val="00F93360"/>
    <w:rsid w:val="00F95AC5"/>
    <w:rsid w:val="00FB2A60"/>
    <w:rsid w:val="00FC3E60"/>
    <w:rsid w:val="00FC41B8"/>
    <w:rsid w:val="00FC41FD"/>
    <w:rsid w:val="00FC6A6B"/>
    <w:rsid w:val="00FD52E3"/>
    <w:rsid w:val="00FE601D"/>
    <w:rsid w:val="00FF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62B9FE"/>
  <w14:defaultImageDpi w14:val="32767"/>
  <w15:chartTrackingRefBased/>
  <w15:docId w15:val="{8DA70CBD-9F29-3A4B-810C-17E1B518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75044"/>
    <w:pPr>
      <w:widowControl w:val="0"/>
      <w:spacing w:line="360" w:lineRule="exact"/>
    </w:pPr>
    <w:rPr>
      <w:rFonts w:eastAsia="ＭＳ Ｐ明朝"/>
      <w:sz w:val="18"/>
    </w:rPr>
  </w:style>
  <w:style w:type="paragraph" w:styleId="1">
    <w:name w:val="heading 1"/>
    <w:next w:val="a"/>
    <w:link w:val="10"/>
    <w:uiPriority w:val="9"/>
    <w:qFormat/>
    <w:rsid w:val="002B0A73"/>
    <w:pPr>
      <w:keepNext/>
      <w:spacing w:beforeLines="50" w:before="50" w:afterLines="50" w:after="50" w:line="240" w:lineRule="exact"/>
      <w:outlineLvl w:val="0"/>
    </w:pPr>
    <w:rPr>
      <w:rFonts w:asciiTheme="majorHAnsi" w:eastAsia="ＭＳ Ｐ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4B0946"/>
    <w:pPr>
      <w:spacing w:beforeLines="50" w:before="50" w:afterLines="50" w:after="50"/>
      <w:jc w:val="center"/>
      <w:outlineLvl w:val="0"/>
    </w:pPr>
    <w:rPr>
      <w:rFonts w:asciiTheme="majorHAnsi" w:eastAsia="ＭＳ Ｐゴシック" w:hAnsiTheme="majorHAnsi" w:cstheme="majorBidi"/>
      <w:sz w:val="30"/>
      <w:szCs w:val="32"/>
    </w:rPr>
  </w:style>
  <w:style w:type="character" w:customStyle="1" w:styleId="a4">
    <w:name w:val="表題 (文字)"/>
    <w:basedOn w:val="a0"/>
    <w:link w:val="a3"/>
    <w:uiPriority w:val="10"/>
    <w:rsid w:val="004B0946"/>
    <w:rPr>
      <w:rFonts w:asciiTheme="majorHAnsi" w:eastAsia="ＭＳ Ｐゴシック" w:hAnsiTheme="majorHAnsi" w:cstheme="majorBidi"/>
      <w:sz w:val="30"/>
      <w:szCs w:val="32"/>
    </w:rPr>
  </w:style>
  <w:style w:type="paragraph" w:styleId="a5">
    <w:name w:val="Subtitle"/>
    <w:next w:val="a"/>
    <w:link w:val="a6"/>
    <w:uiPriority w:val="11"/>
    <w:qFormat/>
    <w:rsid w:val="00FF5373"/>
    <w:pPr>
      <w:outlineLvl w:val="1"/>
    </w:pPr>
    <w:rPr>
      <w:rFonts w:eastAsia="ＭＳ Ｐ明朝"/>
    </w:rPr>
  </w:style>
  <w:style w:type="character" w:customStyle="1" w:styleId="a6">
    <w:name w:val="副題 (文字)"/>
    <w:basedOn w:val="a0"/>
    <w:link w:val="a5"/>
    <w:uiPriority w:val="11"/>
    <w:rsid w:val="00FF5373"/>
    <w:rPr>
      <w:rFonts w:eastAsia="ＭＳ Ｐ明朝"/>
    </w:rPr>
  </w:style>
  <w:style w:type="paragraph" w:styleId="a7">
    <w:name w:val="header"/>
    <w:basedOn w:val="a"/>
    <w:link w:val="a8"/>
    <w:uiPriority w:val="99"/>
    <w:unhideWhenUsed/>
    <w:rsid w:val="00D45FFB"/>
    <w:pPr>
      <w:tabs>
        <w:tab w:val="center" w:pos="4252"/>
        <w:tab w:val="right" w:pos="8504"/>
      </w:tabs>
      <w:snapToGrid w:val="0"/>
    </w:pPr>
  </w:style>
  <w:style w:type="character" w:customStyle="1" w:styleId="a8">
    <w:name w:val="ヘッダー (文字)"/>
    <w:basedOn w:val="a0"/>
    <w:link w:val="a7"/>
    <w:uiPriority w:val="99"/>
    <w:rsid w:val="00D45FFB"/>
    <w:rPr>
      <w:rFonts w:eastAsia="ＭＳ Ｐ明朝"/>
      <w:sz w:val="18"/>
    </w:rPr>
  </w:style>
  <w:style w:type="paragraph" w:styleId="a9">
    <w:name w:val="footer"/>
    <w:basedOn w:val="a"/>
    <w:link w:val="aa"/>
    <w:uiPriority w:val="99"/>
    <w:unhideWhenUsed/>
    <w:rsid w:val="00D45FFB"/>
    <w:pPr>
      <w:tabs>
        <w:tab w:val="center" w:pos="4252"/>
        <w:tab w:val="right" w:pos="8504"/>
      </w:tabs>
      <w:snapToGrid w:val="0"/>
    </w:pPr>
  </w:style>
  <w:style w:type="character" w:customStyle="1" w:styleId="aa">
    <w:name w:val="フッター (文字)"/>
    <w:basedOn w:val="a0"/>
    <w:link w:val="a9"/>
    <w:uiPriority w:val="99"/>
    <w:rsid w:val="00D45FFB"/>
    <w:rPr>
      <w:rFonts w:eastAsia="ＭＳ Ｐ明朝"/>
      <w:sz w:val="18"/>
    </w:rPr>
  </w:style>
  <w:style w:type="character" w:customStyle="1" w:styleId="10">
    <w:name w:val="見出し 1 (文字)"/>
    <w:basedOn w:val="a0"/>
    <w:link w:val="1"/>
    <w:uiPriority w:val="9"/>
    <w:rsid w:val="002B0A73"/>
    <w:rPr>
      <w:rFonts w:asciiTheme="majorHAnsi" w:eastAsia="ＭＳ Ｐゴシック" w:hAnsiTheme="majorHAnsi" w:cstheme="majorBidi"/>
    </w:rPr>
  </w:style>
  <w:style w:type="paragraph" w:styleId="ab">
    <w:name w:val="List Paragraph"/>
    <w:basedOn w:val="a"/>
    <w:uiPriority w:val="34"/>
    <w:rsid w:val="005B274F"/>
    <w:pPr>
      <w:ind w:leftChars="400" w:left="960"/>
    </w:pPr>
  </w:style>
  <w:style w:type="character" w:styleId="ac">
    <w:name w:val="Placeholder Text"/>
    <w:basedOn w:val="a0"/>
    <w:uiPriority w:val="99"/>
    <w:semiHidden/>
    <w:rsid w:val="00E455DC"/>
    <w:rPr>
      <w:color w:val="808080"/>
    </w:rPr>
  </w:style>
  <w:style w:type="character" w:styleId="ad">
    <w:name w:val="Hyperlink"/>
    <w:basedOn w:val="a0"/>
    <w:uiPriority w:val="99"/>
    <w:unhideWhenUsed/>
    <w:rsid w:val="00AA4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864714">
      <w:bodyDiv w:val="1"/>
      <w:marLeft w:val="0"/>
      <w:marRight w:val="0"/>
      <w:marTop w:val="0"/>
      <w:marBottom w:val="0"/>
      <w:divBdr>
        <w:top w:val="none" w:sz="0" w:space="0" w:color="auto"/>
        <w:left w:val="none" w:sz="0" w:space="0" w:color="auto"/>
        <w:bottom w:val="none" w:sz="0" w:space="0" w:color="auto"/>
        <w:right w:val="none" w:sz="0" w:space="0" w:color="auto"/>
      </w:divBdr>
      <w:divsChild>
        <w:div w:id="539704534">
          <w:marLeft w:val="0"/>
          <w:marRight w:val="0"/>
          <w:marTop w:val="0"/>
          <w:marBottom w:val="0"/>
          <w:divBdr>
            <w:top w:val="none" w:sz="0" w:space="0" w:color="auto"/>
            <w:left w:val="none" w:sz="0" w:space="0" w:color="auto"/>
            <w:bottom w:val="none" w:sz="0" w:space="0" w:color="auto"/>
            <w:right w:val="none" w:sz="0" w:space="0" w:color="auto"/>
          </w:divBdr>
          <w:divsChild>
            <w:div w:id="188183864">
              <w:marLeft w:val="0"/>
              <w:marRight w:val="0"/>
              <w:marTop w:val="0"/>
              <w:marBottom w:val="0"/>
              <w:divBdr>
                <w:top w:val="none" w:sz="0" w:space="0" w:color="auto"/>
                <w:left w:val="none" w:sz="0" w:space="0" w:color="auto"/>
                <w:bottom w:val="none" w:sz="0" w:space="0" w:color="auto"/>
                <w:right w:val="none" w:sz="0" w:space="0" w:color="auto"/>
              </w:divBdr>
              <w:divsChild>
                <w:div w:id="5184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0608">
      <w:bodyDiv w:val="1"/>
      <w:marLeft w:val="0"/>
      <w:marRight w:val="0"/>
      <w:marTop w:val="0"/>
      <w:marBottom w:val="0"/>
      <w:divBdr>
        <w:top w:val="none" w:sz="0" w:space="0" w:color="auto"/>
        <w:left w:val="none" w:sz="0" w:space="0" w:color="auto"/>
        <w:bottom w:val="none" w:sz="0" w:space="0" w:color="auto"/>
        <w:right w:val="none" w:sz="0" w:space="0" w:color="auto"/>
      </w:divBdr>
      <w:divsChild>
        <w:div w:id="1698891926">
          <w:marLeft w:val="0"/>
          <w:marRight w:val="0"/>
          <w:marTop w:val="0"/>
          <w:marBottom w:val="0"/>
          <w:divBdr>
            <w:top w:val="none" w:sz="0" w:space="0" w:color="auto"/>
            <w:left w:val="none" w:sz="0" w:space="0" w:color="auto"/>
            <w:bottom w:val="none" w:sz="0" w:space="0" w:color="auto"/>
            <w:right w:val="none" w:sz="0" w:space="0" w:color="auto"/>
          </w:divBdr>
          <w:divsChild>
            <w:div w:id="978994910">
              <w:marLeft w:val="0"/>
              <w:marRight w:val="0"/>
              <w:marTop w:val="0"/>
              <w:marBottom w:val="0"/>
              <w:divBdr>
                <w:top w:val="none" w:sz="0" w:space="0" w:color="auto"/>
                <w:left w:val="none" w:sz="0" w:space="0" w:color="auto"/>
                <w:bottom w:val="none" w:sz="0" w:space="0" w:color="auto"/>
                <w:right w:val="none" w:sz="0" w:space="0" w:color="auto"/>
              </w:divBdr>
              <w:divsChild>
                <w:div w:id="850492062">
                  <w:marLeft w:val="0"/>
                  <w:marRight w:val="0"/>
                  <w:marTop w:val="0"/>
                  <w:marBottom w:val="0"/>
                  <w:divBdr>
                    <w:top w:val="none" w:sz="0" w:space="0" w:color="auto"/>
                    <w:left w:val="none" w:sz="0" w:space="0" w:color="auto"/>
                    <w:bottom w:val="none" w:sz="0" w:space="0" w:color="auto"/>
                    <w:right w:val="none" w:sz="0" w:space="0" w:color="auto"/>
                  </w:divBdr>
                </w:div>
              </w:divsChild>
            </w:div>
            <w:div w:id="1857308104">
              <w:marLeft w:val="0"/>
              <w:marRight w:val="0"/>
              <w:marTop w:val="0"/>
              <w:marBottom w:val="0"/>
              <w:divBdr>
                <w:top w:val="none" w:sz="0" w:space="0" w:color="auto"/>
                <w:left w:val="none" w:sz="0" w:space="0" w:color="auto"/>
                <w:bottom w:val="none" w:sz="0" w:space="0" w:color="auto"/>
                <w:right w:val="none" w:sz="0" w:space="0" w:color="auto"/>
              </w:divBdr>
              <w:divsChild>
                <w:div w:id="1975595344">
                  <w:marLeft w:val="0"/>
                  <w:marRight w:val="0"/>
                  <w:marTop w:val="0"/>
                  <w:marBottom w:val="0"/>
                  <w:divBdr>
                    <w:top w:val="none" w:sz="0" w:space="0" w:color="auto"/>
                    <w:left w:val="none" w:sz="0" w:space="0" w:color="auto"/>
                    <w:bottom w:val="none" w:sz="0" w:space="0" w:color="auto"/>
                    <w:right w:val="none" w:sz="0" w:space="0" w:color="auto"/>
                  </w:divBdr>
                </w:div>
              </w:divsChild>
            </w:div>
            <w:div w:id="514265969">
              <w:marLeft w:val="0"/>
              <w:marRight w:val="0"/>
              <w:marTop w:val="0"/>
              <w:marBottom w:val="0"/>
              <w:divBdr>
                <w:top w:val="none" w:sz="0" w:space="0" w:color="auto"/>
                <w:left w:val="none" w:sz="0" w:space="0" w:color="auto"/>
                <w:bottom w:val="none" w:sz="0" w:space="0" w:color="auto"/>
                <w:right w:val="none" w:sz="0" w:space="0" w:color="auto"/>
              </w:divBdr>
              <w:divsChild>
                <w:div w:id="851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eveloper.twitter.com/en/docs/tutorials/stream-tweets-in-real-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wc.ne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2</Pages>
  <Words>420</Words>
  <Characters>2399</Characters>
  <Application>Microsoft Office Word</Application>
  <DocSecurity>0</DocSecurity>
  <Lines>19</Lines>
  <Paragraphs>5</Paragraphs>
  <ScaleCrop>false</ScaleCrop>
  <HeadingPairs>
    <vt:vector size="4" baseType="variant">
      <vt:variant>
        <vt:lpstr>タイトル</vt:lpstr>
      </vt:variant>
      <vt:variant>
        <vt:i4>1</vt:i4>
      </vt:variant>
      <vt:variant>
        <vt:lpstr>見出し</vt:lpstr>
      </vt:variant>
      <vt:variant>
        <vt:i4>10</vt:i4>
      </vt:variant>
    </vt:vector>
  </HeadingPairs>
  <TitlesOfParts>
    <vt:vector size="11" baseType="lpstr">
      <vt:lpstr/>
      <vt:lpstr>Twitter利用者の感情・行動表現の時系列的変動</vt:lpstr>
      <vt:lpstr>    発表者:  I類 メディア情報学 プログラム　　学籍番号 1710673  吉田周平</vt:lpstr>
      <vt:lpstr>    指導教員:  久野雅樹 教授</vt:lpstr>
      <vt:lpstr/>
      <vt:lpstr>１  研究背景・目的</vt:lpstr>
      <vt:lpstr>２  先行研究</vt:lpstr>
      <vt:lpstr>３  コーパス構築</vt:lpstr>
      <vt:lpstr>４  実験</vt:lpstr>
      <vt:lpstr>４  まとめ</vt:lpstr>
      <vt:lpstr>参考文献</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shuhei05279108@gmail.com</cp:lastModifiedBy>
  <cp:revision>5</cp:revision>
  <cp:lastPrinted>2021-02-16T14:52:00Z</cp:lastPrinted>
  <dcterms:created xsi:type="dcterms:W3CDTF">2021-02-15T10:41:00Z</dcterms:created>
  <dcterms:modified xsi:type="dcterms:W3CDTF">2021-02-16T17:37:00Z</dcterms:modified>
</cp:coreProperties>
</file>