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E8CF"/>
  <w:body>
    <w:p w14:paraId="6D11866B" w14:textId="61C62C91" w:rsidR="00805C22" w:rsidRPr="00304D77" w:rsidRDefault="001A616A"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MIME它是一个互联网标准，扩展了电子邮件标准，使其能够支持，与安全无关。</w:t>
      </w:r>
    </w:p>
    <w:p w14:paraId="3CCF13BA" w14:textId="368024D3" w:rsidR="001A616A" w:rsidRPr="00304D77" w:rsidRDefault="001A616A"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与安全电子邮件相关的是S/MIME安全多用途互联网邮件扩展协议。</w:t>
      </w:r>
    </w:p>
    <w:p w14:paraId="042C4C06" w14:textId="6E6D6C70" w:rsidR="00805C22" w:rsidRDefault="001A616A"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SSL和HTTPS涉及到邮件传输过程的安全</w:t>
      </w:r>
      <w:r w:rsidR="00712D15">
        <w:rPr>
          <w:rFonts w:ascii="楷体" w:eastAsia="楷体" w:hAnsi="楷体" w:hint="eastAsia"/>
        </w:rPr>
        <w:t>,</w:t>
      </w:r>
      <w:r w:rsidR="00712D15" w:rsidRPr="00712D15">
        <w:t xml:space="preserve"> </w:t>
      </w:r>
      <w:r w:rsidR="00712D15" w:rsidRPr="00712D15">
        <w:rPr>
          <w:rFonts w:ascii="楷体" w:eastAsia="楷体" w:hAnsi="楷体"/>
        </w:rPr>
        <w:t>HTTPS是HTTP与SSL的结合体，为传输层以上层次数据加密。</w:t>
      </w:r>
    </w:p>
    <w:p w14:paraId="245EF3BE" w14:textId="4F429597" w:rsidR="00A632F5" w:rsidRDefault="00A632F5" w:rsidP="00686571">
      <w:pPr>
        <w:pStyle w:val="a3"/>
        <w:numPr>
          <w:ilvl w:val="0"/>
          <w:numId w:val="1"/>
        </w:numPr>
        <w:spacing w:line="360" w:lineRule="auto"/>
        <w:ind w:firstLineChars="0"/>
        <w:rPr>
          <w:rFonts w:ascii="楷体" w:eastAsia="楷体" w:hAnsi="楷体"/>
        </w:rPr>
      </w:pPr>
      <w:r w:rsidRPr="00A632F5">
        <w:rPr>
          <w:rFonts w:ascii="楷体" w:eastAsia="楷体" w:hAnsi="楷体"/>
        </w:rPr>
        <w:t>SSH是建立在</w:t>
      </w:r>
      <w:r w:rsidRPr="00662F72">
        <w:rPr>
          <w:rFonts w:ascii="楷体" w:eastAsia="楷体" w:hAnsi="楷体"/>
          <w:u w:val="single"/>
        </w:rPr>
        <w:t>应用层</w:t>
      </w:r>
      <w:r w:rsidRPr="00A632F5">
        <w:rPr>
          <w:rFonts w:ascii="楷体" w:eastAsia="楷体" w:hAnsi="楷体"/>
        </w:rPr>
        <w:t>和</w:t>
      </w:r>
      <w:r w:rsidRPr="00662F72">
        <w:rPr>
          <w:rFonts w:ascii="楷体" w:eastAsia="楷体" w:hAnsi="楷体"/>
          <w:u w:val="single"/>
        </w:rPr>
        <w:t>传输层</w:t>
      </w:r>
      <w:r w:rsidRPr="00A632F5">
        <w:rPr>
          <w:rFonts w:ascii="楷体" w:eastAsia="楷体" w:hAnsi="楷体"/>
        </w:rPr>
        <w:t>基础上的安全协议</w:t>
      </w:r>
      <w:r w:rsidR="00471C77">
        <w:rPr>
          <w:rFonts w:ascii="楷体" w:eastAsia="楷体" w:hAnsi="楷体" w:hint="eastAsia"/>
        </w:rPr>
        <w:t>，</w:t>
      </w:r>
      <w:r w:rsidR="00471C77" w:rsidRPr="00471C77">
        <w:rPr>
          <w:rFonts w:ascii="楷体" w:eastAsia="楷体" w:hAnsi="楷体"/>
        </w:rPr>
        <w:t>SSH是目前较可靠，专为远程登录会话和其他网络服务提供安全性的</w:t>
      </w:r>
      <w:r w:rsidR="00471C77">
        <w:rPr>
          <w:rFonts w:ascii="楷体" w:eastAsia="楷体" w:hAnsi="楷体" w:hint="eastAsia"/>
        </w:rPr>
        <w:t>协议</w:t>
      </w:r>
    </w:p>
    <w:p w14:paraId="36FC5120" w14:textId="6CEDA45F" w:rsidR="00662F72" w:rsidRDefault="00662F72" w:rsidP="00686571">
      <w:pPr>
        <w:pStyle w:val="a3"/>
        <w:numPr>
          <w:ilvl w:val="0"/>
          <w:numId w:val="1"/>
        </w:numPr>
        <w:spacing w:line="360" w:lineRule="auto"/>
        <w:ind w:firstLineChars="0"/>
        <w:rPr>
          <w:rFonts w:ascii="楷体" w:eastAsia="楷体" w:hAnsi="楷体"/>
        </w:rPr>
      </w:pPr>
      <w:r w:rsidRPr="00662F72">
        <w:rPr>
          <w:rFonts w:ascii="楷体" w:eastAsia="楷体" w:hAnsi="楷体"/>
        </w:rPr>
        <w:t>TCP是可靠的传输层协议</w:t>
      </w:r>
    </w:p>
    <w:p w14:paraId="73C7BEF4" w14:textId="1DE1BAC6" w:rsidR="00A2436A" w:rsidRPr="00304D77" w:rsidRDefault="00A2436A" w:rsidP="00686571">
      <w:pPr>
        <w:pStyle w:val="a3"/>
        <w:numPr>
          <w:ilvl w:val="0"/>
          <w:numId w:val="1"/>
        </w:numPr>
        <w:spacing w:line="360" w:lineRule="auto"/>
        <w:ind w:firstLineChars="0"/>
        <w:rPr>
          <w:rFonts w:ascii="楷体" w:eastAsia="楷体" w:hAnsi="楷体"/>
        </w:rPr>
      </w:pPr>
      <w:r w:rsidRPr="00A2436A">
        <w:rPr>
          <w:rFonts w:ascii="楷体" w:eastAsia="楷体" w:hAnsi="楷体"/>
        </w:rPr>
        <w:t>SMTP邮件传输协议。</w:t>
      </w:r>
    </w:p>
    <w:p w14:paraId="1A1D9E06" w14:textId="6BC8748E" w:rsidR="00DF0CD1" w:rsidRPr="00304D77" w:rsidRDefault="001A616A"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PGP（全称：Pretty Good Privacy，优良保密协议），是一套用于信息加密、验证的应用程序，可用于加密电子邮件内容。</w:t>
      </w:r>
    </w:p>
    <w:p w14:paraId="468362FC" w14:textId="77777777" w:rsidR="006A78C9" w:rsidRPr="00304D77" w:rsidRDefault="006A78C9" w:rsidP="00686571">
      <w:pPr>
        <w:pStyle w:val="a3"/>
        <w:numPr>
          <w:ilvl w:val="0"/>
          <w:numId w:val="1"/>
        </w:numPr>
        <w:spacing w:line="360" w:lineRule="auto"/>
        <w:ind w:firstLineChars="0"/>
        <w:rPr>
          <w:rFonts w:ascii="楷体" w:eastAsia="楷体" w:hAnsi="楷体"/>
          <w:u w:val="single"/>
        </w:rPr>
      </w:pPr>
      <w:r w:rsidRPr="00304D77">
        <w:rPr>
          <w:rFonts w:ascii="楷体" w:eastAsia="楷体" w:hAnsi="楷体" w:hint="eastAsia"/>
        </w:rPr>
        <w:t xml:space="preserve">外部实体一般包括 </w:t>
      </w:r>
      <w:r w:rsidRPr="00304D77">
        <w:rPr>
          <w:rFonts w:ascii="楷体" w:eastAsia="楷体" w:hAnsi="楷体" w:hint="eastAsia"/>
          <w:u w:val="single"/>
        </w:rPr>
        <w:t>组织机构、人员、第三方系统</w:t>
      </w:r>
    </w:p>
    <w:p w14:paraId="2DEDE49D" w14:textId="77777777" w:rsidR="00805C22" w:rsidRPr="00304D77" w:rsidRDefault="00805C22"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如果一个模块内部的处理成分是相关的，而且这些处理必须以特定的次序执行，则称为</w:t>
      </w:r>
      <w:r w:rsidRPr="00304D77">
        <w:rPr>
          <w:rFonts w:ascii="楷体" w:eastAsia="楷体" w:hAnsi="楷体" w:hint="eastAsia"/>
          <w:u w:val="thick"/>
        </w:rPr>
        <w:t>过程内聚</w:t>
      </w:r>
      <w:r w:rsidRPr="00304D77">
        <w:rPr>
          <w:rFonts w:ascii="楷体" w:eastAsia="楷体" w:hAnsi="楷体" w:hint="eastAsia"/>
        </w:rPr>
        <w:t>。</w:t>
      </w:r>
    </w:p>
    <w:p w14:paraId="1A681794" w14:textId="77777777" w:rsidR="00805C22" w:rsidRPr="00304D77" w:rsidRDefault="00805C22"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如果一个模块完成的功能必须在同一时间内执行（如系统初始化），但这些功能只是因为时间因素关联在一起，则称为</w:t>
      </w:r>
      <w:r w:rsidRPr="00304D77">
        <w:rPr>
          <w:rFonts w:ascii="楷体" w:eastAsia="楷体" w:hAnsi="楷体" w:hint="eastAsia"/>
          <w:u w:val="single"/>
        </w:rPr>
        <w:t>时间内聚</w:t>
      </w:r>
      <w:r w:rsidRPr="00304D77">
        <w:rPr>
          <w:rFonts w:ascii="楷体" w:eastAsia="楷体" w:hAnsi="楷体" w:hint="eastAsia"/>
        </w:rPr>
        <w:t>。</w:t>
      </w:r>
    </w:p>
    <w:p w14:paraId="265D599D" w14:textId="77777777" w:rsidR="00805C22" w:rsidRPr="00304D77" w:rsidRDefault="00805C22"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如果一个模块的各个成分和同一个功能密切相关，而且一个成分的输出作为另一个成分的输入，则称为</w:t>
      </w:r>
      <w:r w:rsidRPr="00304D77">
        <w:rPr>
          <w:rFonts w:ascii="楷体" w:eastAsia="楷体" w:hAnsi="楷体" w:hint="eastAsia"/>
          <w:u w:val="single"/>
        </w:rPr>
        <w:t>顺序内聚</w:t>
      </w:r>
      <w:r w:rsidRPr="00304D77">
        <w:rPr>
          <w:rFonts w:ascii="楷体" w:eastAsia="楷体" w:hAnsi="楷体" w:hint="eastAsia"/>
        </w:rPr>
        <w:t>。</w:t>
      </w:r>
    </w:p>
    <w:p w14:paraId="04912C1F" w14:textId="3782C163" w:rsidR="006A78C9" w:rsidRPr="00304D77" w:rsidRDefault="00805C22"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几个逻辑上相关的功能被放在同一模块中，则称为</w:t>
      </w:r>
      <w:r w:rsidRPr="00304D77">
        <w:rPr>
          <w:rFonts w:ascii="楷体" w:eastAsia="楷体" w:hAnsi="楷体" w:hint="eastAsia"/>
          <w:u w:val="single"/>
        </w:rPr>
        <w:t>逻辑内聚</w:t>
      </w:r>
      <w:r w:rsidRPr="00304D77">
        <w:rPr>
          <w:rFonts w:ascii="楷体" w:eastAsia="楷体" w:hAnsi="楷体" w:hint="eastAsia"/>
        </w:rPr>
        <w:t>。</w:t>
      </w:r>
    </w:p>
    <w:p w14:paraId="2E41B4C1" w14:textId="391554A0" w:rsidR="00776164" w:rsidRPr="00304D77" w:rsidRDefault="00776164"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color w:val="00B0F0"/>
        </w:rPr>
        <w:t>编译器</w:t>
      </w:r>
      <w:r w:rsidRPr="00304D77">
        <w:rPr>
          <w:rFonts w:ascii="楷体" w:eastAsia="楷体" w:hAnsi="楷体" w:hint="eastAsia"/>
        </w:rPr>
        <w:t>的工作过程划分为词法分析</w:t>
      </w:r>
      <w:r w:rsidR="00533AE4">
        <w:rPr>
          <w:rFonts w:ascii="楷体" w:eastAsia="楷体" w:hAnsi="楷体" w:hint="eastAsia"/>
        </w:rPr>
        <w:t>、语法分析、</w:t>
      </w:r>
      <w:r w:rsidRPr="00304D77">
        <w:rPr>
          <w:rFonts w:ascii="楷体" w:eastAsia="楷体" w:hAnsi="楷体" w:hint="eastAsia"/>
        </w:rPr>
        <w:t>语义分析，中间代码生成，代码优化和目标代码生成</w:t>
      </w:r>
    </w:p>
    <w:p w14:paraId="0485A9D6" w14:textId="77777777" w:rsidR="00776164" w:rsidRPr="00304D77" w:rsidRDefault="00776164" w:rsidP="00686571">
      <w:pPr>
        <w:pStyle w:val="a3"/>
        <w:spacing w:line="360" w:lineRule="auto"/>
        <w:ind w:left="420"/>
        <w:rPr>
          <w:rFonts w:ascii="楷体" w:eastAsia="楷体" w:hAnsi="楷体"/>
        </w:rPr>
      </w:pPr>
      <w:r w:rsidRPr="00304D77">
        <w:rPr>
          <w:rFonts w:ascii="楷体" w:eastAsia="楷体" w:hAnsi="楷体" w:hint="eastAsia"/>
        </w:rPr>
        <w:t>记号流，词法分析的输出是记号流，也就是语法分析的输入。</w:t>
      </w:r>
    </w:p>
    <w:p w14:paraId="16D11F22" w14:textId="1538FD97" w:rsidR="00776164" w:rsidRPr="00304D77" w:rsidRDefault="00776164" w:rsidP="00686571">
      <w:pPr>
        <w:pStyle w:val="a3"/>
        <w:spacing w:line="360" w:lineRule="auto"/>
        <w:ind w:left="420"/>
        <w:rPr>
          <w:rFonts w:ascii="楷体" w:eastAsia="楷体" w:hAnsi="楷体"/>
        </w:rPr>
      </w:pPr>
      <w:r w:rsidRPr="00304D77">
        <w:rPr>
          <w:rFonts w:ascii="楷体" w:eastAsia="楷体" w:hAnsi="楷体" w:hint="eastAsia"/>
        </w:rPr>
        <w:t>字符流，在</w:t>
      </w:r>
      <w:r w:rsidRPr="00304D77">
        <w:rPr>
          <w:rFonts w:ascii="楷体" w:eastAsia="楷体" w:hAnsi="楷体"/>
        </w:rPr>
        <w:t>Java中，根据处理的数据单位不同，分为字节流和字符流。字符流是由字符组成的</w:t>
      </w:r>
    </w:p>
    <w:p w14:paraId="6FA40B27" w14:textId="77777777" w:rsidR="00776164" w:rsidRPr="00304D77" w:rsidRDefault="00776164" w:rsidP="00686571">
      <w:pPr>
        <w:pStyle w:val="a3"/>
        <w:spacing w:line="360" w:lineRule="auto"/>
        <w:ind w:left="420"/>
        <w:rPr>
          <w:rFonts w:ascii="楷体" w:eastAsia="楷体" w:hAnsi="楷体"/>
        </w:rPr>
      </w:pPr>
      <w:r w:rsidRPr="00304D77">
        <w:rPr>
          <w:rFonts w:ascii="楷体" w:eastAsia="楷体" w:hAnsi="楷体" w:hint="eastAsia"/>
        </w:rPr>
        <w:t>源程序，词法分析的任务是把源程序的字符串转换成单词符号序列。</w:t>
      </w:r>
    </w:p>
    <w:p w14:paraId="034CD307" w14:textId="77777777" w:rsidR="00776164" w:rsidRPr="00304D77" w:rsidRDefault="00776164" w:rsidP="00686571">
      <w:pPr>
        <w:pStyle w:val="a3"/>
        <w:spacing w:line="360" w:lineRule="auto"/>
        <w:ind w:left="420"/>
        <w:rPr>
          <w:rFonts w:ascii="楷体" w:eastAsia="楷体" w:hAnsi="楷体"/>
        </w:rPr>
      </w:pPr>
      <w:r w:rsidRPr="00304D77">
        <w:rPr>
          <w:rFonts w:ascii="楷体" w:eastAsia="楷体" w:hAnsi="楷体" w:hint="eastAsia"/>
        </w:rPr>
        <w:t>分析树，如果没有语法错误，语法分析后就能正确的构造出其语法树。</w:t>
      </w:r>
    </w:p>
    <w:p w14:paraId="1773731A" w14:textId="50C33819" w:rsidR="00776164" w:rsidRPr="00304D77" w:rsidRDefault="00776164" w:rsidP="00686571">
      <w:pPr>
        <w:pStyle w:val="a3"/>
        <w:spacing w:line="360" w:lineRule="auto"/>
        <w:ind w:left="420" w:firstLineChars="0" w:firstLine="0"/>
        <w:rPr>
          <w:rFonts w:ascii="楷体" w:eastAsia="楷体" w:hAnsi="楷体"/>
        </w:rPr>
      </w:pPr>
      <w:r w:rsidRPr="00304D77">
        <w:rPr>
          <w:rFonts w:ascii="楷体" w:eastAsia="楷体" w:hAnsi="楷体" w:hint="eastAsia"/>
        </w:rPr>
        <w:t>括号不匹配是典型的语法错误，会在语法分析阶段检测出来。</w:t>
      </w:r>
    </w:p>
    <w:p w14:paraId="6C4BE7B4" w14:textId="4731800A" w:rsidR="00E2289D" w:rsidRPr="00610D54" w:rsidRDefault="007B22F7" w:rsidP="00686571">
      <w:pPr>
        <w:pStyle w:val="a3"/>
        <w:numPr>
          <w:ilvl w:val="0"/>
          <w:numId w:val="1"/>
        </w:numPr>
        <w:spacing w:line="360" w:lineRule="auto"/>
        <w:ind w:firstLineChars="0"/>
        <w:rPr>
          <w:rFonts w:ascii="楷体" w:eastAsia="楷体" w:hAnsi="楷体"/>
          <w:u w:val="thick"/>
        </w:rPr>
      </w:pPr>
      <w:r w:rsidRPr="00304D77">
        <w:rPr>
          <w:rFonts w:ascii="楷体" w:eastAsia="楷体" w:hAnsi="楷体"/>
        </w:rPr>
        <w:t>I/O软件隐藏了I/O操作实现的细节。I/O软件向用户提供的是</w:t>
      </w:r>
      <w:r w:rsidRPr="00610D54">
        <w:rPr>
          <w:rFonts w:ascii="楷体" w:eastAsia="楷体" w:hAnsi="楷体"/>
          <w:u w:val="thick"/>
        </w:rPr>
        <w:t>逻辑接口</w:t>
      </w:r>
    </w:p>
    <w:p w14:paraId="5109DB92" w14:textId="4FCA9D0A" w:rsidR="007B22F7" w:rsidRPr="00304D77" w:rsidRDefault="007B22F7" w:rsidP="00686571">
      <w:pPr>
        <w:pStyle w:val="a3"/>
        <w:numPr>
          <w:ilvl w:val="0"/>
          <w:numId w:val="1"/>
        </w:numPr>
        <w:spacing w:line="360" w:lineRule="auto"/>
        <w:ind w:firstLineChars="0"/>
        <w:rPr>
          <w:rFonts w:ascii="楷体" w:eastAsia="楷体" w:hAnsi="楷体"/>
        </w:rPr>
      </w:pPr>
      <w:r w:rsidRPr="00F527BA">
        <w:rPr>
          <w:rFonts w:ascii="楷体" w:eastAsia="楷体" w:hAnsi="楷体" w:hint="eastAsia"/>
          <w:b/>
          <w:bCs/>
          <w:color w:val="00B0F0"/>
        </w:rPr>
        <w:t>磁盘调度</w:t>
      </w:r>
      <w:r w:rsidRPr="00304D77">
        <w:rPr>
          <w:rFonts w:ascii="楷体" w:eastAsia="楷体" w:hAnsi="楷体" w:hint="eastAsia"/>
        </w:rPr>
        <w:t>管理中，先进行</w:t>
      </w:r>
      <w:r w:rsidRPr="009D48C1">
        <w:rPr>
          <w:rFonts w:ascii="楷体" w:eastAsia="楷体" w:hAnsi="楷体" w:hint="eastAsia"/>
          <w:u w:val="dash"/>
        </w:rPr>
        <w:t>移臂调度</w:t>
      </w:r>
      <w:r w:rsidRPr="00304D77">
        <w:rPr>
          <w:rFonts w:ascii="楷体" w:eastAsia="楷体" w:hAnsi="楷体" w:hint="eastAsia"/>
        </w:rPr>
        <w:t>寻找磁道，再进行</w:t>
      </w:r>
      <w:r w:rsidRPr="009D48C1">
        <w:rPr>
          <w:rFonts w:ascii="楷体" w:eastAsia="楷体" w:hAnsi="楷体" w:hint="eastAsia"/>
          <w:u w:val="dash"/>
        </w:rPr>
        <w:t>旋转调度</w:t>
      </w:r>
      <w:r w:rsidRPr="00304D77">
        <w:rPr>
          <w:rFonts w:ascii="楷体" w:eastAsia="楷体" w:hAnsi="楷体" w:hint="eastAsia"/>
        </w:rPr>
        <w:t>寻找扇区。</w:t>
      </w:r>
    </w:p>
    <w:p w14:paraId="2AF76865" w14:textId="381FED4E" w:rsidR="00C00A64" w:rsidRPr="00304D77" w:rsidRDefault="00C00A64" w:rsidP="00686571">
      <w:pPr>
        <w:pStyle w:val="a3"/>
        <w:numPr>
          <w:ilvl w:val="0"/>
          <w:numId w:val="1"/>
        </w:numPr>
        <w:spacing w:line="360" w:lineRule="auto"/>
        <w:ind w:firstLineChars="0"/>
        <w:rPr>
          <w:rFonts w:ascii="楷体" w:eastAsia="楷体" w:hAnsi="楷体"/>
        </w:rPr>
      </w:pPr>
      <w:r w:rsidRPr="00F527BA">
        <w:rPr>
          <w:rFonts w:ascii="楷体" w:eastAsia="楷体" w:hAnsi="楷体" w:hint="eastAsia"/>
          <w:b/>
          <w:bCs/>
          <w:color w:val="00B0F0"/>
        </w:rPr>
        <w:t>易用性</w:t>
      </w:r>
      <w:r w:rsidRPr="00304D77">
        <w:rPr>
          <w:rFonts w:ascii="楷体" w:eastAsia="楷体" w:hAnsi="楷体" w:hint="eastAsia"/>
        </w:rPr>
        <w:t>的自特性包括易理解性、易学性、易操作性</w:t>
      </w:r>
    </w:p>
    <w:p w14:paraId="3BDF9577" w14:textId="43D688A3" w:rsidR="003229B7" w:rsidRDefault="003229B7" w:rsidP="00686571">
      <w:pPr>
        <w:pStyle w:val="a3"/>
        <w:numPr>
          <w:ilvl w:val="0"/>
          <w:numId w:val="1"/>
        </w:numPr>
        <w:spacing w:line="360" w:lineRule="auto"/>
        <w:ind w:firstLineChars="0"/>
        <w:rPr>
          <w:rFonts w:ascii="楷体" w:eastAsia="楷体" w:hAnsi="楷体"/>
        </w:rPr>
      </w:pPr>
      <w:r w:rsidRPr="00F527BA">
        <w:rPr>
          <w:rFonts w:ascii="楷体" w:eastAsia="楷体" w:hAnsi="楷体" w:hint="eastAsia"/>
          <w:b/>
          <w:bCs/>
          <w:color w:val="00B0F0"/>
        </w:rPr>
        <w:t>可靠性质量</w:t>
      </w:r>
      <w:r w:rsidRPr="00304D77">
        <w:rPr>
          <w:rFonts w:ascii="楷体" w:eastAsia="楷体" w:hAnsi="楷体" w:hint="eastAsia"/>
        </w:rPr>
        <w:t>属性包括</w:t>
      </w:r>
      <w:r w:rsidRPr="00304D77">
        <w:rPr>
          <w:rFonts w:ascii="楷体" w:eastAsia="楷体" w:hAnsi="楷体"/>
        </w:rPr>
        <w:t>:成熟性、容错性和易恢复性。</w:t>
      </w:r>
    </w:p>
    <w:p w14:paraId="1844AFF5" w14:textId="5E2C4BC8" w:rsidR="00F527BA" w:rsidRPr="00F527BA" w:rsidRDefault="00F527BA" w:rsidP="00686571">
      <w:pPr>
        <w:pStyle w:val="a3"/>
        <w:numPr>
          <w:ilvl w:val="0"/>
          <w:numId w:val="1"/>
        </w:numPr>
        <w:spacing w:line="360" w:lineRule="auto"/>
        <w:ind w:firstLineChars="0"/>
        <w:rPr>
          <w:rFonts w:ascii="楷体" w:eastAsia="楷体" w:hAnsi="楷体"/>
        </w:rPr>
      </w:pPr>
      <w:r w:rsidRPr="00F527BA">
        <w:rPr>
          <w:rFonts w:ascii="楷体" w:eastAsia="楷体" w:hAnsi="楷体" w:hint="eastAsia"/>
          <w:b/>
          <w:bCs/>
          <w:color w:val="00B0F0"/>
        </w:rPr>
        <w:lastRenderedPageBreak/>
        <w:t>可维护性</w:t>
      </w:r>
      <w:r>
        <w:rPr>
          <w:rFonts w:ascii="楷体" w:eastAsia="楷体" w:hAnsi="楷体" w:hint="eastAsia"/>
          <w:color w:val="7030A0"/>
        </w:rPr>
        <w:t>：</w:t>
      </w:r>
      <w:r w:rsidRPr="00F527BA">
        <w:rPr>
          <w:rFonts w:ascii="楷体" w:eastAsia="楷体" w:hAnsi="楷体" w:hint="eastAsia"/>
        </w:rPr>
        <w:t>可理解性、可测试性、可修改性</w:t>
      </w:r>
    </w:p>
    <w:p w14:paraId="18A468E7" w14:textId="329AB3F1" w:rsidR="00C00A64" w:rsidRPr="00304D77" w:rsidRDefault="00C00A64" w:rsidP="00686571">
      <w:pPr>
        <w:pStyle w:val="a3"/>
        <w:numPr>
          <w:ilvl w:val="0"/>
          <w:numId w:val="1"/>
        </w:numPr>
        <w:spacing w:line="360" w:lineRule="auto"/>
        <w:ind w:firstLineChars="0"/>
        <w:rPr>
          <w:rFonts w:ascii="楷体" w:eastAsia="楷体" w:hAnsi="楷体"/>
        </w:rPr>
      </w:pPr>
      <w:r w:rsidRPr="00304D77">
        <w:rPr>
          <w:rFonts w:ascii="楷体" w:eastAsia="楷体" w:hAnsi="楷体"/>
        </w:rPr>
        <w:t>MVC采用关注点分离的方针，将可视化界面呈现（View）、UI处理逻辑（Controller）和业务逻辑（Model）三者分离出来，将它们之间的依赖降至最低。解耦之后，有利于</w:t>
      </w:r>
      <w:r w:rsidRPr="00304D77">
        <w:rPr>
          <w:rFonts w:ascii="楷体" w:eastAsia="楷体" w:hAnsi="楷体"/>
          <w:u w:val="thick"/>
        </w:rPr>
        <w:t>代码重用</w:t>
      </w:r>
      <w:r w:rsidRPr="00304D77">
        <w:rPr>
          <w:rFonts w:ascii="楷体" w:eastAsia="楷体" w:hAnsi="楷体"/>
        </w:rPr>
        <w:t>、提高系统的</w:t>
      </w:r>
      <w:r w:rsidRPr="00304D77">
        <w:rPr>
          <w:rFonts w:ascii="楷体" w:eastAsia="楷体" w:hAnsi="楷体"/>
          <w:u w:val="thick"/>
        </w:rPr>
        <w:t>可维护性</w:t>
      </w:r>
      <w:r w:rsidRPr="00304D77">
        <w:rPr>
          <w:rFonts w:ascii="楷体" w:eastAsia="楷体" w:hAnsi="楷体"/>
        </w:rPr>
        <w:t>，也可提高系统的</w:t>
      </w:r>
      <w:r w:rsidRPr="00304D77">
        <w:rPr>
          <w:rFonts w:ascii="楷体" w:eastAsia="楷体" w:hAnsi="楷体"/>
          <w:u w:val="thick"/>
        </w:rPr>
        <w:t>开发效率</w:t>
      </w:r>
      <w:r w:rsidRPr="00304D77">
        <w:rPr>
          <w:rFonts w:ascii="楷体" w:eastAsia="楷体" w:hAnsi="楷体"/>
        </w:rPr>
        <w:t>，但是由于分层之后，调用也需要分层调用，所以</w:t>
      </w:r>
      <w:r w:rsidRPr="00304D77">
        <w:rPr>
          <w:rFonts w:ascii="楷体" w:eastAsia="楷体" w:hAnsi="楷体"/>
          <w:u w:val="thick"/>
        </w:rPr>
        <w:t>不能提高系统的运行效率</w:t>
      </w:r>
    </w:p>
    <w:p w14:paraId="73F5EB94" w14:textId="3EE3ECEA" w:rsidR="00456E91" w:rsidRPr="00304D77" w:rsidRDefault="00456E91" w:rsidP="00686571">
      <w:pPr>
        <w:pStyle w:val="a3"/>
        <w:numPr>
          <w:ilvl w:val="0"/>
          <w:numId w:val="1"/>
        </w:numPr>
        <w:spacing w:line="360" w:lineRule="auto"/>
        <w:ind w:firstLineChars="0"/>
        <w:rPr>
          <w:rFonts w:ascii="楷体" w:eastAsia="楷体" w:hAnsi="楷体"/>
        </w:rPr>
      </w:pPr>
      <w:r w:rsidRPr="00F527BA">
        <w:rPr>
          <w:rFonts w:ascii="楷体" w:eastAsia="楷体" w:hAnsi="楷体" w:hint="eastAsia"/>
          <w:b/>
          <w:bCs/>
          <w:color w:val="00B0F0"/>
        </w:rPr>
        <w:t>软件维护</w:t>
      </w:r>
      <w:r w:rsidRPr="00304D77">
        <w:rPr>
          <w:rFonts w:ascii="楷体" w:eastAsia="楷体" w:hAnsi="楷体" w:hint="eastAsia"/>
        </w:rPr>
        <w:t>是软件生命周期最长的一段，相对于软件开发任务而言，软件维护工作要更加复杂</w:t>
      </w:r>
    </w:p>
    <w:p w14:paraId="49049EE7" w14:textId="7255635B" w:rsidR="00DF4E7C" w:rsidRPr="00304D77" w:rsidRDefault="00DF4E7C"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进行面向对象系统设计时，软件实体（类、模块、函数等）应该是可以扩展但不可修改的，这属于（</w:t>
      </w:r>
      <w:r w:rsidR="00AF5ABB" w:rsidRPr="00F527BA">
        <w:rPr>
          <w:rFonts w:ascii="楷体" w:eastAsia="楷体" w:hAnsi="楷体" w:hint="eastAsia"/>
          <w:b/>
          <w:bCs/>
          <w:color w:val="00B0F0"/>
        </w:rPr>
        <w:t>开放封闭</w:t>
      </w:r>
      <w:r w:rsidRPr="00F527BA">
        <w:rPr>
          <w:rFonts w:ascii="楷体" w:eastAsia="楷体" w:hAnsi="楷体"/>
          <w:b/>
          <w:bCs/>
          <w:color w:val="00B0F0"/>
        </w:rPr>
        <w:t xml:space="preserve"> </w:t>
      </w:r>
      <w:r w:rsidRPr="00304D77">
        <w:rPr>
          <w:rFonts w:ascii="楷体" w:eastAsia="楷体" w:hAnsi="楷体"/>
        </w:rPr>
        <w:t>）设计原则</w:t>
      </w:r>
    </w:p>
    <w:p w14:paraId="50D18F65" w14:textId="4B955710" w:rsidR="00AF5ABB" w:rsidRPr="00304D77" w:rsidRDefault="00706411" w:rsidP="00686571">
      <w:pPr>
        <w:pStyle w:val="a3"/>
        <w:numPr>
          <w:ilvl w:val="0"/>
          <w:numId w:val="1"/>
        </w:numPr>
        <w:spacing w:line="360" w:lineRule="auto"/>
        <w:ind w:firstLineChars="0"/>
        <w:rPr>
          <w:rFonts w:ascii="楷体" w:eastAsia="楷体" w:hAnsi="楷体"/>
        </w:rPr>
      </w:pPr>
      <w:r w:rsidRPr="00304D77">
        <w:rPr>
          <w:rFonts w:ascii="楷体" w:eastAsia="楷体" w:hAnsi="楷体" w:hint="eastAsia"/>
        </w:rPr>
        <w:t>运行时结合是</w:t>
      </w:r>
      <w:r w:rsidRPr="00304D77">
        <w:rPr>
          <w:rFonts w:ascii="楷体" w:eastAsia="楷体" w:hAnsi="楷体" w:hint="eastAsia"/>
          <w:u w:val="single"/>
        </w:rPr>
        <w:t>动态绑定</w:t>
      </w:r>
      <w:r w:rsidRPr="00304D77">
        <w:rPr>
          <w:rFonts w:ascii="楷体" w:eastAsia="楷体" w:hAnsi="楷体" w:hint="eastAsia"/>
        </w:rPr>
        <w:t>，编译时结合是</w:t>
      </w:r>
      <w:r w:rsidRPr="00304D77">
        <w:rPr>
          <w:rFonts w:ascii="楷体" w:eastAsia="楷体" w:hAnsi="楷体" w:hint="eastAsia"/>
          <w:u w:val="single"/>
        </w:rPr>
        <w:t>静态绑定</w:t>
      </w:r>
    </w:p>
    <w:p w14:paraId="3B39DEFF" w14:textId="04580900" w:rsidR="00C50A4E" w:rsidRPr="00304D77" w:rsidRDefault="00C50A4E" w:rsidP="00686571">
      <w:pPr>
        <w:pStyle w:val="a3"/>
        <w:numPr>
          <w:ilvl w:val="0"/>
          <w:numId w:val="1"/>
        </w:numPr>
        <w:spacing w:line="360" w:lineRule="auto"/>
        <w:ind w:firstLineChars="0"/>
        <w:rPr>
          <w:rFonts w:ascii="楷体" w:eastAsia="楷体" w:hAnsi="楷体"/>
        </w:rPr>
      </w:pPr>
      <w:r w:rsidRPr="00F527BA">
        <w:rPr>
          <w:rFonts w:ascii="楷体" w:eastAsia="楷体" w:hAnsi="楷体" w:hint="eastAsia"/>
          <w:b/>
          <w:bCs/>
          <w:color w:val="00B0F0"/>
        </w:rPr>
        <w:t>事物的特性</w:t>
      </w:r>
      <w:r w:rsidRPr="00304D77">
        <w:rPr>
          <w:rFonts w:ascii="楷体" w:eastAsia="楷体" w:hAnsi="楷体" w:hint="eastAsia"/>
        </w:rPr>
        <w:t>：</w:t>
      </w:r>
    </w:p>
    <w:p w14:paraId="5348FD5C" w14:textId="1E1478F3" w:rsidR="00C50A4E" w:rsidRPr="00304D77" w:rsidRDefault="00C50A4E" w:rsidP="00686571">
      <w:pPr>
        <w:spacing w:line="360" w:lineRule="auto"/>
        <w:ind w:firstLineChars="200" w:firstLine="420"/>
        <w:rPr>
          <w:rFonts w:ascii="楷体" w:eastAsia="楷体" w:hAnsi="楷体"/>
        </w:rPr>
      </w:pPr>
      <w:r w:rsidRPr="00304D77">
        <w:rPr>
          <w:rFonts w:ascii="楷体" w:eastAsia="楷体" w:hAnsi="楷体"/>
        </w:rPr>
        <w:t>1. 原子性：事务是原子的，要么做，要么都不做。</w:t>
      </w:r>
    </w:p>
    <w:p w14:paraId="6D3532F8" w14:textId="1270C498" w:rsidR="00C50A4E" w:rsidRPr="00304D77" w:rsidRDefault="00C50A4E" w:rsidP="00686571">
      <w:pPr>
        <w:pStyle w:val="a3"/>
        <w:spacing w:line="360" w:lineRule="auto"/>
        <w:ind w:left="420" w:firstLineChars="0" w:firstLine="0"/>
        <w:rPr>
          <w:rFonts w:ascii="楷体" w:eastAsia="楷体" w:hAnsi="楷体"/>
        </w:rPr>
      </w:pPr>
      <w:r w:rsidRPr="00304D77">
        <w:rPr>
          <w:rFonts w:ascii="楷体" w:eastAsia="楷体" w:hAnsi="楷体"/>
        </w:rPr>
        <w:t>2. 一致性：事务执行的结果必须保证数据库从一个一致性状态变到另一个一致性状态。</w:t>
      </w:r>
    </w:p>
    <w:p w14:paraId="3DAC826E" w14:textId="7F234094" w:rsidR="00C50A4E" w:rsidRPr="00304D77" w:rsidRDefault="00C50A4E" w:rsidP="00686571">
      <w:pPr>
        <w:pStyle w:val="a3"/>
        <w:spacing w:line="360" w:lineRule="auto"/>
        <w:ind w:left="420" w:firstLineChars="0" w:firstLine="0"/>
        <w:rPr>
          <w:rFonts w:ascii="楷体" w:eastAsia="楷体" w:hAnsi="楷体"/>
        </w:rPr>
      </w:pPr>
      <w:r w:rsidRPr="00304D77">
        <w:rPr>
          <w:rFonts w:ascii="楷体" w:eastAsia="楷体" w:hAnsi="楷体"/>
        </w:rPr>
        <w:t>3. 隔离性：事务相互隔离。当多个事务并发执行时，任一事务的更新操作直到其成功提交的整个过程，对其它事物都是不可见的。</w:t>
      </w:r>
    </w:p>
    <w:p w14:paraId="258F9FA7" w14:textId="73C5D959" w:rsidR="00522822" w:rsidRPr="00304D77" w:rsidRDefault="00C50A4E" w:rsidP="00686571">
      <w:pPr>
        <w:pStyle w:val="a3"/>
        <w:spacing w:line="360" w:lineRule="auto"/>
        <w:ind w:left="420" w:firstLineChars="0" w:firstLine="0"/>
        <w:rPr>
          <w:rFonts w:ascii="楷体" w:eastAsia="楷体" w:hAnsi="楷体"/>
        </w:rPr>
      </w:pPr>
      <w:r w:rsidRPr="00304D77">
        <w:rPr>
          <w:rFonts w:ascii="楷体" w:eastAsia="楷体" w:hAnsi="楷体"/>
        </w:rPr>
        <w:t>4. 持久性：一旦事务成功提交，即使数据库崩溃，其对数据库的更新操作也永久有效。</w:t>
      </w:r>
      <w:r w:rsidR="00522822" w:rsidRPr="00F527BA">
        <w:rPr>
          <w:rFonts w:ascii="楷体" w:eastAsia="楷体" w:hAnsi="楷体" w:hint="eastAsia"/>
          <w:b/>
          <w:bCs/>
          <w:color w:val="00B0F0"/>
        </w:rPr>
        <w:t>软件著作权</w:t>
      </w:r>
      <w:r w:rsidR="00522822" w:rsidRPr="00304D77">
        <w:rPr>
          <w:rFonts w:ascii="楷体" w:eastAsia="楷体" w:hAnsi="楷体" w:hint="eastAsia"/>
        </w:rPr>
        <w:t>：</w:t>
      </w:r>
    </w:p>
    <w:p w14:paraId="33F1B693" w14:textId="3782875C" w:rsidR="00522822"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hint="eastAsia"/>
        </w:rPr>
        <w:t>（</w:t>
      </w:r>
      <w:r w:rsidRPr="00304D77">
        <w:rPr>
          <w:rFonts w:ascii="楷体" w:eastAsia="楷体" w:hAnsi="楷体"/>
        </w:rPr>
        <w:t>1）发表权，即决定软件是否公之于众的权利；</w:t>
      </w:r>
    </w:p>
    <w:p w14:paraId="28091952" w14:textId="77777777" w:rsidR="00522822"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rPr>
        <w:t>（2）署名权，即表明开发者身份，在软件上署名的权利；</w:t>
      </w:r>
    </w:p>
    <w:p w14:paraId="7A465ED9" w14:textId="77777777" w:rsidR="00522822"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rPr>
        <w:t>（3）修改权，即对软件进行增补、删节，或者改变指令、语句顺序的权利；</w:t>
      </w:r>
    </w:p>
    <w:p w14:paraId="53FE0CC3" w14:textId="77777777" w:rsidR="00522822"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rPr>
        <w:t>（4）复制权，即将软件制作一份或者多份的权利；</w:t>
      </w:r>
    </w:p>
    <w:p w14:paraId="6DC6D533" w14:textId="77777777" w:rsidR="00522822"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rPr>
        <w:t>（5）发行权，即以出售或者赠与方式向公众提供软件的原件或者复制件的权利；</w:t>
      </w:r>
    </w:p>
    <w:p w14:paraId="68536304" w14:textId="77777777" w:rsidR="00522822"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rPr>
        <w:t>（6）出租权，即有偿许可他人临时使用软件的权利，但是软件不是出租的主要标的的除外；</w:t>
      </w:r>
    </w:p>
    <w:p w14:paraId="49879846" w14:textId="77777777" w:rsidR="00522822"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rPr>
        <w:t>（7）信息网</w:t>
      </w:r>
      <w:r w:rsidRPr="00304D77">
        <w:rPr>
          <w:rFonts w:ascii="楷体" w:eastAsia="楷体" w:hAnsi="楷体" w:hint="eastAsia"/>
        </w:rPr>
        <w:t>络传播权，即以有线或者无线方式向公众提供软件，使公众可以在其个人选定的时间和地点获得软件的权利；</w:t>
      </w:r>
    </w:p>
    <w:p w14:paraId="23F0A601" w14:textId="77777777" w:rsidR="00A56473" w:rsidRDefault="00522822" w:rsidP="00686571">
      <w:pPr>
        <w:pStyle w:val="a3"/>
        <w:spacing w:line="360" w:lineRule="auto"/>
        <w:ind w:left="420" w:firstLineChars="0" w:firstLine="0"/>
        <w:rPr>
          <w:rFonts w:ascii="楷体" w:eastAsia="楷体" w:hAnsi="楷体"/>
        </w:rPr>
      </w:pPr>
      <w:r w:rsidRPr="00304D77">
        <w:rPr>
          <w:rFonts w:ascii="楷体" w:eastAsia="楷体" w:hAnsi="楷体" w:hint="eastAsia"/>
        </w:rPr>
        <w:t>（</w:t>
      </w:r>
      <w:r w:rsidRPr="00304D77">
        <w:rPr>
          <w:rFonts w:ascii="楷体" w:eastAsia="楷体" w:hAnsi="楷体"/>
        </w:rPr>
        <w:t>8）</w:t>
      </w:r>
      <w:r w:rsidR="00A56473" w:rsidRPr="00A56473">
        <w:rPr>
          <w:rFonts w:ascii="楷体" w:eastAsia="楷体" w:hAnsi="楷体" w:hint="eastAsia"/>
          <w:b/>
          <w:bCs/>
          <w:color w:val="00B0F0"/>
        </w:rPr>
        <w:t>翻译权</w:t>
      </w:r>
      <w:r w:rsidR="00A56473" w:rsidRPr="00A56473">
        <w:rPr>
          <w:rFonts w:ascii="楷体" w:eastAsia="楷体" w:hAnsi="楷体" w:hint="eastAsia"/>
        </w:rPr>
        <w:t>：</w:t>
      </w:r>
      <w:r w:rsidR="00A56473" w:rsidRPr="00A56473">
        <w:rPr>
          <w:rFonts w:ascii="楷体" w:eastAsia="楷体" w:hAnsi="楷体" w:hint="eastAsia"/>
          <w:strike/>
        </w:rPr>
        <w:t>将原作品从一种自然语言文字转换成另一种自然语言文字的权利</w:t>
      </w:r>
      <w:r w:rsidR="00A56473" w:rsidRPr="00A56473">
        <w:rPr>
          <w:rFonts w:ascii="楷体" w:eastAsia="楷体" w:hAnsi="楷体" w:hint="eastAsia"/>
        </w:rPr>
        <w:t>；</w:t>
      </w:r>
      <w:r w:rsidR="00A56473" w:rsidRPr="00A56473">
        <w:rPr>
          <w:rFonts w:ascii="楷体" w:eastAsia="楷体" w:hAnsi="楷体" w:hint="eastAsia"/>
          <w:b/>
          <w:bCs/>
        </w:rPr>
        <w:t>对于软件产品来说</w:t>
      </w:r>
      <w:r w:rsidR="00A56473" w:rsidRPr="00A56473">
        <w:rPr>
          <w:rFonts w:ascii="楷体" w:eastAsia="楷体" w:hAnsi="楷体" w:hint="eastAsia"/>
        </w:rPr>
        <w:t>，将原软件从一种程序设计语言转换成另一种程序设计语言</w:t>
      </w:r>
    </w:p>
    <w:p w14:paraId="587FEB53" w14:textId="66D2115A" w:rsidR="00C50A4E"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rPr>
        <w:t>（9）应当由软件著作权人享有的其他权利。</w:t>
      </w:r>
    </w:p>
    <w:p w14:paraId="1CD5E812" w14:textId="77777777" w:rsidR="00FE38C1" w:rsidRPr="00304D77" w:rsidRDefault="00FE38C1" w:rsidP="00686571">
      <w:pPr>
        <w:pStyle w:val="a3"/>
        <w:spacing w:line="360" w:lineRule="auto"/>
        <w:ind w:left="420" w:firstLineChars="0" w:firstLine="0"/>
        <w:rPr>
          <w:rFonts w:ascii="楷体" w:eastAsia="楷体" w:hAnsi="楷体"/>
        </w:rPr>
      </w:pPr>
    </w:p>
    <w:p w14:paraId="3AA62DCD" w14:textId="7AE4602E" w:rsidR="00522822" w:rsidRPr="00304D77" w:rsidRDefault="00522822" w:rsidP="00686571">
      <w:pPr>
        <w:pStyle w:val="a3"/>
        <w:spacing w:line="360" w:lineRule="auto"/>
        <w:ind w:left="420" w:firstLineChars="0" w:firstLine="0"/>
        <w:rPr>
          <w:rFonts w:ascii="楷体" w:eastAsia="楷体" w:hAnsi="楷体"/>
        </w:rPr>
      </w:pPr>
      <w:r w:rsidRPr="00304D77">
        <w:rPr>
          <w:rFonts w:ascii="楷体" w:eastAsia="楷体" w:hAnsi="楷体" w:hint="eastAsia"/>
        </w:rPr>
        <w:lastRenderedPageBreak/>
        <w:t>软件著作权在</w:t>
      </w:r>
      <w:r w:rsidRPr="00543C11">
        <w:rPr>
          <w:rFonts w:ascii="楷体" w:eastAsia="楷体" w:hAnsi="楷体" w:hint="eastAsia"/>
          <w:b/>
          <w:bCs/>
          <w:color w:val="00B0F0"/>
        </w:rPr>
        <w:t>软件创作完成</w:t>
      </w:r>
      <w:r w:rsidRPr="00304D77">
        <w:rPr>
          <w:rFonts w:ascii="楷体" w:eastAsia="楷体" w:hAnsi="楷体" w:hint="eastAsia"/>
        </w:rPr>
        <w:t>后即可获得，就是常说的进行软著登记，以起到类似公证的作用。</w:t>
      </w:r>
      <w:r w:rsidR="00FE38C1" w:rsidRPr="00304D77">
        <w:rPr>
          <w:rFonts w:ascii="楷体" w:eastAsia="楷体" w:hAnsi="楷体" w:hint="eastAsia"/>
        </w:rPr>
        <w:t>著作权可以使你在别人对你的软件盗版时，采取保护措施，防止别人盗版</w:t>
      </w:r>
    </w:p>
    <w:p w14:paraId="264AB4A8" w14:textId="77777777" w:rsidR="00FE38C1" w:rsidRPr="00304D77" w:rsidRDefault="00FE38C1" w:rsidP="00686571">
      <w:pPr>
        <w:pStyle w:val="a3"/>
        <w:spacing w:line="360" w:lineRule="auto"/>
        <w:ind w:left="420" w:firstLineChars="0" w:firstLine="0"/>
        <w:rPr>
          <w:rFonts w:ascii="楷体" w:eastAsia="楷体" w:hAnsi="楷体"/>
        </w:rPr>
      </w:pPr>
    </w:p>
    <w:p w14:paraId="726E3B58" w14:textId="6F9F29B6" w:rsidR="00522822" w:rsidRPr="00304D77" w:rsidRDefault="00FE38C1"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专利权</w:t>
      </w:r>
      <w:r w:rsidRPr="00304D77">
        <w:rPr>
          <w:rFonts w:ascii="楷体" w:eastAsia="楷体" w:hAnsi="楷体" w:hint="eastAsia"/>
        </w:rPr>
        <w:t>：是以技术方案的形式申请的，就是你软件流程图的内容。授权后，保护的是软件的构思，他人采用该构思，就可能构成侵权。因此软件专利的保护力度比软件著作权要大的多，能保护软件最核心的东西</w:t>
      </w:r>
    </w:p>
    <w:p w14:paraId="2B9D85AE" w14:textId="77777777" w:rsidR="00CD4E27" w:rsidRPr="00304D77" w:rsidRDefault="00CD4E27" w:rsidP="00686571">
      <w:pPr>
        <w:pStyle w:val="a3"/>
        <w:spacing w:line="360" w:lineRule="auto"/>
        <w:rPr>
          <w:rFonts w:ascii="楷体" w:eastAsia="楷体" w:hAnsi="楷体"/>
        </w:rPr>
      </w:pPr>
    </w:p>
    <w:p w14:paraId="4810125E" w14:textId="3D0EAE96" w:rsidR="00CD4E27" w:rsidRPr="00304D77" w:rsidRDefault="00CD4E27"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数据流图</w:t>
      </w:r>
      <w:r w:rsidRPr="00304D77">
        <w:rPr>
          <w:rFonts w:ascii="楷体" w:eastAsia="楷体" w:hAnsi="楷体" w:hint="eastAsia"/>
        </w:rPr>
        <w:t>是结构化分析的工具，结构化方法就是采用自顶向下逐层分解的思想进行分析建模的。随着分解层次的增加，抽象的级别也越来越低，即越来越接近问题的解。数据流图建模应遵循</w:t>
      </w:r>
      <w:r w:rsidRPr="00304D77">
        <w:rPr>
          <w:rFonts w:ascii="楷体" w:eastAsia="楷体" w:hAnsi="楷体"/>
        </w:rPr>
        <w:t>:自顶向下、从抽象到具体的原则。</w:t>
      </w:r>
    </w:p>
    <w:p w14:paraId="4D8EFA1F" w14:textId="77777777" w:rsidR="003C790C" w:rsidRPr="00304D77" w:rsidRDefault="003C790C" w:rsidP="00686571">
      <w:pPr>
        <w:pStyle w:val="a3"/>
        <w:spacing w:line="360" w:lineRule="auto"/>
        <w:rPr>
          <w:rFonts w:ascii="楷体" w:eastAsia="楷体" w:hAnsi="楷体"/>
        </w:rPr>
      </w:pPr>
    </w:p>
    <w:p w14:paraId="774C84C9" w14:textId="5C39DD23" w:rsidR="003C790C" w:rsidRPr="00304D77" w:rsidRDefault="003C790C"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结构图</w:t>
      </w:r>
      <w:r w:rsidRPr="00304D77">
        <w:rPr>
          <w:rFonts w:ascii="楷体" w:eastAsia="楷体" w:hAnsi="楷体" w:hint="eastAsia"/>
        </w:rPr>
        <w:t>由模块、调用、数据、控制信息和转接符号</w:t>
      </w:r>
      <w:r w:rsidRPr="00304D77">
        <w:rPr>
          <w:rFonts w:ascii="楷体" w:eastAsia="楷体" w:hAnsi="楷体"/>
        </w:rPr>
        <w:t>5种基本符号组成。</w:t>
      </w:r>
    </w:p>
    <w:p w14:paraId="295D0266" w14:textId="77777777" w:rsidR="003C790C" w:rsidRPr="00304D77" w:rsidRDefault="003C790C" w:rsidP="00686571">
      <w:pPr>
        <w:pStyle w:val="a3"/>
        <w:spacing w:line="360" w:lineRule="auto"/>
        <w:rPr>
          <w:rFonts w:ascii="楷体" w:eastAsia="楷体" w:hAnsi="楷体"/>
        </w:rPr>
      </w:pPr>
    </w:p>
    <w:p w14:paraId="1A6CAD14" w14:textId="77777777" w:rsidR="000322CC" w:rsidRPr="00304D77" w:rsidRDefault="000322CC"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程序设计语言</w:t>
      </w:r>
      <w:r w:rsidRPr="00304D77">
        <w:rPr>
          <w:rFonts w:ascii="楷体" w:eastAsia="楷体" w:hAnsi="楷体" w:hint="eastAsia"/>
        </w:rPr>
        <w:t>的</w:t>
      </w:r>
      <w:r w:rsidRPr="00304D77">
        <w:rPr>
          <w:rFonts w:ascii="楷体" w:eastAsia="楷体" w:hAnsi="楷体" w:hint="eastAsia"/>
          <w:u w:val="single"/>
        </w:rPr>
        <w:t>基本成分</w:t>
      </w:r>
      <w:r w:rsidRPr="00304D77">
        <w:rPr>
          <w:rFonts w:ascii="楷体" w:eastAsia="楷体" w:hAnsi="楷体" w:hint="eastAsia"/>
        </w:rPr>
        <w:t>包括数据、运算、控制和传输等。</w:t>
      </w:r>
    </w:p>
    <w:p w14:paraId="5638AA9C" w14:textId="77777777" w:rsidR="000322CC" w:rsidRPr="00304D77" w:rsidRDefault="000322CC" w:rsidP="00686571">
      <w:pPr>
        <w:pStyle w:val="a3"/>
        <w:spacing w:line="360" w:lineRule="auto"/>
        <w:rPr>
          <w:rFonts w:ascii="楷体" w:eastAsia="楷体" w:hAnsi="楷体"/>
        </w:rPr>
      </w:pPr>
    </w:p>
    <w:p w14:paraId="32E57F9A" w14:textId="1FFE4D70" w:rsidR="003C790C" w:rsidRPr="00304D77" w:rsidRDefault="000322CC"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程序设计语言</w:t>
      </w:r>
      <w:r w:rsidRPr="00304D77">
        <w:rPr>
          <w:rFonts w:ascii="楷体" w:eastAsia="楷体" w:hAnsi="楷体" w:hint="eastAsia"/>
        </w:rPr>
        <w:t>的</w:t>
      </w:r>
      <w:r w:rsidRPr="00304D77">
        <w:rPr>
          <w:rFonts w:ascii="楷体" w:eastAsia="楷体" w:hAnsi="楷体" w:hint="eastAsia"/>
          <w:u w:val="single"/>
        </w:rPr>
        <w:t>控制成分</w:t>
      </w:r>
      <w:r w:rsidRPr="00304D77">
        <w:rPr>
          <w:rFonts w:ascii="楷体" w:eastAsia="楷体" w:hAnsi="楷体" w:hint="eastAsia"/>
        </w:rPr>
        <w:t>包括顺序、选择和循环</w:t>
      </w:r>
      <w:r w:rsidRPr="00304D77">
        <w:rPr>
          <w:rFonts w:ascii="楷体" w:eastAsia="楷体" w:hAnsi="楷体"/>
        </w:rPr>
        <w:t>3种结构。</w:t>
      </w:r>
    </w:p>
    <w:p w14:paraId="2A15AB7F" w14:textId="77777777" w:rsidR="000322CC" w:rsidRPr="00304D77" w:rsidRDefault="000322CC" w:rsidP="00686571">
      <w:pPr>
        <w:pStyle w:val="a3"/>
        <w:spacing w:line="360" w:lineRule="auto"/>
        <w:rPr>
          <w:rFonts w:ascii="楷体" w:eastAsia="楷体" w:hAnsi="楷体"/>
        </w:rPr>
      </w:pPr>
    </w:p>
    <w:p w14:paraId="34BF8246" w14:textId="77777777" w:rsidR="000322CC" w:rsidRPr="00304D77" w:rsidRDefault="000322CC"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词法分析</w:t>
      </w:r>
      <w:r w:rsidRPr="00304D77">
        <w:rPr>
          <w:rFonts w:ascii="楷体" w:eastAsia="楷体" w:hAnsi="楷体" w:hint="eastAsia"/>
        </w:rPr>
        <w:t>阶段依据语言的词法规则，对源程序进行逐个字符地扫描，从中识别出一个个</w:t>
      </w:r>
      <w:r w:rsidRPr="00304D77">
        <w:rPr>
          <w:rFonts w:ascii="楷体" w:eastAsia="楷体" w:hAnsi="楷体"/>
        </w:rPr>
        <w:t>"单词符号，主要是针对词汇的检查。</w:t>
      </w:r>
    </w:p>
    <w:p w14:paraId="31F578FE" w14:textId="1DF1BAF7" w:rsidR="000322CC" w:rsidRPr="00304D77" w:rsidRDefault="000322CC"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语法分析</w:t>
      </w:r>
      <w:r w:rsidRPr="00304D77">
        <w:rPr>
          <w:rFonts w:ascii="楷体" w:eastAsia="楷体" w:hAnsi="楷体" w:hint="eastAsia"/>
        </w:rPr>
        <w:t>是在词法分析的基础上，根据语言的语法规则将单词符号序列分解成各类语法单位，如</w:t>
      </w:r>
      <w:r w:rsidRPr="00304D77">
        <w:rPr>
          <w:rFonts w:ascii="楷体" w:eastAsia="楷体" w:hAnsi="楷体"/>
        </w:rPr>
        <w:t>"表达式""语句"和“程序"等。语法规则就是各类语法单位的构成规则，主要是针对结构的检查。</w:t>
      </w:r>
    </w:p>
    <w:p w14:paraId="79ED9262" w14:textId="6EE89A8D" w:rsidR="000322CC" w:rsidRPr="00304D77" w:rsidRDefault="000322CC"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语义分析</w:t>
      </w:r>
      <w:r w:rsidRPr="00304D77">
        <w:rPr>
          <w:rFonts w:ascii="楷体" w:eastAsia="楷体" w:hAnsi="楷体" w:hint="eastAsia"/>
        </w:rPr>
        <w:t>阶段分析各语法结构的含义，检查源程序是否包含语义错误，主要针对句子含义的检查。</w:t>
      </w:r>
    </w:p>
    <w:p w14:paraId="6C7E17FE" w14:textId="67D6DABF" w:rsidR="00C2065E" w:rsidRPr="00304D77" w:rsidRDefault="00C2065E" w:rsidP="00686571">
      <w:pPr>
        <w:pStyle w:val="a3"/>
        <w:numPr>
          <w:ilvl w:val="0"/>
          <w:numId w:val="2"/>
        </w:numPr>
        <w:spacing w:line="360" w:lineRule="auto"/>
        <w:ind w:firstLineChars="0"/>
        <w:rPr>
          <w:rFonts w:ascii="楷体" w:eastAsia="楷体" w:hAnsi="楷体"/>
        </w:rPr>
      </w:pPr>
      <w:r w:rsidRPr="00543C11">
        <w:rPr>
          <w:rFonts w:ascii="楷体" w:eastAsia="楷体" w:hAnsi="楷体" w:hint="eastAsia"/>
          <w:b/>
          <w:bCs/>
          <w:color w:val="00B0F0"/>
        </w:rPr>
        <w:t>符号表</w:t>
      </w:r>
      <w:r w:rsidRPr="00304D77">
        <w:rPr>
          <w:rFonts w:ascii="楷体" w:eastAsia="楷体" w:hAnsi="楷体" w:hint="eastAsia"/>
        </w:rPr>
        <w:t>在编译程序工作的过程中需要不断收集、记录和使用源程序中一些语法符号的类型和特征等相关信息。这些信息一般以表格形式存储于系统中。</w:t>
      </w:r>
    </w:p>
    <w:p w14:paraId="020A0FC9" w14:textId="762A36AD" w:rsidR="00F016F7" w:rsidRPr="00304D77" w:rsidRDefault="00F016F7" w:rsidP="00686571">
      <w:pPr>
        <w:pStyle w:val="a3"/>
        <w:numPr>
          <w:ilvl w:val="0"/>
          <w:numId w:val="2"/>
        </w:numPr>
        <w:spacing w:line="360" w:lineRule="auto"/>
        <w:ind w:firstLineChars="0"/>
        <w:rPr>
          <w:rFonts w:ascii="楷体" w:eastAsia="楷体" w:hAnsi="楷体"/>
        </w:rPr>
      </w:pPr>
      <w:r w:rsidRPr="007325A8">
        <w:rPr>
          <w:rFonts w:ascii="楷体" w:eastAsia="楷体" w:hAnsi="楷体"/>
          <w:b/>
          <w:bCs/>
          <w:color w:val="00B0F0"/>
        </w:rPr>
        <w:t>代理</w:t>
      </w:r>
      <w:r w:rsidRPr="00304D77">
        <w:rPr>
          <w:rFonts w:ascii="楷体" w:eastAsia="楷体" w:hAnsi="楷体" w:hint="eastAsia"/>
        </w:rPr>
        <w:t>(</w:t>
      </w:r>
      <w:r w:rsidRPr="00304D77">
        <w:rPr>
          <w:rFonts w:ascii="楷体" w:eastAsia="楷体" w:hAnsi="楷体"/>
        </w:rPr>
        <w:t>Proxy）模式通过提供与对象相同的接口来控制对这个对象的访问，以使得在</w:t>
      </w:r>
    </w:p>
    <w:p w14:paraId="1E34A146" w14:textId="77777777" w:rsidR="00FA0CC7" w:rsidRPr="00304D77" w:rsidRDefault="00F016F7" w:rsidP="00686571">
      <w:pPr>
        <w:pStyle w:val="a3"/>
        <w:spacing w:line="360" w:lineRule="auto"/>
        <w:ind w:left="420" w:firstLineChars="0" w:firstLine="0"/>
        <w:rPr>
          <w:rFonts w:ascii="楷体" w:eastAsia="楷体" w:hAnsi="楷体"/>
        </w:rPr>
      </w:pPr>
      <w:r w:rsidRPr="00304D77">
        <w:rPr>
          <w:rFonts w:ascii="楷体" w:eastAsia="楷体" w:hAnsi="楷体" w:hint="eastAsia"/>
        </w:rPr>
        <w:t>确实需要这个对象时才对它进行创建和初始化。</w:t>
      </w:r>
    </w:p>
    <w:p w14:paraId="2003BD88" w14:textId="77777777" w:rsidR="00FA0CC7" w:rsidRPr="00304D77" w:rsidRDefault="00F016F7" w:rsidP="00686571">
      <w:pPr>
        <w:pStyle w:val="a3"/>
        <w:numPr>
          <w:ilvl w:val="0"/>
          <w:numId w:val="2"/>
        </w:numPr>
        <w:spacing w:line="360" w:lineRule="auto"/>
        <w:ind w:firstLineChars="0"/>
        <w:rPr>
          <w:rFonts w:ascii="楷体" w:eastAsia="楷体" w:hAnsi="楷体"/>
        </w:rPr>
      </w:pPr>
      <w:r w:rsidRPr="007325A8">
        <w:rPr>
          <w:rFonts w:ascii="楷体" w:eastAsia="楷体" w:hAnsi="楷体" w:hint="eastAsia"/>
          <w:b/>
          <w:bCs/>
          <w:color w:val="00B0F0"/>
        </w:rPr>
        <w:t>组合</w:t>
      </w:r>
      <w:r w:rsidRPr="00304D77">
        <w:rPr>
          <w:rFonts w:ascii="楷体" w:eastAsia="楷体" w:hAnsi="楷体"/>
        </w:rPr>
        <w:t xml:space="preserve"> （Composite）模式描述了</w:t>
      </w:r>
      <w:r w:rsidRPr="00304D77">
        <w:rPr>
          <w:rFonts w:ascii="楷体" w:eastAsia="楷体" w:hAnsi="楷体" w:hint="eastAsia"/>
        </w:rPr>
        <w:t>如何构造一个类层次式结构。</w:t>
      </w:r>
    </w:p>
    <w:p w14:paraId="2EF1D9D4" w14:textId="77777777" w:rsidR="007325A8" w:rsidRDefault="007325A8" w:rsidP="007325A8">
      <w:pPr>
        <w:pStyle w:val="a3"/>
        <w:numPr>
          <w:ilvl w:val="0"/>
          <w:numId w:val="2"/>
        </w:numPr>
        <w:spacing w:line="360" w:lineRule="auto"/>
        <w:ind w:firstLineChars="0"/>
        <w:rPr>
          <w:rFonts w:ascii="楷体" w:eastAsia="楷体" w:hAnsi="楷体"/>
        </w:rPr>
      </w:pPr>
      <w:r w:rsidRPr="00304D77">
        <w:rPr>
          <w:rFonts w:ascii="楷体" w:eastAsia="楷体" w:hAnsi="楷体"/>
          <w:b/>
          <w:bCs/>
          <w:color w:val="00B0F0"/>
        </w:rPr>
        <w:t>装饰模式</w:t>
      </w:r>
      <w:r w:rsidRPr="00304D77">
        <w:rPr>
          <w:rFonts w:ascii="楷体" w:eastAsia="楷体" w:hAnsi="楷体"/>
        </w:rPr>
        <w:t>主要的目的是在无法生成子类的情况下给一个对象动态地增加新的职责;</w:t>
      </w:r>
    </w:p>
    <w:p w14:paraId="0F3E719C" w14:textId="77777777" w:rsidR="007325A8" w:rsidRPr="00584415" w:rsidRDefault="007325A8" w:rsidP="007325A8">
      <w:pPr>
        <w:pStyle w:val="a3"/>
        <w:rPr>
          <w:rFonts w:ascii="楷体" w:eastAsia="楷体" w:hAnsi="楷体"/>
        </w:rPr>
      </w:pPr>
    </w:p>
    <w:p w14:paraId="69992E1C" w14:textId="77777777" w:rsidR="007325A8" w:rsidRDefault="007325A8" w:rsidP="007325A8">
      <w:pPr>
        <w:pStyle w:val="a3"/>
        <w:numPr>
          <w:ilvl w:val="0"/>
          <w:numId w:val="2"/>
        </w:numPr>
        <w:spacing w:line="360" w:lineRule="auto"/>
        <w:ind w:firstLineChars="0"/>
        <w:rPr>
          <w:rFonts w:ascii="楷体" w:eastAsia="楷体" w:hAnsi="楷体"/>
        </w:rPr>
      </w:pPr>
      <w:r w:rsidRPr="00584415">
        <w:rPr>
          <w:rFonts w:ascii="楷体" w:eastAsia="楷体" w:hAnsi="楷体"/>
          <w:b/>
          <w:bCs/>
          <w:color w:val="00B0F0"/>
        </w:rPr>
        <w:t>享元设计</w:t>
      </w:r>
      <w:r w:rsidRPr="00304D77">
        <w:rPr>
          <w:rFonts w:ascii="楷体" w:eastAsia="楷体" w:hAnsi="楷体"/>
        </w:rPr>
        <w:t>模式是共享大量细粒度的对象;</w:t>
      </w:r>
    </w:p>
    <w:p w14:paraId="348ACA1B" w14:textId="77777777" w:rsidR="007325A8" w:rsidRPr="00584415" w:rsidRDefault="007325A8" w:rsidP="007325A8">
      <w:pPr>
        <w:pStyle w:val="a3"/>
        <w:rPr>
          <w:rFonts w:ascii="楷体" w:eastAsia="楷体" w:hAnsi="楷体"/>
        </w:rPr>
      </w:pPr>
    </w:p>
    <w:p w14:paraId="1974BFE1" w14:textId="176CDACE" w:rsidR="007325A8" w:rsidRDefault="007325A8" w:rsidP="007A4DB3">
      <w:pPr>
        <w:pStyle w:val="a3"/>
        <w:numPr>
          <w:ilvl w:val="0"/>
          <w:numId w:val="2"/>
        </w:numPr>
        <w:spacing w:line="360" w:lineRule="auto"/>
        <w:ind w:firstLineChars="0"/>
        <w:rPr>
          <w:rFonts w:ascii="楷体" w:eastAsia="楷体" w:hAnsi="楷体"/>
        </w:rPr>
      </w:pPr>
      <w:r w:rsidRPr="00584415">
        <w:rPr>
          <w:rFonts w:ascii="楷体" w:eastAsia="楷体" w:hAnsi="楷体"/>
          <w:b/>
          <w:bCs/>
          <w:color w:val="00B0F0"/>
        </w:rPr>
        <w:t>适配器</w:t>
      </w:r>
      <w:r w:rsidRPr="00304D77">
        <w:rPr>
          <w:rFonts w:ascii="楷体" w:eastAsia="楷体" w:hAnsi="楷体"/>
        </w:rPr>
        <w:t>设计模式则是将己有的接口转换为系统希望的接口形式。</w:t>
      </w:r>
    </w:p>
    <w:p w14:paraId="5BD0A267" w14:textId="77777777" w:rsidR="007A4DB3" w:rsidRPr="007A4DB3" w:rsidRDefault="007A4DB3" w:rsidP="007A4DB3">
      <w:pPr>
        <w:pStyle w:val="a3"/>
        <w:rPr>
          <w:rFonts w:ascii="楷体" w:eastAsia="楷体" w:hAnsi="楷体"/>
        </w:rPr>
      </w:pPr>
    </w:p>
    <w:p w14:paraId="4612D70B" w14:textId="79F68C88" w:rsidR="007A4DB3" w:rsidRPr="005723D9" w:rsidRDefault="007A4DB3" w:rsidP="005723D9">
      <w:pPr>
        <w:pStyle w:val="a3"/>
        <w:numPr>
          <w:ilvl w:val="0"/>
          <w:numId w:val="2"/>
        </w:numPr>
        <w:spacing w:line="360" w:lineRule="auto"/>
        <w:ind w:firstLineChars="0"/>
        <w:rPr>
          <w:rFonts w:ascii="楷体" w:eastAsia="楷体" w:hAnsi="楷体"/>
        </w:rPr>
      </w:pPr>
      <w:r w:rsidRPr="00304D77">
        <w:rPr>
          <w:rFonts w:ascii="楷体" w:eastAsia="楷体" w:hAnsi="楷体" w:hint="eastAsia"/>
        </w:rPr>
        <w:t>对象的状态包括这个对象的所有属性（通常是静态的）以及每个属性当前的值</w:t>
      </w:r>
      <w:r w:rsidRPr="00304D77">
        <w:rPr>
          <w:rFonts w:ascii="楷体" w:eastAsia="楷体" w:hAnsi="楷体"/>
        </w:rPr>
        <w:t>(通常是动态的）</w:t>
      </w:r>
    </w:p>
    <w:p w14:paraId="3892B784" w14:textId="3DF421B2" w:rsidR="00F016F7" w:rsidRPr="00304D77" w:rsidRDefault="00FA0CC7" w:rsidP="00686571">
      <w:pPr>
        <w:pStyle w:val="a3"/>
        <w:numPr>
          <w:ilvl w:val="0"/>
          <w:numId w:val="2"/>
        </w:numPr>
        <w:spacing w:line="360" w:lineRule="auto"/>
        <w:ind w:firstLineChars="0"/>
        <w:rPr>
          <w:rFonts w:ascii="楷体" w:eastAsia="楷体" w:hAnsi="楷体"/>
        </w:rPr>
      </w:pPr>
      <w:r w:rsidRPr="00304D77">
        <w:rPr>
          <w:rFonts w:ascii="楷体" w:eastAsia="楷体" w:hAnsi="楷体" w:hint="eastAsia"/>
        </w:rPr>
        <w:t>行为是对象根据它的状态改变和消息传递所采取的行动和所作出的反应</w:t>
      </w:r>
    </w:p>
    <w:p w14:paraId="7D6D8613" w14:textId="77777777" w:rsidR="007235F5" w:rsidRPr="00304D77" w:rsidRDefault="007235F5" w:rsidP="00686571">
      <w:pPr>
        <w:pStyle w:val="a3"/>
        <w:numPr>
          <w:ilvl w:val="0"/>
          <w:numId w:val="2"/>
        </w:numPr>
        <w:spacing w:line="360" w:lineRule="auto"/>
        <w:ind w:firstLineChars="0"/>
        <w:rPr>
          <w:rFonts w:ascii="楷体" w:eastAsia="楷体" w:hAnsi="楷体"/>
        </w:rPr>
      </w:pPr>
      <w:r w:rsidRPr="00304D77">
        <w:rPr>
          <w:rFonts w:ascii="楷体" w:eastAsia="楷体" w:hAnsi="楷体" w:hint="eastAsia"/>
          <w:color w:val="7030A0"/>
        </w:rPr>
        <w:t>模块化设计</w:t>
      </w:r>
      <w:r w:rsidRPr="00304D77">
        <w:rPr>
          <w:rFonts w:ascii="楷体" w:eastAsia="楷体" w:hAnsi="楷体" w:hint="eastAsia"/>
        </w:rPr>
        <w:t>要求高内聚、低耦合；</w:t>
      </w:r>
    </w:p>
    <w:p w14:paraId="59BD8154" w14:textId="33770011" w:rsidR="007235F5" w:rsidRPr="00304D77" w:rsidRDefault="007235F5" w:rsidP="00686571">
      <w:pPr>
        <w:pStyle w:val="a3"/>
        <w:spacing w:line="360" w:lineRule="auto"/>
        <w:ind w:left="420" w:firstLineChars="0" w:firstLine="0"/>
        <w:rPr>
          <w:rFonts w:ascii="楷体" w:eastAsia="楷体" w:hAnsi="楷体"/>
        </w:rPr>
      </w:pPr>
      <w:r w:rsidRPr="00304D77">
        <w:rPr>
          <w:rFonts w:ascii="楷体" w:eastAsia="楷体" w:hAnsi="楷体" w:hint="eastAsia"/>
        </w:rPr>
        <w:t>在模块划分时需要遵循如下原则</w:t>
      </w:r>
      <w:r w:rsidRPr="00304D77">
        <w:rPr>
          <w:rFonts w:ascii="楷体" w:eastAsia="楷体" w:hAnsi="楷体"/>
        </w:rPr>
        <w:t>:</w:t>
      </w:r>
    </w:p>
    <w:p w14:paraId="774A4E7C" w14:textId="4C17A577" w:rsidR="007235F5" w:rsidRPr="00304D77" w:rsidRDefault="007235F5" w:rsidP="00686571">
      <w:pPr>
        <w:pStyle w:val="a3"/>
        <w:numPr>
          <w:ilvl w:val="0"/>
          <w:numId w:val="3"/>
        </w:numPr>
        <w:spacing w:line="360" w:lineRule="auto"/>
        <w:ind w:firstLineChars="0"/>
        <w:rPr>
          <w:rFonts w:ascii="楷体" w:eastAsia="楷体" w:hAnsi="楷体"/>
        </w:rPr>
      </w:pPr>
      <w:r w:rsidRPr="00304D77">
        <w:rPr>
          <w:rFonts w:ascii="楷体" w:eastAsia="楷体" w:hAnsi="楷体" w:hint="eastAsia"/>
        </w:rPr>
        <w:t>模块的大小要适中</w:t>
      </w:r>
    </w:p>
    <w:p w14:paraId="4DE4582D" w14:textId="42DD5146" w:rsidR="007235F5" w:rsidRPr="00304D77" w:rsidRDefault="007235F5" w:rsidP="00686571">
      <w:pPr>
        <w:pStyle w:val="a3"/>
        <w:numPr>
          <w:ilvl w:val="0"/>
          <w:numId w:val="3"/>
        </w:numPr>
        <w:spacing w:line="360" w:lineRule="auto"/>
        <w:ind w:firstLineChars="0"/>
        <w:rPr>
          <w:rFonts w:ascii="楷体" w:eastAsia="楷体" w:hAnsi="楷体"/>
        </w:rPr>
      </w:pPr>
      <w:r w:rsidRPr="00304D77">
        <w:rPr>
          <w:rFonts w:ascii="楷体" w:eastAsia="楷体" w:hAnsi="楷体" w:hint="eastAsia"/>
        </w:rPr>
        <w:t>模块的扇入扇出要合理</w:t>
      </w:r>
    </w:p>
    <w:p w14:paraId="3F83B3EF" w14:textId="58F02F34" w:rsidR="007235F5" w:rsidRPr="00304D77" w:rsidRDefault="007235F5" w:rsidP="00686571">
      <w:pPr>
        <w:pStyle w:val="a3"/>
        <w:numPr>
          <w:ilvl w:val="0"/>
          <w:numId w:val="3"/>
        </w:numPr>
        <w:spacing w:line="360" w:lineRule="auto"/>
        <w:ind w:firstLineChars="0"/>
        <w:rPr>
          <w:rFonts w:ascii="楷体" w:eastAsia="楷体" w:hAnsi="楷体"/>
        </w:rPr>
      </w:pPr>
      <w:r w:rsidRPr="00304D77">
        <w:rPr>
          <w:rFonts w:ascii="楷体" w:eastAsia="楷体" w:hAnsi="楷体" w:hint="eastAsia"/>
        </w:rPr>
        <w:t>深度和宽度适当</w:t>
      </w:r>
    </w:p>
    <w:p w14:paraId="08A20F29" w14:textId="667DD178" w:rsidR="008B7989" w:rsidRPr="00304D77" w:rsidRDefault="008B7989" w:rsidP="00686571">
      <w:pPr>
        <w:pStyle w:val="a3"/>
        <w:numPr>
          <w:ilvl w:val="0"/>
          <w:numId w:val="6"/>
        </w:numPr>
        <w:spacing w:line="360" w:lineRule="auto"/>
        <w:ind w:firstLineChars="0"/>
        <w:rPr>
          <w:rFonts w:ascii="楷体" w:eastAsia="楷体" w:hAnsi="楷体"/>
          <w:color w:val="7030A0"/>
        </w:rPr>
      </w:pPr>
      <w:r w:rsidRPr="00304D77">
        <w:rPr>
          <w:rFonts w:ascii="楷体" w:eastAsia="楷体" w:hAnsi="楷体" w:hint="eastAsia"/>
          <w:color w:val="7030A0"/>
        </w:rPr>
        <w:t>耦合性</w:t>
      </w:r>
    </w:p>
    <w:p w14:paraId="19CBC575" w14:textId="4C2C5749" w:rsidR="008B7989" w:rsidRPr="00304D77" w:rsidRDefault="008B7989" w:rsidP="00686571">
      <w:pPr>
        <w:pStyle w:val="a3"/>
        <w:spacing w:line="360" w:lineRule="auto"/>
        <w:ind w:left="420" w:firstLineChars="0" w:firstLine="0"/>
        <w:rPr>
          <w:rFonts w:ascii="楷体" w:eastAsia="楷体" w:hAnsi="楷体"/>
        </w:rPr>
      </w:pPr>
      <w:r w:rsidRPr="00304D77">
        <w:rPr>
          <w:rFonts w:ascii="楷体" w:eastAsia="楷体" w:hAnsi="楷体" w:hint="eastAsia"/>
        </w:rPr>
        <w:t>非直接耦合</w:t>
      </w:r>
      <w:r w:rsidRPr="00304D77">
        <w:rPr>
          <w:rFonts w:ascii="楷体" w:eastAsia="楷体" w:hAnsi="楷体"/>
        </w:rPr>
        <w:t>:两个模块之间没有直接关系，它们之间的联系完全是通过主模块的控制和调用来实现的。</w:t>
      </w:r>
    </w:p>
    <w:p w14:paraId="5C1D589F" w14:textId="56B55382" w:rsidR="008B7989" w:rsidRPr="00304D77" w:rsidRDefault="008B7989" w:rsidP="00686571">
      <w:pPr>
        <w:pStyle w:val="a3"/>
        <w:spacing w:line="360" w:lineRule="auto"/>
        <w:ind w:left="420" w:firstLineChars="0" w:firstLine="0"/>
        <w:rPr>
          <w:rFonts w:ascii="楷体" w:eastAsia="楷体" w:hAnsi="楷体"/>
        </w:rPr>
      </w:pPr>
      <w:r w:rsidRPr="00304D77">
        <w:rPr>
          <w:rFonts w:ascii="楷体" w:eastAsia="楷体" w:hAnsi="楷体" w:hint="eastAsia"/>
        </w:rPr>
        <w:t>数据耦合</w:t>
      </w:r>
      <w:r w:rsidRPr="00304D77">
        <w:rPr>
          <w:rFonts w:ascii="楷体" w:eastAsia="楷体" w:hAnsi="楷体"/>
        </w:rPr>
        <w:t>:一个模块访问另一个模块时，彼此之间是通过简单数据参数(不是控制参数、公共数据结构或外部变量)来交换输入、输出信息的。</w:t>
      </w:r>
    </w:p>
    <w:p w14:paraId="05518091" w14:textId="62F3156D" w:rsidR="008B7989" w:rsidRPr="00304D77" w:rsidRDefault="008B7989" w:rsidP="00686571">
      <w:pPr>
        <w:pStyle w:val="a3"/>
        <w:spacing w:line="360" w:lineRule="auto"/>
        <w:ind w:left="420" w:firstLineChars="0" w:firstLine="0"/>
        <w:rPr>
          <w:rFonts w:ascii="楷体" w:eastAsia="楷体" w:hAnsi="楷体"/>
        </w:rPr>
      </w:pPr>
      <w:r w:rsidRPr="00304D77">
        <w:rPr>
          <w:rFonts w:ascii="楷体" w:eastAsia="楷体" w:hAnsi="楷体" w:hint="eastAsia"/>
        </w:rPr>
        <w:t>标记耦合</w:t>
      </w:r>
      <w:r w:rsidRPr="00304D77">
        <w:rPr>
          <w:rFonts w:ascii="楷体" w:eastAsia="楷体" w:hAnsi="楷体" w:cs="宋体" w:hint="eastAsia"/>
        </w:rPr>
        <w:t>︰</w:t>
      </w:r>
      <w:r w:rsidRPr="00304D77">
        <w:rPr>
          <w:rFonts w:ascii="楷体" w:eastAsia="楷体" w:hAnsi="楷体" w:cs="华文新魏" w:hint="eastAsia"/>
        </w:rPr>
        <w:t>一组模块通过参数表传递记录信息，就是标记耦合。</w:t>
      </w:r>
    </w:p>
    <w:p w14:paraId="3F4ADF1E" w14:textId="314D8813" w:rsidR="008B7989" w:rsidRPr="00304D77" w:rsidRDefault="008B7989" w:rsidP="00686571">
      <w:pPr>
        <w:pStyle w:val="a3"/>
        <w:spacing w:line="360" w:lineRule="auto"/>
        <w:ind w:left="420" w:firstLineChars="0" w:firstLine="0"/>
        <w:rPr>
          <w:rFonts w:ascii="楷体" w:eastAsia="楷体" w:hAnsi="楷体"/>
        </w:rPr>
      </w:pPr>
      <w:r w:rsidRPr="00304D77">
        <w:rPr>
          <w:rFonts w:ascii="楷体" w:eastAsia="楷体" w:hAnsi="楷体" w:hint="eastAsia"/>
        </w:rPr>
        <w:t>控制耦合</w:t>
      </w:r>
      <w:r w:rsidRPr="00304D77">
        <w:rPr>
          <w:rFonts w:ascii="楷体" w:eastAsia="楷体" w:hAnsi="楷体"/>
        </w:rPr>
        <w:t>:如果一个模块通过传送开关、标志、名字等控制信息，明显地控制选择另一模块的功能，就是控制耦合。</w:t>
      </w:r>
    </w:p>
    <w:p w14:paraId="4D5D642D" w14:textId="45AF8835" w:rsidR="008B7989" w:rsidRPr="00304D77" w:rsidRDefault="008B7989" w:rsidP="00686571">
      <w:pPr>
        <w:pStyle w:val="a3"/>
        <w:spacing w:line="360" w:lineRule="auto"/>
        <w:ind w:left="420" w:firstLineChars="0" w:firstLine="0"/>
        <w:rPr>
          <w:rFonts w:ascii="楷体" w:eastAsia="楷体" w:hAnsi="楷体"/>
        </w:rPr>
      </w:pPr>
      <w:r w:rsidRPr="00304D77">
        <w:rPr>
          <w:rFonts w:ascii="楷体" w:eastAsia="楷体" w:hAnsi="楷体" w:hint="eastAsia"/>
        </w:rPr>
        <w:t>外部耦合</w:t>
      </w:r>
      <w:r w:rsidRPr="00304D77">
        <w:rPr>
          <w:rFonts w:ascii="楷体" w:eastAsia="楷体" w:hAnsi="楷体"/>
        </w:rPr>
        <w:t>:一组模块都访问同一全局简单变量而不是同一全局数据结构，而且不是通过参数表传递该全局变量的信息，则称之为外部耦合。</w:t>
      </w:r>
    </w:p>
    <w:p w14:paraId="2D20F8C3" w14:textId="072290C8" w:rsidR="008B7989" w:rsidRPr="00304D77" w:rsidRDefault="008B7989" w:rsidP="00686571">
      <w:pPr>
        <w:pStyle w:val="a3"/>
        <w:spacing w:line="360" w:lineRule="auto"/>
        <w:ind w:left="420" w:firstLineChars="0" w:firstLine="0"/>
        <w:rPr>
          <w:rFonts w:ascii="楷体" w:eastAsia="楷体" w:hAnsi="楷体"/>
        </w:rPr>
      </w:pPr>
      <w:r w:rsidRPr="00304D77">
        <w:rPr>
          <w:rFonts w:ascii="楷体" w:eastAsia="楷体" w:hAnsi="楷体" w:hint="eastAsia"/>
        </w:rPr>
        <w:t>公共耦合</w:t>
      </w:r>
      <w:r w:rsidRPr="00304D77">
        <w:rPr>
          <w:rFonts w:ascii="楷体" w:eastAsia="楷体" w:hAnsi="楷体"/>
        </w:rPr>
        <w:t>:若一组模块都访问同一个公共数据环境，则它们之间的耦合就称为公共耦合。</w:t>
      </w:r>
    </w:p>
    <w:p w14:paraId="0D21D890" w14:textId="77777777" w:rsidR="000D7588" w:rsidRPr="00304D77" w:rsidRDefault="000D7588" w:rsidP="00686571">
      <w:pPr>
        <w:pStyle w:val="a3"/>
        <w:spacing w:line="360" w:lineRule="auto"/>
        <w:ind w:left="420"/>
        <w:rPr>
          <w:rFonts w:ascii="楷体" w:eastAsia="楷体" w:hAnsi="楷体"/>
        </w:rPr>
      </w:pPr>
      <w:r w:rsidRPr="00304D77">
        <w:rPr>
          <w:rFonts w:ascii="楷体" w:eastAsia="楷体" w:hAnsi="楷体" w:hint="eastAsia"/>
        </w:rPr>
        <w:t>内容耦合</w:t>
      </w:r>
      <w:r w:rsidRPr="00304D77">
        <w:rPr>
          <w:rFonts w:ascii="楷体" w:eastAsia="楷体" w:hAnsi="楷体"/>
        </w:rPr>
        <w:t>:如果发生下列情形，两个模块之间就发生了内容耦合。</w:t>
      </w:r>
    </w:p>
    <w:p w14:paraId="009892C9" w14:textId="393A5028" w:rsidR="000D7588" w:rsidRPr="00304D77" w:rsidRDefault="000D7588" w:rsidP="00686571">
      <w:pPr>
        <w:pStyle w:val="a3"/>
        <w:spacing w:line="360" w:lineRule="auto"/>
        <w:ind w:left="420"/>
        <w:rPr>
          <w:rFonts w:ascii="楷体" w:eastAsia="楷体" w:hAnsi="楷体"/>
        </w:rPr>
      </w:pPr>
      <w:r w:rsidRPr="00304D77">
        <w:rPr>
          <w:rFonts w:ascii="楷体" w:eastAsia="楷体" w:hAnsi="楷体"/>
        </w:rPr>
        <w:t>(1）一个模块直接访问另一个模块的内部数据;</w:t>
      </w:r>
    </w:p>
    <w:p w14:paraId="7843DA78" w14:textId="77777777" w:rsidR="000D7588" w:rsidRPr="00304D77" w:rsidRDefault="000D7588" w:rsidP="00686571">
      <w:pPr>
        <w:pStyle w:val="a3"/>
        <w:spacing w:line="360" w:lineRule="auto"/>
        <w:ind w:left="420"/>
        <w:rPr>
          <w:rFonts w:ascii="楷体" w:eastAsia="楷体" w:hAnsi="楷体"/>
        </w:rPr>
      </w:pPr>
      <w:r w:rsidRPr="00304D77">
        <w:rPr>
          <w:rFonts w:ascii="楷体" w:eastAsia="楷体" w:hAnsi="楷体"/>
        </w:rPr>
        <w:t>(2)一个模块不通过正常入口转到另一模块内部;</w:t>
      </w:r>
    </w:p>
    <w:p w14:paraId="2091B65F" w14:textId="77777777" w:rsidR="00165634" w:rsidRPr="00304D77" w:rsidRDefault="000D7588" w:rsidP="00686571">
      <w:pPr>
        <w:pStyle w:val="a3"/>
        <w:spacing w:line="360" w:lineRule="auto"/>
        <w:ind w:left="420"/>
        <w:rPr>
          <w:rFonts w:ascii="楷体" w:eastAsia="楷体" w:hAnsi="楷体"/>
        </w:rPr>
      </w:pPr>
      <w:r w:rsidRPr="00304D77">
        <w:rPr>
          <w:rFonts w:ascii="楷体" w:eastAsia="楷体" w:hAnsi="楷体"/>
        </w:rPr>
        <w:t>(3）两个模块有一部分程序代码重叠(只可能出现在汇编语言中) ;</w:t>
      </w:r>
    </w:p>
    <w:p w14:paraId="09C9EC26" w14:textId="2289EE8F" w:rsidR="000D7588" w:rsidRPr="00304D77" w:rsidRDefault="000D7588" w:rsidP="00686571">
      <w:pPr>
        <w:pStyle w:val="a3"/>
        <w:spacing w:line="360" w:lineRule="auto"/>
        <w:ind w:left="420"/>
        <w:rPr>
          <w:rFonts w:ascii="楷体" w:eastAsia="楷体" w:hAnsi="楷体"/>
        </w:rPr>
      </w:pPr>
      <w:r w:rsidRPr="00304D77">
        <w:rPr>
          <w:rFonts w:ascii="楷体" w:eastAsia="楷体" w:hAnsi="楷体"/>
        </w:rPr>
        <w:t>(4)一个模块有多个入口。</w:t>
      </w:r>
    </w:p>
    <w:p w14:paraId="121B9A34" w14:textId="17B5A504" w:rsidR="00762ED8" w:rsidRPr="00304D77" w:rsidRDefault="00762ED8"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类</w:t>
      </w:r>
      <w:r w:rsidRPr="00304D77">
        <w:rPr>
          <w:rFonts w:ascii="楷体" w:eastAsia="楷体" w:hAnsi="楷体" w:hint="eastAsia"/>
        </w:rPr>
        <w:t>可以分为三种:实体类、接口类(边界类)和控制类。实体类的对象表示现实世界中真实的实体，如人、物等。接口类(边界类)的对象为用户提供一种与系统合作交互的方式，</w:t>
      </w:r>
      <w:r w:rsidRPr="00304D77">
        <w:rPr>
          <w:rFonts w:ascii="楷体" w:eastAsia="楷体" w:hAnsi="楷体" w:hint="eastAsia"/>
        </w:rPr>
        <w:lastRenderedPageBreak/>
        <w:t>分为人和系统两大类，其中人的接口可以是显示屏、窗口、Web窗体、对话框、菜单、列表框、其他显示控制、条形码、二维码或者用户与系统交互的其他方法。系统接口涉及到把数据发送到其他系统，或者从其他系统接收数据。控制类的对象用来控制活动流，充当协调者。</w:t>
      </w:r>
    </w:p>
    <w:p w14:paraId="2E8856BB" w14:textId="74B8DF93" w:rsidR="004E7322" w:rsidRPr="00304D77" w:rsidRDefault="004E7322" w:rsidP="00686571">
      <w:pPr>
        <w:pStyle w:val="a3"/>
        <w:numPr>
          <w:ilvl w:val="0"/>
          <w:numId w:val="6"/>
        </w:numPr>
        <w:spacing w:line="360" w:lineRule="auto"/>
        <w:ind w:firstLineChars="0"/>
        <w:rPr>
          <w:rFonts w:ascii="楷体" w:eastAsia="楷体" w:hAnsi="楷体"/>
          <w:u w:val="thick"/>
        </w:rPr>
      </w:pPr>
      <w:r w:rsidRPr="00304D77">
        <w:rPr>
          <w:rFonts w:ascii="楷体" w:eastAsia="楷体" w:hAnsi="楷体" w:hint="eastAsia"/>
        </w:rPr>
        <w:t>浮点数的表示分为阶和尾数两部分。两个浮点数相加时，需要先对阶，</w:t>
      </w:r>
      <w:r w:rsidRPr="00304D77">
        <w:rPr>
          <w:rFonts w:ascii="楷体" w:eastAsia="楷体" w:hAnsi="楷体" w:hint="eastAsia"/>
          <w:u w:val="thick"/>
        </w:rPr>
        <w:t>即将小阶向大阶对齐，同时将尾数右移</w:t>
      </w:r>
      <w:r w:rsidRPr="00304D77">
        <w:rPr>
          <w:rFonts w:ascii="楷体" w:eastAsia="楷体" w:hAnsi="楷体"/>
          <w:u w:val="thick"/>
        </w:rPr>
        <w:t>n位</w:t>
      </w:r>
    </w:p>
    <w:p w14:paraId="73661132" w14:textId="1212E496" w:rsidR="00F033F8" w:rsidRPr="00304D77" w:rsidRDefault="00F033F8"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《中华人民共和国著作权法》和《计算机软件保护条例》是构成我国保护计算机软件著作权的两个基本法律文件。</w:t>
      </w:r>
    </w:p>
    <w:p w14:paraId="79D7F6BA" w14:textId="5DC09B8A" w:rsidR="00A60954" w:rsidRPr="0061235D" w:rsidRDefault="00A60954" w:rsidP="00686571">
      <w:pPr>
        <w:pStyle w:val="a3"/>
        <w:numPr>
          <w:ilvl w:val="0"/>
          <w:numId w:val="6"/>
        </w:numPr>
        <w:spacing w:line="360" w:lineRule="auto"/>
        <w:ind w:firstLineChars="0"/>
        <w:rPr>
          <w:rFonts w:ascii="楷体" w:eastAsia="楷体" w:hAnsi="楷体"/>
          <w:highlight w:val="lightGray"/>
        </w:rPr>
      </w:pPr>
      <w:r w:rsidRPr="00304D77">
        <w:rPr>
          <w:rFonts w:ascii="楷体" w:eastAsia="楷体" w:hAnsi="楷体" w:hint="eastAsia"/>
        </w:rPr>
        <w:t>《中华人民共和国著作权法》对著作权的保护期限作了如下规定</w:t>
      </w:r>
      <w:r w:rsidRPr="00304D77">
        <w:rPr>
          <w:rFonts w:ascii="楷体" w:eastAsia="楷体" w:hAnsi="楷体"/>
        </w:rPr>
        <w:t>:(1）</w:t>
      </w:r>
      <w:r w:rsidRPr="0061235D">
        <w:rPr>
          <w:rFonts w:ascii="楷体" w:eastAsia="楷体" w:hAnsi="楷体"/>
          <w:highlight w:val="lightGray"/>
        </w:rPr>
        <w:t>著作权中的署名权、修改权、保护作品完整权的保护期不受限制。</w:t>
      </w:r>
    </w:p>
    <w:p w14:paraId="63134907" w14:textId="07A4A97C" w:rsidR="00F22B48" w:rsidRPr="00304D77" w:rsidRDefault="00EE0B3A"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软件维护工具</w:t>
      </w:r>
      <w:r w:rsidRPr="00304D77">
        <w:rPr>
          <w:rFonts w:ascii="楷体" w:eastAsia="楷体" w:hAnsi="楷体" w:hint="eastAsia"/>
        </w:rPr>
        <w:t>主要有</w:t>
      </w:r>
      <w:r w:rsidRPr="00304D77">
        <w:rPr>
          <w:rFonts w:ascii="楷体" w:eastAsia="楷体" w:hAnsi="楷体"/>
        </w:rPr>
        <w:t>: 1、版本控制工具;2、文档分析工具;3、开发信息库工具;4、逆向工程工具;5、再工程工具;</w:t>
      </w:r>
      <w:r w:rsidR="008113F7" w:rsidRPr="00304D77">
        <w:rPr>
          <w:rFonts w:ascii="楷体" w:eastAsia="楷体" w:hAnsi="楷体"/>
        </w:rPr>
        <w:t xml:space="preserve"> </w:t>
      </w:r>
    </w:p>
    <w:p w14:paraId="3B51438D" w14:textId="43A80417" w:rsidR="000B6ECD" w:rsidRPr="00304D77" w:rsidRDefault="002845B5"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瀑布模型</w:t>
      </w:r>
      <w:r w:rsidRPr="00304D77">
        <w:rPr>
          <w:rFonts w:ascii="楷体" w:eastAsia="楷体" w:hAnsi="楷体" w:hint="eastAsia"/>
        </w:rPr>
        <w:t>是将软件生存周期各个活动规定为依线性顺序连接的若干阶段的模型，适合于软件需求很明确的软件项目</w:t>
      </w:r>
      <w:r w:rsidR="00D21624">
        <w:rPr>
          <w:rFonts w:ascii="楷体" w:eastAsia="楷体" w:hAnsi="楷体" w:hint="eastAsia"/>
        </w:rPr>
        <w:t>，适用场景：</w:t>
      </w:r>
      <w:r w:rsidR="00D21624" w:rsidRPr="00D21624">
        <w:rPr>
          <w:rFonts w:ascii="楷体" w:eastAsia="楷体" w:hAnsi="楷体" w:hint="eastAsia"/>
        </w:rPr>
        <w:t>需求明确、较大型系统、开发周期不紧张</w:t>
      </w:r>
    </w:p>
    <w:p w14:paraId="4CE4C90D" w14:textId="6C8370A4" w:rsidR="002845B5" w:rsidRPr="00304D77" w:rsidRDefault="002845B5" w:rsidP="00686571">
      <w:pPr>
        <w:pStyle w:val="a3"/>
        <w:numPr>
          <w:ilvl w:val="0"/>
          <w:numId w:val="6"/>
        </w:numPr>
        <w:spacing w:line="360" w:lineRule="auto"/>
        <w:ind w:firstLineChars="0"/>
        <w:rPr>
          <w:rFonts w:ascii="楷体" w:eastAsia="楷体" w:hAnsi="楷体"/>
        </w:rPr>
      </w:pPr>
      <w:r w:rsidRPr="00304D77">
        <w:rPr>
          <w:rFonts w:ascii="楷体" w:eastAsia="楷体" w:hAnsi="楷体"/>
          <w:color w:val="7030A0"/>
        </w:rPr>
        <w:t>V模型</w:t>
      </w:r>
      <w:r w:rsidRPr="00304D77">
        <w:rPr>
          <w:rFonts w:ascii="楷体" w:eastAsia="楷体" w:hAnsi="楷体"/>
        </w:rPr>
        <w:t>是瀑布模型的一种演变模型，将测试和分析与设计关联进行，加强分析与设计的验证</w:t>
      </w:r>
    </w:p>
    <w:p w14:paraId="09853B04" w14:textId="3A10EA92" w:rsidR="002845B5" w:rsidRPr="00304D77" w:rsidRDefault="002845B5"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原型模型</w:t>
      </w:r>
      <w:r w:rsidRPr="00304D77">
        <w:rPr>
          <w:rFonts w:ascii="楷体" w:eastAsia="楷体" w:hAnsi="楷体" w:hint="eastAsia"/>
        </w:rPr>
        <w:t>是一种演化模型，通过快速构建可运行的原型系统，然后根据运行过程中获取的用户反馈进行改进</w:t>
      </w:r>
    </w:p>
    <w:p w14:paraId="3603C785" w14:textId="0F251A23" w:rsidR="007B00CF" w:rsidRPr="00304D77" w:rsidRDefault="007B00CF" w:rsidP="00686571">
      <w:pPr>
        <w:pStyle w:val="a3"/>
        <w:spacing w:line="360" w:lineRule="auto"/>
        <w:ind w:left="420" w:firstLineChars="0" w:firstLine="0"/>
        <w:rPr>
          <w:rFonts w:ascii="楷体" w:eastAsia="楷体" w:hAnsi="楷体"/>
        </w:rPr>
      </w:pPr>
      <w:r w:rsidRPr="00304D77">
        <w:rPr>
          <w:rFonts w:ascii="楷体" w:eastAsia="楷体" w:hAnsi="楷体" w:hint="eastAsia"/>
          <w:color w:val="7030A0"/>
        </w:rPr>
        <w:t>-原型模型不适宜大规模软件的开发</w:t>
      </w:r>
    </w:p>
    <w:p w14:paraId="1A558D2E" w14:textId="3B893FF3" w:rsidR="002845B5" w:rsidRPr="00304D77" w:rsidRDefault="002845B5"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演化模型</w:t>
      </w:r>
      <w:r w:rsidRPr="00304D77">
        <w:rPr>
          <w:rFonts w:ascii="楷体" w:eastAsia="楷体" w:hAnsi="楷体" w:hint="eastAsia"/>
        </w:rPr>
        <w:t>特别适用于对软件需求缺乏准确认识的情况</w:t>
      </w:r>
      <w:r w:rsidR="00D21624">
        <w:rPr>
          <w:rFonts w:ascii="楷体" w:eastAsia="楷体" w:hAnsi="楷体" w:hint="eastAsia"/>
        </w:rPr>
        <w:t>，适用场景：</w:t>
      </w:r>
      <w:r w:rsidR="00D21624" w:rsidRPr="00D21624">
        <w:rPr>
          <w:rFonts w:ascii="楷体" w:eastAsia="楷体" w:hAnsi="楷体" w:hint="eastAsia"/>
        </w:rPr>
        <w:t>需求不清、开发周期短的中小型系统</w:t>
      </w:r>
    </w:p>
    <w:p w14:paraId="63F53C50" w14:textId="0D3761F8" w:rsidR="002845B5" w:rsidRPr="00304D77" w:rsidRDefault="002845B5"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螺旋模型</w:t>
      </w:r>
      <w:r w:rsidRPr="00304D77">
        <w:rPr>
          <w:rFonts w:ascii="楷体" w:eastAsia="楷体" w:hAnsi="楷体" w:hint="eastAsia"/>
        </w:rPr>
        <w:t>将瀑布模型和演化模型结合起来，加入了两种模型均忽略的风险分析</w:t>
      </w:r>
    </w:p>
    <w:p w14:paraId="20B62AC2" w14:textId="2672758B" w:rsidR="00607F6B" w:rsidRPr="00304D77" w:rsidRDefault="00607F6B"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需求分析</w:t>
      </w:r>
      <w:r w:rsidRPr="00304D77">
        <w:rPr>
          <w:rFonts w:ascii="楷体" w:eastAsia="楷体" w:hAnsi="楷体" w:hint="eastAsia"/>
        </w:rPr>
        <w:t>确定软件要完成的功能及非功能性要求</w:t>
      </w:r>
    </w:p>
    <w:p w14:paraId="10142D3E" w14:textId="460CCE64" w:rsidR="00607F6B" w:rsidRPr="00304D77" w:rsidRDefault="00607F6B"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概要设计</w:t>
      </w:r>
      <w:r w:rsidRPr="00304D77">
        <w:rPr>
          <w:rFonts w:ascii="楷体" w:eastAsia="楷体" w:hAnsi="楷体" w:hint="eastAsia"/>
        </w:rPr>
        <w:t>将需求转化为软件的模块划分，确定模块之间的调用关系</w:t>
      </w:r>
    </w:p>
    <w:p w14:paraId="7456B395" w14:textId="20678C11" w:rsidR="00607F6B" w:rsidRPr="00304D77" w:rsidRDefault="00607F6B"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详细设计</w:t>
      </w:r>
      <w:r w:rsidRPr="00304D77">
        <w:rPr>
          <w:rFonts w:ascii="楷体" w:eastAsia="楷体" w:hAnsi="楷体" w:hint="eastAsia"/>
        </w:rPr>
        <w:t>将模块进行细化，得到详细的数据结构和算法</w:t>
      </w:r>
    </w:p>
    <w:p w14:paraId="3F751A74" w14:textId="7EB87FD2" w:rsidR="00607F6B" w:rsidRPr="00304D77" w:rsidRDefault="00607F6B"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编码</w:t>
      </w:r>
      <w:r w:rsidRPr="00304D77">
        <w:rPr>
          <w:rFonts w:ascii="楷体" w:eastAsia="楷体" w:hAnsi="楷体" w:hint="eastAsia"/>
        </w:rPr>
        <w:t>根据详细设计进行代码的编写，得到可以运行的软件，并进行单元测试</w:t>
      </w:r>
    </w:p>
    <w:p w14:paraId="070C931A" w14:textId="6706CD1E" w:rsidR="00607F6B" w:rsidRPr="00304D77" w:rsidRDefault="00607F6B"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需求不清晰且规模不太大时采用</w:t>
      </w:r>
      <w:r w:rsidRPr="00304D77">
        <w:rPr>
          <w:rFonts w:ascii="楷体" w:eastAsia="楷体" w:hAnsi="楷体" w:hint="eastAsia"/>
          <w:color w:val="7030A0"/>
        </w:rPr>
        <w:t>原型</w:t>
      </w:r>
      <w:r w:rsidRPr="00304D77">
        <w:rPr>
          <w:rFonts w:ascii="楷体" w:eastAsia="楷体" w:hAnsi="楷体" w:hint="eastAsia"/>
        </w:rPr>
        <w:t>化方法最合适，而数据处理领域的不太复杂的软件，适于用</w:t>
      </w:r>
      <w:r w:rsidRPr="00304D77">
        <w:rPr>
          <w:rFonts w:ascii="楷体" w:eastAsia="楷体" w:hAnsi="楷体" w:hint="eastAsia"/>
          <w:color w:val="7030A0"/>
        </w:rPr>
        <w:t>结构</w:t>
      </w:r>
      <w:r w:rsidRPr="00304D77">
        <w:rPr>
          <w:rFonts w:ascii="楷体" w:eastAsia="楷体" w:hAnsi="楷体" w:hint="eastAsia"/>
        </w:rPr>
        <w:t>化方法进行开发</w:t>
      </w:r>
    </w:p>
    <w:p w14:paraId="0AF7F7CE" w14:textId="551E9DFF" w:rsidR="0060708B" w:rsidRPr="00304D77" w:rsidRDefault="00B400C3"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color w:val="7030A0"/>
        </w:rPr>
        <w:t>软件项目计划</w:t>
      </w:r>
      <w:r w:rsidRPr="00304D77">
        <w:rPr>
          <w:rFonts w:ascii="楷体" w:eastAsia="楷体" w:hAnsi="楷体" w:hint="eastAsia"/>
        </w:rPr>
        <w:t>的一个重要内容是安排进度，常用的方法有</w:t>
      </w:r>
      <w:r w:rsidRPr="00304D77">
        <w:rPr>
          <w:rFonts w:ascii="楷体" w:eastAsia="楷体" w:hAnsi="楷体"/>
        </w:rPr>
        <w:t>Gantt图和PERT图</w:t>
      </w:r>
    </w:p>
    <w:p w14:paraId="12A0228C" w14:textId="40C32215" w:rsidR="00B400C3" w:rsidRPr="00304D77" w:rsidRDefault="00B400C3" w:rsidP="00686571">
      <w:pPr>
        <w:pStyle w:val="a3"/>
        <w:spacing w:line="360" w:lineRule="auto"/>
        <w:ind w:left="420" w:firstLineChars="0" w:firstLine="0"/>
        <w:rPr>
          <w:rFonts w:ascii="楷体" w:eastAsia="楷体" w:hAnsi="楷体"/>
        </w:rPr>
      </w:pPr>
      <w:r w:rsidRPr="00304D77">
        <w:rPr>
          <w:rFonts w:ascii="楷体" w:eastAsia="楷体" w:hAnsi="楷体"/>
        </w:rPr>
        <w:t xml:space="preserve">-  </w:t>
      </w:r>
      <w:r w:rsidRPr="00304D77">
        <w:rPr>
          <w:rFonts w:ascii="楷体" w:eastAsia="楷体" w:hAnsi="楷体"/>
          <w:color w:val="7030A0"/>
        </w:rPr>
        <w:t>Gantt</w:t>
      </w:r>
      <w:r w:rsidRPr="00304D77">
        <w:rPr>
          <w:rFonts w:ascii="楷体" w:eastAsia="楷体" w:hAnsi="楷体"/>
        </w:rPr>
        <w:t xml:space="preserve"> 图用水平条状图描述，它以日历为基准描述项目任务，可以清楚地表示任务</w:t>
      </w:r>
      <w:r w:rsidRPr="00304D77">
        <w:rPr>
          <w:rFonts w:ascii="楷体" w:eastAsia="楷体" w:hAnsi="楷体"/>
        </w:rPr>
        <w:lastRenderedPageBreak/>
        <w:t>的持续时间和任务之间的并行，但是不能清晰地描述各个任务之间的</w:t>
      </w:r>
      <w:r w:rsidRPr="00304D77">
        <w:rPr>
          <w:rFonts w:ascii="楷体" w:eastAsia="楷体" w:hAnsi="楷体"/>
          <w:u w:val="single"/>
        </w:rPr>
        <w:t>依赖</w:t>
      </w:r>
      <w:r w:rsidRPr="00304D77">
        <w:rPr>
          <w:rFonts w:ascii="楷体" w:eastAsia="楷体" w:hAnsi="楷体"/>
        </w:rPr>
        <w:t>关系</w:t>
      </w:r>
    </w:p>
    <w:p w14:paraId="5B58EA67" w14:textId="1F5AE19C" w:rsidR="00B400C3" w:rsidRPr="00304D77" w:rsidRDefault="00B400C3" w:rsidP="00686571">
      <w:pPr>
        <w:pStyle w:val="a3"/>
        <w:spacing w:line="360" w:lineRule="auto"/>
        <w:ind w:left="420" w:firstLineChars="0" w:firstLine="0"/>
        <w:rPr>
          <w:rFonts w:ascii="楷体" w:eastAsia="楷体" w:hAnsi="楷体"/>
        </w:rPr>
      </w:pPr>
      <w:r w:rsidRPr="00304D77">
        <w:rPr>
          <w:rFonts w:ascii="楷体" w:eastAsia="楷体" w:hAnsi="楷体" w:hint="eastAsia"/>
        </w:rPr>
        <w:t>-</w:t>
      </w:r>
      <w:r w:rsidRPr="00304D77">
        <w:rPr>
          <w:rFonts w:ascii="楷体" w:eastAsia="楷体" w:hAnsi="楷体"/>
        </w:rPr>
        <w:t xml:space="preserve">  </w:t>
      </w:r>
      <w:r w:rsidRPr="00304D77">
        <w:rPr>
          <w:rFonts w:ascii="楷体" w:eastAsia="楷体" w:hAnsi="楷体"/>
          <w:color w:val="7030A0"/>
        </w:rPr>
        <w:t>PERT</w:t>
      </w:r>
      <w:r w:rsidRPr="00304D77">
        <w:rPr>
          <w:rFonts w:ascii="楷体" w:eastAsia="楷体" w:hAnsi="楷体"/>
        </w:rPr>
        <w:t>图是一种网络模型，描述一个项目的各任务之间的关系。可以明确表达任务之间的依赖关系，即哪些任务完成后才能开始另一些任务，以及如期完成整个工程的关键路径，但是不能清晰地描述各个任务之间的</w:t>
      </w:r>
      <w:r w:rsidRPr="00304D77">
        <w:rPr>
          <w:rFonts w:ascii="楷体" w:eastAsia="楷体" w:hAnsi="楷体"/>
          <w:u w:val="single"/>
        </w:rPr>
        <w:t>并行</w:t>
      </w:r>
      <w:r w:rsidRPr="00304D77">
        <w:rPr>
          <w:rFonts w:ascii="楷体" w:eastAsia="楷体" w:hAnsi="楷体"/>
        </w:rPr>
        <w:t>关系</w:t>
      </w:r>
    </w:p>
    <w:p w14:paraId="1F247318" w14:textId="11FF1FFD" w:rsidR="00607D09" w:rsidRPr="00304D77" w:rsidRDefault="00607D09"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硬盘容量分为格式化容量和非格式化容量两种：</w:t>
      </w:r>
    </w:p>
    <w:p w14:paraId="04C1B75B" w14:textId="7C4A24EE" w:rsidR="00607D09" w:rsidRPr="00984636" w:rsidRDefault="00607D09" w:rsidP="00984636">
      <w:pPr>
        <w:pStyle w:val="a3"/>
        <w:spacing w:line="360" w:lineRule="auto"/>
        <w:ind w:left="420" w:firstLineChars="0" w:firstLine="0"/>
        <w:rPr>
          <w:rFonts w:ascii="楷体" w:eastAsia="楷体" w:hAnsi="楷体"/>
        </w:rPr>
      </w:pPr>
      <w:r w:rsidRPr="00304D77">
        <w:rPr>
          <w:rFonts w:ascii="楷体" w:eastAsia="楷体" w:hAnsi="楷体"/>
        </w:rPr>
        <w:t xml:space="preserve">        格式化容量=面数x（磁道数/面）x（扇区数/道）x（字节数/扇区）</w:t>
      </w:r>
    </w:p>
    <w:p w14:paraId="75B58E3A" w14:textId="6B898177" w:rsidR="00032FE4" w:rsidRPr="00304D77" w:rsidRDefault="00607D09" w:rsidP="00686571">
      <w:pPr>
        <w:pStyle w:val="a3"/>
        <w:spacing w:line="360" w:lineRule="auto"/>
        <w:ind w:left="420" w:firstLineChars="0" w:firstLine="0"/>
        <w:rPr>
          <w:rFonts w:ascii="楷体" w:eastAsia="楷体" w:hAnsi="楷体"/>
        </w:rPr>
      </w:pPr>
      <w:r w:rsidRPr="00304D77">
        <w:rPr>
          <w:rFonts w:ascii="楷体" w:eastAsia="楷体" w:hAnsi="楷体"/>
        </w:rPr>
        <w:t xml:space="preserve">        非格式化容量=面数x（磁道数/面）x内圆周长x最大位密度</w:t>
      </w:r>
    </w:p>
    <w:p w14:paraId="02A12A92" w14:textId="2B7AD12C" w:rsidR="00E7540F" w:rsidRPr="00304D77" w:rsidRDefault="00E7540F"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b/>
          <w:bCs/>
          <w:sz w:val="22"/>
          <w:szCs w:val="24"/>
        </w:rPr>
        <w:t>海明校验码：</w:t>
      </w:r>
      <w:r w:rsidRPr="00304D77">
        <w:rPr>
          <w:rFonts w:ascii="楷体" w:eastAsia="楷体" w:hAnsi="楷体"/>
          <w:b/>
          <w:bCs/>
          <w:sz w:val="22"/>
          <w:szCs w:val="24"/>
        </w:rPr>
        <w:t xml:space="preserve">2^r≥k+r+1 </w:t>
      </w:r>
      <w:r w:rsidRPr="00304D77">
        <w:rPr>
          <w:rFonts w:ascii="楷体" w:eastAsia="楷体" w:hAnsi="楷体"/>
          <w:b/>
          <w:bCs/>
        </w:rPr>
        <w:t xml:space="preserve"> </w:t>
      </w:r>
      <w:r w:rsidRPr="00304D77">
        <w:rPr>
          <w:rFonts w:ascii="楷体" w:eastAsia="楷体" w:hAnsi="楷体" w:hint="eastAsia"/>
        </w:rPr>
        <w:t>其中</w:t>
      </w:r>
      <w:r w:rsidRPr="00304D77">
        <w:rPr>
          <w:rFonts w:ascii="楷体" w:eastAsia="楷体" w:hAnsi="楷体"/>
        </w:rPr>
        <w:t>r为校验位 ，k为信息位</w:t>
      </w:r>
    </w:p>
    <w:p w14:paraId="0F0BE0E0" w14:textId="6BE95C40" w:rsidR="008D3299" w:rsidRDefault="008D3299" w:rsidP="00686571">
      <w:pPr>
        <w:pStyle w:val="a3"/>
        <w:spacing w:line="360" w:lineRule="auto"/>
        <w:ind w:left="420" w:firstLineChars="0" w:firstLine="0"/>
        <w:rPr>
          <w:rFonts w:ascii="楷体" w:eastAsia="楷体" w:hAnsi="楷体"/>
        </w:rPr>
      </w:pPr>
      <w:r w:rsidRPr="00304D77">
        <w:rPr>
          <w:rFonts w:ascii="楷体" w:eastAsia="楷体" w:hAnsi="楷体" w:hint="eastAsia"/>
        </w:rPr>
        <w:t>海明校验码是一种</w:t>
      </w:r>
      <w:r w:rsidRPr="00793B82">
        <w:rPr>
          <w:rFonts w:ascii="楷体" w:eastAsia="楷体" w:hAnsi="楷体" w:hint="eastAsia"/>
          <w:color w:val="00B0F0"/>
        </w:rPr>
        <w:t>可以纠正一位的差错码</w:t>
      </w:r>
      <w:r w:rsidRPr="00304D77">
        <w:rPr>
          <w:rFonts w:ascii="楷体" w:eastAsia="楷体" w:hAnsi="楷体" w:hint="eastAsia"/>
        </w:rPr>
        <w:t>，是利用奇偶性来检错和纠正的校验码</w:t>
      </w:r>
    </w:p>
    <w:p w14:paraId="7284ECAC" w14:textId="780A3602" w:rsidR="002563EB" w:rsidRDefault="002563EB" w:rsidP="00686571">
      <w:pPr>
        <w:pStyle w:val="a3"/>
        <w:spacing w:line="360" w:lineRule="auto"/>
        <w:ind w:left="420" w:firstLineChars="0" w:firstLine="0"/>
        <w:rPr>
          <w:rFonts w:ascii="楷体" w:eastAsia="楷体" w:hAnsi="楷体"/>
        </w:rPr>
      </w:pPr>
      <w:r>
        <w:rPr>
          <w:rFonts w:ascii="楷体" w:eastAsia="楷体" w:hAnsi="楷体" w:hint="eastAsia"/>
        </w:rPr>
        <w:t>海明码的码距必须大于1</w:t>
      </w:r>
      <w:r w:rsidR="00554157">
        <w:rPr>
          <w:rFonts w:ascii="楷体" w:eastAsia="楷体" w:hAnsi="楷体" w:hint="eastAsia"/>
        </w:rPr>
        <w:t>，码距为2可以检错，码距&gt;</w:t>
      </w:r>
      <w:r w:rsidR="00554157">
        <w:rPr>
          <w:rFonts w:ascii="楷体" w:eastAsia="楷体" w:hAnsi="楷体"/>
        </w:rPr>
        <w:t>=3</w:t>
      </w:r>
      <w:r w:rsidR="00554157">
        <w:rPr>
          <w:rFonts w:ascii="楷体" w:eastAsia="楷体" w:hAnsi="楷体" w:hint="eastAsia"/>
        </w:rPr>
        <w:t>可能纠错</w:t>
      </w:r>
    </w:p>
    <w:p w14:paraId="3AC6E130" w14:textId="40656903" w:rsidR="008A30FA" w:rsidRDefault="008A30FA" w:rsidP="00686571">
      <w:pPr>
        <w:pStyle w:val="a3"/>
        <w:spacing w:line="360" w:lineRule="auto"/>
        <w:ind w:left="420" w:firstLineChars="0" w:firstLine="0"/>
        <w:rPr>
          <w:rFonts w:ascii="楷体" w:eastAsia="楷体" w:hAnsi="楷体"/>
        </w:rPr>
      </w:pPr>
      <w:r w:rsidRPr="008A30FA">
        <w:rPr>
          <w:rFonts w:ascii="楷体" w:eastAsia="楷体" w:hAnsi="楷体" w:hint="eastAsia"/>
        </w:rPr>
        <w:t>海明码只能检测出</w:t>
      </w:r>
      <w:r w:rsidRPr="008A30FA">
        <w:rPr>
          <w:rFonts w:ascii="楷体" w:eastAsia="楷体" w:hAnsi="楷体"/>
        </w:rPr>
        <w:t>2位错,纠1位错</w:t>
      </w:r>
    </w:p>
    <w:p w14:paraId="3B730F46" w14:textId="174AC7EF" w:rsidR="00C05E49" w:rsidRDefault="00BD5DBA" w:rsidP="00C05E49">
      <w:pPr>
        <w:pStyle w:val="a3"/>
        <w:numPr>
          <w:ilvl w:val="0"/>
          <w:numId w:val="6"/>
        </w:numPr>
        <w:spacing w:line="360" w:lineRule="auto"/>
        <w:ind w:firstLineChars="0"/>
        <w:rPr>
          <w:rFonts w:ascii="楷体" w:eastAsia="楷体" w:hAnsi="楷体"/>
        </w:rPr>
      </w:pPr>
      <w:r>
        <w:rPr>
          <w:rFonts w:ascii="楷体" w:eastAsia="楷体" w:hAnsi="楷体" w:hint="eastAsia"/>
        </w:rPr>
        <w:t>奇偶校验码</w:t>
      </w:r>
      <w:r w:rsidRPr="00793B82">
        <w:rPr>
          <w:rFonts w:ascii="楷体" w:eastAsia="楷体" w:hAnsi="楷体" w:hint="eastAsia"/>
          <w:color w:val="00B0F0"/>
        </w:rPr>
        <w:t>只能检错</w:t>
      </w:r>
      <w:r>
        <w:rPr>
          <w:rFonts w:ascii="楷体" w:eastAsia="楷体" w:hAnsi="楷体" w:hint="eastAsia"/>
        </w:rPr>
        <w:t>不能纠错</w:t>
      </w:r>
    </w:p>
    <w:p w14:paraId="1BC57D00" w14:textId="4144CB84" w:rsidR="00BC431B" w:rsidRPr="00BC431B" w:rsidRDefault="00BD5DBA" w:rsidP="00BC431B">
      <w:pPr>
        <w:pStyle w:val="a3"/>
        <w:numPr>
          <w:ilvl w:val="0"/>
          <w:numId w:val="6"/>
        </w:numPr>
        <w:spacing w:line="360" w:lineRule="auto"/>
        <w:ind w:firstLineChars="0"/>
        <w:rPr>
          <w:rFonts w:ascii="楷体" w:eastAsia="楷体" w:hAnsi="楷体"/>
        </w:rPr>
      </w:pPr>
      <w:r>
        <w:rPr>
          <w:rFonts w:ascii="楷体" w:eastAsia="楷体" w:hAnsi="楷体" w:hint="eastAsia"/>
        </w:rPr>
        <w:t>循环冗余校验码既</w:t>
      </w:r>
      <w:r w:rsidRPr="00793B82">
        <w:rPr>
          <w:rFonts w:ascii="楷体" w:eastAsia="楷体" w:hAnsi="楷体" w:hint="eastAsia"/>
          <w:color w:val="00B0F0"/>
        </w:rPr>
        <w:t>可以检错</w:t>
      </w:r>
      <w:r w:rsidR="00945332">
        <w:rPr>
          <w:rFonts w:ascii="楷体" w:eastAsia="楷体" w:hAnsi="楷体" w:hint="eastAsia"/>
          <w:color w:val="00B0F0"/>
        </w:rPr>
        <w:t>，</w:t>
      </w:r>
      <w:r w:rsidR="00BD4CC0">
        <w:rPr>
          <w:rFonts w:ascii="楷体" w:eastAsia="楷体" w:hAnsi="楷体" w:hint="eastAsia"/>
          <w:color w:val="00B0F0"/>
        </w:rPr>
        <w:t>也</w:t>
      </w:r>
      <w:r w:rsidRPr="00793B82">
        <w:rPr>
          <w:rFonts w:ascii="楷体" w:eastAsia="楷体" w:hAnsi="楷体" w:hint="eastAsia"/>
          <w:color w:val="00B0F0"/>
        </w:rPr>
        <w:t>纠错</w:t>
      </w:r>
      <w:r w:rsidR="00810DEC">
        <w:rPr>
          <w:rFonts w:ascii="楷体" w:eastAsia="楷体" w:hAnsi="楷体" w:hint="eastAsia"/>
          <w:color w:val="00B0F0"/>
        </w:rPr>
        <w:t>，码距为2</w:t>
      </w:r>
    </w:p>
    <w:p w14:paraId="0740515C" w14:textId="26AE64FC" w:rsidR="00BC431B" w:rsidRPr="00BC431B" w:rsidRDefault="00BC431B" w:rsidP="00BC431B">
      <w:pPr>
        <w:pStyle w:val="a3"/>
        <w:numPr>
          <w:ilvl w:val="0"/>
          <w:numId w:val="14"/>
        </w:numPr>
        <w:spacing w:line="360" w:lineRule="auto"/>
        <w:ind w:firstLineChars="0"/>
        <w:rPr>
          <w:rFonts w:ascii="楷体" w:eastAsia="楷体" w:hAnsi="楷体"/>
        </w:rPr>
      </w:pPr>
      <w:r w:rsidRPr="00BC431B">
        <w:rPr>
          <w:rFonts w:ascii="楷体" w:eastAsia="楷体" w:hAnsi="楷体" w:hint="eastAsia"/>
        </w:rPr>
        <w:t>循环冗余校验码具有很强的检错能力</w:t>
      </w:r>
    </w:p>
    <w:p w14:paraId="069273EE" w14:textId="5A2F2554" w:rsidR="00553421" w:rsidRPr="00304D77" w:rsidRDefault="00553421" w:rsidP="00553421">
      <w:pPr>
        <w:pStyle w:val="a3"/>
        <w:numPr>
          <w:ilvl w:val="0"/>
          <w:numId w:val="14"/>
        </w:numPr>
        <w:spacing w:line="360" w:lineRule="auto"/>
        <w:ind w:firstLineChars="0"/>
        <w:rPr>
          <w:rFonts w:ascii="楷体" w:eastAsia="楷体" w:hAnsi="楷体"/>
        </w:rPr>
      </w:pPr>
      <w:r w:rsidRPr="00553421">
        <w:rPr>
          <w:rFonts w:ascii="楷体" w:eastAsia="楷体" w:hAnsi="楷体" w:hint="eastAsia"/>
        </w:rPr>
        <w:t>冗余技术又称储备技术，它是利用系统的并联模型来提高系统可靠性的一种手段。冗余附加件包括：独立设计的相同功能冗余备份程序的存储及调用；实现纠错检测及恢复的程序；为实现容错软件所需的固化程序。</w:t>
      </w:r>
    </w:p>
    <w:p w14:paraId="55A2CE94" w14:textId="0F0D9399" w:rsidR="00A319C9" w:rsidRPr="00304D77" w:rsidRDefault="00580403"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原型模型不适宜大规模软件的开发。</w:t>
      </w:r>
    </w:p>
    <w:p w14:paraId="271C3B11" w14:textId="71566BD9" w:rsidR="006A5C58" w:rsidRPr="00304D77" w:rsidRDefault="006A5C58"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b/>
          <w:bCs/>
          <w:color w:val="00B0F0"/>
        </w:rPr>
        <w:t>父图与子图平衡</w:t>
      </w:r>
      <w:r w:rsidRPr="00304D77">
        <w:rPr>
          <w:rFonts w:ascii="楷体" w:eastAsia="楷体" w:hAnsi="楷体" w:hint="eastAsia"/>
        </w:rPr>
        <w:t>。父图中某加工的输入输出数据流必须与它的子图的输入输出数据流在数量和名字上相同。如果父图的一个输入（或输出）数据流对应于子图中几个输入（或输出）数据流，而子图中组成这些数据流的数据项全体正好是父图中的这一个数据流，那么它们仍然算是平衡的</w:t>
      </w:r>
    </w:p>
    <w:p w14:paraId="48BE41DE" w14:textId="0D588CE1" w:rsidR="006A5C58" w:rsidRPr="00304D77" w:rsidRDefault="006A5C58"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在面向对象系统中，绑定是一个把过程调用和响应调用需要执行的代码加以结合的过程。在有些程序设计语言中，绑定是在编译时进行的，叫做</w:t>
      </w:r>
      <w:r w:rsidRPr="00304D77">
        <w:rPr>
          <w:rFonts w:ascii="楷体" w:eastAsia="楷体" w:hAnsi="楷体" w:hint="eastAsia"/>
          <w:b/>
          <w:bCs/>
          <w:color w:val="00B0F0"/>
        </w:rPr>
        <w:t>静态绑定</w:t>
      </w:r>
      <w:r w:rsidRPr="00304D77">
        <w:rPr>
          <w:rFonts w:ascii="楷体" w:eastAsia="楷体" w:hAnsi="楷体" w:hint="eastAsia"/>
        </w:rPr>
        <w:t>。在有些程序设</w:t>
      </w:r>
      <w:r w:rsidRPr="00304D77">
        <w:rPr>
          <w:rFonts w:ascii="楷体" w:eastAsia="楷体" w:hAnsi="楷体"/>
        </w:rPr>
        <w:t xml:space="preserve"> 计语言中，绑定则是在运行时进行的，叫做</w:t>
      </w:r>
      <w:r w:rsidRPr="00304D77">
        <w:rPr>
          <w:rFonts w:ascii="楷体" w:eastAsia="楷体" w:hAnsi="楷体"/>
          <w:b/>
          <w:bCs/>
          <w:color w:val="00B0F0"/>
        </w:rPr>
        <w:t>动态绑定</w:t>
      </w:r>
    </w:p>
    <w:p w14:paraId="34ACC26A" w14:textId="0A92E126" w:rsidR="00580403" w:rsidRPr="00304D77" w:rsidRDefault="005523EA"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U</w:t>
      </w:r>
      <w:r w:rsidRPr="00304D77">
        <w:rPr>
          <w:rFonts w:ascii="楷体" w:eastAsia="楷体" w:hAnsi="楷体"/>
        </w:rPr>
        <w:t>ML</w:t>
      </w:r>
    </w:p>
    <w:p w14:paraId="3FD43816" w14:textId="44F648E7" w:rsidR="005523EA" w:rsidRPr="00304D77" w:rsidRDefault="005523EA" w:rsidP="00686571">
      <w:pPr>
        <w:pStyle w:val="a3"/>
        <w:spacing w:line="360" w:lineRule="auto"/>
        <w:ind w:left="420" w:firstLineChars="0" w:firstLine="0"/>
        <w:rPr>
          <w:rFonts w:ascii="楷体" w:eastAsia="楷体" w:hAnsi="楷体"/>
        </w:rPr>
      </w:pPr>
      <w:r w:rsidRPr="00304D77">
        <w:rPr>
          <w:rFonts w:ascii="楷体" w:eastAsia="楷体" w:hAnsi="楷体" w:hint="eastAsia"/>
        </w:rPr>
        <w:t>类图中的关系有</w:t>
      </w:r>
    </w:p>
    <w:p w14:paraId="375791BF" w14:textId="7FC614BA" w:rsidR="00613790" w:rsidRPr="00304D77" w:rsidRDefault="00613790" w:rsidP="00686571">
      <w:pPr>
        <w:pStyle w:val="a3"/>
        <w:spacing w:line="360" w:lineRule="auto"/>
        <w:ind w:left="420" w:firstLineChars="0" w:firstLine="0"/>
        <w:rPr>
          <w:rFonts w:ascii="楷体" w:eastAsia="楷体" w:hAnsi="楷体"/>
        </w:rPr>
      </w:pPr>
      <w:r w:rsidRPr="00304D77">
        <w:rPr>
          <w:rFonts w:ascii="楷体" w:eastAsia="楷体" w:hAnsi="楷体" w:hint="eastAsia"/>
        </w:rPr>
        <w:t>-依赖</w:t>
      </w:r>
    </w:p>
    <w:p w14:paraId="6D161D54" w14:textId="639461D1" w:rsidR="00613790" w:rsidRPr="00304D77" w:rsidRDefault="00613790" w:rsidP="00686571">
      <w:pPr>
        <w:pStyle w:val="a3"/>
        <w:spacing w:line="360" w:lineRule="auto"/>
        <w:ind w:left="420" w:firstLineChars="0" w:firstLine="0"/>
        <w:rPr>
          <w:rFonts w:ascii="楷体" w:eastAsia="楷体" w:hAnsi="楷体"/>
        </w:rPr>
      </w:pPr>
      <w:r w:rsidRPr="00304D77">
        <w:rPr>
          <w:rFonts w:ascii="楷体" w:eastAsia="楷体" w:hAnsi="楷体" w:hint="eastAsia"/>
        </w:rPr>
        <w:t>-关联关系</w:t>
      </w:r>
    </w:p>
    <w:p w14:paraId="3FE61239" w14:textId="47824EDC" w:rsidR="005523EA" w:rsidRPr="00304D77" w:rsidRDefault="005523EA" w:rsidP="00686571">
      <w:pPr>
        <w:pStyle w:val="a3"/>
        <w:spacing w:line="360" w:lineRule="auto"/>
        <w:ind w:left="420" w:firstLineChars="0" w:firstLine="0"/>
        <w:rPr>
          <w:rFonts w:ascii="楷体" w:eastAsia="楷体" w:hAnsi="楷体"/>
        </w:rPr>
      </w:pPr>
      <w:r w:rsidRPr="00304D77">
        <w:rPr>
          <w:rFonts w:ascii="楷体" w:eastAsia="楷体" w:hAnsi="楷体" w:hint="eastAsia"/>
        </w:rPr>
        <w:t>-泛化关系</w:t>
      </w:r>
    </w:p>
    <w:p w14:paraId="5BA21F76" w14:textId="258071BF" w:rsidR="005523EA" w:rsidRPr="00304D77" w:rsidRDefault="005523EA" w:rsidP="00686571">
      <w:pPr>
        <w:pStyle w:val="a3"/>
        <w:spacing w:line="360" w:lineRule="auto"/>
        <w:ind w:left="420" w:firstLineChars="0" w:firstLine="0"/>
        <w:rPr>
          <w:rFonts w:ascii="楷体" w:eastAsia="楷体" w:hAnsi="楷体"/>
        </w:rPr>
      </w:pPr>
      <w:r w:rsidRPr="00304D77">
        <w:rPr>
          <w:rFonts w:ascii="楷体" w:eastAsia="楷体" w:hAnsi="楷体"/>
        </w:rPr>
        <w:lastRenderedPageBreak/>
        <w:t>-</w:t>
      </w:r>
      <w:r w:rsidR="00613790" w:rsidRPr="00304D77">
        <w:rPr>
          <w:rFonts w:ascii="楷体" w:eastAsia="楷体" w:hAnsi="楷体" w:hint="eastAsia"/>
        </w:rPr>
        <w:t>实现</w:t>
      </w:r>
    </w:p>
    <w:p w14:paraId="4B9880FB" w14:textId="40A0E764" w:rsidR="00F0610E" w:rsidRPr="00304D77" w:rsidRDefault="00F0610E" w:rsidP="00686571">
      <w:pPr>
        <w:pStyle w:val="a3"/>
        <w:spacing w:line="360" w:lineRule="auto"/>
        <w:ind w:left="420" w:firstLineChars="0" w:firstLine="0"/>
        <w:rPr>
          <w:rFonts w:ascii="楷体" w:eastAsia="楷体" w:hAnsi="楷体"/>
        </w:rPr>
      </w:pPr>
      <w:r w:rsidRPr="00304D77">
        <w:rPr>
          <w:rFonts w:ascii="楷体" w:eastAsia="楷体" w:hAnsi="楷体" w:hint="eastAsia"/>
        </w:rPr>
        <w:t>用例图</w:t>
      </w:r>
    </w:p>
    <w:p w14:paraId="5B4CC850" w14:textId="251130CA" w:rsidR="00F0610E" w:rsidRPr="00304D77" w:rsidRDefault="00F0610E" w:rsidP="00686571">
      <w:pPr>
        <w:pStyle w:val="a3"/>
        <w:spacing w:line="360" w:lineRule="auto"/>
        <w:ind w:left="420" w:firstLineChars="0" w:firstLine="0"/>
        <w:rPr>
          <w:rFonts w:ascii="楷体" w:eastAsia="楷体" w:hAnsi="楷体"/>
        </w:rPr>
      </w:pPr>
      <w:r w:rsidRPr="00304D77">
        <w:rPr>
          <w:rFonts w:ascii="楷体" w:eastAsia="楷体" w:hAnsi="楷体" w:hint="eastAsia"/>
        </w:rPr>
        <w:t>-扩展关系</w:t>
      </w:r>
    </w:p>
    <w:p w14:paraId="1F8981E3" w14:textId="03A30F87" w:rsidR="00F0610E" w:rsidRPr="00304D77" w:rsidRDefault="00F0610E" w:rsidP="00686571">
      <w:pPr>
        <w:pStyle w:val="a3"/>
        <w:spacing w:line="360" w:lineRule="auto"/>
        <w:ind w:left="420" w:firstLineChars="0" w:firstLine="0"/>
        <w:rPr>
          <w:rFonts w:ascii="楷体" w:eastAsia="楷体" w:hAnsi="楷体"/>
        </w:rPr>
      </w:pPr>
      <w:r w:rsidRPr="00304D77">
        <w:rPr>
          <w:rFonts w:ascii="楷体" w:eastAsia="楷体" w:hAnsi="楷体" w:hint="eastAsia"/>
        </w:rPr>
        <w:t>-包含关系</w:t>
      </w:r>
    </w:p>
    <w:p w14:paraId="7E7EEB76" w14:textId="753CD534" w:rsidR="00176B8D" w:rsidRPr="00304D77" w:rsidRDefault="00F0610E" w:rsidP="00686571">
      <w:pPr>
        <w:pStyle w:val="a3"/>
        <w:spacing w:line="360" w:lineRule="auto"/>
        <w:ind w:left="420" w:firstLineChars="0" w:firstLine="0"/>
        <w:rPr>
          <w:rFonts w:ascii="楷体" w:eastAsia="楷体" w:hAnsi="楷体"/>
        </w:rPr>
      </w:pPr>
      <w:r w:rsidRPr="00304D77">
        <w:rPr>
          <w:rFonts w:ascii="楷体" w:eastAsia="楷体" w:hAnsi="楷体" w:hint="eastAsia"/>
        </w:rPr>
        <w:t>-泛化关系</w:t>
      </w:r>
    </w:p>
    <w:p w14:paraId="39CC2D38" w14:textId="0DE222B5" w:rsidR="00176B8D" w:rsidRPr="00304D77" w:rsidRDefault="00176B8D"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编译器与解释器</w:t>
      </w:r>
    </w:p>
    <w:p w14:paraId="0513ED16" w14:textId="61C33A65" w:rsidR="00176B8D" w:rsidRPr="00304D77" w:rsidRDefault="00176B8D" w:rsidP="00686571">
      <w:pPr>
        <w:pStyle w:val="a3"/>
        <w:spacing w:line="360" w:lineRule="auto"/>
        <w:ind w:left="420"/>
        <w:rPr>
          <w:rFonts w:ascii="楷体" w:eastAsia="楷体" w:hAnsi="楷体"/>
        </w:rPr>
      </w:pPr>
      <w:r w:rsidRPr="00304D77">
        <w:rPr>
          <w:rFonts w:ascii="楷体" w:eastAsia="楷体" w:hAnsi="楷体" w:hint="eastAsia"/>
        </w:rPr>
        <w:t>二者比较</w:t>
      </w:r>
    </w:p>
    <w:p w14:paraId="5697378E" w14:textId="225A28B2" w:rsidR="00176B8D" w:rsidRPr="00304D77" w:rsidRDefault="00176B8D" w:rsidP="00686571">
      <w:pPr>
        <w:pStyle w:val="a3"/>
        <w:spacing w:line="360" w:lineRule="auto"/>
        <w:ind w:left="420"/>
        <w:rPr>
          <w:rFonts w:ascii="楷体" w:eastAsia="楷体" w:hAnsi="楷体"/>
        </w:rPr>
      </w:pPr>
      <w:r w:rsidRPr="00304D77">
        <w:rPr>
          <w:rFonts w:ascii="楷体" w:eastAsia="楷体" w:hAnsi="楷体"/>
        </w:rPr>
        <w:t>1、编译器需要将源程序译成可执行的目标代码，并进行优化。</w:t>
      </w:r>
    </w:p>
    <w:p w14:paraId="023B3382" w14:textId="77777777" w:rsidR="00176B8D" w:rsidRPr="00304D77" w:rsidRDefault="00176B8D" w:rsidP="00686571">
      <w:pPr>
        <w:pStyle w:val="a3"/>
        <w:spacing w:line="360" w:lineRule="auto"/>
        <w:ind w:left="420"/>
        <w:rPr>
          <w:rFonts w:ascii="楷体" w:eastAsia="楷体" w:hAnsi="楷体"/>
        </w:rPr>
      </w:pPr>
      <w:r w:rsidRPr="00304D77">
        <w:rPr>
          <w:rFonts w:ascii="楷体" w:eastAsia="楷体" w:hAnsi="楷体"/>
        </w:rPr>
        <w:t>2、编译器效率更高。因为是整个源程序直接翻译完成。</w:t>
      </w:r>
    </w:p>
    <w:p w14:paraId="1FBD13E1" w14:textId="77777777" w:rsidR="00176B8D" w:rsidRPr="00304D77" w:rsidRDefault="00176B8D" w:rsidP="00686571">
      <w:pPr>
        <w:spacing w:line="360" w:lineRule="auto"/>
        <w:ind w:firstLineChars="400" w:firstLine="840"/>
        <w:rPr>
          <w:rFonts w:ascii="楷体" w:eastAsia="楷体" w:hAnsi="楷体"/>
        </w:rPr>
      </w:pPr>
    </w:p>
    <w:p w14:paraId="6DF7A2D3" w14:textId="502E6A9E" w:rsidR="00176B8D" w:rsidRPr="00304D77" w:rsidRDefault="00176B8D" w:rsidP="00686571">
      <w:pPr>
        <w:spacing w:line="360" w:lineRule="auto"/>
        <w:ind w:firstLineChars="400" w:firstLine="840"/>
        <w:rPr>
          <w:rFonts w:ascii="楷体" w:eastAsia="楷体" w:hAnsi="楷体"/>
        </w:rPr>
      </w:pPr>
      <w:r w:rsidRPr="00304D77">
        <w:rPr>
          <w:rFonts w:ascii="楷体" w:eastAsia="楷体" w:hAnsi="楷体"/>
        </w:rPr>
        <w:t>3、最大区别：</w:t>
      </w:r>
    </w:p>
    <w:p w14:paraId="399A6BB3" w14:textId="74229694" w:rsidR="00176B8D" w:rsidRPr="00304D77" w:rsidRDefault="00176B8D" w:rsidP="00686571">
      <w:pPr>
        <w:spacing w:line="360" w:lineRule="auto"/>
        <w:ind w:firstLineChars="400" w:firstLine="840"/>
        <w:rPr>
          <w:rFonts w:ascii="楷体" w:eastAsia="楷体" w:hAnsi="楷体"/>
        </w:rPr>
      </w:pPr>
      <w:r w:rsidRPr="00304D77">
        <w:rPr>
          <w:rFonts w:ascii="楷体" w:eastAsia="楷体" w:hAnsi="楷体"/>
        </w:rPr>
        <w:t>解释器，程序运行时的控制权在解释器而不在用户程序；</w:t>
      </w:r>
    </w:p>
    <w:p w14:paraId="375A2669" w14:textId="547FAF6B" w:rsidR="00176B8D" w:rsidRPr="00304D77" w:rsidRDefault="00176B8D" w:rsidP="00686571">
      <w:pPr>
        <w:spacing w:line="360" w:lineRule="auto"/>
        <w:ind w:firstLineChars="400" w:firstLine="840"/>
        <w:rPr>
          <w:rFonts w:ascii="楷体" w:eastAsia="楷体" w:hAnsi="楷体"/>
        </w:rPr>
      </w:pPr>
      <w:r w:rsidRPr="00304D77">
        <w:rPr>
          <w:rFonts w:ascii="楷体" w:eastAsia="楷体" w:hAnsi="楷体"/>
        </w:rPr>
        <w:t>编译器：运行时的控制权在用户程序。</w:t>
      </w:r>
    </w:p>
    <w:p w14:paraId="417983CC" w14:textId="77777777" w:rsidR="00E13D5D" w:rsidRPr="00304D77" w:rsidRDefault="00E13D5D" w:rsidP="00686571">
      <w:pPr>
        <w:spacing w:line="360" w:lineRule="auto"/>
        <w:ind w:firstLineChars="400" w:firstLine="840"/>
        <w:rPr>
          <w:rFonts w:ascii="楷体" w:eastAsia="楷体" w:hAnsi="楷体"/>
        </w:rPr>
      </w:pPr>
    </w:p>
    <w:p w14:paraId="200FFC74" w14:textId="4A1977AB" w:rsidR="00E13D5D" w:rsidRPr="00304D77" w:rsidRDefault="00E13D5D"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栈的特点是后进先出，队列的特点是先进先出。</w:t>
      </w:r>
      <w:r w:rsidRPr="00304D77">
        <w:rPr>
          <w:rFonts w:ascii="楷体" w:eastAsia="楷体" w:hAnsi="楷体"/>
        </w:rPr>
        <w:t xml:space="preserve"> 因此，入队序列与出队序列一定相同。在入栈序列一定的情况下，由于元素的出栈时机不同，</w:t>
      </w:r>
      <w:r w:rsidRPr="00304D77">
        <w:rPr>
          <w:rFonts w:ascii="楷体" w:eastAsia="楷体" w:hAnsi="楷体"/>
          <w:u w:val="thick"/>
        </w:rPr>
        <w:t>会形成不同的出栈序列</w:t>
      </w:r>
      <w:r w:rsidRPr="00304D77">
        <w:rPr>
          <w:rFonts w:ascii="楷体" w:eastAsia="楷体" w:hAnsi="楷体"/>
        </w:rPr>
        <w:t>，入栈序列与出栈序列可以相同，也可以不同</w:t>
      </w:r>
    </w:p>
    <w:p w14:paraId="4E10C79E" w14:textId="276E66AB" w:rsidR="00D267F3" w:rsidRPr="00304D77" w:rsidRDefault="00D267F3" w:rsidP="00686571">
      <w:pPr>
        <w:pStyle w:val="a3"/>
        <w:spacing w:line="360" w:lineRule="auto"/>
        <w:ind w:left="420" w:firstLineChars="0" w:firstLine="0"/>
        <w:rPr>
          <w:rFonts w:ascii="楷体" w:eastAsia="楷体" w:hAnsi="楷体"/>
        </w:rPr>
      </w:pPr>
    </w:p>
    <w:p w14:paraId="7DBA351F" w14:textId="77777777" w:rsidR="00584415" w:rsidRDefault="00360B10"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若类</w:t>
      </w:r>
      <w:r w:rsidRPr="00304D77">
        <w:rPr>
          <w:rFonts w:ascii="楷体" w:eastAsia="楷体" w:hAnsi="楷体"/>
        </w:rPr>
        <w:t>A的方法中仅仅用了类B的对象，那么类A</w:t>
      </w:r>
      <w:r w:rsidRPr="00304D77">
        <w:rPr>
          <w:rFonts w:ascii="楷体" w:eastAsia="楷体" w:hAnsi="楷体"/>
          <w:b/>
          <w:bCs/>
          <w:i/>
          <w:iCs/>
          <w:color w:val="00B0F0"/>
        </w:rPr>
        <w:t>依赖</w:t>
      </w:r>
      <w:r w:rsidRPr="00304D77">
        <w:rPr>
          <w:rFonts w:ascii="楷体" w:eastAsia="楷体" w:hAnsi="楷体"/>
        </w:rPr>
        <w:t>于类B。</w:t>
      </w:r>
    </w:p>
    <w:p w14:paraId="6B94E347" w14:textId="77777777" w:rsidR="00584415" w:rsidRPr="00584415" w:rsidRDefault="00584415" w:rsidP="00584415">
      <w:pPr>
        <w:pStyle w:val="a3"/>
        <w:rPr>
          <w:rFonts w:ascii="楷体" w:eastAsia="楷体" w:hAnsi="楷体"/>
        </w:rPr>
      </w:pPr>
    </w:p>
    <w:p w14:paraId="757DD628" w14:textId="5C49682D" w:rsidR="004B4C7B" w:rsidRPr="007325A8" w:rsidRDefault="00360B10" w:rsidP="007325A8">
      <w:pPr>
        <w:pStyle w:val="a3"/>
        <w:numPr>
          <w:ilvl w:val="0"/>
          <w:numId w:val="6"/>
        </w:numPr>
        <w:spacing w:line="360" w:lineRule="auto"/>
        <w:ind w:firstLineChars="0"/>
        <w:rPr>
          <w:rFonts w:ascii="楷体" w:eastAsia="楷体" w:hAnsi="楷体"/>
        </w:rPr>
      </w:pPr>
      <w:r w:rsidRPr="00304D77">
        <w:rPr>
          <w:rFonts w:ascii="楷体" w:eastAsia="楷体" w:hAnsi="楷体"/>
        </w:rPr>
        <w:t>如果类A的部分是B的对象组成，并且类A控制类B的生命周期，那么类A与类B是</w:t>
      </w:r>
      <w:r w:rsidRPr="00304D77">
        <w:rPr>
          <w:rFonts w:ascii="楷体" w:eastAsia="楷体" w:hAnsi="楷体"/>
          <w:b/>
          <w:bCs/>
          <w:i/>
          <w:iCs/>
          <w:color w:val="00B0F0"/>
        </w:rPr>
        <w:t>组合</w:t>
      </w:r>
      <w:r w:rsidRPr="00304D77">
        <w:rPr>
          <w:rFonts w:ascii="楷体" w:eastAsia="楷体" w:hAnsi="楷体"/>
        </w:rPr>
        <w:t>关系。</w:t>
      </w:r>
    </w:p>
    <w:p w14:paraId="72CE918A" w14:textId="77777777" w:rsidR="004B4C7B" w:rsidRPr="00304D77" w:rsidRDefault="004B4C7B" w:rsidP="00686571">
      <w:pPr>
        <w:pStyle w:val="a3"/>
        <w:numPr>
          <w:ilvl w:val="0"/>
          <w:numId w:val="6"/>
        </w:numPr>
        <w:spacing w:line="360" w:lineRule="auto"/>
        <w:ind w:firstLineChars="0"/>
        <w:rPr>
          <w:rFonts w:ascii="楷体" w:eastAsia="楷体" w:hAnsi="楷体"/>
        </w:rPr>
      </w:pPr>
      <w:r w:rsidRPr="00304D77">
        <w:rPr>
          <w:rFonts w:ascii="楷体" w:eastAsia="楷体" w:hAnsi="楷体" w:hint="eastAsia"/>
        </w:rPr>
        <w:t>编译过程中为变量分配存储单元所用的地址是逻辑地址，程序运行时再映射为物理地址。</w:t>
      </w:r>
      <w:r w:rsidRPr="00304D77">
        <w:rPr>
          <w:rFonts w:ascii="楷体" w:eastAsia="楷体" w:hAnsi="楷体"/>
        </w:rPr>
        <w:t xml:space="preserve">     </w:t>
      </w:r>
    </w:p>
    <w:p w14:paraId="79B25929" w14:textId="77777777" w:rsidR="004B4C7B" w:rsidRPr="00304D77" w:rsidRDefault="004B4C7B" w:rsidP="00686571">
      <w:pPr>
        <w:pStyle w:val="a3"/>
        <w:spacing w:line="360" w:lineRule="auto"/>
        <w:rPr>
          <w:rFonts w:ascii="楷体" w:eastAsia="楷体" w:hAnsi="楷体"/>
        </w:rPr>
      </w:pPr>
    </w:p>
    <w:p w14:paraId="160906F5" w14:textId="68F2EC99" w:rsidR="004B4C7B" w:rsidRPr="0098701F" w:rsidRDefault="004B4C7B" w:rsidP="0098701F">
      <w:pPr>
        <w:pStyle w:val="a3"/>
        <w:numPr>
          <w:ilvl w:val="0"/>
          <w:numId w:val="6"/>
        </w:numPr>
        <w:spacing w:line="360" w:lineRule="auto"/>
        <w:ind w:firstLineChars="0"/>
        <w:rPr>
          <w:rFonts w:ascii="楷体" w:eastAsia="楷体" w:hAnsi="楷体"/>
        </w:rPr>
      </w:pPr>
      <w:r w:rsidRPr="00304D77">
        <w:rPr>
          <w:rFonts w:ascii="楷体" w:eastAsia="楷体" w:hAnsi="楷体"/>
        </w:rPr>
        <w:t>CMM（Capability</w:t>
      </w:r>
      <w:r w:rsidRPr="00304D77">
        <w:rPr>
          <w:rFonts w:ascii="Calibri" w:eastAsia="楷体" w:hAnsi="Calibri" w:cs="Calibri"/>
        </w:rPr>
        <w:t> </w:t>
      </w:r>
      <w:r w:rsidRPr="00304D77">
        <w:rPr>
          <w:rFonts w:ascii="楷体" w:eastAsia="楷体" w:hAnsi="楷体"/>
        </w:rPr>
        <w:t>Maturity</w:t>
      </w:r>
      <w:r w:rsidRPr="00304D77">
        <w:rPr>
          <w:rFonts w:ascii="Calibri" w:eastAsia="楷体" w:hAnsi="Calibri" w:cs="Calibri"/>
        </w:rPr>
        <w:t> </w:t>
      </w:r>
      <w:r w:rsidRPr="00304D77">
        <w:rPr>
          <w:rFonts w:ascii="楷体" w:eastAsia="楷体" w:hAnsi="楷体"/>
        </w:rPr>
        <w:t>Model）是</w:t>
      </w:r>
      <w:r w:rsidRPr="0098701F">
        <w:rPr>
          <w:rFonts w:ascii="楷体" w:eastAsia="楷体" w:hAnsi="楷体"/>
          <w:b/>
          <w:bCs/>
          <w:color w:val="00B0F0"/>
        </w:rPr>
        <w:t>能力成熟度模型</w:t>
      </w:r>
      <w:r w:rsidRPr="00304D77">
        <w:rPr>
          <w:rFonts w:ascii="楷体" w:eastAsia="楷体" w:hAnsi="楷体" w:hint="eastAsia"/>
        </w:rPr>
        <w:t>，</w:t>
      </w:r>
      <w:r w:rsidRPr="00304D77">
        <w:rPr>
          <w:rFonts w:ascii="楷体" w:eastAsia="楷体" w:hAnsi="楷体"/>
        </w:rPr>
        <w:t>每一较低级别是达到较高级别的基础。其中五级是最高级</w:t>
      </w:r>
    </w:p>
    <w:p w14:paraId="2FDABC7D" w14:textId="27368600" w:rsidR="004B4C7B" w:rsidRPr="00304D77" w:rsidRDefault="004B4C7B" w:rsidP="00686571">
      <w:pPr>
        <w:pStyle w:val="a3"/>
        <w:spacing w:line="360" w:lineRule="auto"/>
        <w:ind w:left="420" w:firstLineChars="0" w:firstLine="0"/>
        <w:rPr>
          <w:rFonts w:ascii="楷体" w:eastAsia="楷体" w:hAnsi="楷体"/>
        </w:rPr>
      </w:pPr>
      <w:r w:rsidRPr="00304D77">
        <w:rPr>
          <w:rFonts w:ascii="楷体" w:eastAsia="楷体" w:hAnsi="楷体" w:hint="eastAsia"/>
        </w:rPr>
        <w:t>一级为初始级，过程无序，进度、预算、功能和质量等方面不可预测</w:t>
      </w:r>
      <w:r w:rsidRPr="00304D77">
        <w:rPr>
          <w:rFonts w:ascii="楷体" w:eastAsia="楷体" w:hAnsi="楷体"/>
        </w:rPr>
        <w:t xml:space="preserve">   </w:t>
      </w:r>
    </w:p>
    <w:p w14:paraId="71BF76FA" w14:textId="2E0CBF1B" w:rsidR="004B4C7B" w:rsidRPr="00304D77" w:rsidRDefault="004B4C7B" w:rsidP="00686571">
      <w:pPr>
        <w:pStyle w:val="a3"/>
        <w:spacing w:line="360" w:lineRule="auto"/>
        <w:ind w:left="420" w:firstLineChars="0" w:firstLine="0"/>
        <w:rPr>
          <w:rFonts w:ascii="楷体" w:eastAsia="楷体" w:hAnsi="楷体"/>
        </w:rPr>
      </w:pPr>
      <w:r w:rsidRPr="00304D77">
        <w:rPr>
          <w:rFonts w:ascii="楷体" w:eastAsia="楷体" w:hAnsi="楷体" w:hint="eastAsia"/>
        </w:rPr>
        <w:t>二级为可重复级，达到该级的软件公司过程已制度化，有纪律，可重复；</w:t>
      </w:r>
    </w:p>
    <w:p w14:paraId="70A09FDC" w14:textId="1A7109EA" w:rsidR="00597D8B" w:rsidRPr="00304D77" w:rsidRDefault="004B4C7B" w:rsidP="00686571">
      <w:pPr>
        <w:pStyle w:val="a3"/>
        <w:spacing w:line="360" w:lineRule="auto"/>
        <w:rPr>
          <w:rFonts w:ascii="楷体" w:eastAsia="楷体" w:hAnsi="楷体"/>
        </w:rPr>
      </w:pPr>
      <w:r w:rsidRPr="00304D77">
        <w:rPr>
          <w:rFonts w:ascii="楷体" w:eastAsia="楷体" w:hAnsi="楷体" w:hint="eastAsia"/>
        </w:rPr>
        <w:t>三级为已定义级，即过程实现标准化；</w:t>
      </w:r>
    </w:p>
    <w:p w14:paraId="6FEA847B" w14:textId="68A4D55F" w:rsidR="00E7540F" w:rsidRPr="00304D77" w:rsidRDefault="004B4C7B" w:rsidP="00686571">
      <w:pPr>
        <w:pStyle w:val="a3"/>
        <w:spacing w:line="360" w:lineRule="auto"/>
        <w:ind w:left="420" w:firstLineChars="0" w:firstLine="0"/>
        <w:rPr>
          <w:rFonts w:ascii="楷体" w:eastAsia="楷体" w:hAnsi="楷体"/>
        </w:rPr>
      </w:pPr>
      <w:r w:rsidRPr="00304D77">
        <w:rPr>
          <w:rFonts w:ascii="楷体" w:eastAsia="楷体" w:hAnsi="楷体"/>
        </w:rPr>
        <w:t>四级称为已管理级，达到该级的软件公司已实现过程的定量化；</w:t>
      </w:r>
    </w:p>
    <w:p w14:paraId="169A9DA4" w14:textId="0FFA5FEA" w:rsidR="004B4C7B" w:rsidRDefault="00304D77" w:rsidP="00686571">
      <w:pPr>
        <w:pStyle w:val="a3"/>
        <w:spacing w:line="360" w:lineRule="auto"/>
        <w:ind w:left="420" w:firstLineChars="0" w:firstLine="0"/>
        <w:rPr>
          <w:rFonts w:ascii="楷体" w:eastAsia="楷体" w:hAnsi="楷体"/>
        </w:rPr>
      </w:pPr>
      <w:r w:rsidRPr="00304D77">
        <w:rPr>
          <w:rFonts w:ascii="楷体" w:eastAsia="楷体" w:hAnsi="楷体"/>
        </w:rPr>
        <w:lastRenderedPageBreak/>
        <w:t>五级优化级，达到该级的软件公司过程可自发地不断改进，防止同类问题二次出现；</w:t>
      </w:r>
    </w:p>
    <w:p w14:paraId="6A94F241" w14:textId="7F3F6193" w:rsidR="00631F9A" w:rsidRDefault="00631F9A" w:rsidP="00686571">
      <w:pPr>
        <w:pStyle w:val="a3"/>
        <w:numPr>
          <w:ilvl w:val="0"/>
          <w:numId w:val="7"/>
        </w:numPr>
        <w:spacing w:line="360" w:lineRule="auto"/>
        <w:ind w:firstLineChars="0"/>
        <w:rPr>
          <w:rFonts w:ascii="楷体" w:eastAsia="楷体" w:hAnsi="楷体"/>
        </w:rPr>
      </w:pPr>
      <w:r>
        <w:rPr>
          <w:rFonts w:ascii="楷体" w:eastAsia="楷体" w:hAnsi="楷体" w:hint="eastAsia"/>
        </w:rPr>
        <w:t>下午第一题：</w:t>
      </w:r>
    </w:p>
    <w:p w14:paraId="133E53C6" w14:textId="247C4B99" w:rsidR="00631F9A" w:rsidRPr="00C538F1" w:rsidRDefault="00631F9A" w:rsidP="00686571">
      <w:pPr>
        <w:pStyle w:val="a3"/>
        <w:spacing w:line="360" w:lineRule="auto"/>
        <w:ind w:left="420" w:firstLineChars="0" w:firstLine="0"/>
        <w:rPr>
          <w:rFonts w:ascii="楷体" w:eastAsia="楷体" w:hAnsi="楷体"/>
          <w:b/>
          <w:bCs/>
          <w:i/>
          <w:iCs/>
          <w:color w:val="00B0F0"/>
        </w:rPr>
      </w:pPr>
      <w:r w:rsidRPr="00C538F1">
        <w:rPr>
          <w:rFonts w:ascii="楷体" w:eastAsia="楷体" w:hAnsi="楷体" w:hint="eastAsia"/>
          <w:b/>
          <w:bCs/>
          <w:i/>
          <w:iCs/>
          <w:color w:val="00B0F0"/>
        </w:rPr>
        <w:t>-</w:t>
      </w:r>
      <w:r w:rsidRPr="00C538F1">
        <w:rPr>
          <w:rFonts w:ascii="楷体" w:eastAsia="楷体" w:hAnsi="楷体"/>
          <w:b/>
          <w:bCs/>
          <w:i/>
          <w:iCs/>
          <w:color w:val="00B0F0"/>
        </w:rPr>
        <w:t xml:space="preserve"> 实体：人、物、外部系统</w:t>
      </w:r>
    </w:p>
    <w:p w14:paraId="562AFFD5" w14:textId="4F6CFA35" w:rsidR="00631F9A" w:rsidRDefault="00631F9A" w:rsidP="00686571">
      <w:pPr>
        <w:pStyle w:val="a3"/>
        <w:spacing w:line="360" w:lineRule="auto"/>
        <w:ind w:left="420" w:firstLineChars="0" w:firstLine="0"/>
        <w:rPr>
          <w:rFonts w:ascii="楷体" w:eastAsia="楷体" w:hAnsi="楷体"/>
        </w:rPr>
      </w:pPr>
      <w:r>
        <w:rPr>
          <w:rFonts w:ascii="楷体" w:eastAsia="楷体" w:hAnsi="楷体"/>
        </w:rPr>
        <w:t xml:space="preserve">- </w:t>
      </w:r>
      <w:r w:rsidRPr="00631F9A">
        <w:rPr>
          <w:rFonts w:ascii="楷体" w:eastAsia="楷体" w:hAnsi="楷体"/>
        </w:rPr>
        <w:t>E：实体     D：数据      P：加工</w:t>
      </w:r>
    </w:p>
    <w:p w14:paraId="22C7A3FD" w14:textId="79642A8F" w:rsidR="00631F9A" w:rsidRDefault="00631F9A" w:rsidP="00686571">
      <w:pPr>
        <w:pStyle w:val="a3"/>
        <w:spacing w:line="360" w:lineRule="auto"/>
        <w:ind w:left="420" w:firstLineChars="0" w:firstLine="0"/>
        <w:rPr>
          <w:rFonts w:ascii="楷体" w:eastAsia="楷体" w:hAnsi="楷体"/>
        </w:rPr>
      </w:pPr>
      <w:r>
        <w:rPr>
          <w:rFonts w:ascii="楷体" w:eastAsia="楷体" w:hAnsi="楷体" w:hint="eastAsia"/>
        </w:rPr>
        <w:t>-</w:t>
      </w:r>
      <w:r>
        <w:rPr>
          <w:rFonts w:ascii="楷体" w:eastAsia="楷体" w:hAnsi="楷体"/>
        </w:rPr>
        <w:t xml:space="preserve"> </w:t>
      </w:r>
      <w:r w:rsidRPr="00631F9A">
        <w:rPr>
          <w:rFonts w:ascii="楷体" w:eastAsia="楷体" w:hAnsi="楷体" w:hint="eastAsia"/>
        </w:rPr>
        <w:t>数据流的一端必须是加工</w:t>
      </w:r>
    </w:p>
    <w:p w14:paraId="12C1A2F8" w14:textId="587F4DC9" w:rsidR="00631F9A" w:rsidRDefault="00631F9A" w:rsidP="00686571">
      <w:pPr>
        <w:pStyle w:val="a3"/>
        <w:spacing w:line="360" w:lineRule="auto"/>
        <w:ind w:left="420" w:firstLineChars="0" w:firstLine="0"/>
        <w:rPr>
          <w:rFonts w:ascii="楷体" w:eastAsia="楷体" w:hAnsi="楷体"/>
        </w:rPr>
      </w:pPr>
      <w:r>
        <w:rPr>
          <w:rFonts w:ascii="楷体" w:eastAsia="楷体" w:hAnsi="楷体" w:hint="eastAsia"/>
        </w:rPr>
        <w:t>-</w:t>
      </w:r>
      <w:r>
        <w:rPr>
          <w:rFonts w:ascii="楷体" w:eastAsia="楷体" w:hAnsi="楷体"/>
        </w:rPr>
        <w:t xml:space="preserve"> </w:t>
      </w:r>
      <w:r w:rsidRPr="00631F9A">
        <w:rPr>
          <w:rFonts w:ascii="楷体" w:eastAsia="楷体" w:hAnsi="楷体" w:hint="eastAsia"/>
        </w:rPr>
        <w:t>写确实的数据时，一定要注意数据流的起点或终点是不是有一个加工，如果两端都没有加工，那么就是找错了</w:t>
      </w:r>
    </w:p>
    <w:p w14:paraId="07872D35" w14:textId="7AA3DD68" w:rsidR="00631F9A" w:rsidRPr="003A2EB4" w:rsidRDefault="00631F9A" w:rsidP="00686571">
      <w:pPr>
        <w:spacing w:line="360" w:lineRule="auto"/>
        <w:ind w:leftChars="200" w:left="420"/>
        <w:rPr>
          <w:rFonts w:ascii="楷体" w:eastAsia="楷体" w:hAnsi="楷体"/>
        </w:rPr>
      </w:pPr>
      <w:r w:rsidRPr="00631F9A">
        <w:rPr>
          <w:rFonts w:ascii="楷体" w:eastAsia="楷体" w:hAnsi="楷体" w:hint="eastAsia"/>
        </w:rPr>
        <w:t>-</w:t>
      </w:r>
      <w:r w:rsidRPr="00631F9A">
        <w:rPr>
          <w:rFonts w:ascii="楷体" w:eastAsia="楷体" w:hAnsi="楷体"/>
        </w:rPr>
        <w:t xml:space="preserve"> </w:t>
      </w:r>
      <w:r w:rsidRPr="00631F9A">
        <w:rPr>
          <w:rFonts w:ascii="楷体" w:eastAsia="楷体" w:hAnsi="楷体" w:hint="eastAsia"/>
        </w:rPr>
        <w:t>保持</w:t>
      </w:r>
      <w:r w:rsidRPr="003A2EB4">
        <w:rPr>
          <w:rFonts w:ascii="楷体" w:eastAsia="楷体" w:hAnsi="楷体" w:hint="eastAsia"/>
          <w:u w:val="dotted"/>
        </w:rPr>
        <w:t>父图与子图平衡</w:t>
      </w:r>
      <w:r w:rsidRPr="00631F9A">
        <w:rPr>
          <w:rFonts w:ascii="楷体" w:eastAsia="楷体" w:hAnsi="楷体" w:hint="eastAsia"/>
        </w:rPr>
        <w:t>。父图中某加工的输入输出数据流必须与它的子图的输入输出数据流在数量和名字上相同。如果父</w:t>
      </w:r>
      <w:r w:rsidRPr="003A2EB4">
        <w:rPr>
          <w:rFonts w:ascii="楷体" w:eastAsia="楷体" w:hAnsi="楷体" w:hint="eastAsia"/>
        </w:rPr>
        <w:t>图的一个输入（或输出）数据流对应于子图中几个输入（或输出）数据流，而子图中组成这些数据流的数据项全体正好</w:t>
      </w:r>
    </w:p>
    <w:p w14:paraId="26D7F90E" w14:textId="623F83EE" w:rsidR="00631F9A" w:rsidRDefault="00631F9A" w:rsidP="00686571">
      <w:pPr>
        <w:pStyle w:val="a3"/>
        <w:spacing w:line="360" w:lineRule="auto"/>
        <w:ind w:left="420" w:firstLineChars="0" w:firstLine="0"/>
        <w:rPr>
          <w:rFonts w:ascii="楷体" w:eastAsia="楷体" w:hAnsi="楷体"/>
        </w:rPr>
      </w:pPr>
      <w:r w:rsidRPr="00631F9A">
        <w:rPr>
          <w:rFonts w:ascii="楷体" w:eastAsia="楷体" w:hAnsi="楷体" w:hint="eastAsia"/>
        </w:rPr>
        <w:t>是父图中的这一个数据流，那么它们仍然算是平衡的</w:t>
      </w:r>
    </w:p>
    <w:p w14:paraId="39B52916" w14:textId="77777777" w:rsidR="001D6D4C" w:rsidRDefault="001D6D4C" w:rsidP="00686571">
      <w:pPr>
        <w:pStyle w:val="a3"/>
        <w:spacing w:line="360" w:lineRule="auto"/>
        <w:ind w:left="420" w:firstLineChars="0" w:firstLine="0"/>
        <w:rPr>
          <w:rFonts w:ascii="楷体" w:eastAsia="楷体" w:hAnsi="楷体"/>
        </w:rPr>
      </w:pPr>
    </w:p>
    <w:p w14:paraId="7628F5F4" w14:textId="77777777" w:rsidR="001D6D4C" w:rsidRDefault="001D6D4C" w:rsidP="00686571">
      <w:pPr>
        <w:pStyle w:val="a3"/>
        <w:numPr>
          <w:ilvl w:val="0"/>
          <w:numId w:val="7"/>
        </w:numPr>
        <w:spacing w:line="360" w:lineRule="auto"/>
        <w:ind w:firstLineChars="0"/>
        <w:rPr>
          <w:rFonts w:ascii="楷体" w:eastAsia="楷体" w:hAnsi="楷体"/>
        </w:rPr>
      </w:pPr>
      <w:r w:rsidRPr="001D6D4C">
        <w:rPr>
          <w:rFonts w:ascii="楷体" w:eastAsia="楷体" w:hAnsi="楷体" w:hint="eastAsia"/>
        </w:rPr>
        <w:t>包含</w:t>
      </w:r>
      <w:r w:rsidRPr="001D6D4C">
        <w:rPr>
          <w:rFonts w:ascii="楷体" w:eastAsia="楷体" w:hAnsi="楷体" w:hint="eastAsia"/>
          <w:u w:val="dotted"/>
        </w:rPr>
        <w:t>多态</w:t>
      </w:r>
      <w:r w:rsidRPr="001D6D4C">
        <w:rPr>
          <w:rFonts w:ascii="楷体" w:eastAsia="楷体" w:hAnsi="楷体" w:hint="eastAsia"/>
        </w:rPr>
        <w:t>在许多语言中都存在，最常见的例子就是子类型化。</w:t>
      </w:r>
    </w:p>
    <w:p w14:paraId="45B45B25" w14:textId="27B8B707" w:rsidR="001D6D4C" w:rsidRDefault="001D6D4C" w:rsidP="00686571">
      <w:pPr>
        <w:pStyle w:val="a3"/>
        <w:numPr>
          <w:ilvl w:val="0"/>
          <w:numId w:val="7"/>
        </w:numPr>
        <w:spacing w:line="360" w:lineRule="auto"/>
        <w:ind w:firstLineChars="0"/>
        <w:rPr>
          <w:rFonts w:ascii="楷体" w:eastAsia="楷体" w:hAnsi="楷体"/>
        </w:rPr>
      </w:pPr>
      <w:r w:rsidRPr="001D6D4C">
        <w:rPr>
          <w:rFonts w:ascii="楷体" w:eastAsia="楷体" w:hAnsi="楷体" w:hint="eastAsia"/>
        </w:rPr>
        <w:t>过载</w:t>
      </w:r>
      <w:r w:rsidRPr="001D6D4C">
        <w:rPr>
          <w:rFonts w:ascii="楷体" w:eastAsia="楷体" w:hAnsi="楷体" w:hint="eastAsia"/>
          <w:u w:val="dotted"/>
        </w:rPr>
        <w:t>多态</w:t>
      </w:r>
      <w:r w:rsidRPr="001D6D4C">
        <w:rPr>
          <w:rFonts w:ascii="楷体" w:eastAsia="楷体" w:hAnsi="楷体" w:hint="eastAsia"/>
        </w:rPr>
        <w:t>是同一个名字在不同的上下文中代表</w:t>
      </w:r>
      <w:r w:rsidR="00112438">
        <w:rPr>
          <w:rFonts w:ascii="楷体" w:eastAsia="楷体" w:hAnsi="楷体" w:hint="eastAsia"/>
        </w:rPr>
        <w:t>不同</w:t>
      </w:r>
      <w:r w:rsidRPr="001D6D4C">
        <w:rPr>
          <w:rFonts w:ascii="楷体" w:eastAsia="楷体" w:hAnsi="楷体" w:hint="eastAsia"/>
        </w:rPr>
        <w:t>的含义。</w:t>
      </w:r>
    </w:p>
    <w:p w14:paraId="63311A0D" w14:textId="62319EC0" w:rsidR="00631F9A" w:rsidRPr="00965039" w:rsidRDefault="00B77A6A" w:rsidP="00686571">
      <w:pPr>
        <w:pStyle w:val="a3"/>
        <w:numPr>
          <w:ilvl w:val="0"/>
          <w:numId w:val="7"/>
        </w:numPr>
        <w:spacing w:line="360" w:lineRule="auto"/>
        <w:ind w:firstLineChars="0"/>
        <w:rPr>
          <w:rFonts w:ascii="楷体" w:eastAsia="楷体" w:hAnsi="楷体"/>
          <w:highlight w:val="lightGray"/>
        </w:rPr>
      </w:pPr>
      <w:r w:rsidRPr="00965039">
        <w:rPr>
          <w:rFonts w:ascii="楷体" w:eastAsia="楷体" w:hAnsi="楷体" w:hint="eastAsia"/>
          <w:highlight w:val="lightGray"/>
        </w:rPr>
        <w:t>著作权中修改权、署名权、保护作品完整权都是永久保护的。</w:t>
      </w:r>
    </w:p>
    <w:p w14:paraId="04EA0F78" w14:textId="77777777" w:rsidR="00686571" w:rsidRDefault="00B77A6A" w:rsidP="00686571">
      <w:pPr>
        <w:pStyle w:val="a3"/>
        <w:numPr>
          <w:ilvl w:val="0"/>
          <w:numId w:val="7"/>
        </w:numPr>
        <w:spacing w:line="360" w:lineRule="auto"/>
        <w:ind w:firstLineChars="0"/>
        <w:rPr>
          <w:rFonts w:ascii="楷体" w:eastAsia="楷体" w:hAnsi="楷体"/>
        </w:rPr>
      </w:pPr>
      <w:r w:rsidRPr="00B77A6A">
        <w:rPr>
          <w:rFonts w:ascii="楷体" w:eastAsia="楷体" w:hAnsi="楷体" w:hint="eastAsia"/>
        </w:rPr>
        <w:t>线程</w:t>
      </w:r>
      <w:r w:rsidRPr="00B77A6A">
        <w:rPr>
          <w:rFonts w:ascii="楷体" w:eastAsia="楷体" w:hAnsi="楷体" w:hint="eastAsia"/>
          <w:u w:val="single"/>
        </w:rPr>
        <w:t>共享</w:t>
      </w:r>
      <w:r w:rsidRPr="00B77A6A">
        <w:rPr>
          <w:rFonts w:ascii="楷体" w:eastAsia="楷体" w:hAnsi="楷体" w:hint="eastAsia"/>
        </w:rPr>
        <w:t>的内容包括：进程代码段、进程的公有数据（利用这些共享的数据，线程很容易的实现相互之间的通讯）、进程打开的文件描述符、信号的处理器、进程的当前目录、进程用户</w:t>
      </w:r>
      <w:r w:rsidRPr="00B77A6A">
        <w:rPr>
          <w:rFonts w:ascii="楷体" w:eastAsia="楷体" w:hAnsi="楷体"/>
        </w:rPr>
        <w:t>ID与进程组ID 。线程</w:t>
      </w:r>
      <w:r w:rsidRPr="00B77A6A">
        <w:rPr>
          <w:rFonts w:ascii="楷体" w:eastAsia="楷体" w:hAnsi="楷体"/>
          <w:u w:val="single"/>
        </w:rPr>
        <w:t>独有</w:t>
      </w:r>
      <w:r w:rsidRPr="00B77A6A">
        <w:rPr>
          <w:rFonts w:ascii="楷体" w:eastAsia="楷体" w:hAnsi="楷体"/>
        </w:rPr>
        <w:t xml:space="preserve">的内容包括：线程ID、寄存器组的值、线程的堆栈、错误返回码、线程的信号屏蔽码。 </w:t>
      </w:r>
    </w:p>
    <w:p w14:paraId="464A8775" w14:textId="5A6F8FBC" w:rsidR="00FF0702" w:rsidRDefault="00B77A6A" w:rsidP="00686571">
      <w:pPr>
        <w:pStyle w:val="a3"/>
        <w:numPr>
          <w:ilvl w:val="0"/>
          <w:numId w:val="7"/>
        </w:numPr>
        <w:spacing w:line="360" w:lineRule="auto"/>
        <w:ind w:firstLineChars="0"/>
        <w:rPr>
          <w:rFonts w:ascii="楷体" w:eastAsia="楷体" w:hAnsi="楷体"/>
        </w:rPr>
      </w:pPr>
      <w:r w:rsidRPr="00B77A6A">
        <w:rPr>
          <w:rFonts w:ascii="楷体" w:eastAsia="楷体" w:hAnsi="楷体"/>
        </w:rPr>
        <w:t xml:space="preserve">  </w:t>
      </w:r>
    </w:p>
    <w:tbl>
      <w:tblPr>
        <w:tblStyle w:val="a8"/>
        <w:tblW w:w="0" w:type="auto"/>
        <w:jc w:val="center"/>
        <w:tblLook w:val="04A0" w:firstRow="1" w:lastRow="0" w:firstColumn="1" w:lastColumn="0" w:noHBand="0" w:noVBand="1"/>
      </w:tblPr>
      <w:tblGrid>
        <w:gridCol w:w="2122"/>
        <w:gridCol w:w="6174"/>
      </w:tblGrid>
      <w:tr w:rsidR="00CA7474" w14:paraId="6DAE17C3" w14:textId="77777777" w:rsidTr="00CA7474">
        <w:trPr>
          <w:jc w:val="center"/>
        </w:trPr>
        <w:tc>
          <w:tcPr>
            <w:tcW w:w="2122" w:type="dxa"/>
          </w:tcPr>
          <w:p w14:paraId="73B16F13" w14:textId="6F153642" w:rsidR="00CA7474" w:rsidRDefault="00CA7474" w:rsidP="00686571">
            <w:pPr>
              <w:spacing w:line="360" w:lineRule="auto"/>
              <w:rPr>
                <w:rFonts w:ascii="楷体" w:eastAsia="楷体" w:hAnsi="楷体"/>
              </w:rPr>
            </w:pPr>
            <w:r>
              <w:rPr>
                <w:rFonts w:ascii="楷体" w:eastAsia="楷体" w:hAnsi="楷体" w:hint="eastAsia"/>
              </w:rPr>
              <w:t>内聚类型</w:t>
            </w:r>
          </w:p>
        </w:tc>
        <w:tc>
          <w:tcPr>
            <w:tcW w:w="6174" w:type="dxa"/>
          </w:tcPr>
          <w:p w14:paraId="78FF1AA5" w14:textId="105F04E4" w:rsidR="00CA7474" w:rsidRDefault="00CA7474" w:rsidP="00686571">
            <w:pPr>
              <w:spacing w:line="360" w:lineRule="auto"/>
              <w:rPr>
                <w:rFonts w:ascii="楷体" w:eastAsia="楷体" w:hAnsi="楷体"/>
              </w:rPr>
            </w:pPr>
            <w:r>
              <w:rPr>
                <w:rFonts w:ascii="楷体" w:eastAsia="楷体" w:hAnsi="楷体" w:hint="eastAsia"/>
              </w:rPr>
              <w:t>描述</w:t>
            </w:r>
          </w:p>
        </w:tc>
      </w:tr>
      <w:tr w:rsidR="00CA7474" w14:paraId="18C412EF" w14:textId="77777777" w:rsidTr="00CA7474">
        <w:trPr>
          <w:jc w:val="center"/>
        </w:trPr>
        <w:tc>
          <w:tcPr>
            <w:tcW w:w="2122" w:type="dxa"/>
          </w:tcPr>
          <w:p w14:paraId="4AD27C5D" w14:textId="1CB35F7B" w:rsidR="00CA7474" w:rsidRDefault="00CA7474" w:rsidP="00686571">
            <w:pPr>
              <w:spacing w:line="360" w:lineRule="auto"/>
              <w:rPr>
                <w:rFonts w:ascii="楷体" w:eastAsia="楷体" w:hAnsi="楷体"/>
              </w:rPr>
            </w:pPr>
            <w:r>
              <w:rPr>
                <w:rFonts w:ascii="楷体" w:eastAsia="楷体" w:hAnsi="楷体" w:hint="eastAsia"/>
              </w:rPr>
              <w:t>功能内聚</w:t>
            </w:r>
          </w:p>
        </w:tc>
        <w:tc>
          <w:tcPr>
            <w:tcW w:w="6174" w:type="dxa"/>
          </w:tcPr>
          <w:p w14:paraId="07F9E49D" w14:textId="4E027848" w:rsidR="00CA7474" w:rsidRDefault="00CA7474" w:rsidP="00686571">
            <w:pPr>
              <w:spacing w:line="360" w:lineRule="auto"/>
              <w:rPr>
                <w:rFonts w:ascii="楷体" w:eastAsia="楷体" w:hAnsi="楷体"/>
              </w:rPr>
            </w:pPr>
            <w:r>
              <w:rPr>
                <w:rFonts w:ascii="楷体" w:eastAsia="楷体" w:hAnsi="楷体" w:hint="eastAsia"/>
              </w:rPr>
              <w:t>完成一个单一功能，各个部分协同工作，缺一不可</w:t>
            </w:r>
          </w:p>
        </w:tc>
      </w:tr>
      <w:tr w:rsidR="00CA7474" w14:paraId="59E7581F" w14:textId="77777777" w:rsidTr="00CA7474">
        <w:trPr>
          <w:jc w:val="center"/>
        </w:trPr>
        <w:tc>
          <w:tcPr>
            <w:tcW w:w="2122" w:type="dxa"/>
          </w:tcPr>
          <w:p w14:paraId="351721A2" w14:textId="74987D8E" w:rsidR="00CA7474" w:rsidRDefault="00CA7474" w:rsidP="00686571">
            <w:pPr>
              <w:spacing w:line="360" w:lineRule="auto"/>
              <w:rPr>
                <w:rFonts w:ascii="楷体" w:eastAsia="楷体" w:hAnsi="楷体"/>
              </w:rPr>
            </w:pPr>
            <w:r>
              <w:rPr>
                <w:rFonts w:ascii="楷体" w:eastAsia="楷体" w:hAnsi="楷体" w:hint="eastAsia"/>
              </w:rPr>
              <w:t>顺序内聚</w:t>
            </w:r>
          </w:p>
        </w:tc>
        <w:tc>
          <w:tcPr>
            <w:tcW w:w="6174" w:type="dxa"/>
          </w:tcPr>
          <w:p w14:paraId="53721047" w14:textId="793BBA61" w:rsidR="00CA7474" w:rsidRDefault="007F5883" w:rsidP="00686571">
            <w:pPr>
              <w:spacing w:line="360" w:lineRule="auto"/>
              <w:rPr>
                <w:rFonts w:ascii="楷体" w:eastAsia="楷体" w:hAnsi="楷体"/>
              </w:rPr>
            </w:pPr>
            <w:r>
              <w:rPr>
                <w:rFonts w:ascii="楷体" w:eastAsia="楷体" w:hAnsi="楷体" w:hint="eastAsia"/>
              </w:rPr>
              <w:t>处理元素相关，而且必须顺序执行</w:t>
            </w:r>
          </w:p>
        </w:tc>
      </w:tr>
      <w:tr w:rsidR="00CA7474" w14:paraId="2E9A2C27" w14:textId="77777777" w:rsidTr="00CA7474">
        <w:trPr>
          <w:jc w:val="center"/>
        </w:trPr>
        <w:tc>
          <w:tcPr>
            <w:tcW w:w="2122" w:type="dxa"/>
          </w:tcPr>
          <w:p w14:paraId="1B2C7F6C" w14:textId="2E625492" w:rsidR="00CA7474" w:rsidRDefault="007F5883" w:rsidP="00686571">
            <w:pPr>
              <w:spacing w:line="360" w:lineRule="auto"/>
              <w:rPr>
                <w:rFonts w:ascii="楷体" w:eastAsia="楷体" w:hAnsi="楷体"/>
              </w:rPr>
            </w:pPr>
            <w:r>
              <w:rPr>
                <w:rFonts w:ascii="楷体" w:eastAsia="楷体" w:hAnsi="楷体" w:hint="eastAsia"/>
              </w:rPr>
              <w:t>通信内聚</w:t>
            </w:r>
          </w:p>
        </w:tc>
        <w:tc>
          <w:tcPr>
            <w:tcW w:w="6174" w:type="dxa"/>
          </w:tcPr>
          <w:p w14:paraId="152103C4" w14:textId="659B9E92" w:rsidR="00CA7474" w:rsidRDefault="007F5883" w:rsidP="00686571">
            <w:pPr>
              <w:spacing w:line="360" w:lineRule="auto"/>
              <w:rPr>
                <w:rFonts w:ascii="楷体" w:eastAsia="楷体" w:hAnsi="楷体"/>
              </w:rPr>
            </w:pPr>
            <w:r>
              <w:rPr>
                <w:rFonts w:ascii="楷体" w:eastAsia="楷体" w:hAnsi="楷体" w:hint="eastAsia"/>
              </w:rPr>
              <w:t>所处理元素集中在一个数据结构的区域上</w:t>
            </w:r>
          </w:p>
        </w:tc>
      </w:tr>
      <w:tr w:rsidR="00CA7474" w14:paraId="1F0052D8" w14:textId="77777777" w:rsidTr="00CA7474">
        <w:trPr>
          <w:jc w:val="center"/>
        </w:trPr>
        <w:tc>
          <w:tcPr>
            <w:tcW w:w="2122" w:type="dxa"/>
          </w:tcPr>
          <w:p w14:paraId="6B9CA59D" w14:textId="6259781C" w:rsidR="00CA7474" w:rsidRDefault="007F5883" w:rsidP="00686571">
            <w:pPr>
              <w:spacing w:line="360" w:lineRule="auto"/>
              <w:rPr>
                <w:rFonts w:ascii="楷体" w:eastAsia="楷体" w:hAnsi="楷体"/>
              </w:rPr>
            </w:pPr>
            <w:r>
              <w:rPr>
                <w:rFonts w:ascii="楷体" w:eastAsia="楷体" w:hAnsi="楷体" w:hint="eastAsia"/>
              </w:rPr>
              <w:t>过程内聚</w:t>
            </w:r>
          </w:p>
        </w:tc>
        <w:tc>
          <w:tcPr>
            <w:tcW w:w="6174" w:type="dxa"/>
          </w:tcPr>
          <w:p w14:paraId="738A62E1" w14:textId="3DDDA24F" w:rsidR="00CA7474" w:rsidRDefault="007F5883" w:rsidP="00686571">
            <w:pPr>
              <w:spacing w:line="360" w:lineRule="auto"/>
              <w:rPr>
                <w:rFonts w:ascii="楷体" w:eastAsia="楷体" w:hAnsi="楷体"/>
              </w:rPr>
            </w:pPr>
            <w:r>
              <w:rPr>
                <w:rFonts w:ascii="楷体" w:eastAsia="楷体" w:hAnsi="楷体" w:hint="eastAsia"/>
              </w:rPr>
              <w:t>处理元素相关，而且必须按特定的次序执行</w:t>
            </w:r>
          </w:p>
        </w:tc>
      </w:tr>
      <w:tr w:rsidR="00CA7474" w14:paraId="1CB049A2" w14:textId="77777777" w:rsidTr="00CA7474">
        <w:trPr>
          <w:jc w:val="center"/>
        </w:trPr>
        <w:tc>
          <w:tcPr>
            <w:tcW w:w="2122" w:type="dxa"/>
          </w:tcPr>
          <w:p w14:paraId="6A76DABE" w14:textId="62DCC58B" w:rsidR="00CA7474" w:rsidRDefault="007F5883" w:rsidP="00686571">
            <w:pPr>
              <w:spacing w:line="360" w:lineRule="auto"/>
              <w:rPr>
                <w:rFonts w:ascii="楷体" w:eastAsia="楷体" w:hAnsi="楷体"/>
              </w:rPr>
            </w:pPr>
            <w:r>
              <w:rPr>
                <w:rFonts w:ascii="楷体" w:eastAsia="楷体" w:hAnsi="楷体" w:hint="eastAsia"/>
              </w:rPr>
              <w:t>瞬时内聚（</w:t>
            </w:r>
            <w:r w:rsidR="007B45B9">
              <w:rPr>
                <w:rFonts w:ascii="楷体" w:eastAsia="楷体" w:hAnsi="楷体" w:hint="eastAsia"/>
              </w:rPr>
              <w:t>时间内聚</w:t>
            </w:r>
            <w:r>
              <w:rPr>
                <w:rFonts w:ascii="楷体" w:eastAsia="楷体" w:hAnsi="楷体" w:hint="eastAsia"/>
              </w:rPr>
              <w:t>）</w:t>
            </w:r>
          </w:p>
        </w:tc>
        <w:tc>
          <w:tcPr>
            <w:tcW w:w="6174" w:type="dxa"/>
          </w:tcPr>
          <w:p w14:paraId="6CB2A6A7" w14:textId="6E41D992" w:rsidR="00CA7474" w:rsidRPr="007B45B9" w:rsidRDefault="007B45B9" w:rsidP="00686571">
            <w:pPr>
              <w:spacing w:line="360" w:lineRule="auto"/>
              <w:rPr>
                <w:rFonts w:ascii="楷体" w:eastAsia="楷体" w:hAnsi="楷体"/>
              </w:rPr>
            </w:pPr>
            <w:r>
              <w:rPr>
                <w:rFonts w:ascii="楷体" w:eastAsia="楷体" w:hAnsi="楷体" w:hint="eastAsia"/>
              </w:rPr>
              <w:t>所包含的任务必须在同一时间间隔内执行</w:t>
            </w:r>
          </w:p>
        </w:tc>
      </w:tr>
      <w:tr w:rsidR="00CA7474" w14:paraId="0F49876F" w14:textId="77777777" w:rsidTr="00CA7474">
        <w:trPr>
          <w:jc w:val="center"/>
        </w:trPr>
        <w:tc>
          <w:tcPr>
            <w:tcW w:w="2122" w:type="dxa"/>
          </w:tcPr>
          <w:p w14:paraId="32059429" w14:textId="53BE26C9" w:rsidR="00CA7474" w:rsidRDefault="007B45B9" w:rsidP="00686571">
            <w:pPr>
              <w:spacing w:line="360" w:lineRule="auto"/>
              <w:rPr>
                <w:rFonts w:ascii="楷体" w:eastAsia="楷体" w:hAnsi="楷体"/>
              </w:rPr>
            </w:pPr>
            <w:r>
              <w:rPr>
                <w:rFonts w:ascii="楷体" w:eastAsia="楷体" w:hAnsi="楷体" w:hint="eastAsia"/>
              </w:rPr>
              <w:t>逻辑内聚</w:t>
            </w:r>
          </w:p>
        </w:tc>
        <w:tc>
          <w:tcPr>
            <w:tcW w:w="6174" w:type="dxa"/>
          </w:tcPr>
          <w:p w14:paraId="1B11A73D" w14:textId="2D02A0B2" w:rsidR="00CA7474" w:rsidRDefault="007B45B9" w:rsidP="00686571">
            <w:pPr>
              <w:spacing w:line="360" w:lineRule="auto"/>
              <w:rPr>
                <w:rFonts w:ascii="楷体" w:eastAsia="楷体" w:hAnsi="楷体"/>
              </w:rPr>
            </w:pPr>
            <w:r>
              <w:rPr>
                <w:rFonts w:ascii="楷体" w:eastAsia="楷体" w:hAnsi="楷体" w:hint="eastAsia"/>
              </w:rPr>
              <w:t>完成逻辑上相关的一组任务</w:t>
            </w:r>
          </w:p>
        </w:tc>
      </w:tr>
      <w:tr w:rsidR="00CA7474" w14:paraId="34192DC3" w14:textId="77777777" w:rsidTr="00CA7474">
        <w:trPr>
          <w:jc w:val="center"/>
        </w:trPr>
        <w:tc>
          <w:tcPr>
            <w:tcW w:w="2122" w:type="dxa"/>
          </w:tcPr>
          <w:p w14:paraId="12DD709D" w14:textId="31EC054B" w:rsidR="00CA7474" w:rsidRDefault="007B45B9" w:rsidP="00686571">
            <w:pPr>
              <w:spacing w:line="360" w:lineRule="auto"/>
              <w:rPr>
                <w:rFonts w:ascii="楷体" w:eastAsia="楷体" w:hAnsi="楷体"/>
              </w:rPr>
            </w:pPr>
            <w:r>
              <w:rPr>
                <w:rFonts w:ascii="楷体" w:eastAsia="楷体" w:hAnsi="楷体" w:hint="eastAsia"/>
              </w:rPr>
              <w:t>偶然内聚（巧合内聚）</w:t>
            </w:r>
          </w:p>
        </w:tc>
        <w:tc>
          <w:tcPr>
            <w:tcW w:w="6174" w:type="dxa"/>
          </w:tcPr>
          <w:p w14:paraId="5435EEDB" w14:textId="3FA108BC" w:rsidR="00CA7474" w:rsidRDefault="007B45B9" w:rsidP="00686571">
            <w:pPr>
              <w:spacing w:line="360" w:lineRule="auto"/>
              <w:rPr>
                <w:rFonts w:ascii="楷体" w:eastAsia="楷体" w:hAnsi="楷体"/>
              </w:rPr>
            </w:pPr>
            <w:r>
              <w:rPr>
                <w:rFonts w:ascii="楷体" w:eastAsia="楷体" w:hAnsi="楷体" w:hint="eastAsia"/>
              </w:rPr>
              <w:t>完成一组没有或关系松散的任务</w:t>
            </w:r>
          </w:p>
        </w:tc>
      </w:tr>
    </w:tbl>
    <w:p w14:paraId="4D5FCFFF" w14:textId="77777777" w:rsidR="00686571" w:rsidRDefault="00686571" w:rsidP="00686571">
      <w:pPr>
        <w:pStyle w:val="a3"/>
        <w:spacing w:line="360" w:lineRule="auto"/>
        <w:ind w:left="420" w:firstLineChars="0" w:firstLine="0"/>
        <w:rPr>
          <w:rFonts w:ascii="楷体" w:eastAsia="楷体" w:hAnsi="楷体"/>
        </w:rPr>
      </w:pPr>
    </w:p>
    <w:p w14:paraId="24A407C4" w14:textId="381FCC22" w:rsidR="00B77A6A" w:rsidRDefault="00123DB5" w:rsidP="00686571">
      <w:pPr>
        <w:pStyle w:val="a3"/>
        <w:numPr>
          <w:ilvl w:val="0"/>
          <w:numId w:val="9"/>
        </w:numPr>
        <w:spacing w:line="360" w:lineRule="auto"/>
        <w:ind w:firstLineChars="0"/>
        <w:rPr>
          <w:rFonts w:ascii="楷体" w:eastAsia="楷体" w:hAnsi="楷体"/>
        </w:rPr>
      </w:pPr>
      <w:r w:rsidRPr="00656DFB">
        <w:rPr>
          <w:rFonts w:ascii="楷体" w:eastAsia="楷体" w:hAnsi="楷体" w:hint="eastAsia"/>
          <w:b/>
          <w:bCs/>
          <w:color w:val="00B0F0"/>
        </w:rPr>
        <w:lastRenderedPageBreak/>
        <w:t>软件</w:t>
      </w:r>
      <w:r w:rsidR="00686571" w:rsidRPr="00656DFB">
        <w:rPr>
          <w:rFonts w:ascii="楷体" w:eastAsia="楷体" w:hAnsi="楷体" w:hint="eastAsia"/>
          <w:b/>
          <w:bCs/>
          <w:color w:val="00B0F0"/>
        </w:rPr>
        <w:t>可靠性</w:t>
      </w:r>
      <w:r w:rsidR="00686571" w:rsidRPr="00686571">
        <w:rPr>
          <w:rFonts w:ascii="楷体" w:eastAsia="楷体" w:hAnsi="楷体" w:hint="eastAsia"/>
        </w:rPr>
        <w:t>：</w:t>
      </w:r>
      <w:r w:rsidR="005611E0">
        <w:rPr>
          <w:rFonts w:ascii="楷体" w:eastAsia="楷体" w:hAnsi="楷体" w:hint="eastAsia"/>
        </w:rPr>
        <w:t>M</w:t>
      </w:r>
      <w:r w:rsidR="005611E0">
        <w:rPr>
          <w:rFonts w:ascii="楷体" w:eastAsia="楷体" w:hAnsi="楷体"/>
        </w:rPr>
        <w:t>TTF/(1+MTTF)          MTTF</w:t>
      </w:r>
      <w:r w:rsidR="005611E0">
        <w:rPr>
          <w:rFonts w:ascii="楷体" w:eastAsia="楷体" w:hAnsi="楷体" w:hint="eastAsia"/>
        </w:rPr>
        <w:t>：平均无故障时间</w:t>
      </w:r>
    </w:p>
    <w:p w14:paraId="36E70D11" w14:textId="0E0732C3" w:rsidR="00656DFB" w:rsidRDefault="00656DFB" w:rsidP="00686571">
      <w:pPr>
        <w:pStyle w:val="a3"/>
        <w:numPr>
          <w:ilvl w:val="0"/>
          <w:numId w:val="9"/>
        </w:numPr>
        <w:spacing w:line="360" w:lineRule="auto"/>
        <w:ind w:firstLineChars="0"/>
        <w:rPr>
          <w:rFonts w:ascii="楷体" w:eastAsia="楷体" w:hAnsi="楷体"/>
        </w:rPr>
      </w:pPr>
      <w:r w:rsidRPr="001D0ACC">
        <w:rPr>
          <w:rFonts w:ascii="楷体" w:eastAsia="楷体" w:hAnsi="楷体" w:hint="eastAsia"/>
          <w:b/>
          <w:bCs/>
          <w:color w:val="00B0F0"/>
        </w:rPr>
        <w:t>软件可维护性</w:t>
      </w:r>
      <w:r>
        <w:rPr>
          <w:rFonts w:ascii="楷体" w:eastAsia="楷体" w:hAnsi="楷体" w:hint="eastAsia"/>
        </w:rPr>
        <w:t>：1</w:t>
      </w:r>
      <w:r>
        <w:rPr>
          <w:rFonts w:ascii="楷体" w:eastAsia="楷体" w:hAnsi="楷体"/>
        </w:rPr>
        <w:t>/(1+MTTR)</w:t>
      </w:r>
    </w:p>
    <w:p w14:paraId="7793D4ED" w14:textId="6EE498FB" w:rsidR="00686571" w:rsidRDefault="00D827EA" w:rsidP="00686571">
      <w:pPr>
        <w:pStyle w:val="a3"/>
        <w:numPr>
          <w:ilvl w:val="0"/>
          <w:numId w:val="9"/>
        </w:numPr>
        <w:spacing w:line="360" w:lineRule="auto"/>
        <w:ind w:firstLineChars="0"/>
        <w:rPr>
          <w:rFonts w:ascii="楷体" w:eastAsia="楷体" w:hAnsi="楷体"/>
        </w:rPr>
      </w:pPr>
      <w:r w:rsidRPr="00D827EA">
        <w:rPr>
          <w:rFonts w:ascii="楷体" w:eastAsia="楷体" w:hAnsi="楷体" w:hint="eastAsia"/>
          <w:b/>
          <w:bCs/>
          <w:i/>
          <w:iCs/>
          <w:color w:val="00B0F0"/>
        </w:rPr>
        <w:t>路径覆盖</w:t>
      </w:r>
      <w:r w:rsidRPr="00D827EA">
        <w:rPr>
          <w:rFonts w:ascii="楷体" w:eastAsia="楷体" w:hAnsi="楷体" w:hint="eastAsia"/>
        </w:rPr>
        <w:t>要使所有情况都走一下</w:t>
      </w:r>
    </w:p>
    <w:p w14:paraId="52CDCF64" w14:textId="134E5471" w:rsidR="00E6610C" w:rsidRPr="00D827EA" w:rsidRDefault="00E6610C" w:rsidP="00686571">
      <w:pPr>
        <w:pStyle w:val="a3"/>
        <w:numPr>
          <w:ilvl w:val="0"/>
          <w:numId w:val="9"/>
        </w:numPr>
        <w:spacing w:line="360" w:lineRule="auto"/>
        <w:ind w:firstLineChars="0"/>
        <w:rPr>
          <w:rFonts w:ascii="楷体" w:eastAsia="楷体" w:hAnsi="楷体"/>
        </w:rPr>
      </w:pPr>
      <w:r w:rsidRPr="00E6610C">
        <w:rPr>
          <w:rFonts w:ascii="楷体" w:eastAsia="楷体" w:hAnsi="楷体" w:hint="eastAsia"/>
          <w:b/>
          <w:bCs/>
          <w:i/>
          <w:iCs/>
          <w:color w:val="00B0F0"/>
        </w:rPr>
        <w:t>判定覆盖</w:t>
      </w:r>
      <w:r w:rsidRPr="00E6610C">
        <w:rPr>
          <w:rFonts w:ascii="楷体" w:eastAsia="楷体" w:hAnsi="楷体" w:hint="eastAsia"/>
        </w:rPr>
        <w:t>使得程序中每个判断的取真分支和取假分支至少运行一次。</w:t>
      </w:r>
    </w:p>
    <w:p w14:paraId="24198FAF" w14:textId="77777777" w:rsidR="00D827EA" w:rsidRDefault="00D827EA" w:rsidP="00686571">
      <w:pPr>
        <w:pStyle w:val="a3"/>
        <w:numPr>
          <w:ilvl w:val="0"/>
          <w:numId w:val="9"/>
        </w:numPr>
        <w:spacing w:line="360" w:lineRule="auto"/>
        <w:ind w:firstLineChars="0"/>
        <w:rPr>
          <w:rFonts w:ascii="楷体" w:eastAsia="楷体" w:hAnsi="楷体"/>
        </w:rPr>
      </w:pPr>
      <w:r w:rsidRPr="00D827EA">
        <w:rPr>
          <w:rFonts w:ascii="楷体" w:eastAsia="楷体" w:hAnsi="楷体" w:hint="eastAsia"/>
        </w:rPr>
        <w:t>共同封闭原则：包中的所有类对于同一种性质的变化应该是共同封闭的。一个变化若对一个封闭的包产生影响，则将对该包中的所有类产生影响，而对于其他包则不造成任何影响。面向对象设计的原则之一。</w:t>
      </w:r>
    </w:p>
    <w:p w14:paraId="21B1DA4E" w14:textId="77777777" w:rsidR="000B18D2" w:rsidRDefault="00D827EA" w:rsidP="00686571">
      <w:pPr>
        <w:pStyle w:val="a3"/>
        <w:numPr>
          <w:ilvl w:val="0"/>
          <w:numId w:val="9"/>
        </w:numPr>
        <w:spacing w:line="360" w:lineRule="auto"/>
        <w:ind w:firstLineChars="0"/>
        <w:rPr>
          <w:rFonts w:ascii="楷体" w:eastAsia="楷体" w:hAnsi="楷体"/>
        </w:rPr>
      </w:pPr>
      <w:r w:rsidRPr="00D827EA">
        <w:rPr>
          <w:rFonts w:ascii="楷体" w:eastAsia="楷体" w:hAnsi="楷体" w:hint="eastAsia"/>
        </w:rPr>
        <w:t>共同重用原则：面向对象编程术语，指一个包中的所有类应该是共同重用的。如果重用了包中的一个类，那么也就相当于重用了包中的所有类。</w:t>
      </w:r>
    </w:p>
    <w:p w14:paraId="2B327449" w14:textId="485FE3C5" w:rsidR="00D827EA" w:rsidRDefault="00D827EA" w:rsidP="00686571">
      <w:pPr>
        <w:pStyle w:val="a3"/>
        <w:numPr>
          <w:ilvl w:val="0"/>
          <w:numId w:val="9"/>
        </w:numPr>
        <w:spacing w:line="360" w:lineRule="auto"/>
        <w:ind w:firstLineChars="0"/>
        <w:rPr>
          <w:rFonts w:ascii="楷体" w:eastAsia="楷体" w:hAnsi="楷体"/>
        </w:rPr>
      </w:pPr>
      <w:r w:rsidRPr="00D827EA">
        <w:rPr>
          <w:rFonts w:ascii="楷体" w:eastAsia="楷体" w:hAnsi="楷体" w:hint="eastAsia"/>
        </w:rPr>
        <w:t>开放</w:t>
      </w:r>
      <w:r w:rsidRPr="00D827EA">
        <w:rPr>
          <w:rFonts w:ascii="楷体" w:eastAsia="楷体" w:hAnsi="楷体"/>
        </w:rPr>
        <w:t>-封闭原则：对扩展开放，对修改封闭。</w:t>
      </w:r>
    </w:p>
    <w:p w14:paraId="05F1FC9F" w14:textId="5305BC88" w:rsidR="00D827EA" w:rsidRDefault="00D827EA" w:rsidP="00686571">
      <w:pPr>
        <w:pStyle w:val="a3"/>
        <w:numPr>
          <w:ilvl w:val="0"/>
          <w:numId w:val="9"/>
        </w:numPr>
        <w:spacing w:line="360" w:lineRule="auto"/>
        <w:ind w:firstLineChars="0"/>
        <w:rPr>
          <w:rFonts w:ascii="楷体" w:eastAsia="楷体" w:hAnsi="楷体"/>
        </w:rPr>
      </w:pPr>
      <w:r w:rsidRPr="00D827EA">
        <w:rPr>
          <w:rFonts w:ascii="楷体" w:eastAsia="楷体" w:hAnsi="楷体"/>
        </w:rPr>
        <w:t>接口隔离原则：使用多个专门的接口比使用单一的总接口要好</w:t>
      </w:r>
    </w:p>
    <w:p w14:paraId="1E1E9290" w14:textId="31CE009D" w:rsidR="007F1149" w:rsidRPr="005E7553" w:rsidRDefault="007F1149" w:rsidP="00686571">
      <w:pPr>
        <w:pStyle w:val="a3"/>
        <w:numPr>
          <w:ilvl w:val="0"/>
          <w:numId w:val="9"/>
        </w:numPr>
        <w:spacing w:line="360" w:lineRule="auto"/>
        <w:ind w:firstLineChars="0"/>
        <w:rPr>
          <w:rFonts w:ascii="楷体" w:eastAsia="楷体" w:hAnsi="楷体"/>
          <w:highlight w:val="lightGray"/>
        </w:rPr>
      </w:pPr>
      <w:r w:rsidRPr="005E7553">
        <w:rPr>
          <w:rFonts w:ascii="楷体" w:eastAsia="楷体" w:hAnsi="楷体"/>
          <w:highlight w:val="lightGray"/>
        </w:rPr>
        <w:t>+-0</w:t>
      </w:r>
      <w:r w:rsidRPr="005E7553">
        <w:rPr>
          <w:rFonts w:ascii="楷体" w:eastAsia="楷体" w:hAnsi="楷体" w:hint="eastAsia"/>
          <w:highlight w:val="lightGray"/>
        </w:rPr>
        <w:t>编码相同的是补码和移码</w:t>
      </w:r>
    </w:p>
    <w:p w14:paraId="46FA4F57" w14:textId="08B062D2" w:rsidR="008C1513" w:rsidRPr="005E7553" w:rsidRDefault="008C1513" w:rsidP="00686571">
      <w:pPr>
        <w:pStyle w:val="a3"/>
        <w:numPr>
          <w:ilvl w:val="0"/>
          <w:numId w:val="9"/>
        </w:numPr>
        <w:spacing w:line="360" w:lineRule="auto"/>
        <w:ind w:firstLineChars="0"/>
        <w:rPr>
          <w:rFonts w:ascii="楷体" w:eastAsia="楷体" w:hAnsi="楷体"/>
          <w:highlight w:val="lightGray"/>
        </w:rPr>
      </w:pPr>
      <w:r w:rsidRPr="005E7553">
        <w:rPr>
          <w:rFonts w:ascii="楷体" w:eastAsia="楷体" w:hAnsi="楷体" w:hint="eastAsia"/>
          <w:highlight w:val="lightGray"/>
        </w:rPr>
        <w:t>浮点数所能表示的数值</w:t>
      </w:r>
      <w:r w:rsidRPr="005E7553">
        <w:rPr>
          <w:rFonts w:ascii="楷体" w:eastAsia="楷体" w:hAnsi="楷体" w:hint="eastAsia"/>
          <w:highlight w:val="lightGray"/>
          <w:u w:val="single"/>
        </w:rPr>
        <w:t>范围</w:t>
      </w:r>
      <w:r w:rsidRPr="005E7553">
        <w:rPr>
          <w:rFonts w:ascii="楷体" w:eastAsia="楷体" w:hAnsi="楷体" w:hint="eastAsia"/>
          <w:highlight w:val="lightGray"/>
        </w:rPr>
        <w:t>主要由阶码来决定，所表示的数值</w:t>
      </w:r>
      <w:r w:rsidRPr="005E7553">
        <w:rPr>
          <w:rFonts w:ascii="楷体" w:eastAsia="楷体" w:hAnsi="楷体" w:hint="eastAsia"/>
          <w:highlight w:val="lightGray"/>
          <w:u w:val="single"/>
        </w:rPr>
        <w:t>精度</w:t>
      </w:r>
      <w:r w:rsidRPr="005E7553">
        <w:rPr>
          <w:rFonts w:ascii="楷体" w:eastAsia="楷体" w:hAnsi="楷体" w:hint="eastAsia"/>
          <w:highlight w:val="lightGray"/>
        </w:rPr>
        <w:t>由尾数决定</w:t>
      </w:r>
    </w:p>
    <w:p w14:paraId="71CBB7AD" w14:textId="1FB708E4" w:rsidR="00655497" w:rsidRDefault="00655497" w:rsidP="00686571">
      <w:pPr>
        <w:pStyle w:val="a3"/>
        <w:numPr>
          <w:ilvl w:val="0"/>
          <w:numId w:val="9"/>
        </w:numPr>
        <w:spacing w:line="360" w:lineRule="auto"/>
        <w:ind w:firstLineChars="0"/>
        <w:rPr>
          <w:rFonts w:ascii="楷体" w:eastAsia="楷体" w:hAnsi="楷体"/>
          <w:highlight w:val="lightGray"/>
        </w:rPr>
      </w:pPr>
      <w:r w:rsidRPr="005E7553">
        <w:rPr>
          <w:rFonts w:ascii="楷体" w:eastAsia="楷体" w:hAnsi="楷体" w:hint="eastAsia"/>
          <w:highlight w:val="lightGray"/>
        </w:rPr>
        <w:t>浮点数的</w:t>
      </w:r>
      <w:r w:rsidRPr="005E7553">
        <w:rPr>
          <w:rFonts w:ascii="楷体" w:eastAsia="楷体" w:hAnsi="楷体" w:hint="eastAsia"/>
          <w:b/>
          <w:bCs/>
          <w:color w:val="00B0F0"/>
          <w:highlight w:val="lightGray"/>
        </w:rPr>
        <w:t>规格化</w:t>
      </w:r>
      <w:r w:rsidRPr="005E7553">
        <w:rPr>
          <w:rFonts w:ascii="楷体" w:eastAsia="楷体" w:hAnsi="楷体" w:hint="eastAsia"/>
          <w:highlight w:val="lightGray"/>
        </w:rPr>
        <w:t>就是将尾数的绝对值限定在区间</w:t>
      </w:r>
      <w:r w:rsidRPr="005E7553">
        <w:rPr>
          <w:rFonts w:ascii="楷体" w:eastAsia="楷体" w:hAnsi="楷体"/>
          <w:highlight w:val="lightGray"/>
        </w:rPr>
        <w:t>[0.5,1]</w:t>
      </w:r>
    </w:p>
    <w:p w14:paraId="3B6FE8B3" w14:textId="5F53C681" w:rsidR="00C05E49" w:rsidRDefault="00C7422B" w:rsidP="00686571">
      <w:pPr>
        <w:pStyle w:val="a3"/>
        <w:numPr>
          <w:ilvl w:val="0"/>
          <w:numId w:val="9"/>
        </w:numPr>
        <w:spacing w:line="360" w:lineRule="auto"/>
        <w:ind w:firstLineChars="0"/>
        <w:rPr>
          <w:rFonts w:ascii="楷体" w:eastAsia="楷体" w:hAnsi="楷体"/>
        </w:rPr>
      </w:pPr>
      <w:r w:rsidRPr="00C7422B">
        <w:rPr>
          <w:rFonts w:ascii="楷体" w:eastAsia="楷体" w:hAnsi="楷体" w:hint="eastAsia"/>
        </w:rPr>
        <w:t>编译器</w:t>
      </w:r>
      <w:r>
        <w:rPr>
          <w:rFonts w:ascii="楷体" w:eastAsia="楷体" w:hAnsi="楷体" w:hint="eastAsia"/>
        </w:rPr>
        <w:t>和解释器</w:t>
      </w:r>
    </w:p>
    <w:p w14:paraId="2BF31E6D" w14:textId="1880089E" w:rsidR="00C7422B" w:rsidRDefault="00C7422B" w:rsidP="008A68D7">
      <w:pPr>
        <w:pStyle w:val="a3"/>
        <w:numPr>
          <w:ilvl w:val="0"/>
          <w:numId w:val="14"/>
        </w:numPr>
        <w:spacing w:line="360" w:lineRule="auto"/>
        <w:ind w:firstLineChars="0"/>
        <w:rPr>
          <w:rFonts w:ascii="楷体" w:eastAsia="楷体" w:hAnsi="楷体"/>
        </w:rPr>
      </w:pPr>
      <w:r>
        <w:rPr>
          <w:rFonts w:ascii="楷体" w:eastAsia="楷体" w:hAnsi="楷体" w:hint="eastAsia"/>
        </w:rPr>
        <w:t>编译方式：词法分析、语法分析、语义分析、中间代码生成、代码优化、目标代码生成</w:t>
      </w:r>
    </w:p>
    <w:p w14:paraId="46848E0C" w14:textId="59E110E7" w:rsidR="00C7422B" w:rsidRDefault="00C7422B" w:rsidP="008A68D7">
      <w:pPr>
        <w:pStyle w:val="a3"/>
        <w:numPr>
          <w:ilvl w:val="0"/>
          <w:numId w:val="14"/>
        </w:numPr>
        <w:spacing w:line="360" w:lineRule="auto"/>
        <w:ind w:firstLineChars="0"/>
        <w:rPr>
          <w:rFonts w:ascii="楷体" w:eastAsia="楷体" w:hAnsi="楷体"/>
        </w:rPr>
      </w:pPr>
      <w:r>
        <w:rPr>
          <w:rFonts w:ascii="楷体" w:eastAsia="楷体" w:hAnsi="楷体" w:hint="eastAsia"/>
        </w:rPr>
        <w:t>解释方式：词法分析、语法分析、语义分析</w:t>
      </w:r>
    </w:p>
    <w:p w14:paraId="72968E23" w14:textId="73ED4245" w:rsidR="00C7422B" w:rsidRDefault="00C7422B" w:rsidP="008A68D7">
      <w:pPr>
        <w:pStyle w:val="a3"/>
        <w:numPr>
          <w:ilvl w:val="0"/>
          <w:numId w:val="14"/>
        </w:numPr>
        <w:spacing w:line="360" w:lineRule="auto"/>
        <w:ind w:firstLineChars="0"/>
        <w:rPr>
          <w:rFonts w:ascii="楷体" w:eastAsia="楷体" w:hAnsi="楷体"/>
        </w:rPr>
      </w:pPr>
      <w:r>
        <w:rPr>
          <w:rFonts w:ascii="楷体" w:eastAsia="楷体" w:hAnsi="楷体" w:hint="eastAsia"/>
        </w:rPr>
        <w:t>编译器和解释器都不能省略</w:t>
      </w:r>
      <w:r w:rsidR="009A76DC">
        <w:rPr>
          <w:rFonts w:ascii="楷体" w:eastAsia="楷体" w:hAnsi="楷体" w:hint="eastAsia"/>
        </w:rPr>
        <w:t xml:space="preserve"> </w:t>
      </w:r>
      <w:r>
        <w:rPr>
          <w:rFonts w:ascii="楷体" w:eastAsia="楷体" w:hAnsi="楷体" w:hint="eastAsia"/>
        </w:rPr>
        <w:t>词法分析</w:t>
      </w:r>
      <w:r w:rsidR="009A76DC">
        <w:rPr>
          <w:rFonts w:ascii="楷体" w:eastAsia="楷体" w:hAnsi="楷体" w:hint="eastAsia"/>
        </w:rPr>
        <w:t>、语法分析、语义分析且顺序不可交换</w:t>
      </w:r>
    </w:p>
    <w:p w14:paraId="58165331" w14:textId="2082C455" w:rsidR="009A76DC" w:rsidRDefault="009A76DC" w:rsidP="008A68D7">
      <w:pPr>
        <w:pStyle w:val="a3"/>
        <w:numPr>
          <w:ilvl w:val="0"/>
          <w:numId w:val="14"/>
        </w:numPr>
        <w:spacing w:line="360" w:lineRule="auto"/>
        <w:ind w:firstLineChars="0"/>
        <w:rPr>
          <w:rFonts w:ascii="楷体" w:eastAsia="楷体" w:hAnsi="楷体"/>
        </w:rPr>
      </w:pPr>
      <w:r>
        <w:rPr>
          <w:rFonts w:ascii="楷体" w:eastAsia="楷体" w:hAnsi="楷体" w:hint="eastAsia"/>
        </w:rPr>
        <w:t>编译器方式中间代码生成、代码优化不是必要的可以优化，可省略</w:t>
      </w:r>
    </w:p>
    <w:p w14:paraId="056E9768" w14:textId="679B71EE" w:rsidR="009A76DC" w:rsidRDefault="00DE55D9" w:rsidP="009A76DC">
      <w:pPr>
        <w:pStyle w:val="a3"/>
        <w:numPr>
          <w:ilvl w:val="0"/>
          <w:numId w:val="12"/>
        </w:numPr>
        <w:spacing w:line="360" w:lineRule="auto"/>
        <w:ind w:firstLineChars="0"/>
        <w:rPr>
          <w:rFonts w:ascii="楷体" w:eastAsia="楷体" w:hAnsi="楷体"/>
        </w:rPr>
      </w:pPr>
      <w:r>
        <w:rPr>
          <w:rFonts w:ascii="楷体" w:eastAsia="楷体" w:hAnsi="楷体" w:hint="eastAsia"/>
        </w:rPr>
        <w:t>确定有限自动机和非确定有限自动机都是</w:t>
      </w:r>
      <w:r w:rsidRPr="003C0DB0">
        <w:rPr>
          <w:rFonts w:ascii="楷体" w:eastAsia="楷体" w:hAnsi="楷体" w:hint="eastAsia"/>
          <w:u w:val="single"/>
        </w:rPr>
        <w:t>词法分析</w:t>
      </w:r>
      <w:r>
        <w:rPr>
          <w:rFonts w:ascii="楷体" w:eastAsia="楷体" w:hAnsi="楷体" w:hint="eastAsia"/>
        </w:rPr>
        <w:t>的工具</w:t>
      </w:r>
    </w:p>
    <w:p w14:paraId="05C51DEA" w14:textId="77777777" w:rsidR="00F86DF9" w:rsidRDefault="00F86DF9" w:rsidP="009A76DC">
      <w:pPr>
        <w:pStyle w:val="a3"/>
        <w:numPr>
          <w:ilvl w:val="0"/>
          <w:numId w:val="12"/>
        </w:numPr>
        <w:spacing w:line="360" w:lineRule="auto"/>
        <w:ind w:firstLineChars="0"/>
        <w:rPr>
          <w:rFonts w:ascii="楷体" w:eastAsia="楷体" w:hAnsi="楷体"/>
        </w:rPr>
      </w:pPr>
      <w:r w:rsidRPr="00F86DF9">
        <w:rPr>
          <w:rFonts w:ascii="楷体" w:eastAsia="楷体" w:hAnsi="楷体" w:hint="eastAsia"/>
        </w:rPr>
        <w:t>语法分析方法有多种，根据产生</w:t>
      </w:r>
      <w:r w:rsidRPr="00FA06B0">
        <w:rPr>
          <w:rFonts w:ascii="楷体" w:eastAsia="楷体" w:hAnsi="楷体" w:hint="eastAsia"/>
          <w:b/>
          <w:bCs/>
          <w:color w:val="00B0F0"/>
        </w:rPr>
        <w:t>语法树</w:t>
      </w:r>
      <w:r w:rsidRPr="00F86DF9">
        <w:rPr>
          <w:rFonts w:ascii="楷体" w:eastAsia="楷体" w:hAnsi="楷体" w:hint="eastAsia"/>
        </w:rPr>
        <w:t>的方向，可分为</w:t>
      </w:r>
      <w:r w:rsidRPr="00FA06B0">
        <w:rPr>
          <w:rFonts w:ascii="楷体" w:eastAsia="楷体" w:hAnsi="楷体" w:hint="eastAsia"/>
          <w:u w:val="single"/>
        </w:rPr>
        <w:t>自底向上</w:t>
      </w:r>
      <w:r w:rsidRPr="00F86DF9">
        <w:rPr>
          <w:rFonts w:ascii="楷体" w:eastAsia="楷体" w:hAnsi="楷体" w:hint="eastAsia"/>
        </w:rPr>
        <w:t>和</w:t>
      </w:r>
      <w:r w:rsidRPr="00FA06B0">
        <w:rPr>
          <w:rFonts w:ascii="楷体" w:eastAsia="楷体" w:hAnsi="楷体" w:hint="eastAsia"/>
          <w:u w:val="single"/>
        </w:rPr>
        <w:t>自顶向下</w:t>
      </w:r>
      <w:r w:rsidRPr="00F86DF9">
        <w:rPr>
          <w:rFonts w:ascii="楷体" w:eastAsia="楷体" w:hAnsi="楷体" w:hint="eastAsia"/>
        </w:rPr>
        <w:t>两类。</w:t>
      </w:r>
    </w:p>
    <w:p w14:paraId="1CA71FF7" w14:textId="76A1A259" w:rsidR="00F86DF9" w:rsidRDefault="00F86DF9" w:rsidP="00604CBE">
      <w:pPr>
        <w:pStyle w:val="a3"/>
        <w:numPr>
          <w:ilvl w:val="0"/>
          <w:numId w:val="14"/>
        </w:numPr>
        <w:spacing w:line="360" w:lineRule="auto"/>
        <w:ind w:firstLineChars="0"/>
        <w:rPr>
          <w:rFonts w:ascii="楷体" w:eastAsia="楷体" w:hAnsi="楷体"/>
        </w:rPr>
      </w:pPr>
      <w:r w:rsidRPr="00F86DF9">
        <w:rPr>
          <w:rFonts w:ascii="楷体" w:eastAsia="楷体" w:hAnsi="楷体" w:hint="eastAsia"/>
        </w:rPr>
        <w:t>自顶向下分析法</w:t>
      </w:r>
      <w:r>
        <w:rPr>
          <w:rFonts w:ascii="楷体" w:eastAsia="楷体" w:hAnsi="楷体" w:hint="eastAsia"/>
        </w:rPr>
        <w:t>：</w:t>
      </w:r>
      <w:r w:rsidRPr="00F86DF9">
        <w:rPr>
          <w:rFonts w:ascii="楷体" w:eastAsia="楷体" w:hAnsi="楷体" w:hint="eastAsia"/>
        </w:rPr>
        <w:t>递归下降分析法和预测分析法。</w:t>
      </w:r>
    </w:p>
    <w:p w14:paraId="516EA0A9" w14:textId="5AA4185F" w:rsidR="00F86DF9" w:rsidRDefault="00F86DF9" w:rsidP="00604CBE">
      <w:pPr>
        <w:pStyle w:val="a3"/>
        <w:numPr>
          <w:ilvl w:val="0"/>
          <w:numId w:val="14"/>
        </w:numPr>
        <w:spacing w:line="360" w:lineRule="auto"/>
        <w:ind w:firstLineChars="0"/>
        <w:rPr>
          <w:rFonts w:ascii="楷体" w:eastAsia="楷体" w:hAnsi="楷体"/>
        </w:rPr>
      </w:pPr>
      <w:r w:rsidRPr="00F86DF9">
        <w:rPr>
          <w:rFonts w:ascii="楷体" w:eastAsia="楷体" w:hAnsi="楷体"/>
        </w:rPr>
        <w:t>自底向上分析法</w:t>
      </w:r>
      <w:r>
        <w:rPr>
          <w:rFonts w:ascii="楷体" w:eastAsia="楷体" w:hAnsi="楷体" w:hint="eastAsia"/>
        </w:rPr>
        <w:t>：</w:t>
      </w:r>
      <w:r w:rsidRPr="00F86DF9">
        <w:rPr>
          <w:rFonts w:ascii="楷体" w:eastAsia="楷体" w:hAnsi="楷体" w:hint="eastAsia"/>
        </w:rPr>
        <w:t>算符优先分析法和</w:t>
      </w:r>
      <w:r w:rsidRPr="00F86DF9">
        <w:rPr>
          <w:rFonts w:ascii="楷体" w:eastAsia="楷体" w:hAnsi="楷体"/>
        </w:rPr>
        <w:t>LR分析法</w:t>
      </w:r>
    </w:p>
    <w:p w14:paraId="69244438" w14:textId="552023D4" w:rsidR="00A5784B" w:rsidRDefault="00A5784B" w:rsidP="00A5784B">
      <w:pPr>
        <w:pStyle w:val="a3"/>
        <w:numPr>
          <w:ilvl w:val="0"/>
          <w:numId w:val="13"/>
        </w:numPr>
        <w:spacing w:line="360" w:lineRule="auto"/>
        <w:ind w:firstLineChars="0"/>
        <w:rPr>
          <w:rFonts w:ascii="楷体" w:eastAsia="楷体" w:hAnsi="楷体"/>
        </w:rPr>
      </w:pPr>
      <w:r>
        <w:rPr>
          <w:rFonts w:ascii="楷体" w:eastAsia="楷体" w:hAnsi="楷体" w:hint="eastAsia"/>
        </w:rPr>
        <w:t>软件风险一般包括</w:t>
      </w:r>
      <w:r w:rsidRPr="00A5784B">
        <w:rPr>
          <w:rFonts w:ascii="楷体" w:eastAsia="楷体" w:hAnsi="楷体" w:hint="eastAsia"/>
          <w:color w:val="00B0F0"/>
        </w:rPr>
        <w:t>不确定性</w:t>
      </w:r>
      <w:r>
        <w:rPr>
          <w:rFonts w:ascii="楷体" w:eastAsia="楷体" w:hAnsi="楷体" w:hint="eastAsia"/>
        </w:rPr>
        <w:t>和</w:t>
      </w:r>
      <w:r w:rsidRPr="00A5784B">
        <w:rPr>
          <w:rFonts w:ascii="楷体" w:eastAsia="楷体" w:hAnsi="楷体" w:hint="eastAsia"/>
          <w:color w:val="00B0F0"/>
        </w:rPr>
        <w:t>损失</w:t>
      </w:r>
      <w:r>
        <w:rPr>
          <w:rFonts w:ascii="楷体" w:eastAsia="楷体" w:hAnsi="楷体" w:hint="eastAsia"/>
        </w:rPr>
        <w:t>两个特性</w:t>
      </w:r>
    </w:p>
    <w:p w14:paraId="4D0B5960" w14:textId="21D38673" w:rsidR="0061235D" w:rsidRDefault="0061235D" w:rsidP="00A5784B">
      <w:pPr>
        <w:pStyle w:val="a3"/>
        <w:numPr>
          <w:ilvl w:val="0"/>
          <w:numId w:val="13"/>
        </w:numPr>
        <w:spacing w:line="360" w:lineRule="auto"/>
        <w:ind w:firstLineChars="0"/>
        <w:rPr>
          <w:rFonts w:ascii="楷体" w:eastAsia="楷体" w:hAnsi="楷体"/>
        </w:rPr>
      </w:pPr>
      <w:r>
        <w:rPr>
          <w:rFonts w:ascii="楷体" w:eastAsia="楷体" w:hAnsi="楷体" w:hint="eastAsia"/>
        </w:rPr>
        <w:t>C/</w:t>
      </w:r>
      <w:r>
        <w:rPr>
          <w:rFonts w:ascii="楷体" w:eastAsia="楷体" w:hAnsi="楷体"/>
        </w:rPr>
        <w:t>C++</w:t>
      </w:r>
      <w:r>
        <w:rPr>
          <w:rFonts w:ascii="楷体" w:eastAsia="楷体" w:hAnsi="楷体" w:hint="eastAsia"/>
        </w:rPr>
        <w:t>都是编译型语言，编译型语言处理过程为：</w:t>
      </w:r>
      <w:r w:rsidRPr="0061235D">
        <w:rPr>
          <w:rFonts w:ascii="楷体" w:eastAsia="楷体" w:hAnsi="楷体" w:hint="eastAsia"/>
          <w:highlight w:val="lightGray"/>
        </w:rPr>
        <w:t>预处理-编译</w:t>
      </w:r>
      <w:r w:rsidRPr="0061235D">
        <w:rPr>
          <w:rFonts w:ascii="楷体" w:eastAsia="楷体" w:hAnsi="楷体"/>
          <w:highlight w:val="lightGray"/>
        </w:rPr>
        <w:t>-</w:t>
      </w:r>
      <w:r w:rsidRPr="0061235D">
        <w:rPr>
          <w:rFonts w:ascii="楷体" w:eastAsia="楷体" w:hAnsi="楷体" w:hint="eastAsia"/>
          <w:highlight w:val="lightGray"/>
        </w:rPr>
        <w:t>链接</w:t>
      </w:r>
    </w:p>
    <w:p w14:paraId="7D2F6AE9" w14:textId="641B4774" w:rsidR="001536EE" w:rsidRDefault="001536EE" w:rsidP="001536EE">
      <w:pPr>
        <w:pStyle w:val="a3"/>
        <w:numPr>
          <w:ilvl w:val="0"/>
          <w:numId w:val="13"/>
        </w:numPr>
        <w:spacing w:line="360" w:lineRule="auto"/>
        <w:ind w:firstLineChars="0"/>
        <w:rPr>
          <w:rFonts w:ascii="楷体" w:eastAsia="楷体" w:hAnsi="楷体"/>
        </w:rPr>
      </w:pPr>
      <w:r w:rsidRPr="00660BDA">
        <w:rPr>
          <w:rFonts w:ascii="楷体" w:eastAsia="楷体" w:hAnsi="楷体" w:hint="eastAsia"/>
          <w:highlight w:val="lightGray"/>
        </w:rPr>
        <w:t>对称密钥</w:t>
      </w:r>
      <w:r w:rsidRPr="001536EE">
        <w:rPr>
          <w:rFonts w:ascii="楷体" w:eastAsia="楷体" w:hAnsi="楷体" w:hint="eastAsia"/>
        </w:rPr>
        <w:t>（私钥、私有密钥加密）算法</w:t>
      </w:r>
      <w:r>
        <w:rPr>
          <w:rFonts w:ascii="楷体" w:eastAsia="楷体" w:hAnsi="楷体" w:hint="eastAsia"/>
        </w:rPr>
        <w:t>：D</w:t>
      </w:r>
      <w:r>
        <w:rPr>
          <w:rFonts w:ascii="楷体" w:eastAsia="楷体" w:hAnsi="楷体"/>
        </w:rPr>
        <w:t>ES</w:t>
      </w:r>
      <w:r>
        <w:rPr>
          <w:rFonts w:ascii="楷体" w:eastAsia="楷体" w:hAnsi="楷体" w:hint="eastAsia"/>
        </w:rPr>
        <w:t>、3</w:t>
      </w:r>
      <w:r>
        <w:rPr>
          <w:rFonts w:ascii="楷体" w:eastAsia="楷体" w:hAnsi="楷体"/>
        </w:rPr>
        <w:t>DES</w:t>
      </w:r>
      <w:r>
        <w:rPr>
          <w:rFonts w:ascii="楷体" w:eastAsia="楷体" w:hAnsi="楷体" w:hint="eastAsia"/>
        </w:rPr>
        <w:t>、</w:t>
      </w:r>
      <w:r w:rsidR="001208F2">
        <w:rPr>
          <w:rFonts w:ascii="楷体" w:eastAsia="楷体" w:hAnsi="楷体" w:hint="eastAsia"/>
        </w:rPr>
        <w:t>A</w:t>
      </w:r>
      <w:r w:rsidR="001208F2">
        <w:rPr>
          <w:rFonts w:ascii="楷体" w:eastAsia="楷体" w:hAnsi="楷体"/>
        </w:rPr>
        <w:t>ES</w:t>
      </w:r>
      <w:r w:rsidR="001208F2">
        <w:rPr>
          <w:rFonts w:ascii="楷体" w:eastAsia="楷体" w:hAnsi="楷体" w:hint="eastAsia"/>
        </w:rPr>
        <w:t>、</w:t>
      </w:r>
      <w:r w:rsidR="00005C5A">
        <w:rPr>
          <w:rFonts w:ascii="楷体" w:eastAsia="楷体" w:hAnsi="楷体"/>
        </w:rPr>
        <w:t>RC4</w:t>
      </w:r>
      <w:r w:rsidR="00005C5A">
        <w:rPr>
          <w:rFonts w:ascii="楷体" w:eastAsia="楷体" w:hAnsi="楷体" w:hint="eastAsia"/>
        </w:rPr>
        <w:t>、</w:t>
      </w:r>
      <w:r>
        <w:rPr>
          <w:rFonts w:ascii="楷体" w:eastAsia="楷体" w:hAnsi="楷体" w:hint="eastAsia"/>
        </w:rPr>
        <w:t>R</w:t>
      </w:r>
      <w:r>
        <w:rPr>
          <w:rFonts w:ascii="楷体" w:eastAsia="楷体" w:hAnsi="楷体"/>
        </w:rPr>
        <w:t>C-5</w:t>
      </w:r>
      <w:r>
        <w:rPr>
          <w:rFonts w:ascii="楷体" w:eastAsia="楷体" w:hAnsi="楷体" w:hint="eastAsia"/>
        </w:rPr>
        <w:t>、I</w:t>
      </w:r>
      <w:r>
        <w:rPr>
          <w:rFonts w:ascii="楷体" w:eastAsia="楷体" w:hAnsi="楷体"/>
        </w:rPr>
        <w:t>DEA</w:t>
      </w:r>
    </w:p>
    <w:p w14:paraId="735A5C29" w14:textId="7252B524" w:rsidR="001536EE" w:rsidRDefault="001536EE" w:rsidP="001536EE">
      <w:pPr>
        <w:pStyle w:val="a3"/>
        <w:numPr>
          <w:ilvl w:val="0"/>
          <w:numId w:val="13"/>
        </w:numPr>
        <w:spacing w:line="360" w:lineRule="auto"/>
        <w:ind w:firstLineChars="0"/>
        <w:rPr>
          <w:rFonts w:ascii="楷体" w:eastAsia="楷体" w:hAnsi="楷体"/>
        </w:rPr>
      </w:pPr>
      <w:r w:rsidRPr="00660BDA">
        <w:rPr>
          <w:rFonts w:ascii="楷体" w:eastAsia="楷体" w:hAnsi="楷体" w:hint="eastAsia"/>
          <w:highlight w:val="lightGray"/>
        </w:rPr>
        <w:t>非对称密钥</w:t>
      </w:r>
      <w:r>
        <w:rPr>
          <w:rFonts w:ascii="楷体" w:eastAsia="楷体" w:hAnsi="楷体" w:hint="eastAsia"/>
        </w:rPr>
        <w:t>（公钥、公开密钥加密）算法：R</w:t>
      </w:r>
      <w:r>
        <w:rPr>
          <w:rFonts w:ascii="楷体" w:eastAsia="楷体" w:hAnsi="楷体"/>
        </w:rPr>
        <w:t>SA</w:t>
      </w:r>
      <w:r>
        <w:rPr>
          <w:rFonts w:ascii="楷体" w:eastAsia="楷体" w:hAnsi="楷体" w:hint="eastAsia"/>
        </w:rPr>
        <w:t>、</w:t>
      </w:r>
      <w:r w:rsidR="00270E58">
        <w:rPr>
          <w:rFonts w:ascii="楷体" w:eastAsia="楷体" w:hAnsi="楷体" w:hint="eastAsia"/>
        </w:rPr>
        <w:t>、</w:t>
      </w:r>
      <w:r w:rsidR="00270E58">
        <w:rPr>
          <w:rFonts w:ascii="楷体" w:eastAsia="楷体" w:hAnsi="楷体"/>
        </w:rPr>
        <w:t>DSA</w:t>
      </w:r>
      <w:r w:rsidR="00270E58">
        <w:rPr>
          <w:rFonts w:ascii="楷体" w:eastAsia="楷体" w:hAnsi="楷体" w:hint="eastAsia"/>
        </w:rPr>
        <w:t xml:space="preserve"> </w:t>
      </w:r>
      <w:r>
        <w:rPr>
          <w:rFonts w:ascii="楷体" w:eastAsia="楷体" w:hAnsi="楷体" w:hint="eastAsia"/>
        </w:rPr>
        <w:t>E</w:t>
      </w:r>
      <w:r>
        <w:rPr>
          <w:rFonts w:ascii="楷体" w:eastAsia="楷体" w:hAnsi="楷体"/>
        </w:rPr>
        <w:t>CC</w:t>
      </w:r>
    </w:p>
    <w:p w14:paraId="11B8C72F" w14:textId="3A53E745" w:rsidR="00660BDA" w:rsidRDefault="00660BDA" w:rsidP="00660BDA">
      <w:pPr>
        <w:pStyle w:val="a3"/>
        <w:spacing w:line="360" w:lineRule="auto"/>
        <w:ind w:left="420" w:firstLineChars="0" w:firstLine="0"/>
        <w:rPr>
          <w:rFonts w:ascii="楷体" w:eastAsia="楷体" w:hAnsi="楷体"/>
        </w:rPr>
      </w:pPr>
      <w:r>
        <w:rPr>
          <w:rFonts w:ascii="楷体" w:eastAsia="楷体" w:hAnsi="楷体" w:hint="eastAsia"/>
        </w:rPr>
        <w:t>了解：</w:t>
      </w:r>
    </w:p>
    <w:p w14:paraId="0E18D731" w14:textId="74550315" w:rsidR="00BB10AC" w:rsidRDefault="00BB10AC" w:rsidP="00047E24">
      <w:pPr>
        <w:pStyle w:val="a3"/>
        <w:numPr>
          <w:ilvl w:val="0"/>
          <w:numId w:val="14"/>
        </w:numPr>
        <w:spacing w:line="360" w:lineRule="auto"/>
        <w:ind w:firstLineChars="0"/>
        <w:rPr>
          <w:rFonts w:ascii="楷体" w:eastAsia="楷体" w:hAnsi="楷体"/>
        </w:rPr>
      </w:pPr>
      <w:r>
        <w:rPr>
          <w:rFonts w:ascii="楷体" w:eastAsia="楷体" w:hAnsi="楷体"/>
        </w:rPr>
        <w:t>H</w:t>
      </w:r>
      <w:r>
        <w:rPr>
          <w:rFonts w:ascii="楷体" w:eastAsia="楷体" w:hAnsi="楷体" w:hint="eastAsia"/>
        </w:rPr>
        <w:t>ash函数</w:t>
      </w:r>
    </w:p>
    <w:p w14:paraId="0DBBF10C" w14:textId="4CE67005" w:rsidR="00BB10AC" w:rsidRDefault="00BB10AC" w:rsidP="00047E24">
      <w:pPr>
        <w:pStyle w:val="a3"/>
        <w:numPr>
          <w:ilvl w:val="0"/>
          <w:numId w:val="14"/>
        </w:numPr>
        <w:spacing w:line="360" w:lineRule="auto"/>
        <w:ind w:firstLineChars="0"/>
        <w:rPr>
          <w:rFonts w:ascii="楷体" w:eastAsia="楷体" w:hAnsi="楷体"/>
        </w:rPr>
      </w:pPr>
      <w:r>
        <w:rPr>
          <w:rFonts w:ascii="楷体" w:eastAsia="楷体" w:hAnsi="楷体"/>
        </w:rPr>
        <w:lastRenderedPageBreak/>
        <w:t>MD5</w:t>
      </w:r>
      <w:r w:rsidR="008236E3">
        <w:rPr>
          <w:rFonts w:ascii="楷体" w:eastAsia="楷体" w:hAnsi="楷体" w:hint="eastAsia"/>
        </w:rPr>
        <w:t>、S</w:t>
      </w:r>
      <w:r w:rsidR="008236E3">
        <w:rPr>
          <w:rFonts w:ascii="楷体" w:eastAsia="楷体" w:hAnsi="楷体"/>
        </w:rPr>
        <w:t>HA</w:t>
      </w:r>
      <w:r>
        <w:rPr>
          <w:rFonts w:ascii="楷体" w:eastAsia="楷体" w:hAnsi="楷体" w:hint="eastAsia"/>
        </w:rPr>
        <w:t>摘要算法</w:t>
      </w:r>
    </w:p>
    <w:p w14:paraId="38EA3D9A" w14:textId="65EEA092" w:rsidR="00660BDA" w:rsidRDefault="00BB10AC" w:rsidP="00047E24">
      <w:pPr>
        <w:pStyle w:val="a3"/>
        <w:numPr>
          <w:ilvl w:val="0"/>
          <w:numId w:val="14"/>
        </w:numPr>
        <w:spacing w:line="360" w:lineRule="auto"/>
        <w:ind w:firstLineChars="0"/>
        <w:rPr>
          <w:rFonts w:ascii="楷体" w:eastAsia="楷体" w:hAnsi="楷体"/>
        </w:rPr>
      </w:pPr>
      <w:r>
        <w:rPr>
          <w:rFonts w:ascii="楷体" w:eastAsia="楷体" w:hAnsi="楷体"/>
        </w:rPr>
        <w:t>SHA-1</w:t>
      </w:r>
      <w:r>
        <w:rPr>
          <w:rFonts w:ascii="楷体" w:eastAsia="楷体" w:hAnsi="楷体" w:hint="eastAsia"/>
        </w:rPr>
        <w:t>安全散列算法</w:t>
      </w:r>
      <w:r w:rsidRPr="00BB10AC">
        <w:rPr>
          <w:rFonts w:ascii="楷体" w:eastAsia="楷体" w:hAnsi="楷体" w:hint="eastAsia"/>
        </w:rPr>
        <w:t xml:space="preserve"> </w:t>
      </w:r>
      <w:r w:rsidRPr="00BB10AC">
        <w:rPr>
          <w:rFonts w:ascii="楷体" w:eastAsia="楷体" w:hAnsi="楷体"/>
        </w:rPr>
        <w:t xml:space="preserve">  </w:t>
      </w:r>
    </w:p>
    <w:p w14:paraId="3C296068" w14:textId="46B95E7D" w:rsidR="008A2268" w:rsidRDefault="008A2268" w:rsidP="008A2268">
      <w:pPr>
        <w:pStyle w:val="a3"/>
        <w:numPr>
          <w:ilvl w:val="0"/>
          <w:numId w:val="15"/>
        </w:numPr>
        <w:spacing w:line="360" w:lineRule="auto"/>
        <w:ind w:firstLineChars="0"/>
        <w:rPr>
          <w:rFonts w:ascii="楷体" w:eastAsia="楷体" w:hAnsi="楷体"/>
        </w:rPr>
      </w:pPr>
      <w:r>
        <w:rPr>
          <w:rFonts w:ascii="楷体" w:eastAsia="楷体" w:hAnsi="楷体" w:hint="eastAsia"/>
        </w:rPr>
        <w:t>线性表</w:t>
      </w:r>
    </w:p>
    <w:p w14:paraId="506AB721" w14:textId="58F593D2" w:rsidR="008A2268" w:rsidRPr="007626F2" w:rsidRDefault="008A2268" w:rsidP="007626F2">
      <w:pPr>
        <w:pStyle w:val="a3"/>
        <w:numPr>
          <w:ilvl w:val="0"/>
          <w:numId w:val="14"/>
        </w:numPr>
        <w:spacing w:line="360" w:lineRule="auto"/>
        <w:ind w:firstLineChars="0"/>
        <w:rPr>
          <w:rFonts w:ascii="楷体" w:eastAsia="楷体" w:hAnsi="楷体"/>
        </w:rPr>
      </w:pPr>
      <w:r w:rsidRPr="007626F2">
        <w:rPr>
          <w:rFonts w:ascii="楷体" w:eastAsia="楷体" w:hAnsi="楷体" w:hint="eastAsia"/>
        </w:rPr>
        <w:t>顺序存储（时间复杂度）：查O（1）、插O</w:t>
      </w:r>
      <w:r w:rsidRPr="007626F2">
        <w:rPr>
          <w:rFonts w:ascii="楷体" w:eastAsia="楷体" w:hAnsi="楷体"/>
        </w:rPr>
        <w:t>(</w:t>
      </w:r>
      <w:r w:rsidRPr="007626F2">
        <w:rPr>
          <w:rFonts w:ascii="楷体" w:eastAsia="楷体" w:hAnsi="楷体" w:hint="eastAsia"/>
        </w:rPr>
        <w:t>n</w:t>
      </w:r>
      <w:r w:rsidRPr="007626F2">
        <w:rPr>
          <w:rFonts w:ascii="楷体" w:eastAsia="楷体" w:hAnsi="楷体"/>
        </w:rPr>
        <w:t>)</w:t>
      </w:r>
      <w:r w:rsidRPr="007626F2">
        <w:rPr>
          <w:rFonts w:ascii="楷体" w:eastAsia="楷体" w:hAnsi="楷体" w:hint="eastAsia"/>
        </w:rPr>
        <w:t>、删O（n）</w:t>
      </w:r>
    </w:p>
    <w:p w14:paraId="1538B309" w14:textId="5D6F5BC8" w:rsidR="00E7540F" w:rsidRPr="007626F2" w:rsidRDefault="002155A2" w:rsidP="007626F2">
      <w:pPr>
        <w:pStyle w:val="a3"/>
        <w:numPr>
          <w:ilvl w:val="0"/>
          <w:numId w:val="14"/>
        </w:numPr>
        <w:spacing w:line="360" w:lineRule="auto"/>
        <w:ind w:firstLineChars="0"/>
        <w:rPr>
          <w:rFonts w:ascii="楷体" w:eastAsia="楷体" w:hAnsi="楷体"/>
          <w:highlight w:val="lightGray"/>
        </w:rPr>
      </w:pPr>
      <w:r w:rsidRPr="007626F2">
        <w:rPr>
          <w:rFonts w:ascii="楷体" w:eastAsia="楷体" w:hAnsi="楷体" w:hint="eastAsia"/>
        </w:rPr>
        <w:t>链式存储</w:t>
      </w:r>
      <w:r w:rsidR="00085072" w:rsidRPr="007626F2">
        <w:rPr>
          <w:rFonts w:ascii="楷体" w:eastAsia="楷体" w:hAnsi="楷体" w:hint="eastAsia"/>
        </w:rPr>
        <w:t>（时间复杂度）</w:t>
      </w:r>
      <w:r w:rsidRPr="007626F2">
        <w:rPr>
          <w:rFonts w:ascii="楷体" w:eastAsia="楷体" w:hAnsi="楷体" w:hint="eastAsia"/>
        </w:rPr>
        <w:t>，查、增、删</w:t>
      </w:r>
      <w:r w:rsidR="002115B7" w:rsidRPr="007626F2">
        <w:rPr>
          <w:rFonts w:ascii="楷体" w:eastAsia="楷体" w:hAnsi="楷体" w:hint="eastAsia"/>
        </w:rPr>
        <w:t>，</w:t>
      </w:r>
      <w:r w:rsidRPr="007626F2">
        <w:rPr>
          <w:rFonts w:ascii="楷体" w:eastAsia="楷体" w:hAnsi="楷体"/>
        </w:rPr>
        <w:t xml:space="preserve"> </w:t>
      </w:r>
      <w:r w:rsidRPr="007626F2">
        <w:rPr>
          <w:rFonts w:ascii="楷体" w:eastAsia="楷体" w:hAnsi="楷体" w:hint="eastAsia"/>
        </w:rPr>
        <w:t>复杂度</w:t>
      </w:r>
      <w:r w:rsidR="002115B7" w:rsidRPr="007626F2">
        <w:rPr>
          <w:rFonts w:ascii="楷体" w:eastAsia="楷体" w:hAnsi="楷体" w:hint="eastAsia"/>
        </w:rPr>
        <w:t>都是O（</w:t>
      </w:r>
      <w:r w:rsidR="00B750DE" w:rsidRPr="007626F2">
        <w:rPr>
          <w:rFonts w:ascii="楷体" w:eastAsia="楷体" w:hAnsi="楷体" w:hint="eastAsia"/>
        </w:rPr>
        <w:t>n</w:t>
      </w:r>
      <w:r w:rsidR="002115B7" w:rsidRPr="007626F2">
        <w:rPr>
          <w:rFonts w:ascii="楷体" w:eastAsia="楷体" w:hAnsi="楷体" w:hint="eastAsia"/>
        </w:rPr>
        <w:t>）</w:t>
      </w:r>
    </w:p>
    <w:p w14:paraId="1319B863" w14:textId="5A3FD7E2" w:rsidR="00085072" w:rsidRPr="007626F2" w:rsidRDefault="00085072" w:rsidP="007626F2">
      <w:pPr>
        <w:pStyle w:val="a3"/>
        <w:numPr>
          <w:ilvl w:val="0"/>
          <w:numId w:val="14"/>
        </w:numPr>
        <w:spacing w:line="360" w:lineRule="auto"/>
        <w:ind w:firstLineChars="0"/>
        <w:rPr>
          <w:rFonts w:ascii="楷体" w:eastAsia="楷体" w:hAnsi="楷体"/>
          <w:highlight w:val="lightGray"/>
        </w:rPr>
      </w:pPr>
      <w:r w:rsidRPr="007626F2">
        <w:rPr>
          <w:rFonts w:ascii="楷体" w:eastAsia="楷体" w:hAnsi="楷体" w:hint="eastAsia"/>
          <w:highlight w:val="lightGray"/>
        </w:rPr>
        <w:t>总结记</w:t>
      </w:r>
      <w:r w:rsidRPr="007626F2">
        <w:rPr>
          <w:rFonts w:ascii="楷体" w:eastAsia="楷体" w:hAnsi="楷体" w:hint="eastAsia"/>
        </w:rPr>
        <w:t>忆：</w:t>
      </w:r>
      <w:r w:rsidRPr="007626F2">
        <w:rPr>
          <w:rFonts w:ascii="楷体" w:eastAsia="楷体" w:hAnsi="楷体" w:hint="eastAsia"/>
          <w:highlight w:val="lightGray"/>
        </w:rPr>
        <w:t>只有顺序表的查找时间复杂度时O</w:t>
      </w:r>
      <w:r w:rsidRPr="007626F2">
        <w:rPr>
          <w:rFonts w:ascii="楷体" w:eastAsia="楷体" w:hAnsi="楷体"/>
          <w:highlight w:val="lightGray"/>
        </w:rPr>
        <w:t>(1),</w:t>
      </w:r>
      <w:r w:rsidRPr="007626F2">
        <w:rPr>
          <w:rFonts w:ascii="楷体" w:eastAsia="楷体" w:hAnsi="楷体" w:hint="eastAsia"/>
          <w:highlight w:val="lightGray"/>
        </w:rPr>
        <w:t>其他时间复杂度都是0</w:t>
      </w:r>
      <w:r w:rsidRPr="007626F2">
        <w:rPr>
          <w:rFonts w:ascii="楷体" w:eastAsia="楷体" w:hAnsi="楷体"/>
          <w:highlight w:val="lightGray"/>
        </w:rPr>
        <w:t>(</w:t>
      </w:r>
      <w:r w:rsidRPr="007626F2">
        <w:rPr>
          <w:rFonts w:ascii="楷体" w:eastAsia="楷体" w:hAnsi="楷体" w:hint="eastAsia"/>
          <w:highlight w:val="lightGray"/>
        </w:rPr>
        <w:t>n</w:t>
      </w:r>
      <w:r w:rsidRPr="007626F2">
        <w:rPr>
          <w:rFonts w:ascii="楷体" w:eastAsia="楷体" w:hAnsi="楷体"/>
          <w:highlight w:val="lightGray"/>
        </w:rPr>
        <w:t>)</w:t>
      </w:r>
    </w:p>
    <w:p w14:paraId="52AB5C7B" w14:textId="0635A31B" w:rsidR="00263BEE" w:rsidRPr="007626F2" w:rsidRDefault="00263BEE" w:rsidP="007626F2">
      <w:pPr>
        <w:pStyle w:val="a3"/>
        <w:numPr>
          <w:ilvl w:val="0"/>
          <w:numId w:val="14"/>
        </w:numPr>
        <w:spacing w:line="360" w:lineRule="auto"/>
        <w:ind w:firstLineChars="0"/>
        <w:rPr>
          <w:rFonts w:ascii="楷体" w:eastAsia="楷体" w:hAnsi="楷体"/>
        </w:rPr>
      </w:pPr>
      <w:r w:rsidRPr="007626F2">
        <w:rPr>
          <w:rFonts w:ascii="楷体" w:eastAsia="楷体" w:hAnsi="楷体" w:hint="eastAsia"/>
        </w:rPr>
        <w:t>存储密度顺序更优，容量分配链式更优</w:t>
      </w:r>
    </w:p>
    <w:p w14:paraId="3161E10D" w14:textId="75C9BC4D" w:rsidR="00A35E4D" w:rsidRDefault="00A35E4D" w:rsidP="00A35E4D">
      <w:pPr>
        <w:spacing w:line="360" w:lineRule="auto"/>
        <w:rPr>
          <w:rFonts w:ascii="楷体" w:eastAsia="楷体" w:hAnsi="楷体"/>
        </w:rPr>
      </w:pPr>
    </w:p>
    <w:p w14:paraId="2F73FD43" w14:textId="6D8A6EA5" w:rsidR="00555942" w:rsidRPr="00047E24" w:rsidRDefault="00A35E4D" w:rsidP="00047E24">
      <w:pPr>
        <w:pStyle w:val="a3"/>
        <w:numPr>
          <w:ilvl w:val="0"/>
          <w:numId w:val="15"/>
        </w:numPr>
        <w:spacing w:line="360" w:lineRule="auto"/>
        <w:ind w:firstLineChars="0"/>
        <w:rPr>
          <w:rFonts w:ascii="楷体" w:eastAsia="楷体" w:hAnsi="楷体"/>
        </w:rPr>
      </w:pPr>
      <w:r w:rsidRPr="00047E24">
        <w:rPr>
          <w:rFonts w:ascii="楷体" w:eastAsia="楷体" w:hAnsi="楷体" w:hint="eastAsia"/>
        </w:rPr>
        <w:t>包含任意个空格字符的字符串成为</w:t>
      </w:r>
      <w:r w:rsidRPr="00047E24">
        <w:rPr>
          <w:rFonts w:ascii="楷体" w:eastAsia="楷体" w:hAnsi="楷体" w:hint="eastAsia"/>
          <w:b/>
          <w:bCs/>
          <w:color w:val="00B0F0"/>
        </w:rPr>
        <w:t>空白串</w:t>
      </w:r>
    </w:p>
    <w:p w14:paraId="6A4EC638" w14:textId="618B3C55" w:rsidR="00555942" w:rsidRPr="00047E24" w:rsidRDefault="00555942" w:rsidP="00047E24">
      <w:pPr>
        <w:pStyle w:val="a3"/>
        <w:numPr>
          <w:ilvl w:val="0"/>
          <w:numId w:val="15"/>
        </w:numPr>
        <w:spacing w:line="360" w:lineRule="auto"/>
        <w:ind w:firstLineChars="0"/>
        <w:rPr>
          <w:rFonts w:ascii="楷体" w:eastAsia="楷体" w:hAnsi="楷体"/>
        </w:rPr>
      </w:pPr>
      <w:r w:rsidRPr="00047E24">
        <w:rPr>
          <w:rFonts w:ascii="楷体" w:eastAsia="楷体" w:hAnsi="楷体" w:hint="eastAsia"/>
        </w:rPr>
        <w:t>对于循环队列：</w:t>
      </w:r>
      <w:r w:rsidRPr="00047E24">
        <w:rPr>
          <w:rFonts w:ascii="楷体" w:eastAsia="楷体" w:hAnsi="楷体"/>
        </w:rPr>
        <w:t>fear表示队列的对头</w:t>
      </w:r>
      <w:r w:rsidR="00615352" w:rsidRPr="00047E24">
        <w:rPr>
          <w:rFonts w:ascii="楷体" w:eastAsia="楷体" w:hAnsi="楷体" w:hint="eastAsia"/>
        </w:rPr>
        <w:t>位置</w:t>
      </w:r>
      <w:r w:rsidRPr="00047E24">
        <w:rPr>
          <w:rFonts w:ascii="楷体" w:eastAsia="楷体" w:hAnsi="楷体" w:hint="eastAsia"/>
        </w:rPr>
        <w:t>，rear表示队尾元素的位置</w:t>
      </w:r>
      <w:r w:rsidR="00B85475" w:rsidRPr="00047E24">
        <w:rPr>
          <w:rFonts w:ascii="楷体" w:eastAsia="楷体" w:hAnsi="楷体" w:hint="eastAsia"/>
        </w:rPr>
        <w:t>，M是队列容量</w:t>
      </w:r>
      <w:r w:rsidR="001E28E9" w:rsidRPr="00047E24">
        <w:rPr>
          <w:rFonts w:ascii="楷体" w:eastAsia="楷体" w:hAnsi="楷体" w:hint="eastAsia"/>
        </w:rPr>
        <w:t>，len表示队列的长度</w:t>
      </w:r>
    </w:p>
    <w:p w14:paraId="679B7233" w14:textId="2BB6251B" w:rsidR="00555942" w:rsidRDefault="00555942" w:rsidP="00555942">
      <w:pPr>
        <w:pStyle w:val="a3"/>
        <w:numPr>
          <w:ilvl w:val="0"/>
          <w:numId w:val="14"/>
        </w:numPr>
        <w:spacing w:line="360" w:lineRule="auto"/>
        <w:ind w:firstLineChars="0"/>
        <w:rPr>
          <w:rFonts w:ascii="楷体" w:eastAsia="楷体" w:hAnsi="楷体"/>
        </w:rPr>
      </w:pPr>
      <w:r w:rsidRPr="00555942">
        <w:rPr>
          <w:rFonts w:ascii="楷体" w:eastAsia="楷体" w:hAnsi="楷体" w:hint="eastAsia"/>
        </w:rPr>
        <w:t>求队头元素的指针的计算公式为：</w:t>
      </w:r>
      <w:r w:rsidRPr="00555942">
        <w:rPr>
          <w:rFonts w:ascii="楷体" w:eastAsia="楷体" w:hAnsi="楷体"/>
        </w:rPr>
        <w:t>(rear-len+1+M)%M</w:t>
      </w:r>
    </w:p>
    <w:p w14:paraId="05BA59B9" w14:textId="42219B4B" w:rsidR="00566346" w:rsidRPr="00555942" w:rsidRDefault="00566346" w:rsidP="00555942">
      <w:pPr>
        <w:pStyle w:val="a3"/>
        <w:numPr>
          <w:ilvl w:val="0"/>
          <w:numId w:val="14"/>
        </w:numPr>
        <w:spacing w:line="360" w:lineRule="auto"/>
        <w:ind w:firstLineChars="0"/>
        <w:rPr>
          <w:rFonts w:ascii="楷体" w:eastAsia="楷体" w:hAnsi="楷体"/>
        </w:rPr>
      </w:pPr>
      <w:r w:rsidRPr="00566346">
        <w:rPr>
          <w:rFonts w:ascii="楷体" w:eastAsia="楷体" w:hAnsi="楷体" w:hint="eastAsia"/>
        </w:rPr>
        <w:t>队尾计算公式为指针为（</w:t>
      </w:r>
      <w:r w:rsidR="00AB6DD3">
        <w:rPr>
          <w:rFonts w:ascii="楷体" w:eastAsia="楷体" w:hAnsi="楷体" w:hint="eastAsia"/>
        </w:rPr>
        <w:t>fear</w:t>
      </w:r>
      <w:r w:rsidRPr="00566346">
        <w:rPr>
          <w:rFonts w:ascii="楷体" w:eastAsia="楷体" w:hAnsi="楷体"/>
        </w:rPr>
        <w:t>+</w:t>
      </w:r>
      <w:r w:rsidR="00AB6DD3">
        <w:rPr>
          <w:rFonts w:ascii="楷体" w:eastAsia="楷体" w:hAnsi="楷体"/>
        </w:rPr>
        <w:t>len</w:t>
      </w:r>
      <w:r w:rsidRPr="00566346">
        <w:rPr>
          <w:rFonts w:ascii="楷体" w:eastAsia="楷体" w:hAnsi="楷体"/>
        </w:rPr>
        <w:t>-1+M）%M</w:t>
      </w:r>
    </w:p>
    <w:p w14:paraId="62A23B97" w14:textId="56A0E021" w:rsidR="00566346" w:rsidRDefault="00555942" w:rsidP="00566346">
      <w:pPr>
        <w:pStyle w:val="a3"/>
        <w:numPr>
          <w:ilvl w:val="0"/>
          <w:numId w:val="14"/>
        </w:numPr>
        <w:spacing w:line="360" w:lineRule="auto"/>
        <w:ind w:firstLineChars="0"/>
        <w:rPr>
          <w:rFonts w:ascii="楷体" w:eastAsia="楷体" w:hAnsi="楷体"/>
        </w:rPr>
      </w:pPr>
      <w:r w:rsidRPr="00555942">
        <w:rPr>
          <w:rFonts w:ascii="楷体" w:eastAsia="楷体" w:hAnsi="楷体"/>
        </w:rPr>
        <w:t>求队列中元素个数公式为：(rear-fear+M)%M</w:t>
      </w:r>
    </w:p>
    <w:p w14:paraId="74C34872" w14:textId="76EF9AAA" w:rsidR="0042018E" w:rsidRDefault="0042018E" w:rsidP="0042018E">
      <w:pPr>
        <w:pStyle w:val="a3"/>
        <w:numPr>
          <w:ilvl w:val="0"/>
          <w:numId w:val="16"/>
        </w:numPr>
        <w:spacing w:line="360" w:lineRule="auto"/>
        <w:ind w:firstLineChars="0"/>
        <w:rPr>
          <w:rFonts w:ascii="楷体" w:eastAsia="楷体" w:hAnsi="楷体"/>
        </w:rPr>
      </w:pPr>
      <w:r w:rsidRPr="0042018E">
        <w:rPr>
          <w:rFonts w:ascii="楷体" w:eastAsia="楷体" w:hAnsi="楷体" w:hint="eastAsia"/>
        </w:rPr>
        <w:t>栈和队列都是操作受限的线性表：栈仅在表尾插入和删除元素；队列仅在表头删除元素、在表尾插入元素</w:t>
      </w:r>
    </w:p>
    <w:p w14:paraId="610D5EC5" w14:textId="6394699A" w:rsidR="00346A56" w:rsidRDefault="0067243E" w:rsidP="0042018E">
      <w:pPr>
        <w:pStyle w:val="a3"/>
        <w:numPr>
          <w:ilvl w:val="0"/>
          <w:numId w:val="16"/>
        </w:numPr>
        <w:spacing w:line="360" w:lineRule="auto"/>
        <w:ind w:firstLineChars="0"/>
        <w:rPr>
          <w:rFonts w:ascii="楷体" w:eastAsia="楷体" w:hAnsi="楷体"/>
        </w:rPr>
      </w:pPr>
      <w:r>
        <w:rPr>
          <w:rFonts w:ascii="楷体" w:eastAsia="楷体" w:hAnsi="楷体" w:hint="eastAsia"/>
        </w:rPr>
        <w:t>树</w:t>
      </w:r>
    </w:p>
    <w:p w14:paraId="624FE1BE" w14:textId="4D7B6A82" w:rsidR="00346A56" w:rsidRDefault="00346A56" w:rsidP="00346A56">
      <w:pPr>
        <w:pStyle w:val="a3"/>
        <w:numPr>
          <w:ilvl w:val="0"/>
          <w:numId w:val="14"/>
        </w:numPr>
        <w:spacing w:line="360" w:lineRule="auto"/>
        <w:ind w:firstLineChars="0"/>
        <w:rPr>
          <w:rFonts w:ascii="楷体" w:eastAsia="楷体" w:hAnsi="楷体"/>
        </w:rPr>
      </w:pPr>
      <w:r>
        <w:rPr>
          <w:rFonts w:ascii="楷体" w:eastAsia="楷体" w:hAnsi="楷体" w:hint="eastAsia"/>
        </w:rPr>
        <w:t>树的节点总数等于树中所有结点的度数之和加1</w:t>
      </w:r>
    </w:p>
    <w:p w14:paraId="12B1EC3C" w14:textId="73F6C316" w:rsidR="00920E90" w:rsidRDefault="00920E90" w:rsidP="00346A56">
      <w:pPr>
        <w:pStyle w:val="a3"/>
        <w:numPr>
          <w:ilvl w:val="0"/>
          <w:numId w:val="14"/>
        </w:numPr>
        <w:spacing w:line="360" w:lineRule="auto"/>
        <w:ind w:firstLineChars="0"/>
        <w:rPr>
          <w:rFonts w:ascii="楷体" w:eastAsia="楷体" w:hAnsi="楷体"/>
        </w:rPr>
      </w:pPr>
      <w:r w:rsidRPr="00920E90">
        <w:rPr>
          <w:rFonts w:ascii="楷体" w:eastAsia="楷体" w:hAnsi="楷体" w:hint="eastAsia"/>
        </w:rPr>
        <w:t>对于任何一棵二叉树，度为</w:t>
      </w:r>
      <w:r w:rsidRPr="00920E90">
        <w:rPr>
          <w:rFonts w:ascii="楷体" w:eastAsia="楷体" w:hAnsi="楷体"/>
        </w:rPr>
        <w:t>0的结点数等于度为2的结点数+1</w:t>
      </w:r>
    </w:p>
    <w:p w14:paraId="6C40394C" w14:textId="77777777" w:rsidR="00FC5EE4" w:rsidRPr="00FC5EE4" w:rsidRDefault="00FC5EE4" w:rsidP="00FC5EE4">
      <w:pPr>
        <w:pStyle w:val="a3"/>
        <w:numPr>
          <w:ilvl w:val="0"/>
          <w:numId w:val="18"/>
        </w:numPr>
        <w:spacing w:line="360" w:lineRule="auto"/>
        <w:ind w:firstLineChars="0"/>
        <w:rPr>
          <w:rFonts w:ascii="楷体" w:eastAsia="楷体" w:hAnsi="楷体"/>
        </w:rPr>
      </w:pPr>
    </w:p>
    <w:p w14:paraId="1789F159" w14:textId="6C750F50" w:rsidR="00D87EDC" w:rsidRDefault="00FC5EE4" w:rsidP="00D87EDC">
      <w:pPr>
        <w:spacing w:line="360" w:lineRule="auto"/>
        <w:rPr>
          <w:rFonts w:ascii="楷体" w:eastAsia="楷体" w:hAnsi="楷体"/>
        </w:rPr>
      </w:pPr>
      <w:r>
        <w:rPr>
          <w:noProof/>
        </w:rPr>
        <w:lastRenderedPageBreak/>
        <w:drawing>
          <wp:inline distT="0" distB="0" distL="0" distR="0" wp14:anchorId="4E4CFE1E" wp14:editId="41DF5F91">
            <wp:extent cx="5792848" cy="319631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587" cy="3209417"/>
                    </a:xfrm>
                    <a:prstGeom prst="rect">
                      <a:avLst/>
                    </a:prstGeom>
                  </pic:spPr>
                </pic:pic>
              </a:graphicData>
            </a:graphic>
          </wp:inline>
        </w:drawing>
      </w:r>
    </w:p>
    <w:p w14:paraId="61D96CD1" w14:textId="65AAC371" w:rsidR="00976708" w:rsidRDefault="00976708" w:rsidP="00976708">
      <w:pPr>
        <w:pStyle w:val="a3"/>
        <w:numPr>
          <w:ilvl w:val="0"/>
          <w:numId w:val="18"/>
        </w:numPr>
        <w:spacing w:line="360" w:lineRule="auto"/>
        <w:ind w:firstLineChars="0"/>
        <w:rPr>
          <w:rFonts w:ascii="楷体" w:eastAsia="楷体" w:hAnsi="楷体"/>
        </w:rPr>
      </w:pPr>
      <w:r w:rsidRPr="00B838DD">
        <w:rPr>
          <w:rFonts w:ascii="楷体" w:eastAsia="楷体" w:hAnsi="楷体" w:hint="eastAsia"/>
          <w:b/>
          <w:bCs/>
          <w:color w:val="00B0F0"/>
        </w:rPr>
        <w:t>静态查找表</w:t>
      </w:r>
      <w:r>
        <w:rPr>
          <w:rFonts w:ascii="楷体" w:eastAsia="楷体" w:hAnsi="楷体" w:hint="eastAsia"/>
        </w:rPr>
        <w:t>有：顺序查找、折半（二分）查找、分块查找</w:t>
      </w:r>
    </w:p>
    <w:p w14:paraId="6318B218" w14:textId="3D238D5A" w:rsidR="00976708" w:rsidRDefault="00976708" w:rsidP="00976708">
      <w:pPr>
        <w:pStyle w:val="a3"/>
        <w:numPr>
          <w:ilvl w:val="0"/>
          <w:numId w:val="18"/>
        </w:numPr>
        <w:spacing w:line="360" w:lineRule="auto"/>
        <w:ind w:firstLineChars="0"/>
        <w:rPr>
          <w:rFonts w:ascii="楷体" w:eastAsia="楷体" w:hAnsi="楷体"/>
        </w:rPr>
      </w:pPr>
      <w:r w:rsidRPr="00B838DD">
        <w:rPr>
          <w:rFonts w:ascii="楷体" w:eastAsia="楷体" w:hAnsi="楷体" w:hint="eastAsia"/>
          <w:b/>
          <w:bCs/>
          <w:color w:val="00B0F0"/>
        </w:rPr>
        <w:t>动态查找表</w:t>
      </w:r>
      <w:r>
        <w:rPr>
          <w:rFonts w:ascii="楷体" w:eastAsia="楷体" w:hAnsi="楷体" w:hint="eastAsia"/>
        </w:rPr>
        <w:t>有：二叉排序树、平衡二叉树、B_树、哈希表</w:t>
      </w:r>
    </w:p>
    <w:p w14:paraId="0DD13187" w14:textId="1946FAF9" w:rsidR="004071FB" w:rsidRDefault="00C61B20" w:rsidP="00C61B20">
      <w:pPr>
        <w:pStyle w:val="a3"/>
        <w:numPr>
          <w:ilvl w:val="0"/>
          <w:numId w:val="18"/>
        </w:numPr>
        <w:spacing w:line="360" w:lineRule="auto"/>
        <w:ind w:firstLineChars="0"/>
        <w:rPr>
          <w:rFonts w:ascii="楷体" w:eastAsia="楷体" w:hAnsi="楷体"/>
        </w:rPr>
      </w:pPr>
      <w:r>
        <w:rPr>
          <w:rFonts w:ascii="楷体" w:eastAsia="楷体" w:hAnsi="楷体" w:hint="eastAsia"/>
        </w:rPr>
        <w:t>若一组记录的关键字的取值均在0到9（含）之间，则适宜采用</w:t>
      </w:r>
      <w:r w:rsidRPr="00FD7797">
        <w:rPr>
          <w:rFonts w:ascii="楷体" w:eastAsia="楷体" w:hAnsi="楷体" w:hint="eastAsia"/>
          <w:b/>
          <w:bCs/>
          <w:color w:val="00B0F0"/>
        </w:rPr>
        <w:t>计数排序</w:t>
      </w:r>
      <w:r>
        <w:rPr>
          <w:rFonts w:ascii="楷体" w:eastAsia="楷体" w:hAnsi="楷体" w:hint="eastAsia"/>
        </w:rPr>
        <w:t>算法</w:t>
      </w:r>
    </w:p>
    <w:p w14:paraId="5316EC09" w14:textId="449EAB05" w:rsidR="00024B6B" w:rsidRDefault="00024B6B" w:rsidP="00C61B20">
      <w:pPr>
        <w:pStyle w:val="a3"/>
        <w:numPr>
          <w:ilvl w:val="0"/>
          <w:numId w:val="18"/>
        </w:numPr>
        <w:spacing w:line="360" w:lineRule="auto"/>
        <w:ind w:firstLineChars="0"/>
        <w:rPr>
          <w:rFonts w:ascii="楷体" w:eastAsia="楷体" w:hAnsi="楷体"/>
        </w:rPr>
      </w:pPr>
      <w:r>
        <w:rPr>
          <w:rFonts w:ascii="楷体" w:eastAsia="楷体" w:hAnsi="楷体" w:hint="eastAsia"/>
        </w:rPr>
        <w:t>单元测试：</w:t>
      </w:r>
    </w:p>
    <w:p w14:paraId="69E9644B" w14:textId="77777777" w:rsidR="00024B6B" w:rsidRPr="00024B6B" w:rsidRDefault="00024B6B" w:rsidP="00024B6B">
      <w:pPr>
        <w:pStyle w:val="a3"/>
        <w:numPr>
          <w:ilvl w:val="0"/>
          <w:numId w:val="14"/>
        </w:numPr>
        <w:spacing w:line="360" w:lineRule="auto"/>
        <w:ind w:firstLineChars="0"/>
        <w:rPr>
          <w:rFonts w:ascii="楷体" w:eastAsia="楷体" w:hAnsi="楷体"/>
        </w:rPr>
      </w:pPr>
      <w:r w:rsidRPr="00024B6B">
        <w:rPr>
          <w:rFonts w:ascii="楷体" w:eastAsia="楷体" w:hAnsi="楷体" w:hint="eastAsia"/>
        </w:rPr>
        <w:t>单元测试开始时，应该对通过所有被测模块的数据流进行测试。</w:t>
      </w:r>
    </w:p>
    <w:p w14:paraId="39B97952" w14:textId="77777777" w:rsidR="00024B6B" w:rsidRPr="00024B6B" w:rsidRDefault="00024B6B" w:rsidP="00024B6B">
      <w:pPr>
        <w:pStyle w:val="a3"/>
        <w:numPr>
          <w:ilvl w:val="0"/>
          <w:numId w:val="14"/>
        </w:numPr>
        <w:spacing w:line="360" w:lineRule="auto"/>
        <w:ind w:firstLineChars="0"/>
        <w:rPr>
          <w:rFonts w:ascii="楷体" w:eastAsia="楷体" w:hAnsi="楷体"/>
        </w:rPr>
      </w:pPr>
      <w:r w:rsidRPr="00024B6B">
        <w:rPr>
          <w:rFonts w:ascii="楷体" w:eastAsia="楷体" w:hAnsi="楷体" w:hint="eastAsia"/>
        </w:rPr>
        <w:t>①输入参数是否与形式参数是否一致。</w:t>
      </w:r>
    </w:p>
    <w:p w14:paraId="1B702418" w14:textId="77777777" w:rsidR="00024B6B" w:rsidRPr="00024B6B" w:rsidRDefault="00024B6B" w:rsidP="00024B6B">
      <w:pPr>
        <w:pStyle w:val="a3"/>
        <w:numPr>
          <w:ilvl w:val="0"/>
          <w:numId w:val="14"/>
        </w:numPr>
        <w:spacing w:line="360" w:lineRule="auto"/>
        <w:ind w:firstLineChars="0"/>
        <w:rPr>
          <w:rFonts w:ascii="楷体" w:eastAsia="楷体" w:hAnsi="楷体"/>
        </w:rPr>
      </w:pPr>
      <w:r w:rsidRPr="00024B6B">
        <w:rPr>
          <w:rFonts w:ascii="楷体" w:eastAsia="楷体" w:hAnsi="楷体" w:hint="eastAsia"/>
        </w:rPr>
        <w:t>②调用模块的实参与被调用模块形参是否一致。</w:t>
      </w:r>
    </w:p>
    <w:p w14:paraId="38257660" w14:textId="77777777" w:rsidR="00024B6B" w:rsidRPr="00024B6B" w:rsidRDefault="00024B6B" w:rsidP="00024B6B">
      <w:pPr>
        <w:pStyle w:val="a3"/>
        <w:numPr>
          <w:ilvl w:val="0"/>
          <w:numId w:val="14"/>
        </w:numPr>
        <w:spacing w:line="360" w:lineRule="auto"/>
        <w:ind w:firstLineChars="0"/>
        <w:rPr>
          <w:rFonts w:ascii="楷体" w:eastAsia="楷体" w:hAnsi="楷体"/>
        </w:rPr>
      </w:pPr>
      <w:r w:rsidRPr="00024B6B">
        <w:rPr>
          <w:rFonts w:ascii="楷体" w:eastAsia="楷体" w:hAnsi="楷体" w:hint="eastAsia"/>
        </w:rPr>
        <w:t>③全局变量在各模块中的定义和用法是否一致</w:t>
      </w:r>
    </w:p>
    <w:p w14:paraId="1613C9D1" w14:textId="14526363" w:rsidR="00024B6B" w:rsidRDefault="00024B6B" w:rsidP="00024B6B">
      <w:pPr>
        <w:pStyle w:val="a3"/>
        <w:numPr>
          <w:ilvl w:val="0"/>
          <w:numId w:val="14"/>
        </w:numPr>
        <w:spacing w:line="360" w:lineRule="auto"/>
        <w:ind w:firstLineChars="0"/>
        <w:rPr>
          <w:rFonts w:ascii="楷体" w:eastAsia="楷体" w:hAnsi="楷体"/>
        </w:rPr>
      </w:pPr>
      <w:r w:rsidRPr="00024B6B">
        <w:rPr>
          <w:rFonts w:ascii="楷体" w:eastAsia="楷体" w:hAnsi="楷体" w:hint="eastAsia"/>
        </w:rPr>
        <w:t>④外部输入、输出等等。</w:t>
      </w:r>
    </w:p>
    <w:p w14:paraId="37BB90ED" w14:textId="2E622459" w:rsidR="00423C5A" w:rsidRDefault="00423C5A" w:rsidP="00423C5A">
      <w:pPr>
        <w:pStyle w:val="a3"/>
        <w:numPr>
          <w:ilvl w:val="0"/>
          <w:numId w:val="19"/>
        </w:numPr>
        <w:spacing w:line="360" w:lineRule="auto"/>
        <w:ind w:firstLineChars="0"/>
        <w:rPr>
          <w:rFonts w:ascii="楷体" w:eastAsia="楷体" w:hAnsi="楷体"/>
        </w:rPr>
      </w:pPr>
      <w:r>
        <w:rPr>
          <w:rFonts w:ascii="楷体" w:eastAsia="楷体" w:hAnsi="楷体" w:hint="eastAsia"/>
        </w:rPr>
        <w:t>面向对象中，不同类的对象通过</w:t>
      </w:r>
      <w:r w:rsidRPr="00423C5A">
        <w:rPr>
          <w:rFonts w:ascii="楷体" w:eastAsia="楷体" w:hAnsi="楷体" w:hint="eastAsia"/>
          <w:b/>
          <w:bCs/>
          <w:color w:val="00B0F0"/>
        </w:rPr>
        <w:t>消息</w:t>
      </w:r>
      <w:r>
        <w:rPr>
          <w:rFonts w:ascii="楷体" w:eastAsia="楷体" w:hAnsi="楷体" w:hint="eastAsia"/>
        </w:rPr>
        <w:t>相互通信</w:t>
      </w:r>
    </w:p>
    <w:p w14:paraId="06193CAF" w14:textId="3363B22B" w:rsidR="003D00AD" w:rsidRDefault="003D00AD" w:rsidP="00C30C45">
      <w:pPr>
        <w:pStyle w:val="a9"/>
      </w:pPr>
      <w:r>
        <w:rPr>
          <w:rFonts w:hint="eastAsia"/>
        </w:rPr>
        <w:t>设计模式</w:t>
      </w:r>
    </w:p>
    <w:p w14:paraId="22263D53" w14:textId="14739C93" w:rsidR="003D00AD" w:rsidRDefault="003D00AD" w:rsidP="003D00AD">
      <w:pPr>
        <w:pStyle w:val="a3"/>
        <w:numPr>
          <w:ilvl w:val="0"/>
          <w:numId w:val="14"/>
        </w:numPr>
        <w:spacing w:line="360" w:lineRule="auto"/>
        <w:ind w:firstLineChars="0"/>
        <w:rPr>
          <w:rFonts w:ascii="楷体" w:eastAsia="楷体" w:hAnsi="楷体"/>
        </w:rPr>
      </w:pPr>
      <w:r w:rsidRPr="002E7894">
        <w:rPr>
          <w:rFonts w:ascii="楷体" w:eastAsia="楷体" w:hAnsi="楷体" w:hint="eastAsia"/>
          <w:b/>
          <w:bCs/>
          <w:color w:val="00B0F0"/>
        </w:rPr>
        <w:t>策略</w:t>
      </w:r>
      <w:r w:rsidRPr="003D00AD">
        <w:rPr>
          <w:rFonts w:ascii="楷体" w:eastAsia="楷体" w:hAnsi="楷体" w:hint="eastAsia"/>
        </w:rPr>
        <w:t>（</w:t>
      </w:r>
      <w:r w:rsidRPr="003D00AD">
        <w:rPr>
          <w:rFonts w:ascii="楷体" w:eastAsia="楷体" w:hAnsi="楷体"/>
        </w:rPr>
        <w:t>Strategy）</w:t>
      </w:r>
      <w:r w:rsidR="009D2CCE">
        <w:rPr>
          <w:rFonts w:ascii="楷体" w:eastAsia="楷体" w:hAnsi="楷体"/>
        </w:rPr>
        <w:tab/>
      </w:r>
      <w:r w:rsidRPr="003D00AD">
        <w:rPr>
          <w:rFonts w:ascii="楷体" w:eastAsia="楷体" w:hAnsi="楷体"/>
        </w:rPr>
        <w:t>设计模式定义一系列算法，把它们一个个封装起来，并且使它们可相互替换。这一模式使得算法可独立于它的客户而变化。</w:t>
      </w:r>
    </w:p>
    <w:p w14:paraId="3D6AA3F2" w14:textId="77777777" w:rsidR="003D00AD" w:rsidRDefault="003D00AD" w:rsidP="003D00AD">
      <w:pPr>
        <w:pStyle w:val="a3"/>
        <w:numPr>
          <w:ilvl w:val="0"/>
          <w:numId w:val="14"/>
        </w:numPr>
        <w:spacing w:line="360" w:lineRule="auto"/>
        <w:ind w:firstLineChars="0"/>
        <w:rPr>
          <w:rFonts w:ascii="楷体" w:eastAsia="楷体" w:hAnsi="楷体"/>
        </w:rPr>
      </w:pPr>
      <w:r w:rsidRPr="002E7894">
        <w:rPr>
          <w:rFonts w:ascii="楷体" w:eastAsia="楷体" w:hAnsi="楷体"/>
          <w:b/>
          <w:bCs/>
          <w:color w:val="00B0F0"/>
        </w:rPr>
        <w:t>抽象工厂</w:t>
      </w:r>
      <w:r w:rsidRPr="003D00AD">
        <w:rPr>
          <w:rFonts w:ascii="楷体" w:eastAsia="楷体" w:hAnsi="楷体"/>
        </w:rPr>
        <w:t>（Abstract Factory）模式提供一个创建一系列相关或相互依赖对象的接口，而无需指定他们具体的类。</w:t>
      </w:r>
    </w:p>
    <w:p w14:paraId="538342C3" w14:textId="3CE71BAD" w:rsidR="003D00AD" w:rsidRDefault="003D00AD" w:rsidP="003D00AD">
      <w:pPr>
        <w:pStyle w:val="a3"/>
        <w:numPr>
          <w:ilvl w:val="0"/>
          <w:numId w:val="14"/>
        </w:numPr>
        <w:spacing w:line="360" w:lineRule="auto"/>
        <w:ind w:firstLineChars="0"/>
        <w:rPr>
          <w:rFonts w:ascii="楷体" w:eastAsia="楷体" w:hAnsi="楷体"/>
        </w:rPr>
      </w:pPr>
      <w:r w:rsidRPr="002E7894">
        <w:rPr>
          <w:rFonts w:ascii="楷体" w:eastAsia="楷体" w:hAnsi="楷体"/>
          <w:b/>
          <w:bCs/>
          <w:color w:val="00B0F0"/>
        </w:rPr>
        <w:t>观察者</w:t>
      </w:r>
      <w:r w:rsidRPr="003D00AD">
        <w:rPr>
          <w:rFonts w:ascii="楷体" w:eastAsia="楷体" w:hAnsi="楷体"/>
        </w:rPr>
        <w:t>（Observer）模式定义对象间的一种一对多的依赖关系，当一个对象的状恶发生改变时，所有依赖于它的对象都得到通知并被自动更新。</w:t>
      </w:r>
    </w:p>
    <w:p w14:paraId="091D83B5" w14:textId="03CAC699" w:rsidR="00C96E2B" w:rsidRDefault="00C96E2B" w:rsidP="003D00AD">
      <w:pPr>
        <w:pStyle w:val="a3"/>
        <w:numPr>
          <w:ilvl w:val="0"/>
          <w:numId w:val="14"/>
        </w:numPr>
        <w:spacing w:line="360" w:lineRule="auto"/>
        <w:ind w:firstLineChars="0"/>
        <w:rPr>
          <w:rFonts w:ascii="楷体" w:eastAsia="楷体" w:hAnsi="楷体"/>
        </w:rPr>
      </w:pPr>
      <w:r w:rsidRPr="008D5BAF">
        <w:rPr>
          <w:rFonts w:ascii="楷体" w:eastAsia="楷体" w:hAnsi="楷体" w:hint="eastAsia"/>
          <w:b/>
          <w:bCs/>
          <w:color w:val="00B0F0"/>
        </w:rPr>
        <w:lastRenderedPageBreak/>
        <w:t>访问者</w:t>
      </w:r>
      <w:r w:rsidRPr="00C96E2B">
        <w:rPr>
          <w:rFonts w:ascii="楷体" w:eastAsia="楷体" w:hAnsi="楷体"/>
        </w:rPr>
        <w:t>(Visitor）模式的主要意图是:表示一个作用于某对象结构中的各元素的操作。它允许在不改变各元素的类的前提下定义作用于这些元素的新操作。</w:t>
      </w:r>
    </w:p>
    <w:p w14:paraId="15318DB6" w14:textId="56CF00C7" w:rsidR="008D5BAF" w:rsidRDefault="00F40746" w:rsidP="003D00AD">
      <w:pPr>
        <w:pStyle w:val="a3"/>
        <w:numPr>
          <w:ilvl w:val="0"/>
          <w:numId w:val="14"/>
        </w:numPr>
        <w:spacing w:line="360" w:lineRule="auto"/>
        <w:ind w:firstLineChars="0"/>
        <w:rPr>
          <w:rFonts w:ascii="楷体" w:eastAsia="楷体" w:hAnsi="楷体"/>
        </w:rPr>
      </w:pPr>
      <w:r w:rsidRPr="00F40746">
        <w:rPr>
          <w:rFonts w:ascii="楷体" w:eastAsia="楷体" w:hAnsi="楷体"/>
          <w:b/>
          <w:bCs/>
          <w:color w:val="00B0F0"/>
        </w:rPr>
        <w:t>桥接</w:t>
      </w:r>
      <w:r w:rsidR="008D5BAF" w:rsidRPr="008D5BAF">
        <w:rPr>
          <w:rFonts w:ascii="楷体" w:eastAsia="楷体" w:hAnsi="楷体"/>
        </w:rPr>
        <w:t>（</w:t>
      </w:r>
      <w:r w:rsidRPr="00F40746">
        <w:rPr>
          <w:rFonts w:ascii="楷体" w:eastAsia="楷体" w:hAnsi="楷体"/>
        </w:rPr>
        <w:t>Bridge</w:t>
      </w:r>
      <w:r w:rsidR="008D5BAF" w:rsidRPr="008D5BAF">
        <w:rPr>
          <w:rFonts w:ascii="楷体" w:eastAsia="楷体" w:hAnsi="楷体"/>
        </w:rPr>
        <w:t>）模式的主要意图是:将抽象部分与其实现部分分离，使它们都可以独立地变化</w:t>
      </w:r>
    </w:p>
    <w:p w14:paraId="12B6DFCF" w14:textId="26448273" w:rsidR="003D00AD" w:rsidRDefault="003D00AD" w:rsidP="003D00AD">
      <w:pPr>
        <w:pStyle w:val="a3"/>
        <w:numPr>
          <w:ilvl w:val="0"/>
          <w:numId w:val="14"/>
        </w:numPr>
        <w:spacing w:line="360" w:lineRule="auto"/>
        <w:ind w:firstLineChars="0"/>
        <w:rPr>
          <w:rFonts w:ascii="楷体" w:eastAsia="楷体" w:hAnsi="楷体"/>
        </w:rPr>
      </w:pPr>
      <w:r w:rsidRPr="002E7894">
        <w:rPr>
          <w:rFonts w:ascii="楷体" w:eastAsia="楷体" w:hAnsi="楷体"/>
          <w:b/>
          <w:bCs/>
          <w:color w:val="00B0F0"/>
        </w:rPr>
        <w:t>状态</w:t>
      </w:r>
      <w:r w:rsidRPr="003D00AD">
        <w:rPr>
          <w:rFonts w:ascii="楷体" w:eastAsia="楷体" w:hAnsi="楷体"/>
        </w:rPr>
        <w:t>（State）模式是使得一个对象在其内部状态改变时通过调用另一个类中的方法改变其行为，使这个对象看起来如同修改了它的类。</w:t>
      </w:r>
    </w:p>
    <w:p w14:paraId="2D4D42A8" w14:textId="4F8955EE" w:rsidR="00C30C45" w:rsidRDefault="00C30C45" w:rsidP="003D00AD">
      <w:pPr>
        <w:pStyle w:val="a3"/>
        <w:numPr>
          <w:ilvl w:val="0"/>
          <w:numId w:val="14"/>
        </w:numPr>
        <w:spacing w:line="360" w:lineRule="auto"/>
        <w:ind w:firstLineChars="0"/>
        <w:rPr>
          <w:rFonts w:ascii="楷体" w:eastAsia="楷体" w:hAnsi="楷体"/>
        </w:rPr>
      </w:pPr>
      <w:r w:rsidRPr="00C30C45">
        <w:rPr>
          <w:rFonts w:ascii="楷体" w:eastAsia="楷体" w:hAnsi="楷体" w:hint="eastAsia"/>
        </w:rPr>
        <w:t>按照设计模式的目的可以分为</w:t>
      </w:r>
      <w:r w:rsidRPr="00C30C45">
        <w:rPr>
          <w:rFonts w:ascii="楷体" w:eastAsia="楷体" w:hAnsi="楷体" w:hint="eastAsia"/>
          <w:color w:val="00B0F0"/>
        </w:rPr>
        <w:t>创建新模式</w:t>
      </w:r>
      <w:r w:rsidRPr="00C30C45">
        <w:rPr>
          <w:rFonts w:ascii="楷体" w:eastAsia="楷体" w:hAnsi="楷体" w:hint="eastAsia"/>
        </w:rPr>
        <w:t>、</w:t>
      </w:r>
      <w:r w:rsidRPr="00C30C45">
        <w:rPr>
          <w:rFonts w:ascii="楷体" w:eastAsia="楷体" w:hAnsi="楷体" w:hint="eastAsia"/>
          <w:color w:val="00B0F0"/>
        </w:rPr>
        <w:t>结构型模式</w:t>
      </w:r>
      <w:r w:rsidRPr="00C30C45">
        <w:rPr>
          <w:rFonts w:ascii="楷体" w:eastAsia="楷体" w:hAnsi="楷体" w:hint="eastAsia"/>
        </w:rPr>
        <w:t>以及</w:t>
      </w:r>
      <w:r w:rsidRPr="00C30C45">
        <w:rPr>
          <w:rFonts w:ascii="楷体" w:eastAsia="楷体" w:hAnsi="楷体" w:hint="eastAsia"/>
          <w:color w:val="00B0F0"/>
        </w:rPr>
        <w:t>行为型模式</w:t>
      </w:r>
      <w:r w:rsidRPr="00C30C45">
        <w:rPr>
          <w:rFonts w:ascii="楷体" w:eastAsia="楷体" w:hAnsi="楷体" w:hint="eastAsia"/>
        </w:rPr>
        <w:t>三大类</w:t>
      </w:r>
    </w:p>
    <w:p w14:paraId="62B25B68" w14:textId="17EED0BA" w:rsidR="00C30C45" w:rsidRDefault="00C30C45" w:rsidP="003D00AD">
      <w:pPr>
        <w:pStyle w:val="a3"/>
        <w:numPr>
          <w:ilvl w:val="0"/>
          <w:numId w:val="14"/>
        </w:numPr>
        <w:spacing w:line="360" w:lineRule="auto"/>
        <w:ind w:firstLineChars="0"/>
        <w:rPr>
          <w:rFonts w:ascii="楷体" w:eastAsia="楷体" w:hAnsi="楷体"/>
        </w:rPr>
      </w:pPr>
      <w:r w:rsidRPr="00D67433">
        <w:rPr>
          <w:rFonts w:ascii="楷体" w:eastAsia="楷体" w:hAnsi="楷体" w:hint="eastAsia"/>
          <w:u w:val="single"/>
        </w:rPr>
        <w:t>观察者模式、策略模式和访问者模式</w:t>
      </w:r>
      <w:r w:rsidRPr="00C30C45">
        <w:rPr>
          <w:rFonts w:ascii="楷体" w:eastAsia="楷体" w:hAnsi="楷体" w:hint="eastAsia"/>
        </w:rPr>
        <w:t>均为行为设计模式</w:t>
      </w:r>
    </w:p>
    <w:p w14:paraId="3FCA3388" w14:textId="48FA3771" w:rsidR="00C30C45" w:rsidRDefault="00C30C45" w:rsidP="003D00AD">
      <w:pPr>
        <w:pStyle w:val="a3"/>
        <w:numPr>
          <w:ilvl w:val="0"/>
          <w:numId w:val="14"/>
        </w:numPr>
        <w:spacing w:line="360" w:lineRule="auto"/>
        <w:ind w:firstLineChars="0"/>
        <w:rPr>
          <w:rFonts w:ascii="楷体" w:eastAsia="楷体" w:hAnsi="楷体"/>
        </w:rPr>
      </w:pPr>
      <w:r w:rsidRPr="00C30C45">
        <w:rPr>
          <w:rFonts w:ascii="楷体" w:eastAsia="楷体" w:hAnsi="楷体" w:hint="eastAsia"/>
        </w:rPr>
        <w:t>桥接模式是结构型对象模式</w:t>
      </w:r>
    </w:p>
    <w:p w14:paraId="28C0E92B" w14:textId="175894BF" w:rsidR="00FF13A3" w:rsidRDefault="00FF13A3" w:rsidP="00FF13A3">
      <w:pPr>
        <w:pStyle w:val="a3"/>
        <w:numPr>
          <w:ilvl w:val="0"/>
          <w:numId w:val="20"/>
        </w:numPr>
        <w:spacing w:line="360" w:lineRule="auto"/>
        <w:ind w:firstLineChars="0"/>
        <w:rPr>
          <w:rFonts w:ascii="楷体" w:eastAsia="楷体" w:hAnsi="楷体"/>
        </w:rPr>
      </w:pPr>
      <w:r w:rsidRPr="00FF13A3">
        <w:rPr>
          <w:rFonts w:ascii="楷体" w:eastAsia="楷体" w:hAnsi="楷体" w:hint="eastAsia"/>
          <w:b/>
          <w:bCs/>
          <w:color w:val="00B0F0"/>
        </w:rPr>
        <w:t>数据字典</w:t>
      </w:r>
      <w:r>
        <w:rPr>
          <w:rFonts w:ascii="楷体" w:eastAsia="楷体" w:hAnsi="楷体" w:hint="eastAsia"/>
        </w:rPr>
        <w:t>的条目包括：数据流、数据项、数据存储、基本加工</w:t>
      </w:r>
    </w:p>
    <w:p w14:paraId="2A16D5F8" w14:textId="4A74EB49" w:rsidR="00A673A4" w:rsidRPr="00FA6290" w:rsidRDefault="00A673A4" w:rsidP="00FA6290">
      <w:pPr>
        <w:pStyle w:val="a3"/>
        <w:numPr>
          <w:ilvl w:val="0"/>
          <w:numId w:val="20"/>
        </w:numPr>
        <w:spacing w:line="360" w:lineRule="auto"/>
        <w:ind w:firstLineChars="0"/>
        <w:rPr>
          <w:rFonts w:ascii="楷体" w:eastAsia="楷体" w:hAnsi="楷体"/>
        </w:rPr>
      </w:pPr>
      <w:r w:rsidRPr="00FA6290">
        <w:rPr>
          <w:rFonts w:ascii="楷体" w:eastAsia="楷体" w:hAnsi="楷体" w:hint="eastAsia"/>
          <w:b/>
          <w:bCs/>
          <w:color w:val="00B0F0"/>
        </w:rPr>
        <w:t>能力成熟度模型</w:t>
      </w:r>
      <w:r w:rsidRPr="00FA6290">
        <w:rPr>
          <w:rFonts w:ascii="楷体" w:eastAsia="楷体" w:hAnsi="楷体"/>
          <w:b/>
          <w:bCs/>
          <w:color w:val="00B0F0"/>
        </w:rPr>
        <w:t>CMMI</w:t>
      </w:r>
      <w:r w:rsidR="00D33F8A" w:rsidRPr="00FA6290">
        <w:rPr>
          <w:rFonts w:ascii="楷体" w:eastAsia="楷体" w:hAnsi="楷体" w:hint="eastAsia"/>
        </w:rPr>
        <w:t>的6个过程域能力等级</w:t>
      </w:r>
      <w:r w:rsidR="006204CB" w:rsidRPr="00FA6290">
        <w:rPr>
          <w:rFonts w:ascii="楷体" w:eastAsia="楷体" w:hAnsi="楷体" w:hint="eastAsia"/>
        </w:rPr>
        <w:t>（课本</w:t>
      </w:r>
      <w:r w:rsidR="006204CB" w:rsidRPr="00FA6290">
        <w:rPr>
          <w:rFonts w:ascii="楷体" w:eastAsia="楷体" w:hAnsi="楷体"/>
        </w:rPr>
        <w:t>P247</w:t>
      </w:r>
      <w:r w:rsidR="006204CB" w:rsidRPr="00FA6290">
        <w:rPr>
          <w:rFonts w:ascii="楷体" w:eastAsia="楷体" w:hAnsi="楷体" w:hint="eastAsia"/>
        </w:rPr>
        <w:t>页）</w:t>
      </w:r>
      <w:r w:rsidRPr="00FA6290">
        <w:rPr>
          <w:rFonts w:ascii="楷体" w:eastAsia="楷体" w:hAnsi="楷体" w:hint="eastAsia"/>
        </w:rPr>
        <w:t>：</w:t>
      </w:r>
    </w:p>
    <w:p w14:paraId="4C63D11E" w14:textId="77777777" w:rsidR="00A673A4" w:rsidRPr="00A673A4" w:rsidRDefault="00A673A4" w:rsidP="00A673A4">
      <w:pPr>
        <w:pStyle w:val="a3"/>
        <w:numPr>
          <w:ilvl w:val="0"/>
          <w:numId w:val="14"/>
        </w:numPr>
        <w:spacing w:line="360" w:lineRule="auto"/>
        <w:ind w:firstLineChars="0"/>
        <w:rPr>
          <w:rFonts w:ascii="楷体" w:eastAsia="楷体" w:hAnsi="楷体"/>
        </w:rPr>
      </w:pPr>
      <w:r w:rsidRPr="00A673A4">
        <w:rPr>
          <w:rFonts w:ascii="楷体" w:eastAsia="楷体" w:hAnsi="楷体"/>
        </w:rPr>
        <w:t>CLO（未完成的):过程域未执行或未得到CL1中定义的所有目标。</w:t>
      </w:r>
    </w:p>
    <w:p w14:paraId="2C5A58D8" w14:textId="77777777" w:rsidR="00A673A4" w:rsidRPr="00A673A4" w:rsidRDefault="00A673A4" w:rsidP="00A673A4">
      <w:pPr>
        <w:pStyle w:val="a3"/>
        <w:numPr>
          <w:ilvl w:val="0"/>
          <w:numId w:val="14"/>
        </w:numPr>
        <w:spacing w:line="360" w:lineRule="auto"/>
        <w:ind w:firstLineChars="0"/>
        <w:rPr>
          <w:rFonts w:ascii="楷体" w:eastAsia="楷体" w:hAnsi="楷体"/>
        </w:rPr>
      </w:pPr>
      <w:r w:rsidRPr="00A673A4">
        <w:rPr>
          <w:rFonts w:ascii="楷体" w:eastAsia="楷体" w:hAnsi="楷体"/>
        </w:rPr>
        <w:t>CL1(已执行的):其共性目标是过程将可标识的输入工作产品转换成可标识的输出工作产品，以实现支持过程域的特定目标。</w:t>
      </w:r>
    </w:p>
    <w:p w14:paraId="210F345B" w14:textId="77777777" w:rsidR="00A673A4" w:rsidRPr="00A673A4" w:rsidRDefault="00A673A4" w:rsidP="00A673A4">
      <w:pPr>
        <w:pStyle w:val="a3"/>
        <w:numPr>
          <w:ilvl w:val="0"/>
          <w:numId w:val="14"/>
        </w:numPr>
        <w:spacing w:line="360" w:lineRule="auto"/>
        <w:ind w:firstLineChars="0"/>
        <w:rPr>
          <w:rFonts w:ascii="楷体" w:eastAsia="楷体" w:hAnsi="楷体"/>
        </w:rPr>
      </w:pPr>
      <w:r w:rsidRPr="00A673A4">
        <w:rPr>
          <w:rFonts w:ascii="楷体" w:eastAsia="楷体" w:hAnsi="楷体"/>
        </w:rPr>
        <w:t>CL2（已管理的):其共性目标集中于已管理的过程的制度化。根据组织级政策规定过程的运作将使用哪个过程，项目遵循已文档化的计划和过程描述，所有正在工作的人都有权使用足够的资源，所有工作任务和工作产品都被监控、控制和评审。</w:t>
      </w:r>
    </w:p>
    <w:p w14:paraId="5F585163" w14:textId="77777777" w:rsidR="00A673A4" w:rsidRPr="00A673A4" w:rsidRDefault="00A673A4" w:rsidP="00A673A4">
      <w:pPr>
        <w:pStyle w:val="a3"/>
        <w:numPr>
          <w:ilvl w:val="0"/>
          <w:numId w:val="14"/>
        </w:numPr>
        <w:spacing w:line="360" w:lineRule="auto"/>
        <w:ind w:firstLineChars="0"/>
        <w:rPr>
          <w:rFonts w:ascii="楷体" w:eastAsia="楷体" w:hAnsi="楷体"/>
        </w:rPr>
      </w:pPr>
      <w:r w:rsidRPr="00A673A4">
        <w:rPr>
          <w:rFonts w:ascii="楷体" w:eastAsia="楷体" w:hAnsi="楷体"/>
        </w:rPr>
        <w:t>CL3(已定义级的):其共性目标集中于已定义的过程的制度化。过程是按照组织的剪裁指南从组织的标准过程集中剪裁得到的，还必须收集过程资产和过程的度量，并用于将来对过程的改进上。</w:t>
      </w:r>
    </w:p>
    <w:p w14:paraId="44981925" w14:textId="4A29CF17" w:rsidR="00A673A4" w:rsidRDefault="00A673A4" w:rsidP="00A673A4">
      <w:pPr>
        <w:pStyle w:val="a3"/>
        <w:numPr>
          <w:ilvl w:val="0"/>
          <w:numId w:val="14"/>
        </w:numPr>
        <w:spacing w:line="360" w:lineRule="auto"/>
        <w:ind w:firstLineChars="0"/>
        <w:rPr>
          <w:rFonts w:ascii="楷体" w:eastAsia="楷体" w:hAnsi="楷体"/>
        </w:rPr>
      </w:pPr>
      <w:r w:rsidRPr="00A673A4">
        <w:rPr>
          <w:rFonts w:ascii="楷体" w:eastAsia="楷体" w:hAnsi="楷体"/>
        </w:rPr>
        <w:t>CL4(定量管理的):其共性目标集中于可定量管理的过程的制度化。使用测量和质量保证来控制和改进过程域,建立和使用关于质量和过程执行的定量目标作为管理准则。</w:t>
      </w:r>
    </w:p>
    <w:p w14:paraId="40FA784D" w14:textId="7BE783C1" w:rsidR="00A673A4" w:rsidRDefault="00A673A4" w:rsidP="00A673A4">
      <w:pPr>
        <w:pStyle w:val="a3"/>
        <w:numPr>
          <w:ilvl w:val="0"/>
          <w:numId w:val="14"/>
        </w:numPr>
        <w:spacing w:line="360" w:lineRule="auto"/>
        <w:ind w:firstLineChars="0"/>
        <w:rPr>
          <w:rFonts w:ascii="楷体" w:eastAsia="楷体" w:hAnsi="楷体"/>
        </w:rPr>
      </w:pPr>
      <w:r w:rsidRPr="00A673A4">
        <w:rPr>
          <w:rFonts w:ascii="楷体" w:eastAsia="楷体" w:hAnsi="楷体"/>
        </w:rPr>
        <w:t>CL5（优化的):使用量化（统计学）手段改变和优化过程域，以对付客户要求的改变和持续改进计划中的过程域的功效。</w:t>
      </w:r>
    </w:p>
    <w:p w14:paraId="7BB67CB8" w14:textId="0B6DE6BD" w:rsidR="009060EF" w:rsidRDefault="009060EF" w:rsidP="009060EF">
      <w:pPr>
        <w:pStyle w:val="a3"/>
        <w:numPr>
          <w:ilvl w:val="0"/>
          <w:numId w:val="22"/>
        </w:numPr>
        <w:spacing w:line="360" w:lineRule="auto"/>
        <w:ind w:firstLineChars="0"/>
        <w:rPr>
          <w:rFonts w:ascii="楷体" w:eastAsia="楷体" w:hAnsi="楷体"/>
        </w:rPr>
      </w:pPr>
      <w:r w:rsidRPr="009060EF">
        <w:rPr>
          <w:rFonts w:ascii="楷体" w:eastAsia="楷体" w:hAnsi="楷体" w:hint="eastAsia"/>
        </w:rPr>
        <w:t>软件设计一般包括两个阶段，即概要设计和详细设计。概要设计主要进行软件体系结构设计，逻辑数据结构设计，数据库设计和模块之间的接口设计。而详细设计主要进行模块内部的数据结构和算法的设计。</w:t>
      </w:r>
    </w:p>
    <w:p w14:paraId="4F094EC2" w14:textId="331F3FEB" w:rsidR="008D7054" w:rsidRDefault="008D7054" w:rsidP="009060EF">
      <w:pPr>
        <w:pStyle w:val="a3"/>
        <w:numPr>
          <w:ilvl w:val="0"/>
          <w:numId w:val="22"/>
        </w:numPr>
        <w:spacing w:line="360" w:lineRule="auto"/>
        <w:ind w:firstLineChars="0"/>
        <w:rPr>
          <w:rFonts w:ascii="楷体" w:eastAsia="楷体" w:hAnsi="楷体"/>
        </w:rPr>
      </w:pPr>
      <w:r w:rsidRPr="008D7054">
        <w:rPr>
          <w:rFonts w:ascii="楷体" w:eastAsia="楷体" w:hAnsi="楷体"/>
          <w:b/>
          <w:bCs/>
          <w:color w:val="00B0F0"/>
        </w:rPr>
        <w:t>耦合</w:t>
      </w:r>
      <w:r w:rsidRPr="008D7054">
        <w:rPr>
          <w:rFonts w:ascii="楷体" w:eastAsia="楷体" w:hAnsi="楷体"/>
        </w:rPr>
        <w:t>取决于各个模块之间接口的复杂程度、调用模块的方式以及通过接口的信息类型等</w:t>
      </w:r>
    </w:p>
    <w:p w14:paraId="12398AB3" w14:textId="6905E704" w:rsidR="008D7054" w:rsidRDefault="008D7054" w:rsidP="009060EF">
      <w:pPr>
        <w:pStyle w:val="a3"/>
        <w:numPr>
          <w:ilvl w:val="0"/>
          <w:numId w:val="22"/>
        </w:numPr>
        <w:spacing w:line="360" w:lineRule="auto"/>
        <w:ind w:firstLineChars="0"/>
        <w:rPr>
          <w:rFonts w:ascii="楷体" w:eastAsia="楷体" w:hAnsi="楷体"/>
        </w:rPr>
      </w:pPr>
      <w:r w:rsidRPr="008D7054">
        <w:rPr>
          <w:rFonts w:ascii="楷体" w:eastAsia="楷体" w:hAnsi="楷体"/>
        </w:rPr>
        <w:t>模块的内聚类型则与模块内各部分功能之间的关系有关。</w:t>
      </w:r>
    </w:p>
    <w:p w14:paraId="4871B683" w14:textId="1386BEB8" w:rsidR="00157283" w:rsidRDefault="00104418" w:rsidP="00104418">
      <w:pPr>
        <w:pStyle w:val="a3"/>
        <w:numPr>
          <w:ilvl w:val="0"/>
          <w:numId w:val="22"/>
        </w:numPr>
        <w:spacing w:line="360" w:lineRule="auto"/>
        <w:ind w:firstLineChars="0"/>
        <w:rPr>
          <w:rFonts w:ascii="楷体" w:eastAsia="楷体" w:hAnsi="楷体"/>
        </w:rPr>
      </w:pPr>
      <w:r w:rsidRPr="00104418">
        <w:rPr>
          <w:rFonts w:ascii="楷体" w:eastAsia="楷体" w:hAnsi="楷体" w:hint="eastAsia"/>
        </w:rPr>
        <w:lastRenderedPageBreak/>
        <w:t>目前常用的</w:t>
      </w:r>
      <w:r w:rsidR="00215FFA" w:rsidRPr="00215FFA">
        <w:rPr>
          <w:rFonts w:ascii="楷体" w:eastAsia="楷体" w:hAnsi="楷体" w:hint="eastAsia"/>
          <w:b/>
          <w:bCs/>
          <w:color w:val="00B0F0"/>
        </w:rPr>
        <w:t>软件</w:t>
      </w:r>
      <w:r w:rsidRPr="004B6CAE">
        <w:rPr>
          <w:rFonts w:ascii="楷体" w:eastAsia="楷体" w:hAnsi="楷体" w:hint="eastAsia"/>
          <w:b/>
          <w:bCs/>
          <w:color w:val="00B0F0"/>
        </w:rPr>
        <w:t>调试</w:t>
      </w:r>
      <w:r w:rsidRPr="00104418">
        <w:rPr>
          <w:rFonts w:ascii="楷体" w:eastAsia="楷体" w:hAnsi="楷体" w:hint="eastAsia"/>
        </w:rPr>
        <w:t>方法有如下几种</w:t>
      </w:r>
      <w:r w:rsidR="004B6CAE">
        <w:rPr>
          <w:rFonts w:ascii="楷体" w:eastAsia="楷体" w:hAnsi="楷体" w:hint="eastAsia"/>
        </w:rPr>
        <w:t>(</w:t>
      </w:r>
      <w:r w:rsidR="004B6CAE" w:rsidRPr="004B6CAE">
        <w:rPr>
          <w:rFonts w:ascii="楷体" w:eastAsia="楷体" w:hAnsi="楷体" w:hint="eastAsia"/>
          <w:color w:val="C45911" w:themeColor="accent2" w:themeShade="BF"/>
        </w:rPr>
        <w:t>理解即可</w:t>
      </w:r>
      <w:r w:rsidR="004B6CAE">
        <w:rPr>
          <w:rFonts w:ascii="楷体" w:eastAsia="楷体" w:hAnsi="楷体"/>
        </w:rPr>
        <w:t>)</w:t>
      </w:r>
      <w:r>
        <w:rPr>
          <w:rFonts w:ascii="楷体" w:eastAsia="楷体" w:hAnsi="楷体" w:hint="eastAsia"/>
        </w:rPr>
        <w:t>:</w:t>
      </w:r>
    </w:p>
    <w:p w14:paraId="648AE441" w14:textId="77777777" w:rsidR="00104418" w:rsidRPr="00104418" w:rsidRDefault="00104418" w:rsidP="00104418">
      <w:pPr>
        <w:pStyle w:val="a3"/>
        <w:numPr>
          <w:ilvl w:val="0"/>
          <w:numId w:val="14"/>
        </w:numPr>
        <w:spacing w:line="360" w:lineRule="auto"/>
        <w:ind w:firstLineChars="0"/>
        <w:rPr>
          <w:rFonts w:ascii="楷体" w:eastAsia="楷体" w:hAnsi="楷体"/>
        </w:rPr>
      </w:pPr>
      <w:r w:rsidRPr="00104418">
        <w:rPr>
          <w:rFonts w:ascii="楷体" w:eastAsia="楷体" w:hAnsi="楷体"/>
        </w:rPr>
        <w:t>(1）试探法。根据错误的特点，猜测问题的所在位置，利用在程序中设置输出语句，分析寄存器、存储器的内容等手段来获得错误的线索，一步步地试探和分析出错误所在。</w:t>
      </w:r>
    </w:p>
    <w:p w14:paraId="3F6388F9" w14:textId="77777777" w:rsidR="00104418" w:rsidRPr="00104418" w:rsidRDefault="00104418" w:rsidP="00104418">
      <w:pPr>
        <w:pStyle w:val="a3"/>
        <w:numPr>
          <w:ilvl w:val="0"/>
          <w:numId w:val="14"/>
        </w:numPr>
        <w:spacing w:line="360" w:lineRule="auto"/>
        <w:ind w:firstLineChars="0"/>
        <w:rPr>
          <w:rFonts w:ascii="楷体" w:eastAsia="楷体" w:hAnsi="楷体"/>
        </w:rPr>
      </w:pPr>
      <w:r w:rsidRPr="00104418">
        <w:rPr>
          <w:rFonts w:ascii="楷体" w:eastAsia="楷体" w:hAnsi="楷体"/>
        </w:rPr>
        <w:t>(2)回溯法。从发现错误症状的位置开始，人工沿着程序的控制流程往回跟踪代码，直到找出错误根源为止。</w:t>
      </w:r>
    </w:p>
    <w:p w14:paraId="688A9FDB" w14:textId="77777777" w:rsidR="00104418" w:rsidRPr="00104418" w:rsidRDefault="00104418" w:rsidP="00104418">
      <w:pPr>
        <w:pStyle w:val="a3"/>
        <w:numPr>
          <w:ilvl w:val="0"/>
          <w:numId w:val="14"/>
        </w:numPr>
        <w:spacing w:line="360" w:lineRule="auto"/>
        <w:ind w:firstLineChars="0"/>
        <w:rPr>
          <w:rFonts w:ascii="楷体" w:eastAsia="楷体" w:hAnsi="楷体"/>
        </w:rPr>
      </w:pPr>
      <w:r w:rsidRPr="00104418">
        <w:rPr>
          <w:rFonts w:ascii="楷体" w:eastAsia="楷体" w:hAnsi="楷体"/>
        </w:rPr>
        <w:t>(3)对分查找法。在该方法中，如果已经知道程序中的变量在若干位置的正确取值，可以在这些位置上给这些变量以正确值，观察程序运行输出结果，如果没有发现问题，则说明从赋予变量一个正确值到输出结果之间的程序没有错误，问题可能在除此之外的程序中。否则，错误就在所考察的这部分程序中，对含有错误的程序段再使用这种方法，直到把故障范围缩小到比较容易诊断为止。</w:t>
      </w:r>
    </w:p>
    <w:p w14:paraId="292387E0" w14:textId="77777777" w:rsidR="00104418" w:rsidRPr="00104418" w:rsidRDefault="00104418" w:rsidP="00104418">
      <w:pPr>
        <w:pStyle w:val="a3"/>
        <w:numPr>
          <w:ilvl w:val="0"/>
          <w:numId w:val="14"/>
        </w:numPr>
        <w:spacing w:line="360" w:lineRule="auto"/>
        <w:ind w:firstLineChars="0"/>
        <w:rPr>
          <w:rFonts w:ascii="楷体" w:eastAsia="楷体" w:hAnsi="楷体"/>
        </w:rPr>
      </w:pPr>
      <w:r w:rsidRPr="00104418">
        <w:rPr>
          <w:rFonts w:ascii="楷体" w:eastAsia="楷体" w:hAnsi="楷体"/>
        </w:rPr>
        <w:t>(4）归纳法。从测试所暴露的问题出发，收集所有正确或不正确的数据，分析它们之间的关系，提出假想的错误原因，用这些数据来证明或反驳，从而查出错误所在。</w:t>
      </w:r>
    </w:p>
    <w:p w14:paraId="6AC7B9B6" w14:textId="70491CBB" w:rsidR="00104418" w:rsidRDefault="00104418" w:rsidP="00104418">
      <w:pPr>
        <w:pStyle w:val="a3"/>
        <w:numPr>
          <w:ilvl w:val="0"/>
          <w:numId w:val="14"/>
        </w:numPr>
        <w:spacing w:line="360" w:lineRule="auto"/>
        <w:ind w:firstLineChars="0"/>
        <w:rPr>
          <w:rFonts w:ascii="楷体" w:eastAsia="楷体" w:hAnsi="楷体"/>
        </w:rPr>
      </w:pPr>
      <w:r w:rsidRPr="00104418">
        <w:rPr>
          <w:rFonts w:ascii="楷体" w:eastAsia="楷体" w:hAnsi="楷体"/>
        </w:rPr>
        <w:t>(5）演绎法。根据测试结果，列出所有可能的错误原因。分析已有的数据，排除不可能和彼此矛盾的原因。对其余的原因，选择可能性最大的，利用已有的数据完善该假设，使假设更具体。用假设来解释所有的原始测试结果，如果能解释这一切，则假设得以证实，也就找出错误;否则，要么是假设不完备或不成立，要么有多个错误同时存在，需要重新分析，提出新的假设，直到发现错误为止。</w:t>
      </w:r>
    </w:p>
    <w:p w14:paraId="3FE016A3" w14:textId="5B8377B4" w:rsidR="009C326B" w:rsidRDefault="009C326B" w:rsidP="009C326B">
      <w:pPr>
        <w:pStyle w:val="a3"/>
        <w:numPr>
          <w:ilvl w:val="0"/>
          <w:numId w:val="23"/>
        </w:numPr>
        <w:spacing w:line="360" w:lineRule="auto"/>
        <w:ind w:firstLineChars="0"/>
        <w:rPr>
          <w:rFonts w:ascii="楷体" w:eastAsia="楷体" w:hAnsi="楷体"/>
        </w:rPr>
      </w:pPr>
      <w:r>
        <w:rPr>
          <w:rFonts w:ascii="楷体" w:eastAsia="楷体" w:hAnsi="楷体" w:hint="eastAsia"/>
        </w:rPr>
        <w:t>对象的</w:t>
      </w:r>
      <w:r w:rsidRPr="009C326B">
        <w:rPr>
          <w:rFonts w:ascii="楷体" w:eastAsia="楷体" w:hAnsi="楷体" w:hint="eastAsia"/>
          <w:b/>
          <w:bCs/>
          <w:color w:val="00B0F0"/>
          <w:u w:val="single"/>
        </w:rPr>
        <w:t>状态</w:t>
      </w:r>
      <w:r w:rsidRPr="009C326B">
        <w:rPr>
          <w:rFonts w:ascii="楷体" w:eastAsia="楷体" w:hAnsi="楷体" w:hint="eastAsia"/>
        </w:rPr>
        <w:t>标识</w:t>
      </w:r>
      <w:r>
        <w:rPr>
          <w:rFonts w:ascii="楷体" w:eastAsia="楷体" w:hAnsi="楷体" w:hint="eastAsia"/>
        </w:rPr>
        <w:t>了该对象的所有属性以及每个属性的当前值</w:t>
      </w:r>
    </w:p>
    <w:p w14:paraId="5D941CC4" w14:textId="10C900FF" w:rsidR="00047983" w:rsidRDefault="00047983" w:rsidP="009C326B">
      <w:pPr>
        <w:pStyle w:val="a3"/>
        <w:numPr>
          <w:ilvl w:val="0"/>
          <w:numId w:val="23"/>
        </w:numPr>
        <w:spacing w:line="360" w:lineRule="auto"/>
        <w:ind w:firstLineChars="0"/>
        <w:rPr>
          <w:rFonts w:ascii="楷体" w:eastAsia="楷体" w:hAnsi="楷体"/>
        </w:rPr>
      </w:pPr>
      <w:r w:rsidRPr="00047983">
        <w:rPr>
          <w:rFonts w:ascii="楷体" w:eastAsia="楷体" w:hAnsi="楷体"/>
        </w:rPr>
        <w:t>Lisp是</w:t>
      </w:r>
      <w:r w:rsidRPr="00047983">
        <w:rPr>
          <w:rFonts w:ascii="楷体" w:eastAsia="楷体" w:hAnsi="楷体"/>
          <w:b/>
          <w:bCs/>
          <w:color w:val="00B0F0"/>
        </w:rPr>
        <w:t>函数式编程语言</w:t>
      </w:r>
      <w:r w:rsidRPr="00047983">
        <w:rPr>
          <w:rFonts w:ascii="楷体" w:eastAsia="楷体" w:hAnsi="楷体"/>
        </w:rPr>
        <w:t>，Prolog是</w:t>
      </w:r>
      <w:r w:rsidRPr="00047983">
        <w:rPr>
          <w:rFonts w:ascii="楷体" w:eastAsia="楷体" w:hAnsi="楷体"/>
          <w:b/>
          <w:bCs/>
          <w:color w:val="00B0F0"/>
        </w:rPr>
        <w:t>逻辑式程序语言</w:t>
      </w:r>
      <w:r w:rsidRPr="00047983">
        <w:rPr>
          <w:rFonts w:ascii="楷体" w:eastAsia="楷体" w:hAnsi="楷体"/>
        </w:rPr>
        <w:t>，Python支持过程式编程也支持面向对象编程，Java/C++是面向对象的编程语言。</w:t>
      </w:r>
    </w:p>
    <w:p w14:paraId="0A37FC66" w14:textId="1D1F5FBC" w:rsidR="006A385E" w:rsidRDefault="006A385E" w:rsidP="009C326B">
      <w:pPr>
        <w:pStyle w:val="a3"/>
        <w:numPr>
          <w:ilvl w:val="0"/>
          <w:numId w:val="23"/>
        </w:numPr>
        <w:spacing w:line="360" w:lineRule="auto"/>
        <w:ind w:firstLineChars="0"/>
        <w:rPr>
          <w:rFonts w:ascii="楷体" w:eastAsia="楷体" w:hAnsi="楷体"/>
        </w:rPr>
      </w:pPr>
      <w:r w:rsidRPr="006A385E">
        <w:rPr>
          <w:rFonts w:ascii="楷体" w:eastAsia="楷体" w:hAnsi="楷体" w:hint="eastAsia"/>
        </w:rPr>
        <w:t>交换机依据帧中的目的地址进行交换，属于链路层设备</w:t>
      </w:r>
      <w:r w:rsidRPr="006A385E">
        <w:rPr>
          <w:rFonts w:ascii="楷体" w:eastAsia="楷体" w:hAnsi="楷体"/>
        </w:rPr>
        <w:t>;</w:t>
      </w:r>
    </w:p>
    <w:p w14:paraId="57A87A60" w14:textId="47BD949F" w:rsidR="006A385E" w:rsidRDefault="006A385E" w:rsidP="006A385E">
      <w:pPr>
        <w:pStyle w:val="a3"/>
        <w:numPr>
          <w:ilvl w:val="0"/>
          <w:numId w:val="23"/>
        </w:numPr>
        <w:spacing w:line="360" w:lineRule="auto"/>
        <w:ind w:firstLineChars="0"/>
        <w:rPr>
          <w:rFonts w:ascii="楷体" w:eastAsia="楷体" w:hAnsi="楷体"/>
        </w:rPr>
      </w:pPr>
      <w:r w:rsidRPr="006A385E">
        <w:rPr>
          <w:rFonts w:ascii="楷体" w:eastAsia="楷体" w:hAnsi="楷体" w:hint="eastAsia"/>
        </w:rPr>
        <w:t>中继器对物理层传输的信号进行放大或再生，属于物理层设备</w:t>
      </w:r>
      <w:r w:rsidRPr="006A385E">
        <w:rPr>
          <w:rFonts w:ascii="楷体" w:eastAsia="楷体" w:hAnsi="楷体"/>
        </w:rPr>
        <w:t>;</w:t>
      </w:r>
    </w:p>
    <w:p w14:paraId="4EFB8382" w14:textId="24054D8A" w:rsidR="006A385E" w:rsidRDefault="006A385E" w:rsidP="006A385E">
      <w:pPr>
        <w:pStyle w:val="a3"/>
        <w:numPr>
          <w:ilvl w:val="0"/>
          <w:numId w:val="23"/>
        </w:numPr>
        <w:spacing w:line="360" w:lineRule="auto"/>
        <w:ind w:firstLineChars="0"/>
        <w:rPr>
          <w:rFonts w:ascii="楷体" w:eastAsia="楷体" w:hAnsi="楷体"/>
        </w:rPr>
      </w:pPr>
      <w:r w:rsidRPr="006A385E">
        <w:rPr>
          <w:rFonts w:ascii="楷体" w:eastAsia="楷体" w:hAnsi="楷体" w:hint="eastAsia"/>
        </w:rPr>
        <w:t>路由器依据分组中的目的</w:t>
      </w:r>
      <w:r w:rsidRPr="006A385E">
        <w:rPr>
          <w:rFonts w:ascii="楷体" w:eastAsia="楷体" w:hAnsi="楷体"/>
        </w:rPr>
        <w:t>IP地址进行分组的转发，属于网络层设备;</w:t>
      </w:r>
    </w:p>
    <w:p w14:paraId="7A7C7654" w14:textId="75F36CEA" w:rsidR="006A385E" w:rsidRDefault="006A385E" w:rsidP="006A385E">
      <w:pPr>
        <w:pStyle w:val="a3"/>
        <w:numPr>
          <w:ilvl w:val="0"/>
          <w:numId w:val="23"/>
        </w:numPr>
        <w:spacing w:line="360" w:lineRule="auto"/>
        <w:ind w:firstLineChars="0"/>
        <w:rPr>
          <w:rFonts w:ascii="楷体" w:eastAsia="楷体" w:hAnsi="楷体"/>
        </w:rPr>
      </w:pPr>
      <w:r w:rsidRPr="006A385E">
        <w:rPr>
          <w:rFonts w:ascii="楷体" w:eastAsia="楷体" w:hAnsi="楷体" w:hint="eastAsia"/>
        </w:rPr>
        <w:t>网桥依据帧中目的地址进行交换，属于链路层设备。</w:t>
      </w:r>
    </w:p>
    <w:p w14:paraId="5223A369" w14:textId="3107E53E" w:rsidR="00FC5EE4" w:rsidRDefault="009A09A6" w:rsidP="00544273">
      <w:pPr>
        <w:pStyle w:val="a3"/>
        <w:numPr>
          <w:ilvl w:val="0"/>
          <w:numId w:val="23"/>
        </w:numPr>
        <w:spacing w:line="360" w:lineRule="auto"/>
        <w:ind w:firstLineChars="0"/>
        <w:rPr>
          <w:rFonts w:ascii="楷体" w:eastAsia="楷体" w:hAnsi="楷体"/>
        </w:rPr>
      </w:pPr>
      <w:r w:rsidRPr="00656DFB">
        <w:rPr>
          <w:rFonts w:ascii="楷体" w:eastAsia="楷体" w:hAnsi="楷体" w:hint="eastAsia"/>
          <w:b/>
          <w:bCs/>
          <w:color w:val="00B0F0"/>
        </w:rPr>
        <w:t>软件详细设计</w:t>
      </w:r>
      <w:r w:rsidRPr="00656DFB">
        <w:rPr>
          <w:rFonts w:ascii="楷体" w:eastAsia="楷体" w:hAnsi="楷体" w:hint="eastAsia"/>
        </w:rPr>
        <w:t>阶段的主要任务包括</w:t>
      </w:r>
      <w:r w:rsidRPr="00656DFB">
        <w:rPr>
          <w:rFonts w:ascii="楷体" w:eastAsia="楷体" w:hAnsi="楷体"/>
        </w:rPr>
        <w:t>:对模块内的数据结构进行设计;对数据库进行物理设计;对每个模块进行详细的算法设计;</w:t>
      </w:r>
    </w:p>
    <w:p w14:paraId="16F25464" w14:textId="68D8D960" w:rsidR="00F80F9E" w:rsidRDefault="00F80F9E" w:rsidP="00F80F9E">
      <w:pPr>
        <w:pStyle w:val="a9"/>
      </w:pPr>
      <w:r>
        <w:rPr>
          <w:rFonts w:hint="eastAsia"/>
        </w:rPr>
        <w:t>设计模式</w:t>
      </w:r>
    </w:p>
    <w:p w14:paraId="1E3EAEFA" w14:textId="77777777" w:rsidR="007F1381" w:rsidRDefault="007F1381" w:rsidP="007F1381">
      <w:pPr>
        <w:pStyle w:val="a3"/>
        <w:numPr>
          <w:ilvl w:val="0"/>
          <w:numId w:val="25"/>
        </w:numPr>
        <w:ind w:firstLineChars="0"/>
      </w:pPr>
      <w:r>
        <w:rPr>
          <w:rFonts w:hint="eastAsia"/>
        </w:rPr>
        <w:t>按设计模式的目的可以分为三大类：</w:t>
      </w:r>
    </w:p>
    <w:p w14:paraId="6218142F" w14:textId="2EADE4E9" w:rsidR="007F1381" w:rsidRDefault="007F1381" w:rsidP="007F1381">
      <w:pPr>
        <w:pStyle w:val="a3"/>
        <w:numPr>
          <w:ilvl w:val="0"/>
          <w:numId w:val="14"/>
        </w:numPr>
        <w:ind w:firstLineChars="0"/>
      </w:pPr>
      <w:r>
        <w:rPr>
          <w:rFonts w:hint="eastAsia"/>
        </w:rPr>
        <w:lastRenderedPageBreak/>
        <w:t>创建型模式，与对象的创建有关</w:t>
      </w:r>
    </w:p>
    <w:p w14:paraId="6033926A" w14:textId="1C5E3832" w:rsidR="007F1381" w:rsidRDefault="007F1381" w:rsidP="007F1381">
      <w:pPr>
        <w:pStyle w:val="a3"/>
        <w:numPr>
          <w:ilvl w:val="0"/>
          <w:numId w:val="14"/>
        </w:numPr>
        <w:ind w:firstLineChars="0"/>
      </w:pPr>
      <w:r>
        <w:rPr>
          <w:rFonts w:hint="eastAsia"/>
        </w:rPr>
        <w:t>结构型模式，处理类或对象的组合</w:t>
      </w:r>
    </w:p>
    <w:p w14:paraId="659E9CBF" w14:textId="4DF5488D" w:rsidR="007F1381" w:rsidRPr="007F1381" w:rsidRDefault="007F1381" w:rsidP="007F1381">
      <w:pPr>
        <w:pStyle w:val="a3"/>
        <w:numPr>
          <w:ilvl w:val="0"/>
          <w:numId w:val="14"/>
        </w:numPr>
        <w:ind w:firstLineChars="0"/>
      </w:pPr>
      <w:r>
        <w:rPr>
          <w:rFonts w:hint="eastAsia"/>
        </w:rPr>
        <w:t>行为型模式，对类</w:t>
      </w:r>
      <w:r w:rsidR="00036EC6">
        <w:rPr>
          <w:rFonts w:hint="eastAsia"/>
        </w:rPr>
        <w:t>或对象怎样交互和怎样分配职责进行描述</w:t>
      </w:r>
    </w:p>
    <w:p w14:paraId="4666AFF8" w14:textId="568B45D8" w:rsidR="00C806EB" w:rsidRPr="00C806EB" w:rsidRDefault="00F977B3" w:rsidP="00C806EB">
      <w:pPr>
        <w:pStyle w:val="a3"/>
        <w:numPr>
          <w:ilvl w:val="0"/>
          <w:numId w:val="23"/>
        </w:numPr>
        <w:spacing w:line="360" w:lineRule="auto"/>
        <w:ind w:firstLineChars="0"/>
        <w:rPr>
          <w:rFonts w:ascii="楷体" w:eastAsia="楷体" w:hAnsi="楷体"/>
        </w:rPr>
      </w:pPr>
      <w:r w:rsidRPr="00F977B3">
        <w:rPr>
          <w:rFonts w:ascii="楷体" w:eastAsia="楷体" w:hAnsi="楷体" w:hint="eastAsia"/>
          <w:b/>
          <w:bCs/>
        </w:rPr>
        <w:t>各种</w:t>
      </w:r>
      <w:r>
        <w:rPr>
          <w:rFonts w:ascii="楷体" w:eastAsia="楷体" w:hAnsi="楷体" w:hint="eastAsia"/>
          <w:b/>
          <w:bCs/>
          <w:color w:val="00B0F0"/>
        </w:rPr>
        <w:t>设计模型的意图</w:t>
      </w:r>
      <w:r w:rsidR="00FB30E4">
        <w:rPr>
          <w:rFonts w:ascii="楷体" w:eastAsia="楷体" w:hAnsi="楷体" w:hint="eastAsia"/>
          <w:b/>
          <w:bCs/>
          <w:color w:val="00B0F0"/>
        </w:rPr>
        <w:t>（</w:t>
      </w:r>
      <w:r w:rsidR="00FB30E4" w:rsidRPr="00FB30E4">
        <w:rPr>
          <w:rFonts w:ascii="楷体" w:eastAsia="楷体" w:hAnsi="楷体" w:hint="eastAsia"/>
          <w:b/>
          <w:bCs/>
          <w:color w:val="00B0F0"/>
          <w:highlight w:val="yellow"/>
        </w:rPr>
        <w:t>必</w:t>
      </w:r>
      <w:r w:rsidR="00D26702">
        <w:rPr>
          <w:rFonts w:ascii="楷体" w:eastAsia="楷体" w:hAnsi="楷体" w:hint="eastAsia"/>
          <w:b/>
          <w:bCs/>
          <w:color w:val="00B0F0"/>
          <w:highlight w:val="yellow"/>
        </w:rPr>
        <w:t>背</w:t>
      </w:r>
      <w:r w:rsidR="00FB30E4">
        <w:rPr>
          <w:rFonts w:ascii="楷体" w:eastAsia="楷体" w:hAnsi="楷体" w:hint="eastAsia"/>
          <w:b/>
          <w:bCs/>
          <w:color w:val="00B0F0"/>
        </w:rPr>
        <w:t>）</w:t>
      </w:r>
      <w:r>
        <w:rPr>
          <w:rFonts w:ascii="楷体" w:eastAsia="楷体" w:hAnsi="楷体" w:hint="eastAsia"/>
          <w:b/>
          <w:bCs/>
          <w:color w:val="00B0F0"/>
        </w:rPr>
        <w:t>：</w:t>
      </w:r>
    </w:p>
    <w:p w14:paraId="380362DC" w14:textId="2076E669" w:rsidR="00C806EB" w:rsidRPr="00C806EB" w:rsidRDefault="00C806EB" w:rsidP="00C806EB">
      <w:pPr>
        <w:pStyle w:val="a3"/>
        <w:spacing w:line="360" w:lineRule="auto"/>
        <w:ind w:left="420" w:firstLineChars="0" w:firstLine="0"/>
        <w:rPr>
          <w:rFonts w:ascii="楷体" w:eastAsia="楷体" w:hAnsi="楷体"/>
        </w:rPr>
      </w:pPr>
      <w:r>
        <w:rPr>
          <w:rFonts w:ascii="楷体" w:eastAsia="楷体" w:hAnsi="楷体" w:hint="eastAsia"/>
          <w:b/>
          <w:bCs/>
        </w:rPr>
        <w:t>创建型</w:t>
      </w:r>
      <w:r w:rsidR="000F678E">
        <w:rPr>
          <w:rFonts w:ascii="楷体" w:eastAsia="楷体" w:hAnsi="楷体" w:hint="eastAsia"/>
          <w:b/>
          <w:bCs/>
        </w:rPr>
        <w:t>模式</w:t>
      </w:r>
      <w:r>
        <w:rPr>
          <w:rFonts w:ascii="楷体" w:eastAsia="楷体" w:hAnsi="楷体" w:hint="eastAsia"/>
          <w:b/>
          <w:bCs/>
        </w:rPr>
        <w:t>：</w:t>
      </w:r>
    </w:p>
    <w:p w14:paraId="70051FCF" w14:textId="0C1A4E7E" w:rsidR="00F977B3" w:rsidRDefault="00F977B3" w:rsidP="00F977B3">
      <w:pPr>
        <w:pStyle w:val="a3"/>
        <w:numPr>
          <w:ilvl w:val="0"/>
          <w:numId w:val="14"/>
        </w:numPr>
        <w:spacing w:line="360" w:lineRule="auto"/>
        <w:ind w:firstLineChars="0"/>
        <w:rPr>
          <w:rFonts w:ascii="楷体" w:eastAsia="楷体" w:hAnsi="楷体"/>
        </w:rPr>
      </w:pPr>
      <w:r w:rsidRPr="00F977B3">
        <w:rPr>
          <w:rFonts w:ascii="楷体" w:eastAsia="楷体" w:hAnsi="楷体" w:hint="eastAsia"/>
        </w:rPr>
        <w:t>抽象工厂：提供一个创建一系列</w:t>
      </w:r>
      <w:r w:rsidR="00FB30E4">
        <w:rPr>
          <w:rFonts w:ascii="楷体" w:eastAsia="楷体" w:hAnsi="楷体" w:hint="eastAsia"/>
        </w:rPr>
        <w:t>相关或相互依赖对象的接口，而无需指定它们具体的类</w:t>
      </w:r>
    </w:p>
    <w:p w14:paraId="7A8E953F" w14:textId="31BCFB6B" w:rsidR="00FB30E4" w:rsidRDefault="00FB30E4" w:rsidP="00F977B3">
      <w:pPr>
        <w:pStyle w:val="a3"/>
        <w:numPr>
          <w:ilvl w:val="0"/>
          <w:numId w:val="14"/>
        </w:numPr>
        <w:spacing w:line="360" w:lineRule="auto"/>
        <w:ind w:firstLineChars="0"/>
        <w:rPr>
          <w:rFonts w:ascii="楷体" w:eastAsia="楷体" w:hAnsi="楷体"/>
        </w:rPr>
      </w:pPr>
      <w:r>
        <w:rPr>
          <w:rFonts w:ascii="楷体" w:eastAsia="楷体" w:hAnsi="楷体" w:hint="eastAsia"/>
        </w:rPr>
        <w:t>生成器：将一个复杂对象的构建与它的表示分离，使得同样的构建过程可以创建不同的表示</w:t>
      </w:r>
    </w:p>
    <w:p w14:paraId="699AD874" w14:textId="1D5D32E5" w:rsidR="00A93D97" w:rsidRDefault="00A93D97" w:rsidP="00F977B3">
      <w:pPr>
        <w:pStyle w:val="a3"/>
        <w:numPr>
          <w:ilvl w:val="0"/>
          <w:numId w:val="14"/>
        </w:numPr>
        <w:spacing w:line="360" w:lineRule="auto"/>
        <w:ind w:firstLineChars="0"/>
        <w:rPr>
          <w:rFonts w:ascii="楷体" w:eastAsia="楷体" w:hAnsi="楷体"/>
        </w:rPr>
      </w:pPr>
      <w:r>
        <w:rPr>
          <w:rFonts w:ascii="楷体" w:eastAsia="楷体" w:hAnsi="楷体" w:hint="eastAsia"/>
        </w:rPr>
        <w:t>工厂方法：定义一个用于创建对象的接口，让子类决定实例化哪一个类</w:t>
      </w:r>
    </w:p>
    <w:p w14:paraId="1B764898" w14:textId="31C6230C" w:rsidR="00A93D97" w:rsidRDefault="00A93D97" w:rsidP="00F977B3">
      <w:pPr>
        <w:pStyle w:val="a3"/>
        <w:numPr>
          <w:ilvl w:val="0"/>
          <w:numId w:val="14"/>
        </w:numPr>
        <w:spacing w:line="360" w:lineRule="auto"/>
        <w:ind w:firstLineChars="0"/>
        <w:rPr>
          <w:rFonts w:ascii="楷体" w:eastAsia="楷体" w:hAnsi="楷体"/>
        </w:rPr>
      </w:pPr>
      <w:r>
        <w:rPr>
          <w:rFonts w:ascii="楷体" w:eastAsia="楷体" w:hAnsi="楷体" w:hint="eastAsia"/>
        </w:rPr>
        <w:t>原型：用原型实例指定创建对象的种类，并且通过复制这些原型创建新的对象</w:t>
      </w:r>
    </w:p>
    <w:p w14:paraId="193B5EA0" w14:textId="408403E3" w:rsidR="00A93D97" w:rsidRDefault="00A93D97" w:rsidP="00F977B3">
      <w:pPr>
        <w:pStyle w:val="a3"/>
        <w:numPr>
          <w:ilvl w:val="0"/>
          <w:numId w:val="14"/>
        </w:numPr>
        <w:spacing w:line="360" w:lineRule="auto"/>
        <w:ind w:firstLineChars="0"/>
        <w:rPr>
          <w:rFonts w:ascii="楷体" w:eastAsia="楷体" w:hAnsi="楷体"/>
        </w:rPr>
      </w:pPr>
      <w:r>
        <w:rPr>
          <w:rFonts w:ascii="楷体" w:eastAsia="楷体" w:hAnsi="楷体" w:hint="eastAsia"/>
        </w:rPr>
        <w:t>单例</w:t>
      </w:r>
      <w:r w:rsidR="00F80F9E">
        <w:rPr>
          <w:rFonts w:ascii="楷体" w:eastAsia="楷体" w:hAnsi="楷体" w:hint="eastAsia"/>
        </w:rPr>
        <w:t>:保证一个类仅有一个实例，并提供一个访问它的全局访问点</w:t>
      </w:r>
    </w:p>
    <w:p w14:paraId="2395FDD9" w14:textId="38CA42CC" w:rsidR="00C806EB" w:rsidRPr="00C806EB" w:rsidRDefault="00C806EB" w:rsidP="00C806EB">
      <w:pPr>
        <w:spacing w:line="360" w:lineRule="auto"/>
        <w:ind w:left="420"/>
        <w:rPr>
          <w:rFonts w:ascii="楷体" w:eastAsia="楷体" w:hAnsi="楷体"/>
          <w:b/>
          <w:bCs/>
        </w:rPr>
      </w:pPr>
      <w:r w:rsidRPr="00C806EB">
        <w:rPr>
          <w:rFonts w:ascii="楷体" w:eastAsia="楷体" w:hAnsi="楷体" w:hint="eastAsia"/>
          <w:b/>
          <w:bCs/>
        </w:rPr>
        <w:t>结构型</w:t>
      </w:r>
      <w:r w:rsidR="000F678E">
        <w:rPr>
          <w:rFonts w:ascii="楷体" w:eastAsia="楷体" w:hAnsi="楷体" w:hint="eastAsia"/>
          <w:b/>
          <w:bCs/>
        </w:rPr>
        <w:t>模式</w:t>
      </w:r>
      <w:r w:rsidRPr="00C806EB">
        <w:rPr>
          <w:rFonts w:ascii="楷体" w:eastAsia="楷体" w:hAnsi="楷体" w:hint="eastAsia"/>
          <w:b/>
          <w:bCs/>
        </w:rPr>
        <w:t>：</w:t>
      </w:r>
    </w:p>
    <w:p w14:paraId="5C5B2E31" w14:textId="0CB80EBE" w:rsidR="00F80F9E" w:rsidRDefault="00F80F9E" w:rsidP="00F977B3">
      <w:pPr>
        <w:pStyle w:val="a3"/>
        <w:numPr>
          <w:ilvl w:val="0"/>
          <w:numId w:val="14"/>
        </w:numPr>
        <w:spacing w:line="360" w:lineRule="auto"/>
        <w:ind w:firstLineChars="0"/>
        <w:rPr>
          <w:rFonts w:ascii="楷体" w:eastAsia="楷体" w:hAnsi="楷体"/>
        </w:rPr>
      </w:pPr>
      <w:r>
        <w:rPr>
          <w:rFonts w:ascii="楷体" w:eastAsia="楷体" w:hAnsi="楷体" w:hint="eastAsia"/>
        </w:rPr>
        <w:t>适配器：将一个类的接口换成客户希望的另外一个接口</w:t>
      </w:r>
    </w:p>
    <w:p w14:paraId="2D0E73EA" w14:textId="2B4F99EF" w:rsidR="00F03F7B" w:rsidRDefault="00F03F7B" w:rsidP="00F977B3">
      <w:pPr>
        <w:pStyle w:val="a3"/>
        <w:numPr>
          <w:ilvl w:val="0"/>
          <w:numId w:val="14"/>
        </w:numPr>
        <w:spacing w:line="360" w:lineRule="auto"/>
        <w:ind w:firstLineChars="0"/>
        <w:rPr>
          <w:rFonts w:ascii="楷体" w:eastAsia="楷体" w:hAnsi="楷体"/>
        </w:rPr>
      </w:pPr>
      <w:r>
        <w:rPr>
          <w:rFonts w:ascii="楷体" w:eastAsia="楷体" w:hAnsi="楷体" w:hint="eastAsia"/>
        </w:rPr>
        <w:t>桥接：将抽象部分与实现部分分离，使它们都可以独立地变化</w:t>
      </w:r>
    </w:p>
    <w:p w14:paraId="27D12763" w14:textId="1DD20ADD" w:rsidR="00F03F7B" w:rsidRDefault="00F03F7B" w:rsidP="00F977B3">
      <w:pPr>
        <w:pStyle w:val="a3"/>
        <w:numPr>
          <w:ilvl w:val="0"/>
          <w:numId w:val="14"/>
        </w:numPr>
        <w:spacing w:line="360" w:lineRule="auto"/>
        <w:ind w:firstLineChars="0"/>
        <w:rPr>
          <w:rFonts w:ascii="楷体" w:eastAsia="楷体" w:hAnsi="楷体"/>
        </w:rPr>
      </w:pPr>
      <w:r>
        <w:rPr>
          <w:rFonts w:ascii="楷体" w:eastAsia="楷体" w:hAnsi="楷体" w:hint="eastAsia"/>
        </w:rPr>
        <w:t>组合：将对象组合成树型结构以表示“部分-整体”的层次结构。</w:t>
      </w:r>
    </w:p>
    <w:p w14:paraId="1DF78260" w14:textId="08C6BF17" w:rsidR="00E67853" w:rsidRDefault="00E67853" w:rsidP="00F977B3">
      <w:pPr>
        <w:pStyle w:val="a3"/>
        <w:numPr>
          <w:ilvl w:val="0"/>
          <w:numId w:val="14"/>
        </w:numPr>
        <w:spacing w:line="360" w:lineRule="auto"/>
        <w:ind w:firstLineChars="0"/>
        <w:rPr>
          <w:rFonts w:ascii="楷体" w:eastAsia="楷体" w:hAnsi="楷体"/>
        </w:rPr>
      </w:pPr>
      <w:r>
        <w:rPr>
          <w:rFonts w:ascii="楷体" w:eastAsia="楷体" w:hAnsi="楷体" w:hint="eastAsia"/>
        </w:rPr>
        <w:t>装饰：动态的给一个对象添加一些额外的职责</w:t>
      </w:r>
    </w:p>
    <w:p w14:paraId="4B9D9964" w14:textId="6A28AF20" w:rsidR="00E67853" w:rsidRDefault="00E67853" w:rsidP="00F977B3">
      <w:pPr>
        <w:pStyle w:val="a3"/>
        <w:numPr>
          <w:ilvl w:val="0"/>
          <w:numId w:val="14"/>
        </w:numPr>
        <w:spacing w:line="360" w:lineRule="auto"/>
        <w:ind w:firstLineChars="0"/>
        <w:rPr>
          <w:rFonts w:ascii="楷体" w:eastAsia="楷体" w:hAnsi="楷体"/>
        </w:rPr>
      </w:pPr>
      <w:r>
        <w:rPr>
          <w:rFonts w:ascii="楷体" w:eastAsia="楷体" w:hAnsi="楷体" w:hint="eastAsia"/>
        </w:rPr>
        <w:t>外观：为子系统的一组接口提供一个一致的界面</w:t>
      </w:r>
    </w:p>
    <w:p w14:paraId="35D34F3E" w14:textId="2757F74B" w:rsidR="00E67853" w:rsidRDefault="00E67853" w:rsidP="00F977B3">
      <w:pPr>
        <w:pStyle w:val="a3"/>
        <w:numPr>
          <w:ilvl w:val="0"/>
          <w:numId w:val="14"/>
        </w:numPr>
        <w:spacing w:line="360" w:lineRule="auto"/>
        <w:ind w:firstLineChars="0"/>
        <w:rPr>
          <w:rFonts w:ascii="楷体" w:eastAsia="楷体" w:hAnsi="楷体"/>
        </w:rPr>
      </w:pPr>
      <w:r>
        <w:rPr>
          <w:rFonts w:ascii="楷体" w:eastAsia="楷体" w:hAnsi="楷体" w:hint="eastAsia"/>
        </w:rPr>
        <w:t>享元：运用共享技术有效的支持大量</w:t>
      </w:r>
      <w:r w:rsidR="00F06521">
        <w:rPr>
          <w:rFonts w:ascii="楷体" w:eastAsia="楷体" w:hAnsi="楷体" w:hint="eastAsia"/>
        </w:rPr>
        <w:t>细粒度的对象</w:t>
      </w:r>
    </w:p>
    <w:p w14:paraId="74B6CCEA" w14:textId="09BA4B33" w:rsidR="00F06521" w:rsidRDefault="00F06521" w:rsidP="00F977B3">
      <w:pPr>
        <w:pStyle w:val="a3"/>
        <w:numPr>
          <w:ilvl w:val="0"/>
          <w:numId w:val="14"/>
        </w:numPr>
        <w:spacing w:line="360" w:lineRule="auto"/>
        <w:ind w:firstLineChars="0"/>
        <w:rPr>
          <w:rFonts w:ascii="楷体" w:eastAsia="楷体" w:hAnsi="楷体"/>
        </w:rPr>
      </w:pPr>
      <w:r>
        <w:rPr>
          <w:rFonts w:ascii="楷体" w:eastAsia="楷体" w:hAnsi="楷体" w:hint="eastAsia"/>
        </w:rPr>
        <w:t>代理：为其他对象提供一种代理以控制对这个对象的访问</w:t>
      </w:r>
    </w:p>
    <w:p w14:paraId="4AE38CAA" w14:textId="479588BB" w:rsidR="00C806EB" w:rsidRPr="00C806EB" w:rsidRDefault="00C806EB" w:rsidP="00C806EB">
      <w:pPr>
        <w:spacing w:line="360" w:lineRule="auto"/>
        <w:ind w:left="420"/>
        <w:rPr>
          <w:rFonts w:ascii="楷体" w:eastAsia="楷体" w:hAnsi="楷体"/>
          <w:b/>
          <w:bCs/>
        </w:rPr>
      </w:pPr>
      <w:r w:rsidRPr="00C806EB">
        <w:rPr>
          <w:rFonts w:ascii="楷体" w:eastAsia="楷体" w:hAnsi="楷体" w:hint="eastAsia"/>
          <w:b/>
          <w:bCs/>
        </w:rPr>
        <w:t>行为</w:t>
      </w:r>
      <w:r w:rsidR="000F678E">
        <w:rPr>
          <w:rFonts w:ascii="楷体" w:eastAsia="楷体" w:hAnsi="楷体" w:hint="eastAsia"/>
          <w:b/>
          <w:bCs/>
        </w:rPr>
        <w:t>型</w:t>
      </w:r>
      <w:r w:rsidRPr="00C806EB">
        <w:rPr>
          <w:rFonts w:ascii="楷体" w:eastAsia="楷体" w:hAnsi="楷体" w:hint="eastAsia"/>
          <w:b/>
          <w:bCs/>
        </w:rPr>
        <w:t>模式：</w:t>
      </w:r>
    </w:p>
    <w:p w14:paraId="0322E5F0" w14:textId="12CD3EB3" w:rsidR="00F06521" w:rsidRDefault="00F06521" w:rsidP="00F977B3">
      <w:pPr>
        <w:pStyle w:val="a3"/>
        <w:numPr>
          <w:ilvl w:val="0"/>
          <w:numId w:val="14"/>
        </w:numPr>
        <w:spacing w:line="360" w:lineRule="auto"/>
        <w:ind w:firstLineChars="0"/>
        <w:rPr>
          <w:rFonts w:ascii="楷体" w:eastAsia="楷体" w:hAnsi="楷体"/>
        </w:rPr>
      </w:pPr>
      <w:r>
        <w:rPr>
          <w:rFonts w:ascii="楷体" w:eastAsia="楷体" w:hAnsi="楷体" w:hint="eastAsia"/>
        </w:rPr>
        <w:t>责任链：使多个对象都有机会处理请求，从而避免请求的发送者和接收者之间的耦合关系</w:t>
      </w:r>
      <w:r w:rsidR="00616F81">
        <w:rPr>
          <w:rFonts w:ascii="楷体" w:eastAsia="楷体" w:hAnsi="楷体" w:hint="eastAsia"/>
        </w:rPr>
        <w:t>，将这些对象连成一条链，并沿着这条链传递该请求，直到有一个对象处理它为止</w:t>
      </w:r>
    </w:p>
    <w:p w14:paraId="66EB272D" w14:textId="74083D5D" w:rsidR="00616F81" w:rsidRDefault="00616F81" w:rsidP="00F977B3">
      <w:pPr>
        <w:pStyle w:val="a3"/>
        <w:numPr>
          <w:ilvl w:val="0"/>
          <w:numId w:val="14"/>
        </w:numPr>
        <w:spacing w:line="360" w:lineRule="auto"/>
        <w:ind w:firstLineChars="0"/>
        <w:rPr>
          <w:rFonts w:ascii="楷体" w:eastAsia="楷体" w:hAnsi="楷体"/>
        </w:rPr>
      </w:pPr>
      <w:r>
        <w:rPr>
          <w:rFonts w:ascii="楷体" w:eastAsia="楷体" w:hAnsi="楷体" w:hint="eastAsia"/>
        </w:rPr>
        <w:t>命令：将一个请求封装为一个对象，从而使得可以用不同的请求</w:t>
      </w:r>
      <w:r w:rsidR="003A0936">
        <w:rPr>
          <w:rFonts w:ascii="楷体" w:eastAsia="楷体" w:hAnsi="楷体" w:hint="eastAsia"/>
        </w:rPr>
        <w:t>对客户进行参数化；对请求排队或记录请求日志，以及支持可撤销的操作</w:t>
      </w:r>
    </w:p>
    <w:p w14:paraId="7B271251" w14:textId="1048A193" w:rsidR="003A0936" w:rsidRDefault="003A0936" w:rsidP="00F977B3">
      <w:pPr>
        <w:pStyle w:val="a3"/>
        <w:numPr>
          <w:ilvl w:val="0"/>
          <w:numId w:val="14"/>
        </w:numPr>
        <w:spacing w:line="360" w:lineRule="auto"/>
        <w:ind w:firstLineChars="0"/>
        <w:rPr>
          <w:rFonts w:ascii="楷体" w:eastAsia="楷体" w:hAnsi="楷体"/>
        </w:rPr>
      </w:pPr>
      <w:r>
        <w:rPr>
          <w:rFonts w:ascii="楷体" w:eastAsia="楷体" w:hAnsi="楷体" w:hint="eastAsia"/>
        </w:rPr>
        <w:t>解释器：给定一个语言，定义它的文法的一种表示，并定一个解释器</w:t>
      </w:r>
      <w:r w:rsidR="000B3F66">
        <w:rPr>
          <w:rFonts w:ascii="楷体" w:eastAsia="楷体" w:hAnsi="楷体" w:hint="eastAsia"/>
        </w:rPr>
        <w:t>，这个解释器使用该表示来解释语言中的句子</w:t>
      </w:r>
    </w:p>
    <w:p w14:paraId="4D6B4810" w14:textId="413F0F51" w:rsidR="000B3F66" w:rsidRDefault="000B3F66" w:rsidP="00F977B3">
      <w:pPr>
        <w:pStyle w:val="a3"/>
        <w:numPr>
          <w:ilvl w:val="0"/>
          <w:numId w:val="14"/>
        </w:numPr>
        <w:spacing w:line="360" w:lineRule="auto"/>
        <w:ind w:firstLineChars="0"/>
        <w:rPr>
          <w:rFonts w:ascii="楷体" w:eastAsia="楷体" w:hAnsi="楷体"/>
        </w:rPr>
      </w:pPr>
      <w:r>
        <w:rPr>
          <w:rFonts w:ascii="楷体" w:eastAsia="楷体" w:hAnsi="楷体" w:hint="eastAsia"/>
        </w:rPr>
        <w:t>迭代器：提供一种方法顺序访问一个聚合对象中的各个元素，且不需要暴露该对象的内部表示</w:t>
      </w:r>
    </w:p>
    <w:p w14:paraId="2B3B60FB" w14:textId="59A6A5B0" w:rsidR="000B3F66" w:rsidRDefault="000B3F66" w:rsidP="00F977B3">
      <w:pPr>
        <w:pStyle w:val="a3"/>
        <w:numPr>
          <w:ilvl w:val="0"/>
          <w:numId w:val="14"/>
        </w:numPr>
        <w:spacing w:line="360" w:lineRule="auto"/>
        <w:ind w:firstLineChars="0"/>
        <w:rPr>
          <w:rFonts w:ascii="楷体" w:eastAsia="楷体" w:hAnsi="楷体"/>
        </w:rPr>
      </w:pPr>
      <w:r>
        <w:rPr>
          <w:rFonts w:ascii="楷体" w:eastAsia="楷体" w:hAnsi="楷体" w:hint="eastAsia"/>
        </w:rPr>
        <w:t>中介者</w:t>
      </w:r>
      <w:r w:rsidR="001E0B7F">
        <w:rPr>
          <w:rFonts w:ascii="楷体" w:eastAsia="楷体" w:hAnsi="楷体" w:hint="eastAsia"/>
        </w:rPr>
        <w:t>:用一个中介对象来封装一系列的对象交互</w:t>
      </w:r>
      <w:r w:rsidR="0016346C">
        <w:rPr>
          <w:rFonts w:ascii="楷体" w:eastAsia="楷体" w:hAnsi="楷体" w:hint="eastAsia"/>
        </w:rPr>
        <w:t>；</w:t>
      </w:r>
    </w:p>
    <w:p w14:paraId="770FC6B7" w14:textId="5AF83A68" w:rsidR="001E0B7F" w:rsidRDefault="001E0B7F" w:rsidP="00F977B3">
      <w:pPr>
        <w:pStyle w:val="a3"/>
        <w:numPr>
          <w:ilvl w:val="0"/>
          <w:numId w:val="14"/>
        </w:numPr>
        <w:spacing w:line="360" w:lineRule="auto"/>
        <w:ind w:firstLineChars="0"/>
        <w:rPr>
          <w:rFonts w:ascii="楷体" w:eastAsia="楷体" w:hAnsi="楷体"/>
        </w:rPr>
      </w:pPr>
      <w:r>
        <w:rPr>
          <w:rFonts w:ascii="楷体" w:eastAsia="楷体" w:hAnsi="楷体" w:hint="eastAsia"/>
        </w:rPr>
        <w:lastRenderedPageBreak/>
        <w:t>备忘录:在不破坏封装性的前提下捕获一个对象的内部状态，并在对象之外保存这个状态</w:t>
      </w:r>
    </w:p>
    <w:p w14:paraId="7FE59C4B" w14:textId="0EF49496" w:rsidR="001E0B7F" w:rsidRDefault="001E0B7F" w:rsidP="00F977B3">
      <w:pPr>
        <w:pStyle w:val="a3"/>
        <w:numPr>
          <w:ilvl w:val="0"/>
          <w:numId w:val="14"/>
        </w:numPr>
        <w:spacing w:line="360" w:lineRule="auto"/>
        <w:ind w:firstLineChars="0"/>
        <w:rPr>
          <w:rFonts w:ascii="楷体" w:eastAsia="楷体" w:hAnsi="楷体"/>
        </w:rPr>
      </w:pPr>
      <w:r>
        <w:rPr>
          <w:rFonts w:ascii="楷体" w:eastAsia="楷体" w:hAnsi="楷体" w:hint="eastAsia"/>
        </w:rPr>
        <w:t>观察者：</w:t>
      </w:r>
      <w:r w:rsidR="00D80A37">
        <w:rPr>
          <w:rFonts w:ascii="楷体" w:eastAsia="楷体" w:hAnsi="楷体" w:hint="eastAsia"/>
        </w:rPr>
        <w:t>定义对象间的一种一对多的依赖关系，当一个对象的状态发生改变时，所有依赖于它的对象都得到通知并被自动更新</w:t>
      </w:r>
    </w:p>
    <w:p w14:paraId="57F4EAB3" w14:textId="67473F16" w:rsidR="00D80A37" w:rsidRDefault="00D80A37" w:rsidP="00F977B3">
      <w:pPr>
        <w:pStyle w:val="a3"/>
        <w:numPr>
          <w:ilvl w:val="0"/>
          <w:numId w:val="14"/>
        </w:numPr>
        <w:spacing w:line="360" w:lineRule="auto"/>
        <w:ind w:firstLineChars="0"/>
        <w:rPr>
          <w:rFonts w:ascii="楷体" w:eastAsia="楷体" w:hAnsi="楷体"/>
        </w:rPr>
      </w:pPr>
      <w:r>
        <w:rPr>
          <w:rFonts w:ascii="楷体" w:eastAsia="楷体" w:hAnsi="楷体" w:hint="eastAsia"/>
        </w:rPr>
        <w:t>状态：允许一个对象在其内部状态改变时改变它的行为</w:t>
      </w:r>
    </w:p>
    <w:p w14:paraId="334C1904" w14:textId="2D912099" w:rsidR="00D80A37" w:rsidRDefault="00D80A37" w:rsidP="00F977B3">
      <w:pPr>
        <w:pStyle w:val="a3"/>
        <w:numPr>
          <w:ilvl w:val="0"/>
          <w:numId w:val="14"/>
        </w:numPr>
        <w:spacing w:line="360" w:lineRule="auto"/>
        <w:ind w:firstLineChars="0"/>
        <w:rPr>
          <w:rFonts w:ascii="楷体" w:eastAsia="楷体" w:hAnsi="楷体"/>
        </w:rPr>
      </w:pPr>
      <w:r>
        <w:rPr>
          <w:rFonts w:ascii="楷体" w:eastAsia="楷体" w:hAnsi="楷体" w:hint="eastAsia"/>
        </w:rPr>
        <w:t>模板方法：</w:t>
      </w:r>
      <w:r w:rsidR="008F021F">
        <w:rPr>
          <w:rFonts w:ascii="楷体" w:eastAsia="楷体" w:hAnsi="楷体" w:hint="eastAsia"/>
        </w:rPr>
        <w:t>定义一个操作中的算法骨架，而将一些步骤延迟到子类中</w:t>
      </w:r>
    </w:p>
    <w:p w14:paraId="339C676C" w14:textId="327081B3" w:rsidR="008F021F" w:rsidRDefault="008F021F" w:rsidP="00F977B3">
      <w:pPr>
        <w:pStyle w:val="a3"/>
        <w:numPr>
          <w:ilvl w:val="0"/>
          <w:numId w:val="14"/>
        </w:numPr>
        <w:spacing w:line="360" w:lineRule="auto"/>
        <w:ind w:firstLineChars="0"/>
        <w:rPr>
          <w:rFonts w:ascii="楷体" w:eastAsia="楷体" w:hAnsi="楷体"/>
        </w:rPr>
      </w:pPr>
      <w:r>
        <w:rPr>
          <w:rFonts w:ascii="楷体" w:eastAsia="楷体" w:hAnsi="楷体" w:hint="eastAsia"/>
        </w:rPr>
        <w:t>访问者：表示一个作用于某对象结构中的各元素的操作。它允许在不改变各元素的类的前提下定义作用于这些元素的新操作</w:t>
      </w:r>
    </w:p>
    <w:p w14:paraId="212C90FD" w14:textId="230B3193" w:rsidR="00D7364A" w:rsidRPr="00D7364A" w:rsidRDefault="00D7364A" w:rsidP="00D7364A">
      <w:pPr>
        <w:pStyle w:val="a3"/>
        <w:numPr>
          <w:ilvl w:val="0"/>
          <w:numId w:val="23"/>
        </w:numPr>
        <w:spacing w:line="360" w:lineRule="auto"/>
        <w:ind w:firstLineChars="0"/>
        <w:rPr>
          <w:rFonts w:ascii="楷体" w:eastAsia="楷体" w:hAnsi="楷体"/>
        </w:rPr>
      </w:pPr>
      <w:r>
        <w:rPr>
          <w:rFonts w:ascii="楷体" w:eastAsia="楷体" w:hAnsi="楷体"/>
        </w:rPr>
        <w:t>IPv6</w:t>
      </w:r>
      <w:r>
        <w:rPr>
          <w:rFonts w:ascii="楷体" w:eastAsia="楷体" w:hAnsi="楷体" w:hint="eastAsia"/>
        </w:rPr>
        <w:t>地址由1</w:t>
      </w:r>
      <w:r>
        <w:rPr>
          <w:rFonts w:ascii="楷体" w:eastAsia="楷体" w:hAnsi="楷体"/>
        </w:rPr>
        <w:t>28</w:t>
      </w:r>
      <w:r>
        <w:rPr>
          <w:rFonts w:ascii="楷体" w:eastAsia="楷体" w:hAnsi="楷体" w:hint="eastAsia"/>
        </w:rPr>
        <w:t>位二进制表示</w:t>
      </w:r>
    </w:p>
    <w:sectPr w:rsidR="00D7364A" w:rsidRPr="00D73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9D98" w14:textId="77777777" w:rsidR="00786A29" w:rsidRDefault="00786A29" w:rsidP="007B22F7">
      <w:r>
        <w:separator/>
      </w:r>
    </w:p>
  </w:endnote>
  <w:endnote w:type="continuationSeparator" w:id="0">
    <w:p w14:paraId="0E0ACEEE" w14:textId="77777777" w:rsidR="00786A29" w:rsidRDefault="00786A29" w:rsidP="007B2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3C30" w14:textId="77777777" w:rsidR="00786A29" w:rsidRDefault="00786A29" w:rsidP="007B22F7">
      <w:r>
        <w:separator/>
      </w:r>
    </w:p>
  </w:footnote>
  <w:footnote w:type="continuationSeparator" w:id="0">
    <w:p w14:paraId="78786E52" w14:textId="77777777" w:rsidR="00786A29" w:rsidRDefault="00786A29" w:rsidP="007B2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59A1"/>
    <w:multiLevelType w:val="hybridMultilevel"/>
    <w:tmpl w:val="6E9E1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551846"/>
    <w:multiLevelType w:val="hybridMultilevel"/>
    <w:tmpl w:val="E3FE3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314D5D"/>
    <w:multiLevelType w:val="hybridMultilevel"/>
    <w:tmpl w:val="809C40D0"/>
    <w:lvl w:ilvl="0" w:tplc="04090001">
      <w:start w:val="1"/>
      <w:numFmt w:val="bullet"/>
      <w:lvlText w:val=""/>
      <w:lvlJc w:val="left"/>
      <w:pPr>
        <w:ind w:left="780" w:hanging="36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 w15:restartNumberingAfterBreak="0">
    <w:nsid w:val="14907D93"/>
    <w:multiLevelType w:val="hybridMultilevel"/>
    <w:tmpl w:val="69A41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BB0993"/>
    <w:multiLevelType w:val="hybridMultilevel"/>
    <w:tmpl w:val="F962E1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9BE4D1C"/>
    <w:multiLevelType w:val="hybridMultilevel"/>
    <w:tmpl w:val="C41C1172"/>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E0D5D04"/>
    <w:multiLevelType w:val="hybridMultilevel"/>
    <w:tmpl w:val="F3941F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A92A86"/>
    <w:multiLevelType w:val="hybridMultilevel"/>
    <w:tmpl w:val="22A6A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88554D"/>
    <w:multiLevelType w:val="hybridMultilevel"/>
    <w:tmpl w:val="610A2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3353B5"/>
    <w:multiLevelType w:val="hybridMultilevel"/>
    <w:tmpl w:val="B20E4B1E"/>
    <w:lvl w:ilvl="0" w:tplc="3E42E6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9E57AF"/>
    <w:multiLevelType w:val="hybridMultilevel"/>
    <w:tmpl w:val="F0940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5342459"/>
    <w:multiLevelType w:val="hybridMultilevel"/>
    <w:tmpl w:val="2430A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876187E"/>
    <w:multiLevelType w:val="hybridMultilevel"/>
    <w:tmpl w:val="9C32B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E4E3B70"/>
    <w:multiLevelType w:val="hybridMultilevel"/>
    <w:tmpl w:val="012079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AE7C2F"/>
    <w:multiLevelType w:val="hybridMultilevel"/>
    <w:tmpl w:val="DA0203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CE176F0"/>
    <w:multiLevelType w:val="hybridMultilevel"/>
    <w:tmpl w:val="22824A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584553E"/>
    <w:multiLevelType w:val="hybridMultilevel"/>
    <w:tmpl w:val="E6CA8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D14F7E"/>
    <w:multiLevelType w:val="hybridMultilevel"/>
    <w:tmpl w:val="7E421E4A"/>
    <w:lvl w:ilvl="0" w:tplc="74684854">
      <w:start w:val="3"/>
      <w:numFmt w:val="bullet"/>
      <w:lvlText w:val="-"/>
      <w:lvlJc w:val="left"/>
      <w:pPr>
        <w:ind w:left="780" w:hanging="360"/>
      </w:pPr>
      <w:rPr>
        <w:rFonts w:ascii="楷体" w:eastAsia="楷体" w:hAnsi="楷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05F443B"/>
    <w:multiLevelType w:val="hybridMultilevel"/>
    <w:tmpl w:val="A62C8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1A2198D"/>
    <w:multiLevelType w:val="hybridMultilevel"/>
    <w:tmpl w:val="B4523B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3BB2EDB"/>
    <w:multiLevelType w:val="hybridMultilevel"/>
    <w:tmpl w:val="AC14EFFA"/>
    <w:lvl w:ilvl="0" w:tplc="74684854">
      <w:start w:val="3"/>
      <w:numFmt w:val="bullet"/>
      <w:lvlText w:val="-"/>
      <w:lvlJc w:val="left"/>
      <w:pPr>
        <w:ind w:left="78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50804D4"/>
    <w:multiLevelType w:val="hybridMultilevel"/>
    <w:tmpl w:val="BE2E9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F37C77"/>
    <w:multiLevelType w:val="hybridMultilevel"/>
    <w:tmpl w:val="AA727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C324B66"/>
    <w:multiLevelType w:val="hybridMultilevel"/>
    <w:tmpl w:val="BA5009FE"/>
    <w:lvl w:ilvl="0" w:tplc="04090001">
      <w:start w:val="1"/>
      <w:numFmt w:val="bullet"/>
      <w:lvlText w:val=""/>
      <w:lvlJc w:val="left"/>
      <w:pPr>
        <w:ind w:left="1471" w:hanging="420"/>
      </w:pPr>
      <w:rPr>
        <w:rFonts w:ascii="Wingdings" w:hAnsi="Wingdings" w:hint="default"/>
      </w:rPr>
    </w:lvl>
    <w:lvl w:ilvl="1" w:tplc="04090003" w:tentative="1">
      <w:start w:val="1"/>
      <w:numFmt w:val="bullet"/>
      <w:lvlText w:val=""/>
      <w:lvlJc w:val="left"/>
      <w:pPr>
        <w:ind w:left="1891" w:hanging="420"/>
      </w:pPr>
      <w:rPr>
        <w:rFonts w:ascii="Wingdings" w:hAnsi="Wingdings" w:hint="default"/>
      </w:rPr>
    </w:lvl>
    <w:lvl w:ilvl="2" w:tplc="04090005" w:tentative="1">
      <w:start w:val="1"/>
      <w:numFmt w:val="bullet"/>
      <w:lvlText w:val=""/>
      <w:lvlJc w:val="left"/>
      <w:pPr>
        <w:ind w:left="2311" w:hanging="420"/>
      </w:pPr>
      <w:rPr>
        <w:rFonts w:ascii="Wingdings" w:hAnsi="Wingdings" w:hint="default"/>
      </w:rPr>
    </w:lvl>
    <w:lvl w:ilvl="3" w:tplc="04090001" w:tentative="1">
      <w:start w:val="1"/>
      <w:numFmt w:val="bullet"/>
      <w:lvlText w:val=""/>
      <w:lvlJc w:val="left"/>
      <w:pPr>
        <w:ind w:left="2731" w:hanging="420"/>
      </w:pPr>
      <w:rPr>
        <w:rFonts w:ascii="Wingdings" w:hAnsi="Wingdings" w:hint="default"/>
      </w:rPr>
    </w:lvl>
    <w:lvl w:ilvl="4" w:tplc="04090003" w:tentative="1">
      <w:start w:val="1"/>
      <w:numFmt w:val="bullet"/>
      <w:lvlText w:val=""/>
      <w:lvlJc w:val="left"/>
      <w:pPr>
        <w:ind w:left="3151" w:hanging="420"/>
      </w:pPr>
      <w:rPr>
        <w:rFonts w:ascii="Wingdings" w:hAnsi="Wingdings" w:hint="default"/>
      </w:rPr>
    </w:lvl>
    <w:lvl w:ilvl="5" w:tplc="04090005" w:tentative="1">
      <w:start w:val="1"/>
      <w:numFmt w:val="bullet"/>
      <w:lvlText w:val=""/>
      <w:lvlJc w:val="left"/>
      <w:pPr>
        <w:ind w:left="3571" w:hanging="420"/>
      </w:pPr>
      <w:rPr>
        <w:rFonts w:ascii="Wingdings" w:hAnsi="Wingdings" w:hint="default"/>
      </w:rPr>
    </w:lvl>
    <w:lvl w:ilvl="6" w:tplc="04090001" w:tentative="1">
      <w:start w:val="1"/>
      <w:numFmt w:val="bullet"/>
      <w:lvlText w:val=""/>
      <w:lvlJc w:val="left"/>
      <w:pPr>
        <w:ind w:left="3991" w:hanging="420"/>
      </w:pPr>
      <w:rPr>
        <w:rFonts w:ascii="Wingdings" w:hAnsi="Wingdings" w:hint="default"/>
      </w:rPr>
    </w:lvl>
    <w:lvl w:ilvl="7" w:tplc="04090003" w:tentative="1">
      <w:start w:val="1"/>
      <w:numFmt w:val="bullet"/>
      <w:lvlText w:val=""/>
      <w:lvlJc w:val="left"/>
      <w:pPr>
        <w:ind w:left="4411" w:hanging="420"/>
      </w:pPr>
      <w:rPr>
        <w:rFonts w:ascii="Wingdings" w:hAnsi="Wingdings" w:hint="default"/>
      </w:rPr>
    </w:lvl>
    <w:lvl w:ilvl="8" w:tplc="04090005" w:tentative="1">
      <w:start w:val="1"/>
      <w:numFmt w:val="bullet"/>
      <w:lvlText w:val=""/>
      <w:lvlJc w:val="left"/>
      <w:pPr>
        <w:ind w:left="4831" w:hanging="420"/>
      </w:pPr>
      <w:rPr>
        <w:rFonts w:ascii="Wingdings" w:hAnsi="Wingdings" w:hint="default"/>
      </w:rPr>
    </w:lvl>
  </w:abstractNum>
  <w:abstractNum w:abstractNumId="24" w15:restartNumberingAfterBreak="0">
    <w:nsid w:val="7C9A019A"/>
    <w:multiLevelType w:val="hybridMultilevel"/>
    <w:tmpl w:val="FD368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87082763">
    <w:abstractNumId w:val="15"/>
  </w:num>
  <w:num w:numId="2" w16cid:durableId="795757799">
    <w:abstractNumId w:val="1"/>
  </w:num>
  <w:num w:numId="3" w16cid:durableId="584612738">
    <w:abstractNumId w:val="9"/>
  </w:num>
  <w:num w:numId="4" w16cid:durableId="1217279662">
    <w:abstractNumId w:val="11"/>
  </w:num>
  <w:num w:numId="5" w16cid:durableId="2091385748">
    <w:abstractNumId w:val="14"/>
  </w:num>
  <w:num w:numId="6" w16cid:durableId="1903322018">
    <w:abstractNumId w:val="10"/>
  </w:num>
  <w:num w:numId="7" w16cid:durableId="2063598955">
    <w:abstractNumId w:val="24"/>
  </w:num>
  <w:num w:numId="8" w16cid:durableId="892890409">
    <w:abstractNumId w:val="23"/>
  </w:num>
  <w:num w:numId="9" w16cid:durableId="313223954">
    <w:abstractNumId w:val="18"/>
  </w:num>
  <w:num w:numId="10" w16cid:durableId="1862695851">
    <w:abstractNumId w:val="5"/>
  </w:num>
  <w:num w:numId="11" w16cid:durableId="1081414004">
    <w:abstractNumId w:val="2"/>
  </w:num>
  <w:num w:numId="12" w16cid:durableId="260996560">
    <w:abstractNumId w:val="16"/>
  </w:num>
  <w:num w:numId="13" w16cid:durableId="2065524769">
    <w:abstractNumId w:val="21"/>
  </w:num>
  <w:num w:numId="14" w16cid:durableId="1894341225">
    <w:abstractNumId w:val="17"/>
  </w:num>
  <w:num w:numId="15" w16cid:durableId="354044715">
    <w:abstractNumId w:val="19"/>
  </w:num>
  <w:num w:numId="16" w16cid:durableId="174274643">
    <w:abstractNumId w:val="0"/>
  </w:num>
  <w:num w:numId="17" w16cid:durableId="1378818327">
    <w:abstractNumId w:val="8"/>
  </w:num>
  <w:num w:numId="18" w16cid:durableId="387727689">
    <w:abstractNumId w:val="13"/>
  </w:num>
  <w:num w:numId="19" w16cid:durableId="1663198419">
    <w:abstractNumId w:val="7"/>
  </w:num>
  <w:num w:numId="20" w16cid:durableId="522133021">
    <w:abstractNumId w:val="22"/>
  </w:num>
  <w:num w:numId="21" w16cid:durableId="1073283845">
    <w:abstractNumId w:val="4"/>
  </w:num>
  <w:num w:numId="22" w16cid:durableId="1866746169">
    <w:abstractNumId w:val="12"/>
  </w:num>
  <w:num w:numId="23" w16cid:durableId="374163077">
    <w:abstractNumId w:val="6"/>
  </w:num>
  <w:num w:numId="24" w16cid:durableId="28917239">
    <w:abstractNumId w:val="20"/>
  </w:num>
  <w:num w:numId="25" w16cid:durableId="1918708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cce8cf,#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9"/>
    <w:rsid w:val="00005C5A"/>
    <w:rsid w:val="00024B6B"/>
    <w:rsid w:val="000322CC"/>
    <w:rsid w:val="00032FE4"/>
    <w:rsid w:val="00036EC6"/>
    <w:rsid w:val="00047983"/>
    <w:rsid w:val="00047E24"/>
    <w:rsid w:val="00085072"/>
    <w:rsid w:val="00092033"/>
    <w:rsid w:val="000B18D2"/>
    <w:rsid w:val="000B3F66"/>
    <w:rsid w:val="000B6ECD"/>
    <w:rsid w:val="000C34C6"/>
    <w:rsid w:val="000D7588"/>
    <w:rsid w:val="000F678E"/>
    <w:rsid w:val="00104418"/>
    <w:rsid w:val="00107C48"/>
    <w:rsid w:val="00112438"/>
    <w:rsid w:val="001208F2"/>
    <w:rsid w:val="00120A72"/>
    <w:rsid w:val="00123D55"/>
    <w:rsid w:val="00123DB5"/>
    <w:rsid w:val="00146FED"/>
    <w:rsid w:val="001536EE"/>
    <w:rsid w:val="00157283"/>
    <w:rsid w:val="0016346C"/>
    <w:rsid w:val="00165634"/>
    <w:rsid w:val="00174A8B"/>
    <w:rsid w:val="00176B8D"/>
    <w:rsid w:val="00181676"/>
    <w:rsid w:val="001A3323"/>
    <w:rsid w:val="001A616A"/>
    <w:rsid w:val="001B0150"/>
    <w:rsid w:val="001B1843"/>
    <w:rsid w:val="001C4154"/>
    <w:rsid w:val="001D0ACC"/>
    <w:rsid w:val="001D6D4C"/>
    <w:rsid w:val="001E0B7F"/>
    <w:rsid w:val="001E28E9"/>
    <w:rsid w:val="001E5611"/>
    <w:rsid w:val="001E7E34"/>
    <w:rsid w:val="002115B7"/>
    <w:rsid w:val="002155A2"/>
    <w:rsid w:val="00215FFA"/>
    <w:rsid w:val="00220690"/>
    <w:rsid w:val="002563EB"/>
    <w:rsid w:val="00263BEE"/>
    <w:rsid w:val="00270E58"/>
    <w:rsid w:val="00283366"/>
    <w:rsid w:val="002845B5"/>
    <w:rsid w:val="002900C3"/>
    <w:rsid w:val="002E7894"/>
    <w:rsid w:val="0030431D"/>
    <w:rsid w:val="00304D77"/>
    <w:rsid w:val="003211B7"/>
    <w:rsid w:val="003229B7"/>
    <w:rsid w:val="00325088"/>
    <w:rsid w:val="00331990"/>
    <w:rsid w:val="003346ED"/>
    <w:rsid w:val="00346A56"/>
    <w:rsid w:val="00360B10"/>
    <w:rsid w:val="00364C9B"/>
    <w:rsid w:val="00367C47"/>
    <w:rsid w:val="003A0936"/>
    <w:rsid w:val="003A2EB4"/>
    <w:rsid w:val="003C0DB0"/>
    <w:rsid w:val="003C790C"/>
    <w:rsid w:val="003D00AD"/>
    <w:rsid w:val="004071FB"/>
    <w:rsid w:val="0042018E"/>
    <w:rsid w:val="00423C5A"/>
    <w:rsid w:val="00433429"/>
    <w:rsid w:val="00456E91"/>
    <w:rsid w:val="00471C77"/>
    <w:rsid w:val="004A3C84"/>
    <w:rsid w:val="004B32E7"/>
    <w:rsid w:val="004B4C7B"/>
    <w:rsid w:val="004B6CAE"/>
    <w:rsid w:val="004C08A3"/>
    <w:rsid w:val="004D7689"/>
    <w:rsid w:val="004E4BE8"/>
    <w:rsid w:val="004E6CFA"/>
    <w:rsid w:val="004E7322"/>
    <w:rsid w:val="004F3C05"/>
    <w:rsid w:val="00522822"/>
    <w:rsid w:val="00525CA4"/>
    <w:rsid w:val="00533AE4"/>
    <w:rsid w:val="005411D9"/>
    <w:rsid w:val="00543C11"/>
    <w:rsid w:val="005523EA"/>
    <w:rsid w:val="00553421"/>
    <w:rsid w:val="00554157"/>
    <w:rsid w:val="00555942"/>
    <w:rsid w:val="005611E0"/>
    <w:rsid w:val="00566346"/>
    <w:rsid w:val="005723D9"/>
    <w:rsid w:val="00580403"/>
    <w:rsid w:val="005810DE"/>
    <w:rsid w:val="00584415"/>
    <w:rsid w:val="005879D5"/>
    <w:rsid w:val="00593F63"/>
    <w:rsid w:val="00597D8B"/>
    <w:rsid w:val="005E740C"/>
    <w:rsid w:val="005E7553"/>
    <w:rsid w:val="005F2013"/>
    <w:rsid w:val="00604CBE"/>
    <w:rsid w:val="0060708B"/>
    <w:rsid w:val="00607D09"/>
    <w:rsid w:val="00607F6B"/>
    <w:rsid w:val="00610D54"/>
    <w:rsid w:val="0061235D"/>
    <w:rsid w:val="00613790"/>
    <w:rsid w:val="00615352"/>
    <w:rsid w:val="006165F7"/>
    <w:rsid w:val="00616F81"/>
    <w:rsid w:val="006204CB"/>
    <w:rsid w:val="00621229"/>
    <w:rsid w:val="00631F9A"/>
    <w:rsid w:val="0064073A"/>
    <w:rsid w:val="00655497"/>
    <w:rsid w:val="00656DFB"/>
    <w:rsid w:val="00660BDA"/>
    <w:rsid w:val="00662F72"/>
    <w:rsid w:val="0067243E"/>
    <w:rsid w:val="00683D2D"/>
    <w:rsid w:val="00686571"/>
    <w:rsid w:val="006A385E"/>
    <w:rsid w:val="006A5C58"/>
    <w:rsid w:val="006A78C9"/>
    <w:rsid w:val="00706411"/>
    <w:rsid w:val="00712D15"/>
    <w:rsid w:val="007235F5"/>
    <w:rsid w:val="007325A8"/>
    <w:rsid w:val="007431FD"/>
    <w:rsid w:val="007626F2"/>
    <w:rsid w:val="00762ED8"/>
    <w:rsid w:val="00776164"/>
    <w:rsid w:val="00786A29"/>
    <w:rsid w:val="00793B82"/>
    <w:rsid w:val="00796A6E"/>
    <w:rsid w:val="007A4DB3"/>
    <w:rsid w:val="007B00CF"/>
    <w:rsid w:val="007B22F7"/>
    <w:rsid w:val="007B3D4B"/>
    <w:rsid w:val="007B45B9"/>
    <w:rsid w:val="007B7A4F"/>
    <w:rsid w:val="007D21A5"/>
    <w:rsid w:val="007F1149"/>
    <w:rsid w:val="007F1381"/>
    <w:rsid w:val="007F5883"/>
    <w:rsid w:val="00805C22"/>
    <w:rsid w:val="00810DEC"/>
    <w:rsid w:val="008113F7"/>
    <w:rsid w:val="008236E3"/>
    <w:rsid w:val="00876381"/>
    <w:rsid w:val="00891A8F"/>
    <w:rsid w:val="008A2268"/>
    <w:rsid w:val="008A30FA"/>
    <w:rsid w:val="008A68D7"/>
    <w:rsid w:val="008B06FD"/>
    <w:rsid w:val="008B7989"/>
    <w:rsid w:val="008C1513"/>
    <w:rsid w:val="008D116E"/>
    <w:rsid w:val="008D3299"/>
    <w:rsid w:val="008D5BAF"/>
    <w:rsid w:val="008D7054"/>
    <w:rsid w:val="008D7F7E"/>
    <w:rsid w:val="008F021F"/>
    <w:rsid w:val="008F11F2"/>
    <w:rsid w:val="008F3057"/>
    <w:rsid w:val="009060EF"/>
    <w:rsid w:val="00920E90"/>
    <w:rsid w:val="00934592"/>
    <w:rsid w:val="00945332"/>
    <w:rsid w:val="00965039"/>
    <w:rsid w:val="0097572F"/>
    <w:rsid w:val="00976708"/>
    <w:rsid w:val="00984636"/>
    <w:rsid w:val="0098701F"/>
    <w:rsid w:val="009A09A6"/>
    <w:rsid w:val="009A76DC"/>
    <w:rsid w:val="009C326B"/>
    <w:rsid w:val="009D2CCE"/>
    <w:rsid w:val="009D48C1"/>
    <w:rsid w:val="009D5A92"/>
    <w:rsid w:val="009E5BD1"/>
    <w:rsid w:val="009F0DD7"/>
    <w:rsid w:val="00A2436A"/>
    <w:rsid w:val="00A319C9"/>
    <w:rsid w:val="00A35E4D"/>
    <w:rsid w:val="00A56473"/>
    <w:rsid w:val="00A5784B"/>
    <w:rsid w:val="00A60954"/>
    <w:rsid w:val="00A632F5"/>
    <w:rsid w:val="00A673A4"/>
    <w:rsid w:val="00A716C8"/>
    <w:rsid w:val="00A93D97"/>
    <w:rsid w:val="00AB6DD3"/>
    <w:rsid w:val="00AF5ABB"/>
    <w:rsid w:val="00B1395F"/>
    <w:rsid w:val="00B400C3"/>
    <w:rsid w:val="00B750DE"/>
    <w:rsid w:val="00B77A6A"/>
    <w:rsid w:val="00B838DD"/>
    <w:rsid w:val="00B85475"/>
    <w:rsid w:val="00B928CE"/>
    <w:rsid w:val="00BB10AC"/>
    <w:rsid w:val="00BC431B"/>
    <w:rsid w:val="00BC5152"/>
    <w:rsid w:val="00BC7651"/>
    <w:rsid w:val="00BD4CC0"/>
    <w:rsid w:val="00BD4FB2"/>
    <w:rsid w:val="00BD5DBA"/>
    <w:rsid w:val="00BE082E"/>
    <w:rsid w:val="00BE5DD1"/>
    <w:rsid w:val="00C00A64"/>
    <w:rsid w:val="00C05E49"/>
    <w:rsid w:val="00C07AAE"/>
    <w:rsid w:val="00C2065E"/>
    <w:rsid w:val="00C22E5B"/>
    <w:rsid w:val="00C30C45"/>
    <w:rsid w:val="00C331F3"/>
    <w:rsid w:val="00C37B19"/>
    <w:rsid w:val="00C4582E"/>
    <w:rsid w:val="00C50A4E"/>
    <w:rsid w:val="00C538F1"/>
    <w:rsid w:val="00C61B20"/>
    <w:rsid w:val="00C7422B"/>
    <w:rsid w:val="00C806EB"/>
    <w:rsid w:val="00C96E2B"/>
    <w:rsid w:val="00CA7474"/>
    <w:rsid w:val="00CD4E27"/>
    <w:rsid w:val="00D21624"/>
    <w:rsid w:val="00D234D8"/>
    <w:rsid w:val="00D26702"/>
    <w:rsid w:val="00D267F3"/>
    <w:rsid w:val="00D33F8A"/>
    <w:rsid w:val="00D67433"/>
    <w:rsid w:val="00D7364A"/>
    <w:rsid w:val="00D80A37"/>
    <w:rsid w:val="00D827EA"/>
    <w:rsid w:val="00D87EDC"/>
    <w:rsid w:val="00DA67E6"/>
    <w:rsid w:val="00DC58BD"/>
    <w:rsid w:val="00DE12F7"/>
    <w:rsid w:val="00DE55D9"/>
    <w:rsid w:val="00DE7B91"/>
    <w:rsid w:val="00DF0CD1"/>
    <w:rsid w:val="00DF4E7C"/>
    <w:rsid w:val="00E13D5D"/>
    <w:rsid w:val="00E2289D"/>
    <w:rsid w:val="00E6610C"/>
    <w:rsid w:val="00E67853"/>
    <w:rsid w:val="00E7540F"/>
    <w:rsid w:val="00EA3F90"/>
    <w:rsid w:val="00EE0B3A"/>
    <w:rsid w:val="00EF6DD7"/>
    <w:rsid w:val="00F016F7"/>
    <w:rsid w:val="00F033F8"/>
    <w:rsid w:val="00F03F7B"/>
    <w:rsid w:val="00F0610E"/>
    <w:rsid w:val="00F06521"/>
    <w:rsid w:val="00F22B48"/>
    <w:rsid w:val="00F40746"/>
    <w:rsid w:val="00F458F8"/>
    <w:rsid w:val="00F527BA"/>
    <w:rsid w:val="00F80F9E"/>
    <w:rsid w:val="00F86DF9"/>
    <w:rsid w:val="00F907CB"/>
    <w:rsid w:val="00F977B3"/>
    <w:rsid w:val="00FA06B0"/>
    <w:rsid w:val="00FA0CC7"/>
    <w:rsid w:val="00FA4B95"/>
    <w:rsid w:val="00FA6290"/>
    <w:rsid w:val="00FB30E4"/>
    <w:rsid w:val="00FC5EE4"/>
    <w:rsid w:val="00FC7D6F"/>
    <w:rsid w:val="00FD7797"/>
    <w:rsid w:val="00FE38C1"/>
    <w:rsid w:val="00FF0702"/>
    <w:rsid w:val="00FF1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ce8cf,#c7edcc"/>
    </o:shapedefaults>
    <o:shapelayout v:ext="edit">
      <o:idmap v:ext="edit" data="2"/>
    </o:shapelayout>
  </w:shapeDefaults>
  <w:decimalSymbol w:val="."/>
  <w:listSeparator w:val=","/>
  <w14:docId w14:val="70A3698D"/>
  <w15:chartTrackingRefBased/>
  <w15:docId w15:val="{4B2F3BA1-9206-4D7E-A836-245604E9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071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8C9"/>
    <w:pPr>
      <w:ind w:firstLineChars="200" w:firstLine="420"/>
    </w:pPr>
  </w:style>
  <w:style w:type="paragraph" w:styleId="a4">
    <w:name w:val="header"/>
    <w:basedOn w:val="a"/>
    <w:link w:val="a5"/>
    <w:uiPriority w:val="99"/>
    <w:unhideWhenUsed/>
    <w:rsid w:val="007B22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22F7"/>
    <w:rPr>
      <w:sz w:val="18"/>
      <w:szCs w:val="18"/>
    </w:rPr>
  </w:style>
  <w:style w:type="paragraph" w:styleId="a6">
    <w:name w:val="footer"/>
    <w:basedOn w:val="a"/>
    <w:link w:val="a7"/>
    <w:uiPriority w:val="99"/>
    <w:unhideWhenUsed/>
    <w:rsid w:val="007B22F7"/>
    <w:pPr>
      <w:tabs>
        <w:tab w:val="center" w:pos="4153"/>
        <w:tab w:val="right" w:pos="8306"/>
      </w:tabs>
      <w:snapToGrid w:val="0"/>
      <w:jc w:val="left"/>
    </w:pPr>
    <w:rPr>
      <w:sz w:val="18"/>
      <w:szCs w:val="18"/>
    </w:rPr>
  </w:style>
  <w:style w:type="character" w:customStyle="1" w:styleId="a7">
    <w:name w:val="页脚 字符"/>
    <w:basedOn w:val="a0"/>
    <w:link w:val="a6"/>
    <w:uiPriority w:val="99"/>
    <w:rsid w:val="007B22F7"/>
    <w:rPr>
      <w:sz w:val="18"/>
      <w:szCs w:val="18"/>
    </w:rPr>
  </w:style>
  <w:style w:type="table" w:styleId="a8">
    <w:name w:val="Table Grid"/>
    <w:basedOn w:val="a1"/>
    <w:uiPriority w:val="39"/>
    <w:rsid w:val="00CA7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071FB"/>
    <w:rPr>
      <w:rFonts w:asciiTheme="majorHAnsi" w:eastAsiaTheme="majorEastAsia" w:hAnsiTheme="majorHAnsi" w:cstheme="majorBidi"/>
      <w:b/>
      <w:bCs/>
      <w:sz w:val="32"/>
      <w:szCs w:val="32"/>
    </w:rPr>
  </w:style>
  <w:style w:type="paragraph" w:styleId="a9">
    <w:name w:val="Title"/>
    <w:basedOn w:val="a"/>
    <w:next w:val="a"/>
    <w:link w:val="aa"/>
    <w:uiPriority w:val="10"/>
    <w:qFormat/>
    <w:rsid w:val="004071F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4071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1113">
      <w:bodyDiv w:val="1"/>
      <w:marLeft w:val="0"/>
      <w:marRight w:val="0"/>
      <w:marTop w:val="0"/>
      <w:marBottom w:val="0"/>
      <w:divBdr>
        <w:top w:val="none" w:sz="0" w:space="0" w:color="auto"/>
        <w:left w:val="none" w:sz="0" w:space="0" w:color="auto"/>
        <w:bottom w:val="none" w:sz="0" w:space="0" w:color="auto"/>
        <w:right w:val="none" w:sz="0" w:space="0" w:color="auto"/>
      </w:divBdr>
    </w:div>
    <w:div w:id="90572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9763B-4AB3-4712-90CA-7017293C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15</Pages>
  <Words>1518</Words>
  <Characters>8654</Characters>
  <Application>Microsoft Office Word</Application>
  <DocSecurity>0</DocSecurity>
  <Lines>72</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东阳</dc:creator>
  <cp:keywords/>
  <dc:description/>
  <cp:lastModifiedBy>魏 东阳</cp:lastModifiedBy>
  <cp:revision>165</cp:revision>
  <dcterms:created xsi:type="dcterms:W3CDTF">2022-03-28T13:53:00Z</dcterms:created>
  <dcterms:modified xsi:type="dcterms:W3CDTF">2022-05-12T00:10:00Z</dcterms:modified>
</cp:coreProperties>
</file>