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338" w:rsidRPr="00AA2338" w:rsidRDefault="00AA2338" w:rsidP="00AA2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A23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AA233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AA23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Rectangle 1" descr="Assign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BFB3E3" id="Rectangle 1" o:spid="_x0000_s1026" alt="Assignme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A2338" w:rsidRPr="00AA2338" w:rsidRDefault="00AA2338" w:rsidP="00AA23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hyperlink r:id="rId5" w:history="1">
        <w:r w:rsidRPr="00AA2338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  <w:lang w:val="en-US" w:eastAsia="ru-RU"/>
          </w:rPr>
          <w:t>Group Assignment - Term Project Phase 2 – Logical Design (Normalization: BCNF)</w:t>
        </w:r>
      </w:hyperlink>
      <w:r w:rsidRPr="00AA233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</w:p>
    <w:p w:rsidR="00AA2338" w:rsidRPr="00AA2338" w:rsidRDefault="00AA2338" w:rsidP="00AA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This is a </w:t>
      </w:r>
      <w:r w:rsidRPr="00AA2338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GRADED GROUP ASSIGNMENT </w:t>
      </w:r>
      <w:r w:rsidRPr="00AA23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(forming 30% of your Term Project grade)</w:t>
      </w:r>
    </w:p>
    <w:p w:rsidR="00AA2338" w:rsidRPr="00AA2338" w:rsidRDefault="00AA2338" w:rsidP="00AA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DEADLINE:</w:t>
      </w:r>
      <w:r w:rsidRPr="00AA23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</w:t>
      </w:r>
      <w:r w:rsidRPr="00AA23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26th March 2020 Thursday 23:30</w:t>
      </w:r>
    </w:p>
    <w:p w:rsidR="00AA2338" w:rsidRPr="00AA2338" w:rsidRDefault="00AA2338" w:rsidP="00AA2338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en-US" w:eastAsia="ru-RU"/>
        </w:rPr>
        <w:t>LOGICAL DESIGN (Normalized Schema)</w:t>
      </w:r>
    </w:p>
    <w:p w:rsidR="00AA2338" w:rsidRPr="00AA2338" w:rsidRDefault="00AA2338" w:rsidP="00AA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>This assignment, made of 2 sections, will form the second step for your term project.</w:t>
      </w:r>
    </w:p>
    <w:p w:rsidR="00AA2338" w:rsidRPr="00AA2338" w:rsidRDefault="00AA2338" w:rsidP="00AA2338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>SECTION 1: Transforming all the entities and relationships to PK-FK pairs, finalizing ER Diagram.</w:t>
      </w:r>
    </w:p>
    <w:p w:rsidR="00AA2338" w:rsidRPr="00AA2338" w:rsidRDefault="00AA2338" w:rsidP="00AA2338">
      <w:pPr>
        <w:spacing w:beforeAutospacing="1" w:after="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SECTION 2: </w:t>
      </w:r>
      <w:r w:rsidRPr="00AA233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  <w:t>Identifying all functional dependencies,</w:t>
      </w:r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 normalizing schema in </w:t>
      </w:r>
      <w:r w:rsidRPr="00AA233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  <w:t>Boyce-</w:t>
      </w:r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>Codd</w:t>
      </w:r>
      <w:r w:rsidRPr="00AA233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  <w:t> N</w:t>
      </w:r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>ormal Form </w:t>
      </w:r>
      <w:r w:rsidRPr="00AA233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  <w:t>(</w:t>
      </w:r>
      <w:r w:rsidRPr="00AA233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val="en-US" w:eastAsia="ru-RU"/>
        </w:rPr>
        <w:t>BCNF)</w:t>
      </w:r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>.</w:t>
      </w:r>
    </w:p>
    <w:p w:rsidR="00AA2338" w:rsidRPr="00AA2338" w:rsidRDefault="00AA2338" w:rsidP="00AA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The input</w:t>
      </w:r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of this phase is E-R diagram uploaded to Term Project - Phase 1.</w:t>
      </w:r>
    </w:p>
    <w:p w:rsidR="00AA2338" w:rsidRPr="00AA2338" w:rsidRDefault="00AA2338" w:rsidP="00AA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The output</w:t>
      </w:r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> of this phase is:</w:t>
      </w:r>
    </w:p>
    <w:p w:rsidR="00AA2338" w:rsidRPr="00AA2338" w:rsidRDefault="00AA2338" w:rsidP="00AA23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>Logical Design of your database: A detailed document of your logical design (either in word or excel or pdf, whichever is easier for you)</w:t>
      </w:r>
    </w:p>
    <w:p w:rsidR="00AA2338" w:rsidRPr="00AA2338" w:rsidRDefault="00AA2338" w:rsidP="00AA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color w:val="0000FF"/>
          <w:sz w:val="20"/>
          <w:szCs w:val="20"/>
          <w:u w:val="single"/>
          <w:shd w:val="clear" w:color="auto" w:fill="FFFFFF"/>
          <w:lang w:val="en-US" w:eastAsia="ru-RU"/>
        </w:rPr>
        <w:t>SECTION 1:</w:t>
      </w:r>
      <w:r w:rsidRPr="00AA2338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FFFFF"/>
          <w:lang w:val="en-US" w:eastAsia="ru-RU"/>
        </w:rPr>
        <w:t xml:space="preserve"> </w:t>
      </w:r>
      <w:r w:rsidRPr="00AA233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  <w:t>Transforming all the entities and relationships to PK-FK pairs, identifying all functional dependencies.</w:t>
      </w:r>
      <w:r w:rsidRPr="00AA2338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</w:p>
    <w:p w:rsidR="00AA2338" w:rsidRPr="00AA2338" w:rsidRDefault="00AA2338" w:rsidP="00AA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>Your logical design shall include the following steps:</w:t>
      </w:r>
    </w:p>
    <w:p w:rsidR="00AA2338" w:rsidRPr="00AA2338" w:rsidRDefault="00AA2338" w:rsidP="00AA2338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i) </w:t>
      </w:r>
      <w:r w:rsidRPr="00AA233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  <w:t>All multivalued and composite attributes shall be converted as necessary.</w:t>
      </w:r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AA2338" w:rsidRPr="00AA2338" w:rsidRDefault="00AA2338" w:rsidP="00AA2338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>ii) Table structures, all M</w:t>
      </w:r>
      <w:proofErr w:type="gramStart"/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>:N</w:t>
      </w:r>
      <w:proofErr w:type="gramEnd"/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relations converted / transformed to 1:M relations and an associative entity.</w:t>
      </w:r>
    </w:p>
    <w:p w:rsidR="00AA2338" w:rsidRPr="00AA2338" w:rsidRDefault="00AA2338" w:rsidP="00AA2338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>iii) All relations with attributes shall be converted / transformed to entities. Column data types and lengths, if exists default values of columns, </w:t>
      </w:r>
      <w:r w:rsidRPr="00AA233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  <w:t>valid values</w:t>
      </w:r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> for columns as domain constraints shall be defined.   </w:t>
      </w:r>
    </w:p>
    <w:p w:rsidR="00AA2338" w:rsidRPr="00AA2338" w:rsidRDefault="00AA2338" w:rsidP="00AA2338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>iv) Identifying</w:t>
      </w:r>
      <w:proofErr w:type="gramEnd"/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all primary keys and foreign keys of </w:t>
      </w:r>
      <w:r w:rsidRPr="00AA2338">
        <w:rPr>
          <w:rFonts w:ascii="Verdana" w:eastAsia="Times New Roman" w:hAnsi="Verdana" w:cs="Times New Roman"/>
          <w:sz w:val="20"/>
          <w:szCs w:val="20"/>
          <w:u w:val="single"/>
          <w:lang w:val="en-US" w:eastAsia="ru-RU"/>
        </w:rPr>
        <w:t>every</w:t>
      </w:r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entity.</w:t>
      </w:r>
    </w:p>
    <w:p w:rsidR="00AA2338" w:rsidRPr="00AA2338" w:rsidRDefault="00AA2338" w:rsidP="00AA2338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>The output of this section is a schema of tables ready to be created which will be input for section 2.</w:t>
      </w:r>
    </w:p>
    <w:p w:rsidR="00AA2338" w:rsidRPr="00AA2338" w:rsidRDefault="00AA2338" w:rsidP="00AA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color w:val="0000FF"/>
          <w:sz w:val="20"/>
          <w:szCs w:val="20"/>
          <w:lang w:val="en-US" w:eastAsia="ru-RU"/>
        </w:rPr>
        <w:t xml:space="preserve">SECTION 2: Identifying all functional dependencies, normalizing schema in BCNF. </w:t>
      </w:r>
    </w:p>
    <w:p w:rsidR="00AA2338" w:rsidRPr="00AA2338" w:rsidRDefault="00AA2338" w:rsidP="00AA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>Congratulations ! </w:t>
      </w:r>
      <w:proofErr w:type="gramEnd"/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Now you have a schema ready to be created as tables, however you need to be sure that your design isn't prone to anomalies jeopardizing the consistency of your </w:t>
      </w:r>
      <w:r w:rsidRPr="00AA2338">
        <w:rPr>
          <w:rFonts w:ascii="Verdana" w:eastAsia="Times New Roman" w:hAnsi="Verdana" w:cs="Times New Roman"/>
          <w:i/>
          <w:iCs/>
          <w:sz w:val="24"/>
          <w:szCs w:val="24"/>
          <w:lang w:val="en-US" w:eastAsia="ru-RU"/>
        </w:rPr>
        <w:t>loved</w:t>
      </w:r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db. This section is to verify that your model is in Boyce-Codd Normal Form (</w:t>
      </w:r>
      <w:r w:rsidRPr="00AA233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  <w:t>BCNF) </w:t>
      </w:r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 </w:t>
      </w:r>
    </w:p>
    <w:p w:rsidR="00AA2338" w:rsidRPr="00AA2338" w:rsidRDefault="00AA2338" w:rsidP="00AA2338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i) List all the functional dependencies of </w:t>
      </w:r>
      <w:r w:rsidRPr="00AA2338">
        <w:rPr>
          <w:rFonts w:ascii="Verdana" w:eastAsia="Times New Roman" w:hAnsi="Verdana" w:cs="Times New Roman"/>
          <w:sz w:val="24"/>
          <w:szCs w:val="24"/>
          <w:u w:val="single"/>
          <w:lang w:val="en-US" w:eastAsia="ru-RU"/>
        </w:rPr>
        <w:t>each</w:t>
      </w:r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entity using a notation either in the form of X -&gt; Y or using arrows (see lecture slides).</w:t>
      </w:r>
    </w:p>
    <w:p w:rsidR="00AA2338" w:rsidRPr="00AA2338" w:rsidRDefault="00AA2338" w:rsidP="00AA2338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>ii) Identify each table’s normalization degree, convert them to BCNF if they are not so. </w:t>
      </w:r>
    </w:p>
    <w:p w:rsidR="00AA2338" w:rsidRPr="00AA2338" w:rsidRDefault="00AA2338" w:rsidP="00AA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i/>
          <w:iCs/>
          <w:color w:val="0000FF"/>
          <w:sz w:val="24"/>
          <w:szCs w:val="24"/>
          <w:lang w:val="en-US" w:eastAsia="ru-RU"/>
        </w:rPr>
        <w:t>The following items/documents shall be uploaded to blackboard for this assignment by one of the group members:</w:t>
      </w:r>
    </w:p>
    <w:p w:rsidR="00AA2338" w:rsidRPr="00AA2338" w:rsidRDefault="00AA2338" w:rsidP="00AA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>       </w:t>
      </w:r>
      <w:r w:rsidRPr="00AA2338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val="en-US" w:eastAsia="ru-RU"/>
        </w:rPr>
        <w:t>1-</w:t>
      </w:r>
      <w:proofErr w:type="gramStart"/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>  The</w:t>
      </w:r>
      <w:proofErr w:type="gramEnd"/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logical design of your E-R diagram as a word, excel or pdf document. </w:t>
      </w:r>
      <w:r w:rsidRPr="00AA2338">
        <w:rPr>
          <w:rFonts w:ascii="Verdana" w:eastAsia="Times New Roman" w:hAnsi="Verdana" w:cs="Times New Roman"/>
          <w:sz w:val="24"/>
          <w:szCs w:val="24"/>
          <w:lang w:eastAsia="ru-RU"/>
        </w:rPr>
        <w:t>Consisting of 4 parts:</w:t>
      </w:r>
    </w:p>
    <w:p w:rsidR="00AA2338" w:rsidRPr="00AA2338" w:rsidRDefault="00AA2338" w:rsidP="00AA2338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PART1- </w:t>
      </w:r>
      <w:r w:rsidRPr="00AA2338">
        <w:rPr>
          <w:rFonts w:ascii="Verdana" w:eastAsia="Times New Roman" w:hAnsi="Verdana" w:cs="Times New Roman"/>
          <w:i/>
          <w:iCs/>
          <w:sz w:val="20"/>
          <w:szCs w:val="20"/>
          <w:lang w:val="en-US" w:eastAsia="ru-RU"/>
        </w:rPr>
        <w:t>If you modified</w:t>
      </w:r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include the recent ER Diagram you used during the logical design construction. Your logical design will be based on your </w:t>
      </w:r>
      <w:proofErr w:type="gramStart"/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>ERD,</w:t>
      </w:r>
      <w:proofErr w:type="gramEnd"/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it is OK if you needed to modify your ERD during this stage. According to the feedback I gave you on 13rd March, some of you might need to modify/add new entities, change relationships at this stage too. Therefore if your ER diagram is modified during the logical design, I need the recent one to evaluate correctly. </w:t>
      </w:r>
      <w:r w:rsidRPr="00AA2338">
        <w:rPr>
          <w:rFonts w:ascii="Verdana" w:eastAsia="Times New Roman" w:hAnsi="Verdana" w:cs="Times New Roman"/>
          <w:i/>
          <w:iCs/>
          <w:sz w:val="20"/>
          <w:szCs w:val="20"/>
          <w:lang w:val="en-US" w:eastAsia="ru-RU"/>
        </w:rPr>
        <w:t>If so</w:t>
      </w:r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>, PLEASE upload ERD both as a link and also as a pdf document.</w:t>
      </w:r>
    </w:p>
    <w:p w:rsidR="00AA2338" w:rsidRPr="00AA2338" w:rsidRDefault="00AA2338" w:rsidP="00AA2338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>PART2- For each table structure in your logical design identify the foreign keys in each table structure. Each FK shall point to the related PK. Use a notation of your choice. </w:t>
      </w:r>
    </w:p>
    <w:p w:rsidR="00AA2338" w:rsidRPr="00AA2338" w:rsidRDefault="00AA2338" w:rsidP="00AA2338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>PART3- For each table structure in your logical design identify its normal form as 2NF, 3NF or BCNF.</w:t>
      </w:r>
    </w:p>
    <w:p w:rsidR="00AA2338" w:rsidRPr="00AA2338" w:rsidRDefault="00AA2338" w:rsidP="00AA2338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PART4- </w:t>
      </w:r>
      <w:r w:rsidRPr="00AA233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  <w:t>Identify each table’s normalization degree, convert them to BCNF if they are not so. Briefly explain the normalization steps you did, with your reasoning.</w:t>
      </w:r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> </w:t>
      </w:r>
    </w:p>
    <w:p w:rsidR="00AA2338" w:rsidRPr="00AA2338" w:rsidRDefault="00AA2338" w:rsidP="00AA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>Name your file(s): COMP306-&lt;</w:t>
      </w:r>
      <w:proofErr w:type="spellStart"/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>YourGROUPName</w:t>
      </w:r>
      <w:proofErr w:type="spellEnd"/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&gt;_Phase2 </w:t>
      </w:r>
      <w:proofErr w:type="spellStart"/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>eg</w:t>
      </w:r>
      <w:proofErr w:type="spellEnd"/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COMP306-GROUP1_Phase2.</w:t>
      </w:r>
    </w:p>
    <w:p w:rsidR="00AA2338" w:rsidRPr="00AA2338" w:rsidRDefault="00AA2338" w:rsidP="00AA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>All your uploaded documents shall have a header (it doesn't have to be a separate page), including</w:t>
      </w:r>
    </w:p>
    <w:p w:rsidR="00AA2338" w:rsidRPr="00AA2338" w:rsidRDefault="00AA2338" w:rsidP="00AA23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>Course code and course name, Assignment number/name, the date</w:t>
      </w:r>
    </w:p>
    <w:p w:rsidR="00AA2338" w:rsidRPr="00AA2338" w:rsidRDefault="00AA2338" w:rsidP="00AA23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sz w:val="24"/>
          <w:szCs w:val="24"/>
          <w:lang w:val="en-US" w:eastAsia="ru-RU"/>
        </w:rPr>
        <w:t>Group name, group members (ids, full names), name of your project</w:t>
      </w:r>
    </w:p>
    <w:p w:rsidR="00AA2338" w:rsidRPr="00AA2338" w:rsidRDefault="00AA2338" w:rsidP="00AA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2338">
        <w:rPr>
          <w:rFonts w:ascii="Verdana" w:eastAsia="Times New Roman" w:hAnsi="Verdana" w:cs="Times New Roman"/>
          <w:sz w:val="20"/>
          <w:szCs w:val="20"/>
          <w:lang w:val="en-US" w:eastAsia="ru-RU"/>
        </w:rPr>
        <w:t>The output of this phase is finalized ER Diagram, Normalization notes which will be input for Phase 3 Physical Design of Term Project.</w:t>
      </w:r>
    </w:p>
    <w:p w:rsidR="005D56C6" w:rsidRPr="00AA2338" w:rsidRDefault="009C6998">
      <w:pPr>
        <w:rPr>
          <w:lang w:val="en-US"/>
        </w:rPr>
      </w:pPr>
    </w:p>
    <w:sectPr w:rsidR="005D56C6" w:rsidRPr="00AA2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A4C8D"/>
    <w:multiLevelType w:val="multilevel"/>
    <w:tmpl w:val="17EA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BE4BED"/>
    <w:multiLevelType w:val="multilevel"/>
    <w:tmpl w:val="1688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2B"/>
    <w:rsid w:val="00114FC5"/>
    <w:rsid w:val="00353D2B"/>
    <w:rsid w:val="00596024"/>
    <w:rsid w:val="006226A1"/>
    <w:rsid w:val="00710F39"/>
    <w:rsid w:val="009C6998"/>
    <w:rsid w:val="00AA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CD888F-7E1D-4F96-AD82-FE588597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23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23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AA23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2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A2338"/>
    <w:rPr>
      <w:b/>
      <w:bCs/>
    </w:rPr>
  </w:style>
  <w:style w:type="character" w:styleId="Emphasis">
    <w:name w:val="Emphasis"/>
    <w:basedOn w:val="DefaultParagraphFont"/>
    <w:uiPriority w:val="20"/>
    <w:qFormat/>
    <w:rsid w:val="00AA23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1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.blackboard.com/webapps/assignment/uploadAssignment?content_id=_264997_1&amp;course_id=_30974_1&amp;group_id=&amp;mode=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Shuhrat</dc:creator>
  <cp:keywords/>
  <dc:description/>
  <cp:lastModifiedBy>Шухрат Хусейнов</cp:lastModifiedBy>
  <cp:revision>1</cp:revision>
  <dcterms:created xsi:type="dcterms:W3CDTF">2024-06-21T00:13:00Z</dcterms:created>
  <dcterms:modified xsi:type="dcterms:W3CDTF">2024-06-21T00:13:00Z</dcterms:modified>
</cp:coreProperties>
</file>