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BUXGALTERIYA HISOBI | 3-BOB VAZIFALARI</w:t>
      </w:r>
    </w:p>
    <w:p>
      <w:pPr>
        <w:spacing w:after="120"/>
        <w:jc w:val="center"/>
      </w:pPr>
      <w:r>
        <w:rPr>
          <w:b/>
          <w:sz w:val="30"/>
        </w:rPr>
        <w:t>O'QUV-USLUBIY TOPSHIRIQLAR MAJMUASI</w:t>
      </w:r>
    </w:p>
    <w:p>
      <w:pPr>
        <w:spacing w:after="120"/>
        <w:jc w:val="center"/>
      </w:pPr>
      <w:r>
        <w:rPr>
          <w:b/>
          <w:sz w:val="30"/>
        </w:rPr>
        <w:t>3-BOB: BUXGALTERIYA HISOBI TAMOYILLARI VA MOLIYAVIY HISOBOTGA TASHKILIY TALABLAR</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ko'rsatma:</w:t>
            </w:r>
            <w:r>
              <w:rPr>
                <w:b w:val="0"/>
                <w:sz w:val="22"/>
              </w:rPr>
              <w:t xml:space="preserve"> Ushbu o'quv-uslubiy material O'zbekiston Respublikasining «Buxgalteriya hisobi to'g'risida»gi Qonuni va 21-son BHMS (Buxgalteriya hisobi milliy standarti) talablari hamda Soliq kodeksi normalari asosida shakllantirilgan. </w:t>
            </w:r>
            <w:r>
              <w:rPr>
                <w:b/>
                <w:sz w:val="22"/>
              </w:rPr>
              <w:t>Eslatib o'tamiz:</w:t>
            </w:r>
            <w:r>
              <w:rPr>
                <w:b w:val="0"/>
                <w:sz w:val="22"/>
              </w:rPr>
              <w:t xml:space="preserve"> 1–4-boblar doirasida buxgalteriya schyotlari va ikki yoqlama yozuv (provodka) o'tilmaganligi sababli barcha topshiriq va yechimlar faqat fundamental tamoyillar, guruhlash va mantiqiy tahlil doirasida berilgan.</w:t>
            </w:r>
          </w:p>
        </w:tc>
      </w:tr>
    </w:tbl>
    <w:p/>
    <w:p>
      <w:pPr>
        <w:pStyle w:val="Heading1"/>
      </w:pPr>
      <w:r>
        <w:t>1-QISM: VAZIFALAR VA MASHQLAR (talabalar yechishi uchun)</w:t>
      </w:r>
    </w:p>
    <w:p>
      <w:pPr>
        <w:pStyle w:val="Heading2"/>
      </w:pPr>
      <w:r>
        <w:t>1. Ko'rgazmali masala</w:t>
      </w:r>
    </w:p>
    <w:p>
      <w:pPr>
        <w:spacing w:after="80"/>
      </w:pPr>
      <w:r>
        <w:rPr>
          <w:b w:val="0"/>
        </w:rPr>
        <w:t>«Toshkent Servis» MChJning 2025-yil I choragida sodir bo'lgan xo'jalik muomalalari berilgan. Talabalar ushbu operatsiyalarni hisoblab yozish tamoyili (accrual basis) va kassa usuli (cash basis) bo'yicha tahlil qilib, daromad hamda xarajatlarni to'g'ri tan olishlari lozim.</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w:t>
            </w:r>
          </w:p>
        </w:tc>
        <w:tc>
          <w:tcPr>
            <w:tcW w:type="dxa" w:w="3324"/>
            <w:shd w:val="clear" w:color="auto" w:fill="1F3A5F"/>
          </w:tcPr>
          <w:p>
            <w:pPr>
              <w:jc w:val="center"/>
            </w:pPr>
            <w:r/>
            <w:r>
              <w:rPr>
                <w:b/>
                <w:color w:val="FFFFFF"/>
                <w:sz w:val="21"/>
              </w:rPr>
              <w:t>Oy</w:t>
            </w:r>
          </w:p>
        </w:tc>
        <w:tc>
          <w:tcPr>
            <w:tcW w:type="dxa" w:w="3324"/>
            <w:shd w:val="clear" w:color="auto" w:fill="1F3A5F"/>
          </w:tcPr>
          <w:p>
            <w:pPr>
              <w:jc w:val="center"/>
            </w:pPr>
            <w:r/>
            <w:r>
              <w:rPr>
                <w:b/>
                <w:color w:val="FFFFFF"/>
                <w:sz w:val="21"/>
              </w:rPr>
              <w:t>Xo'jalik operatsiyasi mazmuni</w:t>
            </w:r>
          </w:p>
        </w:tc>
      </w:tr>
      <w:tr>
        <w:tc>
          <w:tcPr>
            <w:tcW w:type="dxa" w:w="3324"/>
          </w:tcPr>
          <w:p>
            <w:r/>
            <w:r>
              <w:rPr>
                <w:b w:val="0"/>
                <w:sz w:val="21"/>
              </w:rPr>
              <w:t>1</w:t>
            </w:r>
          </w:p>
        </w:tc>
        <w:tc>
          <w:tcPr>
            <w:tcW w:type="dxa" w:w="3324"/>
          </w:tcPr>
          <w:p>
            <w:r/>
            <w:r>
              <w:rPr>
                <w:b w:val="0"/>
                <w:sz w:val="21"/>
              </w:rPr>
              <w:t>Yanvar</w:t>
            </w:r>
          </w:p>
        </w:tc>
        <w:tc>
          <w:tcPr>
            <w:tcW w:type="dxa" w:w="3324"/>
          </w:tcPr>
          <w:p>
            <w:r/>
            <w:r>
              <w:rPr>
                <w:b w:val="0"/>
                <w:sz w:val="21"/>
              </w:rPr>
              <w:t>Mijozga 12 000 000 so'mlik konsalting xizmati ko'rsatildi. To'lov shartnomaga ko'ra fevral oyida kelishi belgilandi (fevralda pul o'z vaqtida kelib tushdi).</w:t>
            </w:r>
          </w:p>
        </w:tc>
      </w:tr>
      <w:tr>
        <w:tc>
          <w:tcPr>
            <w:tcW w:type="dxa" w:w="3324"/>
          </w:tcPr>
          <w:p>
            <w:r/>
            <w:r>
              <w:rPr>
                <w:b w:val="0"/>
                <w:sz w:val="21"/>
              </w:rPr>
              <w:t>2</w:t>
            </w:r>
          </w:p>
        </w:tc>
        <w:tc>
          <w:tcPr>
            <w:tcW w:type="dxa" w:w="3324"/>
          </w:tcPr>
          <w:p>
            <w:r/>
            <w:r>
              <w:rPr>
                <w:b w:val="0"/>
                <w:sz w:val="21"/>
              </w:rPr>
              <w:t>Fevral</w:t>
            </w:r>
          </w:p>
        </w:tc>
        <w:tc>
          <w:tcPr>
            <w:tcW w:type="dxa" w:w="3324"/>
          </w:tcPr>
          <w:p>
            <w:r/>
            <w:r>
              <w:rPr>
                <w:b w:val="0"/>
                <w:sz w:val="21"/>
              </w:rPr>
              <w:t>Mart oyida ko'rsatiladigan xizmat uchun mijozdan 5 000 000 so'm avans (bo'nak) olindi.</w:t>
            </w:r>
          </w:p>
        </w:tc>
      </w:tr>
      <w:tr>
        <w:tc>
          <w:tcPr>
            <w:tcW w:type="dxa" w:w="3324"/>
          </w:tcPr>
          <w:p>
            <w:r/>
            <w:r>
              <w:rPr>
                <w:b w:val="0"/>
                <w:sz w:val="21"/>
              </w:rPr>
              <w:t>3</w:t>
            </w:r>
          </w:p>
        </w:tc>
        <w:tc>
          <w:tcPr>
            <w:tcW w:type="dxa" w:w="3324"/>
          </w:tcPr>
          <w:p>
            <w:r/>
            <w:r>
              <w:rPr>
                <w:b w:val="0"/>
                <w:sz w:val="21"/>
              </w:rPr>
              <w:t>Fevral</w:t>
            </w:r>
          </w:p>
        </w:tc>
        <w:tc>
          <w:tcPr>
            <w:tcW w:type="dxa" w:w="3324"/>
          </w:tcPr>
          <w:p>
            <w:r/>
            <w:r>
              <w:rPr>
                <w:b w:val="0"/>
                <w:sz w:val="21"/>
              </w:rPr>
              <w:t>Xodimlarga 8 000 000 so'm ish haqi hisoblandi, lekin pul kassadan mart oyida to'landi.</w:t>
            </w:r>
          </w:p>
        </w:tc>
      </w:tr>
      <w:tr>
        <w:tc>
          <w:tcPr>
            <w:tcW w:type="dxa" w:w="3324"/>
          </w:tcPr>
          <w:p>
            <w:r/>
            <w:r>
              <w:rPr>
                <w:b w:val="0"/>
                <w:sz w:val="21"/>
              </w:rPr>
              <w:t>4</w:t>
            </w:r>
          </w:p>
        </w:tc>
        <w:tc>
          <w:tcPr>
            <w:tcW w:type="dxa" w:w="3324"/>
          </w:tcPr>
          <w:p>
            <w:r/>
            <w:r>
              <w:rPr>
                <w:b w:val="0"/>
                <w:sz w:val="21"/>
              </w:rPr>
              <w:t>Mart</w:t>
            </w:r>
          </w:p>
        </w:tc>
        <w:tc>
          <w:tcPr>
            <w:tcW w:type="dxa" w:w="3324"/>
          </w:tcPr>
          <w:p>
            <w:r/>
            <w:r>
              <w:rPr>
                <w:b w:val="0"/>
                <w:sz w:val="21"/>
              </w:rPr>
              <w:t>1 yillik ofis ijarasi uchun oldindan 12 000 000 so'm to'lab berildi (oyiga 1 000 000 so'mdan).</w:t>
            </w:r>
          </w:p>
        </w:tc>
      </w:tr>
      <w:tr>
        <w:tc>
          <w:tcPr>
            <w:tcW w:type="dxa" w:w="3324"/>
          </w:tcPr>
          <w:p>
            <w:r/>
            <w:r>
              <w:rPr>
                <w:b w:val="0"/>
                <w:sz w:val="21"/>
              </w:rPr>
              <w:t>5</w:t>
            </w:r>
          </w:p>
        </w:tc>
        <w:tc>
          <w:tcPr>
            <w:tcW w:type="dxa" w:w="3324"/>
          </w:tcPr>
          <w:p>
            <w:r/>
            <w:r>
              <w:rPr>
                <w:b w:val="0"/>
                <w:sz w:val="21"/>
              </w:rPr>
              <w:t>Mart</w:t>
            </w:r>
          </w:p>
        </w:tc>
        <w:tc>
          <w:tcPr>
            <w:tcW w:type="dxa" w:w="3324"/>
          </w:tcPr>
          <w:p>
            <w:r/>
            <w:r>
              <w:rPr>
                <w:b w:val="0"/>
                <w:sz w:val="21"/>
              </w:rPr>
              <w:t>Sud nizosi jarayoni sababli korxonaga 3 000 000 so'm jarima solinishi ehtimoli yuqori deb baholandi.</w:t>
            </w:r>
          </w:p>
        </w:tc>
      </w:tr>
      <w:tr>
        <w:tc>
          <w:tcPr>
            <w:tcW w:type="dxa" w:w="3324"/>
          </w:tcPr>
          <w:p>
            <w:r/>
            <w:r>
              <w:rPr>
                <w:b w:val="0"/>
                <w:sz w:val="21"/>
              </w:rPr>
              <w:t>6</w:t>
            </w:r>
          </w:p>
        </w:tc>
        <w:tc>
          <w:tcPr>
            <w:tcW w:type="dxa" w:w="3324"/>
          </w:tcPr>
          <w:p>
            <w:r/>
            <w:r>
              <w:rPr>
                <w:b w:val="0"/>
                <w:sz w:val="21"/>
              </w:rPr>
              <w:t>Mart</w:t>
            </w:r>
          </w:p>
        </w:tc>
        <w:tc>
          <w:tcPr>
            <w:tcW w:type="dxa" w:w="3324"/>
          </w:tcPr>
          <w:p>
            <w:r/>
            <w:r>
              <w:rPr>
                <w:b w:val="0"/>
                <w:sz w:val="21"/>
              </w:rPr>
              <w:t>Debitorlik qarzlaridan 2 000 000 so'mlik qismi qaytarilmaslik xavfi tufayli shubhali qarzlar zaxirasiga ajratildi.</w:t>
            </w:r>
          </w:p>
        </w:tc>
      </w:tr>
    </w:tbl>
    <w:p>
      <w:pPr>
        <w:spacing w:after="40"/>
      </w:pPr>
    </w:p>
    <w:p>
      <w:pPr>
        <w:spacing w:after="80"/>
      </w:pPr>
      <w:r>
        <w:rPr>
          <w:b/>
        </w:rPr>
        <w:t>Topshiriq shartlari:</w:t>
      </w:r>
    </w:p>
    <w:p>
      <w:pPr>
        <w:spacing w:after="40"/>
        <w:ind w:left="340"/>
      </w:pPr>
      <w:r>
        <w:rPr>
          <w:b w:val="0"/>
        </w:rPr>
        <w:t>• a) Hisoblab yozish tamoyili va kassa usuli bo'yicha I chorak oylari (yanvar, fevral, mart) uchun daromadlar va xarajatlar miqdorini aniqlang va jadval ko'rinishida solishtiring.</w:t>
      </w:r>
    </w:p>
    <w:p>
      <w:pPr>
        <w:spacing w:after="40"/>
        <w:ind w:left="340"/>
      </w:pPr>
      <w:r>
        <w:rPr>
          <w:b w:val="0"/>
        </w:rPr>
        <w:t>• b) Ehtiyotkorlik (konservatizm) tamoyiliga ko'ra aks ettirilishi lozim bo'lgan holatlarga izoh bering va ularning moliyaviy natijaga ta'sirini tushuntiring.</w:t>
      </w:r>
    </w:p>
    <w:p>
      <w:pPr>
        <w:pStyle w:val="Heading2"/>
      </w:pPr>
      <w:r>
        <w:t>2. O'z-o'zini tekshirish uchun testlar (10 ta)</w:t>
      </w:r>
    </w:p>
    <w:p>
      <w:pPr>
        <w:spacing w:after="80"/>
      </w:pPr>
      <w:r>
        <w:rPr>
          <w:b w:val="0"/>
        </w:rPr>
        <w:t>Har bir savol bo'yicha faqat bitta to'g'ri javob variantini tanlang. Har bir javob varianti ko'pi bilan 5 ta so'zdan iborat.</w:t>
      </w:r>
    </w:p>
    <w:p>
      <w:pPr>
        <w:spacing w:after="40"/>
      </w:pPr>
      <w:r>
        <w:rPr>
          <w:b/>
        </w:rPr>
        <w:t>1. Hisoblab yozish tamoyiliga ko'ra daromad qachon tan olinadi?</w:t>
      </w:r>
    </w:p>
    <w:p>
      <w:pPr>
        <w:spacing w:after="20"/>
        <w:ind w:left="454"/>
      </w:pPr>
      <w:r>
        <w:rPr>
          <w:b w:val="0"/>
        </w:rPr>
        <w:t>A) Pul hisobga kelib tushganda</w:t>
      </w:r>
    </w:p>
    <w:p>
      <w:pPr>
        <w:spacing w:after="20"/>
        <w:ind w:left="454"/>
      </w:pPr>
      <w:r>
        <w:rPr>
          <w:b w:val="0"/>
        </w:rPr>
        <w:t>B) Shartnoma imzolangan kuni</w:t>
      </w:r>
    </w:p>
    <w:p>
      <w:pPr>
        <w:spacing w:after="20"/>
        <w:ind w:left="454"/>
      </w:pPr>
      <w:r>
        <w:rPr>
          <w:b w:val="0"/>
        </w:rPr>
        <w:t>C) Xizmat ko'rsatilgan vaqtda</w:t>
      </w:r>
    </w:p>
    <w:p>
      <w:pPr>
        <w:spacing w:after="20"/>
        <w:ind w:left="454"/>
      </w:pPr>
      <w:r>
        <w:rPr>
          <w:b w:val="0"/>
        </w:rPr>
        <w:t>D) Avans pulini olgan paytda</w:t>
      </w:r>
    </w:p>
    <w:p>
      <w:pPr>
        <w:spacing w:after="0"/>
      </w:pPr>
    </w:p>
    <w:p>
      <w:pPr>
        <w:spacing w:after="40"/>
      </w:pPr>
      <w:r>
        <w:rPr>
          <w:b/>
        </w:rPr>
        <w:t>2. Kassa usuli va hisoblab yozish tamoyilining asosiy farqi nimada?</w:t>
      </w:r>
    </w:p>
    <w:p>
      <w:pPr>
        <w:spacing w:after="20"/>
        <w:ind w:left="454"/>
      </w:pPr>
      <w:r>
        <w:rPr>
          <w:b w:val="0"/>
        </w:rPr>
        <w:t>A) Operatsiya hujjatlari soni bo'yicha</w:t>
      </w:r>
    </w:p>
    <w:p>
      <w:pPr>
        <w:spacing w:after="20"/>
        <w:ind w:left="454"/>
      </w:pPr>
      <w:r>
        <w:rPr>
          <w:b w:val="0"/>
        </w:rPr>
        <w:t>B) Qo'llanadigan soliq stavkalari bo'yicha</w:t>
      </w:r>
    </w:p>
    <w:p>
      <w:pPr>
        <w:spacing w:after="20"/>
        <w:ind w:left="454"/>
      </w:pPr>
      <w:r>
        <w:rPr>
          <w:b w:val="0"/>
        </w:rPr>
        <w:t>C) Operatsiyani tan olish vaqti bo'yicha</w:t>
      </w:r>
    </w:p>
    <w:p>
      <w:pPr>
        <w:spacing w:after="20"/>
        <w:ind w:left="454"/>
      </w:pPr>
      <w:r>
        <w:rPr>
          <w:b w:val="0"/>
        </w:rPr>
        <w:t>D) Hisobot topshirish muddatlari bo'yicha</w:t>
      </w:r>
    </w:p>
    <w:p>
      <w:pPr>
        <w:spacing w:after="0"/>
      </w:pPr>
    </w:p>
    <w:p>
      <w:pPr>
        <w:spacing w:after="40"/>
      </w:pPr>
      <w:r>
        <w:rPr>
          <w:b/>
        </w:rPr>
        <w:t>3. Ehtiyotkorlik tamoyilining amaliy qoidasi qaysi javobda to'g'ri ko'rsatilgan?</w:t>
      </w:r>
    </w:p>
    <w:p>
      <w:pPr>
        <w:spacing w:after="20"/>
        <w:ind w:left="454"/>
      </w:pPr>
      <w:r>
        <w:rPr>
          <w:b w:val="0"/>
        </w:rPr>
        <w:t>A) Ehtimoliy yo'qotishlarni oldindan aks ettirish</w:t>
      </w:r>
    </w:p>
    <w:p>
      <w:pPr>
        <w:spacing w:after="20"/>
        <w:ind w:left="454"/>
      </w:pPr>
      <w:r>
        <w:rPr>
          <w:b w:val="0"/>
        </w:rPr>
        <w:t>B) Ehtimoliy daromadlarni oldindan aks ettirish</w:t>
      </w:r>
    </w:p>
    <w:p>
      <w:pPr>
        <w:spacing w:after="20"/>
        <w:ind w:left="454"/>
      </w:pPr>
      <w:r>
        <w:rPr>
          <w:b w:val="0"/>
        </w:rPr>
        <w:t>C) Aktivlarni bozor narxida oshirib yozish</w:t>
      </w:r>
    </w:p>
    <w:p>
      <w:pPr>
        <w:spacing w:after="20"/>
        <w:ind w:left="454"/>
      </w:pPr>
      <w:r>
        <w:rPr>
          <w:b w:val="0"/>
        </w:rPr>
        <w:t>D) Barcha xarajatlarni kassa usulida yozish</w:t>
      </w:r>
    </w:p>
    <w:p>
      <w:pPr>
        <w:spacing w:after="0"/>
      </w:pPr>
    </w:p>
    <w:p>
      <w:pPr>
        <w:spacing w:after="40"/>
      </w:pPr>
      <w:r>
        <w:rPr>
          <w:b/>
        </w:rPr>
        <w:t>4. «Korxona yaqin kelajakda faoliyatini davom ettiradi» degan faraz qaysi tamoyil hisoblanadi?</w:t>
      </w:r>
    </w:p>
    <w:p>
      <w:pPr>
        <w:spacing w:after="20"/>
        <w:ind w:left="454"/>
      </w:pPr>
      <w:r>
        <w:rPr>
          <w:b w:val="0"/>
        </w:rPr>
        <w:t>A) Qiyosiylik tamoyili</w:t>
      </w:r>
    </w:p>
    <w:p>
      <w:pPr>
        <w:spacing w:after="20"/>
        <w:ind w:left="454"/>
      </w:pPr>
      <w:r>
        <w:rPr>
          <w:b w:val="0"/>
        </w:rPr>
        <w:t>B) Faoliyat uzluksizligi tamoyili</w:t>
      </w:r>
    </w:p>
    <w:p>
      <w:pPr>
        <w:spacing w:after="20"/>
        <w:ind w:left="454"/>
      </w:pPr>
      <w:r>
        <w:rPr>
          <w:b w:val="0"/>
        </w:rPr>
        <w:t>C) Hisoblab yozish tamoyili</w:t>
      </w:r>
    </w:p>
    <w:p>
      <w:pPr>
        <w:spacing w:after="20"/>
        <w:ind w:left="454"/>
      </w:pPr>
      <w:r>
        <w:rPr>
          <w:b w:val="0"/>
        </w:rPr>
        <w:t>D) Pul o'lchovi tamoyili</w:t>
      </w:r>
    </w:p>
    <w:p>
      <w:pPr>
        <w:spacing w:after="0"/>
      </w:pPr>
    </w:p>
    <w:p>
      <w:pPr>
        <w:spacing w:after="40"/>
      </w:pPr>
      <w:r>
        <w:rPr>
          <w:b/>
        </w:rPr>
        <w:t>5. Soxta buxgalteriya hisobini yuritganlik uchun jinoiy javobgarlik qaysi kodeksda belgilangan?</w:t>
      </w:r>
    </w:p>
    <w:p>
      <w:pPr>
        <w:spacing w:after="20"/>
        <w:ind w:left="454"/>
      </w:pPr>
      <w:r>
        <w:rPr>
          <w:b w:val="0"/>
        </w:rPr>
        <w:t>A) Soliq kodeksida</w:t>
      </w:r>
    </w:p>
    <w:p>
      <w:pPr>
        <w:spacing w:after="20"/>
        <w:ind w:left="454"/>
      </w:pPr>
      <w:r>
        <w:rPr>
          <w:b w:val="0"/>
        </w:rPr>
        <w:t>B) Jinoyat kodeksida</w:t>
      </w:r>
    </w:p>
    <w:p>
      <w:pPr>
        <w:spacing w:after="20"/>
        <w:ind w:left="454"/>
      </w:pPr>
      <w:r>
        <w:rPr>
          <w:b w:val="0"/>
        </w:rPr>
        <w:t>C) Mehnat kodeksida</w:t>
      </w:r>
    </w:p>
    <w:p>
      <w:pPr>
        <w:spacing w:after="20"/>
        <w:ind w:left="454"/>
      </w:pPr>
      <w:r>
        <w:rPr>
          <w:b w:val="0"/>
        </w:rPr>
        <w:t>D) Fuqarolik kodeksida</w:t>
      </w:r>
    </w:p>
    <w:p>
      <w:pPr>
        <w:spacing w:after="0"/>
      </w:pPr>
    </w:p>
    <w:p>
      <w:pPr>
        <w:spacing w:after="40"/>
      </w:pPr>
      <w:r>
        <w:rPr>
          <w:b/>
        </w:rPr>
        <w:t>6. Buxgalteriya hisobotining qiyosiylik talabi nimani ta'minlaydi?</w:t>
      </w:r>
    </w:p>
    <w:p>
      <w:pPr>
        <w:spacing w:after="20"/>
        <w:ind w:left="454"/>
      </w:pPr>
      <w:r>
        <w:rPr>
          <w:b w:val="0"/>
        </w:rPr>
        <w:t>A) Hisobot ma'lumotlari tushunarliligini</w:t>
      </w:r>
    </w:p>
    <w:p>
      <w:pPr>
        <w:spacing w:after="20"/>
        <w:ind w:left="454"/>
      </w:pPr>
      <w:r>
        <w:rPr>
          <w:b w:val="0"/>
        </w:rPr>
        <w:t>B) Soliq bazasini kamaytirish imkonini</w:t>
      </w:r>
    </w:p>
    <w:p>
      <w:pPr>
        <w:spacing w:after="20"/>
        <w:ind w:left="454"/>
      </w:pPr>
      <w:r>
        <w:rPr>
          <w:b w:val="0"/>
        </w:rPr>
        <w:t>C) Davrlar va korxonalar taqqoslanishini</w:t>
      </w:r>
    </w:p>
    <w:p>
      <w:pPr>
        <w:spacing w:after="20"/>
        <w:ind w:left="454"/>
      </w:pPr>
      <w:r>
        <w:rPr>
          <w:b w:val="0"/>
        </w:rPr>
        <w:t>D) Aktivlar bozor qiymatini aniqlashni</w:t>
      </w:r>
    </w:p>
    <w:p>
      <w:pPr>
        <w:spacing w:after="0"/>
      </w:pPr>
    </w:p>
    <w:p>
      <w:pPr>
        <w:spacing w:after="40"/>
      </w:pPr>
      <w:r>
        <w:rPr>
          <w:b/>
        </w:rPr>
        <w:t>7. Xaridor oldindan avans to'ladi, ammo xizmat hali ko'rsatilmadi. Hisoblab yozish bo'yicha bu nima?</w:t>
      </w:r>
    </w:p>
    <w:p>
      <w:pPr>
        <w:spacing w:after="20"/>
        <w:ind w:left="454"/>
      </w:pPr>
      <w:r>
        <w:rPr>
          <w:b w:val="0"/>
        </w:rPr>
        <w:t>A) Xaridor oldidagi majburiyat</w:t>
      </w:r>
    </w:p>
    <w:p>
      <w:pPr>
        <w:spacing w:after="20"/>
        <w:ind w:left="454"/>
      </w:pPr>
      <w:r>
        <w:rPr>
          <w:b w:val="0"/>
        </w:rPr>
        <w:t>B) Kelgusi davr xarajati hisoblanadi</w:t>
      </w:r>
    </w:p>
    <w:p>
      <w:pPr>
        <w:spacing w:after="20"/>
        <w:ind w:left="454"/>
      </w:pPr>
      <w:r>
        <w:rPr>
          <w:b w:val="0"/>
        </w:rPr>
        <w:t>C) Joriy davr daromadi hisoblanadi</w:t>
      </w:r>
    </w:p>
    <w:p>
      <w:pPr>
        <w:spacing w:after="20"/>
        <w:ind w:left="454"/>
      </w:pPr>
      <w:r>
        <w:rPr>
          <w:b w:val="0"/>
        </w:rPr>
        <w:t>D) Xaridordan olinadigan debitorlik qarzi</w:t>
      </w:r>
    </w:p>
    <w:p>
      <w:pPr>
        <w:spacing w:after="0"/>
      </w:pPr>
    </w:p>
    <w:p>
      <w:pPr>
        <w:spacing w:after="40"/>
      </w:pPr>
      <w:r>
        <w:rPr>
          <w:b/>
        </w:rPr>
        <w:t>8. 12 oylik ijara haqi oldindan to'langanda hisoblab yozish tamoyili bo'yicha u qanday aks etadi?</w:t>
      </w:r>
    </w:p>
    <w:p>
      <w:pPr>
        <w:spacing w:after="20"/>
        <w:ind w:left="454"/>
      </w:pPr>
      <w:r>
        <w:rPr>
          <w:b w:val="0"/>
        </w:rPr>
        <w:t>A) Xususiy kapital kamayishi sifatida</w:t>
      </w:r>
    </w:p>
    <w:p>
      <w:pPr>
        <w:spacing w:after="20"/>
        <w:ind w:left="454"/>
      </w:pPr>
      <w:r>
        <w:rPr>
          <w:b w:val="0"/>
        </w:rPr>
        <w:t>B) Darhol to'liq xarajat sifatida</w:t>
      </w:r>
    </w:p>
    <w:p>
      <w:pPr>
        <w:spacing w:after="20"/>
        <w:ind w:left="454"/>
      </w:pPr>
      <w:r>
        <w:rPr>
          <w:b w:val="0"/>
        </w:rPr>
        <w:t>C) Uzoq muddatli majburiyat sifatida</w:t>
      </w:r>
    </w:p>
    <w:p>
      <w:pPr>
        <w:spacing w:after="20"/>
        <w:ind w:left="454"/>
      </w:pPr>
      <w:r>
        <w:rPr>
          <w:b w:val="0"/>
        </w:rPr>
        <w:t>D) Dastlab aktiv (kelgusi davr xarajati)</w:t>
      </w:r>
    </w:p>
    <w:p>
      <w:pPr>
        <w:spacing w:after="0"/>
      </w:pPr>
    </w:p>
    <w:p>
      <w:pPr>
        <w:spacing w:after="40"/>
      </w:pPr>
      <w:r>
        <w:rPr>
          <w:b/>
        </w:rPr>
        <w:t>9. Korxonani tugatish haqida qaror qabul qilinsa, uzoq muddatli aktivlar qanday tasniflanadi?</w:t>
      </w:r>
    </w:p>
    <w:p>
      <w:pPr>
        <w:spacing w:after="20"/>
        <w:ind w:left="454"/>
      </w:pPr>
      <w:r>
        <w:rPr>
          <w:b w:val="0"/>
        </w:rPr>
        <w:t>A) Uzoq muddatli aktiv bo'lib qoladi</w:t>
      </w:r>
    </w:p>
    <w:p>
      <w:pPr>
        <w:spacing w:after="20"/>
        <w:ind w:left="454"/>
      </w:pPr>
      <w:r>
        <w:rPr>
          <w:b w:val="0"/>
        </w:rPr>
        <w:t>B) Xususiy kapitalga qo'shib yoziladi</w:t>
      </w:r>
    </w:p>
    <w:p>
      <w:pPr>
        <w:spacing w:after="20"/>
        <w:ind w:left="454"/>
      </w:pPr>
      <w:r>
        <w:rPr>
          <w:b w:val="0"/>
        </w:rPr>
        <w:t>C) Hisobdan butunlay chiqarib tashlanadi</w:t>
      </w:r>
    </w:p>
    <w:p>
      <w:pPr>
        <w:spacing w:after="20"/>
        <w:ind w:left="454"/>
      </w:pPr>
      <w:r>
        <w:rPr>
          <w:b w:val="0"/>
        </w:rPr>
        <w:t>D) Joriy aktivlarga qayta tasniflanadi</w:t>
      </w:r>
    </w:p>
    <w:p>
      <w:pPr>
        <w:spacing w:after="0"/>
      </w:pPr>
    </w:p>
    <w:p>
      <w:pPr>
        <w:spacing w:after="40"/>
      </w:pPr>
      <w:r>
        <w:rPr>
          <w:b/>
        </w:rPr>
        <w:t>10. Shubhali debitorlik qarzlari bo'yicha zaxira yaratish qaysi tamoyilga asoslanadi?</w:t>
      </w:r>
    </w:p>
    <w:p>
      <w:pPr>
        <w:spacing w:after="20"/>
        <w:ind w:left="454"/>
      </w:pPr>
      <w:r>
        <w:rPr>
          <w:b w:val="0"/>
        </w:rPr>
        <w:t>A) Kassa usuliga asoslanadi</w:t>
      </w:r>
    </w:p>
    <w:p>
      <w:pPr>
        <w:spacing w:after="20"/>
        <w:ind w:left="454"/>
      </w:pPr>
      <w:r>
        <w:rPr>
          <w:b w:val="0"/>
        </w:rPr>
        <w:t>B) Uzluksizlik tamoyiliga asoslanadi</w:t>
      </w:r>
    </w:p>
    <w:p>
      <w:pPr>
        <w:spacing w:after="20"/>
        <w:ind w:left="454"/>
      </w:pPr>
      <w:r>
        <w:rPr>
          <w:b w:val="0"/>
        </w:rPr>
        <w:t>C) Qiyosiylik talabiga asoslanadi</w:t>
      </w:r>
    </w:p>
    <w:p>
      <w:pPr>
        <w:spacing w:after="20"/>
        <w:ind w:left="454"/>
      </w:pPr>
      <w:r>
        <w:rPr>
          <w:b w:val="0"/>
        </w:rPr>
        <w:t>D) Ehtiyotkorlik tamoyiliga asoslanadi</w:t>
      </w:r>
    </w:p>
    <w:p>
      <w:pPr>
        <w:spacing w:after="0"/>
      </w:pPr>
    </w:p>
    <w:p>
      <w:pPr>
        <w:pStyle w:val="Heading2"/>
      </w:pPr>
      <w:r>
        <w:t>3. Muhokama savollari (5 ta)</w:t>
      </w:r>
    </w:p>
    <w:p>
      <w:pPr>
        <w:spacing w:after="80"/>
      </w:pPr>
      <w:r>
        <w:rPr>
          <w:b w:val="0"/>
        </w:rPr>
        <w:t>1. Nima uchun professional buxgalteriyada kassa usulidan voz kechilib, hisoblab yozish tamoyili (21-son BHMS) majburiy qilib belgilangan?</w:t>
      </w:r>
    </w:p>
    <w:p>
      <w:pPr>
        <w:spacing w:after="80"/>
      </w:pPr>
      <w:r>
        <w:rPr>
          <w:b w:val="0"/>
        </w:rPr>
        <w:t>2. Ehtiyotkorlik tamoyili «sakramaguncha hop dema» xalq maqoli bilan qanday bog'lanadi va u moliyaviy hisobot xolisligini qanday ta'minlaydi?</w:t>
      </w:r>
    </w:p>
    <w:p>
      <w:pPr>
        <w:spacing w:after="80"/>
      </w:pPr>
      <w:r>
        <w:rPr>
          <w:b w:val="0"/>
        </w:rPr>
        <w:t>3. Agar korxona rahbari daromadlarni sun'iy ravishda oshirib ko'rsatsa, bu buxgalteriya hisobotining qaysi talablarini buzadi va qanday huquqiy oqibatlarga olib keladi?</w:t>
      </w:r>
    </w:p>
    <w:p>
      <w:pPr>
        <w:spacing w:after="80"/>
      </w:pPr>
      <w:r>
        <w:rPr>
          <w:b w:val="0"/>
        </w:rPr>
        <w:t>4. Korxonaning faoliyati tugatilish jarayoniga tushganda, nima uchun barcha uzoq muddatli aktiv va majburiyatlar joriy maqomiga o'tishi kerak?</w:t>
      </w:r>
    </w:p>
    <w:p>
      <w:pPr>
        <w:spacing w:after="80"/>
      </w:pPr>
      <w:r>
        <w:rPr>
          <w:b w:val="0"/>
        </w:rPr>
        <w:t>5. Moliyaviy hisobotning qiyosiylik talabi yagona milliy standartlar (BHMS) qo'llanilganda va ular o'zgarganda qanday ta'minlanadi?</w:t>
      </w:r>
    </w:p>
    <w:p>
      <w:pPr>
        <w:pStyle w:val="Heading2"/>
      </w:pPr>
      <w:r>
        <w:t>4. Qisqa mashqlar (5 ta)</w:t>
      </w:r>
    </w:p>
    <w:p>
      <w:pPr>
        <w:spacing w:after="80"/>
      </w:pPr>
      <w:r>
        <w:rPr>
          <w:b w:val="0"/>
        </w:rPr>
        <w:t>Atamalarni moslashtiring hamda qisqa hisob-kitob topshiriqlarini bajaring:</w:t>
      </w:r>
    </w:p>
    <w:p>
      <w:pPr>
        <w:spacing w:after="80"/>
      </w:pPr>
      <w:r>
        <w:rPr>
          <w:b/>
        </w:rPr>
        <w:t>1-mashq.</w:t>
      </w:r>
      <w:r>
        <w:rPr>
          <w:b w:val="0"/>
        </w:rPr>
        <w:t xml:space="preserve"> Chap ustundagi buxgalteriya tamoyilini o'ng ustundagi to'g'ri ta'rifiga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Buxgalteriya tamoyili / talabi</w:t>
            </w:r>
          </w:p>
        </w:tc>
        <w:tc>
          <w:tcPr>
            <w:tcW w:type="dxa" w:w="4986"/>
            <w:shd w:val="clear" w:color="auto" w:fill="1F3A5F"/>
          </w:tcPr>
          <w:p>
            <w:pPr>
              <w:jc w:val="center"/>
            </w:pPr>
            <w:r/>
            <w:r>
              <w:rPr>
                <w:b/>
                <w:color w:val="FFFFFF"/>
                <w:sz w:val="21"/>
              </w:rPr>
              <w:t>Tasnifi va ta'rifi</w:t>
            </w:r>
          </w:p>
        </w:tc>
      </w:tr>
      <w:tr>
        <w:tc>
          <w:tcPr>
            <w:tcW w:type="dxa" w:w="4986"/>
          </w:tcPr>
          <w:p>
            <w:r/>
            <w:r>
              <w:rPr>
                <w:b w:val="0"/>
                <w:sz w:val="21"/>
              </w:rPr>
              <w:t>1. Hisoblab yozish tamoyili</w:t>
            </w:r>
          </w:p>
        </w:tc>
        <w:tc>
          <w:tcPr>
            <w:tcW w:type="dxa" w:w="4986"/>
          </w:tcPr>
          <w:p>
            <w:r/>
            <w:r>
              <w:rPr>
                <w:b w:val="0"/>
                <w:sz w:val="21"/>
              </w:rPr>
              <w:t>A) Yo'qotish ehtimoli bo'lsa aks ettiriladi, daromad ehtimoli bo'lsa kutiladi.</w:t>
            </w:r>
          </w:p>
        </w:tc>
      </w:tr>
      <w:tr>
        <w:tc>
          <w:tcPr>
            <w:tcW w:type="dxa" w:w="4986"/>
          </w:tcPr>
          <w:p>
            <w:r/>
            <w:r>
              <w:rPr>
                <w:b w:val="0"/>
                <w:sz w:val="21"/>
              </w:rPr>
              <w:t>2. Ehtiyotkorlik tamoyili</w:t>
            </w:r>
          </w:p>
        </w:tc>
        <w:tc>
          <w:tcPr>
            <w:tcW w:type="dxa" w:w="4986"/>
          </w:tcPr>
          <w:p>
            <w:r/>
            <w:r>
              <w:rPr>
                <w:b w:val="0"/>
                <w:sz w:val="21"/>
              </w:rPr>
              <w:t>B) Turli davrlar va korxonalar ko'rsatkichlarini taqqoslash imkoniyati.</w:t>
            </w:r>
          </w:p>
        </w:tc>
      </w:tr>
      <w:tr>
        <w:tc>
          <w:tcPr>
            <w:tcW w:type="dxa" w:w="4986"/>
          </w:tcPr>
          <w:p>
            <w:r/>
            <w:r>
              <w:rPr>
                <w:b w:val="0"/>
                <w:sz w:val="21"/>
              </w:rPr>
              <w:t>3. Faoliyat uzluksizligi</w:t>
            </w:r>
          </w:p>
        </w:tc>
        <w:tc>
          <w:tcPr>
            <w:tcW w:type="dxa" w:w="4986"/>
          </w:tcPr>
          <w:p>
            <w:r/>
            <w:r>
              <w:rPr>
                <w:b w:val="0"/>
                <w:sz w:val="21"/>
              </w:rPr>
              <w:t>C) Daromad va xarajatlar ular yuzaga kelgan davrda tan olinadi.</w:t>
            </w:r>
          </w:p>
        </w:tc>
      </w:tr>
      <w:tr>
        <w:tc>
          <w:tcPr>
            <w:tcW w:type="dxa" w:w="4986"/>
          </w:tcPr>
          <w:p>
            <w:r/>
            <w:r>
              <w:rPr>
                <w:b w:val="0"/>
                <w:sz w:val="21"/>
              </w:rPr>
              <w:t>4. Ishonchlilik talabi</w:t>
            </w:r>
          </w:p>
        </w:tc>
        <w:tc>
          <w:tcPr>
            <w:tcW w:type="dxa" w:w="4986"/>
          </w:tcPr>
          <w:p>
            <w:r/>
            <w:r>
              <w:rPr>
                <w:b w:val="0"/>
                <w:sz w:val="21"/>
              </w:rPr>
              <w:t>D) Korxona yaqin kelajakda faoliyatini davom ettiradi degan faraz.</w:t>
            </w:r>
          </w:p>
        </w:tc>
      </w:tr>
      <w:tr>
        <w:tc>
          <w:tcPr>
            <w:tcW w:type="dxa" w:w="4986"/>
          </w:tcPr>
          <w:p>
            <w:r/>
            <w:r>
              <w:rPr>
                <w:b w:val="0"/>
                <w:sz w:val="21"/>
              </w:rPr>
              <w:t>5. Qiyosiylik talabi</w:t>
            </w:r>
          </w:p>
        </w:tc>
        <w:tc>
          <w:tcPr>
            <w:tcW w:type="dxa" w:w="4986"/>
          </w:tcPr>
          <w:p>
            <w:r/>
            <w:r>
              <w:rPr>
                <w:b w:val="0"/>
                <w:sz w:val="21"/>
              </w:rPr>
              <w:t>E) Hisobotda faqat to'g'ri, xolis va tasdiqlangan axborot aks ettirilishi.</w:t>
            </w:r>
          </w:p>
        </w:tc>
      </w:tr>
    </w:tbl>
    <w:p>
      <w:pPr>
        <w:spacing w:after="40"/>
      </w:pPr>
    </w:p>
    <w:p>
      <w:pPr>
        <w:spacing w:after="80"/>
      </w:pPr>
      <w:r>
        <w:rPr>
          <w:b/>
        </w:rPr>
        <w:t>2-mashq.</w:t>
      </w:r>
      <w:r>
        <w:rPr>
          <w:b w:val="0"/>
        </w:rPr>
        <w:t xml:space="preserve"> Korxona mart oyida 10 000 000 so'mlik mahsulot sotdi. Mijoz 4 000 000 so'mni naqd to'ladi, 6 000 000 so'mni aprel oyida to'laydigan bo'ldi. Hisoblab yozish tamoyili bo'yicha mart oyidagi daromad summasini aniqlang.</w:t>
      </w:r>
    </w:p>
    <w:p>
      <w:pPr>
        <w:spacing w:after="80"/>
      </w:pPr>
      <w:r>
        <w:rPr>
          <w:b/>
        </w:rPr>
        <w:t>3-mashq.</w:t>
      </w:r>
      <w:r>
        <w:rPr>
          <w:b w:val="0"/>
        </w:rPr>
        <w:t xml:space="preserve"> Korxona aprel oyida 12 oylik ijara uchun oldindan 24 000 000 so'm to'ladi. Aprel oyining o'zida hisobga olinadigan ijara xarajatini va kelgusi davr xarajati (aktiv) qiymatini toping.</w:t>
      </w:r>
    </w:p>
    <w:p>
      <w:pPr>
        <w:spacing w:after="80"/>
      </w:pPr>
      <w:r>
        <w:rPr>
          <w:b/>
        </w:rPr>
        <w:t>4-mashq.</w:t>
      </w:r>
      <w:r>
        <w:rPr>
          <w:b w:val="0"/>
        </w:rPr>
        <w:t xml:space="preserve"> Korxona debitoridan 5 000 000 so'm pul olishi kerak, ammo debitor bankrot bo'lish arafasida. Ehtiyotkorlik tamoyiliga ko'ra buxgalter qanday chora ko'rishi kerak?</w:t>
      </w:r>
    </w:p>
    <w:p>
      <w:pPr>
        <w:spacing w:after="80"/>
      </w:pPr>
      <w:r>
        <w:rPr>
          <w:b/>
        </w:rPr>
        <w:t>5-mashq.</w:t>
      </w:r>
      <w:r>
        <w:rPr>
          <w:b w:val="0"/>
        </w:rPr>
        <w:t xml:space="preserve"> Korxona tugatilish arafasida. Uning balansida 50 000 000 so'mlik 3 yillik bank krediti bor. Tugatish balansida uzoq muddatli va joriy majburiyatlar miqdorini aniqlang.</w:t>
      </w:r>
    </w:p>
    <w:p>
      <w:pPr>
        <w:pStyle w:val="Heading2"/>
      </w:pPr>
      <w:r>
        <w:t>5. Amaliy mashqlar (3 ta)</w:t>
      </w:r>
    </w:p>
    <w:p>
      <w:pPr>
        <w:spacing w:after="80"/>
      </w:pPr>
      <w:r>
        <w:rPr>
          <w:b/>
        </w:rPr>
        <w:t>1-mashq.</w:t>
      </w:r>
      <w:r>
        <w:rPr>
          <w:b w:val="0"/>
        </w:rPr>
        <w:t xml:space="preserve"> «Aziya Trade» MChJ yanvar oyida 15 000 000 so'mlik tovar sotib oldi (bu xarajat emas, aktiv). Fevral oyida ushbu tovarlarning 60% qismi sotildi. Fevral oyida tan olinadigan xarajat summasini va omborda qolgan aktiv qiymatini hisoblang.</w:t>
      </w:r>
    </w:p>
    <w:p>
      <w:pPr>
        <w:spacing w:after="80"/>
      </w:pPr>
      <w:r>
        <w:rPr>
          <w:b/>
        </w:rPr>
        <w:t>2-mashq.</w:t>
      </w:r>
      <w:r>
        <w:rPr>
          <w:b w:val="0"/>
        </w:rPr>
        <w:t xml:space="preserve"> «Texno Logistika» MChJ xodimlariga fevral oyi uchun 18 000 000 so'm ish haqi hisobladi, ammo pul kassadan mart oyida to'landi. Fevral va mart oylarida xarajat hamda majburiyat o'zgarishini tushuntiring.</w:t>
      </w:r>
    </w:p>
    <w:p>
      <w:pPr>
        <w:spacing w:after="80"/>
      </w:pPr>
      <w:r>
        <w:rPr>
          <w:b/>
        </w:rPr>
        <w:t>3-mashq.</w:t>
      </w:r>
      <w:r>
        <w:rPr>
          <w:b w:val="0"/>
        </w:rPr>
        <w:t xml:space="preserve"> «Stroy Garant» MChJ 2025-yil davomida 2 ta holatga duch keldi: a) xaridor bilan 8 000 000 so'mlik kelgusi loyiha bo'yicha og'zaki kelishuvga erishildi (pul ham, xizmat ham yo'q); b) yetkazib beruvchi bilan nizo sababli 4 000 000 so'm da'vo talabi tushdi, yutqazish ehtimoli 80%. Ehtiyotkorlik tamoyiliga ko'ra ushbu holatlarning hisobotda aks ettirilishini asoslang.</w:t>
      </w:r>
    </w:p>
    <w:p>
      <w:pPr>
        <w:pStyle w:val="Heading2"/>
      </w:pPr>
      <w:r>
        <w:t>6. Tanqidiy fikrlash keyslari (2 ta)</w:t>
      </w:r>
    </w:p>
    <w:p>
      <w:pPr>
        <w:spacing w:after="80"/>
      </w:pPr>
      <w:r>
        <w:rPr>
          <w:b/>
        </w:rPr>
        <w:t>1-keys.</w:t>
      </w:r>
      <w:r>
        <w:rPr>
          <w:b w:val="0"/>
        </w:rPr>
        <w:t xml:space="preserve"> «Orient Trans» MChJ direktori va buxgalteri o'rtasida bahs chiqdi. Direktor: «Biz bu oy 30 000 000 so'm avans oldik, shuning uchun hisobotda daromadni 30 mln deb ko'rsataylik va bankdan kredit olaylik!» deydi. Buxgalter esa: «Xizmat ko'rsatilmadi, bu daromad emas, majburiyat!» deb ta'kidlaydi.</w:t>
      </w:r>
    </w:p>
    <w:p>
      <w:pPr>
        <w:spacing w:after="80"/>
      </w:pPr>
      <w:r>
        <w:rPr>
          <w:b/>
        </w:rPr>
        <w:t>Topshiriq:</w:t>
      </w:r>
      <w:r>
        <w:rPr>
          <w:b w:val="0"/>
        </w:rPr>
        <w:t xml:space="preserve"> 21-son BHMS va hisoblab yozish tamoyiliga tayanib, qaysi taraf haq ekanligini asoslab bering hamda xato aks ettirishning oqibatlarini tushuntiring.</w:t>
      </w:r>
    </w:p>
    <w:p>
      <w:pPr>
        <w:spacing w:after="80"/>
      </w:pPr>
      <w:r>
        <w:rPr>
          <w:b/>
        </w:rPr>
        <w:t>2-keys.</w:t>
      </w:r>
      <w:r>
        <w:rPr>
          <w:b w:val="0"/>
        </w:rPr>
        <w:t xml:space="preserve"> «Agro Sanoat» MChJ 2025-yil yakunida qiyin moliyaviy ahvolga tushib qoldi va ta'sischilar korxonani tugatish (yopish) haqida qaror qabul qilishdi. Buxgalter balansni tuzishda 100 000 000 so'mlik binoni va 40 000 000 so'mlik 5 yillik kreditni ilgarigidek «Uzoq muddatli» bo'limida qoldirdi.</w:t>
      </w:r>
    </w:p>
    <w:p>
      <w:pPr>
        <w:spacing w:after="80"/>
      </w:pPr>
      <w:r>
        <w:rPr>
          <w:b/>
        </w:rPr>
        <w:t>Topshiriq:</w:t>
      </w:r>
      <w:r>
        <w:rPr>
          <w:b w:val="0"/>
        </w:rPr>
        <w:t xml:space="preserve"> Buxgalteriya hisobida faoliyat uzluksizligi tamoyili buzilganligini tahlil qiling va hisobot ko'rsatkichlari qanday qayta tasniflanishi kerakligini tushuntiring.</w:t>
      </w:r>
    </w:p>
    <w:p>
      <w:r>
        <w:br w:type="page"/>
      </w:r>
    </w:p>
    <w:p>
      <w:pPr>
        <w:pStyle w:val="Heading1"/>
      </w:pPr>
      <w:r>
        <w:t>2-QISM: YECHIMLAR VA JAVOBLAR (o'qituvchi tekshirishi uchun)</w:t>
      </w:r>
    </w:p>
    <w:p>
      <w:pPr>
        <w:pStyle w:val="Heading2"/>
      </w:pPr>
      <w:r>
        <w:t>Ko'rgazmali masala yechimi</w:t>
      </w:r>
    </w:p>
    <w:p>
      <w:pPr>
        <w:spacing w:after="80"/>
      </w:pPr>
      <w:r>
        <w:rPr>
          <w:b/>
        </w:rPr>
        <w:t>1) Daromad va xarajatlarni ikkala usulda solishtirish jadvali: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Oy</w:t>
            </w:r>
          </w:p>
        </w:tc>
        <w:tc>
          <w:tcPr>
            <w:tcW w:type="dxa" w:w="1994"/>
            <w:shd w:val="clear" w:color="auto" w:fill="1F3A5F"/>
          </w:tcPr>
          <w:p>
            <w:pPr>
              <w:jc w:val="center"/>
            </w:pPr>
            <w:r/>
            <w:r>
              <w:rPr>
                <w:b/>
                <w:color w:val="FFFFFF"/>
                <w:sz w:val="21"/>
              </w:rPr>
              <w:t>Hisoblab yozish: daromad</w:t>
            </w:r>
          </w:p>
        </w:tc>
        <w:tc>
          <w:tcPr>
            <w:tcW w:type="dxa" w:w="1994"/>
            <w:shd w:val="clear" w:color="auto" w:fill="1F3A5F"/>
          </w:tcPr>
          <w:p>
            <w:pPr>
              <w:jc w:val="center"/>
            </w:pPr>
            <w:r/>
            <w:r>
              <w:rPr>
                <w:b/>
                <w:color w:val="FFFFFF"/>
                <w:sz w:val="21"/>
              </w:rPr>
              <w:t>Hisoblab yozish: xarajat</w:t>
            </w:r>
          </w:p>
        </w:tc>
        <w:tc>
          <w:tcPr>
            <w:tcW w:type="dxa" w:w="1994"/>
            <w:shd w:val="clear" w:color="auto" w:fill="1F3A5F"/>
          </w:tcPr>
          <w:p>
            <w:pPr>
              <w:jc w:val="center"/>
            </w:pPr>
            <w:r/>
            <w:r>
              <w:rPr>
                <w:b/>
                <w:color w:val="FFFFFF"/>
                <w:sz w:val="21"/>
              </w:rPr>
              <w:t>Kassa usuli: daromad</w:t>
            </w:r>
          </w:p>
        </w:tc>
        <w:tc>
          <w:tcPr>
            <w:tcW w:type="dxa" w:w="1994"/>
            <w:shd w:val="clear" w:color="auto" w:fill="1F3A5F"/>
          </w:tcPr>
          <w:p>
            <w:pPr>
              <w:jc w:val="center"/>
            </w:pPr>
            <w:r/>
            <w:r>
              <w:rPr>
                <w:b/>
                <w:color w:val="FFFFFF"/>
                <w:sz w:val="21"/>
              </w:rPr>
              <w:t>Kassa usuli: xarajat</w:t>
            </w:r>
          </w:p>
        </w:tc>
      </w:tr>
      <w:tr>
        <w:tc>
          <w:tcPr>
            <w:tcW w:type="dxa" w:w="1994"/>
          </w:tcPr>
          <w:p>
            <w:r/>
            <w:r>
              <w:rPr>
                <w:b w:val="0"/>
                <w:sz w:val="21"/>
              </w:rPr>
              <w:t>Yanvar</w:t>
            </w:r>
          </w:p>
        </w:tc>
        <w:tc>
          <w:tcPr>
            <w:tcW w:type="dxa" w:w="1994"/>
          </w:tcPr>
          <w:p>
            <w:r/>
            <w:r>
              <w:rPr>
                <w:b w:val="0"/>
                <w:sz w:val="21"/>
              </w:rPr>
              <w:t>12 000 000 so'm (xizmat ko'rsatildi)</w:t>
            </w:r>
          </w:p>
        </w:tc>
        <w:tc>
          <w:tcPr>
            <w:tcW w:type="dxa" w:w="1994"/>
          </w:tcPr>
          <w:p>
            <w:r/>
            <w:r>
              <w:rPr>
                <w:b w:val="0"/>
                <w:sz w:val="21"/>
              </w:rPr>
              <w:t>0 so'm</w:t>
            </w:r>
          </w:p>
        </w:tc>
        <w:tc>
          <w:tcPr>
            <w:tcW w:type="dxa" w:w="1994"/>
          </w:tcPr>
          <w:p>
            <w:r/>
            <w:r>
              <w:rPr>
                <w:b w:val="0"/>
                <w:sz w:val="21"/>
              </w:rPr>
              <w:t>0 so'm (pul kelmadi)</w:t>
            </w:r>
          </w:p>
        </w:tc>
        <w:tc>
          <w:tcPr>
            <w:tcW w:type="dxa" w:w="1994"/>
          </w:tcPr>
          <w:p>
            <w:r/>
            <w:r>
              <w:rPr>
                <w:b w:val="0"/>
                <w:sz w:val="21"/>
              </w:rPr>
              <w:t>0 so'm</w:t>
            </w:r>
          </w:p>
        </w:tc>
      </w:tr>
      <w:tr>
        <w:tc>
          <w:tcPr>
            <w:tcW w:type="dxa" w:w="1994"/>
          </w:tcPr>
          <w:p>
            <w:r/>
            <w:r>
              <w:rPr>
                <w:b w:val="0"/>
                <w:sz w:val="21"/>
              </w:rPr>
              <w:t>Fevral</w:t>
            </w:r>
          </w:p>
        </w:tc>
        <w:tc>
          <w:tcPr>
            <w:tcW w:type="dxa" w:w="1994"/>
          </w:tcPr>
          <w:p>
            <w:r/>
            <w:r>
              <w:rPr>
                <w:b w:val="0"/>
                <w:sz w:val="21"/>
              </w:rPr>
              <w:t>0 so'm (avans majburiyat hisoblanadi)</w:t>
            </w:r>
          </w:p>
        </w:tc>
        <w:tc>
          <w:tcPr>
            <w:tcW w:type="dxa" w:w="1994"/>
          </w:tcPr>
          <w:p>
            <w:r/>
            <w:r>
              <w:rPr>
                <w:b w:val="0"/>
                <w:sz w:val="21"/>
              </w:rPr>
              <w:t>8 000 000 so'm (ish haqi)</w:t>
            </w:r>
          </w:p>
        </w:tc>
        <w:tc>
          <w:tcPr>
            <w:tcW w:type="dxa" w:w="1994"/>
          </w:tcPr>
          <w:p>
            <w:r/>
            <w:r>
              <w:rPr>
                <w:b w:val="0"/>
                <w:sz w:val="21"/>
              </w:rPr>
              <w:t>17 000 000 so'm (12 mln to'lov + 5 mln avans)</w:t>
            </w:r>
          </w:p>
        </w:tc>
        <w:tc>
          <w:tcPr>
            <w:tcW w:type="dxa" w:w="1994"/>
          </w:tcPr>
          <w:p>
            <w:r/>
            <w:r>
              <w:rPr>
                <w:b w:val="0"/>
                <w:sz w:val="21"/>
              </w:rPr>
              <w:t>0 so'm</w:t>
            </w:r>
          </w:p>
        </w:tc>
      </w:tr>
      <w:tr>
        <w:tc>
          <w:tcPr>
            <w:tcW w:type="dxa" w:w="1994"/>
          </w:tcPr>
          <w:p>
            <w:r/>
            <w:r>
              <w:rPr>
                <w:b w:val="0"/>
                <w:sz w:val="21"/>
              </w:rPr>
              <w:t>Mart</w:t>
            </w:r>
          </w:p>
        </w:tc>
        <w:tc>
          <w:tcPr>
            <w:tcW w:type="dxa" w:w="1994"/>
          </w:tcPr>
          <w:p>
            <w:r/>
            <w:r>
              <w:rPr>
                <w:b w:val="0"/>
                <w:sz w:val="21"/>
              </w:rPr>
              <w:t>0 so'm</w:t>
            </w:r>
          </w:p>
        </w:tc>
        <w:tc>
          <w:tcPr>
            <w:tcW w:type="dxa" w:w="1994"/>
          </w:tcPr>
          <w:p>
            <w:r/>
            <w:r>
              <w:rPr>
                <w:b w:val="0"/>
                <w:sz w:val="21"/>
              </w:rPr>
              <w:t>6 000 000 so'm (ijara 1 mln + jarima 3 mln + zaxira 2 mln)</w:t>
            </w:r>
          </w:p>
        </w:tc>
        <w:tc>
          <w:tcPr>
            <w:tcW w:type="dxa" w:w="1994"/>
          </w:tcPr>
          <w:p>
            <w:r/>
            <w:r>
              <w:rPr>
                <w:b w:val="0"/>
                <w:sz w:val="21"/>
              </w:rPr>
              <w:t>0 so'm</w:t>
            </w:r>
          </w:p>
        </w:tc>
        <w:tc>
          <w:tcPr>
            <w:tcW w:type="dxa" w:w="1994"/>
          </w:tcPr>
          <w:p>
            <w:r/>
            <w:r>
              <w:rPr>
                <w:b w:val="0"/>
                <w:sz w:val="21"/>
              </w:rPr>
              <w:t>20 000 000 so'm (ijara 12 mln + ish haqi 8 mln)</w:t>
            </w:r>
          </w:p>
        </w:tc>
      </w:tr>
      <w:tr>
        <w:tc>
          <w:tcPr>
            <w:tcW w:type="dxa" w:w="1994"/>
          </w:tcPr>
          <w:p>
            <w:r/>
            <w:r>
              <w:rPr>
                <w:b w:val="0"/>
                <w:sz w:val="21"/>
              </w:rPr>
              <w:t>JAMI</w:t>
            </w:r>
          </w:p>
        </w:tc>
        <w:tc>
          <w:tcPr>
            <w:tcW w:type="dxa" w:w="1994"/>
          </w:tcPr>
          <w:p>
            <w:r/>
            <w:r>
              <w:rPr>
                <w:b w:val="0"/>
                <w:sz w:val="21"/>
              </w:rPr>
              <w:t>12 000 000 so'm</w:t>
            </w:r>
          </w:p>
        </w:tc>
        <w:tc>
          <w:tcPr>
            <w:tcW w:type="dxa" w:w="1994"/>
          </w:tcPr>
          <w:p>
            <w:r/>
            <w:r>
              <w:rPr>
                <w:b w:val="0"/>
                <w:sz w:val="21"/>
              </w:rPr>
              <w:t>14 000 000 so'm</w:t>
            </w:r>
          </w:p>
        </w:tc>
        <w:tc>
          <w:tcPr>
            <w:tcW w:type="dxa" w:w="1994"/>
          </w:tcPr>
          <w:p>
            <w:r/>
            <w:r>
              <w:rPr>
                <w:b w:val="0"/>
                <w:sz w:val="21"/>
              </w:rPr>
              <w:t>17 000 000 so'm</w:t>
            </w:r>
          </w:p>
        </w:tc>
        <w:tc>
          <w:tcPr>
            <w:tcW w:type="dxa" w:w="1994"/>
          </w:tcPr>
          <w:p>
            <w:r/>
            <w:r>
              <w:rPr>
                <w:b w:val="0"/>
                <w:sz w:val="21"/>
              </w:rPr>
              <w:t>20 000 000 so'm</w:t>
            </w:r>
          </w:p>
        </w:tc>
      </w:tr>
    </w:tbl>
    <w:p>
      <w:pPr>
        <w:spacing w:after="40"/>
      </w:pPr>
    </w:p>
    <w:p>
      <w:pPr>
        <w:spacing w:after="80"/>
      </w:pPr>
      <w:r>
        <w:rPr>
          <w:b/>
        </w:rPr>
        <w:t>2) Xulosa va ehtiyotkorlik tamoyili izohi:</w:t>
      </w:r>
    </w:p>
    <w:p>
      <w:pPr>
        <w:spacing w:after="80"/>
      </w:pPr>
      <w:r>
        <w:rPr>
          <w:b w:val="0"/>
        </w:rPr>
        <w:t>Hisoblab yozish tamoyili bo'yicha I chorak yakunida daromad 12 mln so'm, xarajatlar esa 14 mln so'm deb tan olinadi va moliyaviy natija 2 000 000 so'm zarar beradi. Kassa usuli bo'yicha esa natija 17 − 20 = 3 000 000 so'm zarar bo'lib chiqadi. Bunda yanvardagi daromad fevralga o'tib ketadi, fevraldagi avans (hali ishlab topilmagan summa) daromadga qo'shiladi, xarajatlar esa to'lov paytiga suriladi. Natijada pul tushumi va to'lovlar real xo'jalik natijasini buzib ko'rsatadi.</w:t>
      </w:r>
    </w:p>
    <w:p>
      <w:pPr>
        <w:spacing w:after="80"/>
      </w:pPr>
      <w:r>
        <w:rPr>
          <w:b w:val="0"/>
        </w:rPr>
        <w:t>Ehtiyotkorlik tamoyiliga ko'ra mart oyidagi ehtimoliy jarima (3 mln) va shubhali qarzlar zaxirasi (2 mln) kelgusida xarajat bo'lishi ehtimoli yuqori bo'lgani uchun darhol joriy davr xarajatlariga va majburiyatlariga / zaxiraga olindi.</w:t>
      </w:r>
    </w:p>
    <w:p>
      <w:pPr>
        <w:pStyle w:val="Heading2"/>
      </w:pPr>
      <w:r>
        <w:t>Test javoblari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Xizmat ko'rsatilgan vaqtda</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Operatsiyani tan olish vaqti bo'yicha</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Ehtimoliy yo'qotishlarni oldindan aks ettirish</w:t>
            </w:r>
          </w:p>
        </w:tc>
      </w:tr>
      <w:tr>
        <w:tc>
          <w:tcPr>
            <w:tcW w:type="dxa" w:w="3324"/>
          </w:tcPr>
          <w:p>
            <w:r/>
            <w:r>
              <w:rPr>
                <w:b w:val="0"/>
                <w:sz w:val="21"/>
              </w:rPr>
              <w:t>4</w:t>
            </w:r>
          </w:p>
        </w:tc>
        <w:tc>
          <w:tcPr>
            <w:tcW w:type="dxa" w:w="3324"/>
          </w:tcPr>
          <w:p>
            <w:r/>
            <w:r>
              <w:rPr>
                <w:b w:val="0"/>
                <w:sz w:val="21"/>
              </w:rPr>
              <w:t>B</w:t>
            </w:r>
          </w:p>
        </w:tc>
        <w:tc>
          <w:tcPr>
            <w:tcW w:type="dxa" w:w="3324"/>
          </w:tcPr>
          <w:p>
            <w:r/>
            <w:r>
              <w:rPr>
                <w:b w:val="0"/>
                <w:sz w:val="21"/>
              </w:rPr>
              <w:t>Faoliyat uzluksizligi tamoyili</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Jinoyat kodeksida</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Davrlar va korxonalar taqqoslanishini</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Xaridor oldidagi majburiyat</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Dastlab aktiv (kelgusi davr xarajati)</w:t>
            </w:r>
          </w:p>
        </w:tc>
      </w:tr>
      <w:tr>
        <w:tc>
          <w:tcPr>
            <w:tcW w:type="dxa" w:w="3324"/>
          </w:tcPr>
          <w:p>
            <w:r/>
            <w:r>
              <w:rPr>
                <w:b w:val="0"/>
                <w:sz w:val="21"/>
              </w:rPr>
              <w:t>9</w:t>
            </w:r>
          </w:p>
        </w:tc>
        <w:tc>
          <w:tcPr>
            <w:tcW w:type="dxa" w:w="3324"/>
          </w:tcPr>
          <w:p>
            <w:r/>
            <w:r>
              <w:rPr>
                <w:b w:val="0"/>
                <w:sz w:val="21"/>
              </w:rPr>
              <w:t>D</w:t>
            </w:r>
          </w:p>
        </w:tc>
        <w:tc>
          <w:tcPr>
            <w:tcW w:type="dxa" w:w="3324"/>
          </w:tcPr>
          <w:p>
            <w:r/>
            <w:r>
              <w:rPr>
                <w:b w:val="0"/>
                <w:sz w:val="21"/>
              </w:rPr>
              <w:t>Joriy aktivlarga qayta tasniflanadi</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Ehtiyotkorlik tamoyiliga asoslanadi</w:t>
            </w:r>
          </w:p>
        </w:tc>
      </w:tr>
    </w:tbl>
    <w:p>
      <w:pPr>
        <w:spacing w:after="40"/>
      </w:pPr>
    </w:p>
    <w:p>
      <w:pPr>
        <w:spacing w:after="40"/>
      </w:pPr>
      <w:r>
        <w:rPr>
          <w:b/>
        </w:rPr>
        <w:t>1-savol. To'g'ri javob: C) Xizmat ko'rsatilgan vaqtda</w:t>
      </w:r>
    </w:p>
    <w:p>
      <w:pPr>
        <w:spacing w:after="160"/>
        <w:ind w:left="340"/>
      </w:pPr>
      <w:r>
        <w:rPr>
          <w:b w:val="0"/>
        </w:rPr>
        <w:t>Hisoblab yozish tamoyilida daromad pul kelgan paytga emas, balki ishlab topilgan paytga bog'lanadi: tovar topshirilganda yoki xizmat ko'rsatilganda. Pul tushishi (kassa usuli), shartnoma imzolanishi va avans olinishi daromadni tan olish uchun asos bo'la olmaydi. Avans esa xizmat ko'rsatilguncha majburiyat hisoblanadi. Eng ko'p uchraydigan xato aynan pul tushgan paytni daromad deb hisoblashdir.</w:t>
      </w:r>
    </w:p>
    <w:p>
      <w:pPr>
        <w:spacing w:after="40"/>
      </w:pPr>
      <w:r>
        <w:rPr>
          <w:b/>
        </w:rPr>
        <w:t>2-savol. To'g'ri javob: C) Operatsiyani tan olish vaqti bo'yicha</w:t>
      </w:r>
    </w:p>
    <w:p>
      <w:pPr>
        <w:spacing w:after="160"/>
        <w:ind w:left="340"/>
      </w:pPr>
      <w:r>
        <w:rPr>
          <w:b w:val="0"/>
        </w:rPr>
        <w:t>Ikkala usulda ham bir xil operatsiyalar hisobga olinadi, farq faqat ularni qaysi davrda tan olishda. Kassa usulida daromad va xarajat pul kelgan yoki to'langan paytda, hisoblab yozish tamoyilida esa operatsiya sodir bo'lgan davrda tan olinadi. Hujjatlar soni, soliq stavkalari va hisobot muddatlari tan olish usuliga bog'liq emas.</w:t>
      </w:r>
    </w:p>
    <w:p>
      <w:pPr>
        <w:spacing w:after="40"/>
      </w:pPr>
      <w:r>
        <w:rPr>
          <w:b/>
        </w:rPr>
        <w:t>3-savol. To'g'ri javob: A) Ehtimoliy yo'qotishlarni oldindan aks ettirish</w:t>
      </w:r>
    </w:p>
    <w:p>
      <w:pPr>
        <w:spacing w:after="160"/>
        <w:ind w:left="340"/>
      </w:pPr>
      <w:r>
        <w:rPr>
          <w:b w:val="0"/>
        </w:rPr>
        <w:t>Ehtiyotkorlik tamoyili aktivlar va daromadlarni oshirib, majburiyat va xarajatlarni kamaytirib ko'rsatmaslikni talab qiladi. Shu sababli ehtimoliy yo'qotishlar (jarima, shubhali qarzlar) darhol aks ettiriladi, ehtimoliy daromad esa u real bo'lguncha kutiladi. Teskari yo'l tutish, ya'ni daromadni oldindan yozish va aktivni oshirib ko'rsatish, bu tamoyilni buzadi.</w:t>
      </w:r>
    </w:p>
    <w:p>
      <w:pPr>
        <w:spacing w:after="40"/>
      </w:pPr>
      <w:r>
        <w:rPr>
          <w:b/>
        </w:rPr>
        <w:t>4-savol. To'g'ri javob: B) Faoliyat uzluksizligi tamoyili</w:t>
      </w:r>
    </w:p>
    <w:p>
      <w:pPr>
        <w:spacing w:after="160"/>
        <w:ind w:left="340"/>
      </w:pPr>
      <w:r>
        <w:rPr>
          <w:b w:val="0"/>
        </w:rPr>
        <w:t>Faoliyat uzluksizligi tamoyiliga ko'ra, korxona yopilmaydi va aktivlarini rejalashtirilgan tartibda ishlatib, majburiyatlarini muddatida to'laydi deb faraz qilinadi. Hisoblab yozish tamoyili daromad va xarajatlarni tan olish vaqtiga, pul o'lchovi tamoyili hisobning pul ko'rinishida yuritilishiga, qiyosiylik esa davrlar o'rtasida taqqoslashga tegishli.</w:t>
      </w:r>
    </w:p>
    <w:p>
      <w:pPr>
        <w:spacing w:after="40"/>
      </w:pPr>
      <w:r>
        <w:rPr>
          <w:b/>
        </w:rPr>
        <w:t>5-savol. To'g'ri javob: B) Jinoyat kodeksida</w:t>
      </w:r>
    </w:p>
    <w:p>
      <w:pPr>
        <w:spacing w:after="160"/>
        <w:ind w:left="340"/>
      </w:pPr>
      <w:r>
        <w:rPr>
          <w:b w:val="0"/>
        </w:rPr>
        <w:t>Hisobotlarni qasddan soxtalashtirish eng og'ir hollarda jinoiy javobgarlikka olib keladi va u Jinoyat kodeksida belgilanadi. Soliq kodeksida soliq javobgarligi, Mehnat kodeksida mehnat intizomi, Fuqarolik kodeksida esa mulkiy javobgarlik tartibga solinadi. Bu kodekslar jinoiy javobgarlikni belgilamaydi.</w:t>
      </w:r>
    </w:p>
    <w:p>
      <w:pPr>
        <w:spacing w:after="40"/>
      </w:pPr>
      <w:r>
        <w:rPr>
          <w:b/>
        </w:rPr>
        <w:t>6-savol. To'g'ri javob: C) Davrlar va korxonalar taqqoslanishini</w:t>
      </w:r>
    </w:p>
    <w:p>
      <w:pPr>
        <w:spacing w:after="160"/>
        <w:ind w:left="340"/>
      </w:pPr>
      <w:r>
        <w:rPr>
          <w:b w:val="0"/>
        </w:rPr>
        <w:t>Qiyosiylik talabi turli davrlar va turli korxonalar hisobotlarini bir-biri bilan solishtirish imkonini beradi. Buning uchun yagona standartlar (BHMS) va izchil hisob siyosati qo'llanadi. Tushunarlilik alohida talab hisoblanadi. Bozor qiymatini aniqlash va soliq bazasini kamaytirish esa qiyosiylikning maqsadi emas.</w:t>
      </w:r>
    </w:p>
    <w:p>
      <w:pPr>
        <w:spacing w:after="40"/>
      </w:pPr>
      <w:r>
        <w:rPr>
          <w:b/>
        </w:rPr>
        <w:t>7-savol. To'g'ri javob: A) Xaridor oldidagi majburiyat</w:t>
      </w:r>
    </w:p>
    <w:p>
      <w:pPr>
        <w:spacing w:after="160"/>
        <w:ind w:left="340"/>
      </w:pPr>
      <w:r>
        <w:rPr>
          <w:b w:val="0"/>
        </w:rPr>
        <w:t>Avans olingan, lekin xizmat ko'rsatilmagan bo'lsa, korxona xaridor oldida xizmat ko'rsatish (yoki pulni qaytarish) majburiyatini oladi. Daromad faqat xizmat ko'rsatilganda tan olinadi. Debitorlik qarzi esa xaridor korxonadan qarz bo'lgan holatda paydo bo'ladi, bu yerda esa teskari holat. Kelgusi davr xarajatlari to'lovni amalga oshirgan tomonga tegishli.</w:t>
      </w:r>
    </w:p>
    <w:p>
      <w:pPr>
        <w:spacing w:after="40"/>
      </w:pPr>
      <w:r>
        <w:rPr>
          <w:b/>
        </w:rPr>
        <w:t>8-savol. To'g'ri javob: D) Dastlab aktiv (kelgusi davr xarajati)</w:t>
      </w:r>
    </w:p>
    <w:p>
      <w:pPr>
        <w:spacing w:after="160"/>
        <w:ind w:left="340"/>
      </w:pPr>
      <w:r>
        <w:rPr>
          <w:b w:val="0"/>
        </w:rPr>
        <w:t>Oldindan to'langan ijara hali ishlatilmagan xizmat bo'lgani uchun aktiv (kelgusi davr xarajati) sifatida aks etadi va har oy ishlatilgan qismi xarajatga o'tkaziladi. Masalan, 12 mln so'mlik yillik ijaradan oyiga 1 mln so'm xarajat bo'ladi. Barcha summani bir oyda xarajatga olish davr natijasini buzadi. Ijara to'lovi majburiyat ham emas, chunki u allaqachon to'langan.</w:t>
      </w:r>
    </w:p>
    <w:p>
      <w:pPr>
        <w:spacing w:after="40"/>
      </w:pPr>
      <w:r>
        <w:rPr>
          <w:b/>
        </w:rPr>
        <w:t>9-savol. To'g'ri javob: D) Joriy aktivlarga qayta tasniflanadi</w:t>
      </w:r>
    </w:p>
    <w:p>
      <w:pPr>
        <w:spacing w:after="160"/>
        <w:ind w:left="340"/>
      </w:pPr>
      <w:r>
        <w:rPr>
          <w:b w:val="0"/>
        </w:rPr>
        <w:t>Tugatish qarori qabul qilingach, faoliyat uzluksizligi farazi o'z kuchini yo'qotadi. Aktivlar yaqin vaqtda sotilishi kutilgani uchun ular joriy aktiv sifatida ko'rsatiladi, majburiyatlar ham joriy hisoblanadi. Aktivlar sotilmaguncha hisobdan chiqarilmaydi va xususiy kapitalga o'tkazilmaydi. Ularni avvalgidek uzoq muddatli qoldirish esa eng ko'p uchraydigan xatodir.</w:t>
      </w:r>
    </w:p>
    <w:p>
      <w:pPr>
        <w:spacing w:after="40"/>
      </w:pPr>
      <w:r>
        <w:rPr>
          <w:b/>
        </w:rPr>
        <w:t>10-savol. To'g'ri javob: D) Ehtiyotkorlik tamoyiliga asoslanadi</w:t>
      </w:r>
    </w:p>
    <w:p>
      <w:pPr>
        <w:spacing w:after="160"/>
        <w:ind w:left="340"/>
      </w:pPr>
      <w:r>
        <w:rPr>
          <w:b w:val="0"/>
        </w:rPr>
        <w:t>Qaytmaslik xavfi bo'lgan qarz bo'yicha zaxira yaratish ehtimoliy yo'qotishni oldindan hisobga olishdir, bu esa ehtiyotkorlik tamoyilining mohiyati. Kassa usulida esa xarajat faqat pul to'langanda tan olinadi, shuning uchun zaxira bu usulga mos kelmaydi. Uzluksizlik va qiyosiylik talablari zaxira yaratishni belgilamaydi.</w:t>
      </w:r>
    </w:p>
    <w:p>
      <w:pPr>
        <w:pStyle w:val="Heading2"/>
      </w:pPr>
      <w:r>
        <w:t>Muhokama savollari javoblari</w:t>
      </w:r>
    </w:p>
    <w:p>
      <w:pPr>
        <w:spacing w:after="80"/>
      </w:pPr>
      <w:r>
        <w:rPr>
          <w:b/>
        </w:rPr>
        <w:t>1.</w:t>
      </w:r>
      <w:r>
        <w:rPr>
          <w:b w:val="0"/>
        </w:rPr>
        <w:t xml:space="preserve"> Kassa usulida pul tushumi xizmat ko'rsatilgan davrga mos kelmaydi. Hisoblab yozish tamoyili esa daromad va xarajatlarni ular hosil bo'lgan haqiqiy davrda tan olib, korxonaning real moliyaviy ahvolini aks ettiradi.</w:t>
      </w:r>
    </w:p>
    <w:p>
      <w:pPr>
        <w:spacing w:after="80"/>
      </w:pPr>
      <w:r>
        <w:rPr>
          <w:b/>
        </w:rPr>
        <w:t>2.</w:t>
      </w:r>
      <w:r>
        <w:rPr>
          <w:b w:val="0"/>
        </w:rPr>
        <w:t xml:space="preserve"> Ehtiyotkorlik tamoyili ehtimoliy daromadlarni oldindan oshirib yozmaslikni, ammo kutilayotgan xarajat va zaxiralarni darhol hisobga olishni talab qiladi. Bu moliyaviy hisobot xolisligini va aktivlar oshirib yozilmasligini ta'minlaydi.</w:t>
      </w:r>
    </w:p>
    <w:p>
      <w:pPr>
        <w:spacing w:after="80"/>
      </w:pPr>
      <w:r>
        <w:rPr>
          <w:b/>
        </w:rPr>
        <w:t>3.</w:t>
      </w:r>
      <w:r>
        <w:rPr>
          <w:b w:val="0"/>
        </w:rPr>
        <w:t xml:space="preserve"> Daromadni sun'iy oshirish ishonchlilik va ehtiyotkorlik talablarini buzadi. Hisobotni qasddan soxtalashtirish jinoiy javobgarlikka (Jinoyat kodeksining tegishli moddalari), ayrim hollarda esa soliq va ma'muriy javobgarlikka sabab bo'ladi.</w:t>
      </w:r>
    </w:p>
    <w:p>
      <w:pPr>
        <w:spacing w:after="80"/>
      </w:pPr>
      <w:r>
        <w:rPr>
          <w:b/>
        </w:rPr>
        <w:t>4.</w:t>
      </w:r>
      <w:r>
        <w:rPr>
          <w:b w:val="0"/>
        </w:rPr>
        <w:t xml:space="preserve"> Uzluksizlik tamoyili to'xtagach, «uzoq muddat» tushunchasi o'z ma'nosini yo'qotadi. Korxona yopilayotgani sababli barcha aktivlar tezda sotilishi, majburiyatlar esa darhol to'lanishi lozim, shuning uchun hammasi joriy maqomga o'tadi.</w:t>
      </w:r>
    </w:p>
    <w:p>
      <w:pPr>
        <w:spacing w:after="80"/>
      </w:pPr>
      <w:r>
        <w:rPr>
          <w:b/>
        </w:rPr>
        <w:t>5.</w:t>
      </w:r>
      <w:r>
        <w:rPr>
          <w:b w:val="0"/>
        </w:rPr>
        <w:t xml:space="preserve"> Qiyosiylik talabi yagona 21-son BHMS qoidalari orqali ta'minlanadi. Bu investorlar va tahlilchilarga turli korxonalar hamda turli yillar hisobotlarini taqqoslash imkonini beradi. Standart o'zgarganda esa oldingi davr ko'rsatkichlari yangi qoidalarga muvofiq qayta hisoblab ko'rsatiladi.</w:t>
      </w:r>
    </w:p>
    <w:p>
      <w:pPr>
        <w:pStyle w:val="Heading2"/>
      </w:pPr>
      <w:r>
        <w:t>Qisqa mashqlar yechimi</w:t>
      </w:r>
    </w:p>
    <w:p>
      <w:pPr>
        <w:spacing w:after="80"/>
      </w:pPr>
      <w:r>
        <w:rPr>
          <w:b/>
        </w:rPr>
        <w:t>1-mashq moslashtirish kaliti:</w:t>
      </w:r>
    </w:p>
    <w:p>
      <w:pPr>
        <w:spacing w:after="40"/>
        <w:ind w:left="340"/>
      </w:pPr>
      <w:r>
        <w:rPr>
          <w:b w:val="0"/>
        </w:rPr>
        <w:t>• 1 — C (hisoblab yozish: davrda tan olish)</w:t>
      </w:r>
    </w:p>
    <w:p>
      <w:pPr>
        <w:spacing w:after="40"/>
        <w:ind w:left="340"/>
      </w:pPr>
      <w:r>
        <w:rPr>
          <w:b w:val="0"/>
        </w:rPr>
        <w:t>• 2 — A (ehtiyotkorlik: yo'qotish bo'lsa aks ettirish)</w:t>
      </w:r>
    </w:p>
    <w:p>
      <w:pPr>
        <w:spacing w:after="40"/>
        <w:ind w:left="340"/>
      </w:pPr>
      <w:r>
        <w:rPr>
          <w:b w:val="0"/>
        </w:rPr>
        <w:t>• 3 — D (faoliyat uzluksizligi: davom ettirish farazi)</w:t>
      </w:r>
    </w:p>
    <w:p>
      <w:pPr>
        <w:spacing w:after="40"/>
        <w:ind w:left="340"/>
      </w:pPr>
      <w:r>
        <w:rPr>
          <w:b w:val="0"/>
        </w:rPr>
        <w:t>• 4 — E (ishonchlilik: to'g'ri va xolis axborot)</w:t>
      </w:r>
    </w:p>
    <w:p>
      <w:pPr>
        <w:spacing w:after="40"/>
        <w:ind w:left="340"/>
      </w:pPr>
      <w:r>
        <w:rPr>
          <w:b w:val="0"/>
        </w:rPr>
        <w:t>• 5 — B (qiyosiylik: taqqoslash imkoniyati)</w:t>
      </w:r>
    </w:p>
    <w:p>
      <w:pPr>
        <w:spacing w:after="80"/>
      </w:pPr>
      <w:r>
        <w:rPr>
          <w:b/>
        </w:rPr>
        <w:t>2-mashq yechimi:</w:t>
      </w:r>
      <w:r>
        <w:rPr>
          <w:b w:val="0"/>
        </w:rPr>
        <w:t xml:space="preserve"> mart oyida sotilgan mahsulotning 10 000 000 so'mi to'liq daromad deb tan olinadi. 6 000 000 so'mlik to'lanmagan qism debitorlik qarzi (aktiv) bo'lib shakllanadi.</w:t>
      </w:r>
    </w:p>
    <w:p>
      <w:pPr>
        <w:spacing w:after="80"/>
      </w:pPr>
      <w:r>
        <w:rPr>
          <w:b/>
        </w:rPr>
        <w:t>3-mashq yechimi:</w:t>
      </w:r>
      <w:r>
        <w:rPr>
          <w:b w:val="0"/>
        </w:rPr>
        <w:t xml:space="preserve"> aprel oyida tan olinadigan ijara xarajati 2 000 000 so'm (24 mln / 12 oy). Qolgan 22 000 000 so'm esa kelgusi davr xarajatlari sifatida joriy aktivda aks ettiriladi.</w:t>
      </w:r>
    </w:p>
    <w:p>
      <w:pPr>
        <w:spacing w:after="80"/>
      </w:pPr>
      <w:r>
        <w:rPr>
          <w:b/>
        </w:rPr>
        <w:t>4-mashq yechimi:</w:t>
      </w:r>
      <w:r>
        <w:rPr>
          <w:b w:val="0"/>
        </w:rPr>
        <w:t xml:space="preserve"> ehtiyotkorlik tamoyiliga ko'ra buxgalter 5 000 000 so'mlik qaytarilmaslik xavfi uchun shubhali qarzlar zaxirasini yaratishi va uni joriy davr xarajatlariga olib borishi kerak.</w:t>
      </w:r>
    </w:p>
    <w:p>
      <w:pPr>
        <w:spacing w:after="80"/>
      </w:pPr>
      <w:r>
        <w:rPr>
          <w:b/>
        </w:rPr>
        <w:t>5-mashq yechimi:</w:t>
      </w:r>
      <w:r>
        <w:rPr>
          <w:b w:val="0"/>
        </w:rPr>
        <w:t xml:space="preserve"> korxona tugatilish arafasida bo'lgani sababli uzluksizlik tamoyili amal qilmaydi. Shuning uchun 50 000 000 so'mlik kredit to'liq joriy majburiyatga o'tkaziladi. Uzoq muddatli majburiyat = 0 so'm.</w:t>
      </w:r>
    </w:p>
    <w:p>
      <w:pPr>
        <w:pStyle w:val="Heading2"/>
      </w:pPr>
      <w:r>
        <w:t>Amaliy mashqlar yechimi</w:t>
      </w:r>
    </w:p>
    <w:p>
      <w:pPr>
        <w:spacing w:after="80"/>
      </w:pPr>
      <w:r>
        <w:rPr>
          <w:b/>
        </w:rPr>
        <w:t>1-mashq yechimi:</w:t>
      </w:r>
      <w:r>
        <w:rPr>
          <w:b w:val="0"/>
        </w:rPr>
        <w:t xml:space="preserve"> yanvar oyida 15 mln so'mlik tovar sotib olinganda bu aktiv edi. Fevral oyida 60% qismi sotilgach, 9 000 000 so'm (15 mln × 0,60) xarajat (sotilgan mahsulot tannarxi) sifatida tan olinadi. Omborda esa 6 000 000 so'mlik tovar aktivi qoladi.</w:t>
      </w:r>
    </w:p>
    <w:p>
      <w:pPr>
        <w:spacing w:after="80"/>
      </w:pPr>
      <w:r>
        <w:rPr>
          <w:b/>
        </w:rPr>
        <w:t>2-mashq yechimi:</w:t>
      </w:r>
      <w:r>
        <w:rPr>
          <w:b w:val="0"/>
        </w:rPr>
        <w:t xml:space="preserve"> fevral oyida 18 000 000 so'm ish haqi hisoblanganda xodimlar oldidagi majburiyat ko'paydi va fevral oyi uchun xarajat tan olindi. Mart oyida pul to'langanda esa xarajat sodir bo'lmadi, balki kassadagi pul (aktiv) va ish haqi bo'yicha majburiyat bir xil miqdorda kamaydi.</w:t>
      </w:r>
    </w:p>
    <w:p>
      <w:pPr>
        <w:spacing w:after="80"/>
      </w:pPr>
      <w:r>
        <w:rPr>
          <w:b/>
        </w:rPr>
        <w:t>3-mashq yechimi:</w:t>
      </w:r>
    </w:p>
    <w:p>
      <w:pPr>
        <w:spacing w:after="40"/>
        <w:ind w:left="340"/>
      </w:pPr>
      <w:r>
        <w:rPr>
          <w:b w:val="0"/>
        </w:rPr>
        <w:t>• a) Og'zaki kelishuv bo'yicha pul ham, xizmat ham sodir bo'lmagani sababli hisobotda hech narsa aks ettirilmaydi.</w:t>
      </w:r>
    </w:p>
    <w:p>
      <w:pPr>
        <w:spacing w:after="40"/>
        <w:ind w:left="340"/>
      </w:pPr>
      <w:r>
        <w:rPr>
          <w:b w:val="0"/>
        </w:rPr>
        <w:t>• b) Da'vo bo'yicha yutqazish ehtimoli 80% bo'lganligi uchun ehtiyotkorlik tamoyiliga ko'ra 4 000 000 so'mlik ehtimoliy majburiyat va xarajat darhol hisobotda tan olinadi.</w:t>
      </w:r>
    </w:p>
    <w:p>
      <w:pPr>
        <w:pStyle w:val="Heading2"/>
      </w:pPr>
      <w:r>
        <w:t>Tanqidiy fikrlash keyslari yechimi</w:t>
      </w:r>
    </w:p>
    <w:p>
      <w:pPr>
        <w:spacing w:after="80"/>
      </w:pPr>
      <w:r>
        <w:rPr>
          <w:b/>
        </w:rPr>
        <w:t>1-keys yechimi:</w:t>
      </w:r>
      <w:r>
        <w:rPr>
          <w:b w:val="0"/>
        </w:rPr>
        <w:t xml:space="preserve"> 21-son BHMS va hisoblab yozish tamoyiliga ko'ra buxgalter to'liq haq. Olingan 30 000 000 so'm avans daromad emas, balki xaridor oldidagi majburiyat (olingan bo'nak) hisoblanadi, chunki xizmat hali ko'rsatilmagan. Agar direktor aytganidek daromad deb aks ettirilsa, bu hisobotni soxtalashtirish bo'lib, bankni chalg'itib kredit olishga urinish hamda jiddiy javobgarlikka olib keladi.</w:t>
      </w:r>
    </w:p>
    <w:p>
      <w:pPr>
        <w:spacing w:after="80"/>
      </w:pPr>
      <w:r>
        <w:rPr>
          <w:b/>
        </w:rPr>
        <w:t>2-keys yechimi:</w:t>
      </w:r>
      <w:r>
        <w:rPr>
          <w:b w:val="0"/>
        </w:rPr>
        <w:t xml:space="preserve"> korxonani tugatish haqida qaror qabul qilinganda faoliyat uzluksizligi tamoyili o'z kuchini yo'qotadi. Buxgalter uzoq muddatli aktiv va majburiyatlarni avvalgidek qoldirib, katta xatoga yo'l qo'ygan. 100 mln so'mlik bino darhol sotilishi kutilayotgani uchun joriy aktivga, 40 mln so'mlik kredit esa qisqa muddatda to'lanishi shart bo'lgani uchun joriy majburiyatga qayta tasniflanishi shart.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