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阶段开发方案与提示词手册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整理日期：2026-10-29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使用方法：本手册按时间排布。每个阶段只需把对应提示词完整发给 AI（在同一个对话里迭代），做完测试没问题再进入下一阶段。</w:t>
      </w:r>
      <w:r>
        <w:rPr>
          <w:rFonts w:ascii="Arial" w:hAnsi="Arial" w:eastAsia="Microsoft YaHei"/>
          <w:b/>
          <w:i/>
          <w:color w:val="666666"/>
          <w:sz w:val="20"/>
        </w:rPr>
        <w:t>一次只让 AI 做一项任务。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一、总体时间线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10.29（今天）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0：架构准备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读完所有资料，确立文档与目录结构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本套文档（4 份）+ 项目目录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10.29 晚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实践二 Demo 阶段（任务 1）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跑通 V1.0 骨架：UI 框架 + 基础存储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可双击打开的 index.html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课堂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展示 V1.0 课堂版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现场演示 + 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10.30 课后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2（任务 2）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父子关联与防丢逻辑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3（任务 3）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上帝视角 + 音乐卡片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V2.0+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再之后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阶段 4（任务 4）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内核导出 Markdown + 换肤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长远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AI 挂件、PWA、GitHub Pages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拓展包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作业维度提醒</w:t>
      </w:r>
      <w:r>
        <w:rPr>
          <w:rFonts w:ascii="Arial" w:hAnsi="Arial" w:eastAsia="Microsoft YaHei"/>
          <w:b w:val="0"/>
          <w:sz w:val="22"/>
        </w:rPr>
        <w:t>：当前重点是"实践二的 Demo 阶段"——即先把任务 1 的 V1.0 骨架完整跑通。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二、Vibe Coding 工作守则（每次开发必读）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单对话迭代</w:t>
      </w:r>
      <w:r>
        <w:rPr>
          <w:rFonts w:ascii="Arial" w:hAnsi="Arial" w:eastAsia="Microsoft YaHei"/>
          <w:b w:val="0"/>
          <w:sz w:val="22"/>
        </w:rPr>
        <w:t>：不要分不同对话写不同板块。就在一个对话里完成到底，否则 AI 丢失上下文会导致变量名冲突、样式覆盖、白屏崩溃。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一次一任务</w:t>
      </w:r>
      <w:r>
        <w:rPr>
          <w:rFonts w:ascii="Arial" w:hAnsi="Arial" w:eastAsia="Microsoft YaHei"/>
          <w:b w:val="0"/>
          <w:sz w:val="22"/>
        </w:rPr>
        <w:t>：每次只让 AI 做一项，做完测试没问题，再做下一项。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先骨架后皮囊</w:t>
      </w:r>
      <w:r>
        <w:rPr>
          <w:rFonts w:ascii="Arial" w:hAnsi="Arial" w:eastAsia="Microsoft YaHei"/>
          <w:b w:val="0"/>
          <w:sz w:val="22"/>
        </w:rPr>
        <w:t xml:space="preserve">：先跑通核心功能，再调 UI。结构清晰时（CSS 都在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里），换肤只需一句"保留所有 JS 逻辑，只改 CSS"。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报错不换对话</w:t>
      </w:r>
      <w:r>
        <w:rPr>
          <w:rFonts w:ascii="Arial" w:hAnsi="Arial" w:eastAsia="Microsoft YaHei"/>
          <w:b w:val="0"/>
          <w:sz w:val="22"/>
        </w:rPr>
        <w:t>：遇到 BUG 直接把报错信息或截图发回同一对话。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改完即备份</w:t>
      </w:r>
      <w:r>
        <w:rPr>
          <w:rFonts w:ascii="Arial" w:hAnsi="Arial" w:eastAsia="Microsoft YaHei"/>
          <w:b w:val="0"/>
          <w:sz w:val="22"/>
        </w:rPr>
        <w:t>：每次可用版本导出一份 JSON 数据 + 把 index.html 复制到 backups/ 目录（命名加日期）。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验收动作</w:t>
      </w:r>
      <w:r>
        <w:rPr>
          <w:rFonts w:ascii="Arial" w:hAnsi="Arial" w:eastAsia="Microsoft YaHei"/>
          <w:b w:val="0"/>
          <w:sz w:val="22"/>
        </w:rPr>
        <w:t>：写完代码必须双击 index.html 用浏览器实际打开验证（断网也应可用）。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三、各版本详细提示词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 · 需求确认轮（可选，已在 DeepSeek 完成）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用于和 AI 对齐产品逻辑，不写代码。已完成，存档于此。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我是一个文科生，正在用 Vibe Coding 做一个名为「灵感收纳盒」的单文件网页应用（Web App）。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我的核心需求是：纯前端、绝对本地化、支持多模态（文字、链接、图片）、支持多维标签和全文检索。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因为是用网页做本地存储，用户清空浏览器缓存会丢数据。请你帮我设计一份简单的产品设计文档，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重点考虑：页面布局应该包含哪些区域？导入导出机制应该怎么设计才能最大程度保护用户数据不丢失？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不要写代码，我们先聊产品逻辑。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V0.5 · 技术方案确认轮（可选，已完成）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基于上述产品逻辑，我决定只用单文件 HTML（原生 HTML+CSS+JS，不引入 React/Vue 等复杂框架）。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因为这样用户只要双击文件就能在手机、电脑上离线运行。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数据存储：使用浏览器的 IndexedDB 存储文本和图片（Base64）。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导出备份：使用原生 JS 将 IndexedDB 数据导出为 JSON 和 Markdown 格式。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请你确认这个技术方案是否可行？有没有什么需要注意的安全坑（比如 XSS 攻击）？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如果没有问题，请给我一份简单的技术开发清单。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V1.0 · 框架与基础 UI（10.30 课上展示版，当前主力）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Trae 中新建对话，整段发送。要求 AI 把完整代码</w:t>
      </w:r>
      <w:r>
        <w:rPr>
          <w:rFonts w:ascii="Arial" w:hAnsi="Arial" w:eastAsia="Microsoft YaHei"/>
          <w:b/>
          <w:i/>
          <w:color w:val="666666"/>
          <w:sz w:val="20"/>
        </w:rPr>
        <w:t>直接写入 app/index.html 文件</w:t>
      </w:r>
      <w:r>
        <w:rPr>
          <w:rFonts w:ascii="Arial" w:hAnsi="Arial" w:eastAsia="Microsoft YaHei"/>
          <w:b w:val="0"/>
          <w:i/>
          <w:color w:val="666666"/>
          <w:sz w:val="20"/>
        </w:rPr>
        <w:t>（不要只在对话框输出）。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你是一个极其资深的纯前端工程师与 UI/UX 设计师。我们现在要开发一个名为「灵感收纳盒（Inspiration Inbox）」的 Web App。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【绝对死规定（每次写代码必须遵守）】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技术栈：单文件 HTML（内联 CSS + 原生 Vanilla JS）。绝对禁止使用 React、Vue 或任何外部依赖库。代码必须双击即可在断网状态下运行。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存储：使用浏览器原生 IndexedDB 进行数据持久化，绝对不使用 localStorage（因为要存图片）。数据不传服务器，保证绝对隐私。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安全：渲染任何用户输入的文本时，必须使用 textContent 或作 HTML 转义，严禁直接使用 innerHTML，防止 XSS 注入。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视觉（复古未来主义）：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禁止使用直角和粗黑线。卡片、输入框、按钮使用微圆角（12px-16px）。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带有柔和的阴影与毛玻璃效果（backdrop-filter: blur）。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支持日/夜双模式切换，日间：银白/深灰字；夜间：深空灰/浅白字。（使用 CSS 变量控制）。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日间：背景 #F5F5F7，卡片 #FFFFFF，文字 #1D1D1F。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夜间：背景 #0F0F11，卡片 #1C1C1E，文字 #F2F2F7。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字体：PingFang SC, Helvetica Neue, sans-serif；标题 font-weight: 600；正文轻盈；letter-spacing: 0.5px。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【数据结构定义（IndexedDB，库名 inspiration-inbox，表名 fragments，keyPath 为 id）】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每条素材包含字段：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id（时间戳）、space（'cold'/'workspace'/'core'）、type（'text'/'image'/'link'/'audio'）、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content（文本）、tags（数组）、image（Base64 字符串）、parentId（默认 null）、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audioUrl、coverImg、comments、createdAt（创建时间）。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【任务 1：框架与基础 UI（本次只做这些）】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顶部栏（吸顶固定，毛玻璃）：左侧 Logo 文字"INSPIRATION"；中间药丸状实时搜索框（实时过滤文本与标签）；右侧日/夜切换按钮、导出数据按钮、导入数据按钮。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三个 Tab：冷库、工作台、内核（点击后下方只展示对应 space 的数据；默认显示工作台）。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录入区：极简 textarea（无边框）、标签输入框（可添加多个标签，如 #科幻 #音乐）、图片上传按钮（FileReader 转 Base64，建议 Canvas 压缩）、「封存碎片」胶囊主按钮。点击封存后写入 IndexedDB 并刷新瀑布流。录入区需带 space 归属选择（当前选中哪个 Tab 就存入哪个 space）。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瀑布流展示区：使用 CSS columns 实现自适应瀑布流（电脑 3 列 / 平板 2 列 / 手机 1 列）。卡片展示文字、图片、标签、时间；Hover 轻微上浮并加深阴影。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抽屉详情：点击卡片滑出详情抽屉——电脑端从右侧滑出（宽 40%），手机端从底部向上滑出（占屏 60%）。抽屉带毛玻璃背景、极致圆角、平滑动画（transition: transform 0.3s ease-out）。抽屉打开时不加全黑遮罩，背景瀑布流仍可上下滑动。抽屉内展示完整文本、大图、标签、时间。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数据导入导出：导出——把 IndexedDB 全量数据打包为 JSON 下载；导入——选择 JSON 文件写入 IndexedDB 并刷新。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响应式设计：完美适配电脑、iPad、手机。兼容性细节：毛玻璃效果需同时写 backdrop-filter 与 -webkit-backdrop-filter（Safari 需要）；File System Access API 必须先做特性检测（'showDirectoryPicker' in window）再启用，不支持时静默降级为普通下载，不得报错。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8. 自动备份与提醒（去重式，防冗余）：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每次「封存」成功后，先对全量数据计算 hash（简单字符串散列即可），与 settings 表中的 lastBackupHash 比对：数据无变化则不备份，有变化才执行导出——从源头杜绝重复备份；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浏览器支持 File System Access API（Chrome/Edge）时：首次提示用户授权一个备份文件夹，之后静默覆盖写入同一个 inspiration-backup-latest.json（始终只有一份、始终最新）；并每 7 天额外归档一份带日期的 inspiration-backup-YYYY-MM-DD.json，防止最新文件被误覆盖；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浏览器不支持时（iPad Safari 等）：自动回退为普通下载，文件名固定 inspiration-backup-latest.json；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顶部栏显示「距上次导出 X 天」的小字提醒，超过 3 天未导出时文字变红；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上次导出时间、lastBackupHash、备份文件夹句柄（FileSystemDirectoryHandle 可直接存 IndexedDB）、日/夜主题等设置项，全部存入 IndexedDB 的 settings 表（keyPath 为 key），绝对不使用 localStorage。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请直接输出完整代码并写入 app/index.html 文件，不要用省略号省略任何部分，注释清晰，确保 iPad Safari 和电脑 Chrome 都能流畅运行。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V2.0 · 阶段 2：父子关联与防丢逻辑（10.30 课后）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用法：在 V1.0 测试通过后，</w:t>
      </w:r>
      <w:r>
        <w:rPr>
          <w:rFonts w:ascii="Arial" w:hAnsi="Arial" w:eastAsia="Microsoft YaHei"/>
          <w:b/>
          <w:i/>
          <w:color w:val="666666"/>
          <w:sz w:val="20"/>
        </w:rPr>
        <w:t>在同一对话</w:t>
      </w:r>
      <w:r>
        <w:rPr>
          <w:rFonts w:ascii="Arial" w:hAnsi="Arial" w:eastAsia="Microsoft YaHei"/>
          <w:b w:val="0"/>
          <w:i/>
          <w:color w:val="666666"/>
          <w:sz w:val="20"/>
        </w:rPr>
        <w:t>发送。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在已有代码基础上增加关联功能（保留所有现有功能，只做增量修改）：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在抽屉详情页增加 [+ 关联素材] 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点击后，背景所有独立卡片的左上角出现 checkbox 勾选框，并显示一个悬浮的 [确认关联] 按钮。（绝对不要做长按拖拽代码。）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勾选确认后，被选中的卡片 parentId 更新为当前主卡片的 id，且在主瀑布流隐藏。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抽屉内部新增"包含素材"区域，展示所有 parentId 等于当前卡片 id 的子素材。点击列表中的子素材，抽屉内容平滑"推入"到子素材详情（左上角出现 &lt; 返回按钮）。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5. 在子素材的详情页增加 [解除关联/剥离] 按钮，点击后 parentId 设为 null，回归主瀑布流独立卡片。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6. 实现"全局搜索穿透"：顶部搜索时，即使 parentId 不为 null 的素材也必须显示在结果中，并在卡片上标注 🔗 关联自：[父级内容前10个字]，点击可跳回父级。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7. 数据安全底线：所有素材在 IndexedDB 中必须拥有平等的独立记录，绝对不允许"关联即删除/隐藏原记录"——关联只是给原记录增加 parentId 属性。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V2.1 · 阶段 3：上帝视角与音乐卡片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顶部栏增加一个开关「显示全部关联素材」。开启时，忽略 parentId 隐藏逻辑，所有被折叠的素材也平铺在瀑布流中；关闭时恢复隐藏。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录入区增加"添加音乐卡片"入口。点击后不要直接保存，而是弹出一个极具建筑感的极简输入弹窗，包含：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音频直链 URL 输入（禁止上传 MP3 文件，只接受 URL）；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封面图 URL 输入；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"当时感受（听歌通感）"输入框（如"像极地干冰的摩擦声"）；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"随想备注"输入框；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「一键粘贴剪贴板」按钮。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如果卡片有 audioUrl，在瀑布流卡片和抽屉中渲染一个极简的 HTML5 &lt;audio controls&gt; 播放条。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如果有 coverImg，将其作为卡片的顶部大图展示。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V2.5 · 阶段 4：内核导出与换肤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在已有代码基础上（保留所有现有功能）：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增加「导出 Markdown」按钮：点击时提取所有 space 为 'core' 的数据，按"标题 + 正文"的形式合并生成并下载一个 .md 文件。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换肤功能：在顶部增加主题切换按钮（三态循环：极简流线 / 古籍线装 / 赛博废土）。利用 CSS 变量瞬间切换全局颜色和字体：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古籍线装：底色微泛黄宣纸白 #f4f1ea，宋体，行距极大，无多余边框只有细线条；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赛博废土：极深黑灰底，冷色调文字，标签带微弱荧光感；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- 极简流线：保持现有默认样式。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内核（core）空间的展示改为结构化文档样式（Markdown 渲染或折叠面板），不使用瀑布流，体现"羊皮卷"的克制感；可后续迭代。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提示词 V3.0 · 未来拓展（暂存，不急用）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方向备忘（未来拆分执行，勿一次全做）：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1. AI 辅助挂件：调用大模型 API，识别图片自动打风格标签（如"赛博朋克/巨物恐惧"）；根据文本推荐色彩与配乐。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2. PWA 支持：manifest + 添加到主屏幕，全屏类原生体验。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3. GitHub Pages 托管，获得永久网址。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4. 音乐专属卡完整形态：封面、直链播放、通感评论区。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四、每阶段验收清单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1（V1.0）验收标准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双击 index.html 断网可打开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三个 Tab 切换，数据按 space 隔离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录入文字+标签+图片，封存后出现在瀑布流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刷新页面数据不丢（IndexedDB 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搜索框实时过滤（文本和标签都命中）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点卡片滑出抽屉，背景仍可滚动，无全黑遮罩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日/夜切换顺滑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导出 JSON 可下载；导入该 JSON 数据恢复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手机/平板/电脑布局自适应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 ] 控制台无报错；在输入框输入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不会弹窗（XSS 防护生效）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封存新碎片后自动备份；连续封存内容不变时不产生重复备份文件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Chrome 授权文件夹后，备份静默覆盖写入 latest.json（不产生 (1)(2) 副本）；7 天后自动多出一份带日期的归档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iPad Safari 上自动回退为普通下载，文件名为 latest.json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顶部显示"距上次导出 X 天"，超过 3 天变红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2（V2.0）验收标准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抽屉内可发起多选关联，确认后子卡片从主流隐藏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抽屉内"包含素材"列表可见，可推入子素材详情并可返回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子素材可剥离回归主流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搜索能命中被折叠子素材并标注父级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删除/关联不破坏底层独立记录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3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上帝视角开关可平铺/恢复隐藏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音乐弹窗四字段齐全，一键粘贴可用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audioUrl 卡片出现播放条，封面图正常显示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任务 4 验收标准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导出 Markdown 只含 core 数据，格式正确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三态换肤即时生效且刷新后保留选择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五、提示词迭代纪律（防翻车）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每轮提示词开头加"</w:t>
      </w:r>
      <w:r>
        <w:rPr>
          <w:rFonts w:ascii="Arial" w:hAnsi="Arial" w:eastAsia="Microsoft YaHei"/>
          <w:b/>
          <w:sz w:val="22"/>
        </w:rPr>
        <w:t>保留所有现有功能，只做增量修改</w:t>
      </w:r>
      <w:r>
        <w:rPr>
          <w:rFonts w:ascii="Arial" w:hAnsi="Arial" w:eastAsia="Microsoft YaHei"/>
          <w:b w:val="0"/>
          <w:sz w:val="22"/>
        </w:rPr>
        <w:t>"。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AI 输出后先通读关键 JS 逻辑再运行；报错就把控制台红字原文发回。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任何"顺手重构/换库/加框架"的提议一律拒绝——坚守单文件原生 JS。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每完成一个任务，立即：导出 JSON 备份 → 复制 index.html 到 backups/（如 index-v1.0-20261029.html）。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