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/>
          <w:b/>
          <w:color w:val="0E8A5F"/>
          <w:sz w:val="48"/>
        </w:rPr>
        <w:t>《Hello Armor：装甲板位姿解算》教案</w:t>
      </w:r>
    </w:p>
    <w:p>
      <w:pPr>
        <w:jc w:val="center"/>
      </w:pPr>
      <w:r>
        <w:rPr>
          <w:color w:val="666666"/>
          <w:sz w:val="26"/>
        </w:rPr>
        <w:t>视觉组第四讲 · 承接 Lecture 3《Hello Modern C++》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6F0"/>
          </w:tcPr>
          <w:p>
            <w:r/>
            <w:r>
              <w:rPr>
                <w:rFonts w:ascii="Microsoft YaHei" w:hAnsi="Microsoft YaHei"/>
                <w:b/>
                <w:sz w:val="21"/>
              </w:rPr>
              <w:t>课程名称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/>
                <w:sz w:val="21"/>
              </w:rPr>
              <w:t>视觉组第四讲：Hello Armor —— 装甲板位姿解算</w:t>
            </w:r>
          </w:p>
        </w:tc>
        <w:tc>
          <w:tcPr>
            <w:tcW w:type="dxa" w:w="2160"/>
            <w:shd w:val="clear" w:color="auto" w:fill="EAF6F0"/>
          </w:tcPr>
          <w:p>
            <w:r/>
            <w:r>
              <w:rPr>
                <w:rFonts w:ascii="Microsoft YaHei" w:hAnsi="Microsoft YaHei"/>
                <w:b/>
                <w:sz w:val="21"/>
              </w:rPr>
              <w:t>授课时长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/>
                <w:sz w:val="21"/>
              </w:rPr>
              <w:t>90 分钟（1.5 小时）</w:t>
            </w:r>
          </w:p>
        </w:tc>
      </w:tr>
      <w:tr>
        <w:tc>
          <w:tcPr>
            <w:tcW w:type="dxa" w:w="2160"/>
            <w:shd w:val="clear" w:color="auto" w:fill="EAF6F0"/>
          </w:tcPr>
          <w:p>
            <w:r/>
            <w:r>
              <w:rPr>
                <w:rFonts w:ascii="Microsoft YaHei" w:hAnsi="Microsoft YaHei"/>
                <w:b/>
                <w:sz w:val="21"/>
              </w:rPr>
              <w:t>适用对象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/>
                <w:sz w:val="21"/>
              </w:rPr>
              <w:t>已完成 Lecture 1~3、且完成 Lecture 2《Hello C++&amp;&amp;OOP》YOLO 装甲板检测作业的视觉组新成员</w:t>
            </w:r>
          </w:p>
        </w:tc>
        <w:tc>
          <w:tcPr>
            <w:tcW w:type="dxa" w:w="2160"/>
            <w:shd w:val="clear" w:color="auto" w:fill="EAF6F0"/>
          </w:tcPr>
          <w:p>
            <w:r/>
            <w:r>
              <w:rPr>
                <w:rFonts w:ascii="Microsoft YaHei" w:hAnsi="Microsoft YaHei"/>
                <w:b/>
                <w:sz w:val="21"/>
              </w:rPr>
              <w:t>授课形式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/>
                <w:sz w:val="21"/>
              </w:rPr>
              <w:t>讲授 + 现场演示 + 随堂编程练习</w:t>
            </w:r>
          </w:p>
        </w:tc>
      </w:tr>
      <w:tr>
        <w:tc>
          <w:tcPr>
            <w:tcW w:type="dxa" w:w="2160"/>
            <w:shd w:val="clear" w:color="auto" w:fill="EAF6F0"/>
          </w:tcPr>
          <w:p>
            <w:r/>
            <w:r>
              <w:rPr>
                <w:rFonts w:ascii="Microsoft YaHei" w:hAnsi="Microsoft YaHei"/>
                <w:b/>
                <w:sz w:val="21"/>
              </w:rPr>
              <w:t>前置知识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/>
                <w:sz w:val="21"/>
              </w:rPr>
              <w:t>C++ 基础语法、类与对象、OpenCV 基本 API；Lecture 2 作业里那套 YOLO 装甲板检测器（Armor 结构体与它的 4 个关键点）。另需确认学生拿到的是完整仓库（含 assets/ 约 60MB），而非只拷了源码目录</w:t>
            </w:r>
          </w:p>
        </w:tc>
        <w:tc>
          <w:tcPr>
            <w:tcW w:type="dxa" w:w="2160"/>
            <w:shd w:val="clear" w:color="auto" w:fill="EAF6F0"/>
          </w:tcPr>
          <w:p>
            <w:r/>
            <w:r>
              <w:rPr>
                <w:rFonts w:ascii="Microsoft YaHei" w:hAnsi="Microsoft YaHei"/>
                <w:b/>
                <w:sz w:val="21"/>
              </w:rPr>
              <w:t>教具/环境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/>
                <w:sz w:val="21"/>
              </w:rPr>
              <w:t>Ubuntu 虚拟机、VS Code、投影。依赖：CMake ≥ 3.16、OpenCV4、fmt、Eigen3、yaml-cpp、spdlog、OpenVINO 2024.6.0。实物相机演示另需装甲板 + 工业相机 + MVS SDK</w:t>
            </w:r>
          </w:p>
        </w:tc>
      </w:tr>
      <w:tr>
        <w:tc>
          <w:tcPr>
            <w:tcW w:type="dxa" w:w="2160"/>
            <w:shd w:val="clear" w:color="auto" w:fill="EAF6F0"/>
          </w:tcPr>
          <w:p>
            <w:r/>
            <w:r>
              <w:rPr>
                <w:rFonts w:ascii="Microsoft YaHei" w:hAnsi="Microsoft YaHei"/>
                <w:b/>
                <w:sz w:val="21"/>
              </w:rPr>
              <w:t>素材来源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/>
                <w:sz w:val="21"/>
              </w:rPr>
              <w:t>本教案整合自《2025 视觉组培训第五课·装甲板位姿解算》与《视觉组第四讲·Hello Armor》两版历史课程录像，统一为本届 Lecture 4</w:t>
            </w:r>
          </w:p>
        </w:tc>
        <w:tc>
          <w:tcPr>
            <w:tcW w:type="dxa" w:w="2160"/>
            <w:shd w:val="clear" w:color="auto" w:fill="EAF6F0"/>
          </w:tcPr>
          <w:p>
            <w:r/>
            <w:r>
              <w:rPr>
                <w:rFonts w:ascii="Microsoft YaHei" w:hAnsi="Microsoft YaHei"/>
                <w:b/>
                <w:sz w:val="21"/>
              </w:rPr>
              <w:t>配套代码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/>
                <w:sz w:val="21"/>
              </w:rPr>
              <w:t>lecture4/yolo 工程（学生填空版 src/main.cpp + 参考版 answer/main.cpp，同一个 CMake 工程）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Microsoft YaHei" w:hAnsi="Microsoft YaHei"/>
          <w:color w:val="0E8A5F"/>
          <w:sz w:val="36"/>
        </w:rPr>
        <w:t>一、教学目标</w:t>
      </w:r>
    </w:p>
    <w:p>
      <w:pPr>
        <w:pStyle w:val="Heading2"/>
      </w:pPr>
      <w:r>
        <w:rPr>
          <w:rFonts w:ascii="Microsoft YaHei" w:hAnsi="Microsoft YaHei"/>
          <w:color w:val="202433"/>
          <w:sz w:val="28"/>
        </w:rPr>
        <w:t>1. 知识与理解</w:t>
      </w:r>
    </w:p>
    <w:p>
      <w:pPr>
        <w:pStyle w:val="ListBullet"/>
      </w:pPr>
      <w:r>
        <w:rPr>
          <w:rFonts w:ascii="Microsoft YaHei" w:hAnsi="Microsoft YaHei"/>
          <w:sz w:val="22"/>
        </w:rPr>
        <w:t>理解为什么 2D 检测结果不足以支撑自动瞄准，必须求解装甲板的 3D 位姿（位置 + 朝向）。</w:t>
      </w:r>
    </w:p>
    <w:p>
      <w:pPr>
        <w:pStyle w:val="ListBullet"/>
      </w:pPr>
      <w:r>
        <w:rPr>
          <w:rFonts w:ascii="Microsoft YaHei" w:hAnsi="Microsoft YaHei"/>
          <w:sz w:val="22"/>
        </w:rPr>
        <w:t>理解 PnP（Perspective-n-Points）问题的数学含义：已知 n 组三维-二维对应点及相机内参，求解旋转 R 与平移 t。</w:t>
      </w:r>
    </w:p>
    <w:p>
      <w:pPr>
        <w:pStyle w:val="ListBullet"/>
      </w:pPr>
      <w:r>
        <w:rPr>
          <w:rFonts w:ascii="Microsoft YaHei" w:hAnsi="Microsoft YaHei"/>
          <w:sz w:val="22"/>
        </w:rPr>
        <w:t>理解 tvec、rvec 的物理意义，以及旋转向量、旋转矩阵、欧拉角、四元数之间的转换关系与适用场景（含万向锁问题）。</w:t>
      </w:r>
    </w:p>
    <w:p>
      <w:pPr>
        <w:pStyle w:val="ListBullet"/>
      </w:pPr>
      <w:r>
        <w:rPr>
          <w:rFonts w:ascii="Microsoft YaHei" w:hAnsi="Microsoft YaHei"/>
          <w:sz w:val="22"/>
        </w:rPr>
        <w:t>理解 object_points 与 img_points 必须一一对应，以及顺序写错时的表现：编译通过、画面正常、数值有值，但位姿全错。</w:t>
      </w:r>
    </w:p>
    <w:p>
      <w:pPr>
        <w:pStyle w:val="ListBullet"/>
      </w:pPr>
      <w:r>
        <w:rPr>
          <w:rFonts w:ascii="Microsoft YaHei" w:hAnsi="Microsoft YaHei"/>
          <w:sz w:val="22"/>
        </w:rPr>
        <w:t>理解从像素坐标到机器人本体/IMU坐标系的完整变换链条（solvePnP → 手眼标定 → 物理安装测量）在自瞄系统中的位置。</w:t>
      </w:r>
    </w:p>
    <w:p>
      <w:pPr>
        <w:pStyle w:val="Heading2"/>
      </w:pPr>
      <w:r>
        <w:rPr>
          <w:rFonts w:ascii="Microsoft YaHei" w:hAnsi="Microsoft YaHei"/>
          <w:color w:val="202433"/>
          <w:sz w:val="28"/>
        </w:rPr>
        <w:t>2. 技能与实践</w:t>
      </w:r>
    </w:p>
    <w:p>
      <w:pPr>
        <w:pStyle w:val="ListBullet"/>
      </w:pPr>
      <w:r>
        <w:rPr>
          <w:rFonts w:ascii="Microsoft YaHei" w:hAnsi="Microsoft YaHei"/>
          <w:sz w:val="22"/>
        </w:rPr>
        <w:t>能正确调用 cv::solvePnP，按约定顺序构造 objectPoints / imagePoints。</w:t>
      </w:r>
    </w:p>
    <w:p>
      <w:pPr>
        <w:pStyle w:val="ListBullet"/>
      </w:pPr>
      <w:r>
        <w:rPr>
          <w:rFonts w:ascii="Microsoft YaHei" w:hAnsi="Microsoft YaHei"/>
          <w:sz w:val="22"/>
        </w:rPr>
        <w:t>能使用 cv::Rodrigues 完成 rvec 与 rmat 的相互转换，并用反三角函数公式提取欧拉角。</w:t>
      </w:r>
    </w:p>
    <w:p>
      <w:pPr>
        <w:pStyle w:val="ListBullet"/>
      </w:pPr>
      <w:r>
        <w:rPr>
          <w:rFonts w:ascii="Microsoft YaHei" w:hAnsi="Microsoft YaHei"/>
          <w:sz w:val="22"/>
        </w:rPr>
        <w:t>能独立完成 Task 01~05 编程练习并现场调试运行（含常见的工作目录类报错排查）。</w:t>
      </w:r>
    </w:p>
    <w:p>
      <w:pPr>
        <w:pStyle w:val="ListBullet"/>
      </w:pPr>
      <w:r>
        <w:rPr>
          <w:rFonts w:ascii="Microsoft YaHei" w:hAnsi="Microsoft YaHei"/>
          <w:sz w:val="22"/>
        </w:rPr>
        <w:t>能用重投影误差自查点序是否写对（个位数像素=对，两位数=错）。</w:t>
      </w:r>
    </w:p>
    <w:p>
      <w:pPr>
        <w:pStyle w:val="Heading2"/>
      </w:pPr>
      <w:r>
        <w:rPr>
          <w:rFonts w:ascii="Microsoft YaHei" w:hAnsi="Microsoft YaHei"/>
          <w:color w:val="202433"/>
          <w:sz w:val="28"/>
        </w:rPr>
        <w:t>3. 情感与工程素养</w:t>
      </w:r>
    </w:p>
    <w:p>
      <w:pPr>
        <w:pStyle w:val="ListBullet"/>
      </w:pPr>
      <w:r>
        <w:rPr>
          <w:rFonts w:ascii="Microsoft YaHei" w:hAnsi="Microsoft YaHei"/>
          <w:sz w:val="22"/>
        </w:rPr>
        <w:t>建立“检测只是第一步，位姿才是可用信息”的工程直觉，为后续手眼标定、卡尔曼滤波预测课程埋下伏笔。</w:t>
      </w:r>
    </w:p>
    <w:p>
      <w:pPr>
        <w:pStyle w:val="ListBullet"/>
      </w:pPr>
      <w:r>
        <w:rPr>
          <w:rFonts w:ascii="Microsoft YaHei" w:hAnsi="Microsoft YaHei"/>
          <w:sz w:val="22"/>
        </w:rPr>
        <w:t>养成先猜想、再验证的实验习惯（如“转一转，看一看”环节）。</w:t>
      </w:r>
    </w:p>
    <w:p>
      <w:pPr>
        <w:pStyle w:val="ListBullet"/>
      </w:pPr>
      <w:r>
        <w:rPr>
          <w:rFonts w:ascii="Microsoft YaHei" w:hAnsi="Microsoft YaHei"/>
          <w:sz w:val="22"/>
        </w:rPr>
        <w:t>建立“注释是人写的、会过期，代码和数据不会撒谎”的判断力——本讲以 Armor::points 的错误注释为实例。</w:t>
      </w:r>
    </w:p>
    <w:p>
      <w:pPr>
        <w:pStyle w:val="Heading2"/>
      </w:pPr>
      <w:r>
        <w:rPr>
          <w:rFonts w:ascii="Microsoft YaHei" w:hAnsi="Microsoft YaHei"/>
          <w:color w:val="202433"/>
          <w:sz w:val="28"/>
        </w:rPr>
        <w:t>教学重点</w:t>
      </w:r>
    </w:p>
    <w:p>
      <w:pPr>
        <w:pStyle w:val="ListBullet"/>
      </w:pPr>
      <w:r>
        <w:rPr>
          <w:rFonts w:ascii="Microsoft YaHei" w:hAnsi="Microsoft YaHei"/>
          <w:sz w:val="22"/>
        </w:rPr>
        <w:t>cv::solvePnP 的输入输出含义与调用方式；四点坐标的顺序约定与对应关系。</w:t>
      </w:r>
    </w:p>
    <w:p>
      <w:pPr>
        <w:pStyle w:val="ListBullet"/>
      </w:pPr>
      <w:r>
        <w:rPr>
          <w:rFonts w:ascii="Microsoft YaHei" w:hAnsi="Microsoft YaHei"/>
          <w:sz w:val="22"/>
        </w:rPr>
        <w:t>object_points 与 img_points 的一一对应；用重投影误差验证对应关系是否正确。</w:t>
      </w:r>
    </w:p>
    <w:p>
      <w:pPr>
        <w:pStyle w:val="Heading2"/>
      </w:pPr>
      <w:r>
        <w:rPr>
          <w:rFonts w:ascii="Microsoft YaHei" w:hAnsi="Microsoft YaHei"/>
          <w:color w:val="202433"/>
          <w:sz w:val="28"/>
        </w:rPr>
        <w:t>教学难点</w:t>
      </w:r>
    </w:p>
    <w:p>
      <w:pPr>
        <w:pStyle w:val="ListBullet"/>
      </w:pPr>
      <w:r>
        <w:rPr>
          <w:rFonts w:ascii="Microsoft YaHei" w:hAnsi="Microsoft YaHei"/>
          <w:sz w:val="22"/>
        </w:rPr>
        <w:t>rvec/rmat/欧拉角/四元数之间的转换关系与万向锁问题的理解；坐标系变换链条的整体把握。</w:t>
      </w:r>
    </w:p>
    <w:p>
      <w:pPr>
        <w:pStyle w:val="ListBullet"/>
      </w:pPr>
      <w:r>
        <w:rPr>
          <w:rFonts w:ascii="Microsoft YaHei" w:hAnsi="Microsoft YaHei"/>
          <w:sz w:val="22"/>
        </w:rPr>
        <w:t>点序写错时没有任何错误信号，必须靠重投影误差这类主动自查手段才能发现。</w:t>
      </w:r>
    </w:p>
    <w:p>
      <w:r>
        <w:br w:type="page"/>
      </w:r>
    </w:p>
    <w:p>
      <w:pPr>
        <w:pStyle w:val="Heading1"/>
      </w:pPr>
      <w:r>
        <w:rPr>
          <w:rFonts w:ascii="Microsoft YaHei" w:hAnsi="Microsoft YaHei"/>
          <w:color w:val="0E8A5F"/>
          <w:sz w:val="36"/>
        </w:rPr>
        <w:t>二、教学过程与时间分配（共 90 分钟）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0E8A5F"/>
          </w:tcPr>
          <w:p>
            <w:r/>
            <w:r>
              <w:rPr>
                <w:b/>
                <w:color w:val="FFFFFF"/>
                <w:sz w:val="21"/>
              </w:rPr>
              <w:t>时间</w:t>
            </w:r>
          </w:p>
        </w:tc>
        <w:tc>
          <w:tcPr>
            <w:tcW w:type="dxa" w:w="1728"/>
            <w:shd w:val="clear" w:color="auto" w:fill="0E8A5F"/>
          </w:tcPr>
          <w:p>
            <w:r/>
            <w:r>
              <w:rPr>
                <w:b/>
                <w:color w:val="FFFFFF"/>
                <w:sz w:val="21"/>
              </w:rPr>
              <w:t>环节 / PPT 页</w:t>
            </w:r>
          </w:p>
        </w:tc>
        <w:tc>
          <w:tcPr>
            <w:tcW w:type="dxa" w:w="1728"/>
            <w:shd w:val="clear" w:color="auto" w:fill="0E8A5F"/>
          </w:tcPr>
          <w:p>
            <w:r/>
            <w:r>
              <w:rPr>
                <w:b/>
                <w:color w:val="FFFFFF"/>
                <w:sz w:val="21"/>
              </w:rPr>
              <w:t>教师活动</w:t>
            </w:r>
          </w:p>
        </w:tc>
        <w:tc>
          <w:tcPr>
            <w:tcW w:type="dxa" w:w="1728"/>
            <w:shd w:val="clear" w:color="auto" w:fill="0E8A5F"/>
          </w:tcPr>
          <w:p>
            <w:r/>
            <w:r>
              <w:rPr>
                <w:b/>
                <w:color w:val="FFFFFF"/>
                <w:sz w:val="21"/>
              </w:rPr>
              <w:t>学生活动</w:t>
            </w:r>
          </w:p>
        </w:tc>
        <w:tc>
          <w:tcPr>
            <w:tcW w:type="dxa" w:w="1728"/>
            <w:shd w:val="clear" w:color="auto" w:fill="0E8A5F"/>
          </w:tcPr>
          <w:p>
            <w:r/>
            <w:r>
              <w:rPr>
                <w:b/>
                <w:color w:val="FFFFFF"/>
                <w:sz w:val="21"/>
              </w:rPr>
              <w:t>设计意图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/>
                <w:sz w:val="19"/>
              </w:rPr>
              <w:t>0:00-0:02</w:t>
              <w:br/>
              <w:t>(2min)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/>
                <w:sz w:val="19"/>
              </w:rPr>
              <w:t>开场</w:t>
              <w:br/>
              <w:t>P.1 封面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/>
                <w:sz w:val="19"/>
              </w:rPr>
              <w:t>说明本讲目标：从“看到装甲板”到“算出装甲板在哪、朝哪”。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/>
                <w:sz w:val="19"/>
              </w:rPr>
              <w:t>明确本讲定位与产出。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/>
                <w:sz w:val="19"/>
              </w:rPr>
              <w:t>建立学习期待，承上启下。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/>
                <w:sz w:val="19"/>
              </w:rPr>
              <w:t>0:02-0:03</w:t>
              <w:br/>
              <w:t>(1min)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/>
                <w:sz w:val="19"/>
              </w:rPr>
              <w:t>课程地图</w:t>
              <w:br/>
              <w:t>P.2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/>
                <w:sz w:val="19"/>
              </w:rPr>
              <w:t>过一遍今天 8 个环节的顺序和大致用时。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/>
                <w:sz w:val="19"/>
              </w:rPr>
              <w:t>了解节奏，便于自我把控练习进度。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/>
                <w:sz w:val="19"/>
              </w:rPr>
              <w:t>让学生对 90 分钟有整体预期。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/>
                <w:sz w:val="19"/>
              </w:rPr>
              <w:t>0:03-0:08</w:t>
              <w:br/>
              <w:t>(5min)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/>
                <w:sz w:val="19"/>
              </w:rPr>
              <w:t>P0 复习导入</w:t>
              <w:br/>
              <w:t>P.3-6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/>
                <w:sz w:val="19"/>
              </w:rPr>
              <w:t>回顾 Lecture 2 的 YOLO 装甲板检测作业：模型直接吐出 class_id / confidence / box / 4 个关键点，是端到端的一步，中间没有灯条配对；提问“程序现在手里有什么”，引出 Armor.points 的 4 个 2D 点；用“3号车 vs 4号车”“同一装甲板三种朝向”两组照片提问引入。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/>
                <w:sz w:val="19"/>
              </w:rPr>
              <w:t>回答提问，讨论仅凭 2D 点能否判断距离与朝向。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/>
                <w:sz w:val="19"/>
              </w:rPr>
              <w:t>确认前置知识到位，制造认知冲突，引出本讲必要性。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/>
                <w:sz w:val="19"/>
              </w:rPr>
              <w:t>0:08-0:14</w:t>
              <w:br/>
              <w:t>(6min)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/>
                <w:sz w:val="19"/>
              </w:rPr>
              <w:t>P1 为什么需要位姿</w:t>
              <w:br/>
              <w:t>P.7-10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/>
                <w:sz w:val="19"/>
              </w:rPr>
              <w:t>讲解“位姿=位置+朝向”；用飞机比喻讲 yaw/pitch/roll；介绍装甲板局部坐标系与相机坐标系；讲两条工程理由（相机枪管不共轴、机器人会自转）。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/>
                <w:sz w:val="19"/>
              </w:rPr>
              <w:t>记录两个坐标系的定义与 ARMOR_WIDTH/LIGHTBAR_LENGTH 数值。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/>
                <w:sz w:val="19"/>
              </w:rPr>
              <w:t>让学生带着“为什么要学”的动机进入数学/API部分。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/>
                <w:sz w:val="19"/>
              </w:rPr>
              <w:t>0:14-0:27</w:t>
              <w:br/>
              <w:t>(13min)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/>
                <w:sz w:val="19"/>
              </w:rPr>
              <w:t>P2 PnP 原理与 API</w:t>
              <w:br/>
              <w:t>P.11-14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/>
                <w:sz w:val="19"/>
              </w:rPr>
              <w:t>讲解 PnP 问题定义；逐参数讲解 cv::solvePnP 签名；讲解 tvec 含义；rvec 留悬念。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/>
                <w:sz w:val="19"/>
              </w:rPr>
              <w:t>对照 PPT 抄写函数签名到自己代码注释里，标出每个参数对应关系。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/>
                <w:sz w:val="19"/>
              </w:rPr>
              <w:t>把“黑箱函数”拆解成学生能看懂的输入输出，降低后续编程门槛。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/>
                <w:sz w:val="19"/>
              </w:rPr>
              <w:t>0:27-0:51</w:t>
              <w:br/>
              <w:t>(24min)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/>
                <w:sz w:val="19"/>
              </w:rPr>
              <w:t>P3 动手实验一 Task01-03</w:t>
              <w:br/>
              <w:t>P.15-21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/>
                <w:sz w:val="19"/>
              </w:rPr>
              <w:t>讲解项目结构（打开 lecture4/yolo，填空全在 src/main.cpp 一个文件）、运行目录约束与依赖确认；讲 answer/ 的约法三章；逐个 Task 讲解思路（不直接给答案）；讲点序陷阱（armor.hpp 的注释是错的）；巡场答疑；现场跑通演示。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/>
                <w:sz w:val="19"/>
              </w:rPr>
              <w:t>打开 lecture4/yolo 工程，依次完成 Task01(object_points)→Task02(img_points)→Task03(solvePnP调用)，编译运行验证 tvec 是否被正确解出。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/>
                <w:sz w:val="19"/>
              </w:rPr>
              <w:t>第一次编程实操，把“坐标系”这一抽象概念落到 4 个具体数字上；通过报错与“注释会撒谎”培养调试能力。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/>
                <w:sz w:val="19"/>
              </w:rPr>
              <w:t>0:51-1:05</w:t>
              <w:br/>
              <w:t>(14min)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/>
                <w:sz w:val="19"/>
              </w:rPr>
              <w:t>P4 rvec揭秘与旋转表示法</w:t>
              <w:br/>
              <w:t>P.22-27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/>
                <w:sz w:val="19"/>
              </w:rPr>
              <w:t>组织“转一转看一看”小实验（看视频里手持装甲板转动），引导学生观察 rvec 分量变化规律；讲解 rvec 定义（轴+角）；讲 rvec⇄rmat（Rodrigues）与 rmat→欧拉角公式（INT_YXZ）；讲万向锁与四元数（点到为止）。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/>
                <w:sz w:val="19"/>
              </w:rPr>
              <w:t>观察视频里装甲板转动时的数值变化，口头描述规律；记录 INT_YXZ 公式。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/>
                <w:sz w:val="19"/>
              </w:rPr>
              <w:t>用实验建立直觉，再给出数学表达，符合“具体到抽象”的学习曲线；埋下四元数伏笔。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/>
                <w:sz w:val="19"/>
              </w:rPr>
              <w:t>1:05-1:21</w:t>
              <w:br/>
              <w:t>(16min)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/>
                <w:sz w:val="19"/>
              </w:rPr>
              <w:t>P5 动手实验二 Task04-05</w:t>
              <w:br/>
              <w:t>P.28-32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/>
                <w:sz w:val="19"/>
              </w:rPr>
              <w:t>讲解 Task04(打印tvec/rvec)、Task05(Rodrigues+反三角函数算欧拉角)的思路与提示；提示 draw_text 的参数顺序与 class/ 版相反；讲重投影误差自查；巡场答疑；邀请1-2名学生上台演示、描述观察到的yaw/pitch/roll变化。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/>
                <w:sz w:val="19"/>
              </w:rPr>
              <w:t>完成 Task04、Task05，编译运行，观察角度实时变化；被邀请学生上台演示并回答提问。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/>
                <w:sz w:val="19"/>
              </w:rPr>
              <w:t>完成本讲的完整编程闭环：从像素点到人类可读的角度；用提问巩固对 tvec 不变/rvec 变化等边界情况的理解。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/>
                <w:sz w:val="19"/>
              </w:rPr>
              <w:t>1:21-1:27</w:t>
              <w:br/>
              <w:t>(6min)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/>
                <w:sz w:val="19"/>
              </w:rPr>
              <w:t>P6 坐标系全景</w:t>
              <w:br/>
              <w:t>P.33-35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/>
                <w:sz w:val="19"/>
              </w:rPr>
              <w:t>提出“我真的对准了吗”的问题，讲相机与枪管不共轴场景；讲完整变换链条：像素→相机(solvePnP)→机器人本体(手眼标定)→IMU(实际安装)。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/>
                <w:sz w:val="19"/>
              </w:rPr>
              <w:t>跟随讲解建立全局坐标链条的心智图，明确今天只完成了第一环。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/>
                <w:sz w:val="19"/>
              </w:rPr>
              <w:t>把今天的内容放进整个自瞄系统的大图景里，衔接后续课程（手眼标定、卡尔曼滤波）。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/>
                <w:sz w:val="19"/>
              </w:rPr>
              <w:t>1:27-1:30</w:t>
              <w:br/>
              <w:t>(3min)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/>
                <w:sz w:val="19"/>
              </w:rPr>
              <w:t>P7 总结</w:t>
              <w:br/>
              <w:t>P.36-37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/>
                <w:sz w:val="19"/>
              </w:rPr>
              <w:t>带学生过一遍 8 条知识点回顾。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/>
                <w:sz w:val="19"/>
              </w:rPr>
              <w:t>对照自己的笔记/代码自查是否都掌握。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/>
                <w:sz w:val="19"/>
              </w:rPr>
              <w:t>巩固记忆，暴露遗漏点。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/>
                <w:sz w:val="19"/>
              </w:rPr>
              <w:t>1:30</w:t>
              <w:br/>
              <w:t>(结束前1min内完成，可延展至课后)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/>
                <w:sz w:val="19"/>
              </w:rPr>
              <w:t>作业布置 &amp; Q&amp;A</w:t>
              <w:br/>
              <w:t>P.38-39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/>
                <w:sz w:val="19"/>
              </w:rPr>
              <w:t>布置必做/进阶/思考题三档作业（进阶指向 lecture4/homework 的 buff 脚手架），说明下节课会抽查思考题；开放提问。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/>
                <w:sz w:val="19"/>
              </w:rPr>
              <w:t>记录作业要求，提出遗留问题。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/>
                <w:sz w:val="19"/>
              </w:rPr>
              <w:t>分层作业兼顾进度不同的学生；思考题为下节课内容（四元数/滤波）预热。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Microsoft YaHei" w:hAnsi="Microsoft YaHei"/>
          <w:color w:val="0E8A5F"/>
          <w:sz w:val="36"/>
        </w:rPr>
        <w:t>三、Task 01~05 参考答案（教师用，不对学生展示）</w:t>
      </w:r>
    </w:p>
    <w:p>
      <w:r>
        <w:rPr>
          <w:rFonts w:ascii="Microsoft YaHei" w:hAnsi="Microsoft YaHei"/>
          <w:b w:val="0"/>
          <w:sz w:val="20"/>
        </w:rPr>
        <w:t>注：PPT 学生版仅给出填空模板与提示，不含以下答案；请教师课前自行验证工程可编译运行。</w:t>
      </w:r>
    </w:p>
    <w:p>
      <w:r>
        <w:rPr>
          <w:rFonts w:ascii="Microsoft YaHei" w:hAnsi="Microsoft YaHei"/>
          <w:b w:val="0"/>
          <w:sz w:val="20"/>
        </w:rPr>
        <w:t>⚠ 本讲用的是 lecture4/yolo 工程，它的 tools::draw_text 参数顺序是 (img, text, point, color, font_scale, thickness)——color 在 font_scale 之前，与 lecture4/class/ 版正好相反。写反会在第 5 个实参上报 cannot convert 'cv::Scalar' to 'double'。Task 04 与 Task 05 都涉及，别只改一处。</w:t>
      </w:r>
    </w:p>
    <w:p>
      <w:pPr>
        <w:pStyle w:val="Heading2"/>
      </w:pPr>
      <w:r>
        <w:rPr>
          <w:rFonts w:ascii="Microsoft YaHei" w:hAnsi="Microsoft YaHei"/>
          <w:color w:val="202433"/>
          <w:sz w:val="28"/>
        </w:rPr>
        <w:t>Task 01：object_points（装甲板局部坐标系，单位：米）</w:t>
      </w:r>
    </w:p>
    <w:p>
      <w:r>
        <w:rPr>
          <w:rFonts w:ascii="Microsoft YaHei" w:hAnsi="Microsoft YaHei"/>
          <w:b w:val="0"/>
          <w:sz w:val="22"/>
        </w:rPr>
        <w:t>约定：原点在装甲板中心，x 轴向右为正，y 轴向下为正；半宽 = ARMOR_WIDTH/2 = 0.0675，半高 = LIGHTBAR_LENGTH/2 = 0.028。按代码注释的要求，学生应当用 ± ARMOR_WIDTH / 2 这样的表达式填写，不要写死小数。</w:t>
      </w:r>
    </w:p>
    <w:p>
      <w:r>
        <w:rPr>
          <w:rFonts w:ascii="Microsoft YaHei" w:hAnsi="Microsoft YaHei"/>
          <w:b w:val="0"/>
          <w:sz w:val="20"/>
        </w:rPr>
        <w:t>点序：左上、右上、右下、左下（自左上顺时针）。这个顺序必须与 Task 02 的 img_points 一一对应——而它并不是 tasks/armor.hpp 注释里写的那一个（注释写的是「左上、左下、右下、右上」，是错的）。详见配套文档 lecture4/yolo/docs/keypoint_order.md。</w:t>
      </w:r>
    </w:p>
    <w:p>
      <w:pPr>
        <w:ind w:left="227"/>
        <w:shd w:fill="F2F2F2"/>
      </w:pPr>
      <w:r>
        <w:rPr>
          <w:rFonts w:ascii="Consolas" w:hAnsi="Consolas"/>
          <w:color w:val="333333"/>
          <w:sz w:val="19"/>
        </w:rPr>
        <w:t>static const std::vector&lt;cv::Point3f&gt; object_points {</w:t>
        <w:br/>
      </w:r>
      <w:r>
        <w:rPr>
          <w:rFonts w:ascii="Consolas" w:hAnsi="Consolas"/>
          <w:color w:val="333333"/>
          <w:sz w:val="19"/>
        </w:rPr>
        <w:t xml:space="preserve">    { -ARMOR_WIDTH / 2, -LIGHTBAR_LENGTH / 2, 0 },  // 点 1  左上</w:t>
        <w:br/>
      </w:r>
      <w:r>
        <w:rPr>
          <w:rFonts w:ascii="Consolas" w:hAnsi="Consolas"/>
          <w:color w:val="333333"/>
          <w:sz w:val="19"/>
        </w:rPr>
        <w:t xml:space="preserve">    {  ARMOR_WIDTH / 2, -LIGHTBAR_LENGTH / 2, 0 },  // 点 2  右上</w:t>
        <w:br/>
      </w:r>
      <w:r>
        <w:rPr>
          <w:rFonts w:ascii="Consolas" w:hAnsi="Consolas"/>
          <w:color w:val="333333"/>
          <w:sz w:val="19"/>
        </w:rPr>
        <w:t xml:space="preserve">    {  ARMOR_WIDTH / 2,  LIGHTBAR_LENGTH / 2, 0 },  // 点 3  右下</w:t>
        <w:br/>
      </w:r>
      <w:r>
        <w:rPr>
          <w:rFonts w:ascii="Consolas" w:hAnsi="Consolas"/>
          <w:color w:val="333333"/>
          <w:sz w:val="19"/>
        </w:rPr>
        <w:t xml:space="preserve">    { -ARMOR_WIDTH / 2,  LIGHTBAR_LENGTH / 2, 0 }   // 点 4  左下</w:t>
        <w:br/>
      </w:r>
      <w:r>
        <w:rPr>
          <w:rFonts w:ascii="Consolas" w:hAnsi="Consolas"/>
          <w:color w:val="333333"/>
          <w:sz w:val="19"/>
        </w:rPr>
        <w:t>};</w:t>
        <w:br/>
      </w:r>
    </w:p>
    <w:p>
      <w:pPr>
        <w:pStyle w:val="Heading2"/>
      </w:pPr>
      <w:r>
        <w:rPr>
          <w:rFonts w:ascii="Microsoft YaHei" w:hAnsi="Microsoft YaHei"/>
          <w:color w:val="202433"/>
          <w:sz w:val="28"/>
        </w:rPr>
        <w:t>Task 02：img_points（像素坐标系）</w:t>
      </w:r>
    </w:p>
    <w:p>
      <w:r>
        <w:rPr>
          <w:rFonts w:ascii="Microsoft YaHei" w:hAnsi="Microsoft YaHei"/>
          <w:b w:val="0"/>
          <w:sz w:val="20"/>
        </w:rPr>
        <w:t>YOLO 版直接把 4 个关键点回归出来了，就在 armor.points 里，顺序已由检测器规范为 左上/右上/右下/左下。注意不要用 armor.left / armor.right——那两个成员在本讲走的 YOLO 构造函数里从未被赋值，取出来是四个 (0,0)，solvePnP 会失败或返回垃圾位姿，而且不会报错。</w:t>
      </w:r>
    </w:p>
    <w:p>
      <w:pPr>
        <w:ind w:left="227"/>
        <w:shd w:fill="F2F2F2"/>
      </w:pPr>
      <w:r>
        <w:rPr>
          <w:rFonts w:ascii="Consolas" w:hAnsi="Consolas"/>
          <w:color w:val="333333"/>
          <w:sz w:val="19"/>
        </w:rPr>
        <w:t>std::vector&lt;cv::Point2f&gt; img_points{</w:t>
        <w:br/>
      </w:r>
      <w:r>
        <w:rPr>
          <w:rFonts w:ascii="Consolas" w:hAnsi="Consolas"/>
          <w:color w:val="333333"/>
          <w:sz w:val="19"/>
        </w:rPr>
        <w:t xml:space="preserve">    armor.points.at(0),  // 点 1  左上</w:t>
        <w:br/>
      </w:r>
      <w:r>
        <w:rPr>
          <w:rFonts w:ascii="Consolas" w:hAnsi="Consolas"/>
          <w:color w:val="333333"/>
          <w:sz w:val="19"/>
        </w:rPr>
        <w:t xml:space="preserve">    armor.points.at(1),  // 点 2  右上</w:t>
        <w:br/>
      </w:r>
      <w:r>
        <w:rPr>
          <w:rFonts w:ascii="Consolas" w:hAnsi="Consolas"/>
          <w:color w:val="333333"/>
          <w:sz w:val="19"/>
        </w:rPr>
        <w:t xml:space="preserve">    armor.points.at(2),  // 点 3  右下</w:t>
        <w:br/>
      </w:r>
      <w:r>
        <w:rPr>
          <w:rFonts w:ascii="Consolas" w:hAnsi="Consolas"/>
          <w:color w:val="333333"/>
          <w:sz w:val="19"/>
        </w:rPr>
        <w:t xml:space="preserve">    armor.points.at(3)   // 点 4  左下</w:t>
        <w:br/>
      </w:r>
      <w:r>
        <w:rPr>
          <w:rFonts w:ascii="Consolas" w:hAnsi="Consolas"/>
          <w:color w:val="333333"/>
          <w:sz w:val="19"/>
        </w:rPr>
        <w:t>};</w:t>
        <w:br/>
      </w:r>
    </w:p>
    <w:p>
      <w:pPr>
        <w:pStyle w:val="Heading2"/>
      </w:pPr>
      <w:r>
        <w:rPr>
          <w:rFonts w:ascii="Microsoft YaHei" w:hAnsi="Microsoft YaHei"/>
          <w:color w:val="202433"/>
          <w:sz w:val="28"/>
        </w:rPr>
        <w:t>Task 03：调用 solvePnP</w:t>
      </w:r>
    </w:p>
    <w:p>
      <w:pPr>
        <w:ind w:left="227"/>
        <w:shd w:fill="F2F2F2"/>
      </w:pPr>
      <w:r>
        <w:rPr>
          <w:rFonts w:ascii="Consolas" w:hAnsi="Consolas"/>
          <w:color w:val="333333"/>
          <w:sz w:val="19"/>
        </w:rPr>
        <w:t>cv::Mat rvec, tvec;</w:t>
        <w:br/>
      </w:r>
      <w:r>
        <w:rPr>
          <w:rFonts w:ascii="Consolas" w:hAnsi="Consolas"/>
          <w:color w:val="333333"/>
          <w:sz w:val="19"/>
        </w:rPr>
        <w:t>cv::solvePnP(object_points, img_points, camera_matrix, distort_coeffs, rvec, tvec);</w:t>
        <w:br/>
      </w:r>
    </w:p>
    <w:p>
      <w:pPr>
        <w:pStyle w:val="Heading2"/>
      </w:pPr>
      <w:r>
        <w:rPr>
          <w:rFonts w:ascii="Microsoft YaHei" w:hAnsi="Microsoft YaHei"/>
          <w:color w:val="202433"/>
          <w:sz w:val="28"/>
        </w:rPr>
        <w:t>Task 04：显示 tvec / rvec</w:t>
      </w:r>
    </w:p>
    <w:p>
      <w:pPr>
        <w:ind w:left="227"/>
        <w:shd w:fill="F2F2F2"/>
      </w:pPr>
      <w:r>
        <w:rPr>
          <w:rFonts w:ascii="Consolas" w:hAnsi="Consolas"/>
          <w:color w:val="333333"/>
          <w:sz w:val="19"/>
        </w:rPr>
        <w:t>tools::draw_text(img, fmt::format("tvec:  x{: .2f} y{: .2f} z{: .2f}",</w:t>
        <w:br/>
      </w:r>
      <w:r>
        <w:rPr>
          <w:rFonts w:ascii="Consolas" w:hAnsi="Consolas"/>
          <w:color w:val="333333"/>
          <w:sz w:val="19"/>
        </w:rPr>
        <w:t xml:space="preserve">    tvec.at&lt;double&gt;(0), tvec.at&lt;double&gt;(1), tvec.at&lt;double&gt;(2)),</w:t>
        <w:br/>
      </w:r>
      <w:r>
        <w:rPr>
          <w:rFonts w:ascii="Consolas" w:hAnsi="Consolas"/>
          <w:color w:val="333333"/>
          <w:sz w:val="19"/>
        </w:rPr>
        <w:t xml:space="preserve">    cv::Point(10, 60), cv::Scalar(0, 255, 255), 1.7, 3);</w:t>
        <w:br/>
      </w:r>
      <w:r>
        <w:rPr>
          <w:rFonts w:ascii="Consolas" w:hAnsi="Consolas"/>
          <w:color w:val="333333"/>
          <w:sz w:val="19"/>
        </w:rPr>
        <w:t>tools::draw_text(img, fmt::format("rvec:  x{: .2f} y{: .2f} z{: .2f}",</w:t>
        <w:br/>
      </w:r>
      <w:r>
        <w:rPr>
          <w:rFonts w:ascii="Consolas" w:hAnsi="Consolas"/>
          <w:color w:val="333333"/>
          <w:sz w:val="19"/>
        </w:rPr>
        <w:t xml:space="preserve">    rvec.at&lt;double&gt;(0), rvec.at&lt;double&gt;(1), rvec.at&lt;double&gt;(2)),</w:t>
        <w:br/>
      </w:r>
      <w:r>
        <w:rPr>
          <w:rFonts w:ascii="Consolas" w:hAnsi="Consolas"/>
          <w:color w:val="333333"/>
          <w:sz w:val="19"/>
        </w:rPr>
        <w:t xml:space="preserve">    cv::Point(10, 120), cv::Scalar(0, 255, 255), 1.7, 3);</w:t>
        <w:br/>
      </w:r>
    </w:p>
    <w:p>
      <w:pPr>
        <w:pStyle w:val="Heading2"/>
      </w:pPr>
      <w:r>
        <w:rPr>
          <w:rFonts w:ascii="Microsoft YaHei" w:hAnsi="Microsoft YaHei"/>
          <w:color w:val="202433"/>
          <w:sz w:val="28"/>
        </w:rPr>
        <w:t>Task 05：rvec → rmat → 欧拉角</w:t>
      </w:r>
    </w:p>
    <w:p>
      <w:pPr>
        <w:ind w:left="227"/>
        <w:shd w:fill="F2F2F2"/>
      </w:pPr>
      <w:r>
        <w:rPr>
          <w:rFonts w:ascii="Consolas" w:hAnsi="Consolas"/>
          <w:color w:val="333333"/>
          <w:sz w:val="19"/>
        </w:rPr>
        <w:t>cv::Mat rmat;</w:t>
        <w:br/>
      </w:r>
      <w:r>
        <w:rPr>
          <w:rFonts w:ascii="Consolas" w:hAnsi="Consolas"/>
          <w:color w:val="333333"/>
          <w:sz w:val="19"/>
        </w:rPr>
        <w:t>cv::Rodrigues(rvec, rmat);</w:t>
        <w:br/>
      </w:r>
      <w:r>
        <w:rPr>
          <w:rFonts w:ascii="Consolas" w:hAnsi="Consolas"/>
          <w:color w:val="333333"/>
          <w:sz w:val="19"/>
        </w:rPr>
        <w:t>double yaw   = atan2(rmat.at&lt;double&gt;(0, 2), rmat.at&lt;double&gt;(2, 2));</w:t>
        <w:br/>
      </w:r>
      <w:r>
        <w:rPr>
          <w:rFonts w:ascii="Consolas" w:hAnsi="Consolas"/>
          <w:color w:val="333333"/>
          <w:sz w:val="19"/>
        </w:rPr>
        <w:t>double pitch = -asin(rmat.at&lt;double&gt;(1, 2));</w:t>
        <w:br/>
      </w:r>
      <w:r>
        <w:rPr>
          <w:rFonts w:ascii="Consolas" w:hAnsi="Consolas"/>
          <w:color w:val="333333"/>
          <w:sz w:val="19"/>
        </w:rPr>
        <w:t>double roll  = atan2(rmat.at&lt;double&gt;(1, 0), rmat.at&lt;double&gt;(1, 1));</w:t>
        <w:br/>
      </w:r>
      <w:r>
        <w:rPr>
          <w:rFonts w:ascii="Consolas" w:hAnsi="Consolas"/>
          <w:color w:val="333333"/>
          <w:sz w:val="19"/>
        </w:rPr>
        <w:t>tools::draw_text(img, fmt::format("euler angles:  yaw{: .2f} pitch{: .2f} roll{: .2f}",</w:t>
        <w:br/>
      </w:r>
      <w:r>
        <w:rPr>
          <w:rFonts w:ascii="Consolas" w:hAnsi="Consolas"/>
          <w:color w:val="333333"/>
          <w:sz w:val="19"/>
        </w:rPr>
        <w:t xml:space="preserve">    yaw, pitch, roll), cv::Point(10, 180), cv::Scalar(0, 255, 255), 1.7, 3);</w:t>
        <w:br/>
      </w:r>
    </w:p>
    <w:p>
      <w:r>
        <w:rPr>
          <w:rFonts w:ascii="Microsoft YaHei" w:hAnsi="Microsoft YaHei"/>
          <w:b w:val="0"/>
          <w:sz w:val="20"/>
        </w:rPr>
        <w:t>注：atan2 / asin 的输出是弧度，本工程直接显示弧度（与 answer/main.cpp 一致，未乘 57.3）；画面上的三个角是很小的数（如 0.12）。需要度数时乘 57.3（≈180/π）换算。</w:t>
      </w:r>
    </w:p>
    <w:p>
      <w:pPr>
        <w:pStyle w:val="Heading2"/>
      </w:pPr>
      <w:r>
        <w:rPr>
          <w:rFonts w:ascii="Microsoft YaHei" w:hAnsi="Microsoft YaHei"/>
          <w:color w:val="202433"/>
          <w:sz w:val="28"/>
        </w:rPr>
        <w:t>附：重投影误差自查（不属学生任务，但教师必须会讲）</w:t>
      </w:r>
    </w:p>
    <w:p>
      <w:r>
        <w:rPr>
          <w:rFonts w:ascii="Microsoft YaHei" w:hAnsi="Microsoft YaHei"/>
          <w:b w:val="0"/>
          <w:sz w:val="20"/>
        </w:rPr>
        <w:t>把 object_points 用解得的位姿投影回图像，和检测到的 img_points 比距离。顺序写对时是个位数像素；写反会跳到几十上百。参考实现 answer/main.cpp 已经把这一行画在画面上（reproj err），工具函数在 tools/pnp_check.hpp。实测参考值：中位约 2.7 px。</w:t>
      </w:r>
    </w:p>
    <w:p>
      <w:pPr>
        <w:ind w:left="227"/>
        <w:shd w:fill="F2F2F2"/>
      </w:pPr>
      <w:r>
        <w:rPr>
          <w:rFonts w:ascii="Consolas" w:hAnsi="Consolas"/>
          <w:color w:val="333333"/>
          <w:sz w:val="19"/>
        </w:rPr>
        <w:t>double reproj = tools::reprojection_error(</w:t>
        <w:br/>
      </w:r>
      <w:r>
        <w:rPr>
          <w:rFonts w:ascii="Consolas" w:hAnsi="Consolas"/>
          <w:color w:val="333333"/>
          <w:sz w:val="19"/>
        </w:rPr>
        <w:t xml:space="preserve">    object_points, img_points, rvec, tvec, camera_matrix, distort_coeffs);</w:t>
        <w:br/>
      </w:r>
    </w:p>
    <w:p>
      <w:r>
        <w:br w:type="page"/>
      </w:r>
    </w:p>
    <w:p>
      <w:pPr>
        <w:pStyle w:val="Heading1"/>
      </w:pPr>
      <w:r>
        <w:rPr>
          <w:rFonts w:ascii="Microsoft YaHei" w:hAnsi="Microsoft YaHei"/>
          <w:color w:val="0E8A5F"/>
          <w:sz w:val="36"/>
        </w:rPr>
        <w:t>四、演示与教具清单</w:t>
      </w:r>
    </w:p>
    <w:p>
      <w:r>
        <w:rPr>
          <w:rFonts w:ascii="Microsoft YaHei" w:hAnsi="Microsoft YaHei"/>
          <w:b w:val="0"/>
          <w:sz w:val="20"/>
        </w:rPr>
        <w:t>⚠ 依赖与工作目录必须课前准备好——课上补不回来。</w:t>
      </w:r>
    </w:p>
    <w:p>
      <w:pPr>
        <w:pStyle w:val="ListBullet"/>
      </w:pPr>
      <w:r>
        <w:rPr>
          <w:rFonts w:ascii="Microsoft YaHei" w:hAnsi="Microsoft YaHei"/>
          <w:sz w:val="22"/>
        </w:rPr>
        <w:t>【课前必做】在授课镜像里跑通一遍：cd lecture4/yolo &amp;&amp; cmake -B build &amp;&amp; cmake --build build -j，确认生成 build/main 与 build/answer，再 ./build/answer 确认出图且 reproj err 在个位数像素。只验编译不验运行，模型/视频问题仍会在课堂上第一次暴露。</w:t>
      </w:r>
    </w:p>
    <w:p>
      <w:pPr>
        <w:pStyle w:val="ListBullet"/>
      </w:pPr>
      <w:r>
        <w:rPr>
          <w:rFonts w:ascii="Microsoft YaHei" w:hAnsi="Microsoft YaHei"/>
          <w:sz w:val="22"/>
        </w:rPr>
        <w:t>【依赖清单】CMake ≥ 3.16、OpenCV4（含 dnn 与 calib3d）、fmt、Eigen3、yaml-cpp、spdlog、OpenVINO 2024.6.0。OpenVINO 装在别处时只改 lecture4/yolo/CMakeLists.txt 里的 set(OpenVINO_DIR ...) 一处。注意 CMakeLists 把 CMAKE_BUILD_TYPE 写死为 Debug，OpenVINO 在 Debug 下推理明显更慢，课堂帧率低是正常现象。</w:t>
      </w:r>
    </w:p>
    <w:p>
      <w:pPr>
        <w:pStyle w:val="ListBullet"/>
      </w:pPr>
      <w:r>
        <w:rPr>
          <w:rFonts w:ascii="Microsoft YaHei" w:hAnsi="Microsoft YaHei"/>
          <w:sz w:val="22"/>
        </w:rPr>
        <w:t>【工作目录】程序按相对路径找 configs/、assets/、logs/ 四样，必须站在 lecture4/yolo/ 下运行。课前一分钟确认：cd lecture4/yolo &amp;&amp; cmake -B build 2&gt;&amp;1 | tail -3。</w:t>
      </w:r>
    </w:p>
    <w:p>
      <w:pPr>
        <w:pStyle w:val="ListBullet"/>
      </w:pPr>
      <w:r>
        <w:rPr>
          <w:rFonts w:ascii="Microsoft YaHei" w:hAnsi="Microsoft YaHei"/>
          <w:sz w:val="22"/>
        </w:rPr>
        <w:t>【分发】lecture4/yolo/assets/ 约 60MB（video.avi 55MB + yolov5.bin 4.3MB + yolov5.xml 200KB），已随仓库分发。拷贝后确认目录下有 configs/ 与 assets/；若看到 class/ 与 answer/ 并列则是拷错了版本。video.avi 与 lecture4/class/video.avi 是同一段视频（md5 相同），可以对学生说「还是上次那段」。</w:t>
      </w:r>
    </w:p>
    <w:p>
      <w:pPr>
        <w:pStyle w:val="ListBullet"/>
      </w:pPr>
      <w:r>
        <w:rPr>
          <w:rFonts w:ascii="Microsoft YaHei" w:hAnsi="Microsoft YaHei"/>
          <w:sz w:val="22"/>
        </w:rPr>
        <w:t>【实物演示·可选】装甲板实物 + 工业相机 + MVS SDK（需 -DWITH_HIKROBOT=ON 重新配置）。⚠ 默认配置是 source: video 读录像，改相机需同时改 configs/yolo.yaml 与重新 cmake。相机一路随时可弃，切回 source: video 即可继续上课，不影响任何 Task。</w:t>
      </w:r>
    </w:p>
    <w:p>
      <w:pPr>
        <w:pStyle w:val="ListBullet"/>
      </w:pPr>
      <w:r>
        <w:rPr>
          <w:rFonts w:ascii="Microsoft YaHei" w:hAnsi="Microsoft YaHei"/>
          <w:sz w:val="22"/>
        </w:rPr>
        <w:t>【备用】若现场故障，程序本身就能循环播放 video.avi（loop: true，25 秒一轮），无需额外降级方案。</w:t>
      </w:r>
    </w:p>
    <w:p>
      <w:pPr>
        <w:pStyle w:val="ListBullet"/>
      </w:pPr>
      <w:r>
        <w:rPr>
          <w:rFonts w:ascii="Microsoft YaHei" w:hAnsi="Microsoft YaHei"/>
          <w:sz w:val="22"/>
        </w:rPr>
        <w:t>投影分屏：一路放 PPT，一路放代码/终端，便于学生对照。</w:t>
      </w:r>
    </w:p>
    <w:p>
      <w:pPr>
        <w:pStyle w:val="Heading1"/>
      </w:pPr>
      <w:r>
        <w:rPr>
          <w:rFonts w:ascii="Microsoft YaHei" w:hAnsi="Microsoft YaHei"/>
          <w:color w:val="0E8A5F"/>
          <w:sz w:val="36"/>
        </w:rPr>
        <w:t>五、作业布置</w:t>
      </w:r>
    </w:p>
    <w:p>
      <w:pPr>
        <w:pStyle w:val="Heading2"/>
      </w:pPr>
      <w:r>
        <w:rPr>
          <w:rFonts w:ascii="Microsoft YaHei" w:hAnsi="Microsoft YaHei"/>
          <w:color w:val="202433"/>
          <w:sz w:val="28"/>
        </w:rPr>
        <w:t>① 必做</w:t>
      </w:r>
    </w:p>
    <w:p>
      <w:r>
        <w:rPr>
          <w:rFonts w:ascii="Microsoft YaHei" w:hAnsi="Microsoft YaHei"/>
          <w:b w:val="0"/>
          <w:sz w:val="22"/>
        </w:rPr>
        <w:t>完成 Task 01~05（课上未完成部分），本地编译运行通过，画面上能正确显示 tvec / rvec / yaw / pitch / roll。</w:t>
      </w:r>
    </w:p>
    <w:p>
      <w:r>
        <w:rPr>
          <w:rFonts w:ascii="Microsoft YaHei" w:hAnsi="Microsoft YaHei"/>
          <w:b w:val="0"/>
          <w:sz w:val="20"/>
        </w:rPr>
        <w:t>验收判据：tvec.z 在 0.2~0.7 之间、跟着画面里装甲板的远近连续变化、不乱跳；三个欧拉角都是零点几的小数（单位弧度）。不要用「框画出来了」当判据——画框那行代码在 Task 02 之前，一个字不填它也画。</w:t>
      </w:r>
    </w:p>
    <w:p>
      <w:pPr>
        <w:pStyle w:val="Heading2"/>
      </w:pPr>
      <w:r>
        <w:rPr>
          <w:rFonts w:ascii="Microsoft YaHei" w:hAnsi="Microsoft YaHei"/>
          <w:color w:val="202433"/>
          <w:sz w:val="28"/>
        </w:rPr>
        <w:t>② 进阶（二选一）</w:t>
      </w:r>
    </w:p>
    <w:p>
      <w:r>
        <w:rPr>
          <w:rFonts w:ascii="Microsoft YaHei" w:hAnsi="Microsoft YaHei"/>
          <w:b w:val="0"/>
          <w:sz w:val="22"/>
        </w:rPr>
        <w:t>A（需 HikRobot 相机与 MVS SDK）：把 source 改成 camera 并 -DWITH_HIKROBOT=ON 重新配置，跑通真实相机；然后用自己标定的内参替换 src/main.cpp 顶部的 camera_matrix 与 distort_coeffs（现成内参是给 assets/video.avi 那台相机标的，换相机后不替换会让 reproj err 暴涨）。</w:t>
      </w:r>
    </w:p>
    <w:p>
      <w:r>
        <w:rPr>
          <w:rFonts w:ascii="Microsoft YaHei" w:hAnsi="Microsoft YaHei"/>
          <w:b w:val="0"/>
          <w:sz w:val="22"/>
        </w:rPr>
        <w:t>B（零硬件，人人可做）：补上 lecture4/homework/ 里 Buff_Solver::solvePnP() 的空函数体——那是一个已经搭好脚手架的能量机关位姿解算工程。做之前先读它的 tasks/CMakeLists.txt，OpenVINO 路径与 yolo/ 工程写的不一样，需要改成你机器上的实际路径。</w:t>
      </w:r>
    </w:p>
    <w:p>
      <w:r>
        <w:rPr>
          <w:rFonts w:ascii="Microsoft YaHei" w:hAnsi="Microsoft YaHei"/>
          <w:b w:val="0"/>
          <w:sz w:val="20"/>
        </w:rPr>
        <w:t>另（可选自查练习）：故意把 object_points 的第 2、4 点对调，记录 reproj err 从多少变成多少，并解释为什么 tvec 仍然「看起来像个正常数字」。</w:t>
      </w:r>
    </w:p>
    <w:p>
      <w:pPr>
        <w:pStyle w:val="Heading2"/>
      </w:pPr>
      <w:r>
        <w:rPr>
          <w:rFonts w:ascii="Microsoft YaHei" w:hAnsi="Microsoft YaHei"/>
          <w:color w:val="202433"/>
          <w:sz w:val="28"/>
        </w:rPr>
        <w:t>③ 思考题（下节课抽查）</w:t>
      </w:r>
    </w:p>
    <w:p>
      <w:r>
        <w:rPr>
          <w:rFonts w:ascii="Microsoft YaHei" w:hAnsi="Microsoft YaHei"/>
          <w:b w:val="0"/>
          <w:sz w:val="22"/>
        </w:rPr>
        <w:t>什么姿态下欧拉角会出现万向锁？用 quaternions.online 交互验证你的猜想，并简述观察到的现象。</w:t>
      </w:r>
    </w:p>
    <w:p>
      <w:pPr>
        <w:pStyle w:val="Heading1"/>
      </w:pPr>
      <w:r>
        <w:rPr>
          <w:rFonts w:ascii="Microsoft YaHei" w:hAnsi="Microsoft YaHei"/>
          <w:color w:val="0E8A5F"/>
          <w:sz w:val="36"/>
        </w:rPr>
        <w:t>六、教学反思（课后填写）</w:t>
      </w:r>
    </w:p>
    <w:p>
      <w:r>
        <w:rPr>
          <w:rFonts w:ascii="Microsoft YaHei" w:hAnsi="Microsoft YaHei"/>
          <w:b w:val="0"/>
          <w:sz w:val="22"/>
        </w:rPr>
        <w:t>1. 学生完成 Task01~05 的平均耗时是否与预期（24+16min）一致？哪个 Task 卡壳最多？</w:t>
      </w:r>
    </w:p>
    <w:p>
      <w:r>
        <w:rPr>
          <w:rFonts w:ascii="Microsoft YaHei" w:hAnsi="Microsoft YaHei"/>
          <w:b w:val="0"/>
          <w:sz w:val="22"/>
        </w:rPr>
        <w:t>2. “转一转看一看”改成看视频里手持装甲板转动后，引导提问是否仍能让学生自己猜出 rvec 的含义？</w:t>
      </w:r>
    </w:p>
    <w:p>
      <w:r>
        <w:rPr>
          <w:rFonts w:ascii="Microsoft YaHei" w:hAnsi="Microsoft YaHei"/>
          <w:b w:val="0"/>
          <w:sz w:val="22"/>
        </w:rPr>
        <w:t>3. 点序陷阱（armor.hpp 的错误注释）讲完后，有多少学生真的去改了 object_points 的点序？这个「注释会撒谎」的实例是否比预想的更有共鸣？</w:t>
      </w:r>
    </w:p>
    <w:p>
      <w:r>
        <w:rPr>
          <w:rFonts w:ascii="Microsoft YaHei" w:hAnsi="Microsoft YaHei"/>
          <w:b w:val="0"/>
          <w:sz w:val="22"/>
        </w:rPr>
        <w:t>4. 坐标系全景（P6）部分学生反馈是否偏抽象？仓库里 lecture4/reprojection/ 有现成的真实标定数值（R_camera2gimbal 等）可以替换掉抽象讲法，本轮未采用，评估是否值得纳入。</w:t>
      </w:r>
    </w:p>
    <w:p>
      <w:r>
        <w:rPr>
          <w:rFonts w:ascii="Microsoft YaHei" w:hAnsi="Microsoft YaHei"/>
          <w:b w:val="0"/>
          <w:sz w:val="22"/>
        </w:rPr>
        <w:t>5. 下一讲是《Hello Kalman &amp;&amp; Target》（目标在动，需要预测下一刻位置）；手眼标定是自瞄绕不过去的一步，但不会单独占一讲，评估是否需要在结尾预告里调整措辞。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