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93755"/>
          <w:sz w:val="48"/>
        </w:rPr>
        <w:t>本地自进化 Agent 认知架构</w:t>
      </w:r>
    </w:p>
    <w:p>
      <w:pPr>
        <w:jc w:val="center"/>
      </w:pPr>
      <w:r>
        <w:rPr>
          <w:rFonts w:ascii="Noto Sans CJK SC" w:hAnsi="Noto Sans CJK SC" w:eastAsia="Noto Sans CJK SC"/>
          <w:color w:val="46505A"/>
          <w:sz w:val="25"/>
        </w:rPr>
        <w:t>从“记忆”到“经验”，再到“微量参数固化”的持续学习方案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E6E6E"/>
          <w:sz w:val="20"/>
        </w:rPr>
        <w:t>版本 v1.0 · 架构总结稿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8787"/>
            <w:shd w:fill="EAF1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74667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让本地模型先通过短期上下文与外部记忆快速适应；让高价值经验经过多次验证后，再通过小规模 LoRA/Adapter 更新，极轻微地影响模型行为，而不是每次经历都直接改动基础权重。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Noto Sans CJK SC" w:hAnsi="Noto Sans CJK SC" w:eastAsia="Noto Sans CJK SC"/>
          <w:b/>
          <w:color w:val="193755"/>
          <w:sz w:val="26"/>
        </w:rPr>
        <w:t>核心目标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保持本地模型推理轻量、上下文短、首 Token 响应快。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把“经历”先沉淀为可检索的外部记忆，再逐渐提炼为稳定经验。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只有通过验证的稳定经验，才进入参数更新，避免噪声经验污染模型。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基础模型尽量冻结，长期变化优先沉淀在可回滚、可调强度的 LoRA/Adapter 中。</w:t>
      </w:r>
    </w:p>
    <w:p>
      <w:r>
        <w:br w:type="page"/>
      </w:r>
    </w:p>
    <w:p>
      <w:pPr>
        <w:pStyle w:val="Heading1"/>
      </w:pPr>
      <w:r>
        <w:t>1. 原始设想与整理后的核心原则</w:t>
      </w:r>
    </w:p>
    <w:p>
      <w:r>
        <w:t>原始设想包含四个方向：短期上下文窗口、分层记忆、自我进化、以及为 Agent 自行编写工具/经验机制。整理后，可以将它们统一成一个“多时间尺度学习系统”。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350"/>
      </w:tblGrid>
      <w:tr>
        <w:trPr>
          <w:tblHeader w:val="true"/>
          <w:cantSplit/>
        </w:trPr>
        <w:tc>
          <w:tcPr>
            <w:tcW w:type="dxa" w:w="487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原则</w:t>
            </w:r>
          </w:p>
        </w:tc>
        <w:tc>
          <w:tcPr>
            <w:tcW w:type="dxa" w:w="487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短上下文优先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大任务拆成阶段，每个阶段只保留当前 Goal、Plan、State、关键观察与最近动作；任务结束后释放大部分工作记忆。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KV Cache 是加速层，不等于记忆本体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KV Cache 用于复用稳定前缀和当前工作上下文的计算结果；真正的短期记忆仍由结构化 Working Memory 表示。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经验先外置，再参数化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一次经历先保存为 Episodic Memory；多次相似经历验证后提炼成 Experience；只有稳定、高置信度经验才进入训练缓冲区。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微量改权重，而不是重写模型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Base Model 尽量保持冻结；长期经验优先通过 LoRA/Adapter 形成小的参数偏移，并允许回滚、衰减和合并。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结果导向，但不盲目搜索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通过 Reward/Critic 评价结果；探索时优先使用受限候选、Beam/分支搜索，而不是对整个动作空间做无界 BFS。</w:t>
            </w:r>
          </w:p>
        </w:tc>
      </w:tr>
    </w:tbl>
    <w:p>
      <w:r>
        <w:br w:type="page"/>
      </w:r>
    </w:p>
    <w:p>
      <w:pPr>
        <w:pStyle w:val="Heading1"/>
      </w:pPr>
      <w:r>
        <w:t>2. 总体架构</w:t>
      </w:r>
    </w:p>
    <w:p>
      <w:r>
        <w:t>整个系统可以拆成“执行闭环”和“学习闭环”两条链路：前者追求实时与低延迟，后者追求稳定与长期积累。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551"/>
            <w:shd w:fill="EAF1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用户 / 环境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产生目标、输入、传感器状态或任务</w:t>
            </w:r>
          </w:p>
        </w:tc>
      </w:tr>
      <w:tr>
        <w:trPr>
          <w:cantSplit/>
        </w:trPr>
        <w:tc>
          <w:tcPr>
            <w:tcW w:type="dxa" w:w="2551"/>
            <w:shd w:fill="EAF1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Working Memory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保存当前 Goal / Plan / State / 最近动作；尽量短</w:t>
            </w:r>
          </w:p>
        </w:tc>
      </w:tr>
      <w:tr>
        <w:trPr>
          <w:cantSplit/>
        </w:trPr>
        <w:tc>
          <w:tcPr>
            <w:tcW w:type="dxa" w:w="2551"/>
            <w:shd w:fill="EAF1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Local LLM = Base + Adapter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负责推理、规划、工具选择与语言生成</w:t>
            </w:r>
          </w:p>
        </w:tc>
      </w:tr>
      <w:tr>
        <w:trPr>
          <w:cantSplit/>
        </w:trPr>
        <w:tc>
          <w:tcPr>
            <w:tcW w:type="dxa" w:w="2551"/>
            <w:shd w:fill="EAF1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Tools / Skills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执行外部动作；稳定能力可沉淀为 Skill</w:t>
            </w:r>
          </w:p>
        </w:tc>
      </w:tr>
      <w:tr>
        <w:trPr>
          <w:cantSplit/>
        </w:trPr>
        <w:tc>
          <w:tcPr>
            <w:tcW w:type="dxa" w:w="2551"/>
            <w:shd w:fill="EAF1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Result + Reward + Critic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评价执行结果，与目标差异化打分</w:t>
            </w:r>
          </w:p>
        </w:tc>
      </w:tr>
      <w:tr>
        <w:trPr>
          <w:cantSplit/>
        </w:trPr>
        <w:tc>
          <w:tcPr>
            <w:tcW w:type="dxa" w:w="2551"/>
            <w:shd w:fill="F4F0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Episodic Memory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保存原始经历、上下文、动作、结果与评分</w:t>
            </w:r>
          </w:p>
        </w:tc>
      </w:tr>
      <w:tr>
        <w:trPr>
          <w:cantSplit/>
        </w:trPr>
        <w:tc>
          <w:tcPr>
            <w:tcW w:type="dxa" w:w="2551"/>
            <w:shd w:fill="F4F0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Experience Mining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跨多次经历归纳稳定规律，形成可复用经验</w:t>
            </w:r>
          </w:p>
        </w:tc>
      </w:tr>
      <w:tr>
        <w:trPr>
          <w:cantSplit/>
        </w:trPr>
        <w:tc>
          <w:tcPr>
            <w:tcW w:type="dxa" w:w="2551"/>
            <w:shd w:fill="F4F0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Consolidation Gate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判断经验是否值得进入训练</w:t>
            </w:r>
          </w:p>
        </w:tc>
      </w:tr>
      <w:tr>
        <w:trPr>
          <w:cantSplit/>
        </w:trPr>
        <w:tc>
          <w:tcPr>
            <w:tcW w:type="dxa" w:w="2551"/>
            <w:shd w:fill="F4F0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Training Buffer + Replay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新经验与旧经验混合，形成小规模训练集</w:t>
            </w:r>
          </w:p>
        </w:tc>
      </w:tr>
      <w:tr>
        <w:trPr>
          <w:cantSplit/>
        </w:trPr>
        <w:tc>
          <w:tcPr>
            <w:tcW w:type="dxa" w:w="2551"/>
            <w:shd w:fill="F4F0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LoRA / Adapter 微调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周期性、小步更新；通过回归测试后才启用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8787"/>
            <w:shd w:fill="F1F5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74667"/>
              </w:rPr>
              <w:t>关键分工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实时执行链路尽量不训练；训练属于“沉淀阶段”。也就是说，Agent 可以每天持续工作，但参数更新只在经验累积到足够稳定时周期性触发。</w:t>
            </w:r>
          </w:p>
        </w:tc>
      </w:tr>
    </w:tbl>
    <w:p>
      <w:pPr>
        <w:spacing w:after="0"/>
      </w:pPr>
    </w:p>
    <w:p>
      <w:pPr>
        <w:pStyle w:val="Heading1"/>
      </w:pPr>
      <w:r>
        <w:t>3. 五级记忆与学习层次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949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层级</w:t>
            </w:r>
          </w:p>
        </w:tc>
        <w:tc>
          <w:tcPr>
            <w:tcW w:type="dxa" w:w="1949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名称</w:t>
            </w:r>
          </w:p>
        </w:tc>
        <w:tc>
          <w:tcPr>
            <w:tcW w:type="dxa" w:w="1949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时间尺度</w:t>
            </w:r>
          </w:p>
        </w:tc>
        <w:tc>
          <w:tcPr>
            <w:tcW w:type="dxa" w:w="1949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保存内容</w:t>
            </w:r>
          </w:p>
        </w:tc>
        <w:tc>
          <w:tcPr>
            <w:tcW w:type="dxa" w:w="1949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定位</w:t>
            </w:r>
          </w:p>
        </w:tc>
      </w:tr>
      <w:tr>
        <w:trPr>
          <w:cantSplit/>
        </w:trPr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L0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KV Cache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秒～分钟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复用模型前缀计算结果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加速，不代表知识学习</w:t>
            </w:r>
          </w:p>
        </w:tc>
      </w:tr>
      <w:tr>
        <w:trPr>
          <w:cantSplit/>
        </w:trPr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L1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Working Memory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分钟～单任务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当前目标、计划、状态、临时变量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任务完成后大部分释放</w:t>
            </w:r>
          </w:p>
        </w:tc>
      </w:tr>
      <w:tr>
        <w:trPr>
          <w:cantSplit/>
        </w:trPr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L2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Episodic Memory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小时～长期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一次完整经历：情境→动作→结果→评分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可检索，但未经验证</w:t>
            </w:r>
          </w:p>
        </w:tc>
      </w:tr>
      <w:tr>
        <w:trPr>
          <w:cantSplit/>
        </w:trPr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L3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Experience / Skill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长期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从多次经历中提炼出的规律、策略、技能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可复用、可统计置信度</w:t>
            </w:r>
          </w:p>
        </w:tc>
      </w:tr>
      <w:tr>
        <w:trPr>
          <w:cantSplit/>
        </w:trPr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L4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Parametric Experience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长期/慢速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通过 LoRA/Adapter 固化的稳定倾向</w:t>
            </w:r>
          </w:p>
        </w:tc>
        <w:tc>
          <w:tcPr>
            <w:tcW w:type="dxa" w:w="194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</w:rPr>
              <w:t>轻量影响权重，可回滚</w:t>
            </w:r>
          </w:p>
        </w:tc>
      </w:tr>
    </w:tbl>
    <w:p>
      <w:r>
        <w:rPr>
          <w:rFonts w:ascii="Noto Sans CJK SC" w:hAnsi="Noto Sans CJK SC" w:eastAsia="Noto Sans CJK SC"/>
          <w:b/>
        </w:rPr>
        <w:t>理解重点：</w:t>
      </w:r>
      <w:r>
        <w:rPr>
          <w:rFonts w:ascii="Noto Sans CJK SC" w:hAnsi="Noto Sans CJK SC" w:eastAsia="Noto Sans CJK SC"/>
        </w:rPr>
        <w:t xml:space="preserve"> L0/L1 解决“当前怎么快速思考”，L2/L3 解决“过去学到了什么”，L4 才解决“这些经验是否值得进入参数”。</w:t>
      </w:r>
    </w:p>
    <w:p>
      <w:pPr>
        <w:pStyle w:val="Heading1"/>
      </w:pPr>
      <w:r>
        <w:t>4. 经验沉淀：从一次经历到稳定规律</w:t>
      </w:r>
    </w:p>
    <w:p>
      <w:r>
        <w:t>每次执行结束后，不直接训练，而是先形成一条结构化 Episode。推荐最少保存以下字段：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Situation：当时的任务、环境与关键状态。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Action：模型做了什么、调用了哪些工具/技能。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Result：实际结果与目标差异。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Reward / Score：成功度、成本、风险、耗时等评分。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Reflection：失败原因、成功原因、下一次可改进方向。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Trace：必要时保留可复盘的局部推理产物、工具返回值或关键日志。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8787"/>
            <w:shd w:fill="F7F2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74667"/>
              </w:rPr>
              <w:t>经验不是“出现一次就算数”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只有当相似规律在不同场景、多次尝试中重复成立，且没有明显反例时，才从 Episodic Memory 晋升为 Experience。这样可以把“偶然成功”与“稳定规律”分开。</w:t>
            </w:r>
          </w:p>
        </w:tc>
      </w:tr>
    </w:tbl>
    <w:p>
      <w:pPr>
        <w:spacing w:after="0"/>
      </w:pPr>
    </w:p>
    <w:p>
      <w:pPr>
        <w:pStyle w:val="Heading1"/>
      </w:pPr>
      <w:r>
        <w:t>5. Consolidation Gate：哪些经验可以进入权重</w:t>
      </w:r>
    </w:p>
    <w:p>
      <w:r>
        <w:t>在 Experience 和训练之间增加一个“固化门”。它决定某条经验是继续留在外部记忆，还是值得消耗参数容量。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检查项</w:t>
            </w:r>
          </w:p>
        </w:tc>
        <w:tc>
          <w:tcPr>
            <w:tcW w:type="dxa" w:w="4873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判断问题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重复性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是否在多次相似任务中出现，而不是单次偶然。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跨场景稳定性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是否在不同输入、环境和任务变体中仍然成立。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置信度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成功/失败统计是否形成明确趋势。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反例数量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是否存在大量与该经验冲突的证据。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收益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采用该经验是否稳定提高 Reward 或降低成本/风险。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参数价值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这条规律是否值得“内化”；如果检索一次就能解决，则未必需要训练。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回归风险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更新后是否会破坏原有常用能力。</w:t>
            </w:r>
          </w:p>
        </w:tc>
      </w:tr>
    </w:tbl>
    <w:p>
      <w:pPr>
        <w:pStyle w:val="Heading1"/>
      </w:pPr>
      <w:r>
        <w:t>6. “微微影响权重”的推荐实现</w:t>
      </w:r>
    </w:p>
    <w:p>
      <w:r>
        <w:t>不建议频繁修改 Base Model。更稳妥的方式是把长期经验先写入独立 Adapter，让有效权重表现为：</w:t>
      </w:r>
    </w:p>
    <w:p>
      <w:pPr>
        <w:pStyle w:val="ArchCode"/>
        <w:jc w:val="center"/>
      </w:pPr>
      <w:r>
        <w:rPr>
          <w:rFonts w:ascii="Noto Sans Mono CJK SC" w:hAnsi="Noto Sans Mono CJK SC" w:eastAsia="Noto Sans Mono CJK SC"/>
          <w:b/>
          <w:sz w:val="20"/>
        </w:rPr>
        <w:t>W_effective = W_base + α · ΔW_adapter</w:t>
      </w:r>
    </w:p>
    <w:p>
      <w:r>
        <w:t>其中 W_base 长期冻结；ΔW_adapter 保存经验产生的小偏移；α 控制经验对模型行为的影响强度。α 可以很小，也可以按经验域分别配置。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训练方式：以小规模 LoRA/Adapter SFT 为主；若数据天然包含“优/劣答案对”，可进一步使用偏好式训练。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训练节奏：不在每次对话后训练，而是在训练缓冲区达到阈值后离线或低负载周期执行。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经验回放：新训练批次混入一部分历史高质量样本，减少连续更新造成的旧能力退化。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版本管理：每次 Adapter 更新都保留版本号、训练样本摘要和测试结果；不通过即可快速回滚。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长期合并：只有极其稳定、长期有效的经验才考虑合并；大多数情况下保留独立 Adapter 已足够。</w:t>
      </w:r>
    </w:p>
    <w:p>
      <w:pPr>
        <w:pStyle w:val="Heading1"/>
      </w:pPr>
      <w:r>
        <w:t>7. 自我探索不建议直接使用无界 BFS</w:t>
      </w:r>
    </w:p>
    <w:p>
      <w:r>
        <w:t>“目标 → 多次尝试 → 评分 → 修正方向”确实需要探索，但不宜把整个 Agent 行为空间当作普通图做广度优先搜索。LLM 的动作分支太多，成本会迅速膨胀。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简单任务：单路径执行 + Critic 失败重试。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需要多个候选时：一次生成少量方案（例如 2～5 个），先低成本打分，再执行最优候选。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复杂规划：使用 Beam 风格的受限分支，只保留高分路径；设置最大深度、最大分支数和预算。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真实机器人/高成本工具：优先使用模拟、规则检查或低风险验证，避免“为了探索而探索”。</w:t>
      </w:r>
    </w:p>
    <w:p>
      <w:pPr>
        <w:pStyle w:val="Heading1"/>
      </w:pPr>
      <w:r>
        <w:t>8. 完整运行闭环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读取 Goal 与当前环境状态，建立短 Working Memory。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模型使用 Base + 当前 Adapter 推理；稳定前缀尽量复用 KV Cache。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选择工具/技能并执行动作。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收集 Result，由 Reward/Critic 给出结果评分。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保存 Episode；必要时立即形成短期 Reflection，但不训练。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后台/阶段性对多条 Episode 聚类、去重、比较成功与失败轨迹。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把稳定模式提炼为 Experience / Skill，并附带置信度与适用范围。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通过 Consolidation Gate 选择少量高价值经验进入 Training Buffer。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混入 Replay 样本，执行小步 LoRA/Adapter 更新。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运行回归集与安全检查；通过则启用新 Adapter，不通过则回滚。</w:t>
      </w:r>
    </w:p>
    <w:p>
      <w:pPr>
        <w:pStyle w:val="Heading1"/>
      </w:pPr>
      <w:r>
        <w:t>9. 推荐的数据结构</w:t>
      </w:r>
    </w:p>
    <w:p>
      <w:r>
        <w:t>为了后续工程实现，至少需要四类可持久化对象：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对象</w:t>
            </w:r>
          </w:p>
        </w:tc>
        <w:tc>
          <w:tcPr>
            <w:tcW w:type="dxa" w:w="4873"/>
            <w:shd w:fill="DCE6F1"/>
          </w:tcPr>
          <w:p>
            <w:r>
              <w:rPr>
                <w:rFonts w:ascii="Noto Sans CJK SC" w:hAnsi="Noto Sans CJK SC" w:eastAsia="Noto Sans CJK SC"/>
                <w:b/>
              </w:rPr>
              <w:t>建议字段/用途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Episode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单次经历。字段可包含 episode_id、goal、state、action、tool_trace、result、reward、reflection、timestamp。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Experience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被多次验证的规律。字段可包含 experience_id、pattern、recommendation、confidence、support_count、counterexample_count、scope。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Skill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可直接复用的程序/工具流程。字段可包含 skill_id、description、input_schema、implementation、success_rate、dependencies。</w:t>
            </w:r>
          </w:p>
        </w:tc>
      </w:tr>
      <w:tr>
        <w:trPr>
          <w:cantSplit/>
        </w:trP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</w:rPr>
              <w:t>Adapter Version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</w:rPr>
              <w:t>参数固化版本。字段可包含 adapter_id、base_model_hash、training_dataset_id、learning_rate、steps、regression_score、rollback_parent。</w:t>
            </w:r>
          </w:p>
        </w:tc>
      </w:tr>
    </w:tbl>
    <w:p>
      <w:pPr>
        <w:pStyle w:val="Heading1"/>
      </w:pPr>
      <w:r>
        <w:t>10. 建议的实现顺序（MVP）</w:t>
      </w:r>
    </w:p>
    <w:p>
      <w:r>
        <w:rPr>
          <w:rFonts w:ascii="Noto Sans CJK SC" w:hAnsi="Noto Sans CJK SC" w:eastAsia="Noto Sans CJK SC"/>
          <w:b/>
          <w:color w:val="274667"/>
        </w:rPr>
        <w:t>阶段 1：只做记忆：</w:t>
      </w:r>
      <w:r>
        <w:rPr>
          <w:rFonts w:ascii="Noto Sans CJK SC" w:hAnsi="Noto Sans CJK SC" w:eastAsia="Noto Sans CJK SC"/>
        </w:rPr>
        <w:t>实现短 Working Memory、Episode 存档、检索；先验证上下文缩短是否稳定。</w:t>
      </w:r>
    </w:p>
    <w:p>
      <w:r>
        <w:rPr>
          <w:rFonts w:ascii="Noto Sans CJK SC" w:hAnsi="Noto Sans CJK SC" w:eastAsia="Noto Sans CJK SC"/>
          <w:b/>
          <w:color w:val="274667"/>
        </w:rPr>
        <w:t>阶段 2：经验提炼：</w:t>
      </w:r>
      <w:r>
        <w:rPr>
          <w:rFonts w:ascii="Noto Sans CJK SC" w:hAnsi="Noto Sans CJK SC" w:eastAsia="Noto Sans CJK SC"/>
        </w:rPr>
        <w:t>加入 Critic、Reflection、Experience Mining；让模型不训练也能通过经验检索变得更稳。</w:t>
      </w:r>
    </w:p>
    <w:p>
      <w:r>
        <w:rPr>
          <w:rFonts w:ascii="Noto Sans CJK SC" w:hAnsi="Noto Sans CJK SC" w:eastAsia="Noto Sans CJK SC"/>
          <w:b/>
          <w:color w:val="274667"/>
        </w:rPr>
        <w:t>阶段 3：技能沉淀：</w:t>
      </w:r>
      <w:r>
        <w:rPr>
          <w:rFonts w:ascii="Noto Sans CJK SC" w:hAnsi="Noto Sans CJK SC" w:eastAsia="Noto Sans CJK SC"/>
        </w:rPr>
        <w:t>把高频、可程序化的操作整理为 Skill，减少模型重复推理。</w:t>
      </w:r>
    </w:p>
    <w:p>
      <w:r>
        <w:rPr>
          <w:rFonts w:ascii="Noto Sans CJK SC" w:hAnsi="Noto Sans CJK SC" w:eastAsia="Noto Sans CJK SC"/>
          <w:b/>
          <w:color w:val="274667"/>
        </w:rPr>
        <w:t>阶段 4：参数固化：</w:t>
      </w:r>
      <w:r>
        <w:rPr>
          <w:rFonts w:ascii="Noto Sans CJK SC" w:hAnsi="Noto Sans CJK SC" w:eastAsia="Noto Sans CJK SC"/>
        </w:rPr>
        <w:t>建立 Training Buffer、Replay、LoRA/Adapter 微调与回归测试；先人工触发训练。</w:t>
      </w:r>
    </w:p>
    <w:p>
      <w:r>
        <w:rPr>
          <w:rFonts w:ascii="Noto Sans CJK SC" w:hAnsi="Noto Sans CJK SC" w:eastAsia="Noto Sans CJK SC"/>
          <w:b/>
          <w:color w:val="274667"/>
        </w:rPr>
        <w:t>阶段 5：半自动持续学习：</w:t>
      </w:r>
      <w:r>
        <w:rPr>
          <w:rFonts w:ascii="Noto Sans CJK SC" w:hAnsi="Noto Sans CJK SC" w:eastAsia="Noto Sans CJK SC"/>
        </w:rPr>
        <w:t>让 Consolidation Gate 自动推荐“值得训练的经验”，但训练启用仍有明确预算、版本与回滚机制。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8787"/>
            <w:shd w:fill="EAF1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74667"/>
              </w:rPr>
              <w:t>最终形态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这个系统的本质不是“一个会不停自我训练的模型”，而是一个拥有多级记忆、多级学习速度和参数固化机制的本地认知系统：快变化放在上下文与外部记忆，慢变化才进入参数。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本地自进化 Agent 认知架构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46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Code">
    <w:name w:val="ArchCode"/>
    <w:pPr>
      <w:spacing w:before="80" w:after="120"/>
      <w:ind w:left="227" w:right="227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本地自进化 Agent 认知架构 v1.0</dc:title>
  <dc:subject>本地模型的多级记忆、经验沉淀与微量参数固化架构</dc:subject>
  <dc:creator>python-docx</dc:creator>
  <cp:keywords>本地模型, Agent, 记忆, LoRA, 持续学习, 经验沉淀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