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DFD5E">
      <w:pPr>
        <w:spacing w:before="3600"/>
      </w:pPr>
    </w:p>
    <w:p w14:paraId="1E486A6B">
      <w:pPr>
        <w:spacing w:after="200"/>
        <w:jc w:val="center"/>
      </w:pPr>
      <w:r>
        <w:rPr>
          <w:rFonts w:ascii="Arial" w:hAnsi="Arial" w:eastAsia="Arial" w:cs="Arial"/>
          <w:b/>
          <w:bCs/>
          <w:color w:val="2B579A"/>
          <w:sz w:val="72"/>
          <w:szCs w:val="72"/>
        </w:rPr>
        <w:t>V-Eye</w:t>
      </w:r>
    </w:p>
    <w:p w14:paraId="497AA4A5">
      <w:pPr>
        <w:spacing w:after="200"/>
        <w:jc w:val="center"/>
      </w:pPr>
      <w:r>
        <w:rPr>
          <w:rFonts w:ascii="黑体" w:hAnsi="黑体" w:eastAsia="黑体" w:cs="黑体"/>
          <w:color w:val="555555"/>
          <w:sz w:val="36"/>
          <w:szCs w:val="36"/>
        </w:rPr>
        <w:t>视觉辅助导航系统</w:t>
      </w:r>
    </w:p>
    <w:p w14:paraId="4318C064">
      <w:pPr>
        <w:spacing w:after="400"/>
        <w:jc w:val="center"/>
      </w:pPr>
      <w:r>
        <w:rPr>
          <w:rFonts w:ascii="宋体" w:hAnsi="宋体" w:eastAsia="宋体" w:cs="宋体"/>
          <w:color w:val="777777"/>
          <w:sz w:val="28"/>
          <w:szCs w:val="28"/>
        </w:rPr>
        <w:t>基于视觉的视障人士导航系统</w:t>
      </w:r>
    </w:p>
    <w:p w14:paraId="780A454B">
      <w:pPr>
        <w:pBdr>
          <w:top w:val="single" w:color="2B579A" w:sz="6" w:space="8"/>
        </w:pBdr>
        <w:spacing w:before="200" w:after="80"/>
        <w:jc w:val="center"/>
      </w:pPr>
    </w:p>
    <w:p w14:paraId="05559075">
      <w:pPr>
        <w:spacing w:before="400"/>
      </w:pPr>
    </w:p>
    <w:p w14:paraId="1EAFCC1C">
      <w:pPr>
        <w:spacing w:after="12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完整部署指南</w:t>
      </w:r>
    </w:p>
    <w:p w14:paraId="3247D6F2">
      <w:pPr>
        <w:spacing w:after="200"/>
        <w:jc w:val="center"/>
      </w:pPr>
      <w:r>
        <w:rPr>
          <w:rFonts w:ascii="宋体" w:hAnsi="宋体" w:eastAsia="宋体" w:cs="宋体"/>
          <w:color w:val="777777"/>
          <w:sz w:val="22"/>
          <w:szCs w:val="22"/>
        </w:rPr>
        <w:t>从环境搭建到全流程测试</w:t>
      </w:r>
    </w:p>
    <w:p w14:paraId="11976D64">
      <w:pPr>
        <w:spacing w:before="800"/>
      </w:pPr>
    </w:p>
    <w:p w14:paraId="5E572EA4">
      <w:pPr>
        <w:spacing w:after="80"/>
        <w:jc w:val="center"/>
      </w:pPr>
      <w:r>
        <w:rPr>
          <w:rFonts w:ascii="宋体" w:hAnsi="宋体" w:eastAsia="宋体" w:cs="宋体"/>
          <w:color w:val="555555"/>
          <w:sz w:val="22"/>
          <w:szCs w:val="22"/>
        </w:rPr>
        <w:t>传感与测试技术课程设计</w:t>
      </w:r>
    </w:p>
    <w:p w14:paraId="051618CE">
      <w:pPr>
        <w:spacing w:after="80"/>
        <w:jc w:val="center"/>
      </w:pPr>
      <w:r>
        <w:rPr>
          <w:rFonts w:ascii="宋体" w:hAnsi="宋体" w:eastAsia="宋体" w:cs="宋体"/>
          <w:color w:val="555555"/>
          <w:sz w:val="22"/>
          <w:szCs w:val="22"/>
        </w:rPr>
        <w:t>同济大学 机械</w:t>
      </w:r>
      <w:r>
        <w:rPr>
          <w:rFonts w:hint="eastAsia" w:cs="宋体"/>
          <w:color w:val="555555"/>
          <w:sz w:val="22"/>
          <w:szCs w:val="22"/>
          <w:lang w:val="en-US" w:eastAsia="zh-CN"/>
        </w:rPr>
        <w:t>工程</w:t>
      </w:r>
      <w:r>
        <w:rPr>
          <w:rFonts w:ascii="宋体" w:hAnsi="宋体" w:eastAsia="宋体" w:cs="宋体"/>
          <w:color w:val="555555"/>
          <w:sz w:val="22"/>
          <w:szCs w:val="22"/>
        </w:rPr>
        <w:t>与</w:t>
      </w:r>
      <w:r>
        <w:rPr>
          <w:rFonts w:hint="eastAsia" w:cs="宋体"/>
          <w:color w:val="555555"/>
          <w:sz w:val="22"/>
          <w:szCs w:val="22"/>
          <w:lang w:val="en-US" w:eastAsia="zh-CN"/>
        </w:rPr>
        <w:t>机器人</w:t>
      </w:r>
      <w:r>
        <w:rPr>
          <w:rFonts w:ascii="宋体" w:hAnsi="宋体" w:eastAsia="宋体" w:cs="宋体"/>
          <w:color w:val="555555"/>
          <w:sz w:val="22"/>
          <w:szCs w:val="22"/>
        </w:rPr>
        <w:t>学院</w:t>
      </w:r>
    </w:p>
    <w:p w14:paraId="726D2F85">
      <w:pPr>
        <w:spacing w:after="80"/>
        <w:jc w:val="center"/>
      </w:pPr>
      <w:r>
        <w:rPr>
          <w:rFonts w:ascii="宋体" w:hAnsi="宋体" w:eastAsia="宋体" w:cs="宋体"/>
          <w:color w:val="555555"/>
          <w:sz w:val="22"/>
          <w:szCs w:val="22"/>
        </w:rPr>
        <w:t>2026 年 6 月</w:t>
      </w:r>
    </w:p>
    <w:p w14:paraId="7D14B919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E5DDC11">
      <w:pPr>
        <w:spacing w:before="200"/>
      </w:pPr>
    </w:p>
    <w:p w14:paraId="4191017D">
      <w:pPr>
        <w:pStyle w:val="2"/>
      </w:pPr>
      <w:bookmarkStart w:id="0" w:name="_toc"/>
      <w:r>
        <w:rPr>
          <w:rFonts w:ascii="黑体" w:hAnsi="黑体" w:eastAsia="黑体" w:cs="黑体"/>
        </w:rPr>
        <w:t>目录</w:t>
      </w:r>
      <w:bookmarkEnd w:id="0"/>
    </w:p>
    <w:p w14:paraId="6F44D780">
      <w:pPr>
        <w:spacing w:after="200"/>
      </w:pPr>
    </w:p>
    <w:p w14:paraId="2E29894C">
      <w:pPr>
        <w:spacing w:before="160" w:after="40"/>
      </w:pPr>
      <w:r>
        <w:fldChar w:fldCharType="begin"/>
      </w:r>
      <w:r>
        <w:instrText xml:space="preserve"> HYPERLINK \l "ch1"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一、项目概述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4BD47357">
      <w:pPr>
        <w:spacing w:before="40" w:after="40"/>
        <w:ind w:left="480"/>
      </w:pPr>
      <w:r>
        <w:fldChar w:fldCharType="begin"/>
      </w:r>
      <w:r>
        <w:instrText xml:space="preserve"> HYPERLINK \l "ch1s1"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1.1 核心功能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2864847B">
      <w:pPr>
        <w:spacing w:before="40" w:after="40"/>
        <w:ind w:left="480"/>
      </w:pPr>
      <w:r>
        <w:fldChar w:fldCharType="begin"/>
      </w:r>
      <w:r>
        <w:instrText xml:space="preserve"> HYPERLINK \l "ch1s2"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1.2 参考论文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031D943A">
      <w:pPr>
        <w:spacing w:before="160" w:after="40"/>
      </w:pPr>
      <w:r>
        <w:fldChar w:fldCharType="begin"/>
      </w:r>
      <w:r>
        <w:instrText xml:space="preserve"> HYPERLINK \l "ch2"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二、系统架构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24A33FA8">
      <w:pPr>
        <w:spacing w:before="160" w:after="40"/>
      </w:pPr>
      <w:r>
        <w:fldChar w:fldCharType="begin"/>
      </w:r>
      <w:r>
        <w:instrText xml:space="preserve"> HYPERLINK \l "ch3"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三、系统要求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1E554A40">
      <w:pPr>
        <w:spacing w:before="160" w:after="40"/>
      </w:pPr>
      <w:r>
        <w:fldChar w:fldCharType="begin"/>
      </w:r>
      <w:r>
        <w:instrText xml:space="preserve"> HYPERLINK \l "ch4"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四、环境搭建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7F0DEE08">
      <w:pPr>
        <w:spacing w:before="40" w:after="40"/>
        <w:ind w:left="480"/>
      </w:pPr>
      <w:r>
        <w:fldChar w:fldCharType="begin"/>
      </w:r>
      <w:r>
        <w:instrText xml:space="preserve"> HYPERLINK \l "ch4s1"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4.1 安装系统软件包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4FC9B6EF">
      <w:pPr>
        <w:spacing w:before="40" w:after="40"/>
        <w:ind w:left="480"/>
      </w:pPr>
      <w:r>
        <w:fldChar w:fldCharType="begin"/>
      </w:r>
      <w:r>
        <w:instrText xml:space="preserve"> HYPERLINK \l "ch4s2"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4.2 安装 Pangolin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460214AC">
      <w:pPr>
        <w:spacing w:before="40" w:after="40"/>
        <w:ind w:left="480"/>
      </w:pPr>
      <w:r>
        <w:fldChar w:fldCharType="begin"/>
      </w:r>
      <w:r>
        <w:instrText xml:space="preserve"> HYPERLINK \l "ch4s3"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4.3 安装 ORB-SLAM3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0D63889D">
      <w:pPr>
        <w:spacing w:before="40" w:after="40"/>
        <w:ind w:left="480"/>
      </w:pPr>
      <w:r>
        <w:fldChar w:fldCharType="begin"/>
      </w:r>
      <w:r>
        <w:instrText xml:space="preserve"> HYPERLINK \l "ch4s4"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4.4 克隆并编译 V-Eye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37726730">
      <w:pPr>
        <w:spacing w:before="40" w:after="40"/>
        <w:ind w:left="480"/>
      </w:pPr>
      <w:r>
        <w:fldChar w:fldCharType="begin"/>
      </w:r>
      <w:r>
        <w:instrText xml:space="preserve"> HYPERLINK \l "ch4s5"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4.5 验证安装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515BE55C">
      <w:pPr>
        <w:spacing w:before="160" w:after="40"/>
      </w:pPr>
      <w:r>
        <w:fldChar w:fldCharType="begin"/>
      </w:r>
      <w:r>
        <w:instrText xml:space="preserve"> HYPERLINK \l "ch5"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五、相机设置与标定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5B1368F4">
      <w:pPr>
        <w:spacing w:before="40" w:after="40"/>
        <w:ind w:left="480"/>
      </w:pPr>
      <w:r>
        <w:fldChar w:fldCharType="begin"/>
      </w:r>
      <w:r>
        <w:instrText xml:space="preserve"> HYPERLINK \l "ch5s1"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5.1 连接相机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1C5EFF65">
      <w:pPr>
        <w:spacing w:before="40" w:after="40"/>
        <w:ind w:left="480"/>
      </w:pPr>
      <w:r>
        <w:fldChar w:fldCharType="begin"/>
      </w:r>
      <w:r>
        <w:instrText xml:space="preserve"> HYPERLINK \l "ch5s2"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5.2 相机内参标定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1FD53603">
      <w:pPr>
        <w:spacing w:before="40" w:after="40"/>
        <w:ind w:left="480"/>
      </w:pPr>
      <w:r>
        <w:fldChar w:fldCharType="begin"/>
      </w:r>
      <w:r>
        <w:instrText xml:space="preserve"> HYPERLINK \l "ch5s3"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5.3 更新相机配置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04A107CA">
      <w:pPr>
        <w:spacing w:before="160" w:after="40"/>
      </w:pPr>
      <w:r>
        <w:fldChar w:fldCharType="begin"/>
      </w:r>
      <w:r>
        <w:instrText xml:space="preserve"> HYPERLINK \l "ch6"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六、SLAM 建图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4DEB8C21">
      <w:pPr>
        <w:spacing w:before="40" w:after="40"/>
        <w:ind w:left="480"/>
      </w:pPr>
      <w:r>
        <w:fldChar w:fldCharType="begin"/>
      </w:r>
      <w:r>
        <w:instrText xml:space="preserve"> HYPERLINK \l "ch6s1"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6.1 准备工作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0CDDF9D7">
      <w:pPr>
        <w:spacing w:before="40" w:after="40"/>
        <w:ind w:left="480"/>
      </w:pPr>
      <w:r>
        <w:fldChar w:fldCharType="begin"/>
      </w:r>
      <w:r>
        <w:instrText xml:space="preserve"> HYPERLINK \l "ch6s2"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6.2 运行 SLAM 建图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734C2875">
      <w:pPr>
        <w:spacing w:before="40" w:after="40"/>
        <w:ind w:left="480"/>
      </w:pPr>
      <w:r>
        <w:fldChar w:fldCharType="begin"/>
      </w:r>
      <w:r>
        <w:instrText xml:space="preserve"> HYPERLINK \l "ch6s3"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6.3 输出文件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6F4DCE18">
      <w:pPr>
        <w:spacing w:before="40" w:after="40"/>
        <w:ind w:left="480"/>
      </w:pPr>
      <w:r>
        <w:fldChar w:fldCharType="begin"/>
      </w:r>
      <w:r>
        <w:instrText xml:space="preserve"> HYPERLINK \l "ch6s4"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6.4 model.bin 文件格式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51A46076">
      <w:pPr>
        <w:spacing w:before="40" w:after="40"/>
        <w:ind w:left="480"/>
      </w:pPr>
      <w:r>
        <w:fldChar w:fldCharType="begin"/>
      </w:r>
      <w:r>
        <w:instrText xml:space="preserve"> HYPERLINK \l "ch6s5"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6.5 建图建议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0D20E33F">
      <w:pPr>
        <w:spacing w:before="160" w:after="40"/>
      </w:pPr>
      <w:r>
        <w:fldChar w:fldCharType="begin"/>
      </w:r>
      <w:r>
        <w:instrText xml:space="preserve"> HYPERLINK \l "ch7"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七、地标标注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650FFA5F">
      <w:pPr>
        <w:spacing w:before="40" w:after="40"/>
        <w:ind w:left="480"/>
      </w:pPr>
      <w:r>
        <w:fldChar w:fldCharType="begin"/>
      </w:r>
      <w:r>
        <w:instrText xml:space="preserve"> HYPERLINK \l "ch7s1"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7.1 在 CloudCompare 中查看点云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08DDF422">
      <w:pPr>
        <w:spacing w:before="40" w:after="40"/>
        <w:ind w:left="480"/>
      </w:pPr>
      <w:r>
        <w:fldChar w:fldCharType="begin"/>
      </w:r>
      <w:r>
        <w:instrText xml:space="preserve"> HYPERLINK \l "ch7s2"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7.2 创建地标文件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5D553114">
      <w:pPr>
        <w:spacing w:before="160" w:after="40"/>
      </w:pPr>
      <w:r>
        <w:fldChar w:fldCharType="begin"/>
      </w:r>
      <w:r>
        <w:instrText xml:space="preserve"> HYPERLINK \l "ch8"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八、全流程测试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7821889B">
      <w:pPr>
        <w:spacing w:before="40" w:after="40"/>
        <w:ind w:left="480"/>
      </w:pPr>
      <w:r>
        <w:fldChar w:fldCharType="begin"/>
      </w:r>
      <w:r>
        <w:instrText xml:space="preserve"> HYPERLINK \l "ch8s1"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8.1 快速开始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3388131B">
      <w:pPr>
        <w:spacing w:before="40" w:after="40"/>
        <w:ind w:left="480"/>
      </w:pPr>
      <w:r>
        <w:fldChar w:fldCharType="begin"/>
      </w:r>
      <w:r>
        <w:instrText xml:space="preserve"> HYPERLINK \l "ch8s2"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8.2 可视化窗口说明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60339278">
      <w:pPr>
        <w:spacing w:before="40" w:after="40"/>
        <w:ind w:left="480"/>
      </w:pPr>
      <w:r>
        <w:fldChar w:fldCharType="begin"/>
      </w:r>
      <w:r>
        <w:instrText xml:space="preserve"> HYPERLINK \l "ch8s3"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8.3 单独测试各模块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5CA5B1D8">
      <w:pPr>
        <w:spacing w:before="160" w:after="40"/>
      </w:pPr>
      <w:r>
        <w:fldChar w:fldCharType="begin"/>
      </w:r>
      <w:r>
        <w:instrText xml:space="preserve"> HYPERLINK \l "ch9"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九、配置文件参考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6CFA4A5D">
      <w:pPr>
        <w:spacing w:before="40" w:after="40"/>
        <w:ind w:left="480"/>
      </w:pPr>
      <w:r>
        <w:fldChar w:fldCharType="begin"/>
      </w:r>
      <w:r>
        <w:instrText xml:space="preserve"> HYPERLINK \l "ch9s1"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9.1 configs/params.yaml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2053AB39">
      <w:pPr>
        <w:spacing w:before="40" w:after="40"/>
        <w:ind w:left="480"/>
      </w:pPr>
      <w:r>
        <w:fldChar w:fldCharType="begin"/>
      </w:r>
      <w:r>
        <w:instrText xml:space="preserve"> HYPERLINK \l "ch9s2"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9.2 configs/orb_slam3.yaml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2D04EACF">
      <w:pPr>
        <w:spacing w:before="160" w:after="40"/>
      </w:pPr>
      <w:r>
        <w:fldChar w:fldCharType="begin"/>
      </w:r>
      <w:r>
        <w:instrText xml:space="preserve"> HYPERLINK \l "ch10"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十、项目目录结构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60DDBF90">
      <w:pPr>
        <w:spacing w:before="160" w:after="40"/>
      </w:pPr>
      <w:r>
        <w:fldChar w:fldCharType="begin"/>
      </w:r>
      <w:r>
        <w:instrText xml:space="preserve"> HYPERLINK \l "ch11"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十一、常见问题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3AA1000F">
      <w:pPr>
        <w:spacing w:before="40" w:after="40"/>
        <w:ind w:left="480"/>
      </w:pPr>
      <w:r>
        <w:fldChar w:fldCharType="begin"/>
      </w:r>
      <w:r>
        <w:instrText xml:space="preserve"> HYPERLINK \l "ch11s1"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11.1 编译问题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41E33072">
      <w:pPr>
        <w:spacing w:before="40" w:after="40"/>
        <w:ind w:left="480"/>
      </w:pPr>
      <w:r>
        <w:fldChar w:fldCharType="begin"/>
      </w:r>
      <w:r>
        <w:instrText xml:space="preserve"> HYPERLINK \l "ch11s2"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11.2 运行问题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057907DB">
      <w:pPr>
        <w:spacing w:before="40" w:after="40"/>
        <w:ind w:left="480"/>
      </w:pPr>
      <w:r>
        <w:fldChar w:fldCharType="begin"/>
      </w:r>
      <w:r>
        <w:instrText xml:space="preserve"> HYPERLINK \l "ch11s3"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11.3 定位质量问题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6EC1CAC2">
      <w:pPr>
        <w:spacing w:before="40" w:after="40"/>
        <w:ind w:left="480"/>
      </w:pPr>
      <w:r>
        <w:fldChar w:fldCharType="begin"/>
      </w:r>
      <w:r>
        <w:instrText xml:space="preserve"> HYPERLINK \l "ch11s4" </w:instrText>
      </w:r>
      <w:r>
        <w:fldChar w:fldCharType="separate"/>
      </w:r>
      <w:r>
        <w:rPr>
          <w:rFonts w:ascii="黑体" w:hAnsi="黑体" w:eastAsia="黑体" w:cs="黑体"/>
          <w:sz w:val="20"/>
          <w:szCs w:val="20"/>
        </w:rPr>
        <w:t>11.4 通用建议</w:t>
      </w:r>
      <w:r>
        <w:rPr>
          <w:rFonts w:ascii="黑体" w:hAnsi="黑体" w:eastAsia="黑体" w:cs="黑体"/>
          <w:sz w:val="20"/>
          <w:szCs w:val="20"/>
        </w:rPr>
        <w:fldChar w:fldCharType="end"/>
      </w:r>
    </w:p>
    <w:p w14:paraId="061F885E">
      <w:pPr>
        <w:spacing w:before="160" w:after="40"/>
      </w:pPr>
      <w:r>
        <w:fldChar w:fldCharType="begin"/>
      </w:r>
      <w:r>
        <w:instrText xml:space="preserve"> HYPERLINK \l "ch12" </w:instrText>
      </w:r>
      <w:r>
        <w:fldChar w:fldCharType="separate"/>
      </w:r>
      <w:r>
        <w:rPr>
          <w:rFonts w:ascii="黑体" w:hAnsi="黑体" w:eastAsia="黑体" w:cs="黑体"/>
          <w:b/>
          <w:bCs/>
          <w:sz w:val="22"/>
          <w:szCs w:val="22"/>
        </w:rPr>
        <w:t>十二、完整部署流程总结</w:t>
      </w:r>
      <w:r>
        <w:rPr>
          <w:rFonts w:ascii="黑体" w:hAnsi="黑体" w:eastAsia="黑体" w:cs="黑体"/>
          <w:b/>
          <w:bCs/>
          <w:sz w:val="22"/>
          <w:szCs w:val="22"/>
        </w:rPr>
        <w:fldChar w:fldCharType="end"/>
      </w:r>
    </w:p>
    <w:p w14:paraId="1E36F53C">
      <w:r>
        <w:br w:type="page"/>
      </w:r>
    </w:p>
    <w:p w14:paraId="6CBDFC32">
      <w:pPr>
        <w:pStyle w:val="2"/>
      </w:pPr>
      <w:bookmarkStart w:id="1" w:name="ch1"/>
      <w:r>
        <w:rPr>
          <w:rFonts w:ascii="黑体" w:hAnsi="黑体" w:eastAsia="黑体" w:cs="黑体"/>
        </w:rPr>
        <w:t>一、项目概述</w:t>
      </w:r>
      <w:bookmarkEnd w:id="1"/>
    </w:p>
    <w:p w14:paraId="7E2CEC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V-Eye 是一套基于视觉的导航系统，旨在辅助视障人士出行。该系统最初发表于 IEEE Transactions on Multimedia（2021 年），本项目作为同济大学传感与测试技术课程设计</w:t>
      </w:r>
      <w:r>
        <w:rPr>
          <w:rFonts w:hint="eastAsia" w:cs="宋体"/>
          <w:sz w:val="22"/>
          <w:szCs w:val="22"/>
          <w:lang w:val="en-US" w:eastAsia="zh-CN"/>
        </w:rPr>
        <w:t>大作业</w:t>
      </w:r>
      <w:r>
        <w:rPr>
          <w:rFonts w:ascii="宋体" w:hAnsi="宋体" w:eastAsia="宋体" w:cs="宋体"/>
          <w:sz w:val="22"/>
          <w:szCs w:val="22"/>
        </w:rPr>
        <w:t>，</w:t>
      </w:r>
      <w:r>
        <w:rPr>
          <w:rFonts w:hint="eastAsia" w:cs="宋体"/>
          <w:sz w:val="22"/>
          <w:szCs w:val="22"/>
          <w:lang w:val="en-US" w:eastAsia="zh-CN"/>
        </w:rPr>
        <w:t>基本</w:t>
      </w:r>
      <w:r>
        <w:rPr>
          <w:rFonts w:ascii="宋体" w:hAnsi="宋体" w:eastAsia="宋体" w:cs="宋体"/>
          <w:sz w:val="22"/>
          <w:szCs w:val="22"/>
        </w:rPr>
        <w:t>复现了论文中的全部功能模块。</w:t>
      </w:r>
    </w:p>
    <w:p w14:paraId="606BE57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系统采用海康机器人（HikRobot）工业相机采集实时视频，利用 ORB-SLAM3 进行同步定位与建图（SLAM），通过基于模型的全局定位（MBL）获取全局位姿，使用变分贝叶斯 GPS 融合器（VB-GPS）融合两路定位结果，最后基于场景理解（障碇物检测与距离估计）生成导航引导消息。</w:t>
      </w:r>
    </w:p>
    <w:p w14:paraId="49C873FB">
      <w:pPr>
        <w:pStyle w:val="3"/>
      </w:pPr>
      <w:bookmarkStart w:id="2" w:name="ch1s1"/>
      <w:r>
        <w:rPr>
          <w:rFonts w:ascii="黑体" w:hAnsi="黑体" w:eastAsia="黑体" w:cs="黑体"/>
        </w:rPr>
        <w:t>1.1 核心功能</w:t>
      </w:r>
      <w:bookmarkEnd w:id="2"/>
    </w:p>
    <w:p w14:paraId="7E3E11B1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基于 ORB-SLAM3 的实时单目 SLAM</w:t>
      </w:r>
    </w:p>
    <w:p w14:paraId="4C6CB74A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基于 2D-3D PnP 匹配的全局定位（MBL）</w:t>
      </w:r>
    </w:p>
    <w:p w14:paraId="03B10602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SLAM 与 MBL 融合鲁棒定位（VB-GPS）</w:t>
      </w:r>
    </w:p>
    <w:p w14:paraId="39B4D606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障碇物检测与单目测距</w:t>
      </w:r>
    </w:p>
    <w:p w14:paraId="4FCCBF12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基于地标的导航引导</w:t>
      </w:r>
    </w:p>
    <w:p w14:paraId="582CBC27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全流程可视化实时叠加显示</w:t>
      </w:r>
    </w:p>
    <w:p w14:paraId="15F4EADB">
      <w:pPr>
        <w:pStyle w:val="3"/>
      </w:pPr>
      <w:bookmarkStart w:id="3" w:name="ch1s2"/>
      <w:r>
        <w:rPr>
          <w:rFonts w:ascii="黑体" w:hAnsi="黑体" w:eastAsia="黑体" w:cs="黑体"/>
        </w:rPr>
        <w:t xml:space="preserve">1.2 </w:t>
      </w:r>
      <w:r>
        <w:rPr>
          <w:rFonts w:hint="eastAsia" w:cs="黑体"/>
          <w:lang w:val="en-US" w:eastAsia="zh-CN"/>
        </w:rPr>
        <w:t>复现</w:t>
      </w:r>
      <w:r>
        <w:rPr>
          <w:rFonts w:ascii="黑体" w:hAnsi="黑体" w:eastAsia="黑体" w:cs="黑体"/>
        </w:rPr>
        <w:t>论文</w:t>
      </w:r>
      <w:bookmarkEnd w:id="3"/>
    </w:p>
    <w:p w14:paraId="6BD9A44F">
      <w:pPr>
        <w:spacing w:before="120" w:after="12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Duh, P.-J., Sung, Y.-C., Chiang, L.-Y. F., Chang, Y.-J., &amp; Chen, K.-W. (2021). "V-Eye: A Vision-Based Navigation System for the Visually Impaired." IEEE Transactions on Multimedia, 23, 1567-1580.</w:t>
      </w:r>
    </w:p>
    <w:p w14:paraId="74362062">
      <w:pPr>
        <w:spacing w:before="120" w:after="12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cs="宋体"/>
          <w:sz w:val="22"/>
          <w:szCs w:val="22"/>
          <w:lang w:val="en-US" w:eastAsia="zh-CN"/>
        </w:rPr>
        <w:t>链接：https://ieeexplore.ieee.org/document/9113751</w:t>
      </w:r>
    </w:p>
    <w:p w14:paraId="15DB6980">
      <w:r>
        <w:br w:type="page"/>
      </w:r>
    </w:p>
    <w:p w14:paraId="1B1D2E33">
      <w:pPr>
        <w:pStyle w:val="2"/>
      </w:pPr>
      <w:bookmarkStart w:id="4" w:name="ch2"/>
      <w:r>
        <w:rPr>
          <w:rFonts w:ascii="黑体" w:hAnsi="黑体" w:eastAsia="黑体" w:cs="黑体"/>
        </w:rPr>
        <w:t>二、系统架构</w:t>
      </w:r>
      <w:bookmarkEnd w:id="4"/>
    </w:p>
    <w:p w14:paraId="3E31AE6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下图为各模块之间的数据流：</w:t>
      </w:r>
    </w:p>
    <w:p w14:paraId="35B19230">
      <w:pPr>
        <w:shd w:val="clear" w:fill="F5F5F5"/>
        <w:spacing w:before="200" w:after="0"/>
        <w:ind w:left="360"/>
      </w:pPr>
      <w:r>
        <w:rPr>
          <w:rFonts w:ascii="Consolas" w:hAnsi="Consolas" w:eastAsia="Consolas" w:cs="Consolas"/>
          <w:sz w:val="18"/>
          <w:szCs w:val="18"/>
        </w:rPr>
        <w:t>海康相机 → ORB-SLAM3 → VB-GPS 融合器 → 导航 → 输出</w:t>
      </w:r>
    </w:p>
    <w:p w14:paraId="3857ACF3">
      <w:pPr>
        <w:pStyle w:val="4"/>
      </w:pPr>
      <w:r>
        <w:rPr>
          <w:rFonts w:ascii="黑体" w:hAnsi="黑体" w:eastAsia="黑体" w:cs="黑体"/>
        </w:rPr>
        <w:t>模块说明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D0A9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64B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31A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07D4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A7C8">
            <w:r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  <w:t>io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15F7">
            <w:r>
              <w:rPr>
                <w:rFonts w:ascii="宋体" w:hAnsi="宋体" w:eastAsia="宋体" w:cs="宋体"/>
                <w:sz w:val="20"/>
                <w:szCs w:val="20"/>
              </w:rPr>
              <w:t>相机 I/O 层。海康机器人驱动，帧抓取、USB 恢复、Bayer 到 RGB 转换。</w:t>
            </w:r>
          </w:p>
        </w:tc>
      </w:tr>
      <w:tr w14:paraId="0C1C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0E34">
            <w:r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  <w:t>tools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DEA8">
            <w:r>
              <w:rPr>
                <w:rFonts w:ascii="宋体" w:hAnsi="宋体" w:eastAsia="宋体" w:cs="宋体"/>
                <w:sz w:val="20"/>
                <w:szCs w:val="20"/>
              </w:rPr>
              <w:t>工具库。数学工具（欧拉角/四元数/坐标变换）、图像绘制、UDP 可视化、spdlog 日志、SIGINT 信号捕获、线程安全队列、MP4 录制、YAML 读写。</w:t>
            </w:r>
          </w:p>
        </w:tc>
      </w:tr>
      <w:tr w14:paraId="349A5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8186">
            <w:r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  <w:t>nav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80D5">
            <w:r>
              <w:rPr>
                <w:rFonts w:ascii="宋体" w:hAnsi="宋体" w:eastAsia="宋体" w:cs="宋体"/>
                <w:sz w:val="20"/>
                <w:szCs w:val="20"/>
              </w:rPr>
              <w:t>导航核心。ORB-SLAM3 封装、MBL 全局定位（2D-3D PnP+RANSAC）、VB-GPS 融合器（SLAM+MBL）、场景理解（边缘检测+单目测距）、地标地图、导航器（生成引导消息）。</w:t>
            </w:r>
          </w:p>
        </w:tc>
      </w:tr>
      <w:tr w14:paraId="5D3A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A5F2">
            <w:r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  <w:t>src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3F93">
            <w:r>
              <w:rPr>
                <w:rFonts w:ascii="宋体" w:hAnsi="宋体" w:eastAsia="宋体" w:cs="宋体"/>
                <w:sz w:val="20"/>
                <w:szCs w:val="20"/>
              </w:rPr>
              <w:t>可执行程序入口：run_slam、test_mbl、test_vb_gps、test_scene、test_full、record_video。</w:t>
            </w:r>
          </w:p>
        </w:tc>
      </w:tr>
      <w:tr w14:paraId="700F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EB77">
            <w:r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  <w:t>calibrate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2A98">
            <w:r>
              <w:rPr>
                <w:rFonts w:ascii="宋体" w:hAnsi="宋体" w:eastAsia="宋体" w:cs="宋体"/>
                <w:sz w:val="20"/>
                <w:szCs w:val="20"/>
              </w:rPr>
              <w:t>标定程序：图像采集、相机内参标定、手眼标定。</w:t>
            </w:r>
          </w:p>
        </w:tc>
      </w:tr>
      <w:tr w14:paraId="1150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0F26">
            <w:r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  <w:t>configs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291F">
            <w:r>
              <w:rPr>
                <w:rFonts w:ascii="宋体" w:hAnsi="宋体" w:eastAsia="宋体" w:cs="宋体"/>
                <w:sz w:val="20"/>
                <w:szCs w:val="20"/>
              </w:rPr>
              <w:t>配置文件：params.yaml（标定+相机参数）、orb_slam3.yaml（ORB-SLAM3 配置）。</w:t>
            </w:r>
          </w:p>
        </w:tc>
      </w:tr>
      <w:tr w14:paraId="114DB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AF99">
            <w:r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  <w:t>assets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276D">
            <w:r>
              <w:rPr>
                <w:rFonts w:ascii="宋体" w:hAnsi="宋体" w:eastAsia="宋体" w:cs="宋体"/>
                <w:sz w:val="20"/>
                <w:szCs w:val="20"/>
              </w:rPr>
              <w:t>资源文件：视频样本、三维模型（map.ply + model.bin）、ORB 词袋、地标标注。</w:t>
            </w:r>
          </w:p>
        </w:tc>
      </w:tr>
    </w:tbl>
    <w:p w14:paraId="24D8CABC">
      <w:r>
        <w:br w:type="page"/>
      </w:r>
    </w:p>
    <w:p w14:paraId="22CDD4DE">
      <w:pPr>
        <w:pStyle w:val="2"/>
      </w:pPr>
      <w:bookmarkStart w:id="5" w:name="ch3"/>
      <w:r>
        <w:rPr>
          <w:rFonts w:ascii="黑体" w:hAnsi="黑体" w:eastAsia="黑体" w:cs="黑体"/>
        </w:rPr>
        <w:t>三、系统要求</w:t>
      </w:r>
      <w:bookmarkEnd w:id="5"/>
    </w:p>
    <w:p w14:paraId="7783D1D0">
      <w:pPr>
        <w:pStyle w:val="4"/>
      </w:pPr>
      <w:r>
        <w:rPr>
          <w:rFonts w:ascii="黑体" w:hAnsi="黑体" w:eastAsia="黑体" w:cs="黑体"/>
        </w:rPr>
        <w:t>3.1 操作系统</w:t>
      </w:r>
    </w:p>
    <w:p w14:paraId="0BDD4126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 xml:space="preserve">Ubuntu 22.04 </w:t>
      </w:r>
      <w:r>
        <w:rPr>
          <w:rFonts w:hint="eastAsia" w:cs="宋体"/>
          <w:sz w:val="22"/>
          <w:szCs w:val="22"/>
          <w:lang w:val="en-US" w:eastAsia="zh-CN"/>
        </w:rPr>
        <w:t>LTS</w:t>
      </w:r>
    </w:p>
    <w:p w14:paraId="16E1124A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其他 Linux 发行版可通过调整包名适配</w:t>
      </w:r>
    </w:p>
    <w:p w14:paraId="13F14A67">
      <w:pPr>
        <w:pStyle w:val="4"/>
      </w:pPr>
      <w:r>
        <w:rPr>
          <w:rFonts w:ascii="黑体" w:hAnsi="黑体" w:eastAsia="黑体" w:cs="黑体"/>
        </w:rPr>
        <w:t>3.2 硬件要求</w:t>
      </w:r>
    </w:p>
    <w:p w14:paraId="47A151F0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CPU：x86_64，建议 4 核及以上</w:t>
      </w:r>
    </w:p>
    <w:p w14:paraId="76F67C3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内存：最低 8 GB（ORB 词袋文件加载需约 1.5 GB）</w:t>
      </w:r>
    </w:p>
    <w:p w14:paraId="64F69A94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相机：海康机器人 USB 工业相机（VID/PID: 2bdf:0001）</w:t>
      </w:r>
    </w:p>
    <w:p w14:paraId="18D196B9">
      <w:pPr>
        <w:pStyle w:val="16"/>
        <w:numPr>
          <w:ilvl w:val="0"/>
          <w:numId w:val="1"/>
        </w:numPr>
        <w:spacing w:before="60" w:after="60"/>
      </w:pPr>
      <w:r>
        <w:rPr>
          <w:rFonts w:hint="eastAsia" w:cs="宋体"/>
          <w:sz w:val="22"/>
          <w:szCs w:val="22"/>
          <w:lang w:val="en-US" w:eastAsia="zh-CN"/>
        </w:rPr>
        <w:t>相机镜头：海康MVL-HF0828M-6MPE 8mm</w:t>
      </w:r>
    </w:p>
    <w:p w14:paraId="7C2C4E00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GPU：</w:t>
      </w:r>
      <w:r>
        <w:rPr>
          <w:rFonts w:hint="eastAsia" w:cs="宋体"/>
          <w:sz w:val="22"/>
          <w:szCs w:val="22"/>
          <w:lang w:val="en-US" w:eastAsia="zh-CN"/>
        </w:rPr>
        <w:t>可选适配OpenVINO推理架构的核显/GPU</w:t>
      </w:r>
    </w:p>
    <w:p w14:paraId="25AD8632">
      <w:pPr>
        <w:pStyle w:val="4"/>
      </w:pPr>
      <w:r>
        <w:rPr>
          <w:rFonts w:ascii="黑体" w:hAnsi="黑体" w:eastAsia="黑体" w:cs="黑体"/>
        </w:rPr>
        <w:t>3.3 软件依赖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36BC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96E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依赖项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7EB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版本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BDE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用途</w:t>
            </w:r>
          </w:p>
        </w:tc>
      </w:tr>
      <w:tr w14:paraId="2C8F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BC96">
            <w:r>
              <w:rPr>
                <w:rFonts w:ascii="宋体" w:hAnsi="宋体" w:eastAsia="宋体" w:cs="宋体"/>
                <w:sz w:val="20"/>
                <w:szCs w:val="20"/>
              </w:rPr>
              <w:t>CMake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ECA2">
            <w:r>
              <w:rPr>
                <w:rFonts w:ascii="宋体" w:hAnsi="宋体" w:eastAsia="宋体" w:cs="宋体"/>
                <w:sz w:val="20"/>
                <w:szCs w:val="20"/>
              </w:rPr>
              <w:t>≥ 3.16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310B">
            <w:r>
              <w:rPr>
                <w:rFonts w:ascii="宋体" w:hAnsi="宋体" w:eastAsia="宋体" w:cs="宋体"/>
                <w:sz w:val="20"/>
                <w:szCs w:val="20"/>
              </w:rPr>
              <w:t>构建系统</w:t>
            </w:r>
          </w:p>
        </w:tc>
      </w:tr>
      <w:tr w14:paraId="03DBD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4B9D">
            <w:r>
              <w:rPr>
                <w:rFonts w:ascii="宋体" w:hAnsi="宋体" w:eastAsia="宋体" w:cs="宋体"/>
                <w:sz w:val="20"/>
                <w:szCs w:val="20"/>
              </w:rPr>
              <w:t>GCC / G++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6107">
            <w:r>
              <w:rPr>
                <w:rFonts w:ascii="宋体" w:hAnsi="宋体" w:eastAsia="宋体" w:cs="宋体"/>
                <w:sz w:val="20"/>
                <w:szCs w:val="20"/>
              </w:rPr>
              <w:t>≥ 9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CF54">
            <w:r>
              <w:rPr>
                <w:rFonts w:ascii="宋体" w:hAnsi="宋体" w:eastAsia="宋体" w:cs="宋体"/>
                <w:sz w:val="20"/>
                <w:szCs w:val="20"/>
              </w:rPr>
              <w:t>C++17 编译器</w:t>
            </w:r>
          </w:p>
        </w:tc>
      </w:tr>
      <w:tr w14:paraId="1D32C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5204">
            <w:r>
              <w:rPr>
                <w:rFonts w:ascii="宋体" w:hAnsi="宋体" w:eastAsia="宋体" w:cs="宋体"/>
                <w:sz w:val="20"/>
                <w:szCs w:val="20"/>
              </w:rPr>
              <w:t>OpenCV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8D76">
            <w:r>
              <w:rPr>
                <w:rFonts w:ascii="宋体" w:hAnsi="宋体" w:eastAsia="宋体" w:cs="宋体"/>
                <w:sz w:val="20"/>
                <w:szCs w:val="20"/>
              </w:rPr>
              <w:t>≥ 4.x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6E4F">
            <w:r>
              <w:rPr>
                <w:rFonts w:ascii="宋体" w:hAnsi="宋体" w:eastAsia="宋体" w:cs="宋体"/>
                <w:sz w:val="20"/>
                <w:szCs w:val="20"/>
              </w:rPr>
              <w:t>图像处理与特征提取</w:t>
            </w:r>
          </w:p>
        </w:tc>
      </w:tr>
      <w:tr w14:paraId="2FBD5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6F34">
            <w:r>
              <w:rPr>
                <w:rFonts w:ascii="宋体" w:hAnsi="宋体" w:eastAsia="宋体" w:cs="宋体"/>
                <w:sz w:val="20"/>
                <w:szCs w:val="20"/>
              </w:rPr>
              <w:t>Eigen3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1761">
            <w:r>
              <w:rPr>
                <w:rFonts w:ascii="宋体" w:hAnsi="宋体" w:eastAsia="宋体" w:cs="宋体"/>
                <w:sz w:val="20"/>
                <w:szCs w:val="20"/>
              </w:rPr>
              <w:t>≥ 3.3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D612">
            <w:r>
              <w:rPr>
                <w:rFonts w:ascii="宋体" w:hAnsi="宋体" w:eastAsia="宋体" w:cs="宋体"/>
                <w:sz w:val="20"/>
                <w:szCs w:val="20"/>
              </w:rPr>
              <w:t>线性代数运算</w:t>
            </w:r>
          </w:p>
        </w:tc>
      </w:tr>
      <w:tr w14:paraId="1B8B8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D333">
            <w:r>
              <w:rPr>
                <w:rFonts w:ascii="宋体" w:hAnsi="宋体" w:eastAsia="宋体" w:cs="宋体"/>
                <w:sz w:val="20"/>
                <w:szCs w:val="20"/>
              </w:rPr>
              <w:t>Pangolin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1D4F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472C">
            <w:r>
              <w:rPr>
                <w:rFonts w:ascii="宋体" w:hAnsi="宋体" w:eastAsia="宋体" w:cs="宋体"/>
                <w:sz w:val="20"/>
                <w:szCs w:val="20"/>
              </w:rPr>
              <w:t>3D 可视化（ORB-SLAM3 查看器）</w:t>
            </w:r>
          </w:p>
        </w:tc>
      </w:tr>
      <w:tr w14:paraId="5CA5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BC69">
            <w:r>
              <w:rPr>
                <w:rFonts w:ascii="宋体" w:hAnsi="宋体" w:eastAsia="宋体" w:cs="宋体"/>
                <w:sz w:val="20"/>
                <w:szCs w:val="20"/>
              </w:rPr>
              <w:t>ORB-SLAM3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BD68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4F2F">
            <w:r>
              <w:rPr>
                <w:rFonts w:ascii="宋体" w:hAnsi="宋体" w:eastAsia="宋体" w:cs="宋体"/>
                <w:sz w:val="20"/>
                <w:szCs w:val="20"/>
              </w:rPr>
              <w:t>视觉 SLAM 框架</w:t>
            </w:r>
          </w:p>
        </w:tc>
      </w:tr>
      <w:tr w14:paraId="5133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71B7">
            <w:r>
              <w:rPr>
                <w:rFonts w:ascii="宋体" w:hAnsi="宋体" w:eastAsia="宋体" w:cs="宋体"/>
                <w:sz w:val="20"/>
                <w:szCs w:val="20"/>
              </w:rPr>
              <w:t>spdlog + fmt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FEEA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439D">
            <w:r>
              <w:rPr>
                <w:rFonts w:ascii="宋体" w:hAnsi="宋体" w:eastAsia="宋体" w:cs="宋体"/>
                <w:sz w:val="20"/>
                <w:szCs w:val="20"/>
              </w:rPr>
              <w:t>日志记录与字符串格式化</w:t>
            </w:r>
          </w:p>
        </w:tc>
      </w:tr>
      <w:tr w14:paraId="7B73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F27D">
            <w:r>
              <w:rPr>
                <w:rFonts w:ascii="宋体" w:hAnsi="宋体" w:eastAsia="宋体" w:cs="宋体"/>
                <w:sz w:val="20"/>
                <w:szCs w:val="20"/>
              </w:rPr>
              <w:t>yaml-cpp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0A8C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10FE">
            <w:r>
              <w:rPr>
                <w:rFonts w:ascii="宋体" w:hAnsi="宋体" w:eastAsia="宋体" w:cs="宋体"/>
                <w:sz w:val="20"/>
                <w:szCs w:val="20"/>
              </w:rPr>
              <w:t>YAML 配置文件解析</w:t>
            </w:r>
          </w:p>
        </w:tc>
      </w:tr>
      <w:tr w14:paraId="3FDF9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A8F1">
            <w:r>
              <w:rPr>
                <w:rFonts w:ascii="宋体" w:hAnsi="宋体" w:eastAsia="宋体" w:cs="宋体"/>
                <w:sz w:val="20"/>
                <w:szCs w:val="20"/>
              </w:rPr>
              <w:t>nlohmann_json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1793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D9A2">
            <w:r>
              <w:rPr>
                <w:rFonts w:ascii="宋体" w:hAnsi="宋体" w:eastAsia="宋体" w:cs="宋体"/>
                <w:sz w:val="20"/>
                <w:szCs w:val="20"/>
              </w:rPr>
              <w:t>JSON 地标文件解析</w:t>
            </w:r>
          </w:p>
        </w:tc>
      </w:tr>
      <w:tr w14:paraId="6E47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BCA3">
            <w:r>
              <w:rPr>
                <w:rFonts w:ascii="宋体" w:hAnsi="宋体" w:eastAsia="宋体" w:cs="宋体"/>
                <w:sz w:val="20"/>
                <w:szCs w:val="20"/>
              </w:rPr>
              <w:t>FFmpeg (libav*)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68CC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274F">
            <w:r>
              <w:rPr>
                <w:rFonts w:ascii="宋体" w:hAnsi="宋体" w:eastAsia="宋体" w:cs="宋体"/>
                <w:sz w:val="20"/>
                <w:szCs w:val="20"/>
              </w:rPr>
              <w:t>视频编解码</w:t>
            </w:r>
          </w:p>
        </w:tc>
      </w:tr>
      <w:tr w14:paraId="3C15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5390">
            <w:r>
              <w:rPr>
                <w:rFonts w:ascii="宋体" w:hAnsi="宋体" w:eastAsia="宋体" w:cs="宋体"/>
                <w:sz w:val="20"/>
                <w:szCs w:val="20"/>
              </w:rPr>
              <w:t>Boost (serialization)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0036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4B12">
            <w:r>
              <w:rPr>
                <w:rFonts w:ascii="宋体" w:hAnsi="宋体" w:eastAsia="宋体" w:cs="宋体"/>
                <w:sz w:val="20"/>
                <w:szCs w:val="20"/>
              </w:rPr>
              <w:t>ORB-SLAM3 依赖</w:t>
            </w:r>
          </w:p>
        </w:tc>
      </w:tr>
      <w:tr w14:paraId="497C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D733">
            <w:r>
              <w:rPr>
                <w:rFonts w:ascii="宋体" w:hAnsi="宋体" w:eastAsia="宋体" w:cs="宋体"/>
                <w:sz w:val="20"/>
                <w:szCs w:val="20"/>
              </w:rPr>
              <w:t>OpenSSL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4348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0B35">
            <w:r>
              <w:rPr>
                <w:rFonts w:ascii="宋体" w:hAnsi="宋体" w:eastAsia="宋体" w:cs="宋体"/>
                <w:sz w:val="20"/>
                <w:szCs w:val="20"/>
              </w:rPr>
              <w:t>ORB-SLAM3 依赖</w:t>
            </w:r>
          </w:p>
        </w:tc>
      </w:tr>
      <w:tr w14:paraId="3789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DADC">
            <w:r>
              <w:rPr>
                <w:rFonts w:ascii="宋体" w:hAnsi="宋体" w:eastAsia="宋体" w:cs="宋体"/>
                <w:sz w:val="20"/>
                <w:szCs w:val="20"/>
              </w:rPr>
              <w:t>libusb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40AB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5C6C">
            <w:r>
              <w:rPr>
                <w:rFonts w:ascii="宋体" w:hAnsi="宋体" w:eastAsia="宋体" w:cs="宋体"/>
                <w:sz w:val="20"/>
                <w:szCs w:val="20"/>
              </w:rPr>
              <w:t>USB 相机通信</w:t>
            </w:r>
          </w:p>
        </w:tc>
      </w:tr>
      <w:tr w14:paraId="70B6E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67D7">
            <w:r>
              <w:rPr>
                <w:rFonts w:ascii="宋体" w:hAnsi="宋体" w:eastAsia="宋体" w:cs="宋体"/>
                <w:sz w:val="20"/>
                <w:szCs w:val="20"/>
              </w:rPr>
              <w:t>OpenVINO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EBE8">
            <w:r>
              <w:rPr>
                <w:rFonts w:ascii="宋体" w:hAnsi="宋体" w:eastAsia="宋体" w:cs="宋体"/>
                <w:sz w:val="20"/>
                <w:szCs w:val="20"/>
              </w:rPr>
              <w:t>2024.6.0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B84B">
            <w:r>
              <w:rPr>
                <w:rFonts w:ascii="宋体" w:hAnsi="宋体" w:eastAsia="宋体" w:cs="宋体"/>
                <w:sz w:val="20"/>
                <w:szCs w:val="20"/>
              </w:rPr>
              <w:t>AI 推理（可选）</w:t>
            </w:r>
          </w:p>
        </w:tc>
      </w:tr>
      <w:tr w14:paraId="0A0D5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CB5A">
            <w:r>
              <w:rPr>
                <w:rFonts w:ascii="宋体" w:hAnsi="宋体" w:eastAsia="宋体" w:cs="宋体"/>
                <w:sz w:val="20"/>
                <w:szCs w:val="20"/>
              </w:rPr>
              <w:t>Git LFS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3FC0">
            <w:r>
              <w:rPr>
                <w:rFonts w:ascii="宋体" w:hAnsi="宋体" w:eastAsia="宋体" w:cs="宋体"/>
                <w:sz w:val="20"/>
                <w:szCs w:val="20"/>
              </w:rPr>
              <w:t>最新</w:t>
            </w:r>
          </w:p>
        </w:tc>
        <w:tc>
          <w:tcPr>
            <w:tcW w:w="4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B0343">
            <w:r>
              <w:rPr>
                <w:rFonts w:ascii="宋体" w:hAnsi="宋体" w:eastAsia="宋体" w:cs="宋体"/>
                <w:sz w:val="20"/>
                <w:szCs w:val="20"/>
              </w:rPr>
              <w:t>大文件管理（视频、模型文件）</w:t>
            </w:r>
          </w:p>
        </w:tc>
      </w:tr>
    </w:tbl>
    <w:p w14:paraId="205C0445">
      <w:r>
        <w:br w:type="page"/>
      </w:r>
    </w:p>
    <w:p w14:paraId="54F38D52">
      <w:pPr>
        <w:pStyle w:val="2"/>
      </w:pPr>
      <w:bookmarkStart w:id="6" w:name="ch4"/>
      <w:r>
        <w:rPr>
          <w:rFonts w:ascii="黑体" w:hAnsi="黑体" w:eastAsia="黑体" w:cs="黑体"/>
        </w:rPr>
        <w:t>四、环境搭建</w:t>
      </w:r>
      <w:bookmarkEnd w:id="6"/>
    </w:p>
    <w:p w14:paraId="4B912722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本章将引导您逐步完成所有依赖安装和项目编译。请严格按照顺序执行每一步。</w:t>
      </w:r>
    </w:p>
    <w:p w14:paraId="315ABACC">
      <w:pPr>
        <w:pStyle w:val="3"/>
      </w:pPr>
      <w:bookmarkStart w:id="7" w:name="ch4s1"/>
      <w:r>
        <w:rPr>
          <w:rFonts w:ascii="黑体" w:hAnsi="黑体" w:eastAsia="黑体" w:cs="黑体"/>
        </w:rPr>
        <w:t>4.1 安装系统软件包</w:t>
      </w:r>
      <w:bookmarkEnd w:id="7"/>
    </w:p>
    <w:p w14:paraId="1E2C03B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打开终端，依次执行以下命令：</w:t>
      </w:r>
    </w:p>
    <w:p w14:paraId="0E2DD631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update &amp;&amp; sudo apt upgrade -y</w:t>
      </w:r>
    </w:p>
    <w:p w14:paraId="5FCB2CAF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9BA9193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构建工具</w:t>
      </w:r>
    </w:p>
    <w:p w14:paraId="4D97686C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build-essential cmake pkg-config git</w:t>
      </w:r>
    </w:p>
    <w:p w14:paraId="747E51C6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D1B5583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OpenCV</w:t>
      </w:r>
    </w:p>
    <w:p w14:paraId="75D01C07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libopencv-dev libopencv-contrib-dev</w:t>
      </w:r>
    </w:p>
    <w:p w14:paraId="789B844E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BFFFDC2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Eigen3</w:t>
      </w:r>
    </w:p>
    <w:p w14:paraId="17CA9F10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libeigen3-dev</w:t>
      </w:r>
    </w:p>
    <w:p w14:paraId="2A96A8D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5C4E105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日志与序列化</w:t>
      </w:r>
    </w:p>
    <w:p w14:paraId="3375C9CE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libspdlog-dev libfmt-dev libyaml-cpp-dev nlohmann-json3-dev</w:t>
      </w:r>
    </w:p>
    <w:p w14:paraId="3E782FA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05EF84F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FFmpeg</w:t>
      </w:r>
    </w:p>
    <w:p w14:paraId="3E1A368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libavcodec-dev libswscale-dev libavutil-dev</w:t>
      </w:r>
    </w:p>
    <w:p w14:paraId="732BD30E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4667F8C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USB 支持</w:t>
      </w:r>
    </w:p>
    <w:p w14:paraId="4BC1F2BE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libusb-1.0-0-dev</w:t>
      </w:r>
    </w:p>
    <w:p w14:paraId="4F8B8020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F35C21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Pangolin 依赖（OpenGL）</w:t>
      </w:r>
    </w:p>
    <w:p w14:paraId="6AD6AF72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libglew-dev libepoxy-dev libgl1-mesa-dev</w:t>
      </w:r>
    </w:p>
    <w:p w14:paraId="7EA8705F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BFAB10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ORB-SLAM3 依赖</w:t>
      </w:r>
    </w:p>
    <w:p w14:paraId="63A25940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libboost-serialization-dev libssl-dev</w:t>
      </w:r>
    </w:p>
    <w:p w14:paraId="0F45096D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E458265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可选工具</w:t>
      </w:r>
    </w:p>
    <w:p w14:paraId="1F7C61B3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cloudcompare</w:t>
      </w:r>
    </w:p>
    <w:p w14:paraId="69A1C31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108308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Git LFS</w:t>
      </w:r>
    </w:p>
    <w:p w14:paraId="21ED15AF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git-lfs</w:t>
      </w:r>
    </w:p>
    <w:p w14:paraId="7894B8B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git lfs install</w:t>
      </w:r>
    </w:p>
    <w:p w14:paraId="10867C4F">
      <w:pPr>
        <w:pStyle w:val="3"/>
      </w:pPr>
      <w:bookmarkStart w:id="8" w:name="ch4s2"/>
      <w:r>
        <w:rPr>
          <w:rFonts w:ascii="黑体" w:hAnsi="黑体" w:eastAsia="黑体" w:cs="黑体"/>
        </w:rPr>
        <w:t>4.2 安装 Pangolin</w:t>
      </w:r>
      <w:bookmarkEnd w:id="8"/>
    </w:p>
    <w:p w14:paraId="640397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Pangolin 是一个轻量级的 OpenGL 三维可视化库，ORB-SLAM3 依赖它进行显示。</w:t>
      </w:r>
    </w:p>
    <w:p w14:paraId="0E1AF801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git clone https://github.com/stevenlovegrove/Pangolin.git --depth 1</w:t>
      </w:r>
    </w:p>
    <w:p w14:paraId="259C9FE2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cd Pangolin</w:t>
      </w:r>
    </w:p>
    <w:p w14:paraId="2F7BF05F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cmake -B build -DCMAKE_BUILD_TYPE=Release -DBUILD_PANGOLIN_PYTHON=OFF</w:t>
      </w:r>
    </w:p>
    <w:p w14:paraId="04AD26A8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cmake --build build -j$(nproc)</w:t>
      </w:r>
    </w:p>
    <w:p w14:paraId="1370863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cmake --build build --target install</w:t>
      </w:r>
    </w:p>
    <w:p w14:paraId="1F1220D6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ldconfig</w:t>
      </w:r>
    </w:p>
    <w:p w14:paraId="5B7AA45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cd ..</w:t>
      </w:r>
    </w:p>
    <w:p w14:paraId="41F5A4AB">
      <w:pPr>
        <w:pStyle w:val="3"/>
      </w:pPr>
      <w:bookmarkStart w:id="9" w:name="ch4s3"/>
      <w:r>
        <w:rPr>
          <w:rFonts w:ascii="黑体" w:hAnsi="黑体" w:eastAsia="黑体" w:cs="黑体"/>
        </w:rPr>
        <w:t>4.3 安装 ORB-SLAM3</w:t>
      </w:r>
      <w:bookmarkEnd w:id="9"/>
    </w:p>
    <w:p w14:paraId="69C80E38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ORB-SLAM3 需要进行 C++17 兼容性修改后才能编译。</w:t>
      </w:r>
    </w:p>
    <w:p w14:paraId="1B91A3C0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第一步：克隆仓库</w:t>
      </w:r>
    </w:p>
    <w:p w14:paraId="4C736C8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git clone https://github.com/UZ-SLAMLab/ORB_SLAM3.git --recursive --depth 1 /tmp/ORB_SLAM3</w:t>
      </w:r>
    </w:p>
    <w:p w14:paraId="70C0BB13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第二步：打补丁</w:t>
      </w:r>
    </w:p>
    <w:p w14:paraId="5A834094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编辑 /tmp/ORB_SLAM3/CMakeLists.txt，将 C++ 标准从 C++11 改为 C++17：</w:t>
      </w:r>
    </w:p>
    <w:p w14:paraId="420D9597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找到检查 C++11 的行，替换为：</w:t>
      </w:r>
    </w:p>
    <w:p w14:paraId="51FCD104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set(CMAKE_CXX_STANDARD 17)</w:t>
      </w:r>
    </w:p>
    <w:p w14:paraId="7C6C2C9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编辑 /tmp/ORB_SLAM3/include/LoopClosing.h 第 226 行，修改变量类型：</w:t>
      </w:r>
    </w:p>
    <w:p w14:paraId="183F021F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找到：</w:t>
      </w:r>
    </w:p>
    <w:p w14:paraId="0A4022FC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bool mnFullBAIdx</w:t>
      </w:r>
    </w:p>
    <w:p w14:paraId="516ACD5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替换为：</w:t>
      </w:r>
    </w:p>
    <w:p w14:paraId="733A8A5C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int mnFullBAIdx</w:t>
      </w:r>
    </w:p>
    <w:p w14:paraId="54443728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第三步：编译</w:t>
      </w:r>
    </w:p>
    <w:p w14:paraId="518F5E40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cd /tmp/ORB_SLAM3</w:t>
      </w:r>
    </w:p>
    <w:p w14:paraId="0B751B4E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chmod +x build.sh</w:t>
      </w:r>
    </w:p>
    <w:p w14:paraId="7F66EB07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./build.sh</w:t>
      </w:r>
    </w:p>
    <w:p w14:paraId="3B33D8DF">
      <w:pPr>
        <w:pStyle w:val="3"/>
      </w:pPr>
      <w:bookmarkStart w:id="10" w:name="ch4s4"/>
      <w:r>
        <w:rPr>
          <w:rFonts w:ascii="黑体" w:hAnsi="黑体" w:eastAsia="黑体" w:cs="黑体"/>
        </w:rPr>
        <w:t>4.4 克隆并编译 V-Eye</w:t>
      </w:r>
      <w:bookmarkEnd w:id="10"/>
    </w:p>
    <w:p w14:paraId="0432DAAC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第一步：克隆项目并拉取 LFS 文件</w:t>
      </w:r>
    </w:p>
    <w:p w14:paraId="704F7510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cd ~</w:t>
      </w:r>
    </w:p>
    <w:p w14:paraId="72093D81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git clone &lt;your-repo-url&gt; v_eye</w:t>
      </w:r>
    </w:p>
    <w:p w14:paraId="37956471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cd v_eye</w:t>
      </w:r>
    </w:p>
    <w:p w14:paraId="693CA12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FA95165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拉取由 Git LFS 管理的大文件（视频、ORB 词袋）</w:t>
      </w:r>
    </w:p>
    <w:p w14:paraId="3B393633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git lfs pull</w:t>
      </w:r>
    </w:p>
    <w:p w14:paraId="1A57017B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第二步：编译项目</w:t>
      </w:r>
    </w:p>
    <w:p w14:paraId="5FA5770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cmake -B build -S . -DCMAKE_BUILD_TYPE=Release</w:t>
      </w:r>
    </w:p>
    <w:p w14:paraId="646C555C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cmake --build build -j$(nproc)</w:t>
      </w:r>
    </w:p>
    <w:p w14:paraId="0FE16B2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编译成功后，build/ 目录下将生成以下可执行文件：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3"/>
        <w:gridCol w:w="5557"/>
      </w:tblGrid>
      <w:tr w14:paraId="6DA6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695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可执行文件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9D3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16F7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73DF">
            <w:r>
              <w:rPr>
                <w:rFonts w:ascii="Consolas" w:hAnsi="Consolas" w:eastAsia="Consolas" w:cs="Consolas"/>
                <w:sz w:val="18"/>
                <w:szCs w:val="18"/>
              </w:rPr>
              <w:t>build/run_slam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0C99">
            <w:r>
              <w:rPr>
                <w:rFonts w:ascii="宋体" w:hAnsi="宋体" w:eastAsia="宋体" w:cs="宋体"/>
                <w:sz w:val="20"/>
                <w:szCs w:val="20"/>
              </w:rPr>
              <w:t>从视频或图像序列构建 ORB-SLAM3 地图</w:t>
            </w:r>
          </w:p>
        </w:tc>
      </w:tr>
      <w:tr w14:paraId="5CB51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8B29">
            <w:r>
              <w:rPr>
                <w:rFonts w:ascii="Consolas" w:hAnsi="Consolas" w:eastAsia="Consolas" w:cs="Consolas"/>
                <w:sz w:val="18"/>
                <w:szCs w:val="18"/>
              </w:rPr>
              <w:t>build/test_mbl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52C7">
            <w:r>
              <w:rPr>
                <w:rFonts w:ascii="宋体" w:hAnsi="宋体" w:eastAsia="宋体" w:cs="宋体"/>
                <w:sz w:val="20"/>
                <w:szCs w:val="20"/>
              </w:rPr>
              <w:t>测试 MBL 全局定位（2D-3D PnP）</w:t>
            </w:r>
          </w:p>
        </w:tc>
      </w:tr>
      <w:tr w14:paraId="127A4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3369">
            <w:r>
              <w:rPr>
                <w:rFonts w:ascii="Consolas" w:hAnsi="Consolas" w:eastAsia="Consolas" w:cs="Consolas"/>
                <w:sz w:val="18"/>
                <w:szCs w:val="18"/>
              </w:rPr>
              <w:t>build/test_vb_gps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EF64">
            <w:r>
              <w:rPr>
                <w:rFonts w:ascii="宋体" w:hAnsi="宋体" w:eastAsia="宋体" w:cs="宋体"/>
                <w:sz w:val="20"/>
                <w:szCs w:val="20"/>
              </w:rPr>
              <w:t>测试 VB-GPS 融合定位（SLAM + MBL）</w:t>
            </w:r>
          </w:p>
        </w:tc>
      </w:tr>
      <w:tr w14:paraId="7D46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96AC">
            <w:r>
              <w:rPr>
                <w:rFonts w:ascii="Consolas" w:hAnsi="Consolas" w:eastAsia="Consolas" w:cs="Consolas"/>
                <w:sz w:val="18"/>
                <w:szCs w:val="18"/>
              </w:rPr>
              <w:t>build/test_scene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FD23">
            <w:r>
              <w:rPr>
                <w:rFonts w:ascii="宋体" w:hAnsi="宋体" w:eastAsia="宋体" w:cs="宋体"/>
                <w:sz w:val="20"/>
                <w:szCs w:val="20"/>
              </w:rPr>
              <w:t>测试场景理解（障碍物检测 + 测距）</w:t>
            </w:r>
          </w:p>
        </w:tc>
      </w:tr>
      <w:tr w14:paraId="6EDF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D093">
            <w:r>
              <w:rPr>
                <w:rFonts w:ascii="Consolas" w:hAnsi="Consolas" w:eastAsia="Consolas" w:cs="Consolas"/>
                <w:sz w:val="18"/>
                <w:szCs w:val="18"/>
              </w:rPr>
              <w:t>build/test_full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D7C5">
            <w:r>
              <w:rPr>
                <w:rFonts w:ascii="宋体" w:hAnsi="宋体" w:eastAsia="宋体" w:cs="宋体"/>
                <w:sz w:val="20"/>
                <w:szCs w:val="20"/>
              </w:rPr>
              <w:t>全流程可视化测试（需要图形界面）</w:t>
            </w:r>
          </w:p>
        </w:tc>
      </w:tr>
      <w:tr w14:paraId="322A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EBBB">
            <w:r>
              <w:rPr>
                <w:rFonts w:ascii="Consolas" w:hAnsi="Consolas" w:eastAsia="Consolas" w:cs="Consolas"/>
                <w:sz w:val="18"/>
                <w:szCs w:val="18"/>
              </w:rPr>
              <w:t>build/record_video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9DEA">
            <w:r>
              <w:rPr>
                <w:rFonts w:ascii="宋体" w:hAnsi="宋体" w:eastAsia="宋体" w:cs="宋体"/>
                <w:sz w:val="20"/>
                <w:szCs w:val="20"/>
              </w:rPr>
              <w:t>从海康相机录制视频</w:t>
            </w:r>
          </w:p>
        </w:tc>
      </w:tr>
      <w:tr w14:paraId="6FE85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45EB">
            <w:r>
              <w:rPr>
                <w:rFonts w:ascii="Consolas" w:hAnsi="Consolas" w:eastAsia="Consolas" w:cs="Consolas"/>
                <w:sz w:val="18"/>
                <w:szCs w:val="18"/>
              </w:rPr>
              <w:t>build/capture_withoutq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1214">
            <w:r>
              <w:rPr>
                <w:rFonts w:ascii="宋体" w:hAnsi="宋体" w:eastAsia="宋体" w:cs="宋体"/>
                <w:sz w:val="20"/>
                <w:szCs w:val="20"/>
              </w:rPr>
              <w:t>采集标定图像</w:t>
            </w:r>
          </w:p>
        </w:tc>
      </w:tr>
      <w:tr w14:paraId="3107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EA0E">
            <w:r>
              <w:rPr>
                <w:rFonts w:ascii="Consolas" w:hAnsi="Consolas" w:eastAsia="Consolas" w:cs="Consolas"/>
                <w:sz w:val="18"/>
                <w:szCs w:val="18"/>
              </w:rPr>
              <w:t>build/calibrate_camera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96BA">
            <w:r>
              <w:rPr>
                <w:rFonts w:ascii="宋体" w:hAnsi="宋体" w:eastAsia="宋体" w:cs="宋体"/>
                <w:sz w:val="20"/>
                <w:szCs w:val="20"/>
              </w:rPr>
              <w:t>相机内参标定</w:t>
            </w:r>
          </w:p>
        </w:tc>
      </w:tr>
      <w:tr w14:paraId="361DC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3BFD">
            <w:r>
              <w:rPr>
                <w:rFonts w:ascii="Consolas" w:hAnsi="Consolas" w:eastAsia="Consolas" w:cs="Consolas"/>
                <w:sz w:val="18"/>
                <w:szCs w:val="18"/>
              </w:rPr>
              <w:t>build/calibrate_device2world_handeye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C8B8">
            <w:r>
              <w:rPr>
                <w:rFonts w:ascii="宋体" w:hAnsi="宋体" w:eastAsia="宋体" w:cs="宋体"/>
                <w:sz w:val="20"/>
                <w:szCs w:val="20"/>
              </w:rPr>
              <w:t>手眼标定 + 世界坐标系标定</w:t>
            </w:r>
          </w:p>
        </w:tc>
      </w:tr>
    </w:tbl>
    <w:p w14:paraId="5E54ED12">
      <w:pPr>
        <w:pStyle w:val="3"/>
      </w:pPr>
      <w:bookmarkStart w:id="11" w:name="ch4s5"/>
      <w:r>
        <w:rPr>
          <w:rFonts w:ascii="黑体" w:hAnsi="黑体" w:eastAsia="黑体" w:cs="黑体"/>
        </w:rPr>
        <w:t>4.5 验证安装</w:t>
      </w:r>
      <w:bookmarkEnd w:id="11"/>
    </w:p>
    <w:p w14:paraId="74D9DC5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运行以下测试以验证各组件是否正常工作：</w:t>
      </w:r>
    </w:p>
    <w:p w14:paraId="15E4F62D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测试 MBL 全局定位（无需图形界面）</w:t>
      </w:r>
    </w:p>
    <w:p w14:paraId="1E87C95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./build/test_mbl</w:t>
      </w:r>
    </w:p>
    <w:p w14:paraId="5BD0B7AE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AE903E0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测试场景理解（会打开 GUI 窗口）</w:t>
      </w:r>
    </w:p>
    <w:p w14:paraId="3FDEC5B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./build/test_scene</w:t>
      </w:r>
    </w:p>
    <w:p w14:paraId="3972FB92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AC53A98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全流程测试（需要图形界面）</w:t>
      </w:r>
    </w:p>
    <w:p w14:paraId="2C569F6C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./build/test_full</w:t>
      </w:r>
    </w:p>
    <w:p w14:paraId="6AF260D3">
      <w:r>
        <w:br w:type="page"/>
      </w:r>
    </w:p>
    <w:p w14:paraId="2690C497">
      <w:pPr>
        <w:pStyle w:val="2"/>
      </w:pPr>
      <w:bookmarkStart w:id="12" w:name="ch5"/>
      <w:r>
        <w:rPr>
          <w:rFonts w:ascii="黑体" w:hAnsi="黑体" w:eastAsia="黑体" w:cs="黑体"/>
        </w:rPr>
        <w:t>五、相机设置与标定</w:t>
      </w:r>
      <w:bookmarkEnd w:id="12"/>
    </w:p>
    <w:p w14:paraId="5A22C1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如果使用预录制的视频文件，可以跳过本章。本章仅在使用海康相机实时采集时需要。</w:t>
      </w:r>
    </w:p>
    <w:p w14:paraId="2B787A25">
      <w:pPr>
        <w:pStyle w:val="3"/>
      </w:pPr>
      <w:bookmarkStart w:id="13" w:name="ch5s1"/>
      <w:r>
        <w:rPr>
          <w:rFonts w:ascii="黑体" w:hAnsi="黑体" w:eastAsia="黑体" w:cs="黑体"/>
        </w:rPr>
        <w:t>5.1 连接相机</w:t>
      </w:r>
      <w:bookmarkEnd w:id="13"/>
    </w:p>
    <w:p w14:paraId="16285BD1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将海康机器人 USB 相机连接到计算机</w:t>
      </w:r>
    </w:p>
    <w:p w14:paraId="17587F48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验证相机是否被识别：lsusb | grep 2bdf</w:t>
      </w:r>
    </w:p>
    <w:p w14:paraId="54A93D6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预期的 VID/PID 为 2bdf:0001（可在 configs/params.yaml 中修改）</w:t>
      </w:r>
    </w:p>
    <w:p w14:paraId="7A031E3C">
      <w:pPr>
        <w:pStyle w:val="3"/>
      </w:pPr>
      <w:bookmarkStart w:id="14" w:name="ch5s2"/>
      <w:r>
        <w:rPr>
          <w:rFonts w:ascii="黑体" w:hAnsi="黑体" w:eastAsia="黑体" w:cs="黑体"/>
        </w:rPr>
        <w:t>5.2 相机内参标定</w:t>
      </w:r>
      <w:bookmarkEnd w:id="14"/>
    </w:p>
    <w:p w14:paraId="7A0CCFF2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第一步：采集标定图像</w:t>
      </w:r>
    </w:p>
    <w:p w14:paraId="1C61F52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使用棋盘格标定板（10 列 × 7 行，方格间距 40 mm</w:t>
      </w:r>
      <w:r>
        <w:rPr>
          <w:rFonts w:hint="eastAsia" w:cs="宋体"/>
          <w:sz w:val="22"/>
          <w:szCs w:val="22"/>
          <w:lang w:eastAsia="zh-CN"/>
        </w:rPr>
        <w:t>，</w:t>
      </w:r>
      <w:r>
        <w:rPr>
          <w:rFonts w:hint="eastAsia" w:cs="宋体"/>
          <w:sz w:val="22"/>
          <w:szCs w:val="22"/>
          <w:lang w:val="en-US" w:eastAsia="zh-CN"/>
        </w:rPr>
        <w:t>其他类型标定板可通过修改yaml文件参数适配</w:t>
      </w:r>
      <w:r>
        <w:rPr>
          <w:rFonts w:ascii="宋体" w:hAnsi="宋体" w:eastAsia="宋体" w:cs="宋体"/>
          <w:sz w:val="22"/>
          <w:szCs w:val="22"/>
        </w:rPr>
        <w:t>）。运行采集程序，按 S 键保存当前图像。建议从不同角度采集 15-20 张图像。</w:t>
      </w:r>
    </w:p>
    <w:p w14:paraId="054B2DE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./build/capture_withoutq</w:t>
      </w:r>
    </w:p>
    <w:p w14:paraId="5920A8D1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按 S 键保存图像</w:t>
      </w:r>
    </w:p>
    <w:p w14:paraId="045DAC33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完成后按 ESC 退出</w:t>
      </w:r>
    </w:p>
    <w:p w14:paraId="2A523FAB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第二步：执行标定</w:t>
      </w:r>
    </w:p>
    <w:p w14:paraId="791B91A6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./build/calibrate_camera</w:t>
      </w:r>
    </w:p>
    <w:p w14:paraId="3CC5B0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标定程序将输出相机内参（fx、fy、cx、cy）和畸变系数（k1、k2、p1、p2、k3），并自动写入 configs/params.yaml 和 configs/orb_slam3.yaml。</w:t>
      </w:r>
    </w:p>
    <w:p w14:paraId="0B2647ED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第三步：检查标定质量</w:t>
      </w:r>
    </w:p>
    <w:p w14:paraId="06D41C68">
      <w:pPr>
        <w:spacing w:before="120" w:after="120"/>
      </w:pPr>
      <w:r>
        <w:rPr>
          <w:rFonts w:ascii="宋体" w:hAnsi="宋体" w:eastAsia="宋体" w:cs="宋体"/>
          <w:color w:val="666666"/>
          <w:sz w:val="22"/>
          <w:szCs w:val="22"/>
        </w:rPr>
        <w:t>查看重投影误差（Reprojection Error）。小于 0.5 像素表示良好的标定结果。当前提供的配置重投影误差为 0.1328 px。</w:t>
      </w:r>
    </w:p>
    <w:p w14:paraId="1988E59D">
      <w:pPr>
        <w:pStyle w:val="3"/>
      </w:pPr>
      <w:bookmarkStart w:id="15" w:name="ch5s3"/>
      <w:r>
        <w:rPr>
          <w:rFonts w:ascii="黑体" w:hAnsi="黑体" w:eastAsia="黑体" w:cs="黑体"/>
        </w:rPr>
        <w:t>5.3 更新相机配置</w:t>
      </w:r>
      <w:bookmarkEnd w:id="15"/>
    </w:p>
    <w:p w14:paraId="14D1C0F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如果标定结果有变化，请更新 configs/orb_slam3.yaml 中的参数：</w:t>
      </w:r>
    </w:p>
    <w:p w14:paraId="23E5AA8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Camera1.fx: &lt;your_fx&gt;</w:t>
      </w:r>
    </w:p>
    <w:p w14:paraId="175B8B8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Camera1.fy: &lt;your_fy&gt;</w:t>
      </w:r>
    </w:p>
    <w:p w14:paraId="75BD3B36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Camera1.cx: &lt;your_cx&gt;</w:t>
      </w:r>
    </w:p>
    <w:p w14:paraId="48AE698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Camera1.cy: &lt;your_cy&gt;</w:t>
      </w:r>
    </w:p>
    <w:p w14:paraId="5DB0791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Camera1.k1: &lt;your_k1&gt;</w:t>
      </w:r>
    </w:p>
    <w:p w14:paraId="7E8CA516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Camera1.k2: &lt;your_k2&gt;</w:t>
      </w:r>
    </w:p>
    <w:p w14:paraId="7F4D4E44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Camera1.p1: &lt;your_p1&gt;</w:t>
      </w:r>
    </w:p>
    <w:p w14:paraId="5B1369F7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Camera1.p2: &lt;your_p2&gt;</w:t>
      </w:r>
    </w:p>
    <w:p w14:paraId="6A72F61E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Camera1.k3: &lt;your_k3&gt;</w:t>
      </w:r>
    </w:p>
    <w:p w14:paraId="55E97BAE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Camera.width: 1440</w:t>
      </w:r>
    </w:p>
    <w:p w14:paraId="2693C10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Camera.height: 1080</w:t>
      </w:r>
    </w:p>
    <w:p w14:paraId="6BD342B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Camera.fps: 30</w:t>
      </w:r>
    </w:p>
    <w:p w14:paraId="2353C06B">
      <w:r>
        <w:br w:type="page"/>
      </w:r>
    </w:p>
    <w:p w14:paraId="2086008E">
      <w:pPr>
        <w:pStyle w:val="2"/>
      </w:pPr>
      <w:bookmarkStart w:id="16" w:name="ch6"/>
      <w:r>
        <w:rPr>
          <w:rFonts w:ascii="黑体" w:hAnsi="黑体" w:eastAsia="黑体" w:cs="黑体"/>
        </w:rPr>
        <w:t>六、SLAM 建图</w:t>
      </w:r>
      <w:bookmarkEnd w:id="16"/>
    </w:p>
    <w:p w14:paraId="40BD8EF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本</w:t>
      </w:r>
      <w:r>
        <w:rPr>
          <w:rFonts w:hint="eastAsia" w:cs="宋体"/>
          <w:sz w:val="22"/>
          <w:szCs w:val="22"/>
          <w:lang w:val="en-US" w:eastAsia="zh-CN"/>
        </w:rPr>
        <w:t>环节</w:t>
      </w:r>
      <w:r>
        <w:rPr>
          <w:rFonts w:ascii="宋体" w:hAnsi="宋体" w:eastAsia="宋体" w:cs="宋体"/>
          <w:sz w:val="22"/>
          <w:szCs w:val="22"/>
        </w:rPr>
        <w:t>介绍如何从视频文件或图像序列构建三维点云地图。输出的模型文件将作为 MBL 全局定位的参考地图。</w:t>
      </w:r>
    </w:p>
    <w:p w14:paraId="63516CDC">
      <w:pPr>
        <w:pStyle w:val="3"/>
      </w:pPr>
      <w:bookmarkStart w:id="17" w:name="ch6s1"/>
      <w:r>
        <w:rPr>
          <w:rFonts w:ascii="黑体" w:hAnsi="黑体" w:eastAsia="黑体" w:cs="黑体"/>
        </w:rPr>
        <w:t>6.1 准备工作</w:t>
      </w:r>
      <w:bookmarkEnd w:id="17"/>
    </w:p>
    <w:p w14:paraId="0EEACEF3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一个视频文件（.mp4）或一组连续图像</w:t>
      </w:r>
    </w:p>
    <w:p w14:paraId="4F3EEF56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足够的磁盘空间（模型文件通常为 50-500 MB）</w:t>
      </w:r>
    </w:p>
    <w:p w14:paraId="0812C55A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ORB 词袋文件：assets/ORBvoc.txt（139 MB）</w:t>
      </w:r>
    </w:p>
    <w:p w14:paraId="182D84A8">
      <w:pPr>
        <w:pStyle w:val="3"/>
      </w:pPr>
      <w:bookmarkStart w:id="18" w:name="ch6s2"/>
      <w:r>
        <w:rPr>
          <w:rFonts w:ascii="黑体" w:hAnsi="黑体" w:eastAsia="黑体" w:cs="黑体"/>
        </w:rPr>
        <w:t>6.2 运行 SLAM 建图</w:t>
      </w:r>
      <w:bookmarkEnd w:id="18"/>
    </w:p>
    <w:p w14:paraId="7C88A667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视频模式（推荐）：</w:t>
      </w:r>
    </w:p>
    <w:p w14:paraId="662EF56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./build/run_slam assets/basement.mp4 assets/colmap_basement</w:t>
      </w:r>
    </w:p>
    <w:p w14:paraId="7F5C6E4E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图像序列模式：</w:t>
      </w:r>
    </w:p>
    <w:p w14:paraId="2E710B8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参数为目录路径（不带扩展名）</w:t>
      </w:r>
    </w:p>
    <w:p w14:paraId="429BA564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./build/run_slam /path/to/image_directory assets/colmap_basement</w:t>
      </w:r>
    </w:p>
    <w:p w14:paraId="28E42CC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建图过程将执行以下步骤：</w:t>
      </w:r>
    </w:p>
    <w:p w14:paraId="5B891F83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从每一帧中提取 ORB 特征点</w:t>
      </w:r>
    </w:p>
    <w:p w14:paraId="2F0F376E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跟踪特征点并估计相机位姿</w:t>
      </w:r>
    </w:p>
    <w:p w14:paraId="6A98598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三角化三维点，构建稀疏点云</w:t>
      </w:r>
    </w:p>
    <w:p w14:paraId="2B54C517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局部光束法平差（Bundle Adjustment）优化精度</w:t>
      </w:r>
    </w:p>
    <w:p w14:paraId="41D66B4D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检测回环并执行全局光束法平差</w:t>
      </w:r>
    </w:p>
    <w:p w14:paraId="365BB8D9">
      <w:pPr>
        <w:pStyle w:val="3"/>
      </w:pPr>
      <w:bookmarkStart w:id="19" w:name="ch6s3"/>
      <w:r>
        <w:rPr>
          <w:rFonts w:ascii="黑体" w:hAnsi="黑体" w:eastAsia="黑体" w:cs="黑体"/>
        </w:rPr>
        <w:t>6.3 输出文件</w:t>
      </w:r>
      <w:bookmarkEnd w:id="19"/>
    </w:p>
    <w:p w14:paraId="631CC91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输出目录中将生成两个文件：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4F6F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08F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文件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F04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格式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780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用途</w:t>
            </w:r>
          </w:p>
        </w:tc>
      </w:tr>
      <w:tr w14:paraId="619B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8C9C">
            <w:r>
              <w:rPr>
                <w:rFonts w:ascii="Consolas" w:hAnsi="Consolas" w:eastAsia="Consolas" w:cs="Consolas"/>
                <w:sz w:val="18"/>
                <w:szCs w:val="18"/>
              </w:rPr>
              <w:t>map.ply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8F90">
            <w:r>
              <w:rPr>
                <w:rFonts w:ascii="宋体" w:hAnsi="宋体" w:eastAsia="宋体" w:cs="宋体"/>
                <w:sz w:val="20"/>
                <w:szCs w:val="20"/>
              </w:rPr>
              <w:t>PLY 文本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BE95">
            <w:r>
              <w:rPr>
                <w:rFonts w:ascii="宋体" w:hAnsi="宋体" w:eastAsia="宋体" w:cs="宋体"/>
                <w:sz w:val="20"/>
                <w:szCs w:val="20"/>
              </w:rPr>
              <w:t>点云可视化文件，可在 CloudCompare 或 MeshLab 中查看。包含三维坐标和颜色信息。</w:t>
            </w:r>
          </w:p>
        </w:tc>
      </w:tr>
      <w:tr w14:paraId="49B4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EAC7">
            <w:r>
              <w:rPr>
                <w:rFonts w:ascii="Consolas" w:hAnsi="Consolas" w:eastAsia="Consolas" w:cs="Consolas"/>
                <w:sz w:val="18"/>
                <w:szCs w:val="18"/>
              </w:rPr>
              <w:t>model.bin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7CCF">
            <w:r>
              <w:rPr>
                <w:rFonts w:ascii="宋体" w:hAnsi="宋体" w:eastAsia="宋体" w:cs="宋体"/>
                <w:sz w:val="20"/>
                <w:szCs w:val="20"/>
              </w:rPr>
              <w:t>二进制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2ACC">
            <w:r>
              <w:rPr>
                <w:rFonts w:ascii="宋体" w:hAnsi="宋体" w:eastAsia="宋体" w:cs="宋体"/>
                <w:sz w:val="20"/>
                <w:szCs w:val="20"/>
              </w:rPr>
              <w:t>MBL 全局定位模型文件。包含三维点和 ORB 描述子。</w:t>
            </w:r>
          </w:p>
        </w:tc>
      </w:tr>
    </w:tbl>
    <w:p w14:paraId="7BF04E0A">
      <w:pPr>
        <w:pStyle w:val="3"/>
      </w:pPr>
      <w:bookmarkStart w:id="20" w:name="ch6s4"/>
      <w:r>
        <w:rPr>
          <w:rFonts w:ascii="黑体" w:hAnsi="黑体" w:eastAsia="黑体" w:cs="黑体"/>
        </w:rPr>
        <w:t>6.4 model.bin 文件格式</w:t>
      </w:r>
      <w:bookmarkEnd w:id="20"/>
    </w:p>
    <w:p w14:paraId="7666070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二进制模型文件的结构如下：</w:t>
      </w:r>
    </w:p>
    <w:p w14:paraId="4631AE6C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[uint32_t]  三维点数量（N）</w:t>
      </w:r>
    </w:p>
    <w:p w14:paraId="499D38E0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每个点重复（共 N 次）：</w:t>
      </w:r>
    </w:p>
    <w:p w14:paraId="4BAE5C2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[float x3]   X, Y, Z 坐标（世界坐标系）</w:t>
      </w:r>
    </w:p>
    <w:p w14:paraId="534DFCC3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[uint8 x32]  ORB 描述子（256 位）</w:t>
      </w:r>
    </w:p>
    <w:p w14:paraId="57667B88">
      <w:pPr>
        <w:pStyle w:val="3"/>
      </w:pPr>
      <w:bookmarkStart w:id="21" w:name="ch6s5"/>
      <w:r>
        <w:rPr>
          <w:rFonts w:ascii="黑体" w:hAnsi="黑体" w:eastAsia="黑体" w:cs="黑体"/>
        </w:rPr>
        <w:t>6.5 建图建议</w:t>
      </w:r>
      <w:bookmarkEnd w:id="21"/>
    </w:p>
    <w:p w14:paraId="1FAA5DD8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选择光照充足、纹理丰富（即不单调）的环境</w:t>
      </w:r>
    </w:p>
    <w:p w14:paraId="7E347241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缓慢平稳地移动相机</w:t>
      </w:r>
    </w:p>
    <w:p w14:paraId="18235AB1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避免突然的旋转或快速运动</w:t>
      </w:r>
    </w:p>
    <w:p w14:paraId="37E0003C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尽量包含回环（即回到之前经过的区域）</w:t>
      </w:r>
    </w:p>
    <w:p w14:paraId="19C4B515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确保覆盖所有后续需要导航的区域</w:t>
      </w:r>
    </w:p>
    <w:p w14:paraId="2514D8D6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建图前可先裁剪视频，去除静止或无关段落</w:t>
      </w:r>
    </w:p>
    <w:p w14:paraId="7B99846F">
      <w:r>
        <w:br w:type="page"/>
      </w:r>
    </w:p>
    <w:p w14:paraId="1CDC77DD">
      <w:pPr>
        <w:pStyle w:val="2"/>
      </w:pPr>
      <w:bookmarkStart w:id="22" w:name="ch7"/>
      <w:r>
        <w:rPr>
          <w:rFonts w:ascii="黑体" w:hAnsi="黑体" w:eastAsia="黑体" w:cs="黑体"/>
        </w:rPr>
        <w:t>七、地标标注</w:t>
      </w:r>
      <w:bookmarkEnd w:id="22"/>
    </w:p>
    <w:p w14:paraId="529C979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地标定义了地图环境中需要提供导航引导的关键位置。每个地标包含三维位置、朝向和导航提示信息。</w:t>
      </w:r>
    </w:p>
    <w:p w14:paraId="1A326785">
      <w:pPr>
        <w:pStyle w:val="3"/>
      </w:pPr>
      <w:bookmarkStart w:id="23" w:name="ch7s1"/>
      <w:r>
        <w:rPr>
          <w:rFonts w:ascii="黑体" w:hAnsi="黑体" w:eastAsia="黑体" w:cs="黑体"/>
        </w:rPr>
        <w:t>7.1 在 CloudCompare 中查看点云</w:t>
      </w:r>
      <w:bookmarkEnd w:id="23"/>
    </w:p>
    <w:p w14:paraId="2FAFB88B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CloudCompare assets/colmap_basement/map.ply</w:t>
      </w:r>
    </w:p>
    <w:p w14:paraId="2ECCF25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在 CloudCompare 中，点击点云中的关键位置即可获取其 X、Y、Z 坐标。记录这些坐标用于创建地标。</w:t>
      </w:r>
    </w:p>
    <w:p w14:paraId="521C1D4D">
      <w:pPr>
        <w:pStyle w:val="3"/>
      </w:pPr>
      <w:bookmarkStart w:id="24" w:name="ch7s2"/>
      <w:r>
        <w:rPr>
          <w:rFonts w:ascii="黑体" w:hAnsi="黑体" w:eastAsia="黑体" w:cs="黑体"/>
        </w:rPr>
        <w:t>7.2 创建地标文件</w:t>
      </w:r>
      <w:bookmarkEnd w:id="24"/>
    </w:p>
    <w:p w14:paraId="754F04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编辑 assets/landmarks_basement.json（或创建新的 JSON 文件）。每个地标条目包含以下字段：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200"/>
        <w:gridCol w:w="6160"/>
      </w:tblGrid>
      <w:tr w14:paraId="24E0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63C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字段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92D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6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369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44683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E79E">
            <w:r>
              <w:rPr>
                <w:rFonts w:ascii="Consolas" w:hAnsi="Consolas" w:eastAsia="Consolas" w:cs="Consolas"/>
                <w:sz w:val="18"/>
                <w:szCs w:val="18"/>
              </w:rPr>
              <w:t>x, y, z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38CF">
            <w:r>
              <w:rPr>
                <w:rFonts w:ascii="宋体" w:hAnsi="宋体" w:eastAsia="宋体" w:cs="宋体"/>
                <w:sz w:val="20"/>
                <w:szCs w:val="20"/>
              </w:rPr>
              <w:t>float</w:t>
            </w:r>
          </w:p>
        </w:tc>
        <w:tc>
          <w:tcPr>
            <w:tcW w:w="6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DC8B">
            <w:r>
              <w:rPr>
                <w:rFonts w:ascii="宋体" w:hAnsi="宋体" w:eastAsia="宋体" w:cs="宋体"/>
                <w:sz w:val="20"/>
                <w:szCs w:val="20"/>
              </w:rPr>
              <w:t>世界坐标系中的三维坐标（从 CloudCompare 获取）</w:t>
            </w:r>
          </w:p>
        </w:tc>
      </w:tr>
      <w:tr w14:paraId="3D0E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0F37">
            <w:r>
              <w:rPr>
                <w:rFonts w:ascii="Consolas" w:hAnsi="Consolas" w:eastAsia="Consolas" w:cs="Consolas"/>
                <w:sz w:val="18"/>
                <w:szCs w:val="18"/>
              </w:rPr>
              <w:t>yaw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BBB9">
            <w:r>
              <w:rPr>
                <w:rFonts w:ascii="宋体" w:hAnsi="宋体" w:eastAsia="宋体" w:cs="宋体"/>
                <w:sz w:val="20"/>
                <w:szCs w:val="20"/>
              </w:rPr>
              <w:t>float</w:t>
            </w:r>
          </w:p>
        </w:tc>
        <w:tc>
          <w:tcPr>
            <w:tcW w:w="6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E994">
            <w:r>
              <w:rPr>
                <w:rFonts w:ascii="宋体" w:hAnsi="宋体" w:eastAsia="宋体" w:cs="宋体"/>
                <w:sz w:val="20"/>
                <w:szCs w:val="20"/>
              </w:rPr>
              <w:t>该地标处的朝向角度（度）</w:t>
            </w:r>
          </w:p>
        </w:tc>
      </w:tr>
      <w:tr w14:paraId="58E74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BC1E">
            <w:r>
              <w:rPr>
                <w:rFonts w:ascii="Consolas" w:hAnsi="Consolas" w:eastAsia="Consolas" w:cs="Consolas"/>
                <w:sz w:val="18"/>
                <w:szCs w:val="18"/>
              </w:rPr>
              <w:t>on_left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451F">
            <w:r>
              <w:rPr>
                <w:rFonts w:ascii="宋体" w:hAnsi="宋体" w:eastAsia="宋体" w:cs="宋体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F43B">
            <w:r>
              <w:rPr>
                <w:rFonts w:ascii="宋体" w:hAnsi="宋体" w:eastAsia="宋体" w:cs="宋体"/>
                <w:sz w:val="20"/>
                <w:szCs w:val="20"/>
              </w:rPr>
              <w:t>左侧物体描述</w:t>
            </w:r>
          </w:p>
        </w:tc>
      </w:tr>
      <w:tr w14:paraId="2727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A6F9">
            <w:r>
              <w:rPr>
                <w:rFonts w:ascii="Consolas" w:hAnsi="Consolas" w:eastAsia="Consolas" w:cs="Consolas"/>
                <w:sz w:val="18"/>
                <w:szCs w:val="18"/>
              </w:rPr>
              <w:t>on_right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1F67">
            <w:r>
              <w:rPr>
                <w:rFonts w:ascii="宋体" w:hAnsi="宋体" w:eastAsia="宋体" w:cs="宋体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CF5D">
            <w:r>
              <w:rPr>
                <w:rFonts w:ascii="宋体" w:hAnsi="宋体" w:eastAsia="宋体" w:cs="宋体"/>
                <w:sz w:val="20"/>
                <w:szCs w:val="20"/>
              </w:rPr>
              <w:t>右侧物体描述</w:t>
            </w:r>
          </w:p>
        </w:tc>
      </w:tr>
      <w:tr w14:paraId="42F57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4EC3">
            <w:r>
              <w:rPr>
                <w:rFonts w:ascii="Consolas" w:hAnsi="Consolas" w:eastAsia="Consolas" w:cs="Consolas"/>
                <w:sz w:val="18"/>
                <w:szCs w:val="18"/>
              </w:rPr>
              <w:t>caution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2228">
            <w:r>
              <w:rPr>
                <w:rFonts w:ascii="宋体" w:hAnsi="宋体" w:eastAsia="宋体" w:cs="宋体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1DFA">
            <w:r>
              <w:rPr>
                <w:rFonts w:ascii="宋体" w:hAnsi="宋体" w:eastAsia="宋体" w:cs="宋体"/>
                <w:sz w:val="20"/>
                <w:szCs w:val="20"/>
              </w:rPr>
              <w:t>警告或提示信息（无则留空字符串）</w:t>
            </w:r>
          </w:p>
        </w:tc>
      </w:tr>
      <w:tr w14:paraId="2C0D6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7155">
            <w:r>
              <w:rPr>
                <w:rFonts w:ascii="Consolas" w:hAnsi="Consolas" w:eastAsia="Consolas" w:cs="Consolas"/>
                <w:sz w:val="18"/>
                <w:szCs w:val="18"/>
              </w:rPr>
              <w:t>action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62B0">
            <w:r>
              <w:rPr>
                <w:rFonts w:ascii="宋体" w:hAnsi="宋体" w:eastAsia="宋体" w:cs="宋体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5A3F">
            <w:r>
              <w:rPr>
                <w:rFonts w:ascii="宋体" w:hAnsi="宋体" w:eastAsia="宋体" w:cs="宋体"/>
                <w:sz w:val="20"/>
                <w:szCs w:val="20"/>
              </w:rPr>
              <w:t>导航动作：go straight / turn left / turn right / turn back 等</w:t>
            </w:r>
          </w:p>
        </w:tc>
      </w:tr>
    </w:tbl>
    <w:p w14:paraId="10373D35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地标示例：</w:t>
      </w:r>
    </w:p>
    <w:p w14:paraId="52813521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362D5590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"x": -0.03, "y": 0.05, "z": 0.04, "yaw": 0,</w:t>
      </w:r>
    </w:p>
    <w:p w14:paraId="3028FA7C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"on_left": "wall",</w:t>
      </w:r>
    </w:p>
    <w:p w14:paraId="25A1A0FD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"on_right": "corridor",</w:t>
      </w:r>
    </w:p>
    <w:p w14:paraId="36DB933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"caution": "",</w:t>
      </w:r>
    </w:p>
    <w:p w14:paraId="4B6BA073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"action": "go straight"</w:t>
      </w:r>
    </w:p>
    <w:p w14:paraId="71F5E5B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20480E0C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地标放置建议：</w:t>
      </w:r>
    </w:p>
    <w:p w14:paraId="716B5B98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在决策点放置地标：路口、转弯处、门口</w:t>
      </w:r>
    </w:p>
    <w:p w14:paraId="484A6713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确保地标位于已建图区域内（在点云中可见）</w:t>
      </w:r>
    </w:p>
    <w:p w14:paraId="6428764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使用清晰、简洁的描述文字</w:t>
      </w:r>
    </w:p>
    <w:p w14:paraId="6D78C7D3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设置合适的 yaw 角度，表示用户在地标处的朝向</w:t>
      </w:r>
    </w:p>
    <w:p w14:paraId="5D0B482E">
      <w:r>
        <w:br w:type="page"/>
      </w:r>
    </w:p>
    <w:p w14:paraId="53983743">
      <w:pPr>
        <w:pStyle w:val="2"/>
      </w:pPr>
      <w:bookmarkStart w:id="25" w:name="ch8"/>
      <w:r>
        <w:rPr>
          <w:rFonts w:ascii="黑体" w:hAnsi="黑体" w:eastAsia="黑体" w:cs="黑体"/>
        </w:rPr>
        <w:t>八、全流程测试</w:t>
      </w:r>
      <w:bookmarkEnd w:id="25"/>
    </w:p>
    <w:p w14:paraId="5ED56EA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当三维地图、模型文件和地标文件都准备好后，即可运行完整的导航流程。</w:t>
      </w:r>
    </w:p>
    <w:p w14:paraId="3534750C">
      <w:pPr>
        <w:pStyle w:val="3"/>
      </w:pPr>
      <w:bookmarkStart w:id="26" w:name="ch8s1"/>
      <w:r>
        <w:rPr>
          <w:rFonts w:ascii="黑体" w:hAnsi="黑体" w:eastAsia="黑体" w:cs="黑体"/>
        </w:rPr>
        <w:t>8.1 快速开始</w:t>
      </w:r>
      <w:bookmarkEnd w:id="26"/>
    </w:p>
    <w:p w14:paraId="1301D01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使用提供的 basement 场景资源：</w:t>
      </w:r>
    </w:p>
    <w:p w14:paraId="1FD26B16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运行全流程可视化测试</w:t>
      </w:r>
    </w:p>
    <w:p w14:paraId="1B4E575C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./build/test_full assets/colmap_basement/model.bin \</w:t>
      </w:r>
    </w:p>
    <w:p w14:paraId="517F9D1E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               assets/basement.mp4 \</w:t>
      </w:r>
    </w:p>
    <w:p w14:paraId="4089D5C1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 xml:space="preserve">                  assets/landmarks_basement.json</w:t>
      </w:r>
    </w:p>
    <w:p w14:paraId="186A03EC">
      <w:pPr>
        <w:pStyle w:val="3"/>
      </w:pPr>
      <w:bookmarkStart w:id="27" w:name="ch8s2"/>
      <w:r>
        <w:rPr>
          <w:rFonts w:ascii="黑体" w:hAnsi="黑体" w:eastAsia="黑体" w:cs="黑体"/>
        </w:rPr>
        <w:t>8.2 可视化窗口说明</w:t>
      </w:r>
      <w:bookmarkEnd w:id="27"/>
    </w:p>
    <w:p w14:paraId="29C207A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test_full 运行时会打开一个 GUI 窗口，实时显示以下信息：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560"/>
      </w:tblGrid>
      <w:tr w14:paraId="18A3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51D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颜色/样式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5DB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显示内容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809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含义</w:t>
            </w:r>
          </w:p>
        </w:tc>
      </w:tr>
      <w:tr w14:paraId="67A4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19E1">
            <w:r>
              <w:rPr>
                <w:rFonts w:ascii="宋体" w:hAnsi="宋体" w:eastAsia="宋体" w:cs="宋体"/>
                <w:sz w:val="20"/>
                <w:szCs w:val="20"/>
              </w:rPr>
              <w:t>白色文字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E382">
            <w:r>
              <w:rPr>
                <w:rFonts w:ascii="宋体" w:hAnsi="宋体" w:eastAsia="宋体" w:cs="宋体"/>
                <w:sz w:val="20"/>
                <w:szCs w:val="20"/>
              </w:rPr>
              <w:t>SLAM 状态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6B76">
            <w:r>
              <w:rPr>
                <w:rFonts w:ascii="宋体" w:hAnsi="宋体" w:eastAsia="宋体" w:cs="宋体"/>
                <w:sz w:val="20"/>
                <w:szCs w:val="20"/>
              </w:rPr>
              <w:t>SLAM 位姿、融合位姿、关键帧数量、跟踪状态（OK/LOST）</w:t>
            </w:r>
          </w:p>
        </w:tc>
      </w:tr>
      <w:tr w14:paraId="70EC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DD7A">
            <w:r>
              <w:rPr>
                <w:rFonts w:ascii="宋体" w:hAnsi="宋体" w:eastAsia="宋体" w:cs="宋体"/>
                <w:sz w:val="20"/>
                <w:szCs w:val="20"/>
              </w:rPr>
              <w:t>黄色方框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3288">
            <w:r>
              <w:rPr>
                <w:rFonts w:ascii="宋体" w:hAnsi="宋体" w:eastAsia="宋体" w:cs="宋体"/>
                <w:sz w:val="20"/>
                <w:szCs w:val="20"/>
              </w:rPr>
              <w:t>障碍物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F1AD">
            <w:r>
              <w:rPr>
                <w:rFonts w:ascii="宋体" w:hAnsi="宋体" w:eastAsia="宋体" w:cs="宋体"/>
                <w:sz w:val="20"/>
                <w:szCs w:val="20"/>
              </w:rPr>
              <w:t>检测到的障碍物及距离标签</w:t>
            </w:r>
          </w:p>
        </w:tc>
      </w:tr>
      <w:tr w14:paraId="06DB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35C8">
            <w:r>
              <w:rPr>
                <w:rFonts w:ascii="宋体" w:hAnsi="宋体" w:eastAsia="宋体" w:cs="宋体"/>
                <w:sz w:val="20"/>
                <w:szCs w:val="20"/>
              </w:rPr>
              <w:t>绿色文字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1C57">
            <w:r>
              <w:rPr>
                <w:rFonts w:ascii="宋体" w:hAnsi="宋体" w:eastAsia="宋体" w:cs="宋体"/>
                <w:sz w:val="20"/>
                <w:szCs w:val="20"/>
              </w:rPr>
              <w:t>导航引导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EE49">
            <w:r>
              <w:rPr>
                <w:rFonts w:ascii="宋体" w:hAnsi="宋体" w:eastAsia="宋体" w:cs="宋体"/>
                <w:sz w:val="20"/>
                <w:szCs w:val="20"/>
              </w:rPr>
              <w:t>为用户提供的方向和动作提示</w:t>
            </w:r>
          </w:p>
        </w:tc>
      </w:tr>
      <w:tr w14:paraId="71FE1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EA23">
            <w:r>
              <w:rPr>
                <w:rFonts w:ascii="宋体" w:hAnsi="宋体" w:eastAsia="宋体" w:cs="宋体"/>
                <w:sz w:val="20"/>
                <w:szCs w:val="20"/>
              </w:rPr>
              <w:t>红色文字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81A6">
            <w:r>
              <w:rPr>
                <w:rFonts w:ascii="宋体" w:hAnsi="宋体" w:eastAsia="宋体" w:cs="宋体"/>
                <w:sz w:val="20"/>
                <w:szCs w:val="20"/>
              </w:rPr>
              <w:t>警告信息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6FFC">
            <w:r>
              <w:rPr>
                <w:rFonts w:ascii="宋体" w:hAnsi="宋体" w:eastAsia="宋体" w:cs="宋体"/>
                <w:sz w:val="20"/>
                <w:szCs w:val="20"/>
              </w:rPr>
              <w:t>障碍警告和碰撞提示</w:t>
            </w:r>
          </w:p>
        </w:tc>
      </w:tr>
    </w:tbl>
    <w:p w14:paraId="4EB724E1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按 ESC 键退出可视化。</w:t>
      </w:r>
    </w:p>
    <w:p w14:paraId="0B36B560">
      <w:pPr>
        <w:pStyle w:val="3"/>
      </w:pPr>
      <w:bookmarkStart w:id="28" w:name="ch8s3"/>
      <w:r>
        <w:rPr>
          <w:rFonts w:ascii="黑体" w:hAnsi="黑体" w:eastAsia="黑体" w:cs="黑体"/>
        </w:rPr>
        <w:t>8.3 单独测试各模块</w:t>
      </w:r>
      <w:bookmarkEnd w:id="28"/>
    </w:p>
    <w:p w14:paraId="721237A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为方便调试，每个模块都可以独立运行。</w:t>
      </w:r>
    </w:p>
    <w:p w14:paraId="094DC72D">
      <w:pPr>
        <w:pStyle w:val="4"/>
      </w:pPr>
      <w:r>
        <w:rPr>
          <w:rFonts w:ascii="黑体" w:hAnsi="黑体" w:eastAsia="黑体" w:cs="黑体"/>
        </w:rPr>
        <w:t>8.3.1 MBL 全局定位（test_mbl）</w:t>
      </w:r>
    </w:p>
    <w:p w14:paraId="215CE8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测试基于 2D-3D 特征匹配的全局相机定位。</w:t>
      </w:r>
    </w:p>
    <w:p w14:paraId="16372EA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./build/test_mbl assets/colmap_basement/model.bin assets/basement.mp4</w:t>
      </w:r>
    </w:p>
    <w:p w14:paraId="79EC443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输出：每 30 帧打印一次内点数量（inlier）、特征分布面积和全局位姿。可信定位需要同时满足：</w:t>
      </w:r>
    </w:p>
    <w:p w14:paraId="4A3E9C8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内点数量 ≥ 40</w:t>
      </w:r>
    </w:p>
    <w:p w14:paraId="591E0A70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分布面积 ≥ 帧面积的 1/8</w:t>
      </w:r>
    </w:p>
    <w:p w14:paraId="41FE591E">
      <w:pPr>
        <w:pStyle w:val="4"/>
      </w:pPr>
      <w:r>
        <w:rPr>
          <w:rFonts w:ascii="黑体" w:hAnsi="黑体" w:eastAsia="黑体" w:cs="黑体"/>
        </w:rPr>
        <w:t>8.3.2 VB-GPS 融合定位（test_vb_gps）</w:t>
      </w:r>
    </w:p>
    <w:p w14:paraId="2D7B3E4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同时运行 SLAM 和 MBL，并融合两者的位姿估计。</w:t>
      </w:r>
    </w:p>
    <w:p w14:paraId="09E61A25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./build/test_vb_gps assets/colmap_basement/model.bin assets/basement.mp4</w:t>
      </w:r>
    </w:p>
    <w:p w14:paraId="60B828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输出：每 30 帧打印融合状态（Y = 已融合 / N = 未融合）及融合后的位姿。</w:t>
      </w:r>
    </w:p>
    <w:p w14:paraId="1DE2F3FD">
      <w:pPr>
        <w:pStyle w:val="4"/>
      </w:pPr>
      <w:r>
        <w:rPr>
          <w:rFonts w:ascii="黑体" w:hAnsi="黑体" w:eastAsia="黑体" w:cs="黑体"/>
        </w:rPr>
        <w:t>8.3.3 场景理解（test_scene）</w:t>
      </w:r>
    </w:p>
    <w:p w14:paraId="6A3FB48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测试障碍物检测和单目距离估计。</w:t>
      </w:r>
    </w:p>
    <w:p w14:paraId="0D6D4796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./build/test_scene</w:t>
      </w:r>
    </w:p>
    <w:p w14:paraId="20B6A3B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输出：GUI 窗口中以黄色方框标注检测到的障碍物及距离信息。按 ESC 退出。</w:t>
      </w:r>
    </w:p>
    <w:p w14:paraId="093231CD">
      <w:r>
        <w:br w:type="page"/>
      </w:r>
    </w:p>
    <w:p w14:paraId="764453FB">
      <w:pPr>
        <w:pStyle w:val="2"/>
      </w:pPr>
      <w:bookmarkStart w:id="29" w:name="ch9"/>
      <w:r>
        <w:rPr>
          <w:rFonts w:ascii="黑体" w:hAnsi="黑体" w:eastAsia="黑体" w:cs="黑体"/>
        </w:rPr>
        <w:t>九、配置文件参考</w:t>
      </w:r>
      <w:bookmarkEnd w:id="29"/>
    </w:p>
    <w:p w14:paraId="1760C59E">
      <w:pPr>
        <w:pStyle w:val="3"/>
      </w:pPr>
      <w:bookmarkStart w:id="30" w:name="ch9s1"/>
      <w:r>
        <w:rPr>
          <w:rFonts w:ascii="黑体" w:hAnsi="黑体" w:eastAsia="黑体" w:cs="黑体"/>
        </w:rPr>
        <w:t>9.1 configs/params.yaml</w:t>
      </w:r>
      <w:bookmarkEnd w:id="30"/>
    </w:p>
    <w:p w14:paraId="4C9C1F4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主配置文件，包含相机参数、标定参数和录制参数。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200"/>
        <w:gridCol w:w="4160"/>
      </w:tblGrid>
      <w:tr w14:paraId="755A7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CB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参数名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BA5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示例值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DBC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3CF52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6B1E">
            <w:r>
              <w:rPr>
                <w:rFonts w:ascii="Consolas" w:hAnsi="Consolas" w:eastAsia="Consolas" w:cs="Consolas"/>
                <w:sz w:val="18"/>
                <w:szCs w:val="18"/>
              </w:rPr>
              <w:t>pattern_cols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7248">
            <w:r>
              <w:rPr>
                <w:rFonts w:ascii="宋体" w:hAnsi="宋体" w:eastAsia="宋体" w:cs="宋体"/>
                <w:sz w:val="20"/>
                <w:szCs w:val="20"/>
              </w:rPr>
              <w:t>10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109C">
            <w:r>
              <w:rPr>
                <w:rFonts w:ascii="宋体" w:hAnsi="宋体" w:eastAsia="宋体" w:cs="宋体"/>
                <w:sz w:val="20"/>
                <w:szCs w:val="20"/>
              </w:rPr>
              <w:t>标定棋盘格列数</w:t>
            </w:r>
          </w:p>
        </w:tc>
      </w:tr>
      <w:tr w14:paraId="7829D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F815">
            <w:r>
              <w:rPr>
                <w:rFonts w:ascii="Consolas" w:hAnsi="Consolas" w:eastAsia="Consolas" w:cs="Consolas"/>
                <w:sz w:val="18"/>
                <w:szCs w:val="18"/>
              </w:rPr>
              <w:t>pattern_rows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1946">
            <w:r>
              <w:rPr>
                <w:rFonts w:ascii="宋体" w:hAnsi="宋体" w:eastAsia="宋体" w:cs="宋体"/>
                <w:sz w:val="20"/>
                <w:szCs w:val="20"/>
              </w:rPr>
              <w:t>7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4B50">
            <w:r>
              <w:rPr>
                <w:rFonts w:ascii="宋体" w:hAnsi="宋体" w:eastAsia="宋体" w:cs="宋体"/>
                <w:sz w:val="20"/>
                <w:szCs w:val="20"/>
              </w:rPr>
              <w:t>标定棋盘格行数</w:t>
            </w:r>
          </w:p>
        </w:tc>
      </w:tr>
      <w:tr w14:paraId="650B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44A5">
            <w:r>
              <w:rPr>
                <w:rFonts w:ascii="Consolas" w:hAnsi="Consolas" w:eastAsia="Consolas" w:cs="Consolas"/>
                <w:sz w:val="18"/>
                <w:szCs w:val="18"/>
              </w:rPr>
              <w:t>center_distance_mm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DF5F">
            <w:r>
              <w:rPr>
                <w:rFonts w:ascii="宋体" w:hAnsi="宋体" w:eastAsia="宋体" w:cs="宋体"/>
                <w:sz w:val="20"/>
                <w:szCs w:val="20"/>
              </w:rPr>
              <w:t>40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09A9">
            <w:r>
              <w:rPr>
                <w:rFonts w:ascii="宋体" w:hAnsi="宋体" w:eastAsia="宋体" w:cs="宋体"/>
                <w:sz w:val="20"/>
                <w:szCs w:val="20"/>
              </w:rPr>
              <w:t>棋盘格方格间距（毫米）</w:t>
            </w:r>
          </w:p>
        </w:tc>
      </w:tr>
      <w:tr w14:paraId="5020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C161">
            <w:r>
              <w:rPr>
                <w:rFonts w:ascii="Consolas" w:hAnsi="Consolas" w:eastAsia="Consolas" w:cs="Consolas"/>
                <w:sz w:val="18"/>
                <w:szCs w:val="18"/>
              </w:rPr>
              <w:t>camera_name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295F">
            <w:r>
              <w:rPr>
                <w:rFonts w:ascii="宋体" w:hAnsi="宋体" w:eastAsia="宋体" w:cs="宋体"/>
                <w:sz w:val="20"/>
                <w:szCs w:val="20"/>
              </w:rPr>
              <w:t>hikrobot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2C17">
            <w:r>
              <w:rPr>
                <w:rFonts w:ascii="宋体" w:hAnsi="宋体" w:eastAsia="宋体" w:cs="宋体"/>
                <w:sz w:val="20"/>
                <w:szCs w:val="20"/>
              </w:rPr>
              <w:t>相机标识名称</w:t>
            </w:r>
          </w:p>
        </w:tc>
      </w:tr>
      <w:tr w14:paraId="7EF64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2D21">
            <w:r>
              <w:rPr>
                <w:rFonts w:ascii="Consolas" w:hAnsi="Consolas" w:eastAsia="Consolas" w:cs="Consolas"/>
                <w:sz w:val="18"/>
                <w:szCs w:val="18"/>
              </w:rPr>
              <w:t>exposure_ms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35B8">
            <w:r>
              <w:rPr>
                <w:rFonts w:ascii="宋体" w:hAnsi="宋体" w:eastAsia="宋体" w:cs="宋体"/>
                <w:sz w:val="20"/>
                <w:szCs w:val="20"/>
              </w:rPr>
              <w:t>11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B51E">
            <w:r>
              <w:rPr>
                <w:rFonts w:ascii="宋体" w:hAnsi="宋体" w:eastAsia="宋体" w:cs="宋体"/>
                <w:sz w:val="20"/>
                <w:szCs w:val="20"/>
              </w:rPr>
              <w:t>相机曝光时间（毫秒）</w:t>
            </w:r>
          </w:p>
        </w:tc>
      </w:tr>
      <w:tr w14:paraId="08C49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5C59">
            <w:r>
              <w:rPr>
                <w:rFonts w:ascii="Consolas" w:hAnsi="Consolas" w:eastAsia="Consolas" w:cs="Consolas"/>
                <w:sz w:val="18"/>
                <w:szCs w:val="18"/>
              </w:rPr>
              <w:t>gain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5DFE">
            <w:r>
              <w:rPr>
                <w:rFonts w:ascii="宋体" w:hAnsi="宋体" w:eastAsia="宋体" w:cs="宋体"/>
                <w:sz w:val="20"/>
                <w:szCs w:val="20"/>
              </w:rPr>
              <w:t>10.0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90EC">
            <w:r>
              <w:rPr>
                <w:rFonts w:ascii="宋体" w:hAnsi="宋体" w:eastAsia="宋体" w:cs="宋体"/>
                <w:sz w:val="20"/>
                <w:szCs w:val="20"/>
              </w:rPr>
              <w:t>相机增益</w:t>
            </w:r>
          </w:p>
        </w:tc>
      </w:tr>
      <w:tr w14:paraId="7C22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83C5">
            <w:r>
              <w:rPr>
                <w:rFonts w:ascii="Consolas" w:hAnsi="Consolas" w:eastAsia="Consolas" w:cs="Consolas"/>
                <w:sz w:val="18"/>
                <w:szCs w:val="18"/>
              </w:rPr>
              <w:t>vid_pid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06BD">
            <w:r>
              <w:rPr>
                <w:rFonts w:ascii="宋体" w:hAnsi="宋体" w:eastAsia="宋体" w:cs="宋体"/>
                <w:sz w:val="20"/>
                <w:szCs w:val="20"/>
              </w:rPr>
              <w:t>2bdf:0001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AC2A">
            <w:r>
              <w:rPr>
                <w:rFonts w:ascii="宋体" w:hAnsi="宋体" w:eastAsia="宋体" w:cs="宋体"/>
                <w:sz w:val="20"/>
                <w:szCs w:val="20"/>
              </w:rPr>
              <w:t>USB Vendor ID : Product ID</w:t>
            </w:r>
          </w:p>
        </w:tc>
      </w:tr>
      <w:tr w14:paraId="32CBA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34AA">
            <w:r>
              <w:rPr>
                <w:rFonts w:ascii="Consolas" w:hAnsi="Consolas" w:eastAsia="Consolas" w:cs="Consolas"/>
                <w:sz w:val="18"/>
                <w:szCs w:val="18"/>
              </w:rPr>
              <w:t>Camera1.fx / fy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D2CD">
            <w:r>
              <w:rPr>
                <w:rFonts w:ascii="宋体" w:hAnsi="宋体" w:eastAsia="宋体" w:cs="宋体"/>
                <w:sz w:val="20"/>
                <w:szCs w:val="20"/>
              </w:rPr>
              <w:t>2601.58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8EA0">
            <w:r>
              <w:rPr>
                <w:rFonts w:ascii="宋体" w:hAnsi="宋体" w:eastAsia="宋体" w:cs="宋体"/>
                <w:sz w:val="20"/>
                <w:szCs w:val="20"/>
              </w:rPr>
              <w:t>焦距（像素，x / y 方向）</w:t>
            </w:r>
          </w:p>
        </w:tc>
      </w:tr>
      <w:tr w14:paraId="02C7E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4E4A">
            <w:r>
              <w:rPr>
                <w:rFonts w:ascii="Consolas" w:hAnsi="Consolas" w:eastAsia="Consolas" w:cs="Consolas"/>
                <w:sz w:val="18"/>
                <w:szCs w:val="18"/>
              </w:rPr>
              <w:t>Camera1.cx / cy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A7CD">
            <w:r>
              <w:rPr>
                <w:rFonts w:ascii="宋体" w:hAnsi="宋体" w:eastAsia="宋体" w:cs="宋体"/>
                <w:sz w:val="20"/>
                <w:szCs w:val="20"/>
              </w:rPr>
              <w:t>778.77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A1ED">
            <w:r>
              <w:rPr>
                <w:rFonts w:ascii="宋体" w:hAnsi="宋体" w:eastAsia="宋体" w:cs="宋体"/>
                <w:sz w:val="20"/>
                <w:szCs w:val="20"/>
              </w:rPr>
              <w:t>主点坐标（像素）</w:t>
            </w:r>
          </w:p>
        </w:tc>
      </w:tr>
      <w:tr w14:paraId="38EF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D7A6">
            <w:r>
              <w:rPr>
                <w:rFonts w:ascii="Consolas" w:hAnsi="Consolas" w:eastAsia="Consolas" w:cs="Consolas"/>
                <w:sz w:val="18"/>
                <w:szCs w:val="18"/>
              </w:rPr>
              <w:t>Camera1.k1/k2/p1/p2/k3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BD3B">
            <w:r>
              <w:rPr>
                <w:rFonts w:ascii="宋体" w:hAnsi="宋体" w:eastAsia="宋体" w:cs="宋体"/>
                <w:sz w:val="20"/>
                <w:szCs w:val="20"/>
              </w:rPr>
              <w:t>见文件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91EB">
            <w:r>
              <w:rPr>
                <w:rFonts w:ascii="宋体" w:hAnsi="宋体" w:eastAsia="宋体" w:cs="宋体"/>
                <w:sz w:val="20"/>
                <w:szCs w:val="20"/>
              </w:rPr>
              <w:t>畸变系数（径向 + 切向）</w:t>
            </w:r>
          </w:p>
        </w:tc>
      </w:tr>
      <w:tr w14:paraId="32FB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7C0D">
            <w:r>
              <w:rPr>
                <w:rFonts w:ascii="Consolas" w:hAnsi="Consolas" w:eastAsia="Consolas" w:cs="Consolas"/>
                <w:sz w:val="18"/>
                <w:szCs w:val="18"/>
              </w:rPr>
              <w:t>Camera.width / height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DADD">
            <w:r>
              <w:rPr>
                <w:rFonts w:ascii="宋体" w:hAnsi="宋体" w:eastAsia="宋体" w:cs="宋体"/>
                <w:sz w:val="20"/>
                <w:szCs w:val="20"/>
              </w:rPr>
              <w:t>1440 / 1080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BBD8">
            <w:r>
              <w:rPr>
                <w:rFonts w:ascii="宋体" w:hAnsi="宋体" w:eastAsia="宋体" w:cs="宋体"/>
                <w:sz w:val="20"/>
                <w:szCs w:val="20"/>
              </w:rPr>
              <w:t>图像分辨率（像素）</w:t>
            </w:r>
          </w:p>
        </w:tc>
      </w:tr>
      <w:tr w14:paraId="4465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93A1">
            <w:r>
              <w:rPr>
                <w:rFonts w:ascii="Consolas" w:hAnsi="Consolas" w:eastAsia="Consolas" w:cs="Consolas"/>
                <w:sz w:val="18"/>
                <w:szCs w:val="18"/>
              </w:rPr>
              <w:t>Camera.fps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9686">
            <w:r>
              <w:rPr>
                <w:rFonts w:ascii="宋体" w:hAnsi="宋体" w:eastAsia="宋体" w:cs="宋体"/>
                <w:sz w:val="20"/>
                <w:szCs w:val="20"/>
              </w:rPr>
              <w:t>30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D3B2">
            <w:r>
              <w:rPr>
                <w:rFonts w:ascii="宋体" w:hAnsi="宋体" w:eastAsia="宋体" w:cs="宋体"/>
                <w:sz w:val="20"/>
                <w:szCs w:val="20"/>
              </w:rPr>
              <w:t>相机帧率</w:t>
            </w:r>
          </w:p>
        </w:tc>
      </w:tr>
      <w:tr w14:paraId="19977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63BC">
            <w:r>
              <w:rPr>
                <w:rFonts w:ascii="Consolas" w:hAnsi="Consolas" w:eastAsia="Consolas" w:cs="Consolas"/>
                <w:sz w:val="18"/>
                <w:szCs w:val="18"/>
              </w:rPr>
              <w:t>output_path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AEC1">
            <w:r>
              <w:rPr>
                <w:rFonts w:ascii="宋体" w:hAnsi="宋体" w:eastAsia="宋体" w:cs="宋体"/>
                <w:sz w:val="20"/>
                <w:szCs w:val="20"/>
              </w:rPr>
              <w:t>assets/output.mp4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2F81">
            <w:r>
              <w:rPr>
                <w:rFonts w:ascii="宋体" w:hAnsi="宋体" w:eastAsia="宋体" w:cs="宋体"/>
                <w:sz w:val="20"/>
                <w:szCs w:val="20"/>
              </w:rPr>
              <w:t>录制视频的输出路径</w:t>
            </w:r>
          </w:p>
        </w:tc>
      </w:tr>
    </w:tbl>
    <w:p w14:paraId="5BE77B56">
      <w:pPr>
        <w:pStyle w:val="3"/>
      </w:pPr>
      <w:bookmarkStart w:id="31" w:name="ch9s2"/>
      <w:r>
        <w:rPr>
          <w:rFonts w:ascii="黑体" w:hAnsi="黑体" w:eastAsia="黑体" w:cs="黑体"/>
        </w:rPr>
        <w:t>9.2 configs/orb_slam3.yaml</w:t>
      </w:r>
      <w:bookmarkEnd w:id="31"/>
    </w:p>
    <w:p w14:paraId="6DAEA47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ORB-SLAM3 专用配置文件。关键参数说明：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200"/>
        <w:gridCol w:w="3760"/>
      </w:tblGrid>
      <w:tr w14:paraId="6712C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F34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参数名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691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示例值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414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A67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4610">
            <w:r>
              <w:rPr>
                <w:rFonts w:ascii="Consolas" w:hAnsi="Consolas" w:eastAsia="Consolas" w:cs="Consolas"/>
                <w:sz w:val="18"/>
                <w:szCs w:val="18"/>
              </w:rPr>
              <w:t>Camera.type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C77F">
            <w:r>
              <w:rPr>
                <w:rFonts w:ascii="宋体" w:hAnsi="宋体" w:eastAsia="宋体" w:cs="宋体"/>
                <w:sz w:val="20"/>
                <w:szCs w:val="20"/>
              </w:rPr>
              <w:t>PinHole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565E">
            <w:r>
              <w:rPr>
                <w:rFonts w:ascii="宋体" w:hAnsi="宋体" w:eastAsia="宋体" w:cs="宋体"/>
                <w:sz w:val="20"/>
                <w:szCs w:val="20"/>
              </w:rPr>
              <w:t>相机模型类型</w:t>
            </w:r>
          </w:p>
        </w:tc>
      </w:tr>
      <w:tr w14:paraId="6153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611A">
            <w:r>
              <w:rPr>
                <w:rFonts w:ascii="Consolas" w:hAnsi="Consolas" w:eastAsia="Consolas" w:cs="Consolas"/>
                <w:sz w:val="18"/>
                <w:szCs w:val="18"/>
              </w:rPr>
              <w:t>ORBextractor.nFeatures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9FB7">
            <w:r>
              <w:rPr>
                <w:rFonts w:ascii="宋体" w:hAnsi="宋体" w:eastAsia="宋体" w:cs="宋体"/>
                <w:sz w:val="20"/>
                <w:szCs w:val="20"/>
              </w:rPr>
              <w:t>2000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0B69">
            <w:r>
              <w:rPr>
                <w:rFonts w:ascii="宋体" w:hAnsi="宋体" w:eastAsia="宋体" w:cs="宋体"/>
                <w:sz w:val="20"/>
                <w:szCs w:val="20"/>
              </w:rPr>
              <w:t>每帧提取的 ORB 特征点数量</w:t>
            </w:r>
          </w:p>
        </w:tc>
      </w:tr>
      <w:tr w14:paraId="2600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2DDE">
            <w:r>
              <w:rPr>
                <w:rFonts w:ascii="Consolas" w:hAnsi="Consolas" w:eastAsia="Consolas" w:cs="Consolas"/>
                <w:sz w:val="18"/>
                <w:szCs w:val="18"/>
              </w:rPr>
              <w:t>ORBextractor.scaleFactor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AA70">
            <w:r>
              <w:rPr>
                <w:rFonts w:ascii="宋体" w:hAnsi="宋体" w:eastAsia="宋体" w:cs="宋体"/>
                <w:sz w:val="20"/>
                <w:szCs w:val="20"/>
              </w:rPr>
              <w:t>1.2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6444">
            <w:r>
              <w:rPr>
                <w:rFonts w:ascii="宋体" w:hAnsi="宋体" w:eastAsia="宋体" w:cs="宋体"/>
                <w:sz w:val="20"/>
                <w:szCs w:val="20"/>
              </w:rPr>
              <w:t>图像金字塔层间缩放因子</w:t>
            </w:r>
          </w:p>
        </w:tc>
      </w:tr>
      <w:tr w14:paraId="24F28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A09D">
            <w:r>
              <w:rPr>
                <w:rFonts w:ascii="Consolas" w:hAnsi="Consolas" w:eastAsia="Consolas" w:cs="Consolas"/>
                <w:sz w:val="18"/>
                <w:szCs w:val="18"/>
              </w:rPr>
              <w:t>ORBextractor.nLevels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5F51">
            <w:r>
              <w:rPr>
                <w:rFonts w:ascii="宋体" w:hAnsi="宋体" w:eastAsia="宋体" w:cs="宋体"/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57FD">
            <w:r>
              <w:rPr>
                <w:rFonts w:ascii="宋体" w:hAnsi="宋体" w:eastAsia="宋体" w:cs="宋体"/>
                <w:sz w:val="20"/>
                <w:szCs w:val="20"/>
              </w:rPr>
              <w:t>图像金字塔层数</w:t>
            </w:r>
          </w:p>
        </w:tc>
      </w:tr>
      <w:tr w14:paraId="47AAC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7040">
            <w:r>
              <w:rPr>
                <w:rFonts w:ascii="Consolas" w:hAnsi="Consolas" w:eastAsia="Consolas" w:cs="Consolas"/>
                <w:sz w:val="18"/>
                <w:szCs w:val="18"/>
              </w:rPr>
              <w:t>ORBextractor.iniThFAST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C0C2">
            <w:r>
              <w:rPr>
                <w:rFonts w:ascii="宋体" w:hAnsi="宋体" w:eastAsia="宋体" w:cs="宋体"/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CF86">
            <w:r>
              <w:rPr>
                <w:rFonts w:ascii="宋体" w:hAnsi="宋体" w:eastAsia="宋体" w:cs="宋体"/>
                <w:sz w:val="20"/>
                <w:szCs w:val="20"/>
              </w:rPr>
              <w:t>FAST 角点初始检测阈值</w:t>
            </w:r>
          </w:p>
        </w:tc>
      </w:tr>
      <w:tr w14:paraId="1781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42F9">
            <w:r>
              <w:rPr>
                <w:rFonts w:ascii="Consolas" w:hAnsi="Consolas" w:eastAsia="Consolas" w:cs="Consolas"/>
                <w:sz w:val="18"/>
                <w:szCs w:val="18"/>
              </w:rPr>
              <w:t>ORBextractor.minThFAST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7175">
            <w:r>
              <w:rPr>
                <w:rFonts w:ascii="宋体" w:hAnsi="宋体" w:eastAsia="宋体" w:cs="宋体"/>
                <w:sz w:val="20"/>
                <w:szCs w:val="20"/>
              </w:rPr>
              <w:t>7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0421">
            <w:r>
              <w:rPr>
                <w:rFonts w:ascii="宋体" w:hAnsi="宋体" w:eastAsia="宋体" w:cs="宋体"/>
                <w:sz w:val="20"/>
                <w:szCs w:val="20"/>
              </w:rPr>
              <w:t>FAST 角点最小检测阈值</w:t>
            </w:r>
          </w:p>
        </w:tc>
      </w:tr>
      <w:tr w14:paraId="35C7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8F37">
            <w:r>
              <w:rPr>
                <w:rFonts w:ascii="Consolas" w:hAnsi="Consolas" w:eastAsia="Consolas" w:cs="Consolas"/>
                <w:sz w:val="18"/>
                <w:szCs w:val="18"/>
              </w:rPr>
              <w:t>Viewer.KeyFrameSize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0B5E">
            <w:r>
              <w:rPr>
                <w:rFonts w:ascii="宋体" w:hAnsi="宋体" w:eastAsia="宋体" w:cs="宋体"/>
                <w:sz w:val="20"/>
                <w:szCs w:val="20"/>
              </w:rPr>
              <w:t>0.05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7293">
            <w:r>
              <w:rPr>
                <w:rFonts w:ascii="宋体" w:hAnsi="宋体" w:eastAsia="宋体" w:cs="宋体"/>
                <w:sz w:val="20"/>
                <w:szCs w:val="20"/>
              </w:rPr>
              <w:t>查看器中关键帧显示大小</w:t>
            </w:r>
          </w:p>
        </w:tc>
      </w:tr>
      <w:tr w14:paraId="5ACE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31C0">
            <w:r>
              <w:rPr>
                <w:rFonts w:ascii="Consolas" w:hAnsi="Consolas" w:eastAsia="Consolas" w:cs="Consolas"/>
                <w:sz w:val="18"/>
                <w:szCs w:val="18"/>
              </w:rPr>
              <w:t>Viewer.ViewpointX/Y/Z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A470">
            <w:r>
              <w:rPr>
                <w:rFonts w:ascii="宋体" w:hAnsi="宋体" w:eastAsia="宋体" w:cs="宋体"/>
                <w:sz w:val="20"/>
                <w:szCs w:val="20"/>
              </w:rPr>
              <w:t>0/-0.7/-1.8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600E">
            <w:r>
              <w:rPr>
                <w:rFonts w:ascii="宋体" w:hAnsi="宋体" w:eastAsia="宋体" w:cs="宋体"/>
                <w:sz w:val="20"/>
                <w:szCs w:val="20"/>
              </w:rPr>
              <w:t>三维查看器初始视角</w:t>
            </w:r>
          </w:p>
        </w:tc>
      </w:tr>
    </w:tbl>
    <w:p w14:paraId="0F3C443B">
      <w:r>
        <w:br w:type="page"/>
      </w:r>
    </w:p>
    <w:p w14:paraId="0A37C255">
      <w:pPr>
        <w:pStyle w:val="2"/>
      </w:pPr>
      <w:bookmarkStart w:id="32" w:name="ch10"/>
      <w:r>
        <w:rPr>
          <w:rFonts w:ascii="黑体" w:hAnsi="黑体" w:eastAsia="黑体" w:cs="黑体"/>
        </w:rPr>
        <w:t>十、项目目录结构</w:t>
      </w:r>
      <w:bookmarkEnd w:id="32"/>
    </w:p>
    <w:p w14:paraId="056AF14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完整项目布局供参考：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1C2E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CEB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路径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B6F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内容说明</w:t>
            </w:r>
          </w:p>
        </w:tc>
      </w:tr>
      <w:tr w14:paraId="04426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E76D">
            <w:r>
              <w:rPr>
                <w:rFonts w:ascii="Consolas" w:hAnsi="Consolas" w:eastAsia="Consolas" w:cs="Consolas"/>
                <w:sz w:val="18"/>
                <w:szCs w:val="18"/>
              </w:rPr>
              <w:t>CMakeLists.txt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0BA0">
            <w:r>
              <w:rPr>
                <w:rFonts w:ascii="宋体" w:hAnsi="宋体" w:eastAsia="宋体" w:cs="宋体"/>
                <w:sz w:val="20"/>
                <w:szCs w:val="20"/>
              </w:rPr>
              <w:t>顶层 CMake 构建文件</w:t>
            </w:r>
          </w:p>
        </w:tc>
      </w:tr>
      <w:tr w14:paraId="22AC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42FA">
            <w:r>
              <w:rPr>
                <w:rFonts w:ascii="Consolas" w:hAnsi="Consolas" w:eastAsia="Consolas" w:cs="Consolas"/>
                <w:sz w:val="18"/>
                <w:szCs w:val="18"/>
              </w:rPr>
              <w:t>README.md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D70F">
            <w:r>
              <w:rPr>
                <w:rFonts w:ascii="宋体" w:hAnsi="宋体" w:eastAsia="宋体" w:cs="宋体"/>
                <w:sz w:val="20"/>
                <w:szCs w:val="20"/>
              </w:rPr>
              <w:t>项目简介与快速开始指南</w:t>
            </w:r>
          </w:p>
        </w:tc>
      </w:tr>
      <w:tr w14:paraId="61BD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EBFC">
            <w:r>
              <w:rPr>
                <w:rFonts w:ascii="Consolas" w:hAnsi="Consolas" w:eastAsia="Consolas" w:cs="Consolas"/>
                <w:sz w:val="18"/>
                <w:szCs w:val="18"/>
              </w:rPr>
              <w:t>AGENTS.md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4B14">
            <w:r>
              <w:rPr>
                <w:rFonts w:ascii="宋体" w:hAnsi="宋体" w:eastAsia="宋体" w:cs="宋体"/>
                <w:sz w:val="20"/>
                <w:szCs w:val="20"/>
              </w:rPr>
              <w:t>开发者文档，包含架构详细说明</w:t>
            </w:r>
          </w:p>
        </w:tc>
      </w:tr>
      <w:tr w14:paraId="0D26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F815">
            <w:r>
              <w:rPr>
                <w:rFonts w:ascii="Consolas" w:hAnsi="Consolas" w:eastAsia="Consolas" w:cs="Consolas"/>
                <w:sz w:val="18"/>
                <w:szCs w:val="18"/>
              </w:rPr>
              <w:t>configs/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BC1E">
            <w:r>
              <w:rPr>
                <w:rFonts w:ascii="宋体" w:hAnsi="宋体" w:eastAsia="宋体" w:cs="宋体"/>
                <w:sz w:val="20"/>
                <w:szCs w:val="20"/>
              </w:rPr>
              <w:t>配置文件（params.yaml、orb_slam3.yaml）</w:t>
            </w:r>
          </w:p>
        </w:tc>
      </w:tr>
      <w:tr w14:paraId="57DB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CC92">
            <w:r>
              <w:rPr>
                <w:rFonts w:ascii="Consolas" w:hAnsi="Consolas" w:eastAsia="Consolas" w:cs="Consolas"/>
                <w:sz w:val="18"/>
                <w:szCs w:val="18"/>
              </w:rPr>
              <w:t>io/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5B4D">
            <w:r>
              <w:rPr>
                <w:rFonts w:ascii="宋体" w:hAnsi="宋体" w:eastAsia="宋体" w:cs="宋体"/>
                <w:sz w:val="20"/>
                <w:szCs w:val="20"/>
              </w:rPr>
              <w:t>相机 I/O 模块：海康机器人驱动、帧抓取、Bayer 转 RGB</w:t>
            </w:r>
          </w:p>
        </w:tc>
      </w:tr>
      <w:tr w14:paraId="02D1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92EF">
            <w:r>
              <w:rPr>
                <w:rFonts w:ascii="Consolas" w:hAnsi="Consolas" w:eastAsia="Consolas" w:cs="Consolas"/>
                <w:sz w:val="18"/>
                <w:szCs w:val="18"/>
              </w:rPr>
              <w:t>tools/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5083">
            <w:r>
              <w:rPr>
                <w:rFonts w:ascii="宋体" w:hAnsi="宋体" w:eastAsia="宋体" w:cs="宋体"/>
                <w:sz w:val="20"/>
                <w:szCs w:val="20"/>
              </w:rPr>
              <w:t>工具库：数学、图像绘制、日志、信号处理、视频录制、YAML 读写</w:t>
            </w:r>
          </w:p>
        </w:tc>
      </w:tr>
      <w:tr w14:paraId="25B0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08C2">
            <w:r>
              <w:rPr>
                <w:rFonts w:ascii="Consolas" w:hAnsi="Consolas" w:eastAsia="Consolas" w:cs="Consolas"/>
                <w:sz w:val="18"/>
                <w:szCs w:val="18"/>
              </w:rPr>
              <w:t>nav/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E114">
            <w:r>
              <w:rPr>
                <w:rFonts w:ascii="宋体" w:hAnsi="宋体" w:eastAsia="宋体" w:cs="宋体"/>
                <w:sz w:val="20"/>
                <w:szCs w:val="20"/>
              </w:rPr>
              <w:t>导航核心：ORB-SLAM3 封装、MBL、VB-GPS、场景理解、地标地图、导航器</w:t>
            </w:r>
          </w:p>
        </w:tc>
      </w:tr>
      <w:tr w14:paraId="3040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6A34">
            <w:r>
              <w:rPr>
                <w:rFonts w:ascii="Consolas" w:hAnsi="Consolas" w:eastAsia="Consolas" w:cs="Consolas"/>
                <w:sz w:val="18"/>
                <w:szCs w:val="18"/>
              </w:rPr>
              <w:t>src/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5DD4">
            <w:r>
              <w:rPr>
                <w:rFonts w:ascii="宋体" w:hAnsi="宋体" w:eastAsia="宋体" w:cs="宋体"/>
                <w:sz w:val="20"/>
                <w:szCs w:val="20"/>
              </w:rPr>
              <w:t>可执行程序入口点</w:t>
            </w:r>
          </w:p>
        </w:tc>
      </w:tr>
      <w:tr w14:paraId="5584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9020">
            <w:r>
              <w:rPr>
                <w:rFonts w:ascii="Consolas" w:hAnsi="Consolas" w:eastAsia="Consolas" w:cs="Consolas"/>
                <w:sz w:val="18"/>
                <w:szCs w:val="18"/>
              </w:rPr>
              <w:t>calibrate/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1E53">
            <w:r>
              <w:rPr>
                <w:rFonts w:ascii="宋体" w:hAnsi="宋体" w:eastAsia="宋体" w:cs="宋体"/>
                <w:sz w:val="20"/>
                <w:szCs w:val="20"/>
              </w:rPr>
              <w:t>标定程序（采集、内参标定、手眼标定）</w:t>
            </w:r>
          </w:p>
        </w:tc>
      </w:tr>
      <w:tr w14:paraId="5F5EF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C94C">
            <w:r>
              <w:rPr>
                <w:rFonts w:ascii="Consolas" w:hAnsi="Consolas" w:eastAsia="Consolas" w:cs="Consolas"/>
                <w:sz w:val="18"/>
                <w:szCs w:val="18"/>
              </w:rPr>
              <w:t>assets/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7C63">
            <w:r>
              <w:rPr>
                <w:rFonts w:ascii="宋体" w:hAnsi="宋体" w:eastAsia="宋体" w:cs="宋体"/>
                <w:sz w:val="20"/>
                <w:szCs w:val="20"/>
              </w:rPr>
              <w:t>资源文件：视频、模型（.ply/.bin）、词袋（ORBvoc.txt）、地标（.json）</w:t>
            </w:r>
          </w:p>
        </w:tc>
      </w:tr>
      <w:tr w14:paraId="0086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3DFE">
            <w:r>
              <w:rPr>
                <w:rFonts w:ascii="Consolas" w:hAnsi="Consolas" w:eastAsia="Consolas" w:cs="Consolas"/>
                <w:sz w:val="18"/>
                <w:szCs w:val="18"/>
              </w:rPr>
              <w:t>build/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B01E">
            <w:r>
              <w:rPr>
                <w:rFonts w:ascii="宋体" w:hAnsi="宋体" w:eastAsia="宋体" w:cs="宋体"/>
                <w:sz w:val="20"/>
                <w:szCs w:val="20"/>
              </w:rPr>
              <w:t>CMake 构建输出：编译后的二进制文件和静态库</w:t>
            </w:r>
          </w:p>
        </w:tc>
      </w:tr>
      <w:tr w14:paraId="51F20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98F0">
            <w:r>
              <w:rPr>
                <w:rFonts w:ascii="Consolas" w:hAnsi="Consolas" w:eastAsia="Consolas" w:cs="Consolas"/>
                <w:sz w:val="18"/>
                <w:szCs w:val="18"/>
              </w:rPr>
              <w:t>logs/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9F6C">
            <w:r>
              <w:rPr>
                <w:rFonts w:ascii="宋体" w:hAnsi="宋体" w:eastAsia="宋体" w:cs="宋体"/>
                <w:sz w:val="20"/>
                <w:szCs w:val="20"/>
              </w:rPr>
              <w:t>运行日志文件</w:t>
            </w:r>
          </w:p>
        </w:tc>
      </w:tr>
    </w:tbl>
    <w:p w14:paraId="78EF5E79">
      <w:r>
        <w:br w:type="page"/>
      </w:r>
    </w:p>
    <w:p w14:paraId="7D072ECD">
      <w:pPr>
        <w:pStyle w:val="2"/>
      </w:pPr>
      <w:bookmarkStart w:id="33" w:name="ch11"/>
      <w:r>
        <w:rPr>
          <w:rFonts w:ascii="黑体" w:hAnsi="黑体" w:eastAsia="黑体" w:cs="黑体"/>
        </w:rPr>
        <w:t>十一、常见问题</w:t>
      </w:r>
      <w:bookmarkEnd w:id="33"/>
    </w:p>
    <w:p w14:paraId="00B281DF">
      <w:pPr>
        <w:pStyle w:val="3"/>
      </w:pPr>
      <w:bookmarkStart w:id="34" w:name="ch11s1"/>
      <w:r>
        <w:rPr>
          <w:rFonts w:ascii="黑体" w:hAnsi="黑体" w:eastAsia="黑体" w:cs="黑体"/>
        </w:rPr>
        <w:t>11.1 编译问题</w:t>
      </w:r>
      <w:bookmarkEnd w:id="34"/>
    </w:p>
    <w:p w14:paraId="37EA1D51">
      <w:pPr>
        <w:pStyle w:val="4"/>
      </w:pPr>
      <w:r>
        <w:rPr>
          <w:rFonts w:ascii="黑体" w:hAnsi="黑体" w:eastAsia="黑体" w:cs="黑体"/>
        </w:rPr>
        <w:t>CMake 找不到 OpenCV</w:t>
      </w:r>
    </w:p>
    <w:p w14:paraId="7D5CC8E4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libopencv-dev libopencv-contrib-dev</w:t>
      </w:r>
    </w:p>
    <w:p w14:paraId="04F653F0">
      <w:pPr>
        <w:pStyle w:val="4"/>
      </w:pPr>
      <w:r>
        <w:rPr>
          <w:rFonts w:ascii="黑体" w:hAnsi="黑体" w:eastAsia="黑体" w:cs="黑体"/>
        </w:rPr>
        <w:t>CMake 找不到 Pangolin</w:t>
      </w:r>
    </w:p>
    <w:p w14:paraId="132EA08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确保 Pangolin 已安装且已执行 ldconfig：</w:t>
      </w:r>
    </w:p>
    <w:p w14:paraId="64E1791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ldconfig</w:t>
      </w:r>
    </w:p>
    <w:p w14:paraId="54BF35FA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pkg-config --modversion pangolin  # 应输出版本号</w:t>
      </w:r>
    </w:p>
    <w:p w14:paraId="3F0304A8">
      <w:pPr>
        <w:pStyle w:val="4"/>
      </w:pPr>
      <w:r>
        <w:rPr>
          <w:rFonts w:ascii="黑体" w:hAnsi="黑体" w:eastAsia="黑体" w:cs="黑体"/>
        </w:rPr>
        <w:t>ORB-SLAM3 编译报错（C++ 标准不匹配）</w:t>
      </w:r>
    </w:p>
    <w:p w14:paraId="44AA65D6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确认 CMakeLists.txt 已改为 C++17：</w:t>
      </w:r>
    </w:p>
    <w:p w14:paraId="75EACAB9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grep CMAKE_CXX_STANDARD /tmp/ORB_SLAM3/CMakeLists.txt</w:t>
      </w:r>
    </w:p>
    <w:p w14:paraId="65198DE3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# 确认 LoopClosing.h 修复：</w:t>
      </w:r>
    </w:p>
    <w:p w14:paraId="1758DA55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grep mnFullBAIdx /tmp/ORB_SLAM3/include/LoopClosing.h</w:t>
      </w:r>
    </w:p>
    <w:p w14:paraId="17E36DF9">
      <w:pPr>
        <w:pStyle w:val="4"/>
      </w:pPr>
      <w:r>
        <w:rPr>
          <w:rFonts w:ascii="黑体" w:hAnsi="黑体" w:eastAsia="黑体" w:cs="黑体"/>
        </w:rPr>
        <w:t>找不到 nlohmann_json / yaml-cpp</w:t>
      </w:r>
    </w:p>
    <w:p w14:paraId="1AFD4CA5">
      <w:pPr>
        <w:shd w:val="clear" w:fill="F5F5F5"/>
        <w:spacing w:before="0" w:after="0"/>
        <w:ind w:left="360"/>
      </w:pPr>
      <w:r>
        <w:rPr>
          <w:rFonts w:ascii="Consolas" w:hAnsi="Consolas" w:eastAsia="Consolas" w:cs="Consolas"/>
          <w:sz w:val="18"/>
          <w:szCs w:val="18"/>
        </w:rPr>
        <w:t>sudo apt install -y nlohmann-json3-dev libyaml-cpp-dev</w:t>
      </w:r>
    </w:p>
    <w:p w14:paraId="3B6DE4A5">
      <w:pPr>
        <w:pStyle w:val="3"/>
      </w:pPr>
      <w:bookmarkStart w:id="35" w:name="ch11s2"/>
      <w:r>
        <w:rPr>
          <w:rFonts w:ascii="黑体" w:hAnsi="黑体" w:eastAsia="黑体" w:cs="黑体"/>
        </w:rPr>
        <w:t>11.2 运行问题</w:t>
      </w:r>
      <w:bookmarkEnd w:id="35"/>
    </w:p>
    <w:p w14:paraId="62B5F532">
      <w:pPr>
        <w:pStyle w:val="4"/>
      </w:pPr>
      <w:r>
        <w:rPr>
          <w:rFonts w:ascii="黑体" w:hAnsi="黑体" w:eastAsia="黑体" w:cs="黑体"/>
        </w:rPr>
        <w:t>启动时出现段错误（Segmentation fault）</w:t>
      </w:r>
    </w:p>
    <w:p w14:paraId="0BE709FB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检查 ORBvoc.txt 是否存在：ls -lh assets/ORBvoc.txt</w:t>
      </w:r>
    </w:p>
    <w:p w14:paraId="1C51FA6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如果缺失，运行：git lfs pull</w:t>
      </w:r>
    </w:p>
    <w:p w14:paraId="4D96F9F2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该文件大小应约为 139 MB</w:t>
      </w:r>
    </w:p>
    <w:p w14:paraId="7AEE45A5">
      <w:pPr>
        <w:pStyle w:val="4"/>
      </w:pPr>
      <w:r>
        <w:rPr>
          <w:rFonts w:ascii="黑体" w:hAnsi="黑体" w:eastAsia="黑体" w:cs="黑体"/>
        </w:rPr>
        <w:t>GUI 窗口无法打开（无头服务器）</w:t>
      </w:r>
    </w:p>
    <w:p w14:paraId="2E3E41A0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对于没有显示器的服务器，请使用 test_mbl 或 test_vb_gps</w:t>
      </w:r>
    </w:p>
    <w:p w14:paraId="1911B002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test_full 和 test_scene 需要运行中的 X11 显示服务</w:t>
      </w:r>
    </w:p>
    <w:p w14:paraId="79126B79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可使用 X11 转发：ssh -X user@server</w:t>
      </w:r>
    </w:p>
    <w:p w14:paraId="41C8DEE6">
      <w:pPr>
        <w:pStyle w:val="4"/>
      </w:pPr>
      <w:r>
        <w:rPr>
          <w:rFonts w:ascii="黑体" w:hAnsi="黑体" w:eastAsia="黑体" w:cs="黑体"/>
        </w:rPr>
        <w:t>视频文件无法打开</w:t>
      </w:r>
    </w:p>
    <w:p w14:paraId="319AE89D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检查视频路径是否正确、文件是否存在</w:t>
      </w:r>
    </w:p>
    <w:p w14:paraId="29FF2DE6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确保已安装 FFmpeg 库：sudo apt install -y libavcodec-dev libswscale-dev libavutil-dev</w:t>
      </w:r>
    </w:p>
    <w:p w14:paraId="7326F356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确认视频编码格式受支持（建议使用 H.264）</w:t>
      </w:r>
    </w:p>
    <w:p w14:paraId="3F3E5086">
      <w:pPr>
        <w:pStyle w:val="4"/>
      </w:pPr>
      <w:r>
        <w:rPr>
          <w:rFonts w:ascii="黑体" w:hAnsi="黑体" w:eastAsia="黑体" w:cs="黑体"/>
        </w:rPr>
        <w:t>相机未被检测到（record_video）</w:t>
      </w:r>
    </w:p>
    <w:p w14:paraId="0EC12003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检查 USB 连接：lsusb | grep 2bdf</w:t>
      </w:r>
    </w:p>
    <w:p w14:paraId="5CC921CB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检查 configs/params.yaml 中的 VID/PID 是否与实际相机匹配</w:t>
      </w:r>
    </w:p>
    <w:p w14:paraId="2745DC4E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确保已安装 libusb：sudo apt install -y libusb-1.0-0-dev</w:t>
      </w:r>
    </w:p>
    <w:p w14:paraId="2CC4B83B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检查 USB 权限，可能需要为海康相机配置 udev 规则</w:t>
      </w:r>
    </w:p>
    <w:p w14:paraId="370CEA17">
      <w:pPr>
        <w:pStyle w:val="3"/>
      </w:pPr>
      <w:bookmarkStart w:id="36" w:name="ch11s3"/>
      <w:r>
        <w:rPr>
          <w:rFonts w:ascii="黑体" w:hAnsi="黑体" w:eastAsia="黑体" w:cs="黑体"/>
        </w:rPr>
        <w:t>11.3 定位质量问题</w:t>
      </w:r>
      <w:bookmarkEnd w:id="36"/>
    </w:p>
    <w:p w14:paraId="798A49E4">
      <w:pPr>
        <w:pStyle w:val="4"/>
      </w:pPr>
      <w:r>
        <w:rPr>
          <w:rFonts w:ascii="黑体" w:hAnsi="黑体" w:eastAsia="黑体" w:cs="黑体"/>
        </w:rPr>
        <w:t>MBL 定位效果差（内点数量低）</w:t>
      </w:r>
    </w:p>
    <w:p w14:paraId="7A7AC73A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确保三维模型覆盖了当前导航区域</w:t>
      </w:r>
    </w:p>
    <w:p w14:paraId="019FCF8A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在 orb_slam3.yaml 中增大 ORBextractor.nFeatures（如从 2000 增加到 3000）</w:t>
      </w:r>
    </w:p>
    <w:p w14:paraId="0D9A4288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确认 orb_slam3.yaml 中的相机内参是否正确</w:t>
      </w:r>
    </w:p>
    <w:p w14:paraId="167E12D5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确保场景中有足够的视觉纹理特征</w:t>
      </w:r>
    </w:p>
    <w:p w14:paraId="68328D9E">
      <w:pPr>
        <w:pStyle w:val="4"/>
      </w:pPr>
      <w:r>
        <w:rPr>
          <w:rFonts w:ascii="黑体" w:hAnsi="黑体" w:eastAsia="黑体" w:cs="黑体"/>
        </w:rPr>
        <w:t>SLAM 频繁丢失跟踪</w:t>
      </w:r>
    </w:p>
    <w:p w14:paraId="21D7BCB6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降低相机运动速度</w:t>
      </w:r>
    </w:p>
    <w:p w14:paraId="72A96EF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确保光照充足</w:t>
      </w:r>
    </w:p>
    <w:p w14:paraId="358395F5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将 ORBextractor.iniThFAST 从 20 降低到 10 以提取更多特征点</w:t>
      </w:r>
    </w:p>
    <w:p w14:paraId="045AA8CD">
      <w:pPr>
        <w:pStyle w:val="3"/>
      </w:pPr>
      <w:bookmarkStart w:id="37" w:name="ch11s4"/>
      <w:r>
        <w:rPr>
          <w:rFonts w:ascii="黑体" w:hAnsi="黑体" w:eastAsia="黑体" w:cs="黑体"/>
        </w:rPr>
        <w:t>11.4 通用建议</w:t>
      </w:r>
      <w:bookmarkEnd w:id="37"/>
    </w:p>
    <w:p w14:paraId="772F20E0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始终以 Release 模式编译以获得最佳性能</w:t>
      </w:r>
    </w:p>
    <w:p w14:paraId="37C5B0C6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查看 build/logs/ 中的详细错误日志</w:t>
      </w:r>
    </w:p>
    <w:p w14:paraId="338304E3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克隆后使用 git lfs pull 下载所有大文件</w:t>
      </w:r>
    </w:p>
    <w:p w14:paraId="330678C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使用 cmake --build build -j$(nproc) 利用全部 CPU 核心加速编译</w:t>
      </w:r>
    </w:p>
    <w:p w14:paraId="2D64C0A1">
      <w:r>
        <w:br w:type="page"/>
      </w:r>
    </w:p>
    <w:p w14:paraId="5C605506">
      <w:pPr>
        <w:pStyle w:val="2"/>
      </w:pPr>
      <w:bookmarkStart w:id="38" w:name="ch12"/>
      <w:r>
        <w:rPr>
          <w:rFonts w:ascii="黑体" w:hAnsi="黑体" w:eastAsia="黑体" w:cs="黑体"/>
        </w:rPr>
        <w:t>十二、完整部署流程总结</w:t>
      </w:r>
      <w:bookmarkEnd w:id="38"/>
    </w:p>
    <w:p w14:paraId="14E367E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以下是在新环境中部署 V-Eye 的端到端流程：</w:t>
      </w:r>
    </w:p>
    <w:p w14:paraId="4366CED6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阶段一：环境搭建</w:t>
      </w:r>
    </w:p>
    <w:p w14:paraId="4DC16532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安装系统依赖（apt 软件包）</w:t>
      </w:r>
    </w:p>
    <w:p w14:paraId="64A699D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从源码编译安装 Pangolin</w:t>
      </w:r>
    </w:p>
    <w:p w14:paraId="58AB0040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克隆、打补丁并编译 ORB-SLAM3</w:t>
      </w:r>
    </w:p>
    <w:p w14:paraId="62B37A25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克隆 V-Eye，拉取 LFS 文件，使用 CMake 编译</w:t>
      </w:r>
    </w:p>
    <w:p w14:paraId="7C4E9409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运行 test_mbl 和 test_scene 验证安装</w:t>
      </w:r>
    </w:p>
    <w:p w14:paraId="25A1A5CC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阶段二：相机标定（如使用实时相机）</w:t>
      </w:r>
    </w:p>
    <w:p w14:paraId="048A0BB6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连接海康相机，确认 USB 检测</w:t>
      </w:r>
    </w:p>
    <w:p w14:paraId="1EF95DE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使用 capture_withoutq 采集标定图像</w:t>
      </w:r>
    </w:p>
    <w:p w14:paraId="568FCD49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运行 calibrate_camera 并更新配置文件</w:t>
      </w:r>
    </w:p>
    <w:p w14:paraId="5614A9C2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阶段三：建图</w:t>
      </w:r>
    </w:p>
    <w:p w14:paraId="76A8EC2F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录制或获取目标场景的视频</w:t>
      </w:r>
    </w:p>
    <w:p w14:paraId="69C767BA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运行 run_slam 构建三维地图和 MBL 模型</w:t>
      </w:r>
    </w:p>
    <w:p w14:paraId="7CC64B0C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在 CloudCompare 中查看 map.ply 检查地图质量</w:t>
      </w:r>
    </w:p>
    <w:p w14:paraId="54A81485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阶段四：地标标注</w:t>
      </w:r>
    </w:p>
    <w:p w14:paraId="202DD0DC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在 CloudCompare 中打开 map.ply，记录关键坐标</w:t>
      </w:r>
    </w:p>
    <w:p w14:paraId="18FC02E7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创建地标 JSON 文件，填入位置和导航提示</w:t>
      </w:r>
    </w:p>
    <w:p w14:paraId="62CC4C7F">
      <w:pPr>
        <w:spacing w:before="120" w:after="120"/>
      </w:pPr>
      <w:r>
        <w:rPr>
          <w:rFonts w:ascii="宋体" w:hAnsi="宋体" w:eastAsia="宋体" w:cs="宋体"/>
          <w:b/>
          <w:bCs/>
          <w:sz w:val="22"/>
          <w:szCs w:val="22"/>
        </w:rPr>
        <w:t>阶段五：部署测试</w:t>
      </w:r>
    </w:p>
    <w:p w14:paraId="697168B1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运行 test_full，加载模型、视频和地标文件</w:t>
      </w:r>
    </w:p>
    <w:p w14:paraId="7B1A7F22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验证 SLAM 跟踪、MBL 定位和导航消息</w:t>
      </w:r>
    </w:p>
    <w:p w14:paraId="275A0A78">
      <w:pPr>
        <w:pStyle w:val="16"/>
        <w:numPr>
          <w:ilvl w:val="0"/>
          <w:numId w:val="1"/>
        </w:numPr>
        <w:spacing w:before="60" w:after="60"/>
      </w:pPr>
      <w:r>
        <w:rPr>
          <w:rFonts w:ascii="宋体" w:hAnsi="宋体" w:eastAsia="宋体" w:cs="宋体"/>
          <w:sz w:val="22"/>
          <w:szCs w:val="22"/>
        </w:rPr>
        <w:t>如需模块级调试，分别运行 test_mbl 和 test_vb_gps</w:t>
      </w:r>
    </w:p>
    <w:p w14:paraId="7EAA18EC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34AADD5C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19EDAB52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12C02F54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19104BDC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6EB9B7BF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76EC6C83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771EDDAE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36AC4AB6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640F2CA6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574FA015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35A0D71B">
      <w:pPr>
        <w:pStyle w:val="16"/>
        <w:numPr>
          <w:numId w:val="0"/>
        </w:numPr>
        <w:spacing w:before="60" w:after="60"/>
        <w:rPr>
          <w:rFonts w:ascii="宋体" w:hAnsi="宋体" w:eastAsia="宋体" w:cs="宋体"/>
          <w:sz w:val="22"/>
          <w:szCs w:val="22"/>
        </w:rPr>
      </w:pPr>
    </w:p>
    <w:p w14:paraId="210FB722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特殊说明</w:t>
      </w:r>
    </w:p>
    <w:p w14:paraId="49EFEA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本文档由AI辅助完成，如有疏漏，恳请更正补遗。</w:t>
      </w:r>
      <w:bookmarkStart w:id="39" w:name="_GoBack"/>
      <w:bookmarkEnd w:id="39"/>
    </w:p>
    <w:p w14:paraId="356B0E4B">
      <w:pPr>
        <w:spacing w:before="400"/>
      </w:pPr>
    </w:p>
    <w:p w14:paraId="24679C23">
      <w:pPr>
        <w:pBdr>
          <w:top w:val="single" w:color="CCCCCC" w:sz="2" w:space="8"/>
        </w:pBdr>
        <w:spacing w:before="600"/>
        <w:jc w:val="center"/>
      </w:pPr>
      <w:r>
        <w:rPr>
          <w:rFonts w:ascii="宋体" w:hAnsi="宋体" w:eastAsia="宋体" w:cs="宋体"/>
          <w:i/>
          <w:iCs/>
          <w:color w:val="999999"/>
          <w:sz w:val="18"/>
          <w:szCs w:val="18"/>
        </w:rPr>
        <w:t>V-Eye 项目 — 传感与测试技术 — 同济大学机械</w:t>
      </w:r>
      <w:r>
        <w:rPr>
          <w:rFonts w:hint="eastAsia" w:cs="宋体"/>
          <w:i/>
          <w:iCs/>
          <w:color w:val="999999"/>
          <w:sz w:val="18"/>
          <w:szCs w:val="18"/>
          <w:lang w:val="en-US" w:eastAsia="zh-CN"/>
        </w:rPr>
        <w:t>工程与机器人</w:t>
      </w:r>
      <w:r>
        <w:rPr>
          <w:rFonts w:ascii="宋体" w:hAnsi="宋体" w:eastAsia="宋体" w:cs="宋体"/>
          <w:i/>
          <w:iCs/>
          <w:color w:val="999999"/>
          <w:sz w:val="18"/>
          <w:szCs w:val="18"/>
        </w:rPr>
        <w:t>学院 — 2026 年 6 月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640DE">
    <w:pPr>
      <w:jc w:val="center"/>
    </w:pPr>
    <w:r>
      <w:rPr>
        <w:rFonts w:ascii="宋体" w:hAnsi="宋体" w:eastAsia="宋体" w:cs="宋体"/>
        <w:color w:val="999999"/>
        <w:sz w:val="18"/>
        <w:szCs w:val="18"/>
      </w:rPr>
      <w:t xml:space="preserve">第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宋体" w:hAnsi="宋体" w:eastAsia="宋体" w:cs="宋体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56CA9">
    <w:pPr>
      <w:jc w:val="right"/>
    </w:pPr>
    <w:r>
      <w:rPr>
        <w:rFonts w:ascii="宋体" w:hAnsi="宋体" w:eastAsia="宋体" w:cs="宋体"/>
        <w:i/>
        <w:iCs/>
        <w:color w:val="999999"/>
        <w:sz w:val="18"/>
        <w:szCs w:val="18"/>
      </w:rPr>
      <w:t>V-Eye 部署指南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33B0F21A"/>
    <w:multiLevelType w:val="singleLevel"/>
    <w:tmpl w:val="33B0F21A"/>
    <w:lvl w:ilvl="0" w:tentative="0">
      <w:start w:val="1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A2F315F"/>
    <w:rsid w:val="52C756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黑体" w:hAnsi="黑体" w:eastAsia="黑体" w:cs="黑体"/>
      <w:b/>
      <w:bCs/>
      <w:color w:val="2B579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黑体" w:hAnsi="黑体" w:eastAsia="黑体" w:cs="黑体"/>
      <w:b/>
      <w:bCs/>
      <w:color w:val="2B579A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黑体" w:hAnsi="黑体" w:eastAsia="黑体" w:cs="黑体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115</Words>
  <Characters>137</Characters>
  <TotalTime>10</TotalTime>
  <ScaleCrop>false</ScaleCrop>
  <LinksUpToDate>false</LinksUpToDate>
  <CharactersWithSpaces>146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2026-06-12T11:40:00Z</dcterms:created>
  <dc:creator>Un-named</dc:creator>
  <cp:lastModifiedBy>江浩</cp:lastModifiedBy>
  <dcterms:modified xsi:type="dcterms:W3CDTF">2026-06-12T11:51:20Z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eyJoZGlkIjoiMTZmNWIyYjBiZWM4Yjg3YWQ4YTVkZWVjYTAyNGM3YjEiLCJ1c2VySWQiOiIxNjQxMjg5NjU3In0=</vt:lpwstr>
  </property>
  <property fmtid="{D5CDD505-2E9C-101B-9397-08002B2CF9AE}" pid="3" name="KSOProductBuildVer">
    <vt:lpwstr>2052-12.1.0.23542</vt:lpwstr>
  </property>
  <property fmtid="{D5CDD505-2E9C-101B-9397-08002B2CF9AE}" pid="4" name="ICV">
    <vt:lpwstr>7219F8B0A5BB45D4875AC7C0434949EE_12</vt:lpwstr>
  </property>
</Properties>
</file>