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FCFD6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一般原产地证模板</w:t>
      </w:r>
      <w:bookmarkStart w:id="0" w:name="_GoBack"/>
      <w:bookmarkEnd w:id="0"/>
    </w:p>
    <w:p w14:paraId="4FEEE69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ISSUING CERTIFICATE AUTHORITY: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CHINA COUNCIL FOR THE PROMOTION OF INTERNATIONAL TRADE</w:t>
      </w:r>
    </w:p>
    <w:p w14:paraId="0A01958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Address: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[签发机构地址]</w:t>
      </w:r>
    </w:p>
    <w:p w14:paraId="416BA68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Tel: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[电话号码] | </w:t>
      </w:r>
      <w:r>
        <w:rPr>
          <w:rFonts w:ascii="宋体" w:hAnsi="宋体" w:eastAsia="宋体" w:cs="宋体"/>
          <w:b/>
          <w:i w:val="0"/>
          <w:spacing w:val="0"/>
          <w:sz w:val="24"/>
        </w:rPr>
        <w:t>Fax: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[传真号码]</w:t>
      </w:r>
    </w:p>
    <w:p w14:paraId="07BC2E4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填写说明</w:t>
      </w:r>
    </w:p>
    <w:p w14:paraId="0BA774E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Exporter (出口商)</w:t>
      </w:r>
    </w:p>
    <w:p w14:paraId="4644375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Name: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[出口商公司英文全称]</w:t>
      </w:r>
    </w:p>
    <w:p w14:paraId="79AEEEB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Address: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[出口商公司英文详细地址]</w:t>
      </w:r>
    </w:p>
    <w:p w14:paraId="7E4343A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Country: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CHINA</w:t>
      </w:r>
    </w:p>
    <w:p w14:paraId="69BA707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Consignee (收货人)</w:t>
      </w:r>
    </w:p>
    <w:p w14:paraId="1D92D4F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Name: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[收货人公司英文全称]</w:t>
      </w:r>
    </w:p>
    <w:p w14:paraId="347174D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Address: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[收货人公司英文详细地址]</w:t>
      </w:r>
    </w:p>
    <w:p w14:paraId="429905D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Country: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[目的国名称]</w:t>
      </w:r>
    </w:p>
    <w:p w14:paraId="00B095A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 Means of transport and route (运输方式及路线)</w:t>
      </w:r>
    </w:p>
    <w:p w14:paraId="008F157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From: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[起运港，如：SHANGHAI, CHINA]</w:t>
      </w:r>
    </w:p>
    <w:p w14:paraId="557404D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To: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[目的港，如：LOS ANGELES, USA]</w:t>
      </w:r>
    </w:p>
    <w:p w14:paraId="5D247B4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By: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[运输方式，如：BY SEA / BY AIR / BY RAIL]</w:t>
      </w:r>
    </w:p>
    <w:p w14:paraId="104C8DA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 Country/region of destination (目的国家/地区)</w:t>
      </w:r>
    </w:p>
    <w:p w14:paraId="163A44BA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[目的国英文名称]</w:t>
      </w:r>
    </w:p>
    <w:p w14:paraId="2B7802A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 For certifying authority use only (签证机构专用)</w:t>
      </w:r>
    </w:p>
    <w:p w14:paraId="362A03E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/>
          <w:spacing w:val="0"/>
          <w:sz w:val="24"/>
        </w:rPr>
        <w:t>(此栏留空，由签证机构填写)</w:t>
      </w:r>
    </w:p>
    <w:p w14:paraId="5283A4A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 Marks and numbers (唛头及编号)</w:t>
      </w:r>
    </w:p>
    <w:p w14:paraId="0464467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[填写外包装上的唛头，如无唛头填 "N/M"]</w:t>
      </w:r>
    </w:p>
    <w:p w14:paraId="0890EBCB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[如有集装箱号，可在此注明]</w:t>
      </w:r>
    </w:p>
    <w:p w14:paraId="4C1CEEA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 Number and kind of packages; description of goods (件数、包装种类及货物描述)</w:t>
      </w:r>
    </w:p>
    <w:p w14:paraId="76A50AEC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Pkg No.: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[如：100 CTNS]</w:t>
      </w:r>
    </w:p>
    <w:p w14:paraId="360EB545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Description: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[货物英文品名，需与发票、提单一致]</w:t>
      </w:r>
    </w:p>
    <w:p w14:paraId="1E22BFAF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HS Code: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[6位或8位海关编码]</w:t>
      </w:r>
    </w:p>
    <w:p w14:paraId="506890D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 H.S. Code (海关编码)</w:t>
      </w:r>
    </w:p>
    <w:p w14:paraId="61646EE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[填写对应的6位国际通用HS编码]</w:t>
      </w:r>
    </w:p>
    <w:p w14:paraId="20761C5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 Gross weight or other quantity (毛重或其他数量)</w:t>
      </w:r>
    </w:p>
    <w:p w14:paraId="615E3A74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[如：5000.00 KGS / 1000 PCS]</w:t>
      </w:r>
    </w:p>
    <w:p w14:paraId="2D0AF33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10. Number and date of invoices (发票号码及日期)</w:t>
      </w:r>
    </w:p>
    <w:p w14:paraId="1B4FFCC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Inv No.: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[商业发票号码]</w:t>
      </w:r>
    </w:p>
    <w:p w14:paraId="0909A1C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Date: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[发票日期，如：MAY 20, 2024]</w:t>
      </w:r>
    </w:p>
    <w:p w14:paraId="1260CB6B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DECLARATION BY THE EXPORTER (出口商声明)</w:t>
      </w:r>
    </w:p>
    <w:p w14:paraId="5FE24AD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The undersigned hereby declares that the above details and statements are correct, that all the goods were produced in </w:t>
      </w:r>
      <w:r>
        <w:rPr>
          <w:rFonts w:ascii="宋体" w:hAnsi="宋体" w:eastAsia="宋体" w:cs="宋体"/>
          <w:b/>
          <w:i w:val="0"/>
          <w:spacing w:val="0"/>
          <w:sz w:val="24"/>
        </w:rPr>
        <w:t>CHINA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and that they comply with the origin requirements specified for those goods in the [填写适用的原产地规则，如：General Rules of Origin of PRC].</w:t>
      </w:r>
    </w:p>
    <w:p w14:paraId="5C6BA40B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Place: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[签发城市，如：SHANGHAI]</w:t>
      </w:r>
    </w:p>
    <w:p w14:paraId="4442BBF3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Date: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[申请日期]</w:t>
      </w:r>
    </w:p>
    <w:p w14:paraId="7B0B7576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Signature &amp; Stamp: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[出口商授权人手签 + 公司中英文条形章]</w:t>
      </w:r>
    </w:p>
    <w:p w14:paraId="06F0BEA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CERTIFICATION (签证机构证明)</w:t>
      </w:r>
    </w:p>
    <w:p w14:paraId="786900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It is hereby certified that the declaration by the exporter is correct.</w:t>
      </w:r>
    </w:p>
    <w:p w14:paraId="1C683E87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Place: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[签证机构所在城市]</w:t>
      </w:r>
    </w:p>
    <w:p w14:paraId="113B818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Date: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[签证日期]</w:t>
      </w:r>
    </w:p>
    <w:p w14:paraId="61BCCE6D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Signature &amp; Stamp: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[签证机构授权人手签 + 签证机构印章]</w:t>
      </w:r>
    </w:p>
    <w:p w14:paraId="46CF874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注意事项</w:t>
      </w:r>
    </w:p>
    <w:p w14:paraId="66D3DF87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语言要求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：原产地证必须使用</w:t>
      </w:r>
      <w:r>
        <w:rPr>
          <w:rFonts w:ascii="宋体" w:hAnsi="宋体" w:eastAsia="宋体" w:cs="宋体"/>
          <w:b/>
          <w:i w:val="0"/>
          <w:spacing w:val="0"/>
          <w:sz w:val="24"/>
        </w:rPr>
        <w:t>英文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填写</w:t>
      </w:r>
    </w:p>
    <w:p w14:paraId="23EBE0C2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单证一致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：货物描述、发票号及日期必须与商业发票和提单</w:t>
      </w:r>
      <w:r>
        <w:rPr>
          <w:rFonts w:ascii="宋体" w:hAnsi="宋体" w:eastAsia="宋体" w:cs="宋体"/>
          <w:b/>
          <w:i w:val="0"/>
          <w:spacing w:val="0"/>
          <w:sz w:val="24"/>
        </w:rPr>
        <w:t>完全一致</w:t>
      </w:r>
    </w:p>
    <w:p w14:paraId="78A200C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印章要求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：出口商声明栏必须加盖公司中英文对照的条形章，并由授权人手签</w:t>
      </w:r>
    </w:p>
    <w:p w14:paraId="78550534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官方系统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：建议通过国际贸易"单一窗口"或中国贸促会原产地证申报系统进行无纸化申报</w:t>
      </w:r>
    </w:p>
    <w:p w14:paraId="3BDD4E9E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优惠证书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：出口到特定国家可申请Form E、RCEP等优惠原产地证享受关税减免</w:t>
      </w:r>
    </w:p>
    <w:p w14:paraId="586C2A4B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27DC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F4D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784528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744</Words>
  <Characters>1471</Characters>
  <TotalTime>0</TotalTime>
  <ScaleCrop>false</ScaleCrop>
  <LinksUpToDate>false</LinksUpToDate>
  <CharactersWithSpaces>1641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2026-06-05T08:02:00Z</dcterms:created>
  <dc:creator>Apache POI</dc:creator>
  <cp:lastModifiedBy>。</cp:lastModifiedBy>
  <dcterms:modified xsi:type="dcterms:W3CDTF">2026-06-05T08:03:24Z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Zxp+WQ/iwgEwZbKuL0XXYsgZ76PL6xNkf/0JuTovYlA=","ProduceID":"doc_sgs:eab7a46d-dd12-45ae-ab01-9164814992bc","ReservedCode2":"Zxp+WQ/iwgEwZbKuL0XXYsgZ76PL6xNkf/0JuTovYlA=","PropagateID":"doc_sgs:eab7a46d-dd12-45ae-ab01-9164814992bc","ContentProducer":"001191440101MA9Y9T4H7A00000"}</vt:lpwstr>
  </property>
  <property fmtid="{D5CDD505-2E9C-101B-9397-08002B2CF9AE}" pid="3" name="KSOTemplateDocerSaveRecord">
    <vt:lpwstr>eyJoZGlkIjoiN2RiMTg1YTAzMzJlY2FlY2I1NTdlNjIwMmZlMzlmZDMiLCJ1c2VySWQiOiIxNTI5NjUzMDMzIn0=</vt:lpwstr>
  </property>
  <property fmtid="{D5CDD505-2E9C-101B-9397-08002B2CF9AE}" pid="4" name="KSOProductBuildVer">
    <vt:lpwstr>2052-12.1.0.24657</vt:lpwstr>
  </property>
  <property fmtid="{D5CDD505-2E9C-101B-9397-08002B2CF9AE}" pid="5" name="ICV">
    <vt:lpwstr>368092D24F5B4F2CA75B0B142D1F5761_13</vt:lpwstr>
  </property>
</Properties>
</file>