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BC497B" w14:textId="77777777" w:rsidR="001A6E53" w:rsidRDefault="001A6E53" w:rsidP="001A6E53">
      <w:pPr>
        <w:spacing w:line="600" w:lineRule="atLeast"/>
        <w:jc w:val="center"/>
        <w:rPr>
          <w:rFonts w:eastAsia="黑体" w:cs="Times New Roman"/>
          <w:color w:val="0D0D0D" w:themeColor="text1" w:themeTint="F2"/>
          <w:sz w:val="44"/>
          <w:szCs w:val="44"/>
        </w:rPr>
      </w:pPr>
      <w:bookmarkStart w:id="0" w:name="OLE_LINK21"/>
      <w:bookmarkStart w:id="1" w:name="OLE_LINK22"/>
      <w:bookmarkStart w:id="2" w:name="OLE_LINK32"/>
      <w:bookmarkStart w:id="3" w:name="OLE_LINK33"/>
      <w:bookmarkStart w:id="4" w:name="OLE_LINK38"/>
      <w:bookmarkStart w:id="5" w:name="OLE_LINK39"/>
      <w:bookmarkStart w:id="6" w:name="OLE_LINK93"/>
    </w:p>
    <w:p w14:paraId="169222D2" w14:textId="37C0D23F" w:rsidR="0002034C" w:rsidRDefault="00C97E92" w:rsidP="001A6E53">
      <w:pPr>
        <w:spacing w:line="600" w:lineRule="atLeast"/>
        <w:jc w:val="center"/>
        <w:rPr>
          <w:rFonts w:eastAsia="黑体" w:cs="Times New Roman"/>
          <w:color w:val="0D0D0D" w:themeColor="text1" w:themeTint="F2"/>
          <w:sz w:val="44"/>
          <w:szCs w:val="44"/>
        </w:rPr>
      </w:pPr>
      <w:r w:rsidRPr="001A6E53">
        <w:rPr>
          <w:rFonts w:eastAsia="黑体" w:cs="Times New Roman"/>
          <w:color w:val="0D0D0D" w:themeColor="text1" w:themeTint="F2"/>
          <w:sz w:val="44"/>
          <w:szCs w:val="44"/>
        </w:rPr>
        <w:t>面向高维数据的</w:t>
      </w:r>
      <w:r w:rsidR="00672A96" w:rsidRPr="001A6E53">
        <w:rPr>
          <w:rFonts w:eastAsia="黑体" w:cs="Times New Roman"/>
          <w:color w:val="0D0D0D" w:themeColor="text1" w:themeTint="F2"/>
          <w:sz w:val="44"/>
          <w:szCs w:val="44"/>
        </w:rPr>
        <w:t>PCA-Hub</w:t>
      </w:r>
      <w:r w:rsidRPr="001A6E53">
        <w:rPr>
          <w:rFonts w:eastAsia="黑体" w:cs="Times New Roman"/>
          <w:color w:val="0D0D0D" w:themeColor="text1" w:themeTint="F2"/>
          <w:sz w:val="44"/>
          <w:szCs w:val="44"/>
        </w:rPr>
        <w:t>聚类方法</w:t>
      </w:r>
      <w:r w:rsidR="007F4EA4" w:rsidRPr="001A6E53">
        <w:rPr>
          <w:rFonts w:eastAsia="黑体" w:cs="Times New Roman"/>
          <w:color w:val="0D0D0D" w:themeColor="text1" w:themeTint="F2"/>
          <w:sz w:val="44"/>
          <w:szCs w:val="44"/>
        </w:rPr>
        <w:t>研究</w:t>
      </w:r>
    </w:p>
    <w:p w14:paraId="1D4E170E" w14:textId="77777777" w:rsidR="001A6E53" w:rsidRDefault="001A6E53" w:rsidP="001A6E53">
      <w:pPr>
        <w:spacing w:line="600" w:lineRule="atLeast"/>
        <w:jc w:val="center"/>
        <w:rPr>
          <w:rFonts w:eastAsia="黑体" w:cs="Times New Roman"/>
          <w:color w:val="0D0D0D" w:themeColor="text1" w:themeTint="F2"/>
          <w:sz w:val="44"/>
          <w:szCs w:val="44"/>
        </w:rPr>
      </w:pPr>
    </w:p>
    <w:p w14:paraId="57D72BE8" w14:textId="77777777" w:rsidR="001A6E53" w:rsidRPr="001A6E53" w:rsidRDefault="001A6E53" w:rsidP="001A6E53">
      <w:pPr>
        <w:spacing w:line="600" w:lineRule="atLeast"/>
        <w:jc w:val="center"/>
        <w:rPr>
          <w:rFonts w:cs="Times New Roman"/>
        </w:rPr>
      </w:pPr>
    </w:p>
    <w:p w14:paraId="7F4E95A5" w14:textId="77777777" w:rsidR="0002034C" w:rsidRPr="001A6E53" w:rsidRDefault="0002034C" w:rsidP="001A6E53">
      <w:pPr>
        <w:spacing w:line="600" w:lineRule="atLeast"/>
        <w:jc w:val="center"/>
        <w:rPr>
          <w:rFonts w:cs="Times New Roman"/>
        </w:rPr>
      </w:pPr>
      <w:r w:rsidRPr="001A6E53">
        <w:rPr>
          <w:rFonts w:cs="Times New Roman"/>
        </w:rPr>
        <w:object w:dxaOrig="3780" w:dyaOrig="3900" w14:anchorId="15145E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55pt;height:94.9pt" o:ole="" o:allowoverlap="f">
            <v:imagedata r:id="rId8" o:title=""/>
          </v:shape>
          <o:OLEObject Type="Embed" ProgID="PBrush" ShapeID="_x0000_i1025" DrawAspect="Content" ObjectID="_1553930377" r:id="rId9"/>
        </w:object>
      </w:r>
    </w:p>
    <w:p w14:paraId="04CFE676" w14:textId="77777777" w:rsidR="0002034C" w:rsidRDefault="0002034C" w:rsidP="001A6E53">
      <w:pPr>
        <w:spacing w:line="600" w:lineRule="atLeast"/>
        <w:jc w:val="center"/>
        <w:rPr>
          <w:rFonts w:eastAsia="楷体_GB2312" w:cs="Times New Roman"/>
          <w:sz w:val="28"/>
        </w:rPr>
      </w:pPr>
    </w:p>
    <w:p w14:paraId="39195E94" w14:textId="77777777" w:rsidR="001A6E53" w:rsidRPr="001A6E53" w:rsidRDefault="001A6E53" w:rsidP="001A6E53">
      <w:pPr>
        <w:spacing w:line="600" w:lineRule="atLeast"/>
        <w:jc w:val="center"/>
        <w:rPr>
          <w:rFonts w:eastAsia="楷体_GB2312" w:cs="Times New Roman"/>
          <w:sz w:val="28"/>
        </w:rPr>
      </w:pPr>
    </w:p>
    <w:p w14:paraId="36C8F8BC" w14:textId="77777777" w:rsidR="0002034C" w:rsidRPr="001A6E53" w:rsidRDefault="0002034C" w:rsidP="001A6E53">
      <w:pPr>
        <w:spacing w:line="600" w:lineRule="atLeast"/>
        <w:ind w:right="17"/>
        <w:jc w:val="center"/>
        <w:rPr>
          <w:rFonts w:eastAsia="黑体" w:cs="Times New Roman"/>
          <w:sz w:val="32"/>
        </w:rPr>
      </w:pPr>
      <w:r w:rsidRPr="001A6E53">
        <w:rPr>
          <w:rFonts w:eastAsia="黑体" w:cs="Times New Roman"/>
          <w:sz w:val="36"/>
        </w:rPr>
        <w:t>重庆大学硕士学位论文</w:t>
      </w:r>
    </w:p>
    <w:p w14:paraId="56FB2328" w14:textId="09351AA4" w:rsidR="0002034C" w:rsidRPr="001A6E53" w:rsidRDefault="001D0CDC" w:rsidP="001A6E53">
      <w:pPr>
        <w:spacing w:line="600" w:lineRule="atLeast"/>
        <w:ind w:right="17"/>
        <w:jc w:val="center"/>
        <w:rPr>
          <w:rFonts w:eastAsia="黑体" w:cs="Times New Roman"/>
          <w:color w:val="000000" w:themeColor="text1"/>
          <w:sz w:val="32"/>
        </w:rPr>
      </w:pPr>
      <w:r w:rsidRPr="001A6E53">
        <w:rPr>
          <w:rFonts w:eastAsia="黑体" w:cs="Times New Roman"/>
          <w:color w:val="000000" w:themeColor="text1"/>
          <w:sz w:val="32"/>
        </w:rPr>
        <w:t>（学术</w:t>
      </w:r>
      <w:r w:rsidR="0002034C" w:rsidRPr="001A6E53">
        <w:rPr>
          <w:rFonts w:eastAsia="黑体" w:cs="Times New Roman"/>
          <w:color w:val="000000" w:themeColor="text1"/>
          <w:sz w:val="32"/>
        </w:rPr>
        <w:t>学位）</w:t>
      </w:r>
    </w:p>
    <w:p w14:paraId="7B808DB8" w14:textId="77777777" w:rsidR="0002034C" w:rsidRPr="00A16CAA" w:rsidRDefault="0002034C" w:rsidP="001A6E53">
      <w:pPr>
        <w:spacing w:line="600" w:lineRule="atLeast"/>
        <w:ind w:right="17"/>
        <w:jc w:val="center"/>
        <w:rPr>
          <w:rFonts w:eastAsia="黑体" w:cs="Times New Roman"/>
          <w:sz w:val="32"/>
        </w:rPr>
      </w:pPr>
    </w:p>
    <w:p w14:paraId="223A7EA6" w14:textId="77777777" w:rsidR="001A6E53" w:rsidRPr="001A6E53" w:rsidRDefault="001A6E53" w:rsidP="001A6E53">
      <w:pPr>
        <w:spacing w:line="600" w:lineRule="atLeast"/>
        <w:ind w:right="17"/>
        <w:jc w:val="center"/>
        <w:rPr>
          <w:rFonts w:eastAsia="黑体" w:cs="Times New Roman"/>
          <w:sz w:val="32"/>
        </w:rPr>
      </w:pPr>
    </w:p>
    <w:p w14:paraId="0DC9C408" w14:textId="15A7ED95" w:rsidR="0002034C" w:rsidRPr="001A6E53" w:rsidRDefault="00B3127C" w:rsidP="001A6E53">
      <w:pPr>
        <w:spacing w:line="800" w:lineRule="atLeast"/>
        <w:ind w:firstLineChars="800" w:firstLine="2560"/>
        <w:rPr>
          <w:rFonts w:eastAsia="黑体" w:cs="Times New Roman"/>
          <w:color w:val="FFFFFF" w:themeColor="background1"/>
          <w:sz w:val="32"/>
        </w:rPr>
      </w:pPr>
      <w:r w:rsidRPr="001A6E53">
        <w:rPr>
          <w:rFonts w:eastAsia="黑体" w:cs="Times New Roman"/>
          <w:sz w:val="32"/>
        </w:rPr>
        <w:t>学生姓名：</w:t>
      </w:r>
      <w:r w:rsidRPr="001A6E53">
        <w:rPr>
          <w:rFonts w:eastAsia="黑体" w:cs="Times New Roman"/>
          <w:color w:val="FFFFFF" w:themeColor="background1"/>
          <w:sz w:val="32"/>
        </w:rPr>
        <w:t>郎江涛</w:t>
      </w:r>
    </w:p>
    <w:p w14:paraId="107227DF" w14:textId="62C79807" w:rsidR="0002034C" w:rsidRPr="001A6E53" w:rsidRDefault="00B3127C" w:rsidP="001A6E53">
      <w:pPr>
        <w:spacing w:line="800" w:lineRule="atLeast"/>
        <w:ind w:firstLineChars="800" w:firstLine="2560"/>
        <w:rPr>
          <w:rFonts w:eastAsia="黑体" w:cs="Times New Roman"/>
          <w:color w:val="FFFFFF" w:themeColor="background1"/>
          <w:sz w:val="32"/>
        </w:rPr>
      </w:pPr>
      <w:r w:rsidRPr="001A6E53">
        <w:rPr>
          <w:rFonts w:eastAsia="黑体" w:cs="Times New Roman"/>
          <w:sz w:val="32"/>
        </w:rPr>
        <w:t>指导教师：</w:t>
      </w:r>
      <w:r w:rsidRPr="001A6E53">
        <w:rPr>
          <w:rFonts w:eastAsia="黑体" w:cs="Times New Roman"/>
          <w:color w:val="FFFFFF" w:themeColor="background1"/>
          <w:sz w:val="32"/>
        </w:rPr>
        <w:t>葛</w:t>
      </w:r>
      <w:r w:rsidR="004847F9" w:rsidRPr="001A6E53">
        <w:rPr>
          <w:rFonts w:eastAsia="黑体" w:cs="Times New Roman"/>
          <w:color w:val="FFFFFF" w:themeColor="background1"/>
          <w:sz w:val="32"/>
        </w:rPr>
        <w:t xml:space="preserve">  </w:t>
      </w:r>
      <w:r w:rsidRPr="001A6E53">
        <w:rPr>
          <w:rFonts w:eastAsia="黑体" w:cs="Times New Roman"/>
          <w:color w:val="FFFFFF" w:themeColor="background1"/>
          <w:sz w:val="32"/>
        </w:rPr>
        <w:t>亮</w:t>
      </w:r>
      <w:r w:rsidR="0002034C" w:rsidRPr="001A6E53">
        <w:rPr>
          <w:rFonts w:eastAsia="黑体" w:cs="Times New Roman"/>
          <w:color w:val="FFFFFF" w:themeColor="background1"/>
          <w:sz w:val="32"/>
        </w:rPr>
        <w:t xml:space="preserve"> </w:t>
      </w:r>
      <w:r w:rsidR="00EC068B" w:rsidRPr="001A6E53">
        <w:rPr>
          <w:rFonts w:eastAsia="黑体" w:cs="Times New Roman"/>
          <w:color w:val="FFFFFF" w:themeColor="background1"/>
          <w:sz w:val="32"/>
        </w:rPr>
        <w:t>副</w:t>
      </w:r>
      <w:r w:rsidR="0002034C" w:rsidRPr="001A6E53">
        <w:rPr>
          <w:rFonts w:eastAsia="黑体" w:cs="Times New Roman"/>
          <w:color w:val="FFFFFF" w:themeColor="background1"/>
          <w:sz w:val="32"/>
        </w:rPr>
        <w:t>教授</w:t>
      </w:r>
    </w:p>
    <w:p w14:paraId="5B19BD91" w14:textId="21996923" w:rsidR="00400EC1" w:rsidRPr="001A6E53" w:rsidRDefault="00400EC1" w:rsidP="001A6E53">
      <w:pPr>
        <w:spacing w:line="800" w:lineRule="atLeast"/>
        <w:ind w:firstLineChars="800" w:firstLine="2560"/>
        <w:rPr>
          <w:rFonts w:eastAsia="黑体" w:cs="Times New Roman"/>
          <w:sz w:val="32"/>
        </w:rPr>
      </w:pPr>
      <w:r w:rsidRPr="001A6E53">
        <w:rPr>
          <w:rFonts w:eastAsia="黑体" w:cs="Times New Roman"/>
          <w:sz w:val="32"/>
        </w:rPr>
        <w:t>专</w:t>
      </w:r>
      <w:r w:rsidRPr="001A6E53">
        <w:rPr>
          <w:rFonts w:eastAsia="黑体" w:cs="Times New Roman"/>
          <w:sz w:val="32"/>
        </w:rPr>
        <w:t xml:space="preserve">    </w:t>
      </w:r>
      <w:r w:rsidR="00166343">
        <w:rPr>
          <w:rFonts w:eastAsia="黑体" w:cs="Times New Roman"/>
          <w:sz w:val="32"/>
        </w:rPr>
        <w:t>业：计算机</w:t>
      </w:r>
      <w:r w:rsidR="00166343">
        <w:rPr>
          <w:rFonts w:eastAsia="黑体" w:cs="Times New Roman" w:hint="eastAsia"/>
          <w:sz w:val="32"/>
        </w:rPr>
        <w:t>科学</w:t>
      </w:r>
      <w:r w:rsidR="00166343">
        <w:rPr>
          <w:rFonts w:eastAsia="黑体" w:cs="Times New Roman"/>
          <w:sz w:val="32"/>
        </w:rPr>
        <w:t>与</w:t>
      </w:r>
      <w:r w:rsidR="00166343">
        <w:rPr>
          <w:rFonts w:eastAsia="黑体" w:cs="Times New Roman" w:hint="eastAsia"/>
          <w:sz w:val="32"/>
        </w:rPr>
        <w:t>技术</w:t>
      </w:r>
    </w:p>
    <w:p w14:paraId="06705C00" w14:textId="020EFED4" w:rsidR="0002034C" w:rsidRPr="001A6E53" w:rsidRDefault="00F55D21" w:rsidP="001A6E53">
      <w:pPr>
        <w:spacing w:line="800" w:lineRule="atLeast"/>
        <w:ind w:firstLineChars="800" w:firstLine="2560"/>
        <w:rPr>
          <w:rFonts w:eastAsia="黑体" w:cs="Times New Roman"/>
          <w:color w:val="000000" w:themeColor="text1"/>
          <w:sz w:val="32"/>
        </w:rPr>
      </w:pPr>
      <w:r w:rsidRPr="001A6E53">
        <w:rPr>
          <w:rFonts w:eastAsia="黑体" w:cs="Times New Roman"/>
          <w:color w:val="000000" w:themeColor="text1"/>
          <w:sz w:val="32"/>
        </w:rPr>
        <w:t>学位类别：工</w:t>
      </w:r>
      <w:r w:rsidR="00400EC1" w:rsidRPr="001A6E53">
        <w:rPr>
          <w:rFonts w:eastAsia="黑体" w:cs="Times New Roman"/>
          <w:color w:val="000000" w:themeColor="text1"/>
          <w:sz w:val="32"/>
        </w:rPr>
        <w:t xml:space="preserve">  </w:t>
      </w:r>
      <w:r w:rsidR="00400EC1" w:rsidRPr="001A6E53">
        <w:rPr>
          <w:rFonts w:eastAsia="黑体" w:cs="Times New Roman"/>
          <w:color w:val="000000" w:themeColor="text1"/>
          <w:sz w:val="32"/>
        </w:rPr>
        <w:t>学</w:t>
      </w:r>
    </w:p>
    <w:p w14:paraId="1F861224" w14:textId="77777777" w:rsidR="0002034C" w:rsidRPr="001A6E53" w:rsidRDefault="0002034C" w:rsidP="001A6E53">
      <w:pPr>
        <w:spacing w:line="600" w:lineRule="atLeast"/>
        <w:jc w:val="center"/>
        <w:rPr>
          <w:rFonts w:eastAsia="黑体" w:cs="Times New Roman"/>
          <w:color w:val="FF0000"/>
          <w:szCs w:val="21"/>
        </w:rPr>
      </w:pPr>
    </w:p>
    <w:p w14:paraId="1AE164F8" w14:textId="77777777" w:rsidR="0002034C" w:rsidRPr="001A6E53" w:rsidRDefault="0002034C" w:rsidP="001A6E53">
      <w:pPr>
        <w:spacing w:line="600" w:lineRule="atLeast"/>
        <w:ind w:firstLine="2875"/>
        <w:rPr>
          <w:rFonts w:eastAsia="黑体" w:cs="Times New Roman"/>
          <w:sz w:val="32"/>
        </w:rPr>
      </w:pPr>
    </w:p>
    <w:p w14:paraId="53EB377D" w14:textId="6BA3B183" w:rsidR="0002034C" w:rsidRPr="001A6E53" w:rsidRDefault="0002034C" w:rsidP="001A6E53">
      <w:pPr>
        <w:spacing w:line="600" w:lineRule="atLeast"/>
        <w:jc w:val="center"/>
        <w:rPr>
          <w:rFonts w:eastAsia="黑体" w:cs="Times New Roman"/>
          <w:sz w:val="36"/>
          <w:szCs w:val="36"/>
        </w:rPr>
      </w:pPr>
      <w:r w:rsidRPr="001A6E53">
        <w:rPr>
          <w:rFonts w:eastAsia="黑体" w:cs="Times New Roman"/>
          <w:sz w:val="36"/>
          <w:szCs w:val="36"/>
        </w:rPr>
        <w:t>重庆大学</w:t>
      </w:r>
      <w:r w:rsidR="00772851" w:rsidRPr="001A6E53">
        <w:rPr>
          <w:rFonts w:eastAsia="黑体" w:cs="Times New Roman"/>
          <w:sz w:val="36"/>
          <w:szCs w:val="36"/>
        </w:rPr>
        <w:t>计算机</w:t>
      </w:r>
      <w:r w:rsidRPr="001A6E53">
        <w:rPr>
          <w:rFonts w:eastAsia="黑体" w:cs="Times New Roman"/>
          <w:sz w:val="36"/>
          <w:szCs w:val="36"/>
        </w:rPr>
        <w:t>学院</w:t>
      </w:r>
    </w:p>
    <w:p w14:paraId="01BC9580" w14:textId="69F537B4" w:rsidR="00DB4C6B" w:rsidRPr="001A6E53" w:rsidRDefault="0002034C" w:rsidP="001A6E53">
      <w:pPr>
        <w:spacing w:line="600" w:lineRule="atLeast"/>
        <w:jc w:val="center"/>
        <w:rPr>
          <w:rFonts w:eastAsia="黑体" w:cs="Times New Roman"/>
          <w:sz w:val="32"/>
        </w:rPr>
      </w:pPr>
      <w:r w:rsidRPr="001A6E53">
        <w:rPr>
          <w:rFonts w:eastAsia="黑体" w:cs="Times New Roman"/>
          <w:sz w:val="32"/>
          <w:szCs w:val="32"/>
        </w:rPr>
        <w:t>二</w:t>
      </w:r>
      <w:r w:rsidRPr="001A6E53">
        <w:rPr>
          <w:rFonts w:eastAsia="黑体" w:cs="Times New Roman"/>
          <w:sz w:val="32"/>
          <w:szCs w:val="32"/>
        </w:rPr>
        <w:t>O</w:t>
      </w:r>
      <w:r w:rsidR="00B552DB" w:rsidRPr="001A6E53">
        <w:rPr>
          <w:rFonts w:eastAsia="黑体" w:cs="Times New Roman"/>
          <w:sz w:val="32"/>
          <w:szCs w:val="32"/>
        </w:rPr>
        <w:t>一七</w:t>
      </w:r>
      <w:r w:rsidRPr="001A6E53">
        <w:rPr>
          <w:rFonts w:eastAsia="黑体" w:cs="Times New Roman"/>
          <w:sz w:val="32"/>
          <w:szCs w:val="32"/>
        </w:rPr>
        <w:t>年四月</w:t>
      </w:r>
    </w:p>
    <w:p w14:paraId="70620378" w14:textId="4C62A45C" w:rsidR="0002034C" w:rsidRPr="001A6E53" w:rsidRDefault="00E648E1" w:rsidP="001A6E53">
      <w:pPr>
        <w:pStyle w:val="af6"/>
        <w:spacing w:before="0" w:line="600" w:lineRule="atLeast"/>
        <w:rPr>
          <w:rFonts w:eastAsia="黑体"/>
          <w:b/>
          <w:bCs/>
          <w:color w:val="FF0000"/>
          <w:sz w:val="44"/>
          <w:szCs w:val="44"/>
        </w:rPr>
      </w:pPr>
      <w:r w:rsidRPr="001A6E53">
        <w:rPr>
          <w:b/>
          <w:bCs/>
          <w:color w:val="0D0D0D" w:themeColor="text1" w:themeTint="F2"/>
          <w:sz w:val="44"/>
          <w:szCs w:val="44"/>
        </w:rPr>
        <w:lastRenderedPageBreak/>
        <w:t>Clustering High-Dimensional Data using PCA-Hubness</w:t>
      </w:r>
    </w:p>
    <w:p w14:paraId="7B2C120B" w14:textId="77777777" w:rsidR="0002034C" w:rsidRDefault="0002034C" w:rsidP="001A6E53">
      <w:pPr>
        <w:spacing w:line="600" w:lineRule="atLeast"/>
        <w:jc w:val="center"/>
        <w:rPr>
          <w:rFonts w:eastAsia="黑体" w:cs="Times New Roman"/>
          <w:b/>
          <w:bCs/>
          <w:sz w:val="36"/>
          <w:szCs w:val="36"/>
        </w:rPr>
      </w:pPr>
    </w:p>
    <w:p w14:paraId="0D6A91A8" w14:textId="77777777" w:rsidR="001A6E53" w:rsidRPr="001A6E53" w:rsidRDefault="001A6E53" w:rsidP="001A6E53">
      <w:pPr>
        <w:spacing w:line="600" w:lineRule="atLeast"/>
        <w:jc w:val="center"/>
        <w:rPr>
          <w:rFonts w:eastAsia="黑体" w:cs="Times New Roman"/>
          <w:b/>
          <w:bCs/>
          <w:sz w:val="36"/>
          <w:szCs w:val="36"/>
        </w:rPr>
      </w:pPr>
    </w:p>
    <w:p w14:paraId="64BD2F26" w14:textId="77777777" w:rsidR="0002034C" w:rsidRPr="001A6E53" w:rsidRDefault="0002034C" w:rsidP="001A6E53">
      <w:pPr>
        <w:spacing w:line="600" w:lineRule="atLeast"/>
        <w:jc w:val="center"/>
        <w:rPr>
          <w:rFonts w:eastAsia="黑体" w:cs="Times New Roman"/>
          <w:b/>
          <w:bCs/>
          <w:sz w:val="36"/>
          <w:szCs w:val="36"/>
        </w:rPr>
      </w:pPr>
      <w:r w:rsidRPr="001A6E53">
        <w:rPr>
          <w:rFonts w:eastAsia="黑体" w:cs="Times New Roman"/>
          <w:b/>
          <w:bCs/>
          <w:sz w:val="36"/>
          <w:szCs w:val="36"/>
        </w:rPr>
        <w:object w:dxaOrig="3780" w:dyaOrig="3900" w14:anchorId="498AC007">
          <v:shape id="_x0000_i1026" type="#_x0000_t75" style="width:90.55pt;height:94.9pt" o:ole="" o:allowoverlap="f">
            <v:imagedata r:id="rId8" o:title=""/>
          </v:shape>
          <o:OLEObject Type="Embed" ProgID="PBrush" ShapeID="_x0000_i1026" DrawAspect="Content" ObjectID="_1553930378" r:id="rId10"/>
        </w:object>
      </w:r>
    </w:p>
    <w:p w14:paraId="48C6A816" w14:textId="77777777" w:rsidR="0002034C" w:rsidRDefault="0002034C" w:rsidP="001A6E53">
      <w:pPr>
        <w:spacing w:line="600" w:lineRule="atLeast"/>
        <w:ind w:right="17"/>
        <w:jc w:val="center"/>
        <w:rPr>
          <w:rFonts w:eastAsia="黑体" w:cs="Times New Roman"/>
          <w:sz w:val="36"/>
        </w:rPr>
      </w:pPr>
    </w:p>
    <w:p w14:paraId="1190CA99" w14:textId="77777777" w:rsidR="001A6E53" w:rsidRPr="001A6E53" w:rsidRDefault="001A6E53" w:rsidP="001A6E53">
      <w:pPr>
        <w:spacing w:line="600" w:lineRule="atLeast"/>
        <w:ind w:right="17"/>
        <w:jc w:val="center"/>
        <w:rPr>
          <w:rFonts w:eastAsia="黑体" w:cs="Times New Roman"/>
          <w:sz w:val="36"/>
        </w:rPr>
      </w:pPr>
    </w:p>
    <w:p w14:paraId="082B2152" w14:textId="77777777" w:rsidR="0002034C" w:rsidRPr="001A6E53" w:rsidRDefault="0002034C" w:rsidP="001A6E53">
      <w:pPr>
        <w:spacing w:line="600" w:lineRule="atLeast"/>
        <w:jc w:val="center"/>
        <w:rPr>
          <w:rFonts w:cs="Times New Roman"/>
          <w:sz w:val="30"/>
          <w:szCs w:val="30"/>
        </w:rPr>
      </w:pPr>
      <w:r w:rsidRPr="001A6E53">
        <w:rPr>
          <w:rFonts w:cs="Times New Roman"/>
          <w:sz w:val="30"/>
          <w:szCs w:val="30"/>
        </w:rPr>
        <w:t>A Thesis Submitted to Chongqing University</w:t>
      </w:r>
    </w:p>
    <w:p w14:paraId="79AA0BA5" w14:textId="66B73775" w:rsidR="0002034C" w:rsidRPr="001A6E53" w:rsidRDefault="0002034C" w:rsidP="001A6E53">
      <w:pPr>
        <w:spacing w:line="600" w:lineRule="atLeast"/>
        <w:jc w:val="center"/>
        <w:rPr>
          <w:rFonts w:cs="Times New Roman"/>
          <w:sz w:val="30"/>
          <w:szCs w:val="30"/>
        </w:rPr>
      </w:pPr>
      <w:r w:rsidRPr="001A6E53">
        <w:rPr>
          <w:rFonts w:cs="Times New Roman"/>
          <w:sz w:val="30"/>
          <w:szCs w:val="30"/>
        </w:rPr>
        <w:t>in Partial Fulfillment of the Requirement for</w:t>
      </w:r>
      <w:r w:rsidR="009221B5" w:rsidRPr="001A6E53">
        <w:rPr>
          <w:rFonts w:cs="Times New Roman"/>
          <w:sz w:val="30"/>
          <w:szCs w:val="30"/>
        </w:rPr>
        <w:t xml:space="preserve"> the</w:t>
      </w:r>
    </w:p>
    <w:p w14:paraId="0B8DB660" w14:textId="5D414E9C" w:rsidR="0002034C" w:rsidRPr="001A6E53" w:rsidRDefault="009221B5" w:rsidP="001A6E53">
      <w:pPr>
        <w:spacing w:line="600" w:lineRule="atLeast"/>
        <w:jc w:val="center"/>
        <w:rPr>
          <w:rFonts w:cs="Times New Roman"/>
          <w:sz w:val="30"/>
          <w:szCs w:val="30"/>
        </w:rPr>
      </w:pPr>
      <w:r w:rsidRPr="001A6E53">
        <w:rPr>
          <w:rFonts w:cs="Times New Roman"/>
          <w:sz w:val="30"/>
          <w:szCs w:val="30"/>
        </w:rPr>
        <w:t xml:space="preserve">Master’s </w:t>
      </w:r>
      <w:r w:rsidR="0002034C" w:rsidRPr="001A6E53">
        <w:rPr>
          <w:rFonts w:cs="Times New Roman"/>
          <w:sz w:val="30"/>
          <w:szCs w:val="30"/>
        </w:rPr>
        <w:t>Degree</w:t>
      </w:r>
      <w:r w:rsidRPr="001A6E53">
        <w:rPr>
          <w:rFonts w:cs="Times New Roman"/>
          <w:sz w:val="30"/>
          <w:szCs w:val="30"/>
        </w:rPr>
        <w:t xml:space="preserve"> of Engineering</w:t>
      </w:r>
    </w:p>
    <w:p w14:paraId="753EADB5" w14:textId="77777777" w:rsidR="0002034C" w:rsidRPr="001A6E53" w:rsidRDefault="0002034C" w:rsidP="001A6E53">
      <w:pPr>
        <w:spacing w:line="600" w:lineRule="atLeast"/>
        <w:ind w:right="17"/>
        <w:jc w:val="center"/>
        <w:rPr>
          <w:rFonts w:eastAsia="黑体" w:cs="Times New Roman"/>
          <w:b/>
          <w:bCs/>
          <w:sz w:val="36"/>
          <w:szCs w:val="36"/>
        </w:rPr>
      </w:pPr>
      <w:r w:rsidRPr="001A6E53">
        <w:rPr>
          <w:rFonts w:eastAsia="黑体" w:cs="Times New Roman"/>
          <w:b/>
          <w:bCs/>
          <w:sz w:val="36"/>
          <w:szCs w:val="36"/>
        </w:rPr>
        <w:t>By</w:t>
      </w:r>
    </w:p>
    <w:p w14:paraId="009AFD9B" w14:textId="4CA60BEF" w:rsidR="0002034C" w:rsidRPr="001A6E53" w:rsidRDefault="0002034C" w:rsidP="001A6E53">
      <w:pPr>
        <w:spacing w:line="600" w:lineRule="atLeast"/>
        <w:ind w:right="17"/>
        <w:jc w:val="center"/>
        <w:rPr>
          <w:rFonts w:eastAsia="黑体" w:cs="Times New Roman"/>
          <w:b/>
          <w:bCs/>
          <w:color w:val="FFFFFF" w:themeColor="background1"/>
          <w:sz w:val="36"/>
          <w:szCs w:val="36"/>
        </w:rPr>
      </w:pPr>
      <w:r w:rsidRPr="001A6E53">
        <w:rPr>
          <w:rFonts w:eastAsia="黑体" w:cs="Times New Roman"/>
          <w:b/>
          <w:bCs/>
          <w:color w:val="FFFFFF" w:themeColor="background1"/>
          <w:sz w:val="36"/>
          <w:szCs w:val="36"/>
        </w:rPr>
        <w:t>Lan</w:t>
      </w:r>
      <w:r w:rsidR="00E648E1" w:rsidRPr="001A6E53">
        <w:rPr>
          <w:rFonts w:eastAsia="黑体" w:cs="Times New Roman"/>
          <w:b/>
          <w:bCs/>
          <w:color w:val="FFFFFF" w:themeColor="background1"/>
          <w:sz w:val="36"/>
          <w:szCs w:val="36"/>
        </w:rPr>
        <w:t>g Jiangtao</w:t>
      </w:r>
    </w:p>
    <w:p w14:paraId="54FFD8BB" w14:textId="77777777" w:rsidR="0002034C" w:rsidRPr="001A6E53" w:rsidRDefault="0002034C" w:rsidP="001A6E53">
      <w:pPr>
        <w:spacing w:line="600" w:lineRule="atLeast"/>
        <w:jc w:val="center"/>
        <w:rPr>
          <w:rFonts w:eastAsia="黑体" w:cs="Times New Roman"/>
          <w:b/>
          <w:bCs/>
          <w:color w:val="000000" w:themeColor="text1"/>
          <w:sz w:val="36"/>
          <w:szCs w:val="36"/>
        </w:rPr>
      </w:pPr>
    </w:p>
    <w:p w14:paraId="762A6B54" w14:textId="6792D7C1" w:rsidR="0002034C" w:rsidRPr="001A6E53" w:rsidRDefault="0002034C" w:rsidP="001A6E53">
      <w:pPr>
        <w:spacing w:line="600" w:lineRule="atLeast"/>
        <w:ind w:firstLineChars="432" w:firstLine="1555"/>
        <w:rPr>
          <w:rFonts w:cs="Times New Roman"/>
          <w:b/>
          <w:color w:val="FFFFFF" w:themeColor="background1"/>
          <w:sz w:val="36"/>
          <w:szCs w:val="36"/>
        </w:rPr>
      </w:pPr>
      <w:r w:rsidRPr="001A6E53">
        <w:rPr>
          <w:rFonts w:cs="Times New Roman"/>
          <w:b/>
          <w:sz w:val="36"/>
          <w:szCs w:val="36"/>
        </w:rPr>
        <w:t>Supervised by</w:t>
      </w:r>
      <w:r w:rsidR="00EC068B" w:rsidRPr="001A6E53">
        <w:rPr>
          <w:rFonts w:cs="Times New Roman"/>
          <w:sz w:val="36"/>
          <w:szCs w:val="36"/>
        </w:rPr>
        <w:t xml:space="preserve"> </w:t>
      </w:r>
      <w:r w:rsidR="00EC068B" w:rsidRPr="001A6E53">
        <w:rPr>
          <w:rFonts w:cs="Times New Roman"/>
          <w:b/>
          <w:color w:val="FFFFFF" w:themeColor="background1"/>
          <w:sz w:val="36"/>
          <w:szCs w:val="36"/>
        </w:rPr>
        <w:t>Associate Prof.</w:t>
      </w:r>
      <w:r w:rsidR="00BD416F" w:rsidRPr="001A6E53">
        <w:rPr>
          <w:rFonts w:cs="Times New Roman"/>
          <w:b/>
          <w:color w:val="FFFFFF" w:themeColor="background1"/>
          <w:sz w:val="36"/>
          <w:szCs w:val="36"/>
        </w:rPr>
        <w:t xml:space="preserve"> Ge Liang</w:t>
      </w:r>
    </w:p>
    <w:p w14:paraId="54646250" w14:textId="39C61B85" w:rsidR="0002034C" w:rsidRPr="001A6E53" w:rsidRDefault="0002034C" w:rsidP="001A6E53">
      <w:pPr>
        <w:spacing w:line="600" w:lineRule="atLeast"/>
        <w:ind w:firstLineChars="432" w:firstLine="1555"/>
        <w:rPr>
          <w:rFonts w:cs="Times New Roman"/>
          <w:b/>
          <w:sz w:val="36"/>
          <w:szCs w:val="36"/>
        </w:rPr>
      </w:pPr>
      <w:r w:rsidRPr="001A6E53">
        <w:rPr>
          <w:rFonts w:cs="Times New Roman"/>
          <w:b/>
          <w:sz w:val="36"/>
          <w:szCs w:val="36"/>
        </w:rPr>
        <w:t>Specialty</w:t>
      </w:r>
      <w:r w:rsidRPr="001A6E53">
        <w:rPr>
          <w:rFonts w:cs="Times New Roman"/>
          <w:b/>
          <w:sz w:val="36"/>
          <w:szCs w:val="36"/>
        </w:rPr>
        <w:t>：</w:t>
      </w:r>
      <w:r w:rsidR="00374F71" w:rsidRPr="00374F71">
        <w:rPr>
          <w:rFonts w:cs="Times New Roman"/>
          <w:b/>
          <w:sz w:val="36"/>
          <w:szCs w:val="36"/>
        </w:rPr>
        <w:t>Computer Science and Technology</w:t>
      </w:r>
    </w:p>
    <w:p w14:paraId="2A1C6703" w14:textId="77777777" w:rsidR="0002034C" w:rsidRDefault="0002034C" w:rsidP="001A6E53">
      <w:pPr>
        <w:spacing w:line="600" w:lineRule="atLeast"/>
        <w:jc w:val="center"/>
        <w:rPr>
          <w:rFonts w:eastAsia="黑体" w:cs="Times New Roman"/>
          <w:b/>
          <w:bCs/>
          <w:sz w:val="36"/>
          <w:szCs w:val="36"/>
        </w:rPr>
      </w:pPr>
    </w:p>
    <w:p w14:paraId="37031C89" w14:textId="77777777" w:rsidR="001A6E53" w:rsidRDefault="001A6E53" w:rsidP="001A6E53">
      <w:pPr>
        <w:spacing w:line="600" w:lineRule="atLeast"/>
        <w:jc w:val="center"/>
        <w:rPr>
          <w:rFonts w:eastAsia="黑体" w:cs="Times New Roman"/>
          <w:b/>
          <w:bCs/>
          <w:sz w:val="36"/>
          <w:szCs w:val="36"/>
        </w:rPr>
      </w:pPr>
    </w:p>
    <w:p w14:paraId="090C3F1D" w14:textId="77777777" w:rsidR="001A6E53" w:rsidRPr="001A6E53" w:rsidRDefault="001A6E53" w:rsidP="001A6E53">
      <w:pPr>
        <w:jc w:val="center"/>
        <w:rPr>
          <w:rFonts w:eastAsia="黑体" w:cs="Times New Roman"/>
          <w:b/>
          <w:bCs/>
          <w:sz w:val="36"/>
          <w:szCs w:val="36"/>
        </w:rPr>
      </w:pPr>
    </w:p>
    <w:p w14:paraId="1EA8B0AA" w14:textId="1F8ABFBE" w:rsidR="0002034C" w:rsidRPr="001A6E53" w:rsidRDefault="0002034C" w:rsidP="001A6E53">
      <w:pPr>
        <w:spacing w:line="600" w:lineRule="atLeast"/>
        <w:jc w:val="center"/>
        <w:rPr>
          <w:rFonts w:cs="Times New Roman"/>
          <w:color w:val="000000" w:themeColor="text1"/>
          <w:sz w:val="32"/>
          <w:szCs w:val="32"/>
        </w:rPr>
      </w:pPr>
      <w:r w:rsidRPr="001A6E53">
        <w:rPr>
          <w:rFonts w:cs="Times New Roman"/>
          <w:bCs/>
          <w:color w:val="000000" w:themeColor="text1"/>
          <w:sz w:val="32"/>
          <w:szCs w:val="32"/>
        </w:rPr>
        <w:t xml:space="preserve">College of </w:t>
      </w:r>
      <w:r w:rsidR="007062CF" w:rsidRPr="001A6E53">
        <w:rPr>
          <w:rFonts w:cs="Times New Roman"/>
          <w:bCs/>
          <w:color w:val="000000" w:themeColor="text1"/>
          <w:sz w:val="32"/>
          <w:szCs w:val="32"/>
        </w:rPr>
        <w:t>Computer</w:t>
      </w:r>
      <w:r w:rsidR="008131FB" w:rsidRPr="001A6E53">
        <w:rPr>
          <w:rFonts w:cs="Times New Roman"/>
          <w:bCs/>
          <w:color w:val="000000" w:themeColor="text1"/>
          <w:sz w:val="32"/>
          <w:szCs w:val="32"/>
        </w:rPr>
        <w:t xml:space="preserve"> Science</w:t>
      </w:r>
      <w:r w:rsidR="00C42045" w:rsidRPr="001A6E53">
        <w:rPr>
          <w:rFonts w:cs="Times New Roman"/>
          <w:color w:val="000000" w:themeColor="text1"/>
          <w:sz w:val="32"/>
          <w:szCs w:val="32"/>
        </w:rPr>
        <w:t xml:space="preserve"> of Chongqing University</w:t>
      </w:r>
      <w:r w:rsidRPr="001A6E53">
        <w:rPr>
          <w:rFonts w:cs="Times New Roman"/>
          <w:color w:val="000000" w:themeColor="text1"/>
          <w:sz w:val="32"/>
          <w:szCs w:val="32"/>
        </w:rPr>
        <w:t>, Chongqing, China</w:t>
      </w:r>
    </w:p>
    <w:p w14:paraId="488E23AD" w14:textId="7F483E73" w:rsidR="0099072C" w:rsidRPr="001A6E53" w:rsidRDefault="007062CF" w:rsidP="001A6E53">
      <w:pPr>
        <w:spacing w:line="600" w:lineRule="atLeast"/>
        <w:jc w:val="center"/>
        <w:rPr>
          <w:rFonts w:cs="Times New Roman"/>
          <w:color w:val="000000" w:themeColor="text1"/>
          <w:sz w:val="32"/>
          <w:szCs w:val="32"/>
        </w:rPr>
        <w:sectPr w:rsidR="0099072C" w:rsidRPr="001A6E53" w:rsidSect="001A6E53">
          <w:footerReference w:type="even" r:id="rId11"/>
          <w:pgSz w:w="11906" w:h="16838" w:code="9"/>
          <w:pgMar w:top="1701" w:right="1418" w:bottom="1418" w:left="1418" w:header="907" w:footer="851" w:gutter="567"/>
          <w:cols w:space="425"/>
          <w:docGrid w:linePitch="326"/>
        </w:sectPr>
      </w:pPr>
      <w:r w:rsidRPr="001A6E53">
        <w:rPr>
          <w:rFonts w:cs="Times New Roman"/>
          <w:color w:val="000000" w:themeColor="text1"/>
          <w:sz w:val="32"/>
          <w:szCs w:val="32"/>
        </w:rPr>
        <w:t>April</w:t>
      </w:r>
      <w:r w:rsidR="001A6E53">
        <w:rPr>
          <w:rFonts w:cs="Times New Roman" w:hint="eastAsia"/>
          <w:color w:val="000000" w:themeColor="text1"/>
          <w:sz w:val="32"/>
          <w:szCs w:val="32"/>
        </w:rPr>
        <w:t>,</w:t>
      </w:r>
      <w:r w:rsidRPr="001A6E53">
        <w:rPr>
          <w:rFonts w:cs="Times New Roman"/>
          <w:color w:val="000000" w:themeColor="text1"/>
          <w:sz w:val="32"/>
          <w:szCs w:val="32"/>
        </w:rPr>
        <w:t xml:space="preserve"> 2017</w:t>
      </w:r>
    </w:p>
    <w:p w14:paraId="35DDEEDD" w14:textId="77777777" w:rsidR="001A6E53" w:rsidRDefault="001A6E53" w:rsidP="001A6E53">
      <w:pPr>
        <w:spacing w:line="400" w:lineRule="atLeast"/>
      </w:pPr>
      <w:bookmarkStart w:id="7" w:name="_Toc479893327"/>
    </w:p>
    <w:p w14:paraId="0FFB8D5A" w14:textId="5D95F75B" w:rsidR="00842BE2" w:rsidRPr="001A6E53" w:rsidRDefault="00F84362" w:rsidP="001A6E53">
      <w:pPr>
        <w:pStyle w:val="1"/>
        <w:numPr>
          <w:ilvl w:val="0"/>
          <w:numId w:val="0"/>
        </w:numPr>
      </w:pPr>
      <w:bookmarkStart w:id="8" w:name="_Toc479930431"/>
      <w:r w:rsidRPr="001A6E53">
        <w:t>摘</w:t>
      </w:r>
      <w:r w:rsidR="00DC3D76" w:rsidRPr="001A6E53">
        <w:t xml:space="preserve">  </w:t>
      </w:r>
      <w:r w:rsidR="001A6E53">
        <w:rPr>
          <w:rFonts w:hint="eastAsia"/>
        </w:rPr>
        <w:t xml:space="preserve">  </w:t>
      </w:r>
      <w:r w:rsidRPr="001A6E53">
        <w:t>要</w:t>
      </w:r>
      <w:bookmarkEnd w:id="7"/>
      <w:bookmarkEnd w:id="8"/>
    </w:p>
    <w:p w14:paraId="406A5F95" w14:textId="77777777" w:rsidR="00C853F8" w:rsidRPr="001A6E53" w:rsidRDefault="00C853F8" w:rsidP="001A6E53">
      <w:pPr>
        <w:spacing w:line="400" w:lineRule="atLeast"/>
        <w:rPr>
          <w:rFonts w:cs="Times New Roman"/>
          <w:vertAlign w:val="superscript"/>
        </w:rPr>
      </w:pPr>
    </w:p>
    <w:p w14:paraId="29A5AA6B" w14:textId="0C437AE7" w:rsidR="009B6283" w:rsidRPr="001A6E53" w:rsidRDefault="00887CF2" w:rsidP="001A6E53">
      <w:pPr>
        <w:spacing w:line="400" w:lineRule="atLeast"/>
        <w:rPr>
          <w:rFonts w:cs="Times New Roman"/>
          <w:szCs w:val="24"/>
        </w:rPr>
      </w:pPr>
      <w:bookmarkStart w:id="9" w:name="OLE_LINK7"/>
      <w:bookmarkStart w:id="10" w:name="OLE_LINK8"/>
      <w:bookmarkStart w:id="11" w:name="OLE_LINK5"/>
      <w:bookmarkStart w:id="12" w:name="OLE_LINK6"/>
      <w:r w:rsidRPr="001A6E53">
        <w:rPr>
          <w:rFonts w:cs="Times New Roman"/>
          <w:szCs w:val="24"/>
        </w:rPr>
        <w:t xml:space="preserve">    </w:t>
      </w:r>
      <w:bookmarkStart w:id="13" w:name="OLE_LINK18"/>
      <w:r w:rsidR="0042513C" w:rsidRPr="001A6E53">
        <w:rPr>
          <w:rFonts w:cs="Times New Roman"/>
          <w:kern w:val="0"/>
          <w:szCs w:val="24"/>
        </w:rPr>
        <w:t>聚类分析</w:t>
      </w:r>
      <w:r w:rsidR="009F4ABC" w:rsidRPr="001A6E53">
        <w:rPr>
          <w:rFonts w:cs="Times New Roman"/>
          <w:szCs w:val="24"/>
        </w:rPr>
        <w:t>通过</w:t>
      </w:r>
      <w:r w:rsidR="00DA21EE" w:rsidRPr="001A6E53">
        <w:rPr>
          <w:rFonts w:cs="Times New Roman"/>
          <w:szCs w:val="24"/>
        </w:rPr>
        <w:t>某种</w:t>
      </w:r>
      <w:r w:rsidR="009F4ABC" w:rsidRPr="001A6E53">
        <w:rPr>
          <w:rFonts w:cs="Times New Roman"/>
          <w:szCs w:val="24"/>
        </w:rPr>
        <w:t>静态分类的方法</w:t>
      </w:r>
      <w:r w:rsidR="004D7F98" w:rsidRPr="001A6E53">
        <w:rPr>
          <w:rFonts w:cs="Times New Roman"/>
          <w:szCs w:val="24"/>
        </w:rPr>
        <w:t>将一些</w:t>
      </w:r>
      <w:r w:rsidR="00854353" w:rsidRPr="001A6E53">
        <w:rPr>
          <w:rFonts w:cs="Times New Roman"/>
          <w:szCs w:val="24"/>
        </w:rPr>
        <w:t>相似的对象分成不同的簇或者更多的</w:t>
      </w:r>
      <w:r w:rsidR="009C1842" w:rsidRPr="001A6E53">
        <w:rPr>
          <w:rFonts w:cs="Times New Roman"/>
          <w:szCs w:val="24"/>
        </w:rPr>
        <w:t>子集</w:t>
      </w:r>
      <w:r w:rsidR="005832AC" w:rsidRPr="001A6E53">
        <w:rPr>
          <w:rFonts w:cs="Times New Roman"/>
          <w:szCs w:val="24"/>
        </w:rPr>
        <w:t>。</w:t>
      </w:r>
      <w:r w:rsidRPr="001A6E53">
        <w:rPr>
          <w:rFonts w:cs="Times New Roman"/>
          <w:szCs w:val="24"/>
        </w:rPr>
        <w:t>传统的聚类分析算法往往可以在低维数据空间中取得不错的聚类效果，然而在高维数据空间中却表现很差，这主要是由高维数据空间中的维数灾难所引起的</w:t>
      </w:r>
      <w:r w:rsidR="0072708E" w:rsidRPr="0072708E">
        <w:rPr>
          <w:rFonts w:cs="Times New Roman"/>
          <w:szCs w:val="24"/>
          <w:vertAlign w:val="superscript"/>
        </w:rPr>
        <w:t>[1]</w:t>
      </w:r>
      <w:r w:rsidR="00B12028" w:rsidRPr="001A6E53">
        <w:rPr>
          <w:rFonts w:cs="Times New Roman"/>
          <w:kern w:val="0"/>
          <w:szCs w:val="24"/>
        </w:rPr>
        <w:t>。</w:t>
      </w:r>
      <w:r w:rsidR="00B12028" w:rsidRPr="001A6E53">
        <w:rPr>
          <w:rFonts w:cs="Times New Roman"/>
        </w:rPr>
        <w:t>维数灾难造成的影响之一是距离集中（</w:t>
      </w:r>
      <w:r w:rsidR="00B12028" w:rsidRPr="001A6E53">
        <w:rPr>
          <w:rFonts w:cs="Times New Roman"/>
        </w:rPr>
        <w:t>Distance Concentration</w:t>
      </w:r>
      <w:r w:rsidR="00B12028" w:rsidRPr="001A6E53">
        <w:rPr>
          <w:rFonts w:cs="Times New Roman"/>
        </w:rPr>
        <w:t>），这是说在高维数据中点对之间的距离渐渐趋向于相同。</w:t>
      </w:r>
      <w:r w:rsidR="00B12028" w:rsidRPr="001A6E53">
        <w:rPr>
          <w:rFonts w:cs="Times New Roman"/>
        </w:rPr>
        <w:t>Hinneburg</w:t>
      </w:r>
      <w:r w:rsidR="00B12028" w:rsidRPr="001A6E53">
        <w:rPr>
          <w:rFonts w:cs="Times New Roman"/>
        </w:rPr>
        <w:t>和</w:t>
      </w:r>
      <w:r w:rsidR="00B12028" w:rsidRPr="001A6E53">
        <w:rPr>
          <w:rFonts w:cs="Times New Roman"/>
        </w:rPr>
        <w:t>Aggarwal</w:t>
      </w:r>
      <w:r w:rsidR="00B12028" w:rsidRPr="001A6E53">
        <w:rPr>
          <w:rFonts w:cs="Times New Roman"/>
        </w:rPr>
        <w:t>等人已经对高维数据中的距离集中和无意义的最近邻作了深入的研究。维数灾难造成的另一方面影响为</w:t>
      </w:r>
      <w:r w:rsidR="00B12028" w:rsidRPr="001A6E53">
        <w:rPr>
          <w:rFonts w:cs="Times New Roman"/>
        </w:rPr>
        <w:t>hubness</w:t>
      </w:r>
      <w:r w:rsidR="00B12028" w:rsidRPr="001A6E53">
        <w:rPr>
          <w:rFonts w:cs="Times New Roman"/>
        </w:rPr>
        <w:t>现象</w:t>
      </w:r>
      <w:r w:rsidR="006742FF" w:rsidRPr="001A6E53">
        <w:rPr>
          <w:rFonts w:cs="Times New Roman"/>
        </w:rPr>
        <w:t>，</w:t>
      </w:r>
      <w:r w:rsidR="00C06EAD" w:rsidRPr="001A6E53">
        <w:rPr>
          <w:rFonts w:cs="Times New Roman"/>
          <w:szCs w:val="24"/>
        </w:rPr>
        <w:t>本文将会从这个</w:t>
      </w:r>
      <w:r w:rsidR="001430DF" w:rsidRPr="001A6E53">
        <w:rPr>
          <w:rFonts w:cs="Times New Roman"/>
          <w:szCs w:val="24"/>
        </w:rPr>
        <w:t>新的方向</w:t>
      </w:r>
      <w:r w:rsidR="00CB4F99" w:rsidRPr="001A6E53">
        <w:rPr>
          <w:rFonts w:cs="Times New Roman"/>
          <w:szCs w:val="24"/>
        </w:rPr>
        <w:t>分析</w:t>
      </w:r>
      <w:r w:rsidR="001430DF" w:rsidRPr="001A6E53">
        <w:rPr>
          <w:rFonts w:cs="Times New Roman"/>
          <w:szCs w:val="24"/>
        </w:rPr>
        <w:t>传统聚类算法无法适用于高维数据空间聚类的</w:t>
      </w:r>
      <w:r w:rsidR="00C67A75" w:rsidRPr="001A6E53">
        <w:rPr>
          <w:rFonts w:cs="Times New Roman"/>
          <w:szCs w:val="24"/>
        </w:rPr>
        <w:t>深层</w:t>
      </w:r>
      <w:r w:rsidR="001430DF" w:rsidRPr="001A6E53">
        <w:rPr>
          <w:rFonts w:cs="Times New Roman"/>
          <w:szCs w:val="24"/>
        </w:rPr>
        <w:t>原因</w:t>
      </w:r>
      <w:r w:rsidR="00950BF3" w:rsidRPr="001A6E53">
        <w:rPr>
          <w:rFonts w:cs="Times New Roman"/>
          <w:szCs w:val="24"/>
        </w:rPr>
        <w:t>。</w:t>
      </w:r>
    </w:p>
    <w:p w14:paraId="3C4B3BBA" w14:textId="0A846595" w:rsidR="0034488E" w:rsidRPr="001A6E53" w:rsidRDefault="00412294" w:rsidP="001A6E53">
      <w:pPr>
        <w:spacing w:line="400" w:lineRule="atLeast"/>
        <w:ind w:firstLine="482"/>
        <w:rPr>
          <w:rFonts w:cs="Times New Roman"/>
          <w:szCs w:val="24"/>
        </w:rPr>
      </w:pPr>
      <w:bookmarkStart w:id="14" w:name="OLE_LINK16"/>
      <w:bookmarkStart w:id="15" w:name="OLE_LINK17"/>
      <w:bookmarkEnd w:id="9"/>
      <w:bookmarkEnd w:id="10"/>
      <w:bookmarkEnd w:id="13"/>
      <w:r w:rsidRPr="001A6E53">
        <w:rPr>
          <w:rFonts w:cs="Times New Roman"/>
          <w:szCs w:val="24"/>
        </w:rPr>
        <w:t>Hubness</w:t>
      </w:r>
      <w:r w:rsidR="000B29B6" w:rsidRPr="001A6E53">
        <w:rPr>
          <w:rFonts w:cs="Times New Roman"/>
          <w:szCs w:val="24"/>
        </w:rPr>
        <w:t>这一概念</w:t>
      </w:r>
      <w:r w:rsidR="002B6593" w:rsidRPr="001A6E53">
        <w:rPr>
          <w:rFonts w:cs="Times New Roman"/>
          <w:szCs w:val="24"/>
        </w:rPr>
        <w:t>最初</w:t>
      </w:r>
      <w:r w:rsidR="00C512A6" w:rsidRPr="001A6E53">
        <w:rPr>
          <w:rFonts w:cs="Times New Roman"/>
          <w:szCs w:val="24"/>
        </w:rPr>
        <w:t>是在</w:t>
      </w:r>
      <w:r w:rsidR="00427520" w:rsidRPr="001A6E53">
        <w:rPr>
          <w:rFonts w:cs="Times New Roman"/>
          <w:szCs w:val="24"/>
        </w:rPr>
        <w:t>2010</w:t>
      </w:r>
      <w:r w:rsidR="00C512A6" w:rsidRPr="001A6E53">
        <w:rPr>
          <w:rFonts w:cs="Times New Roman"/>
          <w:szCs w:val="24"/>
        </w:rPr>
        <w:t>年由</w:t>
      </w:r>
      <w:r w:rsidR="00887CF2" w:rsidRPr="001A6E53">
        <w:rPr>
          <w:rFonts w:cs="Times New Roman"/>
          <w:szCs w:val="24"/>
        </w:rPr>
        <w:t>Milos</w:t>
      </w:r>
      <w:r w:rsidR="000B221B" w:rsidRPr="001A6E53">
        <w:rPr>
          <w:rFonts w:cs="Times New Roman"/>
          <w:szCs w:val="24"/>
        </w:rPr>
        <w:t xml:space="preserve"> Rado</w:t>
      </w:r>
      <w:r w:rsidR="00887CF2" w:rsidRPr="001A6E53">
        <w:rPr>
          <w:rFonts w:cs="Times New Roman"/>
          <w:szCs w:val="24"/>
        </w:rPr>
        <w:t>vanovic</w:t>
      </w:r>
      <w:r w:rsidR="00C512A6" w:rsidRPr="001A6E53">
        <w:rPr>
          <w:rFonts w:cs="Times New Roman"/>
          <w:szCs w:val="24"/>
        </w:rPr>
        <w:t>等人提出</w:t>
      </w:r>
      <w:r w:rsidR="0044227D" w:rsidRPr="001A6E53">
        <w:rPr>
          <w:rFonts w:cs="Times New Roman"/>
          <w:szCs w:val="24"/>
        </w:rPr>
        <w:t>的</w:t>
      </w:r>
      <w:r w:rsidR="00B70C47" w:rsidRPr="00B70C47">
        <w:rPr>
          <w:rFonts w:cs="Times New Roman"/>
          <w:szCs w:val="24"/>
          <w:vertAlign w:val="superscript"/>
        </w:rPr>
        <w:t>[2]</w:t>
      </w:r>
      <w:r w:rsidR="0044227D" w:rsidRPr="001A6E53">
        <w:rPr>
          <w:rFonts w:cs="Times New Roman"/>
          <w:szCs w:val="24"/>
        </w:rPr>
        <w:t>，</w:t>
      </w:r>
      <w:r w:rsidR="002450F4" w:rsidRPr="001A6E53">
        <w:rPr>
          <w:rFonts w:cs="Times New Roman"/>
          <w:szCs w:val="24"/>
        </w:rPr>
        <w:t>hubness</w:t>
      </w:r>
      <w:r w:rsidR="00E410A2" w:rsidRPr="001A6E53">
        <w:rPr>
          <w:rFonts w:cs="Times New Roman"/>
          <w:szCs w:val="24"/>
        </w:rPr>
        <w:t>描述的是这样一种现象：在</w:t>
      </w:r>
      <w:r w:rsidR="00E65122" w:rsidRPr="001A6E53">
        <w:rPr>
          <w:rFonts w:cs="Times New Roman"/>
          <w:i/>
          <w:szCs w:val="24"/>
        </w:rPr>
        <w:t>k</w:t>
      </w:r>
      <w:r w:rsidR="00E410A2" w:rsidRPr="001A6E53">
        <w:rPr>
          <w:rFonts w:cs="Times New Roman"/>
          <w:szCs w:val="24"/>
        </w:rPr>
        <w:t>近邻列表中</w:t>
      </w:r>
      <w:r w:rsidR="00146FAF" w:rsidRPr="001A6E53">
        <w:rPr>
          <w:rFonts w:cs="Times New Roman"/>
          <w:szCs w:val="24"/>
        </w:rPr>
        <w:t>某些对象</w:t>
      </w:r>
      <w:r w:rsidR="00485847" w:rsidRPr="001A6E53">
        <w:rPr>
          <w:rFonts w:cs="Times New Roman"/>
          <w:szCs w:val="24"/>
        </w:rPr>
        <w:t>趋向于</w:t>
      </w:r>
      <w:r w:rsidR="00146FAF" w:rsidRPr="001A6E53">
        <w:rPr>
          <w:rFonts w:cs="Times New Roman"/>
          <w:szCs w:val="24"/>
        </w:rPr>
        <w:t>高频率地</w:t>
      </w:r>
      <w:r w:rsidR="00485847" w:rsidRPr="001A6E53">
        <w:rPr>
          <w:rFonts w:cs="Times New Roman"/>
          <w:szCs w:val="24"/>
        </w:rPr>
        <w:t>出现在其它对象的最近邻居列表中</w:t>
      </w:r>
      <w:r w:rsidR="00EB1E25" w:rsidRPr="001A6E53">
        <w:rPr>
          <w:rFonts w:cs="Times New Roman"/>
          <w:szCs w:val="24"/>
        </w:rPr>
        <w:t>。在数据集中样本</w:t>
      </w:r>
      <w:r w:rsidR="00C512A6" w:rsidRPr="001A6E53">
        <w:rPr>
          <w:rFonts w:cs="Times New Roman"/>
          <w:szCs w:val="24"/>
        </w:rPr>
        <w:t>点出现在其它点的</w:t>
      </w:r>
      <w:r w:rsidR="00C512A6" w:rsidRPr="001A6E53">
        <w:rPr>
          <w:rFonts w:cs="Times New Roman"/>
          <w:i/>
          <w:szCs w:val="24"/>
        </w:rPr>
        <w:t>k</w:t>
      </w:r>
      <w:r w:rsidR="00C512A6" w:rsidRPr="001A6E53">
        <w:rPr>
          <w:rFonts w:cs="Times New Roman"/>
          <w:szCs w:val="24"/>
        </w:rPr>
        <w:t>近邻列表中的次数称为</w:t>
      </w:r>
      <w:r w:rsidR="002C10E1" w:rsidRPr="001A6E53">
        <w:rPr>
          <w:rFonts w:cs="Times New Roman"/>
          <w:szCs w:val="24"/>
        </w:rPr>
        <w:t>该样本的</w:t>
      </w:r>
      <w:r w:rsidR="00463E91" w:rsidRPr="001A6E53">
        <w:rPr>
          <w:rFonts w:cs="Times New Roman"/>
          <w:szCs w:val="24"/>
        </w:rPr>
        <w:t>逆近邻数</w:t>
      </w:r>
      <w:r w:rsidR="00C512A6" w:rsidRPr="001A6E53">
        <w:rPr>
          <w:rFonts w:cs="Times New Roman"/>
          <w:szCs w:val="24"/>
        </w:rPr>
        <w:t>，随着维度的</w:t>
      </w:r>
      <w:r w:rsidR="00EA3E43">
        <w:rPr>
          <w:rFonts w:cs="Times New Roman" w:hint="eastAsia"/>
          <w:szCs w:val="24"/>
        </w:rPr>
        <w:t>不断</w:t>
      </w:r>
      <w:r w:rsidR="00C512A6" w:rsidRPr="001A6E53">
        <w:rPr>
          <w:rFonts w:cs="Times New Roman"/>
          <w:szCs w:val="24"/>
        </w:rPr>
        <w:t>增加，</w:t>
      </w:r>
      <w:r w:rsidR="00C33992" w:rsidRPr="001A6E53">
        <w:rPr>
          <w:rFonts w:cs="Times New Roman"/>
          <w:kern w:val="0"/>
          <w:szCs w:val="24"/>
        </w:rPr>
        <w:t>逆近邻数</w:t>
      </w:r>
      <w:r w:rsidR="00C512A6" w:rsidRPr="001A6E53">
        <w:rPr>
          <w:rFonts w:cs="Times New Roman"/>
          <w:szCs w:val="24"/>
        </w:rPr>
        <w:t>的分布会逐渐</w:t>
      </w:r>
      <w:r w:rsidR="00D57DF5" w:rsidRPr="001A6E53">
        <w:rPr>
          <w:rFonts w:cs="Times New Roman"/>
          <w:szCs w:val="24"/>
        </w:rPr>
        <w:t>向右</w:t>
      </w:r>
      <w:r w:rsidR="00C512A6" w:rsidRPr="001A6E53">
        <w:rPr>
          <w:rFonts w:cs="Times New Roman"/>
          <w:szCs w:val="24"/>
        </w:rPr>
        <w:t>倾斜，这将会导致</w:t>
      </w:r>
      <w:r w:rsidR="00965EB5" w:rsidRPr="001A6E53">
        <w:rPr>
          <w:rFonts w:cs="Times New Roman"/>
          <w:szCs w:val="24"/>
        </w:rPr>
        <w:t>hubs</w:t>
      </w:r>
      <w:r w:rsidR="00C512A6" w:rsidRPr="001A6E53">
        <w:rPr>
          <w:rFonts w:cs="Times New Roman"/>
          <w:szCs w:val="24"/>
        </w:rPr>
        <w:t>的出现。</w:t>
      </w:r>
      <w:r w:rsidR="009A2457" w:rsidRPr="001A6E53">
        <w:rPr>
          <w:rFonts w:cs="Times New Roman"/>
          <w:szCs w:val="24"/>
        </w:rPr>
        <w:t>Hubs</w:t>
      </w:r>
      <w:r w:rsidR="007A6E81" w:rsidRPr="001A6E53">
        <w:rPr>
          <w:rFonts w:cs="Times New Roman"/>
          <w:szCs w:val="24"/>
        </w:rPr>
        <w:t>通常</w:t>
      </w:r>
      <w:r w:rsidR="00171093" w:rsidRPr="001A6E53">
        <w:rPr>
          <w:rFonts w:cs="Times New Roman"/>
          <w:szCs w:val="24"/>
        </w:rPr>
        <w:t>是指</w:t>
      </w:r>
      <w:r w:rsidR="00C512A6" w:rsidRPr="001A6E53">
        <w:rPr>
          <w:rFonts w:cs="Times New Roman"/>
          <w:szCs w:val="24"/>
        </w:rPr>
        <w:t>具有非常高的</w:t>
      </w:r>
      <w:r w:rsidR="00F62D05" w:rsidRPr="001A6E53">
        <w:rPr>
          <w:rFonts w:cs="Times New Roman"/>
          <w:kern w:val="0"/>
          <w:szCs w:val="24"/>
        </w:rPr>
        <w:t>逆近邻数</w:t>
      </w:r>
      <w:r w:rsidR="00C512A6" w:rsidRPr="001A6E53">
        <w:rPr>
          <w:rFonts w:cs="Times New Roman"/>
          <w:szCs w:val="24"/>
        </w:rPr>
        <w:t>的</w:t>
      </w:r>
      <w:r w:rsidR="00A62FD0" w:rsidRPr="001A6E53">
        <w:rPr>
          <w:rFonts w:cs="Times New Roman"/>
          <w:szCs w:val="24"/>
        </w:rPr>
        <w:t>样本</w:t>
      </w:r>
      <w:r w:rsidR="00C512A6" w:rsidRPr="001A6E53">
        <w:rPr>
          <w:rFonts w:cs="Times New Roman"/>
          <w:szCs w:val="24"/>
        </w:rPr>
        <w:t>点</w:t>
      </w:r>
      <w:r w:rsidR="003F17F8" w:rsidRPr="001A6E53">
        <w:rPr>
          <w:rFonts w:cs="Times New Roman"/>
          <w:szCs w:val="24"/>
        </w:rPr>
        <w:t>，</w:t>
      </w:r>
      <w:r w:rsidR="00C512A6" w:rsidRPr="001A6E53">
        <w:rPr>
          <w:rFonts w:cs="Times New Roman"/>
          <w:szCs w:val="24"/>
        </w:rPr>
        <w:t>通过探究这种现象的根源，发现这是高维</w:t>
      </w:r>
      <w:r w:rsidR="007368F1" w:rsidRPr="001A6E53">
        <w:rPr>
          <w:rFonts w:cs="Times New Roman"/>
          <w:szCs w:val="24"/>
        </w:rPr>
        <w:t>数据</w:t>
      </w:r>
      <w:r w:rsidR="00C512A6" w:rsidRPr="001A6E53">
        <w:rPr>
          <w:rFonts w:cs="Times New Roman"/>
          <w:szCs w:val="24"/>
        </w:rPr>
        <w:t>空间</w:t>
      </w:r>
      <w:r w:rsidR="004E3334" w:rsidRPr="001A6E53">
        <w:rPr>
          <w:rFonts w:cs="Times New Roman"/>
          <w:szCs w:val="24"/>
        </w:rPr>
        <w:t>中</w:t>
      </w:r>
      <w:r w:rsidR="00C512A6" w:rsidRPr="001A6E53">
        <w:rPr>
          <w:rFonts w:cs="Times New Roman"/>
          <w:szCs w:val="24"/>
        </w:rPr>
        <w:t>数据</w:t>
      </w:r>
      <w:r w:rsidR="00305F1C" w:rsidRPr="001A6E53">
        <w:rPr>
          <w:rFonts w:cs="Times New Roman"/>
          <w:szCs w:val="24"/>
        </w:rPr>
        <w:t>统计</w:t>
      </w:r>
      <w:r w:rsidR="00C512A6" w:rsidRPr="001A6E53">
        <w:rPr>
          <w:rFonts w:cs="Times New Roman"/>
          <w:szCs w:val="24"/>
        </w:rPr>
        <w:t>分布的一种内在属性</w:t>
      </w:r>
      <w:r w:rsidR="00B70C47" w:rsidRPr="00B70C47">
        <w:rPr>
          <w:rFonts w:cs="Times New Roman"/>
          <w:szCs w:val="24"/>
          <w:vertAlign w:val="superscript"/>
        </w:rPr>
        <w:t>[2]</w:t>
      </w:r>
      <w:r w:rsidR="00C512A6" w:rsidRPr="001A6E53">
        <w:rPr>
          <w:rFonts w:cs="Times New Roman"/>
          <w:szCs w:val="24"/>
        </w:rPr>
        <w:t>。</w:t>
      </w:r>
      <w:r w:rsidR="00E01048" w:rsidRPr="001A6E53">
        <w:rPr>
          <w:rFonts w:cs="Times New Roman"/>
          <w:szCs w:val="24"/>
        </w:rPr>
        <w:t>Milos Radovanovic</w:t>
      </w:r>
      <w:r w:rsidR="00175D59" w:rsidRPr="001A6E53">
        <w:rPr>
          <w:rFonts w:cs="Times New Roman"/>
          <w:szCs w:val="24"/>
        </w:rPr>
        <w:t>等人利用这种内在属性</w:t>
      </w:r>
      <w:r w:rsidR="00C512A6" w:rsidRPr="001A6E53">
        <w:rPr>
          <w:rFonts w:cs="Times New Roman"/>
          <w:szCs w:val="24"/>
        </w:rPr>
        <w:t>对基于距离度</w:t>
      </w:r>
      <w:r w:rsidR="004C15E7" w:rsidRPr="001A6E53">
        <w:rPr>
          <w:rFonts w:cs="Times New Roman"/>
          <w:szCs w:val="24"/>
        </w:rPr>
        <w:t>量的各种机器学习方法进行了</w:t>
      </w:r>
      <w:r w:rsidR="00626EE3" w:rsidRPr="001A6E53">
        <w:rPr>
          <w:rFonts w:cs="Times New Roman"/>
          <w:szCs w:val="24"/>
        </w:rPr>
        <w:t>深入</w:t>
      </w:r>
      <w:r w:rsidR="004C15E7" w:rsidRPr="001A6E53">
        <w:rPr>
          <w:rFonts w:cs="Times New Roman"/>
          <w:szCs w:val="24"/>
        </w:rPr>
        <w:t>的研究，</w:t>
      </w:r>
      <w:r w:rsidR="00E54E7D" w:rsidRPr="001A6E53">
        <w:rPr>
          <w:rFonts w:cs="Times New Roman"/>
          <w:szCs w:val="24"/>
        </w:rPr>
        <w:t>并提出了四种</w:t>
      </w:r>
      <w:r w:rsidR="00C512A6" w:rsidRPr="001A6E53">
        <w:rPr>
          <w:rFonts w:cs="Times New Roman"/>
          <w:szCs w:val="24"/>
        </w:rPr>
        <w:t>hub</w:t>
      </w:r>
      <w:r w:rsidR="00D11C9B" w:rsidRPr="001A6E53">
        <w:rPr>
          <w:rFonts w:cs="Times New Roman"/>
          <w:szCs w:val="24"/>
        </w:rPr>
        <w:t>聚类分析</w:t>
      </w:r>
      <w:r w:rsidR="00E54E7D" w:rsidRPr="001A6E53">
        <w:rPr>
          <w:rFonts w:cs="Times New Roman"/>
          <w:szCs w:val="24"/>
        </w:rPr>
        <w:t>算法</w:t>
      </w:r>
      <w:r w:rsidR="00C512A6" w:rsidRPr="001A6E53">
        <w:rPr>
          <w:rFonts w:cs="Times New Roman"/>
          <w:szCs w:val="24"/>
        </w:rPr>
        <w:t>：</w:t>
      </w:r>
      <w:r w:rsidR="001478BD" w:rsidRPr="001A6E53">
        <w:rPr>
          <w:rFonts w:cs="Times New Roman"/>
          <w:szCs w:val="24"/>
        </w:rPr>
        <w:t>deterministic</w:t>
      </w:r>
      <w:r w:rsidR="0034292C" w:rsidRPr="001A6E53">
        <w:rPr>
          <w:rFonts w:cs="Times New Roman"/>
          <w:szCs w:val="24"/>
        </w:rPr>
        <w:t>、</w:t>
      </w:r>
      <w:r w:rsidR="00106733" w:rsidRPr="001A6E53">
        <w:rPr>
          <w:rFonts w:cs="Times New Roman"/>
          <w:szCs w:val="24"/>
        </w:rPr>
        <w:t>probabilistic</w:t>
      </w:r>
      <w:r w:rsidR="0034292C" w:rsidRPr="001A6E53">
        <w:rPr>
          <w:rFonts w:cs="Times New Roman"/>
          <w:szCs w:val="24"/>
        </w:rPr>
        <w:t>、</w:t>
      </w:r>
      <w:r w:rsidR="00106733" w:rsidRPr="001A6E53">
        <w:rPr>
          <w:rFonts w:cs="Times New Roman"/>
          <w:szCs w:val="24"/>
        </w:rPr>
        <w:t>hybrid</w:t>
      </w:r>
      <w:r w:rsidR="00C512A6" w:rsidRPr="001A6E53">
        <w:rPr>
          <w:rFonts w:cs="Times New Roman"/>
          <w:szCs w:val="24"/>
        </w:rPr>
        <w:t>和</w:t>
      </w:r>
      <w:r w:rsidR="00C512A6" w:rsidRPr="001A6E53">
        <w:rPr>
          <w:rFonts w:cs="Times New Roman"/>
          <w:szCs w:val="24"/>
        </w:rPr>
        <w:t>kernel</w:t>
      </w:r>
      <w:r w:rsidR="00886CBB" w:rsidRPr="001A6E53">
        <w:rPr>
          <w:rFonts w:cs="Times New Roman"/>
          <w:szCs w:val="24"/>
        </w:rPr>
        <w:t>，</w:t>
      </w:r>
      <w:r w:rsidR="00C512A6" w:rsidRPr="001A6E53">
        <w:rPr>
          <w:rFonts w:cs="Times New Roman"/>
          <w:szCs w:val="24"/>
        </w:rPr>
        <w:t>这</w:t>
      </w:r>
      <w:r w:rsidR="00A72D26" w:rsidRPr="001A6E53">
        <w:rPr>
          <w:rFonts w:cs="Times New Roman"/>
          <w:szCs w:val="24"/>
        </w:rPr>
        <w:t>四</w:t>
      </w:r>
      <w:r w:rsidR="00C512A6" w:rsidRPr="001A6E53">
        <w:rPr>
          <w:rFonts w:cs="Times New Roman"/>
          <w:szCs w:val="24"/>
        </w:rPr>
        <w:t>种</w:t>
      </w:r>
      <w:r w:rsidR="00886CBB" w:rsidRPr="001A6E53">
        <w:rPr>
          <w:rFonts w:cs="Times New Roman"/>
          <w:kern w:val="0"/>
          <w:szCs w:val="24"/>
        </w:rPr>
        <w:t>算法</w:t>
      </w:r>
      <w:r w:rsidR="00C512A6" w:rsidRPr="001A6E53">
        <w:rPr>
          <w:rFonts w:cs="Times New Roman"/>
          <w:szCs w:val="24"/>
        </w:rPr>
        <w:t>均为</w:t>
      </w:r>
      <w:r w:rsidR="00910815" w:rsidRPr="001A6E53">
        <w:rPr>
          <w:rFonts w:cs="Times New Roman"/>
          <w:szCs w:val="24"/>
        </w:rPr>
        <w:t>K-M</w:t>
      </w:r>
      <w:r w:rsidR="001A229F" w:rsidRPr="001A6E53">
        <w:rPr>
          <w:rFonts w:cs="Times New Roman"/>
          <w:szCs w:val="24"/>
        </w:rPr>
        <w:t>eans</w:t>
      </w:r>
      <w:r w:rsidR="00CD2A5D" w:rsidRPr="001A6E53">
        <w:rPr>
          <w:rFonts w:cs="Times New Roman"/>
          <w:szCs w:val="24"/>
        </w:rPr>
        <w:t>聚类</w:t>
      </w:r>
      <w:r w:rsidR="00390856" w:rsidRPr="001A6E53">
        <w:rPr>
          <w:rFonts w:cs="Times New Roman"/>
          <w:szCs w:val="24"/>
        </w:rPr>
        <w:t>算法的变形</w:t>
      </w:r>
      <w:r w:rsidR="00C512A6" w:rsidRPr="001A6E53">
        <w:rPr>
          <w:rFonts w:cs="Times New Roman"/>
          <w:szCs w:val="24"/>
        </w:rPr>
        <w:t>。</w:t>
      </w:r>
      <w:r w:rsidR="00C92F74" w:rsidRPr="001A6E53">
        <w:rPr>
          <w:rFonts w:cs="Times New Roman"/>
          <w:szCs w:val="24"/>
        </w:rPr>
        <w:t>Hub</w:t>
      </w:r>
      <w:r w:rsidR="00C92F74" w:rsidRPr="001A6E53">
        <w:rPr>
          <w:rFonts w:cs="Times New Roman"/>
          <w:szCs w:val="24"/>
        </w:rPr>
        <w:t>聚类算法虽然可以在高维数据空间中进行聚类分析，</w:t>
      </w:r>
      <w:r w:rsidR="000775C4" w:rsidRPr="001A6E53">
        <w:rPr>
          <w:rFonts w:cs="Times New Roman"/>
          <w:szCs w:val="24"/>
        </w:rPr>
        <w:t>但是</w:t>
      </w:r>
      <w:r w:rsidR="00BA7411" w:rsidRPr="001A6E53">
        <w:rPr>
          <w:rFonts w:cs="Times New Roman"/>
          <w:szCs w:val="24"/>
        </w:rPr>
        <w:t>它却忽略了高维数据空间中的冗余和噪声数据，</w:t>
      </w:r>
      <w:r w:rsidR="00252570" w:rsidRPr="001A6E53">
        <w:rPr>
          <w:rFonts w:cs="Times New Roman"/>
          <w:szCs w:val="24"/>
        </w:rPr>
        <w:t>从而无法获得更优的簇结构</w:t>
      </w:r>
      <w:r w:rsidR="00D631C3" w:rsidRPr="001A6E53">
        <w:rPr>
          <w:rFonts w:cs="Times New Roman"/>
          <w:szCs w:val="24"/>
        </w:rPr>
        <w:t>以及</w:t>
      </w:r>
      <w:r w:rsidR="00002F5B" w:rsidRPr="001A6E53">
        <w:rPr>
          <w:rFonts w:cs="Times New Roman"/>
          <w:szCs w:val="24"/>
        </w:rPr>
        <w:t>更快的聚类收敛速度。</w:t>
      </w:r>
    </w:p>
    <w:p w14:paraId="6DCF670D" w14:textId="67D8FBC8" w:rsidR="00B414D5" w:rsidRPr="001A6E53" w:rsidRDefault="009607E4" w:rsidP="001A6E53">
      <w:pPr>
        <w:spacing w:line="400" w:lineRule="atLeast"/>
        <w:ind w:firstLine="482"/>
        <w:rPr>
          <w:rFonts w:cs="Times New Roman"/>
          <w:szCs w:val="24"/>
        </w:rPr>
      </w:pPr>
      <w:r w:rsidRPr="001A6E53">
        <w:rPr>
          <w:rFonts w:cs="Times New Roman"/>
          <w:szCs w:val="24"/>
        </w:rPr>
        <w:t>本文</w:t>
      </w:r>
      <w:r w:rsidR="00837040" w:rsidRPr="001A6E53">
        <w:rPr>
          <w:rFonts w:cs="Times New Roman"/>
          <w:szCs w:val="24"/>
        </w:rPr>
        <w:t>针对</w:t>
      </w:r>
      <w:r w:rsidR="001037E8" w:rsidRPr="001A6E53">
        <w:rPr>
          <w:rFonts w:cs="Times New Roman"/>
          <w:szCs w:val="24"/>
        </w:rPr>
        <w:t>hub</w:t>
      </w:r>
      <w:r w:rsidR="00837040" w:rsidRPr="001A6E53">
        <w:rPr>
          <w:rFonts w:cs="Times New Roman"/>
          <w:szCs w:val="24"/>
        </w:rPr>
        <w:t>聚类分析算法</w:t>
      </w:r>
      <w:r w:rsidRPr="001A6E53">
        <w:rPr>
          <w:rFonts w:cs="Times New Roman"/>
          <w:szCs w:val="24"/>
        </w:rPr>
        <w:t>的上述问题</w:t>
      </w:r>
      <w:r w:rsidR="00D23996" w:rsidRPr="001A6E53">
        <w:rPr>
          <w:rFonts w:cs="Times New Roman"/>
          <w:szCs w:val="24"/>
        </w:rPr>
        <w:t>，</w:t>
      </w:r>
      <w:r w:rsidR="004F2D14" w:rsidRPr="001A6E53">
        <w:rPr>
          <w:rFonts w:cs="Times New Roman"/>
          <w:szCs w:val="24"/>
        </w:rPr>
        <w:t>提出了一种</w:t>
      </w:r>
      <w:r w:rsidR="00707BA5" w:rsidRPr="001A6E53">
        <w:rPr>
          <w:rFonts w:cs="Times New Roman"/>
          <w:szCs w:val="24"/>
        </w:rPr>
        <w:t>基于逆近邻数偏度降维的</w:t>
      </w:r>
      <w:r w:rsidR="00A00D28" w:rsidRPr="001A6E53">
        <w:rPr>
          <w:rFonts w:cs="Times New Roman"/>
          <w:szCs w:val="24"/>
        </w:rPr>
        <w:t>PCA-Hub</w:t>
      </w:r>
      <w:r w:rsidR="006F7AD9" w:rsidRPr="001A6E53">
        <w:rPr>
          <w:rFonts w:cs="Times New Roman"/>
          <w:szCs w:val="24"/>
        </w:rPr>
        <w:t>聚类分析算法</w:t>
      </w:r>
      <w:r w:rsidR="002151B2" w:rsidRPr="001A6E53">
        <w:rPr>
          <w:rFonts w:cs="Times New Roman"/>
          <w:szCs w:val="24"/>
        </w:rPr>
        <w:t>，此算法可以</w:t>
      </w:r>
      <w:r w:rsidR="005E600D" w:rsidRPr="001A6E53">
        <w:rPr>
          <w:rFonts w:cs="Times New Roman"/>
          <w:szCs w:val="24"/>
        </w:rPr>
        <w:t>解决高维数据空间中的冗余和噪声数据</w:t>
      </w:r>
      <w:r w:rsidR="00FD7C1B" w:rsidRPr="001A6E53">
        <w:rPr>
          <w:rFonts w:cs="Times New Roman"/>
          <w:szCs w:val="24"/>
        </w:rPr>
        <w:t>，</w:t>
      </w:r>
      <w:r w:rsidR="009F3682" w:rsidRPr="001A6E53">
        <w:rPr>
          <w:rFonts w:cs="Times New Roman"/>
          <w:szCs w:val="24"/>
        </w:rPr>
        <w:t>并且能够</w:t>
      </w:r>
      <w:r w:rsidR="005E600D" w:rsidRPr="001A6E53">
        <w:rPr>
          <w:rFonts w:cs="Times New Roman"/>
          <w:szCs w:val="24"/>
        </w:rPr>
        <w:t>获得更好的簇结构和更快的聚类收敛速度。</w:t>
      </w:r>
      <w:r w:rsidR="00755C18" w:rsidRPr="001A6E53">
        <w:rPr>
          <w:rFonts w:cs="Times New Roman"/>
          <w:szCs w:val="24"/>
        </w:rPr>
        <w:t>PCA-Hub</w:t>
      </w:r>
      <w:r w:rsidR="00755C18" w:rsidRPr="001A6E53">
        <w:rPr>
          <w:rFonts w:cs="Times New Roman"/>
          <w:szCs w:val="24"/>
        </w:rPr>
        <w:t>聚类算法是以</w:t>
      </w:r>
      <w:r w:rsidR="00303FC4" w:rsidRPr="001A6E53">
        <w:rPr>
          <w:rFonts w:cs="Times New Roman"/>
          <w:kern w:val="0"/>
          <w:szCs w:val="24"/>
        </w:rPr>
        <w:t>逆近邻数</w:t>
      </w:r>
      <w:r w:rsidR="00B64FC0" w:rsidRPr="001A6E53">
        <w:rPr>
          <w:rFonts w:cs="Times New Roman"/>
          <w:szCs w:val="24"/>
        </w:rPr>
        <w:t>的偏度与本征维数</w:t>
      </w:r>
      <w:r w:rsidR="00755C18" w:rsidRPr="001A6E53">
        <w:rPr>
          <w:rFonts w:cs="Times New Roman"/>
          <w:szCs w:val="24"/>
        </w:rPr>
        <w:t>正相关为理论基础，通过构建数据集的</w:t>
      </w:r>
      <w:r w:rsidR="00755C18" w:rsidRPr="001A6E53">
        <w:rPr>
          <w:rFonts w:cs="Times New Roman"/>
          <w:szCs w:val="24"/>
        </w:rPr>
        <w:t>KNN</w:t>
      </w:r>
      <w:r w:rsidR="00755C18" w:rsidRPr="001A6E53">
        <w:rPr>
          <w:rFonts w:cs="Times New Roman"/>
          <w:szCs w:val="24"/>
        </w:rPr>
        <w:t>邻域矩阵</w:t>
      </w:r>
      <w:r w:rsidR="009F184B" w:rsidRPr="001A6E53">
        <w:rPr>
          <w:rFonts w:cs="Times New Roman"/>
          <w:szCs w:val="24"/>
        </w:rPr>
        <w:t>并求出样本的逆近邻数</w:t>
      </w:r>
      <w:r w:rsidR="00755C18" w:rsidRPr="001A6E53">
        <w:rPr>
          <w:rFonts w:cs="Times New Roman"/>
          <w:szCs w:val="24"/>
        </w:rPr>
        <w:t>，以偏度的变化率作为降维依据选出理想的</w:t>
      </w:r>
      <w:r w:rsidR="004372AC" w:rsidRPr="001A6E53">
        <w:rPr>
          <w:rFonts w:cs="Times New Roman"/>
          <w:szCs w:val="24"/>
        </w:rPr>
        <w:t>前</w:t>
      </w:r>
      <w:r w:rsidR="00755C18" w:rsidRPr="001A6E53">
        <w:rPr>
          <w:rFonts w:cs="Times New Roman"/>
          <w:i/>
          <w:szCs w:val="24"/>
        </w:rPr>
        <w:t>k</w:t>
      </w:r>
      <w:r w:rsidR="00755C18" w:rsidRPr="001A6E53">
        <w:rPr>
          <w:rFonts w:cs="Times New Roman"/>
          <w:szCs w:val="24"/>
        </w:rPr>
        <w:t>个主成分，之后再对降维后的数据集进行</w:t>
      </w:r>
      <w:r w:rsidR="00303FC4" w:rsidRPr="001A6E53">
        <w:rPr>
          <w:rFonts w:cs="Times New Roman"/>
          <w:szCs w:val="24"/>
        </w:rPr>
        <w:t>hub</w:t>
      </w:r>
      <w:r w:rsidR="00755C18" w:rsidRPr="001A6E53">
        <w:rPr>
          <w:rFonts w:cs="Times New Roman"/>
          <w:szCs w:val="24"/>
        </w:rPr>
        <w:t>聚类分析</w:t>
      </w:r>
      <w:r w:rsidR="0059600C" w:rsidRPr="001A6E53">
        <w:rPr>
          <w:rFonts w:cs="Times New Roman"/>
          <w:szCs w:val="24"/>
        </w:rPr>
        <w:t>并输出聚类结果</w:t>
      </w:r>
      <w:r w:rsidR="00755C18" w:rsidRPr="001A6E53">
        <w:rPr>
          <w:rFonts w:cs="Times New Roman"/>
          <w:szCs w:val="24"/>
        </w:rPr>
        <w:t>。</w:t>
      </w:r>
      <w:r w:rsidR="00DE33BE" w:rsidRPr="001A6E53">
        <w:rPr>
          <w:rFonts w:cs="Times New Roman"/>
          <w:szCs w:val="24"/>
        </w:rPr>
        <w:t>实验结果表明，</w:t>
      </w:r>
      <w:r w:rsidR="00DE33BE" w:rsidRPr="001A6E53">
        <w:rPr>
          <w:rFonts w:cs="Times New Roman"/>
          <w:szCs w:val="24"/>
        </w:rPr>
        <w:t>PCA-Hub</w:t>
      </w:r>
      <w:r w:rsidR="00DE33BE" w:rsidRPr="001A6E53">
        <w:rPr>
          <w:rFonts w:cs="Times New Roman"/>
          <w:szCs w:val="24"/>
        </w:rPr>
        <w:t>聚类算法相比之前的聚类算法在轮廓系数上平均提高了</w:t>
      </w:r>
      <w:r w:rsidR="0081020E" w:rsidRPr="001A6E53">
        <w:rPr>
          <w:rFonts w:cs="Times New Roman"/>
          <w:szCs w:val="24"/>
        </w:rPr>
        <w:t>15%</w:t>
      </w:r>
      <w:r w:rsidR="00DE33BE" w:rsidRPr="001A6E53">
        <w:rPr>
          <w:rFonts w:cs="Times New Roman"/>
          <w:szCs w:val="24"/>
        </w:rPr>
        <w:t>；当数据集的维数或者</w:t>
      </w:r>
      <w:r w:rsidR="00303FC4" w:rsidRPr="001A6E53">
        <w:rPr>
          <w:rFonts w:cs="Times New Roman"/>
          <w:kern w:val="0"/>
          <w:szCs w:val="24"/>
        </w:rPr>
        <w:t>逆近邻数</w:t>
      </w:r>
      <w:r w:rsidR="00DE33BE" w:rsidRPr="001A6E53">
        <w:rPr>
          <w:rFonts w:cs="Times New Roman"/>
          <w:szCs w:val="24"/>
        </w:rPr>
        <w:t>的偏度较高时，</w:t>
      </w:r>
      <w:r w:rsidR="00DE33BE" w:rsidRPr="001A6E53">
        <w:rPr>
          <w:rFonts w:cs="Times New Roman"/>
          <w:szCs w:val="24"/>
        </w:rPr>
        <w:t>PCA-Hub</w:t>
      </w:r>
      <w:r w:rsidR="00DE33BE" w:rsidRPr="001A6E53">
        <w:rPr>
          <w:rFonts w:cs="Times New Roman"/>
          <w:szCs w:val="24"/>
        </w:rPr>
        <w:t>聚类算法对近邻数</w:t>
      </w:r>
      <w:r w:rsidR="0091686D" w:rsidRPr="001A6E53">
        <w:rPr>
          <w:rFonts w:cs="Times New Roman"/>
          <w:i/>
          <w:szCs w:val="24"/>
        </w:rPr>
        <w:t>k</w:t>
      </w:r>
      <w:r w:rsidR="00DE33BE" w:rsidRPr="001A6E53">
        <w:rPr>
          <w:rFonts w:cs="Times New Roman"/>
          <w:szCs w:val="24"/>
        </w:rPr>
        <w:t>的选择</w:t>
      </w:r>
      <w:r w:rsidR="0091686D" w:rsidRPr="001A6E53">
        <w:rPr>
          <w:rFonts w:cs="Times New Roman"/>
          <w:szCs w:val="24"/>
        </w:rPr>
        <w:t>未表现出强烈的相关性</w:t>
      </w:r>
      <w:r w:rsidR="00FD0E7A">
        <w:rPr>
          <w:rFonts w:cs="Times New Roman"/>
          <w:szCs w:val="24"/>
        </w:rPr>
        <w:t>；在实验环境和</w:t>
      </w:r>
      <w:r w:rsidR="00FD0E7A">
        <w:rPr>
          <w:rFonts w:cs="Times New Roman" w:hint="eastAsia"/>
          <w:szCs w:val="24"/>
        </w:rPr>
        <w:t>聚类</w:t>
      </w:r>
      <w:r w:rsidR="00DE33BE" w:rsidRPr="001A6E53">
        <w:rPr>
          <w:rFonts w:cs="Times New Roman"/>
          <w:szCs w:val="24"/>
        </w:rPr>
        <w:t>参数一致的情况下，</w:t>
      </w:r>
      <w:r w:rsidR="00DE33BE" w:rsidRPr="001A6E53">
        <w:rPr>
          <w:rFonts w:cs="Times New Roman"/>
          <w:szCs w:val="24"/>
        </w:rPr>
        <w:t>PCA-Hub</w:t>
      </w:r>
      <w:r w:rsidR="00DE33BE" w:rsidRPr="001A6E53">
        <w:rPr>
          <w:rFonts w:cs="Times New Roman"/>
          <w:szCs w:val="24"/>
        </w:rPr>
        <w:t>聚类算法的结果在很大程度上具有一致性。</w:t>
      </w:r>
    </w:p>
    <w:p w14:paraId="19E22EB8" w14:textId="3C05D952" w:rsidR="0018317B" w:rsidRPr="001A6E53" w:rsidRDefault="00A53378" w:rsidP="001A6E53">
      <w:pPr>
        <w:spacing w:line="400" w:lineRule="atLeast"/>
        <w:ind w:firstLine="482"/>
        <w:rPr>
          <w:rFonts w:cs="Times New Roman"/>
          <w:szCs w:val="24"/>
        </w:rPr>
      </w:pPr>
      <w:r w:rsidRPr="001A6E53">
        <w:rPr>
          <w:rFonts w:cs="Times New Roman"/>
          <w:szCs w:val="24"/>
        </w:rPr>
        <w:t>PCA-Hub</w:t>
      </w:r>
      <w:r w:rsidR="003F0CC6" w:rsidRPr="001A6E53">
        <w:rPr>
          <w:rFonts w:cs="Times New Roman"/>
          <w:szCs w:val="24"/>
        </w:rPr>
        <w:t>聚类算法虽然可以很好地解决高维数据空间中的冗余和噪声特征</w:t>
      </w:r>
      <w:r w:rsidR="00E85D7C" w:rsidRPr="001A6E53">
        <w:rPr>
          <w:rFonts w:cs="Times New Roman"/>
          <w:szCs w:val="24"/>
        </w:rPr>
        <w:t>，然而随着数据集样本数</w:t>
      </w:r>
      <w:r w:rsidRPr="001A6E53">
        <w:rPr>
          <w:rFonts w:cs="Times New Roman"/>
          <w:szCs w:val="24"/>
        </w:rPr>
        <w:t>和数据集维数的不断增加，</w:t>
      </w:r>
      <w:r w:rsidRPr="001A6E53">
        <w:rPr>
          <w:rFonts w:cs="Times New Roman"/>
          <w:szCs w:val="24"/>
        </w:rPr>
        <w:t>PCA-Hub</w:t>
      </w:r>
      <w:r w:rsidRPr="001A6E53">
        <w:rPr>
          <w:rFonts w:cs="Times New Roman"/>
          <w:szCs w:val="24"/>
        </w:rPr>
        <w:t>聚类算法的</w:t>
      </w:r>
      <w:r w:rsidR="001B31D4" w:rsidRPr="001A6E53">
        <w:rPr>
          <w:rFonts w:cs="Times New Roman"/>
          <w:szCs w:val="24"/>
        </w:rPr>
        <w:t>时间复杂</w:t>
      </w:r>
      <w:r w:rsidR="001B31D4" w:rsidRPr="001A6E53">
        <w:rPr>
          <w:rFonts w:cs="Times New Roman"/>
          <w:szCs w:val="24"/>
        </w:rPr>
        <w:lastRenderedPageBreak/>
        <w:t>度</w:t>
      </w:r>
      <w:r w:rsidR="00CA0813" w:rsidRPr="001A6E53">
        <w:rPr>
          <w:rFonts w:cs="Times New Roman"/>
          <w:szCs w:val="24"/>
        </w:rPr>
        <w:t>将会变得越来越严重甚至</w:t>
      </w:r>
      <w:r w:rsidRPr="001A6E53">
        <w:rPr>
          <w:rFonts w:cs="Times New Roman"/>
          <w:szCs w:val="24"/>
        </w:rPr>
        <w:t>不可接受。因此，本文</w:t>
      </w:r>
      <w:r w:rsidR="0087658D" w:rsidRPr="001A6E53">
        <w:rPr>
          <w:rFonts w:cs="Times New Roman"/>
          <w:szCs w:val="24"/>
        </w:rPr>
        <w:t>提出了一种</w:t>
      </w:r>
      <w:r w:rsidR="0087658D" w:rsidRPr="001A6E53">
        <w:rPr>
          <w:rFonts w:cs="Times New Roman"/>
          <w:szCs w:val="24"/>
        </w:rPr>
        <w:t>Quick PCA-Hub</w:t>
      </w:r>
      <w:r w:rsidR="0087658D" w:rsidRPr="001A6E53">
        <w:rPr>
          <w:rFonts w:cs="Times New Roman"/>
          <w:szCs w:val="24"/>
        </w:rPr>
        <w:t>聚类分析算法</w:t>
      </w:r>
      <w:r w:rsidRPr="001A6E53">
        <w:rPr>
          <w:rFonts w:cs="Times New Roman"/>
          <w:szCs w:val="24"/>
        </w:rPr>
        <w:t>从快速搜索</w:t>
      </w:r>
      <w:r w:rsidR="004372AC" w:rsidRPr="001A6E53">
        <w:rPr>
          <w:rFonts w:cs="Times New Roman"/>
          <w:szCs w:val="24"/>
        </w:rPr>
        <w:t>前</w:t>
      </w:r>
      <w:r w:rsidRPr="001A6E53">
        <w:rPr>
          <w:rFonts w:cs="Times New Roman"/>
          <w:i/>
          <w:szCs w:val="24"/>
        </w:rPr>
        <w:t>k</w:t>
      </w:r>
      <w:r w:rsidR="004A39B6" w:rsidRPr="001A6E53">
        <w:rPr>
          <w:rFonts w:cs="Times New Roman"/>
          <w:szCs w:val="24"/>
        </w:rPr>
        <w:t>个</w:t>
      </w:r>
      <w:r w:rsidR="004516E7" w:rsidRPr="001A6E53">
        <w:rPr>
          <w:rFonts w:cs="Times New Roman"/>
          <w:szCs w:val="24"/>
        </w:rPr>
        <w:t>理想的</w:t>
      </w:r>
      <w:r w:rsidR="004A39B6" w:rsidRPr="001A6E53">
        <w:rPr>
          <w:rFonts w:cs="Times New Roman"/>
          <w:szCs w:val="24"/>
        </w:rPr>
        <w:t>主成分</w:t>
      </w:r>
      <w:r w:rsidR="001E58F7" w:rsidRPr="001A6E53">
        <w:rPr>
          <w:rFonts w:cs="Times New Roman"/>
          <w:szCs w:val="24"/>
        </w:rPr>
        <w:t>来</w:t>
      </w:r>
      <w:r w:rsidRPr="001A6E53">
        <w:rPr>
          <w:rFonts w:cs="Times New Roman"/>
          <w:szCs w:val="24"/>
        </w:rPr>
        <w:t>加</w:t>
      </w:r>
      <w:r w:rsidR="004A39B6" w:rsidRPr="001A6E53">
        <w:rPr>
          <w:rFonts w:cs="Times New Roman"/>
          <w:szCs w:val="24"/>
        </w:rPr>
        <w:t>快</w:t>
      </w:r>
      <w:r w:rsidRPr="001A6E53">
        <w:rPr>
          <w:rFonts w:cs="Times New Roman"/>
          <w:szCs w:val="24"/>
        </w:rPr>
        <w:t>PCA-Hub</w:t>
      </w:r>
      <w:r w:rsidRPr="001A6E53">
        <w:rPr>
          <w:rFonts w:cs="Times New Roman"/>
          <w:szCs w:val="24"/>
        </w:rPr>
        <w:t>算法的聚类分析速度。</w:t>
      </w:r>
      <w:bookmarkStart w:id="16" w:name="OLE_LINK24"/>
      <w:bookmarkStart w:id="17" w:name="OLE_LINK41"/>
      <w:bookmarkStart w:id="18" w:name="OLE_LINK42"/>
      <w:bookmarkStart w:id="19" w:name="OLE_LINK43"/>
      <w:bookmarkStart w:id="20" w:name="OLE_LINK44"/>
      <w:bookmarkStart w:id="21" w:name="OLE_LINK45"/>
      <w:bookmarkStart w:id="22" w:name="OLE_LINK46"/>
      <w:bookmarkStart w:id="23" w:name="OLE_LINK47"/>
      <w:bookmarkStart w:id="24" w:name="OLE_LINK48"/>
      <w:bookmarkStart w:id="25" w:name="OLE_LINK49"/>
      <w:bookmarkStart w:id="26" w:name="OLE_LINK25"/>
      <w:bookmarkStart w:id="27" w:name="OLE_LINK26"/>
      <w:bookmarkEnd w:id="14"/>
      <w:bookmarkEnd w:id="15"/>
      <w:r w:rsidR="00241963" w:rsidRPr="001A6E53">
        <w:rPr>
          <w:rFonts w:cs="Times New Roman"/>
          <w:szCs w:val="24"/>
        </w:rPr>
        <w:t>实验结果表明，</w:t>
      </w:r>
      <w:r w:rsidR="00241963" w:rsidRPr="001A6E53">
        <w:rPr>
          <w:rFonts w:cs="Times New Roman"/>
          <w:szCs w:val="24"/>
        </w:rPr>
        <w:t xml:space="preserve">Quick </w:t>
      </w:r>
      <w:r w:rsidR="00E76583" w:rsidRPr="001A6E53">
        <w:rPr>
          <w:rFonts w:cs="Times New Roman"/>
          <w:szCs w:val="24"/>
        </w:rPr>
        <w:t>PCA-Hub</w:t>
      </w:r>
      <w:r w:rsidR="00E76583" w:rsidRPr="001A6E53">
        <w:rPr>
          <w:rFonts w:cs="Times New Roman"/>
          <w:szCs w:val="24"/>
        </w:rPr>
        <w:t>聚类算法相比之前的聚类算法在轮廓系数上平均提高了</w:t>
      </w:r>
      <w:r w:rsidR="00E76583" w:rsidRPr="001A6E53">
        <w:rPr>
          <w:rFonts w:cs="Times New Roman"/>
          <w:szCs w:val="24"/>
        </w:rPr>
        <w:t>8%</w:t>
      </w:r>
      <w:r w:rsidR="00E76583" w:rsidRPr="001A6E53">
        <w:rPr>
          <w:rFonts w:cs="Times New Roman"/>
          <w:szCs w:val="24"/>
        </w:rPr>
        <w:t>；</w:t>
      </w:r>
      <w:r w:rsidR="00E76583" w:rsidRPr="001A6E53">
        <w:rPr>
          <w:rFonts w:cs="Times New Roman"/>
          <w:szCs w:val="24"/>
        </w:rPr>
        <w:t xml:space="preserve">Quick </w:t>
      </w:r>
      <w:r w:rsidR="00241963" w:rsidRPr="001A6E53">
        <w:rPr>
          <w:rFonts w:cs="Times New Roman"/>
          <w:szCs w:val="24"/>
        </w:rPr>
        <w:t>PCA-Hub</w:t>
      </w:r>
      <w:r w:rsidR="00241963" w:rsidRPr="001A6E53">
        <w:rPr>
          <w:rFonts w:cs="Times New Roman"/>
          <w:szCs w:val="24"/>
        </w:rPr>
        <w:t>在高维数据空间中搜索理想的</w:t>
      </w:r>
      <w:r w:rsidR="00C85C09" w:rsidRPr="001A6E53">
        <w:rPr>
          <w:rFonts w:cs="Times New Roman"/>
          <w:szCs w:val="24"/>
        </w:rPr>
        <w:t>前</w:t>
      </w:r>
      <w:r w:rsidR="00241963" w:rsidRPr="001A6E53">
        <w:rPr>
          <w:rFonts w:cs="Times New Roman"/>
          <w:i/>
          <w:szCs w:val="24"/>
        </w:rPr>
        <w:t>k</w:t>
      </w:r>
      <w:r w:rsidR="00241963" w:rsidRPr="001A6E53">
        <w:rPr>
          <w:rFonts w:cs="Times New Roman"/>
          <w:szCs w:val="24"/>
        </w:rPr>
        <w:t>个主成分时表现出了巨大的优势。</w:t>
      </w:r>
    </w:p>
    <w:p w14:paraId="28B77772" w14:textId="782279C6" w:rsidR="007E0309" w:rsidRPr="001A6E53" w:rsidRDefault="00A51521" w:rsidP="001A6E53">
      <w:pPr>
        <w:spacing w:line="400" w:lineRule="atLeast"/>
        <w:ind w:firstLine="482"/>
        <w:rPr>
          <w:rFonts w:cs="Times New Roman"/>
          <w:szCs w:val="24"/>
        </w:rPr>
      </w:pPr>
      <w:r>
        <w:rPr>
          <w:rFonts w:cs="Times New Roman" w:hint="eastAsia"/>
          <w:szCs w:val="24"/>
        </w:rPr>
        <w:t>最后</w:t>
      </w:r>
      <w:r w:rsidR="00887CF2" w:rsidRPr="001A6E53">
        <w:rPr>
          <w:rFonts w:cs="Times New Roman"/>
          <w:szCs w:val="24"/>
        </w:rPr>
        <w:t>，本文提出的</w:t>
      </w:r>
      <w:r w:rsidR="00231731" w:rsidRPr="001A6E53">
        <w:rPr>
          <w:rFonts w:cs="Times New Roman"/>
          <w:szCs w:val="24"/>
        </w:rPr>
        <w:t>PCA-Hub</w:t>
      </w:r>
      <w:r w:rsidR="00231731" w:rsidRPr="001A6E53">
        <w:rPr>
          <w:rFonts w:cs="Times New Roman"/>
          <w:szCs w:val="24"/>
        </w:rPr>
        <w:t>方法可以解决</w:t>
      </w:r>
      <w:r w:rsidR="00231731" w:rsidRPr="001A6E53">
        <w:rPr>
          <w:rFonts w:cs="Times New Roman"/>
          <w:szCs w:val="24"/>
        </w:rPr>
        <w:t>hub</w:t>
      </w:r>
      <w:r w:rsidR="00231731" w:rsidRPr="001A6E53">
        <w:rPr>
          <w:rFonts w:cs="Times New Roman"/>
          <w:szCs w:val="24"/>
        </w:rPr>
        <w:t>聚类算法无法处理高维数据空间中冗余和噪声特征的问题，</w:t>
      </w:r>
      <w:r w:rsidR="00D84976" w:rsidRPr="001A6E53">
        <w:rPr>
          <w:rFonts w:cs="Times New Roman"/>
          <w:szCs w:val="24"/>
        </w:rPr>
        <w:t>并且</w:t>
      </w:r>
      <w:r w:rsidR="00A40A5B" w:rsidRPr="001A6E53">
        <w:rPr>
          <w:rFonts w:cs="Times New Roman"/>
          <w:szCs w:val="24"/>
        </w:rPr>
        <w:t>从多方面的实验证实</w:t>
      </w:r>
      <w:r w:rsidR="00231731" w:rsidRPr="001A6E53">
        <w:rPr>
          <w:rFonts w:cs="Times New Roman"/>
          <w:szCs w:val="24"/>
        </w:rPr>
        <w:t>了该算法的有效性。</w:t>
      </w:r>
      <w:r w:rsidR="00803946" w:rsidRPr="001A6E53">
        <w:rPr>
          <w:rFonts w:cs="Times New Roman"/>
          <w:szCs w:val="24"/>
        </w:rPr>
        <w:t>针对</w:t>
      </w:r>
      <w:r w:rsidR="00231731" w:rsidRPr="001A6E53">
        <w:rPr>
          <w:rFonts w:cs="Times New Roman"/>
          <w:szCs w:val="24"/>
        </w:rPr>
        <w:t>PCA-Hub</w:t>
      </w:r>
      <w:r w:rsidR="00231731" w:rsidRPr="001A6E53">
        <w:rPr>
          <w:rFonts w:cs="Times New Roman"/>
          <w:szCs w:val="24"/>
        </w:rPr>
        <w:t>聚类算法搜索前</w:t>
      </w:r>
      <w:r w:rsidR="00231731" w:rsidRPr="001A6E53">
        <w:rPr>
          <w:rFonts w:cs="Times New Roman"/>
          <w:i/>
          <w:szCs w:val="24"/>
        </w:rPr>
        <w:t>k</w:t>
      </w:r>
      <w:r w:rsidR="00231731" w:rsidRPr="001A6E53">
        <w:rPr>
          <w:rFonts w:cs="Times New Roman"/>
          <w:szCs w:val="24"/>
        </w:rPr>
        <w:t>个</w:t>
      </w:r>
      <w:r w:rsidR="00D96665" w:rsidRPr="001A6E53">
        <w:rPr>
          <w:rFonts w:cs="Times New Roman"/>
          <w:szCs w:val="24"/>
        </w:rPr>
        <w:t>主成分时间复杂度过高</w:t>
      </w:r>
      <w:r w:rsidR="00803946" w:rsidRPr="001A6E53">
        <w:rPr>
          <w:rFonts w:cs="Times New Roman"/>
          <w:szCs w:val="24"/>
        </w:rPr>
        <w:t>的问题</w:t>
      </w:r>
      <w:r w:rsidR="00D96665" w:rsidRPr="001A6E53">
        <w:rPr>
          <w:rFonts w:cs="Times New Roman"/>
          <w:szCs w:val="24"/>
        </w:rPr>
        <w:t>，</w:t>
      </w:r>
      <w:r w:rsidR="00D96665" w:rsidRPr="001A6E53">
        <w:rPr>
          <w:rFonts w:cs="Times New Roman"/>
          <w:szCs w:val="24"/>
        </w:rPr>
        <w:t>Quick PCA-Hub</w:t>
      </w:r>
      <w:r w:rsidR="00D96665" w:rsidRPr="001A6E53">
        <w:rPr>
          <w:rFonts w:cs="Times New Roman"/>
          <w:szCs w:val="24"/>
        </w:rPr>
        <w:t>聚类算法</w:t>
      </w:r>
      <w:r w:rsidR="00803946" w:rsidRPr="001A6E53">
        <w:rPr>
          <w:rFonts w:cs="Times New Roman"/>
          <w:szCs w:val="24"/>
        </w:rPr>
        <w:t>通过</w:t>
      </w:r>
      <w:r w:rsidR="00B30B8D" w:rsidRPr="001A6E53">
        <w:rPr>
          <w:rFonts w:cs="Times New Roman"/>
          <w:szCs w:val="24"/>
        </w:rPr>
        <w:t>快速搜索前</w:t>
      </w:r>
      <w:r w:rsidR="00B30B8D" w:rsidRPr="001A6E53">
        <w:rPr>
          <w:rFonts w:cs="Times New Roman"/>
          <w:i/>
          <w:szCs w:val="24"/>
        </w:rPr>
        <w:t>k</w:t>
      </w:r>
      <w:r w:rsidR="00B30B8D" w:rsidRPr="001A6E53">
        <w:rPr>
          <w:rFonts w:cs="Times New Roman"/>
          <w:szCs w:val="24"/>
        </w:rPr>
        <w:t>个主成分</w:t>
      </w:r>
      <w:r w:rsidR="00803946" w:rsidRPr="001A6E53">
        <w:rPr>
          <w:rFonts w:cs="Times New Roman"/>
          <w:szCs w:val="24"/>
        </w:rPr>
        <w:t>解决了该问题</w:t>
      </w:r>
      <w:r w:rsidR="00D84976" w:rsidRPr="001A6E53">
        <w:rPr>
          <w:rFonts w:cs="Times New Roman"/>
          <w:szCs w:val="24"/>
        </w:rPr>
        <w:t>，实验结果表明该算法在高维数据空间上</w:t>
      </w:r>
      <w:r w:rsidR="00803946" w:rsidRPr="001A6E53">
        <w:rPr>
          <w:rFonts w:cs="Times New Roman"/>
          <w:szCs w:val="24"/>
        </w:rPr>
        <w:t>具有较好的</w:t>
      </w:r>
      <w:r w:rsidR="00D84976" w:rsidRPr="001A6E53">
        <w:rPr>
          <w:rFonts w:cs="Times New Roman"/>
          <w:szCs w:val="24"/>
        </w:rPr>
        <w:t>表现</w:t>
      </w:r>
      <w:r w:rsidR="00803946" w:rsidRPr="001A6E53">
        <w:rPr>
          <w:rFonts w:cs="Times New Roman"/>
          <w:szCs w:val="24"/>
        </w:rPr>
        <w:t>性</w:t>
      </w:r>
      <w:r w:rsidR="00D84976" w:rsidRPr="001A6E53">
        <w:rPr>
          <w:rFonts w:cs="Times New Roman"/>
          <w:szCs w:val="24"/>
        </w:rPr>
        <w:t>。</w:t>
      </w:r>
    </w:p>
    <w:p w14:paraId="44F83640" w14:textId="77777777" w:rsidR="00F35E55" w:rsidRPr="001A6E53" w:rsidRDefault="00F35E55" w:rsidP="001A6E53">
      <w:pPr>
        <w:spacing w:line="400" w:lineRule="atLeast"/>
        <w:ind w:firstLine="482"/>
        <w:rPr>
          <w:rFonts w:cs="Times New Roman"/>
          <w:szCs w:val="24"/>
        </w:rPr>
      </w:pPr>
    </w:p>
    <w:bookmarkEnd w:id="11"/>
    <w:bookmarkEnd w:id="12"/>
    <w:bookmarkEnd w:id="16"/>
    <w:bookmarkEnd w:id="17"/>
    <w:bookmarkEnd w:id="18"/>
    <w:bookmarkEnd w:id="19"/>
    <w:bookmarkEnd w:id="20"/>
    <w:bookmarkEnd w:id="21"/>
    <w:bookmarkEnd w:id="22"/>
    <w:bookmarkEnd w:id="23"/>
    <w:bookmarkEnd w:id="24"/>
    <w:bookmarkEnd w:id="25"/>
    <w:bookmarkEnd w:id="26"/>
    <w:bookmarkEnd w:id="27"/>
    <w:p w14:paraId="1526F9C6" w14:textId="545D0DF0" w:rsidR="00C42045" w:rsidRDefault="00F84362" w:rsidP="001A6E53">
      <w:pPr>
        <w:spacing w:line="400" w:lineRule="atLeast"/>
        <w:rPr>
          <w:rFonts w:cs="Times New Roman"/>
          <w:b/>
          <w:szCs w:val="24"/>
        </w:rPr>
      </w:pPr>
      <w:r w:rsidRPr="001A6E53">
        <w:rPr>
          <w:rFonts w:eastAsia="黑体" w:cs="Times New Roman"/>
          <w:b/>
          <w:szCs w:val="24"/>
        </w:rPr>
        <w:t>关键词</w:t>
      </w:r>
      <w:r w:rsidRPr="001A6E53">
        <w:rPr>
          <w:rFonts w:cs="Times New Roman"/>
          <w:b/>
          <w:szCs w:val="24"/>
        </w:rPr>
        <w:t>：</w:t>
      </w:r>
      <w:bookmarkStart w:id="28" w:name="OLE_LINK29"/>
      <w:bookmarkStart w:id="29" w:name="OLE_LINK27"/>
      <w:bookmarkStart w:id="30" w:name="OLE_LINK28"/>
      <w:r w:rsidR="00F50E3A" w:rsidRPr="001A6E53">
        <w:rPr>
          <w:rFonts w:cs="Times New Roman"/>
          <w:szCs w:val="24"/>
        </w:rPr>
        <w:t>Hub</w:t>
      </w:r>
      <w:r w:rsidR="00F50E3A" w:rsidRPr="001A6E53">
        <w:rPr>
          <w:rFonts w:cs="Times New Roman"/>
          <w:szCs w:val="24"/>
        </w:rPr>
        <w:t>聚类</w:t>
      </w:r>
      <w:r w:rsidR="00381571" w:rsidRPr="001A6E53">
        <w:rPr>
          <w:rFonts w:cs="Times New Roman"/>
          <w:szCs w:val="24"/>
        </w:rPr>
        <w:t>，</w:t>
      </w:r>
      <w:r w:rsidR="00F50E3A" w:rsidRPr="001A6E53">
        <w:rPr>
          <w:rFonts w:cs="Times New Roman"/>
          <w:szCs w:val="24"/>
        </w:rPr>
        <w:t>高维数据</w:t>
      </w:r>
      <w:r w:rsidR="00381571" w:rsidRPr="001A6E53">
        <w:rPr>
          <w:rFonts w:cs="Times New Roman"/>
          <w:szCs w:val="24"/>
        </w:rPr>
        <w:t>，</w:t>
      </w:r>
      <w:bookmarkEnd w:id="28"/>
      <w:bookmarkEnd w:id="29"/>
      <w:bookmarkEnd w:id="30"/>
      <w:r w:rsidR="00C042A5" w:rsidRPr="001A6E53">
        <w:rPr>
          <w:rFonts w:cs="Times New Roman"/>
          <w:szCs w:val="24"/>
        </w:rPr>
        <w:t>偏度</w:t>
      </w:r>
      <w:r w:rsidR="00C9515A" w:rsidRPr="001A6E53">
        <w:rPr>
          <w:rFonts w:cs="Times New Roman"/>
          <w:szCs w:val="24"/>
        </w:rPr>
        <w:t>，</w:t>
      </w:r>
      <w:r w:rsidR="00C5699A" w:rsidRPr="001A6E53">
        <w:rPr>
          <w:rFonts w:cs="Times New Roman"/>
          <w:szCs w:val="24"/>
        </w:rPr>
        <w:t>本征维度</w:t>
      </w:r>
      <w:r w:rsidR="00B775E4" w:rsidRPr="001A6E53">
        <w:rPr>
          <w:rFonts w:cs="Times New Roman"/>
          <w:szCs w:val="24"/>
        </w:rPr>
        <w:t>，</w:t>
      </w:r>
      <w:r w:rsidR="00681660" w:rsidRPr="001A6E53">
        <w:rPr>
          <w:rFonts w:cs="Times New Roman"/>
          <w:szCs w:val="24"/>
        </w:rPr>
        <w:t>主成分分析</w:t>
      </w:r>
    </w:p>
    <w:p w14:paraId="30920402" w14:textId="77777777" w:rsidR="001A6E53" w:rsidRDefault="001A6E53" w:rsidP="001A6E53">
      <w:pPr>
        <w:spacing w:line="400" w:lineRule="atLeast"/>
        <w:rPr>
          <w:rFonts w:cs="Times New Roman"/>
          <w:b/>
          <w:szCs w:val="24"/>
        </w:rPr>
      </w:pPr>
    </w:p>
    <w:p w14:paraId="77B6B9DB" w14:textId="77777777" w:rsidR="001A6E53" w:rsidRPr="001A6E53" w:rsidRDefault="001A6E53" w:rsidP="001A6E53">
      <w:pPr>
        <w:spacing w:line="400" w:lineRule="atLeast"/>
        <w:rPr>
          <w:rFonts w:cs="Times New Roman"/>
          <w:b/>
          <w:szCs w:val="24"/>
        </w:rPr>
        <w:sectPr w:rsidR="001A6E53" w:rsidRPr="001A6E53" w:rsidSect="001A6E53">
          <w:headerReference w:type="even" r:id="rId12"/>
          <w:headerReference w:type="default" r:id="rId13"/>
          <w:footerReference w:type="even" r:id="rId14"/>
          <w:footerReference w:type="default" r:id="rId15"/>
          <w:pgSz w:w="11906" w:h="16838" w:code="9"/>
          <w:pgMar w:top="1701" w:right="1418" w:bottom="1418" w:left="1418" w:header="907" w:footer="851" w:gutter="567"/>
          <w:pgNumType w:fmt="upperRoman" w:start="1"/>
          <w:cols w:space="425"/>
          <w:docGrid w:linePitch="326"/>
        </w:sectPr>
      </w:pPr>
    </w:p>
    <w:p w14:paraId="222AE0D4" w14:textId="77777777" w:rsidR="001A6E53" w:rsidRDefault="001A6E53" w:rsidP="001A6E53">
      <w:pPr>
        <w:spacing w:line="400" w:lineRule="atLeast"/>
        <w:ind w:firstLineChars="200" w:firstLine="480"/>
      </w:pPr>
      <w:bookmarkStart w:id="31" w:name="_Toc479893328"/>
    </w:p>
    <w:p w14:paraId="1348EBDC" w14:textId="77777777" w:rsidR="00F84362" w:rsidRPr="001A6E53" w:rsidRDefault="00DC3D76" w:rsidP="001A6E53">
      <w:pPr>
        <w:pStyle w:val="1"/>
        <w:numPr>
          <w:ilvl w:val="0"/>
          <w:numId w:val="0"/>
        </w:numPr>
        <w:rPr>
          <w:b/>
        </w:rPr>
      </w:pPr>
      <w:bookmarkStart w:id="32" w:name="_Toc479930432"/>
      <w:r w:rsidRPr="001A6E53">
        <w:rPr>
          <w:b/>
        </w:rPr>
        <w:t>ABSTRACT</w:t>
      </w:r>
      <w:bookmarkEnd w:id="31"/>
      <w:bookmarkEnd w:id="32"/>
    </w:p>
    <w:p w14:paraId="6F8D22F9" w14:textId="77777777" w:rsidR="00C853F8" w:rsidRPr="001A6E53" w:rsidRDefault="00C853F8" w:rsidP="001A6E53">
      <w:pPr>
        <w:spacing w:line="400" w:lineRule="atLeast"/>
        <w:ind w:firstLineChars="200" w:firstLine="480"/>
        <w:rPr>
          <w:rFonts w:cs="Times New Roman"/>
        </w:rPr>
      </w:pPr>
    </w:p>
    <w:p w14:paraId="14839250" w14:textId="043D4FDD" w:rsidR="00FA7E01" w:rsidRPr="001A6E53" w:rsidRDefault="001F2E5D" w:rsidP="001A6E53">
      <w:pPr>
        <w:spacing w:line="400" w:lineRule="atLeast"/>
        <w:ind w:firstLineChars="200" w:firstLine="480"/>
        <w:rPr>
          <w:rFonts w:cs="Times New Roman"/>
          <w:szCs w:val="24"/>
        </w:rPr>
      </w:pPr>
      <w:r w:rsidRPr="001A6E53">
        <w:rPr>
          <w:rFonts w:cs="Times New Roman"/>
          <w:szCs w:val="24"/>
        </w:rPr>
        <w:t>Clustering analysis classifies some similar objects into different clusters or more subsets by static classification. The traditional clustering analysis algorithm</w:t>
      </w:r>
      <w:r w:rsidR="00C85939" w:rsidRPr="001A6E53">
        <w:rPr>
          <w:rFonts w:cs="Times New Roman"/>
          <w:szCs w:val="24"/>
        </w:rPr>
        <w:t>s</w:t>
      </w:r>
      <w:r w:rsidRPr="001A6E53">
        <w:rPr>
          <w:rFonts w:cs="Times New Roman"/>
          <w:szCs w:val="24"/>
        </w:rPr>
        <w:t xml:space="preserve"> </w:t>
      </w:r>
      <w:r w:rsidR="00C85939" w:rsidRPr="001A6E53">
        <w:rPr>
          <w:rFonts w:cs="Times New Roman"/>
          <w:szCs w:val="24"/>
        </w:rPr>
        <w:t>used to</w:t>
      </w:r>
      <w:r w:rsidRPr="001A6E53">
        <w:rPr>
          <w:rFonts w:cs="Times New Roman"/>
          <w:szCs w:val="24"/>
        </w:rPr>
        <w:t xml:space="preserve"> get a good clustering effect in low-dimensional data space, but it is </w:t>
      </w:r>
      <w:r w:rsidR="006C470F" w:rsidRPr="001A6E53">
        <w:rPr>
          <w:rFonts w:cs="Times New Roman"/>
          <w:szCs w:val="24"/>
        </w:rPr>
        <w:t>bad</w:t>
      </w:r>
      <w:r w:rsidRPr="001A6E53">
        <w:rPr>
          <w:rFonts w:cs="Times New Roman"/>
          <w:szCs w:val="24"/>
        </w:rPr>
        <w:t xml:space="preserve"> in high-dimensional data space, which is mainly caused by </w:t>
      </w:r>
      <w:r w:rsidR="00FB3406" w:rsidRPr="001A6E53">
        <w:rPr>
          <w:rFonts w:cs="Times New Roman"/>
          <w:szCs w:val="24"/>
        </w:rPr>
        <w:t>the curse of dimensionality</w:t>
      </w:r>
      <w:r w:rsidRPr="001A6E53">
        <w:rPr>
          <w:rFonts w:cs="Times New Roman"/>
          <w:szCs w:val="24"/>
        </w:rPr>
        <w:t xml:space="preserve"> in the </w:t>
      </w:r>
      <w:r w:rsidR="00177536" w:rsidRPr="001A6E53">
        <w:rPr>
          <w:rFonts w:cs="Times New Roman"/>
          <w:szCs w:val="24"/>
        </w:rPr>
        <w:t>high dimensional data space</w:t>
      </w:r>
      <w:r w:rsidRPr="001A6E53">
        <w:rPr>
          <w:rFonts w:cs="Times New Roman"/>
          <w:szCs w:val="24"/>
        </w:rPr>
        <w:t xml:space="preserve">. One of the effects of </w:t>
      </w:r>
      <w:r w:rsidR="00FF37B4" w:rsidRPr="001A6E53">
        <w:rPr>
          <w:rFonts w:cs="Times New Roman"/>
          <w:kern w:val="0"/>
          <w:szCs w:val="24"/>
        </w:rPr>
        <w:t>curse of dimensionality</w:t>
      </w:r>
      <w:r w:rsidR="00FF37B4" w:rsidRPr="001A6E53">
        <w:rPr>
          <w:rFonts w:cs="Times New Roman"/>
          <w:szCs w:val="24"/>
        </w:rPr>
        <w:t xml:space="preserve"> </w:t>
      </w:r>
      <w:r w:rsidRPr="001A6E53">
        <w:rPr>
          <w:rFonts w:cs="Times New Roman"/>
          <w:szCs w:val="24"/>
        </w:rPr>
        <w:t>is D</w:t>
      </w:r>
      <w:r w:rsidR="00FF37B4" w:rsidRPr="001A6E53">
        <w:rPr>
          <w:rFonts w:cs="Times New Roman"/>
          <w:szCs w:val="24"/>
        </w:rPr>
        <w:t>istance c</w:t>
      </w:r>
      <w:r w:rsidRPr="001A6E53">
        <w:rPr>
          <w:rFonts w:cs="Times New Roman"/>
          <w:szCs w:val="24"/>
        </w:rPr>
        <w:t>oncentration, which means the distance</w:t>
      </w:r>
      <w:r w:rsidR="00C4112B" w:rsidRPr="001A6E53">
        <w:rPr>
          <w:rFonts w:cs="Times New Roman"/>
          <w:szCs w:val="24"/>
        </w:rPr>
        <w:t>s</w:t>
      </w:r>
      <w:r w:rsidRPr="001A6E53">
        <w:rPr>
          <w:rFonts w:cs="Times New Roman"/>
          <w:szCs w:val="24"/>
        </w:rPr>
        <w:t xml:space="preserve"> between pairs of point</w:t>
      </w:r>
      <w:r w:rsidR="00C4112B" w:rsidRPr="001A6E53">
        <w:rPr>
          <w:rFonts w:cs="Times New Roman"/>
          <w:szCs w:val="24"/>
        </w:rPr>
        <w:t>s in high dimensional data tend</w:t>
      </w:r>
      <w:r w:rsidRPr="001A6E53">
        <w:rPr>
          <w:rFonts w:cs="Times New Roman"/>
          <w:szCs w:val="24"/>
        </w:rPr>
        <w:t xml:space="preserve"> to be </w:t>
      </w:r>
      <w:r w:rsidR="000E7B59" w:rsidRPr="001A6E53">
        <w:rPr>
          <w:rFonts w:cs="Times New Roman"/>
          <w:szCs w:val="24"/>
        </w:rPr>
        <w:t>equal</w:t>
      </w:r>
      <w:r w:rsidRPr="001A6E53">
        <w:rPr>
          <w:rFonts w:cs="Times New Roman"/>
          <w:szCs w:val="24"/>
        </w:rPr>
        <w:t>.</w:t>
      </w:r>
      <w:r w:rsidR="006072B0" w:rsidRPr="001A6E53">
        <w:rPr>
          <w:rFonts w:cs="Times New Roman"/>
          <w:szCs w:val="24"/>
        </w:rPr>
        <w:t xml:space="preserve"> Hinneburg and Aggarwal et al. h</w:t>
      </w:r>
      <w:r w:rsidRPr="001A6E53">
        <w:rPr>
          <w:rFonts w:cs="Times New Roman"/>
          <w:szCs w:val="24"/>
        </w:rPr>
        <w:t xml:space="preserve">ave conducted in-depth research on distance concentration and meaningless nearest neighbors in high dimensional data. </w:t>
      </w:r>
      <w:r w:rsidR="00985A1A" w:rsidRPr="001A6E53">
        <w:rPr>
          <w:rFonts w:cs="Times New Roman"/>
          <w:szCs w:val="24"/>
        </w:rPr>
        <w:t>A</w:t>
      </w:r>
      <w:r w:rsidRPr="001A6E53">
        <w:rPr>
          <w:rFonts w:cs="Times New Roman"/>
          <w:szCs w:val="24"/>
        </w:rPr>
        <w:t>nother aspect of the impact of</w:t>
      </w:r>
      <w:r w:rsidR="00985A1A" w:rsidRPr="001A6E53">
        <w:rPr>
          <w:rFonts w:cs="Times New Roman"/>
          <w:szCs w:val="24"/>
        </w:rPr>
        <w:t xml:space="preserve"> </w:t>
      </w:r>
      <w:r w:rsidR="00985A1A" w:rsidRPr="001A6E53">
        <w:rPr>
          <w:rFonts w:cs="Times New Roman"/>
          <w:kern w:val="0"/>
          <w:szCs w:val="24"/>
        </w:rPr>
        <w:t>curse of dimensionality</w:t>
      </w:r>
      <w:r w:rsidR="00985A1A" w:rsidRPr="001A6E53">
        <w:rPr>
          <w:rFonts w:cs="Times New Roman"/>
          <w:szCs w:val="24"/>
        </w:rPr>
        <w:t xml:space="preserve"> is</w:t>
      </w:r>
      <w:r w:rsidRPr="001A6E53">
        <w:rPr>
          <w:rFonts w:cs="Times New Roman"/>
          <w:szCs w:val="24"/>
        </w:rPr>
        <w:t xml:space="preserve"> hubness phenomenon, this </w:t>
      </w:r>
      <w:r w:rsidR="007D537E" w:rsidRPr="001A6E53">
        <w:rPr>
          <w:rFonts w:cs="Times New Roman"/>
          <w:szCs w:val="24"/>
        </w:rPr>
        <w:t xml:space="preserve">paper </w:t>
      </w:r>
      <w:r w:rsidRPr="001A6E53">
        <w:rPr>
          <w:rFonts w:cs="Times New Roman"/>
          <w:szCs w:val="24"/>
        </w:rPr>
        <w:t>will be analyzed</w:t>
      </w:r>
      <w:r w:rsidR="00985A1A" w:rsidRPr="001A6E53">
        <w:rPr>
          <w:rFonts w:cs="Times New Roman"/>
          <w:szCs w:val="24"/>
        </w:rPr>
        <w:t xml:space="preserve"> </w:t>
      </w:r>
      <w:r w:rsidR="00985A1A" w:rsidRPr="001A6E53">
        <w:rPr>
          <w:rFonts w:cs="Times New Roman"/>
          <w:kern w:val="0"/>
          <w:szCs w:val="24"/>
        </w:rPr>
        <w:t>the underlying causes</w:t>
      </w:r>
      <w:r w:rsidRPr="001A6E53">
        <w:rPr>
          <w:rFonts w:cs="Times New Roman"/>
          <w:szCs w:val="24"/>
        </w:rPr>
        <w:t xml:space="preserve"> </w:t>
      </w:r>
      <w:r w:rsidR="00670884" w:rsidRPr="001A6E53">
        <w:rPr>
          <w:rFonts w:cs="Times New Roman"/>
          <w:szCs w:val="24"/>
        </w:rPr>
        <w:t>that</w:t>
      </w:r>
      <w:r w:rsidRPr="001A6E53">
        <w:rPr>
          <w:rFonts w:cs="Times New Roman"/>
          <w:szCs w:val="24"/>
        </w:rPr>
        <w:t xml:space="preserve"> tradi</w:t>
      </w:r>
      <w:r w:rsidR="00985A1A" w:rsidRPr="001A6E53">
        <w:rPr>
          <w:rFonts w:cs="Times New Roman"/>
          <w:szCs w:val="24"/>
        </w:rPr>
        <w:t>tional clustering algorithm can</w:t>
      </w:r>
      <w:r w:rsidRPr="001A6E53">
        <w:rPr>
          <w:rFonts w:cs="Times New Roman"/>
          <w:szCs w:val="24"/>
        </w:rPr>
        <w:t>not be applied to high-dime</w:t>
      </w:r>
      <w:r w:rsidR="006F6691" w:rsidRPr="001A6E53">
        <w:rPr>
          <w:rFonts w:cs="Times New Roman"/>
          <w:szCs w:val="24"/>
        </w:rPr>
        <w:t>nsional data space clustering</w:t>
      </w:r>
      <w:r w:rsidRPr="001A6E53">
        <w:rPr>
          <w:rFonts w:cs="Times New Roman"/>
          <w:szCs w:val="24"/>
        </w:rPr>
        <w:t xml:space="preserve"> </w:t>
      </w:r>
      <w:r w:rsidR="00985A1A" w:rsidRPr="001A6E53">
        <w:rPr>
          <w:rFonts w:cs="Times New Roman"/>
          <w:szCs w:val="24"/>
        </w:rPr>
        <w:t>from this new direction</w:t>
      </w:r>
      <w:r w:rsidR="00B34790" w:rsidRPr="001A6E53">
        <w:rPr>
          <w:rFonts w:cs="Times New Roman"/>
          <w:szCs w:val="24"/>
        </w:rPr>
        <w:t>.</w:t>
      </w:r>
    </w:p>
    <w:p w14:paraId="65AC17AB" w14:textId="038E19FF" w:rsidR="00765E15" w:rsidRPr="001A6E53" w:rsidRDefault="00765E15" w:rsidP="001A6E53">
      <w:pPr>
        <w:spacing w:line="400" w:lineRule="atLeast"/>
        <w:ind w:firstLineChars="200" w:firstLine="480"/>
        <w:rPr>
          <w:rFonts w:cs="Times New Roman"/>
          <w:szCs w:val="24"/>
        </w:rPr>
      </w:pPr>
      <w:r w:rsidRPr="001A6E53">
        <w:rPr>
          <w:rFonts w:cs="Times New Roman"/>
          <w:szCs w:val="24"/>
        </w:rPr>
        <w:t xml:space="preserve">The concept of hubness was originally proposed by Milos Radovanovic et al. in 2010, and hubness describes a phenomenon in which some objects tend to appear </w:t>
      </w:r>
      <w:r w:rsidR="00542BA0" w:rsidRPr="001A6E53">
        <w:rPr>
          <w:rFonts w:cs="Times New Roman"/>
          <w:szCs w:val="24"/>
        </w:rPr>
        <w:t>frequency</w:t>
      </w:r>
      <w:r w:rsidRPr="001A6E53">
        <w:rPr>
          <w:rFonts w:cs="Times New Roman"/>
          <w:szCs w:val="24"/>
        </w:rPr>
        <w:t xml:space="preserve"> in the nearest neighbor list</w:t>
      </w:r>
      <w:r w:rsidR="00AF6414" w:rsidRPr="001A6E53">
        <w:rPr>
          <w:rFonts w:cs="Times New Roman"/>
          <w:szCs w:val="24"/>
        </w:rPr>
        <w:t>s</w:t>
      </w:r>
      <w:r w:rsidR="00DE562D" w:rsidRPr="001A6E53">
        <w:rPr>
          <w:rFonts w:cs="Times New Roman"/>
          <w:szCs w:val="24"/>
        </w:rPr>
        <w:t xml:space="preserve"> of other objects</w:t>
      </w:r>
      <w:r w:rsidRPr="001A6E53">
        <w:rPr>
          <w:rFonts w:cs="Times New Roman"/>
          <w:szCs w:val="24"/>
        </w:rPr>
        <w:t>. The number of times that the sample point</w:t>
      </w:r>
      <w:r w:rsidR="0085546D" w:rsidRPr="001A6E53">
        <w:rPr>
          <w:rFonts w:cs="Times New Roman"/>
          <w:szCs w:val="24"/>
        </w:rPr>
        <w:t>s appear</w:t>
      </w:r>
      <w:r w:rsidRPr="001A6E53">
        <w:rPr>
          <w:rFonts w:cs="Times New Roman"/>
          <w:szCs w:val="24"/>
        </w:rPr>
        <w:t xml:space="preserve"> in the </w:t>
      </w:r>
      <w:r w:rsidRPr="001A6E53">
        <w:rPr>
          <w:rFonts w:cs="Times New Roman"/>
          <w:i/>
          <w:szCs w:val="24"/>
        </w:rPr>
        <w:t>k</w:t>
      </w:r>
      <w:r w:rsidRPr="001A6E53">
        <w:rPr>
          <w:rFonts w:cs="Times New Roman"/>
          <w:szCs w:val="24"/>
        </w:rPr>
        <w:t xml:space="preserve"> nearest neighbor list</w:t>
      </w:r>
      <w:r w:rsidR="0085546D" w:rsidRPr="001A6E53">
        <w:rPr>
          <w:rFonts w:cs="Times New Roman"/>
          <w:szCs w:val="24"/>
        </w:rPr>
        <w:t>s</w:t>
      </w:r>
      <w:r w:rsidRPr="001A6E53">
        <w:rPr>
          <w:rFonts w:cs="Times New Roman"/>
          <w:szCs w:val="24"/>
        </w:rPr>
        <w:t xml:space="preserve"> </w:t>
      </w:r>
      <w:r w:rsidR="0085546D" w:rsidRPr="001A6E53">
        <w:rPr>
          <w:rFonts w:cs="Times New Roman"/>
          <w:szCs w:val="24"/>
        </w:rPr>
        <w:t>of</w:t>
      </w:r>
      <w:r w:rsidRPr="001A6E53">
        <w:rPr>
          <w:rFonts w:cs="Times New Roman"/>
          <w:szCs w:val="24"/>
        </w:rPr>
        <w:t xml:space="preserve"> other points is called the inverse</w:t>
      </w:r>
      <w:r w:rsidR="00763B57" w:rsidRPr="001A6E53">
        <w:rPr>
          <w:rFonts w:cs="Times New Roman"/>
          <w:szCs w:val="24"/>
        </w:rPr>
        <w:t xml:space="preserve"> nearest neighbors</w:t>
      </w:r>
      <w:r w:rsidRPr="001A6E53">
        <w:rPr>
          <w:rFonts w:cs="Times New Roman"/>
          <w:szCs w:val="24"/>
        </w:rPr>
        <w:t xml:space="preserve">. As </w:t>
      </w:r>
      <w:r w:rsidR="00763B57" w:rsidRPr="001A6E53">
        <w:rPr>
          <w:rFonts w:cs="Times New Roman"/>
          <w:kern w:val="0"/>
          <w:szCs w:val="24"/>
        </w:rPr>
        <w:t xml:space="preserve">dimensionality </w:t>
      </w:r>
      <w:r w:rsidRPr="001A6E53">
        <w:rPr>
          <w:rFonts w:cs="Times New Roman"/>
          <w:szCs w:val="24"/>
        </w:rPr>
        <w:t xml:space="preserve">increases, the distribution of inverse </w:t>
      </w:r>
      <w:r w:rsidR="00763B57" w:rsidRPr="001A6E53">
        <w:rPr>
          <w:rFonts w:cs="Times New Roman"/>
          <w:kern w:val="0"/>
          <w:szCs w:val="24"/>
        </w:rPr>
        <w:t>nearest neighbors</w:t>
      </w:r>
      <w:r w:rsidR="00763B57" w:rsidRPr="001A6E53">
        <w:rPr>
          <w:rFonts w:cs="Times New Roman"/>
          <w:szCs w:val="24"/>
        </w:rPr>
        <w:t xml:space="preserve"> </w:t>
      </w:r>
      <w:r w:rsidRPr="001A6E53">
        <w:rPr>
          <w:rFonts w:cs="Times New Roman"/>
          <w:szCs w:val="24"/>
        </w:rPr>
        <w:t xml:space="preserve">is gradually </w:t>
      </w:r>
      <w:r w:rsidR="00763B57" w:rsidRPr="001A6E53">
        <w:rPr>
          <w:rFonts w:cs="Times New Roman"/>
          <w:szCs w:val="24"/>
        </w:rPr>
        <w:t>skewed</w:t>
      </w:r>
      <w:r w:rsidRPr="001A6E53">
        <w:rPr>
          <w:rFonts w:cs="Times New Roman"/>
          <w:szCs w:val="24"/>
        </w:rPr>
        <w:t xml:space="preserve"> to the right, which leads to the emergence of hubs. Hubs usually refer to the sample points with very high inverse neighborhoods. By exploring the </w:t>
      </w:r>
      <w:r w:rsidR="008A4CA5" w:rsidRPr="001A6E53">
        <w:rPr>
          <w:rFonts w:cs="Times New Roman"/>
          <w:szCs w:val="24"/>
        </w:rPr>
        <w:t>cause</w:t>
      </w:r>
      <w:r w:rsidRPr="001A6E53">
        <w:rPr>
          <w:rFonts w:cs="Times New Roman"/>
          <w:szCs w:val="24"/>
        </w:rPr>
        <w:t xml:space="preserve"> of this phenomenon, it is found that thi</w:t>
      </w:r>
      <w:r w:rsidR="00765FEF" w:rsidRPr="001A6E53">
        <w:rPr>
          <w:rFonts w:cs="Times New Roman"/>
          <w:szCs w:val="24"/>
        </w:rPr>
        <w:t>s is an intrinsic attribute of high-dimensional data</w:t>
      </w:r>
      <w:r w:rsidRPr="001A6E53">
        <w:rPr>
          <w:rFonts w:cs="Times New Roman"/>
          <w:szCs w:val="24"/>
        </w:rPr>
        <w:t xml:space="preserve">. Milos Radovanovic et al. </w:t>
      </w:r>
      <w:r w:rsidR="00A323BC" w:rsidRPr="001A6E53">
        <w:rPr>
          <w:rFonts w:cs="Times New Roman"/>
          <w:szCs w:val="24"/>
        </w:rPr>
        <w:t>applied</w:t>
      </w:r>
      <w:r w:rsidRPr="001A6E53">
        <w:rPr>
          <w:rFonts w:cs="Times New Roman"/>
          <w:szCs w:val="24"/>
        </w:rPr>
        <w:t xml:space="preserve"> this intrinsic attribute to study various machine learning methods based on distance measurement</w:t>
      </w:r>
      <w:r w:rsidR="00AC3A2E" w:rsidRPr="001A6E53">
        <w:rPr>
          <w:rFonts w:cs="Times New Roman"/>
          <w:szCs w:val="24"/>
        </w:rPr>
        <w:t>s</w:t>
      </w:r>
      <w:r w:rsidRPr="001A6E53">
        <w:rPr>
          <w:rFonts w:cs="Times New Roman"/>
          <w:szCs w:val="24"/>
        </w:rPr>
        <w:t xml:space="preserve">, and proposed four kinds of hub clustering analysis algorithms: deterministic, probabilistic, hybrid and kernel. These four algorithms are Deformation of K-Means Clustering Algorithm. Although </w:t>
      </w:r>
      <w:r w:rsidR="00AC3A2E" w:rsidRPr="001A6E53">
        <w:rPr>
          <w:rFonts w:cs="Times New Roman"/>
          <w:kern w:val="0"/>
          <w:szCs w:val="24"/>
        </w:rPr>
        <w:t xml:space="preserve">hub </w:t>
      </w:r>
      <w:r w:rsidRPr="001A6E53">
        <w:rPr>
          <w:rFonts w:cs="Times New Roman"/>
          <w:szCs w:val="24"/>
        </w:rPr>
        <w:t>clustering algorithm can be clustered in high dimensional data space, it can</w:t>
      </w:r>
      <w:r w:rsidR="00544148" w:rsidRPr="001A6E53">
        <w:rPr>
          <w:rFonts w:cs="Times New Roman"/>
          <w:szCs w:val="24"/>
        </w:rPr>
        <w:t>not</w:t>
      </w:r>
      <w:r w:rsidRPr="001A6E53">
        <w:rPr>
          <w:rFonts w:cs="Times New Roman"/>
          <w:szCs w:val="24"/>
        </w:rPr>
        <w:t xml:space="preserve"> eliminate redundant and noise data in high dimensional data space, </w:t>
      </w:r>
      <w:r w:rsidR="00544148" w:rsidRPr="001A6E53">
        <w:rPr>
          <w:rFonts w:cs="Times New Roman"/>
          <w:szCs w:val="24"/>
        </w:rPr>
        <w:t>thus it can</w:t>
      </w:r>
      <w:r w:rsidRPr="001A6E53">
        <w:rPr>
          <w:rFonts w:cs="Times New Roman"/>
          <w:szCs w:val="24"/>
        </w:rPr>
        <w:t>not obtain better cluster structure</w:t>
      </w:r>
      <w:r w:rsidR="00230127" w:rsidRPr="001A6E53">
        <w:rPr>
          <w:rFonts w:cs="Times New Roman"/>
          <w:szCs w:val="24"/>
        </w:rPr>
        <w:t>s</w:t>
      </w:r>
      <w:r w:rsidRPr="001A6E53">
        <w:rPr>
          <w:rFonts w:cs="Times New Roman"/>
          <w:szCs w:val="24"/>
        </w:rPr>
        <w:t xml:space="preserve"> an</w:t>
      </w:r>
      <w:r w:rsidR="003B2BD6" w:rsidRPr="001A6E53">
        <w:rPr>
          <w:rFonts w:cs="Times New Roman"/>
          <w:szCs w:val="24"/>
        </w:rPr>
        <w:t>d faster clustering convergence.</w:t>
      </w:r>
    </w:p>
    <w:p w14:paraId="1A6BAC6D" w14:textId="45C99BF8" w:rsidR="00444B5F" w:rsidRPr="001A6E53" w:rsidRDefault="007E7335" w:rsidP="001A6E53">
      <w:pPr>
        <w:spacing w:line="400" w:lineRule="atLeast"/>
        <w:ind w:firstLineChars="200" w:firstLine="480"/>
        <w:rPr>
          <w:rFonts w:cs="Times New Roman"/>
          <w:szCs w:val="24"/>
        </w:rPr>
      </w:pPr>
      <w:r w:rsidRPr="001A6E53">
        <w:rPr>
          <w:rFonts w:cs="Times New Roman"/>
          <w:szCs w:val="24"/>
        </w:rPr>
        <w:t xml:space="preserve">In this paper, </w:t>
      </w:r>
      <w:r w:rsidR="00444B5F" w:rsidRPr="001A6E53">
        <w:rPr>
          <w:rFonts w:cs="Times New Roman"/>
          <w:szCs w:val="24"/>
        </w:rPr>
        <w:t xml:space="preserve">PCA-Hub clustering analysis algorithm based on inverse </w:t>
      </w:r>
      <w:r w:rsidR="001503A3" w:rsidRPr="001A6E53">
        <w:rPr>
          <w:rFonts w:cs="Times New Roman"/>
          <w:szCs w:val="24"/>
        </w:rPr>
        <w:t>neighborhood skewness</w:t>
      </w:r>
      <w:r w:rsidR="00444B5F" w:rsidRPr="001A6E53">
        <w:rPr>
          <w:rFonts w:cs="Times New Roman"/>
          <w:szCs w:val="24"/>
        </w:rPr>
        <w:t xml:space="preserve"> is proposed to solve the problem of hub clustering analysis algorithm</w:t>
      </w:r>
      <w:r w:rsidR="00D32631" w:rsidRPr="001A6E53">
        <w:rPr>
          <w:rFonts w:cs="Times New Roman"/>
          <w:szCs w:val="24"/>
        </w:rPr>
        <w:t>s</w:t>
      </w:r>
      <w:r w:rsidR="00444B5F" w:rsidRPr="001A6E53">
        <w:rPr>
          <w:rFonts w:cs="Times New Roman"/>
          <w:szCs w:val="24"/>
        </w:rPr>
        <w:t xml:space="preserve">. This algorithm can solve the redundant and noise data in high dimensional data space and can </w:t>
      </w:r>
      <w:r w:rsidR="00D32631" w:rsidRPr="001A6E53">
        <w:rPr>
          <w:rFonts w:cs="Times New Roman"/>
          <w:szCs w:val="24"/>
        </w:rPr>
        <w:t>get</w:t>
      </w:r>
      <w:r w:rsidR="00444B5F" w:rsidRPr="001A6E53">
        <w:rPr>
          <w:rFonts w:cs="Times New Roman"/>
          <w:szCs w:val="24"/>
        </w:rPr>
        <w:t xml:space="preserve"> better cluster structure</w:t>
      </w:r>
      <w:r w:rsidR="00D32631" w:rsidRPr="001A6E53">
        <w:rPr>
          <w:rFonts w:cs="Times New Roman"/>
          <w:szCs w:val="24"/>
        </w:rPr>
        <w:t>s</w:t>
      </w:r>
      <w:r w:rsidR="00444B5F" w:rsidRPr="001A6E53">
        <w:rPr>
          <w:rFonts w:cs="Times New Roman"/>
          <w:szCs w:val="24"/>
        </w:rPr>
        <w:t xml:space="preserve"> and faster clustering convergence rate. The PCA-Hub clustering algorithm is based on positive correlation between skewness </w:t>
      </w:r>
      <w:r w:rsidR="00444B5F" w:rsidRPr="001A6E53">
        <w:rPr>
          <w:rFonts w:cs="Times New Roman"/>
          <w:szCs w:val="24"/>
        </w:rPr>
        <w:lastRenderedPageBreak/>
        <w:t>of inverse neighborhood</w:t>
      </w:r>
      <w:r w:rsidR="006267AD" w:rsidRPr="001A6E53">
        <w:rPr>
          <w:rFonts w:cs="Times New Roman"/>
          <w:szCs w:val="24"/>
        </w:rPr>
        <w:t>s</w:t>
      </w:r>
      <w:r w:rsidR="00444B5F" w:rsidRPr="001A6E53">
        <w:rPr>
          <w:rFonts w:cs="Times New Roman"/>
          <w:szCs w:val="24"/>
        </w:rPr>
        <w:t xml:space="preserve"> and intrinsic dimension</w:t>
      </w:r>
      <w:r w:rsidR="006267AD" w:rsidRPr="001A6E53">
        <w:rPr>
          <w:rFonts w:cs="Times New Roman"/>
          <w:szCs w:val="24"/>
        </w:rPr>
        <w:t>s</w:t>
      </w:r>
      <w:r w:rsidR="00444B5F" w:rsidRPr="001A6E53">
        <w:rPr>
          <w:rFonts w:cs="Times New Roman"/>
          <w:szCs w:val="24"/>
        </w:rPr>
        <w:t xml:space="preserve">. </w:t>
      </w:r>
      <w:r w:rsidR="003A0ED6" w:rsidRPr="001A6E53">
        <w:rPr>
          <w:rFonts w:cs="Times New Roman"/>
          <w:szCs w:val="24"/>
        </w:rPr>
        <w:t>First, construct</w:t>
      </w:r>
      <w:r w:rsidR="00444B5F" w:rsidRPr="001A6E53">
        <w:rPr>
          <w:rFonts w:cs="Times New Roman"/>
          <w:szCs w:val="24"/>
        </w:rPr>
        <w:t xml:space="preserve"> KNN neighborhood matrix of data set</w:t>
      </w:r>
      <w:r w:rsidR="00F613AF" w:rsidRPr="001A6E53">
        <w:rPr>
          <w:rFonts w:cs="Times New Roman"/>
          <w:szCs w:val="24"/>
        </w:rPr>
        <w:t xml:space="preserve">; </w:t>
      </w:r>
      <w:r w:rsidR="003A0ED6" w:rsidRPr="001A6E53">
        <w:rPr>
          <w:rFonts w:cs="Times New Roman"/>
          <w:szCs w:val="24"/>
        </w:rPr>
        <w:t>second</w:t>
      </w:r>
      <w:r w:rsidR="00F613AF" w:rsidRPr="001A6E53">
        <w:rPr>
          <w:rFonts w:cs="Times New Roman"/>
          <w:szCs w:val="24"/>
        </w:rPr>
        <w:t>,</w:t>
      </w:r>
      <w:r w:rsidR="00444B5F" w:rsidRPr="001A6E53">
        <w:rPr>
          <w:rFonts w:cs="Times New Roman"/>
          <w:szCs w:val="24"/>
        </w:rPr>
        <w:t xml:space="preserve"> </w:t>
      </w:r>
      <w:r w:rsidR="003A0ED6" w:rsidRPr="001A6E53">
        <w:rPr>
          <w:rFonts w:cs="Times New Roman"/>
          <w:szCs w:val="24"/>
        </w:rPr>
        <w:t>get</w:t>
      </w:r>
      <w:r w:rsidR="00444B5F" w:rsidRPr="001A6E53">
        <w:rPr>
          <w:rFonts w:cs="Times New Roman"/>
          <w:szCs w:val="24"/>
        </w:rPr>
        <w:t xml:space="preserve"> inverse nearest neighbor</w:t>
      </w:r>
      <w:r w:rsidR="00F613AF" w:rsidRPr="001A6E53">
        <w:rPr>
          <w:rFonts w:cs="Times New Roman"/>
          <w:szCs w:val="24"/>
        </w:rPr>
        <w:t>s</w:t>
      </w:r>
      <w:r w:rsidR="00444B5F" w:rsidRPr="001A6E53">
        <w:rPr>
          <w:rFonts w:cs="Times New Roman"/>
          <w:szCs w:val="24"/>
        </w:rPr>
        <w:t xml:space="preserve"> of sample</w:t>
      </w:r>
      <w:r w:rsidR="00943885" w:rsidRPr="001A6E53">
        <w:rPr>
          <w:rFonts w:cs="Times New Roman"/>
          <w:szCs w:val="24"/>
        </w:rPr>
        <w:t>s</w:t>
      </w:r>
      <w:r w:rsidR="00D44823" w:rsidRPr="001A6E53">
        <w:rPr>
          <w:rFonts w:cs="Times New Roman"/>
          <w:szCs w:val="24"/>
        </w:rPr>
        <w:t xml:space="preserve">; </w:t>
      </w:r>
      <w:r w:rsidR="003A0ED6" w:rsidRPr="001A6E53">
        <w:rPr>
          <w:rFonts w:cs="Times New Roman"/>
          <w:szCs w:val="24"/>
        </w:rPr>
        <w:t xml:space="preserve">third </w:t>
      </w:r>
      <w:r w:rsidR="00F613AF" w:rsidRPr="001A6E53">
        <w:rPr>
          <w:rFonts w:cs="Times New Roman"/>
          <w:szCs w:val="24"/>
        </w:rPr>
        <w:t xml:space="preserve">compute </w:t>
      </w:r>
      <w:r w:rsidR="00D44823" w:rsidRPr="001A6E53">
        <w:rPr>
          <w:rFonts w:cs="Times New Roman"/>
          <w:szCs w:val="24"/>
        </w:rPr>
        <w:t xml:space="preserve">the reduced data set according to PCA with rate of skewness change; last, perform data set on hub </w:t>
      </w:r>
      <w:r w:rsidR="00B06F68" w:rsidRPr="001A6E53">
        <w:rPr>
          <w:rFonts w:cs="Times New Roman"/>
          <w:szCs w:val="24"/>
        </w:rPr>
        <w:t>clustering</w:t>
      </w:r>
      <w:r w:rsidR="00D44823" w:rsidRPr="001A6E53">
        <w:rPr>
          <w:rFonts w:cs="Times New Roman"/>
          <w:szCs w:val="24"/>
        </w:rPr>
        <w:t xml:space="preserve"> algorithms</w:t>
      </w:r>
      <w:r w:rsidR="00B06F68" w:rsidRPr="001A6E53">
        <w:rPr>
          <w:rFonts w:cs="Times New Roman"/>
          <w:szCs w:val="24"/>
        </w:rPr>
        <w:t xml:space="preserve"> and output clustering results</w:t>
      </w:r>
      <w:r w:rsidR="00444B5F" w:rsidRPr="001A6E53">
        <w:rPr>
          <w:rFonts w:cs="Times New Roman"/>
          <w:szCs w:val="24"/>
        </w:rPr>
        <w:t xml:space="preserve">. The experimental results show that the PCA-Hub clustering algorithm has an average increase of 15% in the </w:t>
      </w:r>
      <w:r w:rsidR="0018477E" w:rsidRPr="001A6E53">
        <w:rPr>
          <w:rFonts w:cs="Times New Roman"/>
          <w:szCs w:val="24"/>
        </w:rPr>
        <w:t>silhouette</w:t>
      </w:r>
      <w:r w:rsidR="00444B5F" w:rsidRPr="001A6E53">
        <w:rPr>
          <w:rFonts w:cs="Times New Roman"/>
          <w:szCs w:val="24"/>
        </w:rPr>
        <w:t xml:space="preserve"> </w:t>
      </w:r>
      <w:r w:rsidR="0018477E" w:rsidRPr="001A6E53">
        <w:rPr>
          <w:rFonts w:cs="Times New Roman"/>
          <w:szCs w:val="24"/>
        </w:rPr>
        <w:t>index</w:t>
      </w:r>
      <w:r w:rsidR="00444B5F" w:rsidRPr="001A6E53">
        <w:rPr>
          <w:rFonts w:cs="Times New Roman"/>
          <w:szCs w:val="24"/>
        </w:rPr>
        <w:t xml:space="preserve"> compared with previous clustering algorithm</w:t>
      </w:r>
      <w:r w:rsidR="0018477E" w:rsidRPr="001A6E53">
        <w:rPr>
          <w:rFonts w:cs="Times New Roman"/>
          <w:szCs w:val="24"/>
        </w:rPr>
        <w:t>s</w:t>
      </w:r>
      <w:r w:rsidR="00444B5F" w:rsidRPr="001A6E53">
        <w:rPr>
          <w:rFonts w:cs="Times New Roman"/>
          <w:szCs w:val="24"/>
        </w:rPr>
        <w:t>. When dimension</w:t>
      </w:r>
      <w:r w:rsidR="00C64910" w:rsidRPr="001A6E53">
        <w:rPr>
          <w:rFonts w:cs="Times New Roman"/>
          <w:szCs w:val="24"/>
        </w:rPr>
        <w:t>ality</w:t>
      </w:r>
      <w:r w:rsidR="00444B5F" w:rsidRPr="001A6E53">
        <w:rPr>
          <w:rFonts w:cs="Times New Roman"/>
          <w:szCs w:val="24"/>
        </w:rPr>
        <w:t xml:space="preserve"> of data set or skewness of inverse neighborhood is high, PCA-Hub clustering algorithm </w:t>
      </w:r>
      <w:r w:rsidR="00C561CB" w:rsidRPr="001A6E53">
        <w:rPr>
          <w:rFonts w:cs="Times New Roman"/>
          <w:szCs w:val="24"/>
        </w:rPr>
        <w:t xml:space="preserve">has not a strong relationship with the number of </w:t>
      </w:r>
      <w:r w:rsidR="00C561CB" w:rsidRPr="001A6E53">
        <w:rPr>
          <w:rFonts w:cs="Times New Roman"/>
          <w:i/>
          <w:szCs w:val="24"/>
        </w:rPr>
        <w:t>k</w:t>
      </w:r>
      <w:r w:rsidR="00C561CB" w:rsidRPr="001A6E53">
        <w:rPr>
          <w:rFonts w:cs="Times New Roman"/>
          <w:szCs w:val="24"/>
        </w:rPr>
        <w:t xml:space="preserve"> nearest neighbor</w:t>
      </w:r>
      <w:r w:rsidR="00C561CB" w:rsidRPr="001A6E53">
        <w:rPr>
          <w:rFonts w:cs="Times New Roman"/>
          <w:i/>
          <w:szCs w:val="24"/>
        </w:rPr>
        <w:t>.</w:t>
      </w:r>
      <w:r w:rsidR="00C561CB" w:rsidRPr="001A6E53">
        <w:rPr>
          <w:rFonts w:cs="Times New Roman"/>
          <w:szCs w:val="24"/>
        </w:rPr>
        <w:t xml:space="preserve"> </w:t>
      </w:r>
      <w:r w:rsidR="00444B5F" w:rsidRPr="001A6E53">
        <w:rPr>
          <w:rFonts w:cs="Times New Roman"/>
          <w:szCs w:val="24"/>
        </w:rPr>
        <w:t>The results show that the results of PCA-Hub clustering algorithm are consistent with consistency of experimental environment and experimental parameters.</w:t>
      </w:r>
    </w:p>
    <w:p w14:paraId="2D66B210" w14:textId="37BD83A7" w:rsidR="00094A5E" w:rsidRPr="001A6E53" w:rsidRDefault="00094A5E" w:rsidP="001A6E53">
      <w:pPr>
        <w:spacing w:line="400" w:lineRule="atLeast"/>
        <w:ind w:firstLineChars="200" w:firstLine="480"/>
        <w:rPr>
          <w:rFonts w:cs="Times New Roman"/>
          <w:szCs w:val="24"/>
        </w:rPr>
      </w:pPr>
      <w:r w:rsidRPr="001A6E53">
        <w:rPr>
          <w:rFonts w:cs="Times New Roman"/>
          <w:szCs w:val="24"/>
        </w:rPr>
        <w:t xml:space="preserve">The PCA-Hub clustering algorithm can solve redundancy and noise </w:t>
      </w:r>
      <w:r w:rsidR="001533FF" w:rsidRPr="001A6E53">
        <w:rPr>
          <w:rFonts w:cs="Times New Roman"/>
          <w:szCs w:val="24"/>
        </w:rPr>
        <w:t>features</w:t>
      </w:r>
      <w:r w:rsidRPr="001A6E53">
        <w:rPr>
          <w:rFonts w:cs="Times New Roman"/>
          <w:szCs w:val="24"/>
        </w:rPr>
        <w:t xml:space="preserve"> in high-dimensional data space </w:t>
      </w:r>
      <w:r w:rsidR="001533FF" w:rsidRPr="001A6E53">
        <w:rPr>
          <w:rFonts w:cs="Times New Roman"/>
          <w:szCs w:val="24"/>
        </w:rPr>
        <w:t>largely</w:t>
      </w:r>
      <w:r w:rsidRPr="001A6E53">
        <w:rPr>
          <w:rFonts w:cs="Times New Roman"/>
          <w:szCs w:val="24"/>
        </w:rPr>
        <w:t xml:space="preserve">. However, with the increase of </w:t>
      </w:r>
      <w:r w:rsidR="002A2DC6" w:rsidRPr="001A6E53">
        <w:rPr>
          <w:rFonts w:cs="Times New Roman"/>
          <w:szCs w:val="24"/>
        </w:rPr>
        <w:t>number of data set s</w:t>
      </w:r>
      <w:r w:rsidR="008F367A" w:rsidRPr="001A6E53">
        <w:rPr>
          <w:rFonts w:cs="Times New Roman"/>
          <w:szCs w:val="24"/>
        </w:rPr>
        <w:t>am</w:t>
      </w:r>
      <w:r w:rsidR="002A2DC6" w:rsidRPr="001A6E53">
        <w:rPr>
          <w:rFonts w:cs="Times New Roman"/>
          <w:szCs w:val="24"/>
        </w:rPr>
        <w:t>ples</w:t>
      </w:r>
      <w:r w:rsidRPr="001A6E53">
        <w:rPr>
          <w:rFonts w:cs="Times New Roman"/>
          <w:szCs w:val="24"/>
        </w:rPr>
        <w:t xml:space="preserve"> and dimension</w:t>
      </w:r>
      <w:r w:rsidR="002A2DC6" w:rsidRPr="001A6E53">
        <w:rPr>
          <w:rFonts w:cs="Times New Roman"/>
          <w:szCs w:val="24"/>
        </w:rPr>
        <w:t>ality</w:t>
      </w:r>
      <w:r w:rsidRPr="001A6E53">
        <w:rPr>
          <w:rFonts w:cs="Times New Roman"/>
          <w:szCs w:val="24"/>
        </w:rPr>
        <w:t xml:space="preserve"> of data set, time complexity of </w:t>
      </w:r>
      <w:r w:rsidR="005652FB" w:rsidRPr="001A6E53">
        <w:rPr>
          <w:rFonts w:cs="Times New Roman"/>
          <w:szCs w:val="24"/>
        </w:rPr>
        <w:t>PCA-Hub clustering algorithm w</w:t>
      </w:r>
      <w:r w:rsidRPr="001A6E53">
        <w:rPr>
          <w:rFonts w:cs="Times New Roman"/>
          <w:szCs w:val="24"/>
        </w:rPr>
        <w:t xml:space="preserve">ill become more and more serious or even unacceptable. Therefore, this paper </w:t>
      </w:r>
      <w:r w:rsidR="005652FB" w:rsidRPr="001A6E53">
        <w:rPr>
          <w:rFonts w:cs="Times New Roman"/>
          <w:szCs w:val="24"/>
        </w:rPr>
        <w:t>proposals</w:t>
      </w:r>
      <w:r w:rsidRPr="001A6E53">
        <w:rPr>
          <w:rFonts w:cs="Times New Roman"/>
          <w:szCs w:val="24"/>
        </w:rPr>
        <w:t xml:space="preserve"> a Quick PCA-Hub clustering analysis algorithm to quickly accelerate the clustering analysis speed of PCA-Hub algorithm. The experimental results show that Quick PCA-Hub clustering algorithm improves </w:t>
      </w:r>
      <w:r w:rsidR="00B45534" w:rsidRPr="001A6E53">
        <w:rPr>
          <w:rFonts w:cs="Times New Roman"/>
          <w:szCs w:val="24"/>
        </w:rPr>
        <w:t>silhouette</w:t>
      </w:r>
      <w:r w:rsidRPr="001A6E53">
        <w:rPr>
          <w:rFonts w:cs="Times New Roman"/>
          <w:szCs w:val="24"/>
        </w:rPr>
        <w:t xml:space="preserve"> </w:t>
      </w:r>
      <w:r w:rsidR="00B45534" w:rsidRPr="001A6E53">
        <w:rPr>
          <w:rFonts w:cs="Times New Roman"/>
          <w:szCs w:val="24"/>
        </w:rPr>
        <w:t>index</w:t>
      </w:r>
      <w:r w:rsidRPr="001A6E53">
        <w:rPr>
          <w:rFonts w:cs="Times New Roman"/>
          <w:szCs w:val="24"/>
        </w:rPr>
        <w:t xml:space="preserve"> by 8% on average compared with previous clustering algorithm. When </w:t>
      </w:r>
      <w:r w:rsidR="00D12797" w:rsidRPr="001A6E53">
        <w:rPr>
          <w:rFonts w:cs="Times New Roman"/>
          <w:szCs w:val="24"/>
        </w:rPr>
        <w:t>search</w:t>
      </w:r>
      <w:r w:rsidR="00B45534" w:rsidRPr="001A6E53">
        <w:rPr>
          <w:rFonts w:cs="Times New Roman"/>
          <w:szCs w:val="24"/>
        </w:rPr>
        <w:t>ing</w:t>
      </w:r>
      <w:r w:rsidRPr="001A6E53">
        <w:rPr>
          <w:rFonts w:cs="Times New Roman"/>
          <w:szCs w:val="24"/>
        </w:rPr>
        <w:t xml:space="preserve"> for ideal k-principal components in high-dimensional data space, </w:t>
      </w:r>
      <w:r w:rsidR="00B45534" w:rsidRPr="001A6E53">
        <w:rPr>
          <w:rFonts w:cs="Times New Roman"/>
          <w:kern w:val="0"/>
          <w:szCs w:val="24"/>
        </w:rPr>
        <w:t xml:space="preserve">Quick PCA-Hub over perform than PCA-Hub dramatically. </w:t>
      </w:r>
    </w:p>
    <w:p w14:paraId="60D15350" w14:textId="49D6BE1A" w:rsidR="007D0481" w:rsidRPr="001A6E53" w:rsidRDefault="007D0481" w:rsidP="001A6E53">
      <w:pPr>
        <w:spacing w:line="400" w:lineRule="atLeast"/>
        <w:ind w:firstLineChars="200" w:firstLine="480"/>
        <w:rPr>
          <w:rFonts w:cs="Times New Roman"/>
          <w:szCs w:val="24"/>
        </w:rPr>
      </w:pPr>
      <w:r w:rsidRPr="001A6E53">
        <w:rPr>
          <w:rFonts w:cs="Times New Roman"/>
          <w:szCs w:val="24"/>
        </w:rPr>
        <w:t xml:space="preserve">Therefore, PCA-Hub </w:t>
      </w:r>
      <w:r w:rsidR="0066209C" w:rsidRPr="001A6E53">
        <w:rPr>
          <w:rFonts w:cs="Times New Roman"/>
          <w:szCs w:val="24"/>
        </w:rPr>
        <w:t>al</w:t>
      </w:r>
      <w:r w:rsidR="005013FD" w:rsidRPr="001A6E53">
        <w:rPr>
          <w:rFonts w:cs="Times New Roman"/>
          <w:szCs w:val="24"/>
        </w:rPr>
        <w:t>gorithm</w:t>
      </w:r>
      <w:r w:rsidRPr="001A6E53">
        <w:rPr>
          <w:rFonts w:cs="Times New Roman"/>
          <w:szCs w:val="24"/>
        </w:rPr>
        <w:t xml:space="preserve"> proposed in this paper can solve the problem that </w:t>
      </w:r>
      <w:r w:rsidR="00CC428F" w:rsidRPr="001A6E53">
        <w:rPr>
          <w:rFonts w:cs="Times New Roman"/>
          <w:szCs w:val="24"/>
        </w:rPr>
        <w:t>hub clustering algorithm</w:t>
      </w:r>
      <w:r w:rsidR="00606305" w:rsidRPr="001A6E53">
        <w:rPr>
          <w:rFonts w:cs="Times New Roman"/>
          <w:szCs w:val="24"/>
        </w:rPr>
        <w:t>s</w:t>
      </w:r>
      <w:r w:rsidR="00CC428F" w:rsidRPr="001A6E53">
        <w:rPr>
          <w:rFonts w:cs="Times New Roman"/>
          <w:szCs w:val="24"/>
        </w:rPr>
        <w:t xml:space="preserve"> can</w:t>
      </w:r>
      <w:r w:rsidRPr="001A6E53">
        <w:rPr>
          <w:rFonts w:cs="Times New Roman"/>
          <w:szCs w:val="24"/>
        </w:rPr>
        <w:t xml:space="preserve">not deal with redundancy and noise </w:t>
      </w:r>
      <w:r w:rsidR="00606305" w:rsidRPr="001A6E53">
        <w:rPr>
          <w:rFonts w:cs="Times New Roman"/>
          <w:szCs w:val="24"/>
        </w:rPr>
        <w:t>features</w:t>
      </w:r>
      <w:r w:rsidRPr="001A6E53">
        <w:rPr>
          <w:rFonts w:cs="Times New Roman"/>
          <w:szCs w:val="24"/>
        </w:rPr>
        <w:t xml:space="preserve"> in high-dimensional data space, and</w:t>
      </w:r>
      <w:r w:rsidR="00606305" w:rsidRPr="001A6E53">
        <w:rPr>
          <w:rFonts w:cs="Times New Roman"/>
          <w:szCs w:val="24"/>
        </w:rPr>
        <w:t xml:space="preserve"> have</w:t>
      </w:r>
      <w:r w:rsidRPr="001A6E53">
        <w:rPr>
          <w:rFonts w:cs="Times New Roman"/>
          <w:szCs w:val="24"/>
        </w:rPr>
        <w:t xml:space="preserve"> prove</w:t>
      </w:r>
      <w:r w:rsidR="00606305" w:rsidRPr="001A6E53">
        <w:rPr>
          <w:rFonts w:cs="Times New Roman"/>
          <w:szCs w:val="24"/>
        </w:rPr>
        <w:t>d</w:t>
      </w:r>
      <w:r w:rsidRPr="001A6E53">
        <w:rPr>
          <w:rFonts w:cs="Times New Roman"/>
          <w:szCs w:val="24"/>
        </w:rPr>
        <w:t xml:space="preserve"> the effectiveness of </w:t>
      </w:r>
      <w:r w:rsidR="00606305" w:rsidRPr="001A6E53">
        <w:rPr>
          <w:rFonts w:cs="Times New Roman"/>
          <w:szCs w:val="24"/>
        </w:rPr>
        <w:t xml:space="preserve">PCA-Hub </w:t>
      </w:r>
      <w:r w:rsidRPr="001A6E53">
        <w:rPr>
          <w:rFonts w:cs="Times New Roman"/>
          <w:szCs w:val="24"/>
        </w:rPr>
        <w:t xml:space="preserve">algorithm from various experiments. In order to solve the problem that time complexity of </w:t>
      </w:r>
      <w:r w:rsidR="00C82D1A" w:rsidRPr="001A6E53">
        <w:rPr>
          <w:rFonts w:cs="Times New Roman"/>
          <w:szCs w:val="24"/>
        </w:rPr>
        <w:t>searching for</w:t>
      </w:r>
      <w:r w:rsidRPr="001A6E53">
        <w:rPr>
          <w:rFonts w:cs="Times New Roman"/>
          <w:szCs w:val="24"/>
        </w:rPr>
        <w:t xml:space="preserve"> k principal components is too high </w:t>
      </w:r>
      <w:r w:rsidR="001855CD" w:rsidRPr="001A6E53">
        <w:rPr>
          <w:rFonts w:cs="Times New Roman"/>
          <w:szCs w:val="24"/>
        </w:rPr>
        <w:t>in</w:t>
      </w:r>
      <w:r w:rsidRPr="001A6E53">
        <w:rPr>
          <w:rFonts w:cs="Times New Roman"/>
          <w:szCs w:val="24"/>
        </w:rPr>
        <w:t xml:space="preserve"> the PCA-Hub clustering algorithm, Quick PCA-Hub clustering algorithm solves the problem by searching the k principal component</w:t>
      </w:r>
      <w:r w:rsidR="00B65A49" w:rsidRPr="001A6E53">
        <w:rPr>
          <w:rFonts w:cs="Times New Roman"/>
          <w:szCs w:val="24"/>
        </w:rPr>
        <w:t>s quickly. E</w:t>
      </w:r>
      <w:r w:rsidRPr="001A6E53">
        <w:rPr>
          <w:rFonts w:cs="Times New Roman"/>
          <w:szCs w:val="24"/>
        </w:rPr>
        <w:t xml:space="preserve">xperimental results show that the algorithm </w:t>
      </w:r>
      <w:r w:rsidR="00B65A49" w:rsidRPr="001A6E53">
        <w:rPr>
          <w:rFonts w:cs="Times New Roman"/>
          <w:kern w:val="0"/>
          <w:szCs w:val="24"/>
        </w:rPr>
        <w:t>in high-dimensional data space</w:t>
      </w:r>
      <w:r w:rsidR="00B65A49" w:rsidRPr="001A6E53">
        <w:rPr>
          <w:rFonts w:cs="Times New Roman"/>
          <w:szCs w:val="24"/>
        </w:rPr>
        <w:t xml:space="preserve"> </w:t>
      </w:r>
      <w:r w:rsidRPr="001A6E53">
        <w:rPr>
          <w:rFonts w:cs="Times New Roman"/>
          <w:szCs w:val="24"/>
        </w:rPr>
        <w:t>has a good performance.</w:t>
      </w:r>
    </w:p>
    <w:p w14:paraId="7783D726" w14:textId="5612A133" w:rsidR="0018317B" w:rsidRPr="001A6E53" w:rsidRDefault="00B505C1" w:rsidP="001A6E53">
      <w:pPr>
        <w:spacing w:line="400" w:lineRule="atLeast"/>
        <w:ind w:firstLine="450"/>
        <w:rPr>
          <w:rFonts w:cs="Times New Roman"/>
          <w:szCs w:val="24"/>
        </w:rPr>
      </w:pPr>
      <w:r w:rsidRPr="001A6E53">
        <w:rPr>
          <w:rFonts w:cs="Times New Roman"/>
          <w:kern w:val="0"/>
          <w:szCs w:val="24"/>
        </w:rPr>
        <w:t xml:space="preserve"> </w:t>
      </w:r>
    </w:p>
    <w:p w14:paraId="17E1CD9C" w14:textId="1C7981A6" w:rsidR="00CF1293" w:rsidRPr="001A6E53" w:rsidRDefault="00CF1293" w:rsidP="001A6E53">
      <w:pPr>
        <w:spacing w:line="400" w:lineRule="atLeast"/>
        <w:ind w:left="1440" w:hangingChars="600" w:hanging="1440"/>
        <w:rPr>
          <w:rFonts w:cs="Times New Roman"/>
          <w:szCs w:val="24"/>
        </w:rPr>
      </w:pPr>
      <w:r w:rsidRPr="001A6E53">
        <w:rPr>
          <w:rFonts w:cs="Times New Roman"/>
          <w:b/>
          <w:szCs w:val="24"/>
        </w:rPr>
        <w:t>Key words:</w:t>
      </w:r>
      <w:r w:rsidR="00CB6359" w:rsidRPr="001A6E53">
        <w:rPr>
          <w:rFonts w:cs="Times New Roman"/>
          <w:b/>
          <w:szCs w:val="24"/>
        </w:rPr>
        <w:t xml:space="preserve"> </w:t>
      </w:r>
      <w:r w:rsidR="00CB6359" w:rsidRPr="001A6E53">
        <w:rPr>
          <w:rFonts w:cs="Times New Roman"/>
          <w:szCs w:val="24"/>
        </w:rPr>
        <w:t>hub clustering</w:t>
      </w:r>
      <w:r w:rsidR="00381571" w:rsidRPr="001A6E53">
        <w:rPr>
          <w:rFonts w:cs="Times New Roman"/>
          <w:szCs w:val="24"/>
        </w:rPr>
        <w:t>,</w:t>
      </w:r>
      <w:r w:rsidRPr="001A6E53">
        <w:rPr>
          <w:rFonts w:cs="Times New Roman"/>
          <w:szCs w:val="24"/>
        </w:rPr>
        <w:t xml:space="preserve"> </w:t>
      </w:r>
      <w:r w:rsidR="00CB6359" w:rsidRPr="001A6E53">
        <w:rPr>
          <w:rFonts w:cs="Times New Roman"/>
          <w:szCs w:val="24"/>
        </w:rPr>
        <w:t>high-dimensional data</w:t>
      </w:r>
      <w:r w:rsidR="00381571" w:rsidRPr="001A6E53">
        <w:rPr>
          <w:rFonts w:cs="Times New Roman"/>
          <w:szCs w:val="24"/>
        </w:rPr>
        <w:t>,</w:t>
      </w:r>
      <w:r w:rsidRPr="001A6E53">
        <w:rPr>
          <w:rFonts w:cs="Times New Roman"/>
          <w:szCs w:val="24"/>
        </w:rPr>
        <w:t xml:space="preserve"> </w:t>
      </w:r>
      <w:r w:rsidR="00CB6359" w:rsidRPr="001A6E53">
        <w:rPr>
          <w:rFonts w:cs="Times New Roman"/>
          <w:szCs w:val="24"/>
        </w:rPr>
        <w:t>skewness</w:t>
      </w:r>
      <w:r w:rsidR="00C439D4" w:rsidRPr="001A6E53">
        <w:rPr>
          <w:rFonts w:cs="Times New Roman"/>
          <w:szCs w:val="24"/>
        </w:rPr>
        <w:t>, intrinsic dimension, principal component analysis</w:t>
      </w:r>
    </w:p>
    <w:p w14:paraId="4C999670" w14:textId="77777777" w:rsidR="00DB4C6B" w:rsidRPr="001A6E53" w:rsidRDefault="00DB4C6B" w:rsidP="001A6E53">
      <w:pPr>
        <w:pStyle w:val="af9"/>
        <w:sectPr w:rsidR="00DB4C6B" w:rsidRPr="001A6E53" w:rsidSect="001A6E53">
          <w:headerReference w:type="even" r:id="rId16"/>
          <w:headerReference w:type="default" r:id="rId17"/>
          <w:footerReference w:type="even" r:id="rId18"/>
          <w:pgSz w:w="11906" w:h="16838" w:code="9"/>
          <w:pgMar w:top="1701" w:right="1418" w:bottom="1418" w:left="1418" w:header="907" w:footer="851" w:gutter="567"/>
          <w:pgNumType w:fmt="upperRoman"/>
          <w:cols w:space="425"/>
          <w:docGrid w:linePitch="326"/>
        </w:sectPr>
      </w:pPr>
    </w:p>
    <w:p w14:paraId="3C91F5D6" w14:textId="7FA0DB35" w:rsidR="00C853F8" w:rsidRDefault="00C853F8" w:rsidP="001A6E53">
      <w:pPr>
        <w:widowControl/>
        <w:spacing w:line="400" w:lineRule="atLeast"/>
        <w:jc w:val="left"/>
        <w:rPr>
          <w:rFonts w:cs="Times New Roman"/>
          <w:b/>
          <w:szCs w:val="24"/>
        </w:rPr>
      </w:pPr>
    </w:p>
    <w:p w14:paraId="59066E06" w14:textId="079959B6" w:rsidR="001A6E53" w:rsidRDefault="001A6E53" w:rsidP="001A6E53">
      <w:pPr>
        <w:pStyle w:val="1"/>
        <w:numPr>
          <w:ilvl w:val="0"/>
          <w:numId w:val="0"/>
        </w:numPr>
      </w:pPr>
      <w:bookmarkStart w:id="33" w:name="_Toc479930433"/>
      <w:r>
        <w:rPr>
          <w:rFonts w:hint="eastAsia"/>
        </w:rPr>
        <w:t>目</w:t>
      </w:r>
      <w:r>
        <w:rPr>
          <w:rFonts w:hint="eastAsia"/>
        </w:rPr>
        <w:t xml:space="preserve">    </w:t>
      </w:r>
      <w:r>
        <w:rPr>
          <w:rFonts w:hint="eastAsia"/>
        </w:rPr>
        <w:t>录</w:t>
      </w:r>
      <w:bookmarkEnd w:id="33"/>
    </w:p>
    <w:p w14:paraId="66B7BA10" w14:textId="77777777" w:rsidR="001A6E53" w:rsidRDefault="001A6E53" w:rsidP="001A6E53">
      <w:pPr>
        <w:widowControl/>
        <w:spacing w:line="400" w:lineRule="atLeast"/>
        <w:jc w:val="left"/>
        <w:rPr>
          <w:rFonts w:cs="Times New Roman"/>
          <w:b/>
          <w:szCs w:val="24"/>
        </w:rPr>
      </w:pPr>
    </w:p>
    <w:p w14:paraId="3C3DFC06" w14:textId="1F0101A1" w:rsidR="00A16CAA" w:rsidRPr="00A16CAA" w:rsidRDefault="00A16CAA" w:rsidP="00A16CAA">
      <w:pPr>
        <w:pStyle w:val="11"/>
        <w:spacing w:before="0" w:after="0" w:line="400" w:lineRule="exact"/>
        <w:rPr>
          <w:rFonts w:ascii="Times New Roman" w:eastAsiaTheme="majorEastAsia" w:hAnsi="Times New Roman" w:cs="Times New Roman"/>
          <w:b w:val="0"/>
          <w:caps w:val="0"/>
          <w:noProof/>
          <w:sz w:val="21"/>
          <w:szCs w:val="21"/>
        </w:rPr>
      </w:pPr>
      <w:r w:rsidRPr="00A16CAA">
        <w:rPr>
          <w:rFonts w:ascii="Times New Roman" w:eastAsiaTheme="majorEastAsia" w:hAnsi="Times New Roman" w:cs="Times New Roman"/>
          <w:caps w:val="0"/>
          <w:noProof/>
          <w:sz w:val="28"/>
          <w:szCs w:val="28"/>
        </w:rPr>
        <w:t>中文</w:t>
      </w:r>
      <w:r w:rsidRPr="00A16CAA">
        <w:rPr>
          <w:rFonts w:ascii="Times New Roman" w:eastAsiaTheme="majorEastAsia" w:hAnsi="Times New Roman" w:cs="Times New Roman"/>
          <w:caps w:val="0"/>
          <w:noProof/>
          <w:sz w:val="28"/>
          <w:szCs w:val="28"/>
        </w:rPr>
        <w:fldChar w:fldCharType="begin"/>
      </w:r>
      <w:r w:rsidRPr="00A16CAA">
        <w:rPr>
          <w:rFonts w:ascii="Times New Roman" w:eastAsiaTheme="majorEastAsia" w:hAnsi="Times New Roman" w:cs="Times New Roman"/>
          <w:caps w:val="0"/>
          <w:noProof/>
          <w:sz w:val="28"/>
          <w:szCs w:val="28"/>
        </w:rPr>
        <w:instrText xml:space="preserve"> TOC \o "1-3" \u </w:instrText>
      </w:r>
      <w:r w:rsidRPr="00A16CAA">
        <w:rPr>
          <w:rFonts w:ascii="Times New Roman" w:eastAsiaTheme="majorEastAsia" w:hAnsi="Times New Roman" w:cs="Times New Roman"/>
          <w:caps w:val="0"/>
          <w:noProof/>
          <w:sz w:val="28"/>
          <w:szCs w:val="28"/>
        </w:rPr>
        <w:fldChar w:fldCharType="separate"/>
      </w:r>
      <w:r w:rsidRPr="00A16CAA">
        <w:rPr>
          <w:rFonts w:ascii="Times New Roman" w:eastAsiaTheme="majorEastAsia" w:hAnsi="Times New Roman" w:cs="Times New Roman"/>
          <w:caps w:val="0"/>
          <w:noProof/>
          <w:sz w:val="28"/>
          <w:szCs w:val="28"/>
        </w:rPr>
        <w:t>摘要</w:t>
      </w:r>
      <w:r w:rsidRPr="00A16CAA">
        <w:rPr>
          <w:rFonts w:ascii="Times New Roman" w:eastAsiaTheme="majorEastAsia" w:hAnsi="Times New Roman" w:cs="Times New Roman"/>
          <w:b w:val="0"/>
          <w:caps w:val="0"/>
          <w:noProof/>
          <w:sz w:val="21"/>
          <w:szCs w:val="21"/>
        </w:rPr>
        <w:tab/>
      </w:r>
      <w:r w:rsidRPr="00A16CAA">
        <w:rPr>
          <w:rFonts w:ascii="Times New Roman" w:eastAsiaTheme="majorEastAsia" w:hAnsi="Times New Roman" w:cs="Times New Roman"/>
          <w:b w:val="0"/>
          <w:caps w:val="0"/>
          <w:noProof/>
          <w:sz w:val="21"/>
          <w:szCs w:val="21"/>
        </w:rPr>
        <w:fldChar w:fldCharType="begin"/>
      </w:r>
      <w:r w:rsidRPr="00A16CAA">
        <w:rPr>
          <w:rFonts w:ascii="Times New Roman" w:eastAsiaTheme="majorEastAsia" w:hAnsi="Times New Roman" w:cs="Times New Roman"/>
          <w:b w:val="0"/>
          <w:caps w:val="0"/>
          <w:noProof/>
          <w:sz w:val="21"/>
          <w:szCs w:val="21"/>
        </w:rPr>
        <w:instrText xml:space="preserve"> PAGEREF _Toc479930431 \h </w:instrText>
      </w:r>
      <w:r w:rsidRPr="00A16CAA">
        <w:rPr>
          <w:rFonts w:ascii="Times New Roman" w:eastAsiaTheme="majorEastAsia" w:hAnsi="Times New Roman" w:cs="Times New Roman"/>
          <w:b w:val="0"/>
          <w:caps w:val="0"/>
          <w:noProof/>
          <w:sz w:val="21"/>
          <w:szCs w:val="21"/>
        </w:rPr>
      </w:r>
      <w:r w:rsidRPr="00A16CAA">
        <w:rPr>
          <w:rFonts w:ascii="Times New Roman" w:eastAsiaTheme="majorEastAsia" w:hAnsi="Times New Roman" w:cs="Times New Roman"/>
          <w:b w:val="0"/>
          <w:caps w:val="0"/>
          <w:noProof/>
          <w:sz w:val="21"/>
          <w:szCs w:val="21"/>
        </w:rPr>
        <w:fldChar w:fldCharType="separate"/>
      </w:r>
      <w:r w:rsidR="000112FF">
        <w:rPr>
          <w:rFonts w:ascii="Times New Roman" w:eastAsiaTheme="majorEastAsia" w:hAnsi="Times New Roman" w:cs="Times New Roman"/>
          <w:b w:val="0"/>
          <w:caps w:val="0"/>
          <w:noProof/>
          <w:sz w:val="21"/>
          <w:szCs w:val="21"/>
        </w:rPr>
        <w:t>I</w:t>
      </w:r>
      <w:r w:rsidRPr="00A16CAA">
        <w:rPr>
          <w:rFonts w:ascii="Times New Roman" w:eastAsiaTheme="majorEastAsia" w:hAnsi="Times New Roman" w:cs="Times New Roman"/>
          <w:b w:val="0"/>
          <w:caps w:val="0"/>
          <w:noProof/>
          <w:sz w:val="21"/>
          <w:szCs w:val="21"/>
        </w:rPr>
        <w:fldChar w:fldCharType="end"/>
      </w:r>
    </w:p>
    <w:p w14:paraId="30FA4DE5" w14:textId="30D82676" w:rsidR="00A16CAA" w:rsidRPr="00A16CAA" w:rsidRDefault="00A16CAA" w:rsidP="00A16CAA">
      <w:pPr>
        <w:pStyle w:val="11"/>
        <w:spacing w:before="0" w:after="0" w:line="400" w:lineRule="exact"/>
        <w:rPr>
          <w:rFonts w:ascii="Times New Roman" w:eastAsiaTheme="majorEastAsia" w:hAnsi="Times New Roman" w:cs="Times New Roman"/>
          <w:b w:val="0"/>
          <w:caps w:val="0"/>
          <w:noProof/>
          <w:sz w:val="21"/>
          <w:szCs w:val="21"/>
        </w:rPr>
      </w:pPr>
      <w:r w:rsidRPr="00A16CAA">
        <w:rPr>
          <w:rFonts w:ascii="Times New Roman" w:eastAsiaTheme="majorEastAsia" w:hAnsi="Times New Roman" w:cs="Times New Roman"/>
          <w:caps w:val="0"/>
          <w:noProof/>
          <w:sz w:val="28"/>
          <w:szCs w:val="28"/>
        </w:rPr>
        <w:t>英文摘要</w:t>
      </w:r>
      <w:r w:rsidRPr="00A16CAA">
        <w:rPr>
          <w:rFonts w:ascii="Times New Roman" w:eastAsiaTheme="majorEastAsia" w:hAnsi="Times New Roman" w:cs="Times New Roman"/>
          <w:b w:val="0"/>
          <w:caps w:val="0"/>
          <w:noProof/>
          <w:sz w:val="21"/>
          <w:szCs w:val="21"/>
        </w:rPr>
        <w:tab/>
      </w:r>
      <w:r w:rsidRPr="00A16CAA">
        <w:rPr>
          <w:rFonts w:ascii="Times New Roman" w:eastAsiaTheme="majorEastAsia" w:hAnsi="Times New Roman" w:cs="Times New Roman"/>
          <w:b w:val="0"/>
          <w:caps w:val="0"/>
          <w:noProof/>
          <w:sz w:val="21"/>
          <w:szCs w:val="21"/>
        </w:rPr>
        <w:fldChar w:fldCharType="begin"/>
      </w:r>
      <w:r w:rsidRPr="00A16CAA">
        <w:rPr>
          <w:rFonts w:ascii="Times New Roman" w:eastAsiaTheme="majorEastAsia" w:hAnsi="Times New Roman" w:cs="Times New Roman"/>
          <w:b w:val="0"/>
          <w:caps w:val="0"/>
          <w:noProof/>
          <w:sz w:val="21"/>
          <w:szCs w:val="21"/>
        </w:rPr>
        <w:instrText xml:space="preserve"> PAGEREF _Toc479930432 \h </w:instrText>
      </w:r>
      <w:r w:rsidRPr="00A16CAA">
        <w:rPr>
          <w:rFonts w:ascii="Times New Roman" w:eastAsiaTheme="majorEastAsia" w:hAnsi="Times New Roman" w:cs="Times New Roman"/>
          <w:b w:val="0"/>
          <w:caps w:val="0"/>
          <w:noProof/>
          <w:sz w:val="21"/>
          <w:szCs w:val="21"/>
        </w:rPr>
      </w:r>
      <w:r w:rsidRPr="00A16CAA">
        <w:rPr>
          <w:rFonts w:ascii="Times New Roman" w:eastAsiaTheme="majorEastAsia" w:hAnsi="Times New Roman" w:cs="Times New Roman"/>
          <w:b w:val="0"/>
          <w:caps w:val="0"/>
          <w:noProof/>
          <w:sz w:val="21"/>
          <w:szCs w:val="21"/>
        </w:rPr>
        <w:fldChar w:fldCharType="separate"/>
      </w:r>
      <w:r w:rsidR="000112FF">
        <w:rPr>
          <w:rFonts w:ascii="Times New Roman" w:eastAsiaTheme="majorEastAsia" w:hAnsi="Times New Roman" w:cs="Times New Roman"/>
          <w:b w:val="0"/>
          <w:caps w:val="0"/>
          <w:noProof/>
          <w:sz w:val="21"/>
          <w:szCs w:val="21"/>
        </w:rPr>
        <w:t>III</w:t>
      </w:r>
      <w:r w:rsidRPr="00A16CAA">
        <w:rPr>
          <w:rFonts w:ascii="Times New Roman" w:eastAsiaTheme="majorEastAsia" w:hAnsi="Times New Roman" w:cs="Times New Roman"/>
          <w:b w:val="0"/>
          <w:caps w:val="0"/>
          <w:noProof/>
          <w:sz w:val="21"/>
          <w:szCs w:val="21"/>
        </w:rPr>
        <w:fldChar w:fldCharType="end"/>
      </w:r>
    </w:p>
    <w:p w14:paraId="2A154511" w14:textId="77777777" w:rsidR="00A16CAA" w:rsidRPr="00A16CAA" w:rsidRDefault="00A16CAA" w:rsidP="00A16CAA">
      <w:pPr>
        <w:pStyle w:val="11"/>
        <w:spacing w:before="0" w:after="0" w:line="400" w:lineRule="exact"/>
        <w:rPr>
          <w:rFonts w:ascii="Times New Roman" w:eastAsiaTheme="majorEastAsia" w:hAnsi="Times New Roman" w:cs="Times New Roman"/>
          <w:b w:val="0"/>
          <w:caps w:val="0"/>
          <w:noProof/>
          <w:sz w:val="21"/>
          <w:szCs w:val="21"/>
        </w:rPr>
      </w:pPr>
      <w:r w:rsidRPr="00A16CAA">
        <w:rPr>
          <w:rFonts w:ascii="Times New Roman" w:eastAsiaTheme="majorEastAsia" w:hAnsi="Times New Roman" w:cs="Times New Roman"/>
          <w:caps w:val="0"/>
          <w:noProof/>
          <w:sz w:val="28"/>
          <w:szCs w:val="28"/>
        </w:rPr>
        <w:t>1</w:t>
      </w:r>
      <w:r w:rsidRPr="00A16CAA">
        <w:rPr>
          <w:rFonts w:ascii="Times New Roman" w:eastAsiaTheme="majorEastAsia" w:hAnsi="Times New Roman" w:cs="Times New Roman"/>
          <w:caps w:val="0"/>
          <w:noProof/>
          <w:sz w:val="28"/>
          <w:szCs w:val="28"/>
        </w:rPr>
        <w:tab/>
      </w:r>
      <w:r w:rsidRPr="00A16CAA">
        <w:rPr>
          <w:rFonts w:ascii="Times New Roman" w:eastAsiaTheme="majorEastAsia" w:hAnsi="Times New Roman" w:cs="Times New Roman"/>
          <w:caps w:val="0"/>
          <w:noProof/>
          <w:sz w:val="28"/>
          <w:szCs w:val="28"/>
        </w:rPr>
        <w:t>绪</w:t>
      </w:r>
      <w:r w:rsidRPr="00A16CAA">
        <w:rPr>
          <w:rFonts w:ascii="Times New Roman" w:eastAsiaTheme="majorEastAsia" w:hAnsi="Times New Roman" w:cs="Times New Roman"/>
          <w:caps w:val="0"/>
          <w:noProof/>
          <w:sz w:val="28"/>
          <w:szCs w:val="28"/>
        </w:rPr>
        <w:t xml:space="preserve">  </w:t>
      </w:r>
      <w:r w:rsidRPr="00A16CAA">
        <w:rPr>
          <w:rFonts w:ascii="Times New Roman" w:eastAsiaTheme="majorEastAsia" w:hAnsi="Times New Roman" w:cs="Times New Roman"/>
          <w:caps w:val="0"/>
          <w:noProof/>
          <w:sz w:val="28"/>
          <w:szCs w:val="28"/>
        </w:rPr>
        <w:t>论</w:t>
      </w:r>
      <w:r w:rsidRPr="00A16CAA">
        <w:rPr>
          <w:rFonts w:ascii="Times New Roman" w:eastAsiaTheme="majorEastAsia" w:hAnsi="Times New Roman" w:cs="Times New Roman"/>
          <w:b w:val="0"/>
          <w:caps w:val="0"/>
          <w:noProof/>
          <w:sz w:val="21"/>
          <w:szCs w:val="21"/>
        </w:rPr>
        <w:tab/>
      </w:r>
      <w:r w:rsidRPr="00A16CAA">
        <w:rPr>
          <w:rFonts w:ascii="Times New Roman" w:eastAsiaTheme="majorEastAsia" w:hAnsi="Times New Roman" w:cs="Times New Roman"/>
          <w:b w:val="0"/>
          <w:caps w:val="0"/>
          <w:noProof/>
          <w:sz w:val="21"/>
          <w:szCs w:val="21"/>
        </w:rPr>
        <w:fldChar w:fldCharType="begin"/>
      </w:r>
      <w:r w:rsidRPr="00A16CAA">
        <w:rPr>
          <w:rFonts w:ascii="Times New Roman" w:eastAsiaTheme="majorEastAsia" w:hAnsi="Times New Roman" w:cs="Times New Roman"/>
          <w:b w:val="0"/>
          <w:caps w:val="0"/>
          <w:noProof/>
          <w:sz w:val="21"/>
          <w:szCs w:val="21"/>
        </w:rPr>
        <w:instrText xml:space="preserve"> PAGEREF _Toc479930434 \h </w:instrText>
      </w:r>
      <w:r w:rsidRPr="00A16CAA">
        <w:rPr>
          <w:rFonts w:ascii="Times New Roman" w:eastAsiaTheme="majorEastAsia" w:hAnsi="Times New Roman" w:cs="Times New Roman"/>
          <w:b w:val="0"/>
          <w:caps w:val="0"/>
          <w:noProof/>
          <w:sz w:val="21"/>
          <w:szCs w:val="21"/>
        </w:rPr>
      </w:r>
      <w:r w:rsidRPr="00A16CAA">
        <w:rPr>
          <w:rFonts w:ascii="Times New Roman" w:eastAsiaTheme="majorEastAsia" w:hAnsi="Times New Roman" w:cs="Times New Roman"/>
          <w:b w:val="0"/>
          <w:caps w:val="0"/>
          <w:noProof/>
          <w:sz w:val="21"/>
          <w:szCs w:val="21"/>
        </w:rPr>
        <w:fldChar w:fldCharType="separate"/>
      </w:r>
      <w:r w:rsidR="000112FF">
        <w:rPr>
          <w:rFonts w:ascii="Times New Roman" w:eastAsiaTheme="majorEastAsia" w:hAnsi="Times New Roman" w:cs="Times New Roman"/>
          <w:b w:val="0"/>
          <w:caps w:val="0"/>
          <w:noProof/>
          <w:sz w:val="21"/>
          <w:szCs w:val="21"/>
        </w:rPr>
        <w:t>1</w:t>
      </w:r>
      <w:r w:rsidRPr="00A16CAA">
        <w:rPr>
          <w:rFonts w:ascii="Times New Roman" w:eastAsiaTheme="majorEastAsia" w:hAnsi="Times New Roman" w:cs="Times New Roman"/>
          <w:b w:val="0"/>
          <w:caps w:val="0"/>
          <w:noProof/>
          <w:sz w:val="21"/>
          <w:szCs w:val="21"/>
        </w:rPr>
        <w:fldChar w:fldCharType="end"/>
      </w:r>
    </w:p>
    <w:p w14:paraId="0D0774C5" w14:textId="77777777" w:rsidR="00A16CAA" w:rsidRPr="00A16CAA" w:rsidRDefault="00A16CAA" w:rsidP="00A16CAA">
      <w:pPr>
        <w:pStyle w:val="21"/>
        <w:spacing w:line="400" w:lineRule="exact"/>
        <w:rPr>
          <w:rFonts w:ascii="Times New Roman" w:eastAsiaTheme="majorEastAsia" w:hAnsi="Times New Roman" w:cs="Times New Roman"/>
          <w:smallCaps w:val="0"/>
          <w:noProof/>
          <w:sz w:val="21"/>
          <w:szCs w:val="21"/>
        </w:rPr>
      </w:pPr>
      <w:r w:rsidRPr="00A16CAA">
        <w:rPr>
          <w:rFonts w:ascii="Times New Roman" w:eastAsiaTheme="majorEastAsia" w:hAnsi="Times New Roman" w:cs="Times New Roman"/>
          <w:b/>
          <w:smallCaps w:val="0"/>
          <w:noProof/>
          <w:sz w:val="21"/>
          <w:szCs w:val="21"/>
        </w:rPr>
        <w:t>1.1</w:t>
      </w:r>
      <w:r w:rsidRPr="00A16CAA">
        <w:rPr>
          <w:rFonts w:ascii="Times New Roman" w:eastAsiaTheme="majorEastAsia" w:hAnsi="Times New Roman" w:cs="Times New Roman"/>
          <w:b/>
          <w:smallCaps w:val="0"/>
          <w:noProof/>
          <w:sz w:val="21"/>
          <w:szCs w:val="21"/>
        </w:rPr>
        <w:tab/>
      </w:r>
      <w:r w:rsidRPr="00A16CAA">
        <w:rPr>
          <w:rFonts w:ascii="Times New Roman" w:eastAsiaTheme="majorEastAsia" w:hAnsi="Times New Roman" w:cs="Times New Roman"/>
          <w:b/>
          <w:smallCaps w:val="0"/>
          <w:noProof/>
          <w:sz w:val="21"/>
          <w:szCs w:val="21"/>
        </w:rPr>
        <w:t>研究背景及意义</w:t>
      </w:r>
      <w:r w:rsidRPr="00A16CAA">
        <w:rPr>
          <w:rFonts w:ascii="Times New Roman" w:eastAsiaTheme="majorEastAsia" w:hAnsi="Times New Roman" w:cs="Times New Roman"/>
          <w:smallCaps w:val="0"/>
          <w:noProof/>
          <w:sz w:val="21"/>
          <w:szCs w:val="21"/>
        </w:rPr>
        <w:tab/>
      </w:r>
      <w:r w:rsidRPr="00A16CAA">
        <w:rPr>
          <w:rFonts w:ascii="Times New Roman" w:eastAsiaTheme="majorEastAsia" w:hAnsi="Times New Roman" w:cs="Times New Roman"/>
          <w:smallCaps w:val="0"/>
          <w:noProof/>
          <w:sz w:val="21"/>
          <w:szCs w:val="21"/>
        </w:rPr>
        <w:fldChar w:fldCharType="begin"/>
      </w:r>
      <w:r w:rsidRPr="00A16CAA">
        <w:rPr>
          <w:rFonts w:ascii="Times New Roman" w:eastAsiaTheme="majorEastAsia" w:hAnsi="Times New Roman" w:cs="Times New Roman"/>
          <w:smallCaps w:val="0"/>
          <w:noProof/>
          <w:sz w:val="21"/>
          <w:szCs w:val="21"/>
        </w:rPr>
        <w:instrText xml:space="preserve"> PAGEREF _Toc479930435 \h </w:instrText>
      </w:r>
      <w:r w:rsidRPr="00A16CAA">
        <w:rPr>
          <w:rFonts w:ascii="Times New Roman" w:eastAsiaTheme="majorEastAsia" w:hAnsi="Times New Roman" w:cs="Times New Roman"/>
          <w:smallCaps w:val="0"/>
          <w:noProof/>
          <w:sz w:val="21"/>
          <w:szCs w:val="21"/>
        </w:rPr>
      </w:r>
      <w:r w:rsidRPr="00A16CAA">
        <w:rPr>
          <w:rFonts w:ascii="Times New Roman" w:eastAsiaTheme="majorEastAsia" w:hAnsi="Times New Roman" w:cs="Times New Roman"/>
          <w:smallCaps w:val="0"/>
          <w:noProof/>
          <w:sz w:val="21"/>
          <w:szCs w:val="21"/>
        </w:rPr>
        <w:fldChar w:fldCharType="separate"/>
      </w:r>
      <w:r w:rsidR="000112FF">
        <w:rPr>
          <w:rFonts w:ascii="Times New Roman" w:eastAsiaTheme="majorEastAsia" w:hAnsi="Times New Roman" w:cs="Times New Roman"/>
          <w:smallCaps w:val="0"/>
          <w:noProof/>
          <w:sz w:val="21"/>
          <w:szCs w:val="21"/>
        </w:rPr>
        <w:t>1</w:t>
      </w:r>
      <w:r w:rsidRPr="00A16CAA">
        <w:rPr>
          <w:rFonts w:ascii="Times New Roman" w:eastAsiaTheme="majorEastAsia" w:hAnsi="Times New Roman" w:cs="Times New Roman"/>
          <w:smallCaps w:val="0"/>
          <w:noProof/>
          <w:sz w:val="21"/>
          <w:szCs w:val="21"/>
        </w:rPr>
        <w:fldChar w:fldCharType="end"/>
      </w:r>
    </w:p>
    <w:p w14:paraId="72176A01" w14:textId="77777777" w:rsidR="00A16CAA" w:rsidRPr="00A16CAA" w:rsidRDefault="00A16CAA" w:rsidP="00A16CAA">
      <w:pPr>
        <w:pStyle w:val="21"/>
        <w:spacing w:line="400" w:lineRule="exact"/>
        <w:rPr>
          <w:rFonts w:ascii="Times New Roman" w:eastAsiaTheme="majorEastAsia" w:hAnsi="Times New Roman" w:cs="Times New Roman"/>
          <w:smallCaps w:val="0"/>
          <w:noProof/>
          <w:sz w:val="21"/>
          <w:szCs w:val="21"/>
        </w:rPr>
      </w:pPr>
      <w:r w:rsidRPr="00A16CAA">
        <w:rPr>
          <w:rFonts w:ascii="Times New Roman" w:eastAsiaTheme="majorEastAsia" w:hAnsi="Times New Roman" w:cs="Times New Roman"/>
          <w:b/>
          <w:smallCaps w:val="0"/>
          <w:noProof/>
          <w:sz w:val="21"/>
          <w:szCs w:val="21"/>
        </w:rPr>
        <w:t>1.2</w:t>
      </w:r>
      <w:r w:rsidRPr="00A16CAA">
        <w:rPr>
          <w:rFonts w:ascii="Times New Roman" w:eastAsiaTheme="majorEastAsia" w:hAnsi="Times New Roman" w:cs="Times New Roman"/>
          <w:b/>
          <w:smallCaps w:val="0"/>
          <w:noProof/>
          <w:sz w:val="21"/>
          <w:szCs w:val="21"/>
        </w:rPr>
        <w:tab/>
      </w:r>
      <w:r w:rsidRPr="00A16CAA">
        <w:rPr>
          <w:rFonts w:ascii="Times New Roman" w:eastAsiaTheme="majorEastAsia" w:hAnsi="Times New Roman" w:cs="Times New Roman"/>
          <w:b/>
          <w:smallCaps w:val="0"/>
          <w:noProof/>
          <w:sz w:val="21"/>
          <w:szCs w:val="21"/>
        </w:rPr>
        <w:t>国内外研究现状</w:t>
      </w:r>
      <w:r w:rsidRPr="00A16CAA">
        <w:rPr>
          <w:rFonts w:ascii="Times New Roman" w:eastAsiaTheme="majorEastAsia" w:hAnsi="Times New Roman" w:cs="Times New Roman"/>
          <w:smallCaps w:val="0"/>
          <w:noProof/>
          <w:sz w:val="21"/>
          <w:szCs w:val="21"/>
        </w:rPr>
        <w:tab/>
      </w:r>
      <w:r w:rsidRPr="00A16CAA">
        <w:rPr>
          <w:rFonts w:ascii="Times New Roman" w:eastAsiaTheme="majorEastAsia" w:hAnsi="Times New Roman" w:cs="Times New Roman"/>
          <w:smallCaps w:val="0"/>
          <w:noProof/>
          <w:sz w:val="21"/>
          <w:szCs w:val="21"/>
        </w:rPr>
        <w:fldChar w:fldCharType="begin"/>
      </w:r>
      <w:r w:rsidRPr="00A16CAA">
        <w:rPr>
          <w:rFonts w:ascii="Times New Roman" w:eastAsiaTheme="majorEastAsia" w:hAnsi="Times New Roman" w:cs="Times New Roman"/>
          <w:smallCaps w:val="0"/>
          <w:noProof/>
          <w:sz w:val="21"/>
          <w:szCs w:val="21"/>
        </w:rPr>
        <w:instrText xml:space="preserve"> PAGEREF _Toc479930436 \h </w:instrText>
      </w:r>
      <w:r w:rsidRPr="00A16CAA">
        <w:rPr>
          <w:rFonts w:ascii="Times New Roman" w:eastAsiaTheme="majorEastAsia" w:hAnsi="Times New Roman" w:cs="Times New Roman"/>
          <w:smallCaps w:val="0"/>
          <w:noProof/>
          <w:sz w:val="21"/>
          <w:szCs w:val="21"/>
        </w:rPr>
      </w:r>
      <w:r w:rsidRPr="00A16CAA">
        <w:rPr>
          <w:rFonts w:ascii="Times New Roman" w:eastAsiaTheme="majorEastAsia" w:hAnsi="Times New Roman" w:cs="Times New Roman"/>
          <w:smallCaps w:val="0"/>
          <w:noProof/>
          <w:sz w:val="21"/>
          <w:szCs w:val="21"/>
        </w:rPr>
        <w:fldChar w:fldCharType="separate"/>
      </w:r>
      <w:r w:rsidR="000112FF">
        <w:rPr>
          <w:rFonts w:ascii="Times New Roman" w:eastAsiaTheme="majorEastAsia" w:hAnsi="Times New Roman" w:cs="Times New Roman"/>
          <w:smallCaps w:val="0"/>
          <w:noProof/>
          <w:sz w:val="21"/>
          <w:szCs w:val="21"/>
        </w:rPr>
        <w:t>2</w:t>
      </w:r>
      <w:r w:rsidRPr="00A16CAA">
        <w:rPr>
          <w:rFonts w:ascii="Times New Roman" w:eastAsiaTheme="majorEastAsia" w:hAnsi="Times New Roman" w:cs="Times New Roman"/>
          <w:smallCaps w:val="0"/>
          <w:noProof/>
          <w:sz w:val="21"/>
          <w:szCs w:val="21"/>
        </w:rPr>
        <w:fldChar w:fldCharType="end"/>
      </w:r>
    </w:p>
    <w:p w14:paraId="074A8A4C" w14:textId="77777777" w:rsidR="00A16CAA" w:rsidRPr="00A16CAA" w:rsidRDefault="00A16CAA" w:rsidP="00A16CAA">
      <w:pPr>
        <w:pStyle w:val="21"/>
        <w:spacing w:line="400" w:lineRule="exact"/>
        <w:rPr>
          <w:rFonts w:ascii="Times New Roman" w:eastAsiaTheme="majorEastAsia" w:hAnsi="Times New Roman" w:cs="Times New Roman"/>
          <w:smallCaps w:val="0"/>
          <w:noProof/>
          <w:sz w:val="21"/>
          <w:szCs w:val="21"/>
        </w:rPr>
      </w:pPr>
      <w:r w:rsidRPr="00A16CAA">
        <w:rPr>
          <w:rFonts w:ascii="Times New Roman" w:eastAsiaTheme="majorEastAsia" w:hAnsi="Times New Roman" w:cs="Times New Roman"/>
          <w:b/>
          <w:smallCaps w:val="0"/>
          <w:noProof/>
          <w:sz w:val="21"/>
          <w:szCs w:val="21"/>
        </w:rPr>
        <w:t>1.3</w:t>
      </w:r>
      <w:r w:rsidRPr="00A16CAA">
        <w:rPr>
          <w:rFonts w:ascii="Times New Roman" w:eastAsiaTheme="majorEastAsia" w:hAnsi="Times New Roman" w:cs="Times New Roman"/>
          <w:b/>
          <w:smallCaps w:val="0"/>
          <w:noProof/>
          <w:sz w:val="21"/>
          <w:szCs w:val="21"/>
        </w:rPr>
        <w:tab/>
      </w:r>
      <w:r w:rsidRPr="00A16CAA">
        <w:rPr>
          <w:rFonts w:ascii="Times New Roman" w:eastAsiaTheme="majorEastAsia" w:hAnsi="Times New Roman" w:cs="Times New Roman"/>
          <w:b/>
          <w:smallCaps w:val="0"/>
          <w:noProof/>
          <w:sz w:val="21"/>
          <w:szCs w:val="21"/>
        </w:rPr>
        <w:t>本文研究的主要内容</w:t>
      </w:r>
      <w:r w:rsidRPr="00A16CAA">
        <w:rPr>
          <w:rFonts w:ascii="Times New Roman" w:eastAsiaTheme="majorEastAsia" w:hAnsi="Times New Roman" w:cs="Times New Roman"/>
          <w:smallCaps w:val="0"/>
          <w:noProof/>
          <w:sz w:val="21"/>
          <w:szCs w:val="21"/>
        </w:rPr>
        <w:tab/>
      </w:r>
      <w:r w:rsidRPr="00A16CAA">
        <w:rPr>
          <w:rFonts w:ascii="Times New Roman" w:eastAsiaTheme="majorEastAsia" w:hAnsi="Times New Roman" w:cs="Times New Roman"/>
          <w:smallCaps w:val="0"/>
          <w:noProof/>
          <w:sz w:val="21"/>
          <w:szCs w:val="21"/>
        </w:rPr>
        <w:fldChar w:fldCharType="begin"/>
      </w:r>
      <w:r w:rsidRPr="00A16CAA">
        <w:rPr>
          <w:rFonts w:ascii="Times New Roman" w:eastAsiaTheme="majorEastAsia" w:hAnsi="Times New Roman" w:cs="Times New Roman"/>
          <w:smallCaps w:val="0"/>
          <w:noProof/>
          <w:sz w:val="21"/>
          <w:szCs w:val="21"/>
        </w:rPr>
        <w:instrText xml:space="preserve"> PAGEREF _Toc479930437 \h </w:instrText>
      </w:r>
      <w:r w:rsidRPr="00A16CAA">
        <w:rPr>
          <w:rFonts w:ascii="Times New Roman" w:eastAsiaTheme="majorEastAsia" w:hAnsi="Times New Roman" w:cs="Times New Roman"/>
          <w:smallCaps w:val="0"/>
          <w:noProof/>
          <w:sz w:val="21"/>
          <w:szCs w:val="21"/>
        </w:rPr>
      </w:r>
      <w:r w:rsidRPr="00A16CAA">
        <w:rPr>
          <w:rFonts w:ascii="Times New Roman" w:eastAsiaTheme="majorEastAsia" w:hAnsi="Times New Roman" w:cs="Times New Roman"/>
          <w:smallCaps w:val="0"/>
          <w:noProof/>
          <w:sz w:val="21"/>
          <w:szCs w:val="21"/>
        </w:rPr>
        <w:fldChar w:fldCharType="separate"/>
      </w:r>
      <w:r w:rsidR="000112FF">
        <w:rPr>
          <w:rFonts w:ascii="Times New Roman" w:eastAsiaTheme="majorEastAsia" w:hAnsi="Times New Roman" w:cs="Times New Roman"/>
          <w:smallCaps w:val="0"/>
          <w:noProof/>
          <w:sz w:val="21"/>
          <w:szCs w:val="21"/>
        </w:rPr>
        <w:t>4</w:t>
      </w:r>
      <w:r w:rsidRPr="00A16CAA">
        <w:rPr>
          <w:rFonts w:ascii="Times New Roman" w:eastAsiaTheme="majorEastAsia" w:hAnsi="Times New Roman" w:cs="Times New Roman"/>
          <w:smallCaps w:val="0"/>
          <w:noProof/>
          <w:sz w:val="21"/>
          <w:szCs w:val="21"/>
        </w:rPr>
        <w:fldChar w:fldCharType="end"/>
      </w:r>
    </w:p>
    <w:p w14:paraId="51A848AB" w14:textId="77777777" w:rsidR="00A16CAA" w:rsidRPr="00A16CAA" w:rsidRDefault="00A16CAA" w:rsidP="00A16CAA">
      <w:pPr>
        <w:pStyle w:val="21"/>
        <w:spacing w:line="400" w:lineRule="exact"/>
        <w:rPr>
          <w:rFonts w:ascii="Times New Roman" w:eastAsiaTheme="majorEastAsia" w:hAnsi="Times New Roman" w:cs="Times New Roman"/>
          <w:smallCaps w:val="0"/>
          <w:noProof/>
          <w:sz w:val="21"/>
          <w:szCs w:val="21"/>
        </w:rPr>
      </w:pPr>
      <w:r w:rsidRPr="00A16CAA">
        <w:rPr>
          <w:rFonts w:ascii="Times New Roman" w:eastAsiaTheme="majorEastAsia" w:hAnsi="Times New Roman" w:cs="Times New Roman"/>
          <w:b/>
          <w:smallCaps w:val="0"/>
          <w:noProof/>
          <w:sz w:val="21"/>
          <w:szCs w:val="21"/>
        </w:rPr>
        <w:t>1.4</w:t>
      </w:r>
      <w:r w:rsidRPr="00A16CAA">
        <w:rPr>
          <w:rFonts w:ascii="Times New Roman" w:eastAsiaTheme="majorEastAsia" w:hAnsi="Times New Roman" w:cs="Times New Roman"/>
          <w:b/>
          <w:smallCaps w:val="0"/>
          <w:noProof/>
          <w:sz w:val="21"/>
          <w:szCs w:val="21"/>
        </w:rPr>
        <w:tab/>
      </w:r>
      <w:r w:rsidRPr="00A16CAA">
        <w:rPr>
          <w:rFonts w:ascii="Times New Roman" w:eastAsiaTheme="majorEastAsia" w:hAnsi="Times New Roman" w:cs="Times New Roman"/>
          <w:b/>
          <w:smallCaps w:val="0"/>
          <w:noProof/>
          <w:sz w:val="21"/>
          <w:szCs w:val="21"/>
        </w:rPr>
        <w:t>论文的章节排版</w:t>
      </w:r>
      <w:r w:rsidRPr="00A16CAA">
        <w:rPr>
          <w:rFonts w:ascii="Times New Roman" w:eastAsiaTheme="majorEastAsia" w:hAnsi="Times New Roman" w:cs="Times New Roman"/>
          <w:smallCaps w:val="0"/>
          <w:noProof/>
          <w:sz w:val="21"/>
          <w:szCs w:val="21"/>
        </w:rPr>
        <w:tab/>
      </w:r>
      <w:r w:rsidRPr="00A16CAA">
        <w:rPr>
          <w:rFonts w:ascii="Times New Roman" w:eastAsiaTheme="majorEastAsia" w:hAnsi="Times New Roman" w:cs="Times New Roman"/>
          <w:smallCaps w:val="0"/>
          <w:noProof/>
          <w:sz w:val="21"/>
          <w:szCs w:val="21"/>
        </w:rPr>
        <w:fldChar w:fldCharType="begin"/>
      </w:r>
      <w:r w:rsidRPr="00A16CAA">
        <w:rPr>
          <w:rFonts w:ascii="Times New Roman" w:eastAsiaTheme="majorEastAsia" w:hAnsi="Times New Roman" w:cs="Times New Roman"/>
          <w:smallCaps w:val="0"/>
          <w:noProof/>
          <w:sz w:val="21"/>
          <w:szCs w:val="21"/>
        </w:rPr>
        <w:instrText xml:space="preserve"> PAGEREF _Toc479930438 \h </w:instrText>
      </w:r>
      <w:r w:rsidRPr="00A16CAA">
        <w:rPr>
          <w:rFonts w:ascii="Times New Roman" w:eastAsiaTheme="majorEastAsia" w:hAnsi="Times New Roman" w:cs="Times New Roman"/>
          <w:smallCaps w:val="0"/>
          <w:noProof/>
          <w:sz w:val="21"/>
          <w:szCs w:val="21"/>
        </w:rPr>
      </w:r>
      <w:r w:rsidRPr="00A16CAA">
        <w:rPr>
          <w:rFonts w:ascii="Times New Roman" w:eastAsiaTheme="majorEastAsia" w:hAnsi="Times New Roman" w:cs="Times New Roman"/>
          <w:smallCaps w:val="0"/>
          <w:noProof/>
          <w:sz w:val="21"/>
          <w:szCs w:val="21"/>
        </w:rPr>
        <w:fldChar w:fldCharType="separate"/>
      </w:r>
      <w:r w:rsidR="000112FF">
        <w:rPr>
          <w:rFonts w:ascii="Times New Roman" w:eastAsiaTheme="majorEastAsia" w:hAnsi="Times New Roman" w:cs="Times New Roman"/>
          <w:smallCaps w:val="0"/>
          <w:noProof/>
          <w:sz w:val="21"/>
          <w:szCs w:val="21"/>
        </w:rPr>
        <w:t>5</w:t>
      </w:r>
      <w:r w:rsidRPr="00A16CAA">
        <w:rPr>
          <w:rFonts w:ascii="Times New Roman" w:eastAsiaTheme="majorEastAsia" w:hAnsi="Times New Roman" w:cs="Times New Roman"/>
          <w:smallCaps w:val="0"/>
          <w:noProof/>
          <w:sz w:val="21"/>
          <w:szCs w:val="21"/>
        </w:rPr>
        <w:fldChar w:fldCharType="end"/>
      </w:r>
    </w:p>
    <w:p w14:paraId="3FF8B7C4" w14:textId="77777777" w:rsidR="00A16CAA" w:rsidRPr="00A16CAA" w:rsidRDefault="00A16CAA" w:rsidP="00A16CAA">
      <w:pPr>
        <w:pStyle w:val="11"/>
        <w:spacing w:before="0" w:after="0" w:line="400" w:lineRule="exact"/>
        <w:rPr>
          <w:rFonts w:ascii="Times New Roman" w:eastAsiaTheme="majorEastAsia" w:hAnsi="Times New Roman" w:cs="Times New Roman"/>
          <w:b w:val="0"/>
          <w:caps w:val="0"/>
          <w:noProof/>
          <w:sz w:val="21"/>
          <w:szCs w:val="21"/>
        </w:rPr>
      </w:pPr>
      <w:r w:rsidRPr="00A16CAA">
        <w:rPr>
          <w:rFonts w:ascii="Times New Roman" w:eastAsiaTheme="majorEastAsia" w:hAnsi="Times New Roman" w:cs="Times New Roman"/>
          <w:caps w:val="0"/>
          <w:noProof/>
          <w:sz w:val="28"/>
          <w:szCs w:val="28"/>
        </w:rPr>
        <w:t>2</w:t>
      </w:r>
      <w:r w:rsidRPr="00A16CAA">
        <w:rPr>
          <w:rFonts w:ascii="Times New Roman" w:eastAsiaTheme="majorEastAsia" w:hAnsi="Times New Roman" w:cs="Times New Roman"/>
          <w:caps w:val="0"/>
          <w:noProof/>
          <w:sz w:val="28"/>
          <w:szCs w:val="28"/>
        </w:rPr>
        <w:tab/>
      </w:r>
      <w:r w:rsidRPr="00A16CAA">
        <w:rPr>
          <w:rFonts w:ascii="Times New Roman" w:eastAsiaTheme="majorEastAsia" w:hAnsi="Times New Roman" w:cs="Times New Roman"/>
          <w:caps w:val="0"/>
          <w:noProof/>
          <w:sz w:val="28"/>
          <w:szCs w:val="28"/>
        </w:rPr>
        <w:t>聚类分析概述</w:t>
      </w:r>
      <w:r w:rsidRPr="00A16CAA">
        <w:rPr>
          <w:rFonts w:ascii="Times New Roman" w:eastAsiaTheme="majorEastAsia" w:hAnsi="Times New Roman" w:cs="Times New Roman"/>
          <w:b w:val="0"/>
          <w:caps w:val="0"/>
          <w:noProof/>
          <w:sz w:val="21"/>
          <w:szCs w:val="21"/>
        </w:rPr>
        <w:tab/>
      </w:r>
      <w:r w:rsidRPr="00A16CAA">
        <w:rPr>
          <w:rFonts w:ascii="Times New Roman" w:eastAsiaTheme="majorEastAsia" w:hAnsi="Times New Roman" w:cs="Times New Roman"/>
          <w:b w:val="0"/>
          <w:caps w:val="0"/>
          <w:noProof/>
          <w:sz w:val="21"/>
          <w:szCs w:val="21"/>
        </w:rPr>
        <w:fldChar w:fldCharType="begin"/>
      </w:r>
      <w:r w:rsidRPr="00A16CAA">
        <w:rPr>
          <w:rFonts w:ascii="Times New Roman" w:eastAsiaTheme="majorEastAsia" w:hAnsi="Times New Roman" w:cs="Times New Roman"/>
          <w:b w:val="0"/>
          <w:caps w:val="0"/>
          <w:noProof/>
          <w:sz w:val="21"/>
          <w:szCs w:val="21"/>
        </w:rPr>
        <w:instrText xml:space="preserve"> PAGEREF _Toc479930439 \h </w:instrText>
      </w:r>
      <w:r w:rsidRPr="00A16CAA">
        <w:rPr>
          <w:rFonts w:ascii="Times New Roman" w:eastAsiaTheme="majorEastAsia" w:hAnsi="Times New Roman" w:cs="Times New Roman"/>
          <w:b w:val="0"/>
          <w:caps w:val="0"/>
          <w:noProof/>
          <w:sz w:val="21"/>
          <w:szCs w:val="21"/>
        </w:rPr>
      </w:r>
      <w:r w:rsidRPr="00A16CAA">
        <w:rPr>
          <w:rFonts w:ascii="Times New Roman" w:eastAsiaTheme="majorEastAsia" w:hAnsi="Times New Roman" w:cs="Times New Roman"/>
          <w:b w:val="0"/>
          <w:caps w:val="0"/>
          <w:noProof/>
          <w:sz w:val="21"/>
          <w:szCs w:val="21"/>
        </w:rPr>
        <w:fldChar w:fldCharType="separate"/>
      </w:r>
      <w:r w:rsidR="000112FF">
        <w:rPr>
          <w:rFonts w:ascii="Times New Roman" w:eastAsiaTheme="majorEastAsia" w:hAnsi="Times New Roman" w:cs="Times New Roman"/>
          <w:b w:val="0"/>
          <w:caps w:val="0"/>
          <w:noProof/>
          <w:sz w:val="21"/>
          <w:szCs w:val="21"/>
        </w:rPr>
        <w:t>7</w:t>
      </w:r>
      <w:r w:rsidRPr="00A16CAA">
        <w:rPr>
          <w:rFonts w:ascii="Times New Roman" w:eastAsiaTheme="majorEastAsia" w:hAnsi="Times New Roman" w:cs="Times New Roman"/>
          <w:b w:val="0"/>
          <w:caps w:val="0"/>
          <w:noProof/>
          <w:sz w:val="21"/>
          <w:szCs w:val="21"/>
        </w:rPr>
        <w:fldChar w:fldCharType="end"/>
      </w:r>
    </w:p>
    <w:p w14:paraId="43AEA668" w14:textId="77777777" w:rsidR="00A16CAA" w:rsidRPr="00A16CAA" w:rsidRDefault="00A16CAA" w:rsidP="00A16CAA">
      <w:pPr>
        <w:pStyle w:val="21"/>
        <w:spacing w:line="400" w:lineRule="exact"/>
        <w:rPr>
          <w:rFonts w:ascii="Times New Roman" w:eastAsiaTheme="majorEastAsia" w:hAnsi="Times New Roman" w:cs="Times New Roman"/>
          <w:smallCaps w:val="0"/>
          <w:noProof/>
          <w:sz w:val="21"/>
          <w:szCs w:val="21"/>
        </w:rPr>
      </w:pPr>
      <w:r w:rsidRPr="00A16CAA">
        <w:rPr>
          <w:rFonts w:ascii="Times New Roman" w:eastAsiaTheme="majorEastAsia" w:hAnsi="Times New Roman" w:cs="Times New Roman"/>
          <w:b/>
          <w:smallCaps w:val="0"/>
          <w:noProof/>
          <w:sz w:val="21"/>
          <w:szCs w:val="21"/>
        </w:rPr>
        <w:t>2.1</w:t>
      </w:r>
      <w:r w:rsidRPr="00A16CAA">
        <w:rPr>
          <w:rFonts w:ascii="Times New Roman" w:eastAsiaTheme="majorEastAsia" w:hAnsi="Times New Roman" w:cs="Times New Roman"/>
          <w:b/>
          <w:smallCaps w:val="0"/>
          <w:noProof/>
          <w:sz w:val="21"/>
          <w:szCs w:val="21"/>
        </w:rPr>
        <w:tab/>
      </w:r>
      <w:r w:rsidRPr="00A16CAA">
        <w:rPr>
          <w:rFonts w:ascii="Times New Roman" w:eastAsiaTheme="majorEastAsia" w:hAnsi="Times New Roman" w:cs="Times New Roman"/>
          <w:b/>
          <w:smallCaps w:val="0"/>
          <w:noProof/>
          <w:sz w:val="21"/>
          <w:szCs w:val="21"/>
        </w:rPr>
        <w:t>聚类分析的定义</w:t>
      </w:r>
      <w:r w:rsidRPr="00A16CAA">
        <w:rPr>
          <w:rFonts w:ascii="Times New Roman" w:eastAsiaTheme="majorEastAsia" w:hAnsi="Times New Roman" w:cs="Times New Roman"/>
          <w:smallCaps w:val="0"/>
          <w:noProof/>
          <w:sz w:val="21"/>
          <w:szCs w:val="21"/>
        </w:rPr>
        <w:tab/>
      </w:r>
      <w:r w:rsidRPr="00A16CAA">
        <w:rPr>
          <w:rFonts w:ascii="Times New Roman" w:eastAsiaTheme="majorEastAsia" w:hAnsi="Times New Roman" w:cs="Times New Roman"/>
          <w:smallCaps w:val="0"/>
          <w:noProof/>
          <w:sz w:val="21"/>
          <w:szCs w:val="21"/>
        </w:rPr>
        <w:fldChar w:fldCharType="begin"/>
      </w:r>
      <w:r w:rsidRPr="00A16CAA">
        <w:rPr>
          <w:rFonts w:ascii="Times New Roman" w:eastAsiaTheme="majorEastAsia" w:hAnsi="Times New Roman" w:cs="Times New Roman"/>
          <w:smallCaps w:val="0"/>
          <w:noProof/>
          <w:sz w:val="21"/>
          <w:szCs w:val="21"/>
        </w:rPr>
        <w:instrText xml:space="preserve"> PAGEREF _Toc479930440 \h </w:instrText>
      </w:r>
      <w:r w:rsidRPr="00A16CAA">
        <w:rPr>
          <w:rFonts w:ascii="Times New Roman" w:eastAsiaTheme="majorEastAsia" w:hAnsi="Times New Roman" w:cs="Times New Roman"/>
          <w:smallCaps w:val="0"/>
          <w:noProof/>
          <w:sz w:val="21"/>
          <w:szCs w:val="21"/>
        </w:rPr>
      </w:r>
      <w:r w:rsidRPr="00A16CAA">
        <w:rPr>
          <w:rFonts w:ascii="Times New Roman" w:eastAsiaTheme="majorEastAsia" w:hAnsi="Times New Roman" w:cs="Times New Roman"/>
          <w:smallCaps w:val="0"/>
          <w:noProof/>
          <w:sz w:val="21"/>
          <w:szCs w:val="21"/>
        </w:rPr>
        <w:fldChar w:fldCharType="separate"/>
      </w:r>
      <w:r w:rsidR="000112FF">
        <w:rPr>
          <w:rFonts w:ascii="Times New Roman" w:eastAsiaTheme="majorEastAsia" w:hAnsi="Times New Roman" w:cs="Times New Roman"/>
          <w:smallCaps w:val="0"/>
          <w:noProof/>
          <w:sz w:val="21"/>
          <w:szCs w:val="21"/>
        </w:rPr>
        <w:t>7</w:t>
      </w:r>
      <w:r w:rsidRPr="00A16CAA">
        <w:rPr>
          <w:rFonts w:ascii="Times New Roman" w:eastAsiaTheme="majorEastAsia" w:hAnsi="Times New Roman" w:cs="Times New Roman"/>
          <w:smallCaps w:val="0"/>
          <w:noProof/>
          <w:sz w:val="21"/>
          <w:szCs w:val="21"/>
        </w:rPr>
        <w:fldChar w:fldCharType="end"/>
      </w:r>
    </w:p>
    <w:p w14:paraId="1E32B335" w14:textId="77777777" w:rsidR="00A16CAA" w:rsidRPr="00A16CAA" w:rsidRDefault="00A16CAA" w:rsidP="00A16CAA">
      <w:pPr>
        <w:pStyle w:val="21"/>
        <w:spacing w:line="400" w:lineRule="exact"/>
        <w:rPr>
          <w:rFonts w:ascii="Times New Roman" w:eastAsiaTheme="majorEastAsia" w:hAnsi="Times New Roman" w:cs="Times New Roman"/>
          <w:smallCaps w:val="0"/>
          <w:noProof/>
          <w:sz w:val="21"/>
          <w:szCs w:val="21"/>
        </w:rPr>
      </w:pPr>
      <w:r w:rsidRPr="00A16CAA">
        <w:rPr>
          <w:rFonts w:ascii="Times New Roman" w:eastAsiaTheme="majorEastAsia" w:hAnsi="Times New Roman" w:cs="Times New Roman"/>
          <w:b/>
          <w:smallCaps w:val="0"/>
          <w:noProof/>
          <w:sz w:val="21"/>
          <w:szCs w:val="21"/>
        </w:rPr>
        <w:t>2.2</w:t>
      </w:r>
      <w:r w:rsidRPr="00A16CAA">
        <w:rPr>
          <w:rFonts w:ascii="Times New Roman" w:eastAsiaTheme="majorEastAsia" w:hAnsi="Times New Roman" w:cs="Times New Roman"/>
          <w:b/>
          <w:smallCaps w:val="0"/>
          <w:noProof/>
          <w:sz w:val="21"/>
          <w:szCs w:val="21"/>
        </w:rPr>
        <w:tab/>
      </w:r>
      <w:r w:rsidRPr="00A16CAA">
        <w:rPr>
          <w:rFonts w:ascii="Times New Roman" w:eastAsiaTheme="majorEastAsia" w:hAnsi="Times New Roman" w:cs="Times New Roman"/>
          <w:b/>
          <w:smallCaps w:val="0"/>
          <w:noProof/>
          <w:sz w:val="21"/>
          <w:szCs w:val="21"/>
        </w:rPr>
        <w:t>常用的聚类分析算法</w:t>
      </w:r>
      <w:r w:rsidRPr="00A16CAA">
        <w:rPr>
          <w:rFonts w:ascii="Times New Roman" w:eastAsiaTheme="majorEastAsia" w:hAnsi="Times New Roman" w:cs="Times New Roman"/>
          <w:smallCaps w:val="0"/>
          <w:noProof/>
          <w:sz w:val="21"/>
          <w:szCs w:val="21"/>
        </w:rPr>
        <w:tab/>
      </w:r>
      <w:r w:rsidRPr="00A16CAA">
        <w:rPr>
          <w:rFonts w:ascii="Times New Roman" w:eastAsiaTheme="majorEastAsia" w:hAnsi="Times New Roman" w:cs="Times New Roman"/>
          <w:smallCaps w:val="0"/>
          <w:noProof/>
          <w:sz w:val="21"/>
          <w:szCs w:val="21"/>
        </w:rPr>
        <w:fldChar w:fldCharType="begin"/>
      </w:r>
      <w:r w:rsidRPr="00A16CAA">
        <w:rPr>
          <w:rFonts w:ascii="Times New Roman" w:eastAsiaTheme="majorEastAsia" w:hAnsi="Times New Roman" w:cs="Times New Roman"/>
          <w:smallCaps w:val="0"/>
          <w:noProof/>
          <w:sz w:val="21"/>
          <w:szCs w:val="21"/>
        </w:rPr>
        <w:instrText xml:space="preserve"> PAGEREF _Toc479930441 \h </w:instrText>
      </w:r>
      <w:r w:rsidRPr="00A16CAA">
        <w:rPr>
          <w:rFonts w:ascii="Times New Roman" w:eastAsiaTheme="majorEastAsia" w:hAnsi="Times New Roman" w:cs="Times New Roman"/>
          <w:smallCaps w:val="0"/>
          <w:noProof/>
          <w:sz w:val="21"/>
          <w:szCs w:val="21"/>
        </w:rPr>
      </w:r>
      <w:r w:rsidRPr="00A16CAA">
        <w:rPr>
          <w:rFonts w:ascii="Times New Roman" w:eastAsiaTheme="majorEastAsia" w:hAnsi="Times New Roman" w:cs="Times New Roman"/>
          <w:smallCaps w:val="0"/>
          <w:noProof/>
          <w:sz w:val="21"/>
          <w:szCs w:val="21"/>
        </w:rPr>
        <w:fldChar w:fldCharType="separate"/>
      </w:r>
      <w:r w:rsidR="000112FF">
        <w:rPr>
          <w:rFonts w:ascii="Times New Roman" w:eastAsiaTheme="majorEastAsia" w:hAnsi="Times New Roman" w:cs="Times New Roman"/>
          <w:smallCaps w:val="0"/>
          <w:noProof/>
          <w:sz w:val="21"/>
          <w:szCs w:val="21"/>
        </w:rPr>
        <w:t>8</w:t>
      </w:r>
      <w:r w:rsidRPr="00A16CAA">
        <w:rPr>
          <w:rFonts w:ascii="Times New Roman" w:eastAsiaTheme="majorEastAsia" w:hAnsi="Times New Roman" w:cs="Times New Roman"/>
          <w:smallCaps w:val="0"/>
          <w:noProof/>
          <w:sz w:val="21"/>
          <w:szCs w:val="21"/>
        </w:rPr>
        <w:fldChar w:fldCharType="end"/>
      </w:r>
    </w:p>
    <w:p w14:paraId="1A11C06A" w14:textId="77777777" w:rsidR="00A16CAA" w:rsidRPr="00A16CAA" w:rsidRDefault="00A16CAA" w:rsidP="00A16CAA">
      <w:pPr>
        <w:pStyle w:val="31"/>
        <w:spacing w:line="400" w:lineRule="exact"/>
        <w:rPr>
          <w:rFonts w:ascii="Times New Roman" w:eastAsiaTheme="majorEastAsia" w:hAnsi="Times New Roman" w:cs="Times New Roman"/>
          <w:i w:val="0"/>
          <w:noProof/>
          <w:sz w:val="21"/>
          <w:szCs w:val="21"/>
        </w:rPr>
      </w:pPr>
      <w:r w:rsidRPr="00A16CAA">
        <w:rPr>
          <w:rFonts w:ascii="Times New Roman" w:eastAsiaTheme="majorEastAsia" w:hAnsi="Times New Roman" w:cs="Times New Roman"/>
          <w:i w:val="0"/>
          <w:noProof/>
          <w:sz w:val="21"/>
          <w:szCs w:val="21"/>
        </w:rPr>
        <w:t>2.2.1</w:t>
      </w:r>
      <w:r w:rsidRPr="00A16CAA">
        <w:rPr>
          <w:rFonts w:ascii="Times New Roman" w:eastAsiaTheme="majorEastAsia" w:hAnsi="Times New Roman" w:cs="Times New Roman"/>
          <w:i w:val="0"/>
          <w:noProof/>
          <w:sz w:val="21"/>
          <w:szCs w:val="21"/>
        </w:rPr>
        <w:tab/>
      </w:r>
      <w:r w:rsidRPr="00A16CAA">
        <w:rPr>
          <w:rFonts w:ascii="Times New Roman" w:eastAsiaTheme="majorEastAsia" w:hAnsi="Times New Roman" w:cs="Times New Roman"/>
          <w:i w:val="0"/>
          <w:noProof/>
          <w:sz w:val="21"/>
          <w:szCs w:val="21"/>
        </w:rPr>
        <w:t>层次聚类算法</w:t>
      </w:r>
      <w:r w:rsidRPr="00A16CAA">
        <w:rPr>
          <w:rFonts w:ascii="Times New Roman" w:eastAsiaTheme="majorEastAsia" w:hAnsi="Times New Roman" w:cs="Times New Roman"/>
          <w:i w:val="0"/>
          <w:noProof/>
          <w:sz w:val="21"/>
          <w:szCs w:val="21"/>
        </w:rPr>
        <w:tab/>
      </w:r>
      <w:r w:rsidRPr="00A16CAA">
        <w:rPr>
          <w:rFonts w:ascii="Times New Roman" w:eastAsiaTheme="majorEastAsia" w:hAnsi="Times New Roman" w:cs="Times New Roman"/>
          <w:i w:val="0"/>
          <w:noProof/>
          <w:sz w:val="21"/>
          <w:szCs w:val="21"/>
        </w:rPr>
        <w:fldChar w:fldCharType="begin"/>
      </w:r>
      <w:r w:rsidRPr="00A16CAA">
        <w:rPr>
          <w:rFonts w:ascii="Times New Roman" w:eastAsiaTheme="majorEastAsia" w:hAnsi="Times New Roman" w:cs="Times New Roman"/>
          <w:i w:val="0"/>
          <w:noProof/>
          <w:sz w:val="21"/>
          <w:szCs w:val="21"/>
        </w:rPr>
        <w:instrText xml:space="preserve"> PAGEREF _Toc479930442 \h </w:instrText>
      </w:r>
      <w:r w:rsidRPr="00A16CAA">
        <w:rPr>
          <w:rFonts w:ascii="Times New Roman" w:eastAsiaTheme="majorEastAsia" w:hAnsi="Times New Roman" w:cs="Times New Roman"/>
          <w:i w:val="0"/>
          <w:noProof/>
          <w:sz w:val="21"/>
          <w:szCs w:val="21"/>
        </w:rPr>
      </w:r>
      <w:r w:rsidRPr="00A16CAA">
        <w:rPr>
          <w:rFonts w:ascii="Times New Roman" w:eastAsiaTheme="majorEastAsia" w:hAnsi="Times New Roman" w:cs="Times New Roman"/>
          <w:i w:val="0"/>
          <w:noProof/>
          <w:sz w:val="21"/>
          <w:szCs w:val="21"/>
        </w:rPr>
        <w:fldChar w:fldCharType="separate"/>
      </w:r>
      <w:r w:rsidR="000112FF">
        <w:rPr>
          <w:rFonts w:ascii="Times New Roman" w:eastAsiaTheme="majorEastAsia" w:hAnsi="Times New Roman" w:cs="Times New Roman"/>
          <w:i w:val="0"/>
          <w:noProof/>
          <w:sz w:val="21"/>
          <w:szCs w:val="21"/>
        </w:rPr>
        <w:t>8</w:t>
      </w:r>
      <w:r w:rsidRPr="00A16CAA">
        <w:rPr>
          <w:rFonts w:ascii="Times New Roman" w:eastAsiaTheme="majorEastAsia" w:hAnsi="Times New Roman" w:cs="Times New Roman"/>
          <w:i w:val="0"/>
          <w:noProof/>
          <w:sz w:val="21"/>
          <w:szCs w:val="21"/>
        </w:rPr>
        <w:fldChar w:fldCharType="end"/>
      </w:r>
    </w:p>
    <w:p w14:paraId="360F52EA" w14:textId="77777777" w:rsidR="00A16CAA" w:rsidRPr="00A16CAA" w:rsidRDefault="00A16CAA" w:rsidP="00A16CAA">
      <w:pPr>
        <w:pStyle w:val="31"/>
        <w:spacing w:line="400" w:lineRule="exact"/>
        <w:rPr>
          <w:rFonts w:ascii="Times New Roman" w:eastAsiaTheme="majorEastAsia" w:hAnsi="Times New Roman" w:cs="Times New Roman"/>
          <w:i w:val="0"/>
          <w:noProof/>
          <w:sz w:val="21"/>
          <w:szCs w:val="21"/>
        </w:rPr>
      </w:pPr>
      <w:r w:rsidRPr="00A16CAA">
        <w:rPr>
          <w:rFonts w:ascii="Times New Roman" w:eastAsiaTheme="majorEastAsia" w:hAnsi="Times New Roman" w:cs="Times New Roman"/>
          <w:i w:val="0"/>
          <w:noProof/>
          <w:sz w:val="21"/>
          <w:szCs w:val="21"/>
        </w:rPr>
        <w:t>2.2.2</w:t>
      </w:r>
      <w:r w:rsidRPr="00A16CAA">
        <w:rPr>
          <w:rFonts w:ascii="Times New Roman" w:eastAsiaTheme="majorEastAsia" w:hAnsi="Times New Roman" w:cs="Times New Roman"/>
          <w:i w:val="0"/>
          <w:noProof/>
          <w:sz w:val="21"/>
          <w:szCs w:val="21"/>
        </w:rPr>
        <w:tab/>
      </w:r>
      <w:r w:rsidRPr="00A16CAA">
        <w:rPr>
          <w:rFonts w:ascii="Times New Roman" w:eastAsiaTheme="majorEastAsia" w:hAnsi="Times New Roman" w:cs="Times New Roman"/>
          <w:i w:val="0"/>
          <w:noProof/>
          <w:sz w:val="21"/>
          <w:szCs w:val="21"/>
        </w:rPr>
        <w:t>基于中心的聚类算法</w:t>
      </w:r>
      <w:r w:rsidRPr="00A16CAA">
        <w:rPr>
          <w:rFonts w:ascii="Times New Roman" w:eastAsiaTheme="majorEastAsia" w:hAnsi="Times New Roman" w:cs="Times New Roman"/>
          <w:i w:val="0"/>
          <w:noProof/>
          <w:sz w:val="21"/>
          <w:szCs w:val="21"/>
        </w:rPr>
        <w:tab/>
      </w:r>
      <w:r w:rsidRPr="00A16CAA">
        <w:rPr>
          <w:rFonts w:ascii="Times New Roman" w:eastAsiaTheme="majorEastAsia" w:hAnsi="Times New Roman" w:cs="Times New Roman"/>
          <w:i w:val="0"/>
          <w:noProof/>
          <w:sz w:val="21"/>
          <w:szCs w:val="21"/>
        </w:rPr>
        <w:fldChar w:fldCharType="begin"/>
      </w:r>
      <w:r w:rsidRPr="00A16CAA">
        <w:rPr>
          <w:rFonts w:ascii="Times New Roman" w:eastAsiaTheme="majorEastAsia" w:hAnsi="Times New Roman" w:cs="Times New Roman"/>
          <w:i w:val="0"/>
          <w:noProof/>
          <w:sz w:val="21"/>
          <w:szCs w:val="21"/>
        </w:rPr>
        <w:instrText xml:space="preserve"> PAGEREF _Toc479930443 \h </w:instrText>
      </w:r>
      <w:r w:rsidRPr="00A16CAA">
        <w:rPr>
          <w:rFonts w:ascii="Times New Roman" w:eastAsiaTheme="majorEastAsia" w:hAnsi="Times New Roman" w:cs="Times New Roman"/>
          <w:i w:val="0"/>
          <w:noProof/>
          <w:sz w:val="21"/>
          <w:szCs w:val="21"/>
        </w:rPr>
      </w:r>
      <w:r w:rsidRPr="00A16CAA">
        <w:rPr>
          <w:rFonts w:ascii="Times New Roman" w:eastAsiaTheme="majorEastAsia" w:hAnsi="Times New Roman" w:cs="Times New Roman"/>
          <w:i w:val="0"/>
          <w:noProof/>
          <w:sz w:val="21"/>
          <w:szCs w:val="21"/>
        </w:rPr>
        <w:fldChar w:fldCharType="separate"/>
      </w:r>
      <w:r w:rsidR="000112FF">
        <w:rPr>
          <w:rFonts w:ascii="Times New Roman" w:eastAsiaTheme="majorEastAsia" w:hAnsi="Times New Roman" w:cs="Times New Roman"/>
          <w:i w:val="0"/>
          <w:noProof/>
          <w:sz w:val="21"/>
          <w:szCs w:val="21"/>
        </w:rPr>
        <w:t>9</w:t>
      </w:r>
      <w:r w:rsidRPr="00A16CAA">
        <w:rPr>
          <w:rFonts w:ascii="Times New Roman" w:eastAsiaTheme="majorEastAsia" w:hAnsi="Times New Roman" w:cs="Times New Roman"/>
          <w:i w:val="0"/>
          <w:noProof/>
          <w:sz w:val="21"/>
          <w:szCs w:val="21"/>
        </w:rPr>
        <w:fldChar w:fldCharType="end"/>
      </w:r>
    </w:p>
    <w:p w14:paraId="04EC9B86" w14:textId="77777777" w:rsidR="00A16CAA" w:rsidRPr="00A16CAA" w:rsidRDefault="00A16CAA" w:rsidP="00A16CAA">
      <w:pPr>
        <w:pStyle w:val="31"/>
        <w:spacing w:line="400" w:lineRule="exact"/>
        <w:rPr>
          <w:rFonts w:ascii="Times New Roman" w:eastAsiaTheme="majorEastAsia" w:hAnsi="Times New Roman" w:cs="Times New Roman"/>
          <w:i w:val="0"/>
          <w:noProof/>
          <w:sz w:val="21"/>
          <w:szCs w:val="21"/>
        </w:rPr>
      </w:pPr>
      <w:r w:rsidRPr="00A16CAA">
        <w:rPr>
          <w:rFonts w:ascii="Times New Roman" w:eastAsiaTheme="majorEastAsia" w:hAnsi="Times New Roman" w:cs="Times New Roman"/>
          <w:i w:val="0"/>
          <w:noProof/>
          <w:sz w:val="21"/>
          <w:szCs w:val="21"/>
        </w:rPr>
        <w:t>2.2.3</w:t>
      </w:r>
      <w:r w:rsidRPr="00A16CAA">
        <w:rPr>
          <w:rFonts w:ascii="Times New Roman" w:eastAsiaTheme="majorEastAsia" w:hAnsi="Times New Roman" w:cs="Times New Roman"/>
          <w:i w:val="0"/>
          <w:noProof/>
          <w:sz w:val="21"/>
          <w:szCs w:val="21"/>
        </w:rPr>
        <w:tab/>
      </w:r>
      <w:r w:rsidRPr="00A16CAA">
        <w:rPr>
          <w:rFonts w:ascii="Times New Roman" w:eastAsiaTheme="majorEastAsia" w:hAnsi="Times New Roman" w:cs="Times New Roman"/>
          <w:i w:val="0"/>
          <w:noProof/>
          <w:sz w:val="21"/>
          <w:szCs w:val="21"/>
        </w:rPr>
        <w:t>基于分布的聚类算法</w:t>
      </w:r>
      <w:r w:rsidRPr="00A16CAA">
        <w:rPr>
          <w:rFonts w:ascii="Times New Roman" w:eastAsiaTheme="majorEastAsia" w:hAnsi="Times New Roman" w:cs="Times New Roman"/>
          <w:i w:val="0"/>
          <w:noProof/>
          <w:sz w:val="21"/>
          <w:szCs w:val="21"/>
        </w:rPr>
        <w:tab/>
      </w:r>
      <w:r w:rsidRPr="00A16CAA">
        <w:rPr>
          <w:rFonts w:ascii="Times New Roman" w:eastAsiaTheme="majorEastAsia" w:hAnsi="Times New Roman" w:cs="Times New Roman"/>
          <w:i w:val="0"/>
          <w:noProof/>
          <w:sz w:val="21"/>
          <w:szCs w:val="21"/>
        </w:rPr>
        <w:fldChar w:fldCharType="begin"/>
      </w:r>
      <w:r w:rsidRPr="00A16CAA">
        <w:rPr>
          <w:rFonts w:ascii="Times New Roman" w:eastAsiaTheme="majorEastAsia" w:hAnsi="Times New Roman" w:cs="Times New Roman"/>
          <w:i w:val="0"/>
          <w:noProof/>
          <w:sz w:val="21"/>
          <w:szCs w:val="21"/>
        </w:rPr>
        <w:instrText xml:space="preserve"> PAGEREF _Toc479930444 \h </w:instrText>
      </w:r>
      <w:r w:rsidRPr="00A16CAA">
        <w:rPr>
          <w:rFonts w:ascii="Times New Roman" w:eastAsiaTheme="majorEastAsia" w:hAnsi="Times New Roman" w:cs="Times New Roman"/>
          <w:i w:val="0"/>
          <w:noProof/>
          <w:sz w:val="21"/>
          <w:szCs w:val="21"/>
        </w:rPr>
      </w:r>
      <w:r w:rsidRPr="00A16CAA">
        <w:rPr>
          <w:rFonts w:ascii="Times New Roman" w:eastAsiaTheme="majorEastAsia" w:hAnsi="Times New Roman" w:cs="Times New Roman"/>
          <w:i w:val="0"/>
          <w:noProof/>
          <w:sz w:val="21"/>
          <w:szCs w:val="21"/>
        </w:rPr>
        <w:fldChar w:fldCharType="separate"/>
      </w:r>
      <w:r w:rsidR="000112FF">
        <w:rPr>
          <w:rFonts w:ascii="Times New Roman" w:eastAsiaTheme="majorEastAsia" w:hAnsi="Times New Roman" w:cs="Times New Roman"/>
          <w:i w:val="0"/>
          <w:noProof/>
          <w:sz w:val="21"/>
          <w:szCs w:val="21"/>
        </w:rPr>
        <w:t>9</w:t>
      </w:r>
      <w:r w:rsidRPr="00A16CAA">
        <w:rPr>
          <w:rFonts w:ascii="Times New Roman" w:eastAsiaTheme="majorEastAsia" w:hAnsi="Times New Roman" w:cs="Times New Roman"/>
          <w:i w:val="0"/>
          <w:noProof/>
          <w:sz w:val="21"/>
          <w:szCs w:val="21"/>
        </w:rPr>
        <w:fldChar w:fldCharType="end"/>
      </w:r>
    </w:p>
    <w:p w14:paraId="04172638" w14:textId="77777777" w:rsidR="00A16CAA" w:rsidRPr="00A16CAA" w:rsidRDefault="00A16CAA" w:rsidP="00A16CAA">
      <w:pPr>
        <w:pStyle w:val="31"/>
        <w:spacing w:line="400" w:lineRule="exact"/>
        <w:rPr>
          <w:rFonts w:ascii="Times New Roman" w:eastAsiaTheme="majorEastAsia" w:hAnsi="Times New Roman" w:cs="Times New Roman"/>
          <w:i w:val="0"/>
          <w:noProof/>
          <w:sz w:val="21"/>
          <w:szCs w:val="21"/>
        </w:rPr>
      </w:pPr>
      <w:r w:rsidRPr="00A16CAA">
        <w:rPr>
          <w:rFonts w:ascii="Times New Roman" w:eastAsiaTheme="majorEastAsia" w:hAnsi="Times New Roman" w:cs="Times New Roman"/>
          <w:i w:val="0"/>
          <w:noProof/>
          <w:sz w:val="21"/>
          <w:szCs w:val="21"/>
        </w:rPr>
        <w:t>2.2.4</w:t>
      </w:r>
      <w:r w:rsidRPr="00A16CAA">
        <w:rPr>
          <w:rFonts w:ascii="Times New Roman" w:eastAsiaTheme="majorEastAsia" w:hAnsi="Times New Roman" w:cs="Times New Roman"/>
          <w:i w:val="0"/>
          <w:noProof/>
          <w:sz w:val="21"/>
          <w:szCs w:val="21"/>
        </w:rPr>
        <w:tab/>
      </w:r>
      <w:r w:rsidRPr="00A16CAA">
        <w:rPr>
          <w:rFonts w:ascii="Times New Roman" w:eastAsiaTheme="majorEastAsia" w:hAnsi="Times New Roman" w:cs="Times New Roman"/>
          <w:i w:val="0"/>
          <w:noProof/>
          <w:sz w:val="21"/>
          <w:szCs w:val="21"/>
        </w:rPr>
        <w:t>基于密度的聚类算法</w:t>
      </w:r>
      <w:r w:rsidRPr="00A16CAA">
        <w:rPr>
          <w:rFonts w:ascii="Times New Roman" w:eastAsiaTheme="majorEastAsia" w:hAnsi="Times New Roman" w:cs="Times New Roman"/>
          <w:i w:val="0"/>
          <w:noProof/>
          <w:sz w:val="21"/>
          <w:szCs w:val="21"/>
        </w:rPr>
        <w:tab/>
      </w:r>
      <w:r w:rsidRPr="00A16CAA">
        <w:rPr>
          <w:rFonts w:ascii="Times New Roman" w:eastAsiaTheme="majorEastAsia" w:hAnsi="Times New Roman" w:cs="Times New Roman"/>
          <w:i w:val="0"/>
          <w:noProof/>
          <w:sz w:val="21"/>
          <w:szCs w:val="21"/>
        </w:rPr>
        <w:fldChar w:fldCharType="begin"/>
      </w:r>
      <w:r w:rsidRPr="00A16CAA">
        <w:rPr>
          <w:rFonts w:ascii="Times New Roman" w:eastAsiaTheme="majorEastAsia" w:hAnsi="Times New Roman" w:cs="Times New Roman"/>
          <w:i w:val="0"/>
          <w:noProof/>
          <w:sz w:val="21"/>
          <w:szCs w:val="21"/>
        </w:rPr>
        <w:instrText xml:space="preserve"> PAGEREF _Toc479930445 \h </w:instrText>
      </w:r>
      <w:r w:rsidRPr="00A16CAA">
        <w:rPr>
          <w:rFonts w:ascii="Times New Roman" w:eastAsiaTheme="majorEastAsia" w:hAnsi="Times New Roman" w:cs="Times New Roman"/>
          <w:i w:val="0"/>
          <w:noProof/>
          <w:sz w:val="21"/>
          <w:szCs w:val="21"/>
        </w:rPr>
      </w:r>
      <w:r w:rsidRPr="00A16CAA">
        <w:rPr>
          <w:rFonts w:ascii="Times New Roman" w:eastAsiaTheme="majorEastAsia" w:hAnsi="Times New Roman" w:cs="Times New Roman"/>
          <w:i w:val="0"/>
          <w:noProof/>
          <w:sz w:val="21"/>
          <w:szCs w:val="21"/>
        </w:rPr>
        <w:fldChar w:fldCharType="separate"/>
      </w:r>
      <w:r w:rsidR="000112FF">
        <w:rPr>
          <w:rFonts w:ascii="Times New Roman" w:eastAsiaTheme="majorEastAsia" w:hAnsi="Times New Roman" w:cs="Times New Roman"/>
          <w:i w:val="0"/>
          <w:noProof/>
          <w:sz w:val="21"/>
          <w:szCs w:val="21"/>
        </w:rPr>
        <w:t>10</w:t>
      </w:r>
      <w:r w:rsidRPr="00A16CAA">
        <w:rPr>
          <w:rFonts w:ascii="Times New Roman" w:eastAsiaTheme="majorEastAsia" w:hAnsi="Times New Roman" w:cs="Times New Roman"/>
          <w:i w:val="0"/>
          <w:noProof/>
          <w:sz w:val="21"/>
          <w:szCs w:val="21"/>
        </w:rPr>
        <w:fldChar w:fldCharType="end"/>
      </w:r>
    </w:p>
    <w:p w14:paraId="0721F136" w14:textId="77777777" w:rsidR="00A16CAA" w:rsidRPr="00A16CAA" w:rsidRDefault="00A16CAA" w:rsidP="00A16CAA">
      <w:pPr>
        <w:pStyle w:val="21"/>
        <w:spacing w:line="400" w:lineRule="exact"/>
        <w:rPr>
          <w:rFonts w:ascii="Times New Roman" w:eastAsiaTheme="majorEastAsia" w:hAnsi="Times New Roman" w:cs="Times New Roman"/>
          <w:smallCaps w:val="0"/>
          <w:noProof/>
          <w:sz w:val="21"/>
          <w:szCs w:val="21"/>
        </w:rPr>
      </w:pPr>
      <w:r w:rsidRPr="00A16CAA">
        <w:rPr>
          <w:rFonts w:ascii="Times New Roman" w:eastAsiaTheme="majorEastAsia" w:hAnsi="Times New Roman" w:cs="Times New Roman"/>
          <w:b/>
          <w:smallCaps w:val="0"/>
          <w:noProof/>
          <w:kern w:val="0"/>
          <w:sz w:val="21"/>
          <w:szCs w:val="21"/>
        </w:rPr>
        <w:t>2.3</w:t>
      </w:r>
      <w:r w:rsidRPr="00A16CAA">
        <w:rPr>
          <w:rFonts w:ascii="Times New Roman" w:eastAsiaTheme="majorEastAsia" w:hAnsi="Times New Roman" w:cs="Times New Roman"/>
          <w:b/>
          <w:smallCaps w:val="0"/>
          <w:noProof/>
          <w:sz w:val="21"/>
          <w:szCs w:val="21"/>
        </w:rPr>
        <w:tab/>
      </w:r>
      <w:r w:rsidRPr="00A16CAA">
        <w:rPr>
          <w:rFonts w:ascii="Times New Roman" w:eastAsiaTheme="majorEastAsia" w:hAnsi="Times New Roman" w:cs="Times New Roman"/>
          <w:b/>
          <w:smallCaps w:val="0"/>
          <w:noProof/>
          <w:kern w:val="0"/>
          <w:sz w:val="21"/>
          <w:szCs w:val="21"/>
        </w:rPr>
        <w:t>Hub</w:t>
      </w:r>
      <w:r w:rsidRPr="00A16CAA">
        <w:rPr>
          <w:rFonts w:ascii="Times New Roman" w:eastAsiaTheme="majorEastAsia" w:hAnsi="Times New Roman" w:cs="Times New Roman"/>
          <w:b/>
          <w:smallCaps w:val="0"/>
          <w:noProof/>
          <w:kern w:val="0"/>
          <w:sz w:val="21"/>
          <w:szCs w:val="21"/>
        </w:rPr>
        <w:t>聚类算法分析</w:t>
      </w:r>
      <w:r w:rsidRPr="00A16CAA">
        <w:rPr>
          <w:rFonts w:ascii="Times New Roman" w:eastAsiaTheme="majorEastAsia" w:hAnsi="Times New Roman" w:cs="Times New Roman"/>
          <w:smallCaps w:val="0"/>
          <w:noProof/>
          <w:sz w:val="21"/>
          <w:szCs w:val="21"/>
        </w:rPr>
        <w:tab/>
      </w:r>
      <w:r w:rsidRPr="00A16CAA">
        <w:rPr>
          <w:rFonts w:ascii="Times New Roman" w:eastAsiaTheme="majorEastAsia" w:hAnsi="Times New Roman" w:cs="Times New Roman"/>
          <w:smallCaps w:val="0"/>
          <w:noProof/>
          <w:sz w:val="21"/>
          <w:szCs w:val="21"/>
        </w:rPr>
        <w:fldChar w:fldCharType="begin"/>
      </w:r>
      <w:r w:rsidRPr="00A16CAA">
        <w:rPr>
          <w:rFonts w:ascii="Times New Roman" w:eastAsiaTheme="majorEastAsia" w:hAnsi="Times New Roman" w:cs="Times New Roman"/>
          <w:smallCaps w:val="0"/>
          <w:noProof/>
          <w:sz w:val="21"/>
          <w:szCs w:val="21"/>
        </w:rPr>
        <w:instrText xml:space="preserve"> PAGEREF _Toc479930446 \h </w:instrText>
      </w:r>
      <w:r w:rsidRPr="00A16CAA">
        <w:rPr>
          <w:rFonts w:ascii="Times New Roman" w:eastAsiaTheme="majorEastAsia" w:hAnsi="Times New Roman" w:cs="Times New Roman"/>
          <w:smallCaps w:val="0"/>
          <w:noProof/>
          <w:sz w:val="21"/>
          <w:szCs w:val="21"/>
        </w:rPr>
      </w:r>
      <w:r w:rsidRPr="00A16CAA">
        <w:rPr>
          <w:rFonts w:ascii="Times New Roman" w:eastAsiaTheme="majorEastAsia" w:hAnsi="Times New Roman" w:cs="Times New Roman"/>
          <w:smallCaps w:val="0"/>
          <w:noProof/>
          <w:sz w:val="21"/>
          <w:szCs w:val="21"/>
        </w:rPr>
        <w:fldChar w:fldCharType="separate"/>
      </w:r>
      <w:r w:rsidR="000112FF">
        <w:rPr>
          <w:rFonts w:ascii="Times New Roman" w:eastAsiaTheme="majorEastAsia" w:hAnsi="Times New Roman" w:cs="Times New Roman"/>
          <w:smallCaps w:val="0"/>
          <w:noProof/>
          <w:sz w:val="21"/>
          <w:szCs w:val="21"/>
        </w:rPr>
        <w:t>12</w:t>
      </w:r>
      <w:r w:rsidRPr="00A16CAA">
        <w:rPr>
          <w:rFonts w:ascii="Times New Roman" w:eastAsiaTheme="majorEastAsia" w:hAnsi="Times New Roman" w:cs="Times New Roman"/>
          <w:smallCaps w:val="0"/>
          <w:noProof/>
          <w:sz w:val="21"/>
          <w:szCs w:val="21"/>
        </w:rPr>
        <w:fldChar w:fldCharType="end"/>
      </w:r>
    </w:p>
    <w:p w14:paraId="3C2F674E" w14:textId="77777777" w:rsidR="00A16CAA" w:rsidRPr="00A16CAA" w:rsidRDefault="00A16CAA" w:rsidP="00A16CAA">
      <w:pPr>
        <w:pStyle w:val="31"/>
        <w:spacing w:line="400" w:lineRule="exact"/>
        <w:rPr>
          <w:rFonts w:ascii="Times New Roman" w:eastAsiaTheme="majorEastAsia" w:hAnsi="Times New Roman" w:cs="Times New Roman"/>
          <w:i w:val="0"/>
          <w:noProof/>
          <w:sz w:val="21"/>
          <w:szCs w:val="21"/>
        </w:rPr>
      </w:pPr>
      <w:r w:rsidRPr="00A16CAA">
        <w:rPr>
          <w:rFonts w:ascii="Times New Roman" w:eastAsiaTheme="majorEastAsia" w:hAnsi="Times New Roman" w:cs="Times New Roman"/>
          <w:i w:val="0"/>
          <w:noProof/>
          <w:sz w:val="21"/>
          <w:szCs w:val="21"/>
        </w:rPr>
        <w:t>2.3.1</w:t>
      </w:r>
      <w:r w:rsidRPr="00A16CAA">
        <w:rPr>
          <w:rFonts w:ascii="Times New Roman" w:eastAsiaTheme="majorEastAsia" w:hAnsi="Times New Roman" w:cs="Times New Roman"/>
          <w:i w:val="0"/>
          <w:noProof/>
          <w:sz w:val="21"/>
          <w:szCs w:val="21"/>
        </w:rPr>
        <w:tab/>
        <w:t xml:space="preserve">Hubness </w:t>
      </w:r>
      <w:r w:rsidRPr="00A16CAA">
        <w:rPr>
          <w:rFonts w:ascii="Times New Roman" w:eastAsiaTheme="majorEastAsia" w:hAnsi="Times New Roman" w:cs="Times New Roman"/>
          <w:i w:val="0"/>
          <w:noProof/>
          <w:sz w:val="21"/>
          <w:szCs w:val="21"/>
        </w:rPr>
        <w:t>现象</w:t>
      </w:r>
      <w:r w:rsidRPr="00A16CAA">
        <w:rPr>
          <w:rFonts w:ascii="Times New Roman" w:eastAsiaTheme="majorEastAsia" w:hAnsi="Times New Roman" w:cs="Times New Roman"/>
          <w:i w:val="0"/>
          <w:noProof/>
          <w:sz w:val="21"/>
          <w:szCs w:val="21"/>
        </w:rPr>
        <w:tab/>
      </w:r>
      <w:r w:rsidRPr="00A16CAA">
        <w:rPr>
          <w:rFonts w:ascii="Times New Roman" w:eastAsiaTheme="majorEastAsia" w:hAnsi="Times New Roman" w:cs="Times New Roman"/>
          <w:i w:val="0"/>
          <w:noProof/>
          <w:sz w:val="21"/>
          <w:szCs w:val="21"/>
        </w:rPr>
        <w:fldChar w:fldCharType="begin"/>
      </w:r>
      <w:r w:rsidRPr="00A16CAA">
        <w:rPr>
          <w:rFonts w:ascii="Times New Roman" w:eastAsiaTheme="majorEastAsia" w:hAnsi="Times New Roman" w:cs="Times New Roman"/>
          <w:i w:val="0"/>
          <w:noProof/>
          <w:sz w:val="21"/>
          <w:szCs w:val="21"/>
        </w:rPr>
        <w:instrText xml:space="preserve"> PAGEREF _Toc479930447 \h </w:instrText>
      </w:r>
      <w:r w:rsidRPr="00A16CAA">
        <w:rPr>
          <w:rFonts w:ascii="Times New Roman" w:eastAsiaTheme="majorEastAsia" w:hAnsi="Times New Roman" w:cs="Times New Roman"/>
          <w:i w:val="0"/>
          <w:noProof/>
          <w:sz w:val="21"/>
          <w:szCs w:val="21"/>
        </w:rPr>
      </w:r>
      <w:r w:rsidRPr="00A16CAA">
        <w:rPr>
          <w:rFonts w:ascii="Times New Roman" w:eastAsiaTheme="majorEastAsia" w:hAnsi="Times New Roman" w:cs="Times New Roman"/>
          <w:i w:val="0"/>
          <w:noProof/>
          <w:sz w:val="21"/>
          <w:szCs w:val="21"/>
        </w:rPr>
        <w:fldChar w:fldCharType="separate"/>
      </w:r>
      <w:r w:rsidR="000112FF">
        <w:rPr>
          <w:rFonts w:ascii="Times New Roman" w:eastAsiaTheme="majorEastAsia" w:hAnsi="Times New Roman" w:cs="Times New Roman"/>
          <w:i w:val="0"/>
          <w:noProof/>
          <w:sz w:val="21"/>
          <w:szCs w:val="21"/>
        </w:rPr>
        <w:t>12</w:t>
      </w:r>
      <w:r w:rsidRPr="00A16CAA">
        <w:rPr>
          <w:rFonts w:ascii="Times New Roman" w:eastAsiaTheme="majorEastAsia" w:hAnsi="Times New Roman" w:cs="Times New Roman"/>
          <w:i w:val="0"/>
          <w:noProof/>
          <w:sz w:val="21"/>
          <w:szCs w:val="21"/>
        </w:rPr>
        <w:fldChar w:fldCharType="end"/>
      </w:r>
    </w:p>
    <w:p w14:paraId="019AE824" w14:textId="77777777" w:rsidR="00A16CAA" w:rsidRPr="00A16CAA" w:rsidRDefault="00A16CAA" w:rsidP="00A16CAA">
      <w:pPr>
        <w:pStyle w:val="31"/>
        <w:spacing w:line="400" w:lineRule="exact"/>
        <w:rPr>
          <w:rFonts w:ascii="Times New Roman" w:eastAsiaTheme="majorEastAsia" w:hAnsi="Times New Roman" w:cs="Times New Roman"/>
          <w:i w:val="0"/>
          <w:noProof/>
          <w:sz w:val="21"/>
          <w:szCs w:val="21"/>
        </w:rPr>
      </w:pPr>
      <w:r w:rsidRPr="00A16CAA">
        <w:rPr>
          <w:rFonts w:ascii="Times New Roman" w:eastAsiaTheme="majorEastAsia" w:hAnsi="Times New Roman" w:cs="Times New Roman"/>
          <w:i w:val="0"/>
          <w:noProof/>
          <w:sz w:val="21"/>
          <w:szCs w:val="21"/>
        </w:rPr>
        <w:t>2.3.2</w:t>
      </w:r>
      <w:r w:rsidRPr="00A16CAA">
        <w:rPr>
          <w:rFonts w:ascii="Times New Roman" w:eastAsiaTheme="majorEastAsia" w:hAnsi="Times New Roman" w:cs="Times New Roman"/>
          <w:i w:val="0"/>
          <w:noProof/>
          <w:sz w:val="21"/>
          <w:szCs w:val="21"/>
        </w:rPr>
        <w:tab/>
      </w:r>
      <w:r w:rsidRPr="00A16CAA">
        <w:rPr>
          <w:rFonts w:ascii="Times New Roman" w:eastAsiaTheme="majorEastAsia" w:hAnsi="Times New Roman" w:cs="Times New Roman"/>
          <w:i w:val="0"/>
          <w:noProof/>
          <w:sz w:val="21"/>
          <w:szCs w:val="21"/>
        </w:rPr>
        <w:t>逆近邻数的分布与维数的关系</w:t>
      </w:r>
      <w:r w:rsidRPr="00A16CAA">
        <w:rPr>
          <w:rFonts w:ascii="Times New Roman" w:eastAsiaTheme="majorEastAsia" w:hAnsi="Times New Roman" w:cs="Times New Roman"/>
          <w:i w:val="0"/>
          <w:noProof/>
          <w:sz w:val="21"/>
          <w:szCs w:val="21"/>
        </w:rPr>
        <w:tab/>
      </w:r>
      <w:r w:rsidRPr="00A16CAA">
        <w:rPr>
          <w:rFonts w:ascii="Times New Roman" w:eastAsiaTheme="majorEastAsia" w:hAnsi="Times New Roman" w:cs="Times New Roman"/>
          <w:i w:val="0"/>
          <w:noProof/>
          <w:sz w:val="21"/>
          <w:szCs w:val="21"/>
        </w:rPr>
        <w:fldChar w:fldCharType="begin"/>
      </w:r>
      <w:r w:rsidRPr="00A16CAA">
        <w:rPr>
          <w:rFonts w:ascii="Times New Roman" w:eastAsiaTheme="majorEastAsia" w:hAnsi="Times New Roman" w:cs="Times New Roman"/>
          <w:i w:val="0"/>
          <w:noProof/>
          <w:sz w:val="21"/>
          <w:szCs w:val="21"/>
        </w:rPr>
        <w:instrText xml:space="preserve"> PAGEREF _Toc479930448 \h </w:instrText>
      </w:r>
      <w:r w:rsidRPr="00A16CAA">
        <w:rPr>
          <w:rFonts w:ascii="Times New Roman" w:eastAsiaTheme="majorEastAsia" w:hAnsi="Times New Roman" w:cs="Times New Roman"/>
          <w:i w:val="0"/>
          <w:noProof/>
          <w:sz w:val="21"/>
          <w:szCs w:val="21"/>
        </w:rPr>
      </w:r>
      <w:r w:rsidRPr="00A16CAA">
        <w:rPr>
          <w:rFonts w:ascii="Times New Roman" w:eastAsiaTheme="majorEastAsia" w:hAnsi="Times New Roman" w:cs="Times New Roman"/>
          <w:i w:val="0"/>
          <w:noProof/>
          <w:sz w:val="21"/>
          <w:szCs w:val="21"/>
        </w:rPr>
        <w:fldChar w:fldCharType="separate"/>
      </w:r>
      <w:r w:rsidR="000112FF">
        <w:rPr>
          <w:rFonts w:ascii="Times New Roman" w:eastAsiaTheme="majorEastAsia" w:hAnsi="Times New Roman" w:cs="Times New Roman"/>
          <w:i w:val="0"/>
          <w:noProof/>
          <w:sz w:val="21"/>
          <w:szCs w:val="21"/>
        </w:rPr>
        <w:t>12</w:t>
      </w:r>
      <w:r w:rsidRPr="00A16CAA">
        <w:rPr>
          <w:rFonts w:ascii="Times New Roman" w:eastAsiaTheme="majorEastAsia" w:hAnsi="Times New Roman" w:cs="Times New Roman"/>
          <w:i w:val="0"/>
          <w:noProof/>
          <w:sz w:val="21"/>
          <w:szCs w:val="21"/>
        </w:rPr>
        <w:fldChar w:fldCharType="end"/>
      </w:r>
    </w:p>
    <w:p w14:paraId="2EC86786" w14:textId="77777777" w:rsidR="00A16CAA" w:rsidRPr="00A16CAA" w:rsidRDefault="00A16CAA" w:rsidP="00A16CAA">
      <w:pPr>
        <w:pStyle w:val="31"/>
        <w:spacing w:line="400" w:lineRule="exact"/>
        <w:rPr>
          <w:rFonts w:ascii="Times New Roman" w:eastAsiaTheme="majorEastAsia" w:hAnsi="Times New Roman" w:cs="Times New Roman"/>
          <w:i w:val="0"/>
          <w:noProof/>
          <w:sz w:val="21"/>
          <w:szCs w:val="21"/>
        </w:rPr>
      </w:pPr>
      <w:r w:rsidRPr="00A16CAA">
        <w:rPr>
          <w:rFonts w:ascii="Times New Roman" w:eastAsiaTheme="majorEastAsia" w:hAnsi="Times New Roman" w:cs="Times New Roman"/>
          <w:i w:val="0"/>
          <w:noProof/>
          <w:sz w:val="21"/>
          <w:szCs w:val="21"/>
        </w:rPr>
        <w:t>2.3.3</w:t>
      </w:r>
      <w:r w:rsidRPr="00A16CAA">
        <w:rPr>
          <w:rFonts w:ascii="Times New Roman" w:eastAsiaTheme="majorEastAsia" w:hAnsi="Times New Roman" w:cs="Times New Roman"/>
          <w:i w:val="0"/>
          <w:noProof/>
          <w:sz w:val="21"/>
          <w:szCs w:val="21"/>
        </w:rPr>
        <w:tab/>
        <w:t>Hubs</w:t>
      </w:r>
      <w:r w:rsidRPr="00A16CAA">
        <w:rPr>
          <w:rFonts w:ascii="Times New Roman" w:eastAsiaTheme="majorEastAsia" w:hAnsi="Times New Roman" w:cs="Times New Roman"/>
          <w:i w:val="0"/>
          <w:noProof/>
          <w:sz w:val="21"/>
          <w:szCs w:val="21"/>
        </w:rPr>
        <w:t>的位置</w:t>
      </w:r>
      <w:r w:rsidRPr="00A16CAA">
        <w:rPr>
          <w:rFonts w:ascii="Times New Roman" w:eastAsiaTheme="majorEastAsia" w:hAnsi="Times New Roman" w:cs="Times New Roman"/>
          <w:i w:val="0"/>
          <w:noProof/>
          <w:sz w:val="21"/>
          <w:szCs w:val="21"/>
        </w:rPr>
        <w:tab/>
      </w:r>
      <w:r w:rsidRPr="00A16CAA">
        <w:rPr>
          <w:rFonts w:ascii="Times New Roman" w:eastAsiaTheme="majorEastAsia" w:hAnsi="Times New Roman" w:cs="Times New Roman"/>
          <w:i w:val="0"/>
          <w:noProof/>
          <w:sz w:val="21"/>
          <w:szCs w:val="21"/>
        </w:rPr>
        <w:fldChar w:fldCharType="begin"/>
      </w:r>
      <w:r w:rsidRPr="00A16CAA">
        <w:rPr>
          <w:rFonts w:ascii="Times New Roman" w:eastAsiaTheme="majorEastAsia" w:hAnsi="Times New Roman" w:cs="Times New Roman"/>
          <w:i w:val="0"/>
          <w:noProof/>
          <w:sz w:val="21"/>
          <w:szCs w:val="21"/>
        </w:rPr>
        <w:instrText xml:space="preserve"> PAGEREF _Toc479930449 \h </w:instrText>
      </w:r>
      <w:r w:rsidRPr="00A16CAA">
        <w:rPr>
          <w:rFonts w:ascii="Times New Roman" w:eastAsiaTheme="majorEastAsia" w:hAnsi="Times New Roman" w:cs="Times New Roman"/>
          <w:i w:val="0"/>
          <w:noProof/>
          <w:sz w:val="21"/>
          <w:szCs w:val="21"/>
        </w:rPr>
      </w:r>
      <w:r w:rsidRPr="00A16CAA">
        <w:rPr>
          <w:rFonts w:ascii="Times New Roman" w:eastAsiaTheme="majorEastAsia" w:hAnsi="Times New Roman" w:cs="Times New Roman"/>
          <w:i w:val="0"/>
          <w:noProof/>
          <w:sz w:val="21"/>
          <w:szCs w:val="21"/>
        </w:rPr>
        <w:fldChar w:fldCharType="separate"/>
      </w:r>
      <w:r w:rsidR="000112FF">
        <w:rPr>
          <w:rFonts w:ascii="Times New Roman" w:eastAsiaTheme="majorEastAsia" w:hAnsi="Times New Roman" w:cs="Times New Roman"/>
          <w:i w:val="0"/>
          <w:noProof/>
          <w:sz w:val="21"/>
          <w:szCs w:val="21"/>
        </w:rPr>
        <w:t>15</w:t>
      </w:r>
      <w:r w:rsidRPr="00A16CAA">
        <w:rPr>
          <w:rFonts w:ascii="Times New Roman" w:eastAsiaTheme="majorEastAsia" w:hAnsi="Times New Roman" w:cs="Times New Roman"/>
          <w:i w:val="0"/>
          <w:noProof/>
          <w:sz w:val="21"/>
          <w:szCs w:val="21"/>
        </w:rPr>
        <w:fldChar w:fldCharType="end"/>
      </w:r>
    </w:p>
    <w:p w14:paraId="59384D3B" w14:textId="77777777" w:rsidR="00A16CAA" w:rsidRPr="00A16CAA" w:rsidRDefault="00A16CAA" w:rsidP="00A16CAA">
      <w:pPr>
        <w:pStyle w:val="31"/>
        <w:spacing w:line="400" w:lineRule="exact"/>
        <w:rPr>
          <w:rFonts w:ascii="Times New Roman" w:eastAsiaTheme="majorEastAsia" w:hAnsi="Times New Roman" w:cs="Times New Roman"/>
          <w:i w:val="0"/>
          <w:noProof/>
          <w:sz w:val="21"/>
          <w:szCs w:val="21"/>
        </w:rPr>
      </w:pPr>
      <w:r w:rsidRPr="00A16CAA">
        <w:rPr>
          <w:rFonts w:ascii="Times New Roman" w:eastAsiaTheme="majorEastAsia" w:hAnsi="Times New Roman" w:cs="Times New Roman"/>
          <w:i w:val="0"/>
          <w:noProof/>
          <w:sz w:val="21"/>
          <w:szCs w:val="21"/>
        </w:rPr>
        <w:t>2.3.4</w:t>
      </w:r>
      <w:r w:rsidRPr="00A16CAA">
        <w:rPr>
          <w:rFonts w:ascii="Times New Roman" w:eastAsiaTheme="majorEastAsia" w:hAnsi="Times New Roman" w:cs="Times New Roman"/>
          <w:i w:val="0"/>
          <w:noProof/>
          <w:sz w:val="21"/>
          <w:szCs w:val="21"/>
        </w:rPr>
        <w:tab/>
      </w:r>
      <w:r w:rsidRPr="00A16CAA">
        <w:rPr>
          <w:rFonts w:ascii="Times New Roman" w:eastAsiaTheme="majorEastAsia" w:hAnsi="Times New Roman" w:cs="Times New Roman"/>
          <w:i w:val="0"/>
          <w:noProof/>
          <w:sz w:val="21"/>
          <w:szCs w:val="21"/>
        </w:rPr>
        <w:t>常用的</w:t>
      </w:r>
      <w:r w:rsidRPr="00A16CAA">
        <w:rPr>
          <w:rFonts w:ascii="Times New Roman" w:eastAsiaTheme="majorEastAsia" w:hAnsi="Times New Roman" w:cs="Times New Roman"/>
          <w:i w:val="0"/>
          <w:noProof/>
          <w:sz w:val="21"/>
          <w:szCs w:val="21"/>
        </w:rPr>
        <w:t>Hub</w:t>
      </w:r>
      <w:r w:rsidRPr="00A16CAA">
        <w:rPr>
          <w:rFonts w:ascii="Times New Roman" w:eastAsiaTheme="majorEastAsia" w:hAnsi="Times New Roman" w:cs="Times New Roman"/>
          <w:i w:val="0"/>
          <w:noProof/>
          <w:sz w:val="21"/>
          <w:szCs w:val="21"/>
        </w:rPr>
        <w:t>聚类算法</w:t>
      </w:r>
      <w:r w:rsidRPr="00A16CAA">
        <w:rPr>
          <w:rFonts w:ascii="Times New Roman" w:eastAsiaTheme="majorEastAsia" w:hAnsi="Times New Roman" w:cs="Times New Roman"/>
          <w:i w:val="0"/>
          <w:noProof/>
          <w:sz w:val="21"/>
          <w:szCs w:val="21"/>
        </w:rPr>
        <w:tab/>
      </w:r>
      <w:r w:rsidRPr="00A16CAA">
        <w:rPr>
          <w:rFonts w:ascii="Times New Roman" w:eastAsiaTheme="majorEastAsia" w:hAnsi="Times New Roman" w:cs="Times New Roman"/>
          <w:i w:val="0"/>
          <w:noProof/>
          <w:sz w:val="21"/>
          <w:szCs w:val="21"/>
        </w:rPr>
        <w:fldChar w:fldCharType="begin"/>
      </w:r>
      <w:r w:rsidRPr="00A16CAA">
        <w:rPr>
          <w:rFonts w:ascii="Times New Roman" w:eastAsiaTheme="majorEastAsia" w:hAnsi="Times New Roman" w:cs="Times New Roman"/>
          <w:i w:val="0"/>
          <w:noProof/>
          <w:sz w:val="21"/>
          <w:szCs w:val="21"/>
        </w:rPr>
        <w:instrText xml:space="preserve"> PAGEREF _Toc479930450 \h </w:instrText>
      </w:r>
      <w:r w:rsidRPr="00A16CAA">
        <w:rPr>
          <w:rFonts w:ascii="Times New Roman" w:eastAsiaTheme="majorEastAsia" w:hAnsi="Times New Roman" w:cs="Times New Roman"/>
          <w:i w:val="0"/>
          <w:noProof/>
          <w:sz w:val="21"/>
          <w:szCs w:val="21"/>
        </w:rPr>
      </w:r>
      <w:r w:rsidRPr="00A16CAA">
        <w:rPr>
          <w:rFonts w:ascii="Times New Roman" w:eastAsiaTheme="majorEastAsia" w:hAnsi="Times New Roman" w:cs="Times New Roman"/>
          <w:i w:val="0"/>
          <w:noProof/>
          <w:sz w:val="21"/>
          <w:szCs w:val="21"/>
        </w:rPr>
        <w:fldChar w:fldCharType="separate"/>
      </w:r>
      <w:r w:rsidR="000112FF">
        <w:rPr>
          <w:rFonts w:ascii="Times New Roman" w:eastAsiaTheme="majorEastAsia" w:hAnsi="Times New Roman" w:cs="Times New Roman"/>
          <w:i w:val="0"/>
          <w:noProof/>
          <w:sz w:val="21"/>
          <w:szCs w:val="21"/>
        </w:rPr>
        <w:t>16</w:t>
      </w:r>
      <w:r w:rsidRPr="00A16CAA">
        <w:rPr>
          <w:rFonts w:ascii="Times New Roman" w:eastAsiaTheme="majorEastAsia" w:hAnsi="Times New Roman" w:cs="Times New Roman"/>
          <w:i w:val="0"/>
          <w:noProof/>
          <w:sz w:val="21"/>
          <w:szCs w:val="21"/>
        </w:rPr>
        <w:fldChar w:fldCharType="end"/>
      </w:r>
    </w:p>
    <w:p w14:paraId="5FF7B5B3" w14:textId="77777777" w:rsidR="00A16CAA" w:rsidRPr="00A16CAA" w:rsidRDefault="00A16CAA" w:rsidP="00A16CAA">
      <w:pPr>
        <w:pStyle w:val="21"/>
        <w:spacing w:line="400" w:lineRule="exact"/>
        <w:rPr>
          <w:rFonts w:ascii="Times New Roman" w:eastAsiaTheme="majorEastAsia" w:hAnsi="Times New Roman" w:cs="Times New Roman"/>
          <w:smallCaps w:val="0"/>
          <w:noProof/>
          <w:sz w:val="21"/>
          <w:szCs w:val="21"/>
        </w:rPr>
      </w:pPr>
      <w:r w:rsidRPr="00A16CAA">
        <w:rPr>
          <w:rFonts w:ascii="Times New Roman" w:eastAsiaTheme="majorEastAsia" w:hAnsi="Times New Roman" w:cs="Times New Roman"/>
          <w:b/>
          <w:smallCaps w:val="0"/>
          <w:noProof/>
          <w:sz w:val="21"/>
          <w:szCs w:val="21"/>
        </w:rPr>
        <w:t>2.4</w:t>
      </w:r>
      <w:r w:rsidRPr="00A16CAA">
        <w:rPr>
          <w:rFonts w:ascii="Times New Roman" w:eastAsiaTheme="majorEastAsia" w:hAnsi="Times New Roman" w:cs="Times New Roman"/>
          <w:b/>
          <w:smallCaps w:val="0"/>
          <w:noProof/>
          <w:sz w:val="21"/>
          <w:szCs w:val="21"/>
        </w:rPr>
        <w:tab/>
      </w:r>
      <w:r w:rsidRPr="00A16CAA">
        <w:rPr>
          <w:rFonts w:ascii="Times New Roman" w:eastAsiaTheme="majorEastAsia" w:hAnsi="Times New Roman" w:cs="Times New Roman"/>
          <w:b/>
          <w:smallCaps w:val="0"/>
          <w:noProof/>
          <w:sz w:val="21"/>
          <w:szCs w:val="21"/>
        </w:rPr>
        <w:t>聚类分析的评价标准</w:t>
      </w:r>
      <w:r w:rsidRPr="00A16CAA">
        <w:rPr>
          <w:rFonts w:ascii="Times New Roman" w:eastAsiaTheme="majorEastAsia" w:hAnsi="Times New Roman" w:cs="Times New Roman"/>
          <w:smallCaps w:val="0"/>
          <w:noProof/>
          <w:sz w:val="21"/>
          <w:szCs w:val="21"/>
        </w:rPr>
        <w:tab/>
      </w:r>
      <w:r w:rsidRPr="00A16CAA">
        <w:rPr>
          <w:rFonts w:ascii="Times New Roman" w:eastAsiaTheme="majorEastAsia" w:hAnsi="Times New Roman" w:cs="Times New Roman"/>
          <w:smallCaps w:val="0"/>
          <w:noProof/>
          <w:sz w:val="21"/>
          <w:szCs w:val="21"/>
        </w:rPr>
        <w:fldChar w:fldCharType="begin"/>
      </w:r>
      <w:r w:rsidRPr="00A16CAA">
        <w:rPr>
          <w:rFonts w:ascii="Times New Roman" w:eastAsiaTheme="majorEastAsia" w:hAnsi="Times New Roman" w:cs="Times New Roman"/>
          <w:smallCaps w:val="0"/>
          <w:noProof/>
          <w:sz w:val="21"/>
          <w:szCs w:val="21"/>
        </w:rPr>
        <w:instrText xml:space="preserve"> PAGEREF _Toc479930451 \h </w:instrText>
      </w:r>
      <w:r w:rsidRPr="00A16CAA">
        <w:rPr>
          <w:rFonts w:ascii="Times New Roman" w:eastAsiaTheme="majorEastAsia" w:hAnsi="Times New Roman" w:cs="Times New Roman"/>
          <w:smallCaps w:val="0"/>
          <w:noProof/>
          <w:sz w:val="21"/>
          <w:szCs w:val="21"/>
        </w:rPr>
      </w:r>
      <w:r w:rsidRPr="00A16CAA">
        <w:rPr>
          <w:rFonts w:ascii="Times New Roman" w:eastAsiaTheme="majorEastAsia" w:hAnsi="Times New Roman" w:cs="Times New Roman"/>
          <w:smallCaps w:val="0"/>
          <w:noProof/>
          <w:sz w:val="21"/>
          <w:szCs w:val="21"/>
        </w:rPr>
        <w:fldChar w:fldCharType="separate"/>
      </w:r>
      <w:r w:rsidR="000112FF">
        <w:rPr>
          <w:rFonts w:ascii="Times New Roman" w:eastAsiaTheme="majorEastAsia" w:hAnsi="Times New Roman" w:cs="Times New Roman"/>
          <w:smallCaps w:val="0"/>
          <w:noProof/>
          <w:sz w:val="21"/>
          <w:szCs w:val="21"/>
        </w:rPr>
        <w:t>23</w:t>
      </w:r>
      <w:r w:rsidRPr="00A16CAA">
        <w:rPr>
          <w:rFonts w:ascii="Times New Roman" w:eastAsiaTheme="majorEastAsia" w:hAnsi="Times New Roman" w:cs="Times New Roman"/>
          <w:smallCaps w:val="0"/>
          <w:noProof/>
          <w:sz w:val="21"/>
          <w:szCs w:val="21"/>
        </w:rPr>
        <w:fldChar w:fldCharType="end"/>
      </w:r>
    </w:p>
    <w:p w14:paraId="3D026D6B" w14:textId="77777777" w:rsidR="00A16CAA" w:rsidRPr="00A16CAA" w:rsidRDefault="00A16CAA" w:rsidP="00A16CAA">
      <w:pPr>
        <w:pStyle w:val="21"/>
        <w:spacing w:line="400" w:lineRule="exact"/>
        <w:rPr>
          <w:rFonts w:ascii="Times New Roman" w:eastAsiaTheme="majorEastAsia" w:hAnsi="Times New Roman" w:cs="Times New Roman"/>
          <w:smallCaps w:val="0"/>
          <w:noProof/>
          <w:sz w:val="21"/>
          <w:szCs w:val="21"/>
        </w:rPr>
      </w:pPr>
      <w:r w:rsidRPr="00A16CAA">
        <w:rPr>
          <w:rFonts w:ascii="Times New Roman" w:eastAsiaTheme="majorEastAsia" w:hAnsi="Times New Roman" w:cs="Times New Roman"/>
          <w:b/>
          <w:smallCaps w:val="0"/>
          <w:noProof/>
          <w:sz w:val="21"/>
          <w:szCs w:val="21"/>
        </w:rPr>
        <w:t>2.5</w:t>
      </w:r>
      <w:r w:rsidRPr="00A16CAA">
        <w:rPr>
          <w:rFonts w:ascii="Times New Roman" w:eastAsiaTheme="majorEastAsia" w:hAnsi="Times New Roman" w:cs="Times New Roman"/>
          <w:b/>
          <w:smallCaps w:val="0"/>
          <w:noProof/>
          <w:sz w:val="21"/>
          <w:szCs w:val="21"/>
        </w:rPr>
        <w:tab/>
      </w:r>
      <w:r w:rsidRPr="00A16CAA">
        <w:rPr>
          <w:rFonts w:ascii="Times New Roman" w:eastAsiaTheme="majorEastAsia" w:hAnsi="Times New Roman" w:cs="Times New Roman"/>
          <w:b/>
          <w:smallCaps w:val="0"/>
          <w:noProof/>
          <w:sz w:val="21"/>
          <w:szCs w:val="21"/>
        </w:rPr>
        <w:t>聚类分析的评估检验</w:t>
      </w:r>
      <w:r w:rsidRPr="00A16CAA">
        <w:rPr>
          <w:rFonts w:ascii="Times New Roman" w:eastAsiaTheme="majorEastAsia" w:hAnsi="Times New Roman" w:cs="Times New Roman"/>
          <w:smallCaps w:val="0"/>
          <w:noProof/>
          <w:sz w:val="21"/>
          <w:szCs w:val="21"/>
        </w:rPr>
        <w:tab/>
      </w:r>
      <w:r w:rsidRPr="00A16CAA">
        <w:rPr>
          <w:rFonts w:ascii="Times New Roman" w:eastAsiaTheme="majorEastAsia" w:hAnsi="Times New Roman" w:cs="Times New Roman"/>
          <w:smallCaps w:val="0"/>
          <w:noProof/>
          <w:sz w:val="21"/>
          <w:szCs w:val="21"/>
        </w:rPr>
        <w:fldChar w:fldCharType="begin"/>
      </w:r>
      <w:r w:rsidRPr="00A16CAA">
        <w:rPr>
          <w:rFonts w:ascii="Times New Roman" w:eastAsiaTheme="majorEastAsia" w:hAnsi="Times New Roman" w:cs="Times New Roman"/>
          <w:smallCaps w:val="0"/>
          <w:noProof/>
          <w:sz w:val="21"/>
          <w:szCs w:val="21"/>
        </w:rPr>
        <w:instrText xml:space="preserve"> PAGEREF _Toc479930452 \h </w:instrText>
      </w:r>
      <w:r w:rsidRPr="00A16CAA">
        <w:rPr>
          <w:rFonts w:ascii="Times New Roman" w:eastAsiaTheme="majorEastAsia" w:hAnsi="Times New Roman" w:cs="Times New Roman"/>
          <w:smallCaps w:val="0"/>
          <w:noProof/>
          <w:sz w:val="21"/>
          <w:szCs w:val="21"/>
        </w:rPr>
      </w:r>
      <w:r w:rsidRPr="00A16CAA">
        <w:rPr>
          <w:rFonts w:ascii="Times New Roman" w:eastAsiaTheme="majorEastAsia" w:hAnsi="Times New Roman" w:cs="Times New Roman"/>
          <w:smallCaps w:val="0"/>
          <w:noProof/>
          <w:sz w:val="21"/>
          <w:szCs w:val="21"/>
        </w:rPr>
        <w:fldChar w:fldCharType="separate"/>
      </w:r>
      <w:r w:rsidR="000112FF">
        <w:rPr>
          <w:rFonts w:ascii="Times New Roman" w:eastAsiaTheme="majorEastAsia" w:hAnsi="Times New Roman" w:cs="Times New Roman"/>
          <w:smallCaps w:val="0"/>
          <w:noProof/>
          <w:sz w:val="21"/>
          <w:szCs w:val="21"/>
        </w:rPr>
        <w:t>24</w:t>
      </w:r>
      <w:r w:rsidRPr="00A16CAA">
        <w:rPr>
          <w:rFonts w:ascii="Times New Roman" w:eastAsiaTheme="majorEastAsia" w:hAnsi="Times New Roman" w:cs="Times New Roman"/>
          <w:smallCaps w:val="0"/>
          <w:noProof/>
          <w:sz w:val="21"/>
          <w:szCs w:val="21"/>
        </w:rPr>
        <w:fldChar w:fldCharType="end"/>
      </w:r>
    </w:p>
    <w:p w14:paraId="212C7019" w14:textId="77777777" w:rsidR="00A16CAA" w:rsidRPr="00A16CAA" w:rsidRDefault="00A16CAA" w:rsidP="00A16CAA">
      <w:pPr>
        <w:pStyle w:val="31"/>
        <w:spacing w:line="400" w:lineRule="exact"/>
        <w:rPr>
          <w:rFonts w:ascii="Times New Roman" w:eastAsiaTheme="majorEastAsia" w:hAnsi="Times New Roman" w:cs="Times New Roman"/>
          <w:i w:val="0"/>
          <w:noProof/>
          <w:sz w:val="21"/>
          <w:szCs w:val="21"/>
        </w:rPr>
      </w:pPr>
      <w:r w:rsidRPr="00A16CAA">
        <w:rPr>
          <w:rFonts w:ascii="Times New Roman" w:eastAsiaTheme="majorEastAsia" w:hAnsi="Times New Roman" w:cs="Times New Roman"/>
          <w:i w:val="0"/>
          <w:noProof/>
          <w:sz w:val="21"/>
          <w:szCs w:val="21"/>
        </w:rPr>
        <w:t>2.5.1</w:t>
      </w:r>
      <w:r w:rsidRPr="00A16CAA">
        <w:rPr>
          <w:rFonts w:ascii="Times New Roman" w:eastAsiaTheme="majorEastAsia" w:hAnsi="Times New Roman" w:cs="Times New Roman"/>
          <w:i w:val="0"/>
          <w:noProof/>
          <w:sz w:val="21"/>
          <w:szCs w:val="21"/>
        </w:rPr>
        <w:tab/>
      </w:r>
      <w:r w:rsidRPr="00A16CAA">
        <w:rPr>
          <w:rFonts w:ascii="Times New Roman" w:eastAsiaTheme="majorEastAsia" w:hAnsi="Times New Roman" w:cs="Times New Roman"/>
          <w:i w:val="0"/>
          <w:noProof/>
          <w:sz w:val="21"/>
          <w:szCs w:val="21"/>
        </w:rPr>
        <w:t>内部检验</w:t>
      </w:r>
      <w:r w:rsidRPr="00A16CAA">
        <w:rPr>
          <w:rFonts w:ascii="Times New Roman" w:eastAsiaTheme="majorEastAsia" w:hAnsi="Times New Roman" w:cs="Times New Roman"/>
          <w:i w:val="0"/>
          <w:noProof/>
          <w:sz w:val="21"/>
          <w:szCs w:val="21"/>
        </w:rPr>
        <w:tab/>
      </w:r>
      <w:r w:rsidRPr="00A16CAA">
        <w:rPr>
          <w:rFonts w:ascii="Times New Roman" w:eastAsiaTheme="majorEastAsia" w:hAnsi="Times New Roman" w:cs="Times New Roman"/>
          <w:i w:val="0"/>
          <w:noProof/>
          <w:sz w:val="21"/>
          <w:szCs w:val="21"/>
        </w:rPr>
        <w:fldChar w:fldCharType="begin"/>
      </w:r>
      <w:r w:rsidRPr="00A16CAA">
        <w:rPr>
          <w:rFonts w:ascii="Times New Roman" w:eastAsiaTheme="majorEastAsia" w:hAnsi="Times New Roman" w:cs="Times New Roman"/>
          <w:i w:val="0"/>
          <w:noProof/>
          <w:sz w:val="21"/>
          <w:szCs w:val="21"/>
        </w:rPr>
        <w:instrText xml:space="preserve"> PAGEREF _Toc479930453 \h </w:instrText>
      </w:r>
      <w:r w:rsidRPr="00A16CAA">
        <w:rPr>
          <w:rFonts w:ascii="Times New Roman" w:eastAsiaTheme="majorEastAsia" w:hAnsi="Times New Roman" w:cs="Times New Roman"/>
          <w:i w:val="0"/>
          <w:noProof/>
          <w:sz w:val="21"/>
          <w:szCs w:val="21"/>
        </w:rPr>
      </w:r>
      <w:r w:rsidRPr="00A16CAA">
        <w:rPr>
          <w:rFonts w:ascii="Times New Roman" w:eastAsiaTheme="majorEastAsia" w:hAnsi="Times New Roman" w:cs="Times New Roman"/>
          <w:i w:val="0"/>
          <w:noProof/>
          <w:sz w:val="21"/>
          <w:szCs w:val="21"/>
        </w:rPr>
        <w:fldChar w:fldCharType="separate"/>
      </w:r>
      <w:r w:rsidR="000112FF">
        <w:rPr>
          <w:rFonts w:ascii="Times New Roman" w:eastAsiaTheme="majorEastAsia" w:hAnsi="Times New Roman" w:cs="Times New Roman"/>
          <w:i w:val="0"/>
          <w:noProof/>
          <w:sz w:val="21"/>
          <w:szCs w:val="21"/>
        </w:rPr>
        <w:t>24</w:t>
      </w:r>
      <w:r w:rsidRPr="00A16CAA">
        <w:rPr>
          <w:rFonts w:ascii="Times New Roman" w:eastAsiaTheme="majorEastAsia" w:hAnsi="Times New Roman" w:cs="Times New Roman"/>
          <w:i w:val="0"/>
          <w:noProof/>
          <w:sz w:val="21"/>
          <w:szCs w:val="21"/>
        </w:rPr>
        <w:fldChar w:fldCharType="end"/>
      </w:r>
    </w:p>
    <w:p w14:paraId="40D53AD6" w14:textId="77777777" w:rsidR="00A16CAA" w:rsidRPr="00A16CAA" w:rsidRDefault="00A16CAA" w:rsidP="00A16CAA">
      <w:pPr>
        <w:pStyle w:val="31"/>
        <w:spacing w:line="400" w:lineRule="exact"/>
        <w:rPr>
          <w:rFonts w:ascii="Times New Roman" w:eastAsiaTheme="majorEastAsia" w:hAnsi="Times New Roman" w:cs="Times New Roman"/>
          <w:i w:val="0"/>
          <w:noProof/>
          <w:sz w:val="21"/>
          <w:szCs w:val="21"/>
        </w:rPr>
      </w:pPr>
      <w:r w:rsidRPr="00A16CAA">
        <w:rPr>
          <w:rFonts w:ascii="Times New Roman" w:eastAsiaTheme="majorEastAsia" w:hAnsi="Times New Roman" w:cs="Times New Roman"/>
          <w:i w:val="0"/>
          <w:noProof/>
          <w:sz w:val="21"/>
          <w:szCs w:val="21"/>
        </w:rPr>
        <w:t>2.5.2</w:t>
      </w:r>
      <w:r w:rsidRPr="00A16CAA">
        <w:rPr>
          <w:rFonts w:ascii="Times New Roman" w:eastAsiaTheme="majorEastAsia" w:hAnsi="Times New Roman" w:cs="Times New Roman"/>
          <w:i w:val="0"/>
          <w:noProof/>
          <w:sz w:val="21"/>
          <w:szCs w:val="21"/>
        </w:rPr>
        <w:tab/>
      </w:r>
      <w:r w:rsidRPr="00A16CAA">
        <w:rPr>
          <w:rFonts w:ascii="Times New Roman" w:eastAsiaTheme="majorEastAsia" w:hAnsi="Times New Roman" w:cs="Times New Roman"/>
          <w:i w:val="0"/>
          <w:noProof/>
          <w:sz w:val="21"/>
          <w:szCs w:val="21"/>
        </w:rPr>
        <w:t>外部检验</w:t>
      </w:r>
      <w:r w:rsidRPr="00A16CAA">
        <w:rPr>
          <w:rFonts w:ascii="Times New Roman" w:eastAsiaTheme="majorEastAsia" w:hAnsi="Times New Roman" w:cs="Times New Roman"/>
          <w:i w:val="0"/>
          <w:noProof/>
          <w:sz w:val="21"/>
          <w:szCs w:val="21"/>
        </w:rPr>
        <w:tab/>
      </w:r>
      <w:r w:rsidRPr="00A16CAA">
        <w:rPr>
          <w:rFonts w:ascii="Times New Roman" w:eastAsiaTheme="majorEastAsia" w:hAnsi="Times New Roman" w:cs="Times New Roman"/>
          <w:i w:val="0"/>
          <w:noProof/>
          <w:sz w:val="21"/>
          <w:szCs w:val="21"/>
        </w:rPr>
        <w:fldChar w:fldCharType="begin"/>
      </w:r>
      <w:r w:rsidRPr="00A16CAA">
        <w:rPr>
          <w:rFonts w:ascii="Times New Roman" w:eastAsiaTheme="majorEastAsia" w:hAnsi="Times New Roman" w:cs="Times New Roman"/>
          <w:i w:val="0"/>
          <w:noProof/>
          <w:sz w:val="21"/>
          <w:szCs w:val="21"/>
        </w:rPr>
        <w:instrText xml:space="preserve"> PAGEREF _Toc479930454 \h </w:instrText>
      </w:r>
      <w:r w:rsidRPr="00A16CAA">
        <w:rPr>
          <w:rFonts w:ascii="Times New Roman" w:eastAsiaTheme="majorEastAsia" w:hAnsi="Times New Roman" w:cs="Times New Roman"/>
          <w:i w:val="0"/>
          <w:noProof/>
          <w:sz w:val="21"/>
          <w:szCs w:val="21"/>
        </w:rPr>
      </w:r>
      <w:r w:rsidRPr="00A16CAA">
        <w:rPr>
          <w:rFonts w:ascii="Times New Roman" w:eastAsiaTheme="majorEastAsia" w:hAnsi="Times New Roman" w:cs="Times New Roman"/>
          <w:i w:val="0"/>
          <w:noProof/>
          <w:sz w:val="21"/>
          <w:szCs w:val="21"/>
        </w:rPr>
        <w:fldChar w:fldCharType="separate"/>
      </w:r>
      <w:r w:rsidR="000112FF">
        <w:rPr>
          <w:rFonts w:ascii="Times New Roman" w:eastAsiaTheme="majorEastAsia" w:hAnsi="Times New Roman" w:cs="Times New Roman"/>
          <w:i w:val="0"/>
          <w:noProof/>
          <w:sz w:val="21"/>
          <w:szCs w:val="21"/>
        </w:rPr>
        <w:t>25</w:t>
      </w:r>
      <w:r w:rsidRPr="00A16CAA">
        <w:rPr>
          <w:rFonts w:ascii="Times New Roman" w:eastAsiaTheme="majorEastAsia" w:hAnsi="Times New Roman" w:cs="Times New Roman"/>
          <w:i w:val="0"/>
          <w:noProof/>
          <w:sz w:val="21"/>
          <w:szCs w:val="21"/>
        </w:rPr>
        <w:fldChar w:fldCharType="end"/>
      </w:r>
    </w:p>
    <w:p w14:paraId="4F3EEFB8" w14:textId="77777777" w:rsidR="00A16CAA" w:rsidRPr="00A16CAA" w:rsidRDefault="00A16CAA" w:rsidP="00A16CAA">
      <w:pPr>
        <w:pStyle w:val="21"/>
        <w:spacing w:line="400" w:lineRule="exact"/>
        <w:rPr>
          <w:rFonts w:ascii="Times New Roman" w:eastAsiaTheme="majorEastAsia" w:hAnsi="Times New Roman" w:cs="Times New Roman"/>
          <w:smallCaps w:val="0"/>
          <w:noProof/>
          <w:sz w:val="21"/>
          <w:szCs w:val="21"/>
        </w:rPr>
      </w:pPr>
      <w:r w:rsidRPr="00A16CAA">
        <w:rPr>
          <w:rFonts w:ascii="Times New Roman" w:eastAsiaTheme="majorEastAsia" w:hAnsi="Times New Roman" w:cs="Times New Roman"/>
          <w:b/>
          <w:smallCaps w:val="0"/>
          <w:noProof/>
          <w:sz w:val="21"/>
          <w:szCs w:val="21"/>
        </w:rPr>
        <w:t>2.6</w:t>
      </w:r>
      <w:r w:rsidRPr="00A16CAA">
        <w:rPr>
          <w:rFonts w:ascii="Times New Roman" w:eastAsiaTheme="majorEastAsia" w:hAnsi="Times New Roman" w:cs="Times New Roman"/>
          <w:b/>
          <w:smallCaps w:val="0"/>
          <w:noProof/>
          <w:sz w:val="21"/>
          <w:szCs w:val="21"/>
        </w:rPr>
        <w:tab/>
      </w:r>
      <w:r w:rsidRPr="00A16CAA">
        <w:rPr>
          <w:rFonts w:ascii="Times New Roman" w:eastAsiaTheme="majorEastAsia" w:hAnsi="Times New Roman" w:cs="Times New Roman"/>
          <w:b/>
          <w:smallCaps w:val="0"/>
          <w:noProof/>
          <w:sz w:val="21"/>
          <w:szCs w:val="21"/>
        </w:rPr>
        <w:t>本章小结</w:t>
      </w:r>
      <w:r w:rsidRPr="00A16CAA">
        <w:rPr>
          <w:rFonts w:ascii="Times New Roman" w:eastAsiaTheme="majorEastAsia" w:hAnsi="Times New Roman" w:cs="Times New Roman"/>
          <w:smallCaps w:val="0"/>
          <w:noProof/>
          <w:sz w:val="21"/>
          <w:szCs w:val="21"/>
        </w:rPr>
        <w:tab/>
      </w:r>
      <w:r w:rsidRPr="00A16CAA">
        <w:rPr>
          <w:rFonts w:ascii="Times New Roman" w:eastAsiaTheme="majorEastAsia" w:hAnsi="Times New Roman" w:cs="Times New Roman"/>
          <w:smallCaps w:val="0"/>
          <w:noProof/>
          <w:sz w:val="21"/>
          <w:szCs w:val="21"/>
        </w:rPr>
        <w:fldChar w:fldCharType="begin"/>
      </w:r>
      <w:r w:rsidRPr="00A16CAA">
        <w:rPr>
          <w:rFonts w:ascii="Times New Roman" w:eastAsiaTheme="majorEastAsia" w:hAnsi="Times New Roman" w:cs="Times New Roman"/>
          <w:smallCaps w:val="0"/>
          <w:noProof/>
          <w:sz w:val="21"/>
          <w:szCs w:val="21"/>
        </w:rPr>
        <w:instrText xml:space="preserve"> PAGEREF _Toc479930455 \h </w:instrText>
      </w:r>
      <w:r w:rsidRPr="00A16CAA">
        <w:rPr>
          <w:rFonts w:ascii="Times New Roman" w:eastAsiaTheme="majorEastAsia" w:hAnsi="Times New Roman" w:cs="Times New Roman"/>
          <w:smallCaps w:val="0"/>
          <w:noProof/>
          <w:sz w:val="21"/>
          <w:szCs w:val="21"/>
        </w:rPr>
      </w:r>
      <w:r w:rsidRPr="00A16CAA">
        <w:rPr>
          <w:rFonts w:ascii="Times New Roman" w:eastAsiaTheme="majorEastAsia" w:hAnsi="Times New Roman" w:cs="Times New Roman"/>
          <w:smallCaps w:val="0"/>
          <w:noProof/>
          <w:sz w:val="21"/>
          <w:szCs w:val="21"/>
        </w:rPr>
        <w:fldChar w:fldCharType="separate"/>
      </w:r>
      <w:r w:rsidR="000112FF">
        <w:rPr>
          <w:rFonts w:ascii="Times New Roman" w:eastAsiaTheme="majorEastAsia" w:hAnsi="Times New Roman" w:cs="Times New Roman"/>
          <w:smallCaps w:val="0"/>
          <w:noProof/>
          <w:sz w:val="21"/>
          <w:szCs w:val="21"/>
        </w:rPr>
        <w:t>26</w:t>
      </w:r>
      <w:r w:rsidRPr="00A16CAA">
        <w:rPr>
          <w:rFonts w:ascii="Times New Roman" w:eastAsiaTheme="majorEastAsia" w:hAnsi="Times New Roman" w:cs="Times New Roman"/>
          <w:smallCaps w:val="0"/>
          <w:noProof/>
          <w:sz w:val="21"/>
          <w:szCs w:val="21"/>
        </w:rPr>
        <w:fldChar w:fldCharType="end"/>
      </w:r>
    </w:p>
    <w:p w14:paraId="3C7F46BA" w14:textId="77777777" w:rsidR="00A16CAA" w:rsidRPr="00A16CAA" w:rsidRDefault="00A16CAA" w:rsidP="00A16CAA">
      <w:pPr>
        <w:pStyle w:val="11"/>
        <w:spacing w:before="0" w:after="0" w:line="400" w:lineRule="exact"/>
        <w:rPr>
          <w:rFonts w:ascii="Times New Roman" w:eastAsiaTheme="majorEastAsia" w:hAnsi="Times New Roman" w:cs="Times New Roman"/>
          <w:b w:val="0"/>
          <w:caps w:val="0"/>
          <w:noProof/>
          <w:sz w:val="21"/>
          <w:szCs w:val="21"/>
        </w:rPr>
      </w:pPr>
      <w:r w:rsidRPr="00A16CAA">
        <w:rPr>
          <w:rFonts w:ascii="Times New Roman" w:eastAsiaTheme="majorEastAsia" w:hAnsi="Times New Roman" w:cs="Times New Roman"/>
          <w:caps w:val="0"/>
          <w:noProof/>
          <w:sz w:val="28"/>
          <w:szCs w:val="28"/>
        </w:rPr>
        <w:t>3</w:t>
      </w:r>
      <w:r w:rsidRPr="00A16CAA">
        <w:rPr>
          <w:rFonts w:ascii="Times New Roman" w:eastAsiaTheme="majorEastAsia" w:hAnsi="Times New Roman" w:cs="Times New Roman"/>
          <w:caps w:val="0"/>
          <w:noProof/>
          <w:sz w:val="28"/>
          <w:szCs w:val="28"/>
        </w:rPr>
        <w:tab/>
        <w:t xml:space="preserve">PCA-Hub </w:t>
      </w:r>
      <w:r w:rsidRPr="00A16CAA">
        <w:rPr>
          <w:rFonts w:ascii="Times New Roman" w:eastAsiaTheme="majorEastAsia" w:hAnsi="Times New Roman" w:cs="Times New Roman"/>
          <w:caps w:val="0"/>
          <w:noProof/>
          <w:sz w:val="28"/>
          <w:szCs w:val="28"/>
        </w:rPr>
        <w:t>聚类算法</w:t>
      </w:r>
      <w:r w:rsidRPr="00A16CAA">
        <w:rPr>
          <w:rFonts w:ascii="Times New Roman" w:eastAsiaTheme="majorEastAsia" w:hAnsi="Times New Roman" w:cs="Times New Roman"/>
          <w:b w:val="0"/>
          <w:caps w:val="0"/>
          <w:noProof/>
          <w:sz w:val="21"/>
          <w:szCs w:val="21"/>
        </w:rPr>
        <w:tab/>
      </w:r>
      <w:r w:rsidRPr="00A16CAA">
        <w:rPr>
          <w:rFonts w:ascii="Times New Roman" w:eastAsiaTheme="majorEastAsia" w:hAnsi="Times New Roman" w:cs="Times New Roman"/>
          <w:b w:val="0"/>
          <w:caps w:val="0"/>
          <w:noProof/>
          <w:sz w:val="21"/>
          <w:szCs w:val="21"/>
        </w:rPr>
        <w:fldChar w:fldCharType="begin"/>
      </w:r>
      <w:r w:rsidRPr="00A16CAA">
        <w:rPr>
          <w:rFonts w:ascii="Times New Roman" w:eastAsiaTheme="majorEastAsia" w:hAnsi="Times New Roman" w:cs="Times New Roman"/>
          <w:b w:val="0"/>
          <w:caps w:val="0"/>
          <w:noProof/>
          <w:sz w:val="21"/>
          <w:szCs w:val="21"/>
        </w:rPr>
        <w:instrText xml:space="preserve"> PAGEREF _Toc479930456 \h </w:instrText>
      </w:r>
      <w:r w:rsidRPr="00A16CAA">
        <w:rPr>
          <w:rFonts w:ascii="Times New Roman" w:eastAsiaTheme="majorEastAsia" w:hAnsi="Times New Roman" w:cs="Times New Roman"/>
          <w:b w:val="0"/>
          <w:caps w:val="0"/>
          <w:noProof/>
          <w:sz w:val="21"/>
          <w:szCs w:val="21"/>
        </w:rPr>
      </w:r>
      <w:r w:rsidRPr="00A16CAA">
        <w:rPr>
          <w:rFonts w:ascii="Times New Roman" w:eastAsiaTheme="majorEastAsia" w:hAnsi="Times New Roman" w:cs="Times New Roman"/>
          <w:b w:val="0"/>
          <w:caps w:val="0"/>
          <w:noProof/>
          <w:sz w:val="21"/>
          <w:szCs w:val="21"/>
        </w:rPr>
        <w:fldChar w:fldCharType="separate"/>
      </w:r>
      <w:r w:rsidR="000112FF">
        <w:rPr>
          <w:rFonts w:ascii="Times New Roman" w:eastAsiaTheme="majorEastAsia" w:hAnsi="Times New Roman" w:cs="Times New Roman"/>
          <w:b w:val="0"/>
          <w:caps w:val="0"/>
          <w:noProof/>
          <w:sz w:val="21"/>
          <w:szCs w:val="21"/>
        </w:rPr>
        <w:t>27</w:t>
      </w:r>
      <w:r w:rsidRPr="00A16CAA">
        <w:rPr>
          <w:rFonts w:ascii="Times New Roman" w:eastAsiaTheme="majorEastAsia" w:hAnsi="Times New Roman" w:cs="Times New Roman"/>
          <w:b w:val="0"/>
          <w:caps w:val="0"/>
          <w:noProof/>
          <w:sz w:val="21"/>
          <w:szCs w:val="21"/>
        </w:rPr>
        <w:fldChar w:fldCharType="end"/>
      </w:r>
    </w:p>
    <w:p w14:paraId="79C92216" w14:textId="77777777" w:rsidR="00A16CAA" w:rsidRPr="00A16CAA" w:rsidRDefault="00A16CAA" w:rsidP="00A16CAA">
      <w:pPr>
        <w:pStyle w:val="21"/>
        <w:spacing w:line="400" w:lineRule="exact"/>
        <w:rPr>
          <w:rFonts w:ascii="Times New Roman" w:eastAsiaTheme="majorEastAsia" w:hAnsi="Times New Roman" w:cs="Times New Roman"/>
          <w:smallCaps w:val="0"/>
          <w:noProof/>
          <w:sz w:val="21"/>
          <w:szCs w:val="21"/>
        </w:rPr>
      </w:pPr>
      <w:r w:rsidRPr="00A16CAA">
        <w:rPr>
          <w:rFonts w:ascii="Times New Roman" w:eastAsiaTheme="majorEastAsia" w:hAnsi="Times New Roman" w:cs="Times New Roman"/>
          <w:b/>
          <w:smallCaps w:val="0"/>
          <w:noProof/>
          <w:sz w:val="21"/>
          <w:szCs w:val="21"/>
        </w:rPr>
        <w:t>3.1</w:t>
      </w:r>
      <w:r w:rsidRPr="00A16CAA">
        <w:rPr>
          <w:rFonts w:ascii="Times New Roman" w:eastAsiaTheme="majorEastAsia" w:hAnsi="Times New Roman" w:cs="Times New Roman"/>
          <w:b/>
          <w:smallCaps w:val="0"/>
          <w:noProof/>
          <w:sz w:val="21"/>
          <w:szCs w:val="21"/>
        </w:rPr>
        <w:tab/>
      </w:r>
      <w:r w:rsidRPr="00A16CAA">
        <w:rPr>
          <w:rFonts w:ascii="Times New Roman" w:eastAsiaTheme="majorEastAsia" w:hAnsi="Times New Roman" w:cs="Times New Roman"/>
          <w:b/>
          <w:smallCaps w:val="0"/>
          <w:noProof/>
          <w:sz w:val="21"/>
          <w:szCs w:val="21"/>
        </w:rPr>
        <w:t>维数灾难</w:t>
      </w:r>
      <w:r w:rsidRPr="00A16CAA">
        <w:rPr>
          <w:rFonts w:ascii="Times New Roman" w:eastAsiaTheme="majorEastAsia" w:hAnsi="Times New Roman" w:cs="Times New Roman"/>
          <w:smallCaps w:val="0"/>
          <w:noProof/>
          <w:sz w:val="21"/>
          <w:szCs w:val="21"/>
        </w:rPr>
        <w:tab/>
      </w:r>
      <w:r w:rsidRPr="00A16CAA">
        <w:rPr>
          <w:rFonts w:ascii="Times New Roman" w:eastAsiaTheme="majorEastAsia" w:hAnsi="Times New Roman" w:cs="Times New Roman"/>
          <w:smallCaps w:val="0"/>
          <w:noProof/>
          <w:sz w:val="21"/>
          <w:szCs w:val="21"/>
        </w:rPr>
        <w:fldChar w:fldCharType="begin"/>
      </w:r>
      <w:r w:rsidRPr="00A16CAA">
        <w:rPr>
          <w:rFonts w:ascii="Times New Roman" w:eastAsiaTheme="majorEastAsia" w:hAnsi="Times New Roman" w:cs="Times New Roman"/>
          <w:smallCaps w:val="0"/>
          <w:noProof/>
          <w:sz w:val="21"/>
          <w:szCs w:val="21"/>
        </w:rPr>
        <w:instrText xml:space="preserve"> PAGEREF _Toc479930457 \h </w:instrText>
      </w:r>
      <w:r w:rsidRPr="00A16CAA">
        <w:rPr>
          <w:rFonts w:ascii="Times New Roman" w:eastAsiaTheme="majorEastAsia" w:hAnsi="Times New Roman" w:cs="Times New Roman"/>
          <w:smallCaps w:val="0"/>
          <w:noProof/>
          <w:sz w:val="21"/>
          <w:szCs w:val="21"/>
        </w:rPr>
      </w:r>
      <w:r w:rsidRPr="00A16CAA">
        <w:rPr>
          <w:rFonts w:ascii="Times New Roman" w:eastAsiaTheme="majorEastAsia" w:hAnsi="Times New Roman" w:cs="Times New Roman"/>
          <w:smallCaps w:val="0"/>
          <w:noProof/>
          <w:sz w:val="21"/>
          <w:szCs w:val="21"/>
        </w:rPr>
        <w:fldChar w:fldCharType="separate"/>
      </w:r>
      <w:r w:rsidR="000112FF">
        <w:rPr>
          <w:rFonts w:ascii="Times New Roman" w:eastAsiaTheme="majorEastAsia" w:hAnsi="Times New Roman" w:cs="Times New Roman"/>
          <w:smallCaps w:val="0"/>
          <w:noProof/>
          <w:sz w:val="21"/>
          <w:szCs w:val="21"/>
        </w:rPr>
        <w:t>27</w:t>
      </w:r>
      <w:r w:rsidRPr="00A16CAA">
        <w:rPr>
          <w:rFonts w:ascii="Times New Roman" w:eastAsiaTheme="majorEastAsia" w:hAnsi="Times New Roman" w:cs="Times New Roman"/>
          <w:smallCaps w:val="0"/>
          <w:noProof/>
          <w:sz w:val="21"/>
          <w:szCs w:val="21"/>
        </w:rPr>
        <w:fldChar w:fldCharType="end"/>
      </w:r>
    </w:p>
    <w:p w14:paraId="342DA200" w14:textId="77777777" w:rsidR="00A16CAA" w:rsidRPr="00A16CAA" w:rsidRDefault="00A16CAA" w:rsidP="00A16CAA">
      <w:pPr>
        <w:pStyle w:val="21"/>
        <w:spacing w:line="400" w:lineRule="exact"/>
        <w:rPr>
          <w:rFonts w:ascii="Times New Roman" w:eastAsiaTheme="majorEastAsia" w:hAnsi="Times New Roman" w:cs="Times New Roman"/>
          <w:smallCaps w:val="0"/>
          <w:noProof/>
          <w:sz w:val="21"/>
          <w:szCs w:val="21"/>
        </w:rPr>
      </w:pPr>
      <w:r w:rsidRPr="00A16CAA">
        <w:rPr>
          <w:rFonts w:ascii="Times New Roman" w:eastAsiaTheme="majorEastAsia" w:hAnsi="Times New Roman" w:cs="Times New Roman"/>
          <w:b/>
          <w:smallCaps w:val="0"/>
          <w:noProof/>
          <w:sz w:val="21"/>
          <w:szCs w:val="21"/>
        </w:rPr>
        <w:t>3.2</w:t>
      </w:r>
      <w:r w:rsidRPr="00A16CAA">
        <w:rPr>
          <w:rFonts w:ascii="Times New Roman" w:eastAsiaTheme="majorEastAsia" w:hAnsi="Times New Roman" w:cs="Times New Roman"/>
          <w:b/>
          <w:smallCaps w:val="0"/>
          <w:noProof/>
          <w:sz w:val="21"/>
          <w:szCs w:val="21"/>
        </w:rPr>
        <w:tab/>
      </w:r>
      <w:r w:rsidRPr="00A16CAA">
        <w:rPr>
          <w:rFonts w:ascii="Times New Roman" w:eastAsiaTheme="majorEastAsia" w:hAnsi="Times New Roman" w:cs="Times New Roman"/>
          <w:b/>
          <w:smallCaps w:val="0"/>
          <w:noProof/>
          <w:sz w:val="21"/>
          <w:szCs w:val="21"/>
        </w:rPr>
        <w:t>基于逆近邻数偏度的降维方法</w:t>
      </w:r>
      <w:r w:rsidRPr="00A16CAA">
        <w:rPr>
          <w:rFonts w:ascii="Times New Roman" w:eastAsiaTheme="majorEastAsia" w:hAnsi="Times New Roman" w:cs="Times New Roman"/>
          <w:smallCaps w:val="0"/>
          <w:noProof/>
          <w:sz w:val="21"/>
          <w:szCs w:val="21"/>
        </w:rPr>
        <w:tab/>
      </w:r>
      <w:r w:rsidRPr="00A16CAA">
        <w:rPr>
          <w:rFonts w:ascii="Times New Roman" w:eastAsiaTheme="majorEastAsia" w:hAnsi="Times New Roman" w:cs="Times New Roman"/>
          <w:smallCaps w:val="0"/>
          <w:noProof/>
          <w:sz w:val="21"/>
          <w:szCs w:val="21"/>
        </w:rPr>
        <w:fldChar w:fldCharType="begin"/>
      </w:r>
      <w:r w:rsidRPr="00A16CAA">
        <w:rPr>
          <w:rFonts w:ascii="Times New Roman" w:eastAsiaTheme="majorEastAsia" w:hAnsi="Times New Roman" w:cs="Times New Roman"/>
          <w:smallCaps w:val="0"/>
          <w:noProof/>
          <w:sz w:val="21"/>
          <w:szCs w:val="21"/>
        </w:rPr>
        <w:instrText xml:space="preserve"> PAGEREF _Toc479930458 \h </w:instrText>
      </w:r>
      <w:r w:rsidRPr="00A16CAA">
        <w:rPr>
          <w:rFonts w:ascii="Times New Roman" w:eastAsiaTheme="majorEastAsia" w:hAnsi="Times New Roman" w:cs="Times New Roman"/>
          <w:smallCaps w:val="0"/>
          <w:noProof/>
          <w:sz w:val="21"/>
          <w:szCs w:val="21"/>
        </w:rPr>
      </w:r>
      <w:r w:rsidRPr="00A16CAA">
        <w:rPr>
          <w:rFonts w:ascii="Times New Roman" w:eastAsiaTheme="majorEastAsia" w:hAnsi="Times New Roman" w:cs="Times New Roman"/>
          <w:smallCaps w:val="0"/>
          <w:noProof/>
          <w:sz w:val="21"/>
          <w:szCs w:val="21"/>
        </w:rPr>
        <w:fldChar w:fldCharType="separate"/>
      </w:r>
      <w:r w:rsidR="000112FF">
        <w:rPr>
          <w:rFonts w:ascii="Times New Roman" w:eastAsiaTheme="majorEastAsia" w:hAnsi="Times New Roman" w:cs="Times New Roman"/>
          <w:smallCaps w:val="0"/>
          <w:noProof/>
          <w:sz w:val="21"/>
          <w:szCs w:val="21"/>
        </w:rPr>
        <w:t>28</w:t>
      </w:r>
      <w:r w:rsidRPr="00A16CAA">
        <w:rPr>
          <w:rFonts w:ascii="Times New Roman" w:eastAsiaTheme="majorEastAsia" w:hAnsi="Times New Roman" w:cs="Times New Roman"/>
          <w:smallCaps w:val="0"/>
          <w:noProof/>
          <w:sz w:val="21"/>
          <w:szCs w:val="21"/>
        </w:rPr>
        <w:fldChar w:fldCharType="end"/>
      </w:r>
    </w:p>
    <w:p w14:paraId="55ACA527" w14:textId="77777777" w:rsidR="00A16CAA" w:rsidRPr="00A16CAA" w:rsidRDefault="00A16CAA" w:rsidP="00A16CAA">
      <w:pPr>
        <w:pStyle w:val="31"/>
        <w:spacing w:line="400" w:lineRule="exact"/>
        <w:rPr>
          <w:rFonts w:ascii="Times New Roman" w:eastAsiaTheme="majorEastAsia" w:hAnsi="Times New Roman" w:cs="Times New Roman"/>
          <w:i w:val="0"/>
          <w:noProof/>
          <w:sz w:val="21"/>
          <w:szCs w:val="21"/>
        </w:rPr>
      </w:pPr>
      <w:r w:rsidRPr="00A16CAA">
        <w:rPr>
          <w:rFonts w:ascii="Times New Roman" w:eastAsiaTheme="majorEastAsia" w:hAnsi="Times New Roman" w:cs="Times New Roman"/>
          <w:i w:val="0"/>
          <w:noProof/>
          <w:sz w:val="21"/>
          <w:szCs w:val="21"/>
        </w:rPr>
        <w:t>3.2.1</w:t>
      </w:r>
      <w:r w:rsidRPr="00A16CAA">
        <w:rPr>
          <w:rFonts w:ascii="Times New Roman" w:eastAsiaTheme="majorEastAsia" w:hAnsi="Times New Roman" w:cs="Times New Roman"/>
          <w:i w:val="0"/>
          <w:noProof/>
          <w:sz w:val="21"/>
          <w:szCs w:val="21"/>
        </w:rPr>
        <w:tab/>
      </w:r>
      <w:r w:rsidRPr="00A16CAA">
        <w:rPr>
          <w:rFonts w:ascii="Times New Roman" w:eastAsiaTheme="majorEastAsia" w:hAnsi="Times New Roman" w:cs="Times New Roman"/>
          <w:i w:val="0"/>
          <w:noProof/>
          <w:sz w:val="21"/>
          <w:szCs w:val="21"/>
        </w:rPr>
        <w:t>主成分分析</w:t>
      </w:r>
      <w:r w:rsidRPr="00A16CAA">
        <w:rPr>
          <w:rFonts w:ascii="Times New Roman" w:eastAsiaTheme="majorEastAsia" w:hAnsi="Times New Roman" w:cs="Times New Roman"/>
          <w:i w:val="0"/>
          <w:noProof/>
          <w:sz w:val="21"/>
          <w:szCs w:val="21"/>
        </w:rPr>
        <w:tab/>
      </w:r>
      <w:r w:rsidRPr="00A16CAA">
        <w:rPr>
          <w:rFonts w:ascii="Times New Roman" w:eastAsiaTheme="majorEastAsia" w:hAnsi="Times New Roman" w:cs="Times New Roman"/>
          <w:i w:val="0"/>
          <w:noProof/>
          <w:sz w:val="21"/>
          <w:szCs w:val="21"/>
        </w:rPr>
        <w:fldChar w:fldCharType="begin"/>
      </w:r>
      <w:r w:rsidRPr="00A16CAA">
        <w:rPr>
          <w:rFonts w:ascii="Times New Roman" w:eastAsiaTheme="majorEastAsia" w:hAnsi="Times New Roman" w:cs="Times New Roman"/>
          <w:i w:val="0"/>
          <w:noProof/>
          <w:sz w:val="21"/>
          <w:szCs w:val="21"/>
        </w:rPr>
        <w:instrText xml:space="preserve"> PAGEREF _Toc479930459 \h </w:instrText>
      </w:r>
      <w:r w:rsidRPr="00A16CAA">
        <w:rPr>
          <w:rFonts w:ascii="Times New Roman" w:eastAsiaTheme="majorEastAsia" w:hAnsi="Times New Roman" w:cs="Times New Roman"/>
          <w:i w:val="0"/>
          <w:noProof/>
          <w:sz w:val="21"/>
          <w:szCs w:val="21"/>
        </w:rPr>
      </w:r>
      <w:r w:rsidRPr="00A16CAA">
        <w:rPr>
          <w:rFonts w:ascii="Times New Roman" w:eastAsiaTheme="majorEastAsia" w:hAnsi="Times New Roman" w:cs="Times New Roman"/>
          <w:i w:val="0"/>
          <w:noProof/>
          <w:sz w:val="21"/>
          <w:szCs w:val="21"/>
        </w:rPr>
        <w:fldChar w:fldCharType="separate"/>
      </w:r>
      <w:r w:rsidR="000112FF">
        <w:rPr>
          <w:rFonts w:ascii="Times New Roman" w:eastAsiaTheme="majorEastAsia" w:hAnsi="Times New Roman" w:cs="Times New Roman"/>
          <w:i w:val="0"/>
          <w:noProof/>
          <w:sz w:val="21"/>
          <w:szCs w:val="21"/>
        </w:rPr>
        <w:t>29</w:t>
      </w:r>
      <w:r w:rsidRPr="00A16CAA">
        <w:rPr>
          <w:rFonts w:ascii="Times New Roman" w:eastAsiaTheme="majorEastAsia" w:hAnsi="Times New Roman" w:cs="Times New Roman"/>
          <w:i w:val="0"/>
          <w:noProof/>
          <w:sz w:val="21"/>
          <w:szCs w:val="21"/>
        </w:rPr>
        <w:fldChar w:fldCharType="end"/>
      </w:r>
    </w:p>
    <w:p w14:paraId="5B48AA20" w14:textId="77777777" w:rsidR="00A16CAA" w:rsidRPr="00A16CAA" w:rsidRDefault="00A16CAA" w:rsidP="00A16CAA">
      <w:pPr>
        <w:pStyle w:val="31"/>
        <w:spacing w:line="400" w:lineRule="exact"/>
        <w:rPr>
          <w:rFonts w:ascii="Times New Roman" w:eastAsiaTheme="majorEastAsia" w:hAnsi="Times New Roman" w:cs="Times New Roman"/>
          <w:i w:val="0"/>
          <w:noProof/>
          <w:sz w:val="21"/>
          <w:szCs w:val="21"/>
        </w:rPr>
      </w:pPr>
      <w:r w:rsidRPr="00A16CAA">
        <w:rPr>
          <w:rFonts w:ascii="Times New Roman" w:eastAsiaTheme="majorEastAsia" w:hAnsi="Times New Roman" w:cs="Times New Roman"/>
          <w:i w:val="0"/>
          <w:noProof/>
          <w:sz w:val="21"/>
          <w:szCs w:val="21"/>
        </w:rPr>
        <w:t>3.2.2</w:t>
      </w:r>
      <w:r w:rsidRPr="00A16CAA">
        <w:rPr>
          <w:rFonts w:ascii="Times New Roman" w:eastAsiaTheme="majorEastAsia" w:hAnsi="Times New Roman" w:cs="Times New Roman"/>
          <w:i w:val="0"/>
          <w:noProof/>
          <w:sz w:val="21"/>
          <w:szCs w:val="21"/>
        </w:rPr>
        <w:tab/>
      </w:r>
      <w:r w:rsidRPr="00A16CAA">
        <w:rPr>
          <w:rFonts w:ascii="Times New Roman" w:eastAsiaTheme="majorEastAsia" w:hAnsi="Times New Roman" w:cs="Times New Roman"/>
          <w:i w:val="0"/>
          <w:noProof/>
          <w:sz w:val="21"/>
          <w:szCs w:val="21"/>
        </w:rPr>
        <w:t>逆近邻数的偏度与本征维数的相互关系</w:t>
      </w:r>
      <w:r w:rsidRPr="00A16CAA">
        <w:rPr>
          <w:rFonts w:ascii="Times New Roman" w:eastAsiaTheme="majorEastAsia" w:hAnsi="Times New Roman" w:cs="Times New Roman"/>
          <w:i w:val="0"/>
          <w:noProof/>
          <w:sz w:val="21"/>
          <w:szCs w:val="21"/>
        </w:rPr>
        <w:tab/>
      </w:r>
      <w:r w:rsidRPr="00A16CAA">
        <w:rPr>
          <w:rFonts w:ascii="Times New Roman" w:eastAsiaTheme="majorEastAsia" w:hAnsi="Times New Roman" w:cs="Times New Roman"/>
          <w:i w:val="0"/>
          <w:noProof/>
          <w:sz w:val="21"/>
          <w:szCs w:val="21"/>
        </w:rPr>
        <w:fldChar w:fldCharType="begin"/>
      </w:r>
      <w:r w:rsidRPr="00A16CAA">
        <w:rPr>
          <w:rFonts w:ascii="Times New Roman" w:eastAsiaTheme="majorEastAsia" w:hAnsi="Times New Roman" w:cs="Times New Roman"/>
          <w:i w:val="0"/>
          <w:noProof/>
          <w:sz w:val="21"/>
          <w:szCs w:val="21"/>
        </w:rPr>
        <w:instrText xml:space="preserve"> PAGEREF _Toc479930460 \h </w:instrText>
      </w:r>
      <w:r w:rsidRPr="00A16CAA">
        <w:rPr>
          <w:rFonts w:ascii="Times New Roman" w:eastAsiaTheme="majorEastAsia" w:hAnsi="Times New Roman" w:cs="Times New Roman"/>
          <w:i w:val="0"/>
          <w:noProof/>
          <w:sz w:val="21"/>
          <w:szCs w:val="21"/>
        </w:rPr>
      </w:r>
      <w:r w:rsidRPr="00A16CAA">
        <w:rPr>
          <w:rFonts w:ascii="Times New Roman" w:eastAsiaTheme="majorEastAsia" w:hAnsi="Times New Roman" w:cs="Times New Roman"/>
          <w:i w:val="0"/>
          <w:noProof/>
          <w:sz w:val="21"/>
          <w:szCs w:val="21"/>
        </w:rPr>
        <w:fldChar w:fldCharType="separate"/>
      </w:r>
      <w:r w:rsidR="000112FF">
        <w:rPr>
          <w:rFonts w:ascii="Times New Roman" w:eastAsiaTheme="majorEastAsia" w:hAnsi="Times New Roman" w:cs="Times New Roman"/>
          <w:i w:val="0"/>
          <w:noProof/>
          <w:sz w:val="21"/>
          <w:szCs w:val="21"/>
        </w:rPr>
        <w:t>30</w:t>
      </w:r>
      <w:r w:rsidRPr="00A16CAA">
        <w:rPr>
          <w:rFonts w:ascii="Times New Roman" w:eastAsiaTheme="majorEastAsia" w:hAnsi="Times New Roman" w:cs="Times New Roman"/>
          <w:i w:val="0"/>
          <w:noProof/>
          <w:sz w:val="21"/>
          <w:szCs w:val="21"/>
        </w:rPr>
        <w:fldChar w:fldCharType="end"/>
      </w:r>
    </w:p>
    <w:p w14:paraId="0DB3691E" w14:textId="77777777" w:rsidR="00A16CAA" w:rsidRPr="00A16CAA" w:rsidRDefault="00A16CAA" w:rsidP="00A16CAA">
      <w:pPr>
        <w:pStyle w:val="21"/>
        <w:spacing w:line="400" w:lineRule="exact"/>
        <w:rPr>
          <w:rFonts w:ascii="Times New Roman" w:eastAsiaTheme="majorEastAsia" w:hAnsi="Times New Roman" w:cs="Times New Roman"/>
          <w:smallCaps w:val="0"/>
          <w:noProof/>
          <w:sz w:val="21"/>
          <w:szCs w:val="21"/>
        </w:rPr>
      </w:pPr>
      <w:r w:rsidRPr="00A16CAA">
        <w:rPr>
          <w:rFonts w:ascii="Times New Roman" w:eastAsiaTheme="majorEastAsia" w:hAnsi="Times New Roman" w:cs="Times New Roman"/>
          <w:b/>
          <w:smallCaps w:val="0"/>
          <w:noProof/>
          <w:sz w:val="21"/>
          <w:szCs w:val="21"/>
        </w:rPr>
        <w:t>3.3</w:t>
      </w:r>
      <w:r w:rsidRPr="00A16CAA">
        <w:rPr>
          <w:rFonts w:ascii="Times New Roman" w:eastAsiaTheme="majorEastAsia" w:hAnsi="Times New Roman" w:cs="Times New Roman"/>
          <w:b/>
          <w:smallCaps w:val="0"/>
          <w:noProof/>
          <w:sz w:val="21"/>
          <w:szCs w:val="21"/>
        </w:rPr>
        <w:tab/>
        <w:t>PCA-Hub</w:t>
      </w:r>
      <w:r w:rsidRPr="00A16CAA">
        <w:rPr>
          <w:rFonts w:ascii="Times New Roman" w:eastAsiaTheme="majorEastAsia" w:hAnsi="Times New Roman" w:cs="Times New Roman"/>
          <w:b/>
          <w:smallCaps w:val="0"/>
          <w:noProof/>
          <w:sz w:val="21"/>
          <w:szCs w:val="21"/>
        </w:rPr>
        <w:t>聚类算法</w:t>
      </w:r>
      <w:r w:rsidRPr="00A16CAA">
        <w:rPr>
          <w:rFonts w:ascii="Times New Roman" w:eastAsiaTheme="majorEastAsia" w:hAnsi="Times New Roman" w:cs="Times New Roman"/>
          <w:smallCaps w:val="0"/>
          <w:noProof/>
          <w:sz w:val="21"/>
          <w:szCs w:val="21"/>
        </w:rPr>
        <w:tab/>
      </w:r>
      <w:r w:rsidRPr="00A16CAA">
        <w:rPr>
          <w:rFonts w:ascii="Times New Roman" w:eastAsiaTheme="majorEastAsia" w:hAnsi="Times New Roman" w:cs="Times New Roman"/>
          <w:smallCaps w:val="0"/>
          <w:noProof/>
          <w:sz w:val="21"/>
          <w:szCs w:val="21"/>
        </w:rPr>
        <w:fldChar w:fldCharType="begin"/>
      </w:r>
      <w:r w:rsidRPr="00A16CAA">
        <w:rPr>
          <w:rFonts w:ascii="Times New Roman" w:eastAsiaTheme="majorEastAsia" w:hAnsi="Times New Roman" w:cs="Times New Roman"/>
          <w:smallCaps w:val="0"/>
          <w:noProof/>
          <w:sz w:val="21"/>
          <w:szCs w:val="21"/>
        </w:rPr>
        <w:instrText xml:space="preserve"> PAGEREF _Toc479930461 \h </w:instrText>
      </w:r>
      <w:r w:rsidRPr="00A16CAA">
        <w:rPr>
          <w:rFonts w:ascii="Times New Roman" w:eastAsiaTheme="majorEastAsia" w:hAnsi="Times New Roman" w:cs="Times New Roman"/>
          <w:smallCaps w:val="0"/>
          <w:noProof/>
          <w:sz w:val="21"/>
          <w:szCs w:val="21"/>
        </w:rPr>
      </w:r>
      <w:r w:rsidRPr="00A16CAA">
        <w:rPr>
          <w:rFonts w:ascii="Times New Roman" w:eastAsiaTheme="majorEastAsia" w:hAnsi="Times New Roman" w:cs="Times New Roman"/>
          <w:smallCaps w:val="0"/>
          <w:noProof/>
          <w:sz w:val="21"/>
          <w:szCs w:val="21"/>
        </w:rPr>
        <w:fldChar w:fldCharType="separate"/>
      </w:r>
      <w:r w:rsidR="000112FF">
        <w:rPr>
          <w:rFonts w:ascii="Times New Roman" w:eastAsiaTheme="majorEastAsia" w:hAnsi="Times New Roman" w:cs="Times New Roman"/>
          <w:smallCaps w:val="0"/>
          <w:noProof/>
          <w:sz w:val="21"/>
          <w:szCs w:val="21"/>
        </w:rPr>
        <w:t>32</w:t>
      </w:r>
      <w:r w:rsidRPr="00A16CAA">
        <w:rPr>
          <w:rFonts w:ascii="Times New Roman" w:eastAsiaTheme="majorEastAsia" w:hAnsi="Times New Roman" w:cs="Times New Roman"/>
          <w:smallCaps w:val="0"/>
          <w:noProof/>
          <w:sz w:val="21"/>
          <w:szCs w:val="21"/>
        </w:rPr>
        <w:fldChar w:fldCharType="end"/>
      </w:r>
    </w:p>
    <w:p w14:paraId="36D44F0F" w14:textId="77777777" w:rsidR="00A16CAA" w:rsidRPr="00A16CAA" w:rsidRDefault="00A16CAA" w:rsidP="00A16CAA">
      <w:pPr>
        <w:pStyle w:val="21"/>
        <w:spacing w:line="400" w:lineRule="exact"/>
        <w:rPr>
          <w:rFonts w:ascii="Times New Roman" w:eastAsiaTheme="majorEastAsia" w:hAnsi="Times New Roman" w:cs="Times New Roman"/>
          <w:smallCaps w:val="0"/>
          <w:noProof/>
          <w:sz w:val="21"/>
          <w:szCs w:val="21"/>
        </w:rPr>
      </w:pPr>
      <w:r w:rsidRPr="00A16CAA">
        <w:rPr>
          <w:rFonts w:ascii="Times New Roman" w:eastAsiaTheme="majorEastAsia" w:hAnsi="Times New Roman" w:cs="Times New Roman"/>
          <w:b/>
          <w:smallCaps w:val="0"/>
          <w:noProof/>
          <w:sz w:val="21"/>
          <w:szCs w:val="21"/>
        </w:rPr>
        <w:t>3.4</w:t>
      </w:r>
      <w:r w:rsidRPr="00A16CAA">
        <w:rPr>
          <w:rFonts w:ascii="Times New Roman" w:eastAsiaTheme="majorEastAsia" w:hAnsi="Times New Roman" w:cs="Times New Roman"/>
          <w:b/>
          <w:smallCaps w:val="0"/>
          <w:noProof/>
          <w:sz w:val="21"/>
          <w:szCs w:val="21"/>
        </w:rPr>
        <w:tab/>
      </w:r>
      <w:r w:rsidRPr="00A16CAA">
        <w:rPr>
          <w:rFonts w:ascii="Times New Roman" w:eastAsiaTheme="majorEastAsia" w:hAnsi="Times New Roman" w:cs="Times New Roman"/>
          <w:b/>
          <w:smallCaps w:val="0"/>
          <w:noProof/>
          <w:sz w:val="21"/>
          <w:szCs w:val="21"/>
        </w:rPr>
        <w:t>实验结果及其分析</w:t>
      </w:r>
      <w:r w:rsidRPr="00A16CAA">
        <w:rPr>
          <w:rFonts w:ascii="Times New Roman" w:eastAsiaTheme="majorEastAsia" w:hAnsi="Times New Roman" w:cs="Times New Roman"/>
          <w:smallCaps w:val="0"/>
          <w:noProof/>
          <w:sz w:val="21"/>
          <w:szCs w:val="21"/>
        </w:rPr>
        <w:tab/>
      </w:r>
      <w:r w:rsidRPr="00A16CAA">
        <w:rPr>
          <w:rFonts w:ascii="Times New Roman" w:eastAsiaTheme="majorEastAsia" w:hAnsi="Times New Roman" w:cs="Times New Roman"/>
          <w:smallCaps w:val="0"/>
          <w:noProof/>
          <w:sz w:val="21"/>
          <w:szCs w:val="21"/>
        </w:rPr>
        <w:fldChar w:fldCharType="begin"/>
      </w:r>
      <w:r w:rsidRPr="00A16CAA">
        <w:rPr>
          <w:rFonts w:ascii="Times New Roman" w:eastAsiaTheme="majorEastAsia" w:hAnsi="Times New Roman" w:cs="Times New Roman"/>
          <w:smallCaps w:val="0"/>
          <w:noProof/>
          <w:sz w:val="21"/>
          <w:szCs w:val="21"/>
        </w:rPr>
        <w:instrText xml:space="preserve"> PAGEREF _Toc479930462 \h </w:instrText>
      </w:r>
      <w:r w:rsidRPr="00A16CAA">
        <w:rPr>
          <w:rFonts w:ascii="Times New Roman" w:eastAsiaTheme="majorEastAsia" w:hAnsi="Times New Roman" w:cs="Times New Roman"/>
          <w:smallCaps w:val="0"/>
          <w:noProof/>
          <w:sz w:val="21"/>
          <w:szCs w:val="21"/>
        </w:rPr>
      </w:r>
      <w:r w:rsidRPr="00A16CAA">
        <w:rPr>
          <w:rFonts w:ascii="Times New Roman" w:eastAsiaTheme="majorEastAsia" w:hAnsi="Times New Roman" w:cs="Times New Roman"/>
          <w:smallCaps w:val="0"/>
          <w:noProof/>
          <w:sz w:val="21"/>
          <w:szCs w:val="21"/>
        </w:rPr>
        <w:fldChar w:fldCharType="separate"/>
      </w:r>
      <w:r w:rsidR="000112FF">
        <w:rPr>
          <w:rFonts w:ascii="Times New Roman" w:eastAsiaTheme="majorEastAsia" w:hAnsi="Times New Roman" w:cs="Times New Roman"/>
          <w:smallCaps w:val="0"/>
          <w:noProof/>
          <w:sz w:val="21"/>
          <w:szCs w:val="21"/>
        </w:rPr>
        <w:t>33</w:t>
      </w:r>
      <w:r w:rsidRPr="00A16CAA">
        <w:rPr>
          <w:rFonts w:ascii="Times New Roman" w:eastAsiaTheme="majorEastAsia" w:hAnsi="Times New Roman" w:cs="Times New Roman"/>
          <w:smallCaps w:val="0"/>
          <w:noProof/>
          <w:sz w:val="21"/>
          <w:szCs w:val="21"/>
        </w:rPr>
        <w:fldChar w:fldCharType="end"/>
      </w:r>
    </w:p>
    <w:p w14:paraId="09E9BDE8" w14:textId="77777777" w:rsidR="00A16CAA" w:rsidRPr="00A16CAA" w:rsidRDefault="00A16CAA" w:rsidP="00A16CAA">
      <w:pPr>
        <w:pStyle w:val="21"/>
        <w:spacing w:line="400" w:lineRule="exact"/>
        <w:rPr>
          <w:rFonts w:ascii="Times New Roman" w:eastAsiaTheme="majorEastAsia" w:hAnsi="Times New Roman" w:cs="Times New Roman"/>
          <w:smallCaps w:val="0"/>
          <w:noProof/>
          <w:sz w:val="21"/>
          <w:szCs w:val="21"/>
        </w:rPr>
      </w:pPr>
      <w:r w:rsidRPr="00A16CAA">
        <w:rPr>
          <w:rFonts w:ascii="Times New Roman" w:eastAsiaTheme="majorEastAsia" w:hAnsi="Times New Roman" w:cs="Times New Roman"/>
          <w:b/>
          <w:smallCaps w:val="0"/>
          <w:noProof/>
          <w:sz w:val="21"/>
          <w:szCs w:val="21"/>
        </w:rPr>
        <w:lastRenderedPageBreak/>
        <w:t>3.5</w:t>
      </w:r>
      <w:r w:rsidRPr="00A16CAA">
        <w:rPr>
          <w:rFonts w:ascii="Times New Roman" w:eastAsiaTheme="majorEastAsia" w:hAnsi="Times New Roman" w:cs="Times New Roman"/>
          <w:b/>
          <w:smallCaps w:val="0"/>
          <w:noProof/>
          <w:sz w:val="21"/>
          <w:szCs w:val="21"/>
        </w:rPr>
        <w:tab/>
      </w:r>
      <w:r w:rsidRPr="00A16CAA">
        <w:rPr>
          <w:rFonts w:ascii="Times New Roman" w:eastAsiaTheme="majorEastAsia" w:hAnsi="Times New Roman" w:cs="Times New Roman"/>
          <w:b/>
          <w:smallCaps w:val="0"/>
          <w:noProof/>
          <w:sz w:val="21"/>
          <w:szCs w:val="21"/>
        </w:rPr>
        <w:t>本章小结</w:t>
      </w:r>
      <w:r w:rsidRPr="00A16CAA">
        <w:rPr>
          <w:rFonts w:ascii="Times New Roman" w:eastAsiaTheme="majorEastAsia" w:hAnsi="Times New Roman" w:cs="Times New Roman"/>
          <w:smallCaps w:val="0"/>
          <w:noProof/>
          <w:sz w:val="21"/>
          <w:szCs w:val="21"/>
        </w:rPr>
        <w:tab/>
      </w:r>
      <w:r w:rsidRPr="00A16CAA">
        <w:rPr>
          <w:rFonts w:ascii="Times New Roman" w:eastAsiaTheme="majorEastAsia" w:hAnsi="Times New Roman" w:cs="Times New Roman"/>
          <w:smallCaps w:val="0"/>
          <w:noProof/>
          <w:sz w:val="21"/>
          <w:szCs w:val="21"/>
        </w:rPr>
        <w:fldChar w:fldCharType="begin"/>
      </w:r>
      <w:r w:rsidRPr="00A16CAA">
        <w:rPr>
          <w:rFonts w:ascii="Times New Roman" w:eastAsiaTheme="majorEastAsia" w:hAnsi="Times New Roman" w:cs="Times New Roman"/>
          <w:smallCaps w:val="0"/>
          <w:noProof/>
          <w:sz w:val="21"/>
          <w:szCs w:val="21"/>
        </w:rPr>
        <w:instrText xml:space="preserve"> PAGEREF _Toc479930463 \h </w:instrText>
      </w:r>
      <w:r w:rsidRPr="00A16CAA">
        <w:rPr>
          <w:rFonts w:ascii="Times New Roman" w:eastAsiaTheme="majorEastAsia" w:hAnsi="Times New Roman" w:cs="Times New Roman"/>
          <w:smallCaps w:val="0"/>
          <w:noProof/>
          <w:sz w:val="21"/>
          <w:szCs w:val="21"/>
        </w:rPr>
      </w:r>
      <w:r w:rsidRPr="00A16CAA">
        <w:rPr>
          <w:rFonts w:ascii="Times New Roman" w:eastAsiaTheme="majorEastAsia" w:hAnsi="Times New Roman" w:cs="Times New Roman"/>
          <w:smallCaps w:val="0"/>
          <w:noProof/>
          <w:sz w:val="21"/>
          <w:szCs w:val="21"/>
        </w:rPr>
        <w:fldChar w:fldCharType="separate"/>
      </w:r>
      <w:r w:rsidR="000112FF">
        <w:rPr>
          <w:rFonts w:ascii="Times New Roman" w:eastAsiaTheme="majorEastAsia" w:hAnsi="Times New Roman" w:cs="Times New Roman"/>
          <w:smallCaps w:val="0"/>
          <w:noProof/>
          <w:sz w:val="21"/>
          <w:szCs w:val="21"/>
        </w:rPr>
        <w:t>36</w:t>
      </w:r>
      <w:r w:rsidRPr="00A16CAA">
        <w:rPr>
          <w:rFonts w:ascii="Times New Roman" w:eastAsiaTheme="majorEastAsia" w:hAnsi="Times New Roman" w:cs="Times New Roman"/>
          <w:smallCaps w:val="0"/>
          <w:noProof/>
          <w:sz w:val="21"/>
          <w:szCs w:val="21"/>
        </w:rPr>
        <w:fldChar w:fldCharType="end"/>
      </w:r>
    </w:p>
    <w:p w14:paraId="67271D62" w14:textId="77777777" w:rsidR="00A16CAA" w:rsidRPr="00A16CAA" w:rsidRDefault="00A16CAA" w:rsidP="00A16CAA">
      <w:pPr>
        <w:pStyle w:val="11"/>
        <w:spacing w:before="0" w:after="0" w:line="400" w:lineRule="exact"/>
        <w:rPr>
          <w:rFonts w:ascii="Times New Roman" w:eastAsiaTheme="majorEastAsia" w:hAnsi="Times New Roman" w:cs="Times New Roman"/>
          <w:b w:val="0"/>
          <w:caps w:val="0"/>
          <w:noProof/>
          <w:sz w:val="21"/>
          <w:szCs w:val="21"/>
        </w:rPr>
      </w:pPr>
      <w:r w:rsidRPr="00A16CAA">
        <w:rPr>
          <w:rFonts w:ascii="Times New Roman" w:eastAsiaTheme="majorEastAsia" w:hAnsi="Times New Roman" w:cs="Times New Roman"/>
          <w:caps w:val="0"/>
          <w:noProof/>
          <w:sz w:val="28"/>
          <w:szCs w:val="28"/>
        </w:rPr>
        <w:t>4</w:t>
      </w:r>
      <w:r w:rsidRPr="00A16CAA">
        <w:rPr>
          <w:rFonts w:ascii="Times New Roman" w:eastAsiaTheme="majorEastAsia" w:hAnsi="Times New Roman" w:cs="Times New Roman"/>
          <w:caps w:val="0"/>
          <w:noProof/>
          <w:sz w:val="28"/>
          <w:szCs w:val="28"/>
        </w:rPr>
        <w:tab/>
        <w:t>Quick PCA-Hub</w:t>
      </w:r>
      <w:r w:rsidRPr="00A16CAA">
        <w:rPr>
          <w:rFonts w:ascii="Times New Roman" w:eastAsiaTheme="majorEastAsia" w:hAnsi="Times New Roman" w:cs="Times New Roman"/>
          <w:caps w:val="0"/>
          <w:noProof/>
          <w:sz w:val="28"/>
          <w:szCs w:val="28"/>
        </w:rPr>
        <w:t>聚类算法</w:t>
      </w:r>
      <w:r w:rsidRPr="00A16CAA">
        <w:rPr>
          <w:rFonts w:ascii="Times New Roman" w:eastAsiaTheme="majorEastAsia" w:hAnsi="Times New Roman" w:cs="Times New Roman"/>
          <w:b w:val="0"/>
          <w:caps w:val="0"/>
          <w:noProof/>
          <w:sz w:val="21"/>
          <w:szCs w:val="21"/>
        </w:rPr>
        <w:tab/>
      </w:r>
      <w:r w:rsidRPr="00A16CAA">
        <w:rPr>
          <w:rFonts w:ascii="Times New Roman" w:eastAsiaTheme="majorEastAsia" w:hAnsi="Times New Roman" w:cs="Times New Roman"/>
          <w:b w:val="0"/>
          <w:caps w:val="0"/>
          <w:noProof/>
          <w:sz w:val="21"/>
          <w:szCs w:val="21"/>
        </w:rPr>
        <w:fldChar w:fldCharType="begin"/>
      </w:r>
      <w:r w:rsidRPr="00A16CAA">
        <w:rPr>
          <w:rFonts w:ascii="Times New Roman" w:eastAsiaTheme="majorEastAsia" w:hAnsi="Times New Roman" w:cs="Times New Roman"/>
          <w:b w:val="0"/>
          <w:caps w:val="0"/>
          <w:noProof/>
          <w:sz w:val="21"/>
          <w:szCs w:val="21"/>
        </w:rPr>
        <w:instrText xml:space="preserve"> PAGEREF _Toc479930464 \h </w:instrText>
      </w:r>
      <w:r w:rsidRPr="00A16CAA">
        <w:rPr>
          <w:rFonts w:ascii="Times New Roman" w:eastAsiaTheme="majorEastAsia" w:hAnsi="Times New Roman" w:cs="Times New Roman"/>
          <w:b w:val="0"/>
          <w:caps w:val="0"/>
          <w:noProof/>
          <w:sz w:val="21"/>
          <w:szCs w:val="21"/>
        </w:rPr>
      </w:r>
      <w:r w:rsidRPr="00A16CAA">
        <w:rPr>
          <w:rFonts w:ascii="Times New Roman" w:eastAsiaTheme="majorEastAsia" w:hAnsi="Times New Roman" w:cs="Times New Roman"/>
          <w:b w:val="0"/>
          <w:caps w:val="0"/>
          <w:noProof/>
          <w:sz w:val="21"/>
          <w:szCs w:val="21"/>
        </w:rPr>
        <w:fldChar w:fldCharType="separate"/>
      </w:r>
      <w:r w:rsidR="000112FF">
        <w:rPr>
          <w:rFonts w:ascii="Times New Roman" w:eastAsiaTheme="majorEastAsia" w:hAnsi="Times New Roman" w:cs="Times New Roman"/>
          <w:b w:val="0"/>
          <w:caps w:val="0"/>
          <w:noProof/>
          <w:sz w:val="21"/>
          <w:szCs w:val="21"/>
        </w:rPr>
        <w:t>37</w:t>
      </w:r>
      <w:r w:rsidRPr="00A16CAA">
        <w:rPr>
          <w:rFonts w:ascii="Times New Roman" w:eastAsiaTheme="majorEastAsia" w:hAnsi="Times New Roman" w:cs="Times New Roman"/>
          <w:b w:val="0"/>
          <w:caps w:val="0"/>
          <w:noProof/>
          <w:sz w:val="21"/>
          <w:szCs w:val="21"/>
        </w:rPr>
        <w:fldChar w:fldCharType="end"/>
      </w:r>
    </w:p>
    <w:p w14:paraId="629F29F7" w14:textId="77777777" w:rsidR="00A16CAA" w:rsidRPr="00A16CAA" w:rsidRDefault="00A16CAA" w:rsidP="00A16CAA">
      <w:pPr>
        <w:pStyle w:val="21"/>
        <w:spacing w:line="400" w:lineRule="exact"/>
        <w:rPr>
          <w:rFonts w:ascii="Times New Roman" w:eastAsiaTheme="majorEastAsia" w:hAnsi="Times New Roman" w:cs="Times New Roman"/>
          <w:smallCaps w:val="0"/>
          <w:noProof/>
          <w:sz w:val="21"/>
          <w:szCs w:val="21"/>
        </w:rPr>
      </w:pPr>
      <w:r w:rsidRPr="00A16CAA">
        <w:rPr>
          <w:rFonts w:ascii="Times New Roman" w:eastAsiaTheme="majorEastAsia" w:hAnsi="Times New Roman" w:cs="Times New Roman"/>
          <w:b/>
          <w:smallCaps w:val="0"/>
          <w:noProof/>
          <w:sz w:val="21"/>
          <w:szCs w:val="21"/>
        </w:rPr>
        <w:t>4.1</w:t>
      </w:r>
      <w:r w:rsidRPr="00A16CAA">
        <w:rPr>
          <w:rFonts w:ascii="Times New Roman" w:eastAsiaTheme="majorEastAsia" w:hAnsi="Times New Roman" w:cs="Times New Roman"/>
          <w:b/>
          <w:smallCaps w:val="0"/>
          <w:noProof/>
          <w:sz w:val="21"/>
          <w:szCs w:val="21"/>
        </w:rPr>
        <w:tab/>
      </w:r>
      <w:r w:rsidRPr="00A16CAA">
        <w:rPr>
          <w:rFonts w:ascii="Times New Roman" w:eastAsiaTheme="majorEastAsia" w:hAnsi="Times New Roman" w:cs="Times New Roman"/>
          <w:b/>
          <w:smallCaps w:val="0"/>
          <w:noProof/>
          <w:sz w:val="21"/>
          <w:szCs w:val="21"/>
        </w:rPr>
        <w:t>快速搜索前</w:t>
      </w:r>
      <w:r w:rsidRPr="00A16CAA">
        <w:rPr>
          <w:rFonts w:ascii="Times New Roman" w:eastAsiaTheme="majorEastAsia" w:hAnsi="Times New Roman" w:cs="Times New Roman"/>
          <w:b/>
          <w:smallCaps w:val="0"/>
          <w:noProof/>
          <w:sz w:val="21"/>
          <w:szCs w:val="21"/>
        </w:rPr>
        <w:t>k</w:t>
      </w:r>
      <w:r w:rsidRPr="00A16CAA">
        <w:rPr>
          <w:rFonts w:ascii="Times New Roman" w:eastAsiaTheme="majorEastAsia" w:hAnsi="Times New Roman" w:cs="Times New Roman"/>
          <w:b/>
          <w:smallCaps w:val="0"/>
          <w:noProof/>
          <w:sz w:val="21"/>
          <w:szCs w:val="21"/>
        </w:rPr>
        <w:t>个主成分</w:t>
      </w:r>
      <w:r w:rsidRPr="00A16CAA">
        <w:rPr>
          <w:rFonts w:ascii="Times New Roman" w:eastAsiaTheme="majorEastAsia" w:hAnsi="Times New Roman" w:cs="Times New Roman"/>
          <w:smallCaps w:val="0"/>
          <w:noProof/>
          <w:sz w:val="21"/>
          <w:szCs w:val="21"/>
        </w:rPr>
        <w:tab/>
      </w:r>
      <w:r w:rsidRPr="00A16CAA">
        <w:rPr>
          <w:rFonts w:ascii="Times New Roman" w:eastAsiaTheme="majorEastAsia" w:hAnsi="Times New Roman" w:cs="Times New Roman"/>
          <w:smallCaps w:val="0"/>
          <w:noProof/>
          <w:sz w:val="21"/>
          <w:szCs w:val="21"/>
        </w:rPr>
        <w:fldChar w:fldCharType="begin"/>
      </w:r>
      <w:r w:rsidRPr="00A16CAA">
        <w:rPr>
          <w:rFonts w:ascii="Times New Roman" w:eastAsiaTheme="majorEastAsia" w:hAnsi="Times New Roman" w:cs="Times New Roman"/>
          <w:smallCaps w:val="0"/>
          <w:noProof/>
          <w:sz w:val="21"/>
          <w:szCs w:val="21"/>
        </w:rPr>
        <w:instrText xml:space="preserve"> PAGEREF _Toc479930465 \h </w:instrText>
      </w:r>
      <w:r w:rsidRPr="00A16CAA">
        <w:rPr>
          <w:rFonts w:ascii="Times New Roman" w:eastAsiaTheme="majorEastAsia" w:hAnsi="Times New Roman" w:cs="Times New Roman"/>
          <w:smallCaps w:val="0"/>
          <w:noProof/>
          <w:sz w:val="21"/>
          <w:szCs w:val="21"/>
        </w:rPr>
      </w:r>
      <w:r w:rsidRPr="00A16CAA">
        <w:rPr>
          <w:rFonts w:ascii="Times New Roman" w:eastAsiaTheme="majorEastAsia" w:hAnsi="Times New Roman" w:cs="Times New Roman"/>
          <w:smallCaps w:val="0"/>
          <w:noProof/>
          <w:sz w:val="21"/>
          <w:szCs w:val="21"/>
        </w:rPr>
        <w:fldChar w:fldCharType="separate"/>
      </w:r>
      <w:r w:rsidR="000112FF">
        <w:rPr>
          <w:rFonts w:ascii="Times New Roman" w:eastAsiaTheme="majorEastAsia" w:hAnsi="Times New Roman" w:cs="Times New Roman"/>
          <w:smallCaps w:val="0"/>
          <w:noProof/>
          <w:sz w:val="21"/>
          <w:szCs w:val="21"/>
        </w:rPr>
        <w:t>37</w:t>
      </w:r>
      <w:r w:rsidRPr="00A16CAA">
        <w:rPr>
          <w:rFonts w:ascii="Times New Roman" w:eastAsiaTheme="majorEastAsia" w:hAnsi="Times New Roman" w:cs="Times New Roman"/>
          <w:smallCaps w:val="0"/>
          <w:noProof/>
          <w:sz w:val="21"/>
          <w:szCs w:val="21"/>
        </w:rPr>
        <w:fldChar w:fldCharType="end"/>
      </w:r>
    </w:p>
    <w:p w14:paraId="0F19E21E" w14:textId="77777777" w:rsidR="00A16CAA" w:rsidRPr="00A16CAA" w:rsidRDefault="00A16CAA" w:rsidP="00A16CAA">
      <w:pPr>
        <w:pStyle w:val="21"/>
        <w:spacing w:line="400" w:lineRule="exact"/>
        <w:rPr>
          <w:rFonts w:ascii="Times New Roman" w:eastAsiaTheme="majorEastAsia" w:hAnsi="Times New Roman" w:cs="Times New Roman"/>
          <w:smallCaps w:val="0"/>
          <w:noProof/>
          <w:sz w:val="21"/>
          <w:szCs w:val="21"/>
        </w:rPr>
      </w:pPr>
      <w:r w:rsidRPr="00A16CAA">
        <w:rPr>
          <w:rFonts w:ascii="Times New Roman" w:eastAsiaTheme="majorEastAsia" w:hAnsi="Times New Roman" w:cs="Times New Roman"/>
          <w:b/>
          <w:smallCaps w:val="0"/>
          <w:noProof/>
          <w:sz w:val="21"/>
          <w:szCs w:val="21"/>
        </w:rPr>
        <w:t>4.2</w:t>
      </w:r>
      <w:r w:rsidRPr="00A16CAA">
        <w:rPr>
          <w:rFonts w:ascii="Times New Roman" w:eastAsiaTheme="majorEastAsia" w:hAnsi="Times New Roman" w:cs="Times New Roman"/>
          <w:b/>
          <w:smallCaps w:val="0"/>
          <w:noProof/>
          <w:sz w:val="21"/>
          <w:szCs w:val="21"/>
        </w:rPr>
        <w:tab/>
      </w:r>
      <w:r w:rsidRPr="00A16CAA">
        <w:rPr>
          <w:rFonts w:ascii="Times New Roman" w:eastAsiaTheme="majorEastAsia" w:hAnsi="Times New Roman" w:cs="Times New Roman"/>
          <w:b/>
          <w:smallCaps w:val="0"/>
          <w:noProof/>
          <w:sz w:val="21"/>
          <w:szCs w:val="21"/>
        </w:rPr>
        <w:t>算法思想</w:t>
      </w:r>
      <w:r w:rsidRPr="00A16CAA">
        <w:rPr>
          <w:rFonts w:ascii="Times New Roman" w:eastAsiaTheme="majorEastAsia" w:hAnsi="Times New Roman" w:cs="Times New Roman"/>
          <w:smallCaps w:val="0"/>
          <w:noProof/>
          <w:sz w:val="21"/>
          <w:szCs w:val="21"/>
        </w:rPr>
        <w:tab/>
      </w:r>
      <w:r w:rsidRPr="00A16CAA">
        <w:rPr>
          <w:rFonts w:ascii="Times New Roman" w:eastAsiaTheme="majorEastAsia" w:hAnsi="Times New Roman" w:cs="Times New Roman"/>
          <w:smallCaps w:val="0"/>
          <w:noProof/>
          <w:sz w:val="21"/>
          <w:szCs w:val="21"/>
        </w:rPr>
        <w:fldChar w:fldCharType="begin"/>
      </w:r>
      <w:r w:rsidRPr="00A16CAA">
        <w:rPr>
          <w:rFonts w:ascii="Times New Roman" w:eastAsiaTheme="majorEastAsia" w:hAnsi="Times New Roman" w:cs="Times New Roman"/>
          <w:smallCaps w:val="0"/>
          <w:noProof/>
          <w:sz w:val="21"/>
          <w:szCs w:val="21"/>
        </w:rPr>
        <w:instrText xml:space="preserve"> PAGEREF _Toc479930466 \h </w:instrText>
      </w:r>
      <w:r w:rsidRPr="00A16CAA">
        <w:rPr>
          <w:rFonts w:ascii="Times New Roman" w:eastAsiaTheme="majorEastAsia" w:hAnsi="Times New Roman" w:cs="Times New Roman"/>
          <w:smallCaps w:val="0"/>
          <w:noProof/>
          <w:sz w:val="21"/>
          <w:szCs w:val="21"/>
        </w:rPr>
      </w:r>
      <w:r w:rsidRPr="00A16CAA">
        <w:rPr>
          <w:rFonts w:ascii="Times New Roman" w:eastAsiaTheme="majorEastAsia" w:hAnsi="Times New Roman" w:cs="Times New Roman"/>
          <w:smallCaps w:val="0"/>
          <w:noProof/>
          <w:sz w:val="21"/>
          <w:szCs w:val="21"/>
        </w:rPr>
        <w:fldChar w:fldCharType="separate"/>
      </w:r>
      <w:r w:rsidR="000112FF">
        <w:rPr>
          <w:rFonts w:ascii="Times New Roman" w:eastAsiaTheme="majorEastAsia" w:hAnsi="Times New Roman" w:cs="Times New Roman"/>
          <w:smallCaps w:val="0"/>
          <w:noProof/>
          <w:sz w:val="21"/>
          <w:szCs w:val="21"/>
        </w:rPr>
        <w:t>38</w:t>
      </w:r>
      <w:r w:rsidRPr="00A16CAA">
        <w:rPr>
          <w:rFonts w:ascii="Times New Roman" w:eastAsiaTheme="majorEastAsia" w:hAnsi="Times New Roman" w:cs="Times New Roman"/>
          <w:smallCaps w:val="0"/>
          <w:noProof/>
          <w:sz w:val="21"/>
          <w:szCs w:val="21"/>
        </w:rPr>
        <w:fldChar w:fldCharType="end"/>
      </w:r>
    </w:p>
    <w:p w14:paraId="6F045643" w14:textId="77777777" w:rsidR="00A16CAA" w:rsidRPr="00A16CAA" w:rsidRDefault="00A16CAA" w:rsidP="00A16CAA">
      <w:pPr>
        <w:pStyle w:val="21"/>
        <w:spacing w:line="400" w:lineRule="exact"/>
        <w:rPr>
          <w:rFonts w:ascii="Times New Roman" w:eastAsiaTheme="majorEastAsia" w:hAnsi="Times New Roman" w:cs="Times New Roman"/>
          <w:smallCaps w:val="0"/>
          <w:noProof/>
          <w:sz w:val="21"/>
          <w:szCs w:val="21"/>
        </w:rPr>
      </w:pPr>
      <w:r w:rsidRPr="00A16CAA">
        <w:rPr>
          <w:rFonts w:ascii="Times New Roman" w:eastAsiaTheme="majorEastAsia" w:hAnsi="Times New Roman" w:cs="Times New Roman"/>
          <w:b/>
          <w:smallCaps w:val="0"/>
          <w:noProof/>
          <w:sz w:val="21"/>
          <w:szCs w:val="21"/>
        </w:rPr>
        <w:t>4.3</w:t>
      </w:r>
      <w:r w:rsidRPr="00A16CAA">
        <w:rPr>
          <w:rFonts w:ascii="Times New Roman" w:eastAsiaTheme="majorEastAsia" w:hAnsi="Times New Roman" w:cs="Times New Roman"/>
          <w:b/>
          <w:smallCaps w:val="0"/>
          <w:noProof/>
          <w:sz w:val="21"/>
          <w:szCs w:val="21"/>
        </w:rPr>
        <w:tab/>
      </w:r>
      <w:r w:rsidRPr="00A16CAA">
        <w:rPr>
          <w:rFonts w:ascii="Times New Roman" w:eastAsiaTheme="majorEastAsia" w:hAnsi="Times New Roman" w:cs="Times New Roman"/>
          <w:b/>
          <w:smallCaps w:val="0"/>
          <w:noProof/>
          <w:sz w:val="21"/>
          <w:szCs w:val="21"/>
        </w:rPr>
        <w:t>实验结果及其分析</w:t>
      </w:r>
      <w:r w:rsidRPr="00A16CAA">
        <w:rPr>
          <w:rFonts w:ascii="Times New Roman" w:eastAsiaTheme="majorEastAsia" w:hAnsi="Times New Roman" w:cs="Times New Roman"/>
          <w:smallCaps w:val="0"/>
          <w:noProof/>
          <w:sz w:val="21"/>
          <w:szCs w:val="21"/>
        </w:rPr>
        <w:tab/>
      </w:r>
      <w:r w:rsidRPr="00A16CAA">
        <w:rPr>
          <w:rFonts w:ascii="Times New Roman" w:eastAsiaTheme="majorEastAsia" w:hAnsi="Times New Roman" w:cs="Times New Roman"/>
          <w:smallCaps w:val="0"/>
          <w:noProof/>
          <w:sz w:val="21"/>
          <w:szCs w:val="21"/>
        </w:rPr>
        <w:fldChar w:fldCharType="begin"/>
      </w:r>
      <w:r w:rsidRPr="00A16CAA">
        <w:rPr>
          <w:rFonts w:ascii="Times New Roman" w:eastAsiaTheme="majorEastAsia" w:hAnsi="Times New Roman" w:cs="Times New Roman"/>
          <w:smallCaps w:val="0"/>
          <w:noProof/>
          <w:sz w:val="21"/>
          <w:szCs w:val="21"/>
        </w:rPr>
        <w:instrText xml:space="preserve"> PAGEREF _Toc479930467 \h </w:instrText>
      </w:r>
      <w:r w:rsidRPr="00A16CAA">
        <w:rPr>
          <w:rFonts w:ascii="Times New Roman" w:eastAsiaTheme="majorEastAsia" w:hAnsi="Times New Roman" w:cs="Times New Roman"/>
          <w:smallCaps w:val="0"/>
          <w:noProof/>
          <w:sz w:val="21"/>
          <w:szCs w:val="21"/>
        </w:rPr>
      </w:r>
      <w:r w:rsidRPr="00A16CAA">
        <w:rPr>
          <w:rFonts w:ascii="Times New Roman" w:eastAsiaTheme="majorEastAsia" w:hAnsi="Times New Roman" w:cs="Times New Roman"/>
          <w:smallCaps w:val="0"/>
          <w:noProof/>
          <w:sz w:val="21"/>
          <w:szCs w:val="21"/>
        </w:rPr>
        <w:fldChar w:fldCharType="separate"/>
      </w:r>
      <w:r w:rsidR="000112FF">
        <w:rPr>
          <w:rFonts w:ascii="Times New Roman" w:eastAsiaTheme="majorEastAsia" w:hAnsi="Times New Roman" w:cs="Times New Roman"/>
          <w:smallCaps w:val="0"/>
          <w:noProof/>
          <w:sz w:val="21"/>
          <w:szCs w:val="21"/>
        </w:rPr>
        <w:t>38</w:t>
      </w:r>
      <w:r w:rsidRPr="00A16CAA">
        <w:rPr>
          <w:rFonts w:ascii="Times New Roman" w:eastAsiaTheme="majorEastAsia" w:hAnsi="Times New Roman" w:cs="Times New Roman"/>
          <w:smallCaps w:val="0"/>
          <w:noProof/>
          <w:sz w:val="21"/>
          <w:szCs w:val="21"/>
        </w:rPr>
        <w:fldChar w:fldCharType="end"/>
      </w:r>
    </w:p>
    <w:p w14:paraId="146E3F7B" w14:textId="77777777" w:rsidR="00A16CAA" w:rsidRPr="00A16CAA" w:rsidRDefault="00A16CAA" w:rsidP="00A16CAA">
      <w:pPr>
        <w:pStyle w:val="21"/>
        <w:spacing w:line="400" w:lineRule="exact"/>
        <w:rPr>
          <w:rFonts w:ascii="Times New Roman" w:eastAsiaTheme="majorEastAsia" w:hAnsi="Times New Roman" w:cs="Times New Roman"/>
          <w:smallCaps w:val="0"/>
          <w:noProof/>
          <w:sz w:val="21"/>
          <w:szCs w:val="21"/>
        </w:rPr>
      </w:pPr>
      <w:r w:rsidRPr="00A16CAA">
        <w:rPr>
          <w:rFonts w:ascii="Times New Roman" w:eastAsiaTheme="majorEastAsia" w:hAnsi="Times New Roman" w:cs="Times New Roman"/>
          <w:b/>
          <w:smallCaps w:val="0"/>
          <w:noProof/>
          <w:sz w:val="21"/>
          <w:szCs w:val="21"/>
        </w:rPr>
        <w:t>4.4</w:t>
      </w:r>
      <w:r w:rsidRPr="00A16CAA">
        <w:rPr>
          <w:rFonts w:ascii="Times New Roman" w:eastAsiaTheme="majorEastAsia" w:hAnsi="Times New Roman" w:cs="Times New Roman"/>
          <w:b/>
          <w:smallCaps w:val="0"/>
          <w:noProof/>
          <w:sz w:val="21"/>
          <w:szCs w:val="21"/>
        </w:rPr>
        <w:tab/>
      </w:r>
      <w:r w:rsidRPr="00A16CAA">
        <w:rPr>
          <w:rFonts w:ascii="Times New Roman" w:eastAsiaTheme="majorEastAsia" w:hAnsi="Times New Roman" w:cs="Times New Roman"/>
          <w:b/>
          <w:smallCaps w:val="0"/>
          <w:noProof/>
          <w:sz w:val="21"/>
          <w:szCs w:val="21"/>
        </w:rPr>
        <w:t>本章小结</w:t>
      </w:r>
      <w:r w:rsidRPr="00A16CAA">
        <w:rPr>
          <w:rFonts w:ascii="Times New Roman" w:eastAsiaTheme="majorEastAsia" w:hAnsi="Times New Roman" w:cs="Times New Roman"/>
          <w:smallCaps w:val="0"/>
          <w:noProof/>
          <w:sz w:val="21"/>
          <w:szCs w:val="21"/>
        </w:rPr>
        <w:tab/>
      </w:r>
      <w:r w:rsidRPr="00A16CAA">
        <w:rPr>
          <w:rFonts w:ascii="Times New Roman" w:eastAsiaTheme="majorEastAsia" w:hAnsi="Times New Roman" w:cs="Times New Roman"/>
          <w:smallCaps w:val="0"/>
          <w:noProof/>
          <w:sz w:val="21"/>
          <w:szCs w:val="21"/>
        </w:rPr>
        <w:fldChar w:fldCharType="begin"/>
      </w:r>
      <w:r w:rsidRPr="00A16CAA">
        <w:rPr>
          <w:rFonts w:ascii="Times New Roman" w:eastAsiaTheme="majorEastAsia" w:hAnsi="Times New Roman" w:cs="Times New Roman"/>
          <w:smallCaps w:val="0"/>
          <w:noProof/>
          <w:sz w:val="21"/>
          <w:szCs w:val="21"/>
        </w:rPr>
        <w:instrText xml:space="preserve"> PAGEREF _Toc479930468 \h </w:instrText>
      </w:r>
      <w:r w:rsidRPr="00A16CAA">
        <w:rPr>
          <w:rFonts w:ascii="Times New Roman" w:eastAsiaTheme="majorEastAsia" w:hAnsi="Times New Roman" w:cs="Times New Roman"/>
          <w:smallCaps w:val="0"/>
          <w:noProof/>
          <w:sz w:val="21"/>
          <w:szCs w:val="21"/>
        </w:rPr>
      </w:r>
      <w:r w:rsidRPr="00A16CAA">
        <w:rPr>
          <w:rFonts w:ascii="Times New Roman" w:eastAsiaTheme="majorEastAsia" w:hAnsi="Times New Roman" w:cs="Times New Roman"/>
          <w:smallCaps w:val="0"/>
          <w:noProof/>
          <w:sz w:val="21"/>
          <w:szCs w:val="21"/>
        </w:rPr>
        <w:fldChar w:fldCharType="separate"/>
      </w:r>
      <w:r w:rsidR="000112FF">
        <w:rPr>
          <w:rFonts w:ascii="Times New Roman" w:eastAsiaTheme="majorEastAsia" w:hAnsi="Times New Roman" w:cs="Times New Roman"/>
          <w:smallCaps w:val="0"/>
          <w:noProof/>
          <w:sz w:val="21"/>
          <w:szCs w:val="21"/>
        </w:rPr>
        <w:t>41</w:t>
      </w:r>
      <w:r w:rsidRPr="00A16CAA">
        <w:rPr>
          <w:rFonts w:ascii="Times New Roman" w:eastAsiaTheme="majorEastAsia" w:hAnsi="Times New Roman" w:cs="Times New Roman"/>
          <w:smallCaps w:val="0"/>
          <w:noProof/>
          <w:sz w:val="21"/>
          <w:szCs w:val="21"/>
        </w:rPr>
        <w:fldChar w:fldCharType="end"/>
      </w:r>
    </w:p>
    <w:p w14:paraId="6485FDD1" w14:textId="77777777" w:rsidR="00A16CAA" w:rsidRPr="00A16CAA" w:rsidRDefault="00A16CAA" w:rsidP="00A16CAA">
      <w:pPr>
        <w:pStyle w:val="11"/>
        <w:spacing w:before="0" w:after="0" w:line="400" w:lineRule="exact"/>
        <w:rPr>
          <w:rFonts w:ascii="Times New Roman" w:eastAsiaTheme="majorEastAsia" w:hAnsi="Times New Roman" w:cs="Times New Roman"/>
          <w:b w:val="0"/>
          <w:caps w:val="0"/>
          <w:noProof/>
          <w:sz w:val="21"/>
          <w:szCs w:val="21"/>
        </w:rPr>
      </w:pPr>
      <w:r w:rsidRPr="00A16CAA">
        <w:rPr>
          <w:rFonts w:ascii="Times New Roman" w:eastAsiaTheme="majorEastAsia" w:hAnsi="Times New Roman" w:cs="Times New Roman"/>
          <w:caps w:val="0"/>
          <w:noProof/>
          <w:sz w:val="28"/>
          <w:szCs w:val="28"/>
        </w:rPr>
        <w:t>5</w:t>
      </w:r>
      <w:r w:rsidRPr="00A16CAA">
        <w:rPr>
          <w:rFonts w:ascii="Times New Roman" w:eastAsiaTheme="majorEastAsia" w:hAnsi="Times New Roman" w:cs="Times New Roman"/>
          <w:caps w:val="0"/>
          <w:noProof/>
          <w:sz w:val="28"/>
          <w:szCs w:val="28"/>
        </w:rPr>
        <w:tab/>
      </w:r>
      <w:r w:rsidRPr="00A16CAA">
        <w:rPr>
          <w:rFonts w:ascii="Times New Roman" w:eastAsiaTheme="majorEastAsia" w:hAnsi="Times New Roman" w:cs="Times New Roman"/>
          <w:caps w:val="0"/>
          <w:noProof/>
          <w:sz w:val="28"/>
          <w:szCs w:val="28"/>
        </w:rPr>
        <w:t>总结与展望</w:t>
      </w:r>
      <w:r w:rsidRPr="00A16CAA">
        <w:rPr>
          <w:rFonts w:ascii="Times New Roman" w:eastAsiaTheme="majorEastAsia" w:hAnsi="Times New Roman" w:cs="Times New Roman"/>
          <w:b w:val="0"/>
          <w:caps w:val="0"/>
          <w:noProof/>
          <w:sz w:val="21"/>
          <w:szCs w:val="21"/>
        </w:rPr>
        <w:tab/>
      </w:r>
      <w:r w:rsidRPr="00A16CAA">
        <w:rPr>
          <w:rFonts w:ascii="Times New Roman" w:eastAsiaTheme="majorEastAsia" w:hAnsi="Times New Roman" w:cs="Times New Roman"/>
          <w:b w:val="0"/>
          <w:caps w:val="0"/>
          <w:noProof/>
          <w:sz w:val="21"/>
          <w:szCs w:val="21"/>
        </w:rPr>
        <w:fldChar w:fldCharType="begin"/>
      </w:r>
      <w:r w:rsidRPr="00A16CAA">
        <w:rPr>
          <w:rFonts w:ascii="Times New Roman" w:eastAsiaTheme="majorEastAsia" w:hAnsi="Times New Roman" w:cs="Times New Roman"/>
          <w:b w:val="0"/>
          <w:caps w:val="0"/>
          <w:noProof/>
          <w:sz w:val="21"/>
          <w:szCs w:val="21"/>
        </w:rPr>
        <w:instrText xml:space="preserve"> PAGEREF _Toc479930469 \h </w:instrText>
      </w:r>
      <w:r w:rsidRPr="00A16CAA">
        <w:rPr>
          <w:rFonts w:ascii="Times New Roman" w:eastAsiaTheme="majorEastAsia" w:hAnsi="Times New Roman" w:cs="Times New Roman"/>
          <w:b w:val="0"/>
          <w:caps w:val="0"/>
          <w:noProof/>
          <w:sz w:val="21"/>
          <w:szCs w:val="21"/>
        </w:rPr>
      </w:r>
      <w:r w:rsidRPr="00A16CAA">
        <w:rPr>
          <w:rFonts w:ascii="Times New Roman" w:eastAsiaTheme="majorEastAsia" w:hAnsi="Times New Roman" w:cs="Times New Roman"/>
          <w:b w:val="0"/>
          <w:caps w:val="0"/>
          <w:noProof/>
          <w:sz w:val="21"/>
          <w:szCs w:val="21"/>
        </w:rPr>
        <w:fldChar w:fldCharType="separate"/>
      </w:r>
      <w:r w:rsidR="000112FF">
        <w:rPr>
          <w:rFonts w:ascii="Times New Roman" w:eastAsiaTheme="majorEastAsia" w:hAnsi="Times New Roman" w:cs="Times New Roman"/>
          <w:b w:val="0"/>
          <w:caps w:val="0"/>
          <w:noProof/>
          <w:sz w:val="21"/>
          <w:szCs w:val="21"/>
        </w:rPr>
        <w:t>42</w:t>
      </w:r>
      <w:r w:rsidRPr="00A16CAA">
        <w:rPr>
          <w:rFonts w:ascii="Times New Roman" w:eastAsiaTheme="majorEastAsia" w:hAnsi="Times New Roman" w:cs="Times New Roman"/>
          <w:b w:val="0"/>
          <w:caps w:val="0"/>
          <w:noProof/>
          <w:sz w:val="21"/>
          <w:szCs w:val="21"/>
        </w:rPr>
        <w:fldChar w:fldCharType="end"/>
      </w:r>
    </w:p>
    <w:p w14:paraId="0367143F" w14:textId="77777777" w:rsidR="00A16CAA" w:rsidRPr="00A16CAA" w:rsidRDefault="00A16CAA" w:rsidP="00A16CAA">
      <w:pPr>
        <w:pStyle w:val="21"/>
        <w:spacing w:line="400" w:lineRule="exact"/>
        <w:rPr>
          <w:rFonts w:ascii="Times New Roman" w:eastAsiaTheme="majorEastAsia" w:hAnsi="Times New Roman" w:cs="Times New Roman"/>
          <w:smallCaps w:val="0"/>
          <w:noProof/>
          <w:sz w:val="21"/>
          <w:szCs w:val="21"/>
        </w:rPr>
      </w:pPr>
      <w:r w:rsidRPr="00A16CAA">
        <w:rPr>
          <w:rFonts w:ascii="Times New Roman" w:eastAsiaTheme="majorEastAsia" w:hAnsi="Times New Roman" w:cs="Times New Roman"/>
          <w:b/>
          <w:smallCaps w:val="0"/>
          <w:noProof/>
          <w:sz w:val="21"/>
          <w:szCs w:val="21"/>
        </w:rPr>
        <w:t>5.1</w:t>
      </w:r>
      <w:r w:rsidRPr="00A16CAA">
        <w:rPr>
          <w:rFonts w:ascii="Times New Roman" w:eastAsiaTheme="majorEastAsia" w:hAnsi="Times New Roman" w:cs="Times New Roman"/>
          <w:b/>
          <w:smallCaps w:val="0"/>
          <w:noProof/>
          <w:sz w:val="21"/>
          <w:szCs w:val="21"/>
        </w:rPr>
        <w:tab/>
      </w:r>
      <w:r w:rsidRPr="00A16CAA">
        <w:rPr>
          <w:rFonts w:ascii="Times New Roman" w:eastAsiaTheme="majorEastAsia" w:hAnsi="Times New Roman" w:cs="Times New Roman"/>
          <w:b/>
          <w:smallCaps w:val="0"/>
          <w:noProof/>
          <w:sz w:val="21"/>
          <w:szCs w:val="21"/>
        </w:rPr>
        <w:t>总结</w:t>
      </w:r>
      <w:r w:rsidRPr="00A16CAA">
        <w:rPr>
          <w:rFonts w:ascii="Times New Roman" w:eastAsiaTheme="majorEastAsia" w:hAnsi="Times New Roman" w:cs="Times New Roman"/>
          <w:smallCaps w:val="0"/>
          <w:noProof/>
          <w:sz w:val="21"/>
          <w:szCs w:val="21"/>
        </w:rPr>
        <w:tab/>
      </w:r>
      <w:r w:rsidRPr="00A16CAA">
        <w:rPr>
          <w:rFonts w:ascii="Times New Roman" w:eastAsiaTheme="majorEastAsia" w:hAnsi="Times New Roman" w:cs="Times New Roman"/>
          <w:smallCaps w:val="0"/>
          <w:noProof/>
          <w:sz w:val="21"/>
          <w:szCs w:val="21"/>
        </w:rPr>
        <w:fldChar w:fldCharType="begin"/>
      </w:r>
      <w:r w:rsidRPr="00A16CAA">
        <w:rPr>
          <w:rFonts w:ascii="Times New Roman" w:eastAsiaTheme="majorEastAsia" w:hAnsi="Times New Roman" w:cs="Times New Roman"/>
          <w:smallCaps w:val="0"/>
          <w:noProof/>
          <w:sz w:val="21"/>
          <w:szCs w:val="21"/>
        </w:rPr>
        <w:instrText xml:space="preserve"> PAGEREF _Toc479930470 \h </w:instrText>
      </w:r>
      <w:r w:rsidRPr="00A16CAA">
        <w:rPr>
          <w:rFonts w:ascii="Times New Roman" w:eastAsiaTheme="majorEastAsia" w:hAnsi="Times New Roman" w:cs="Times New Roman"/>
          <w:smallCaps w:val="0"/>
          <w:noProof/>
          <w:sz w:val="21"/>
          <w:szCs w:val="21"/>
        </w:rPr>
      </w:r>
      <w:r w:rsidRPr="00A16CAA">
        <w:rPr>
          <w:rFonts w:ascii="Times New Roman" w:eastAsiaTheme="majorEastAsia" w:hAnsi="Times New Roman" w:cs="Times New Roman"/>
          <w:smallCaps w:val="0"/>
          <w:noProof/>
          <w:sz w:val="21"/>
          <w:szCs w:val="21"/>
        </w:rPr>
        <w:fldChar w:fldCharType="separate"/>
      </w:r>
      <w:r w:rsidR="000112FF">
        <w:rPr>
          <w:rFonts w:ascii="Times New Roman" w:eastAsiaTheme="majorEastAsia" w:hAnsi="Times New Roman" w:cs="Times New Roman"/>
          <w:smallCaps w:val="0"/>
          <w:noProof/>
          <w:sz w:val="21"/>
          <w:szCs w:val="21"/>
        </w:rPr>
        <w:t>42</w:t>
      </w:r>
      <w:r w:rsidRPr="00A16CAA">
        <w:rPr>
          <w:rFonts w:ascii="Times New Roman" w:eastAsiaTheme="majorEastAsia" w:hAnsi="Times New Roman" w:cs="Times New Roman"/>
          <w:smallCaps w:val="0"/>
          <w:noProof/>
          <w:sz w:val="21"/>
          <w:szCs w:val="21"/>
        </w:rPr>
        <w:fldChar w:fldCharType="end"/>
      </w:r>
    </w:p>
    <w:p w14:paraId="248055C8" w14:textId="77777777" w:rsidR="00A16CAA" w:rsidRPr="00A16CAA" w:rsidRDefault="00A16CAA" w:rsidP="00A16CAA">
      <w:pPr>
        <w:pStyle w:val="21"/>
        <w:spacing w:line="400" w:lineRule="exact"/>
        <w:rPr>
          <w:rFonts w:ascii="Times New Roman" w:eastAsiaTheme="majorEastAsia" w:hAnsi="Times New Roman" w:cs="Times New Roman"/>
          <w:smallCaps w:val="0"/>
          <w:noProof/>
          <w:sz w:val="21"/>
          <w:szCs w:val="21"/>
        </w:rPr>
      </w:pPr>
      <w:r w:rsidRPr="00A16CAA">
        <w:rPr>
          <w:rFonts w:ascii="Times New Roman" w:eastAsiaTheme="majorEastAsia" w:hAnsi="Times New Roman" w:cs="Times New Roman"/>
          <w:b/>
          <w:smallCaps w:val="0"/>
          <w:noProof/>
          <w:sz w:val="21"/>
          <w:szCs w:val="21"/>
        </w:rPr>
        <w:t>5.2</w:t>
      </w:r>
      <w:r w:rsidRPr="00A16CAA">
        <w:rPr>
          <w:rFonts w:ascii="Times New Roman" w:eastAsiaTheme="majorEastAsia" w:hAnsi="Times New Roman" w:cs="Times New Roman"/>
          <w:b/>
          <w:smallCaps w:val="0"/>
          <w:noProof/>
          <w:sz w:val="21"/>
          <w:szCs w:val="21"/>
        </w:rPr>
        <w:tab/>
      </w:r>
      <w:r w:rsidRPr="00A16CAA">
        <w:rPr>
          <w:rFonts w:ascii="Times New Roman" w:eastAsiaTheme="majorEastAsia" w:hAnsi="Times New Roman" w:cs="Times New Roman"/>
          <w:b/>
          <w:smallCaps w:val="0"/>
          <w:noProof/>
          <w:sz w:val="21"/>
          <w:szCs w:val="21"/>
        </w:rPr>
        <w:t>展望</w:t>
      </w:r>
      <w:r w:rsidRPr="00A16CAA">
        <w:rPr>
          <w:rFonts w:ascii="Times New Roman" w:eastAsiaTheme="majorEastAsia" w:hAnsi="Times New Roman" w:cs="Times New Roman"/>
          <w:smallCaps w:val="0"/>
          <w:noProof/>
          <w:sz w:val="21"/>
          <w:szCs w:val="21"/>
        </w:rPr>
        <w:tab/>
      </w:r>
      <w:r w:rsidRPr="00A16CAA">
        <w:rPr>
          <w:rFonts w:ascii="Times New Roman" w:eastAsiaTheme="majorEastAsia" w:hAnsi="Times New Roman" w:cs="Times New Roman"/>
          <w:smallCaps w:val="0"/>
          <w:noProof/>
          <w:sz w:val="21"/>
          <w:szCs w:val="21"/>
        </w:rPr>
        <w:fldChar w:fldCharType="begin"/>
      </w:r>
      <w:r w:rsidRPr="00A16CAA">
        <w:rPr>
          <w:rFonts w:ascii="Times New Roman" w:eastAsiaTheme="majorEastAsia" w:hAnsi="Times New Roman" w:cs="Times New Roman"/>
          <w:smallCaps w:val="0"/>
          <w:noProof/>
          <w:sz w:val="21"/>
          <w:szCs w:val="21"/>
        </w:rPr>
        <w:instrText xml:space="preserve"> PAGEREF _Toc479930471 \h </w:instrText>
      </w:r>
      <w:r w:rsidRPr="00A16CAA">
        <w:rPr>
          <w:rFonts w:ascii="Times New Roman" w:eastAsiaTheme="majorEastAsia" w:hAnsi="Times New Roman" w:cs="Times New Roman"/>
          <w:smallCaps w:val="0"/>
          <w:noProof/>
          <w:sz w:val="21"/>
          <w:szCs w:val="21"/>
        </w:rPr>
      </w:r>
      <w:r w:rsidRPr="00A16CAA">
        <w:rPr>
          <w:rFonts w:ascii="Times New Roman" w:eastAsiaTheme="majorEastAsia" w:hAnsi="Times New Roman" w:cs="Times New Roman"/>
          <w:smallCaps w:val="0"/>
          <w:noProof/>
          <w:sz w:val="21"/>
          <w:szCs w:val="21"/>
        </w:rPr>
        <w:fldChar w:fldCharType="separate"/>
      </w:r>
      <w:r w:rsidR="000112FF">
        <w:rPr>
          <w:rFonts w:ascii="Times New Roman" w:eastAsiaTheme="majorEastAsia" w:hAnsi="Times New Roman" w:cs="Times New Roman"/>
          <w:smallCaps w:val="0"/>
          <w:noProof/>
          <w:sz w:val="21"/>
          <w:szCs w:val="21"/>
        </w:rPr>
        <w:t>43</w:t>
      </w:r>
      <w:r w:rsidRPr="00A16CAA">
        <w:rPr>
          <w:rFonts w:ascii="Times New Roman" w:eastAsiaTheme="majorEastAsia" w:hAnsi="Times New Roman" w:cs="Times New Roman"/>
          <w:smallCaps w:val="0"/>
          <w:noProof/>
          <w:sz w:val="21"/>
          <w:szCs w:val="21"/>
        </w:rPr>
        <w:fldChar w:fldCharType="end"/>
      </w:r>
    </w:p>
    <w:p w14:paraId="6A67A987" w14:textId="77777777" w:rsidR="00A16CAA" w:rsidRPr="00A16CAA" w:rsidRDefault="00A16CAA" w:rsidP="00A16CAA">
      <w:pPr>
        <w:pStyle w:val="11"/>
        <w:spacing w:before="0" w:after="0" w:line="400" w:lineRule="exact"/>
        <w:rPr>
          <w:rFonts w:ascii="Times New Roman" w:eastAsiaTheme="majorEastAsia" w:hAnsi="Times New Roman" w:cs="Times New Roman"/>
          <w:b w:val="0"/>
          <w:caps w:val="0"/>
          <w:noProof/>
          <w:sz w:val="21"/>
          <w:szCs w:val="21"/>
        </w:rPr>
      </w:pPr>
      <w:r w:rsidRPr="00A16CAA">
        <w:rPr>
          <w:rFonts w:ascii="Times New Roman" w:eastAsiaTheme="majorEastAsia" w:hAnsi="Times New Roman" w:cs="Times New Roman"/>
          <w:caps w:val="0"/>
          <w:noProof/>
          <w:sz w:val="28"/>
          <w:szCs w:val="28"/>
        </w:rPr>
        <w:t>致</w:t>
      </w:r>
      <w:r w:rsidRPr="00A16CAA">
        <w:rPr>
          <w:rFonts w:ascii="Times New Roman" w:eastAsiaTheme="majorEastAsia" w:hAnsi="Times New Roman" w:cs="Times New Roman"/>
          <w:caps w:val="0"/>
          <w:noProof/>
          <w:sz w:val="28"/>
          <w:szCs w:val="28"/>
        </w:rPr>
        <w:t xml:space="preserve">    </w:t>
      </w:r>
      <w:r w:rsidRPr="00A16CAA">
        <w:rPr>
          <w:rFonts w:ascii="Times New Roman" w:eastAsiaTheme="majorEastAsia" w:hAnsi="Times New Roman" w:cs="Times New Roman"/>
          <w:caps w:val="0"/>
          <w:noProof/>
          <w:sz w:val="28"/>
          <w:szCs w:val="28"/>
        </w:rPr>
        <w:t>谢</w:t>
      </w:r>
      <w:r w:rsidRPr="00A16CAA">
        <w:rPr>
          <w:rFonts w:ascii="Times New Roman" w:eastAsiaTheme="majorEastAsia" w:hAnsi="Times New Roman" w:cs="Times New Roman"/>
          <w:b w:val="0"/>
          <w:caps w:val="0"/>
          <w:noProof/>
          <w:sz w:val="21"/>
          <w:szCs w:val="21"/>
        </w:rPr>
        <w:tab/>
      </w:r>
      <w:r w:rsidRPr="00A16CAA">
        <w:rPr>
          <w:rFonts w:ascii="Times New Roman" w:eastAsiaTheme="majorEastAsia" w:hAnsi="Times New Roman" w:cs="Times New Roman"/>
          <w:b w:val="0"/>
          <w:caps w:val="0"/>
          <w:noProof/>
          <w:sz w:val="21"/>
          <w:szCs w:val="21"/>
        </w:rPr>
        <w:fldChar w:fldCharType="begin"/>
      </w:r>
      <w:r w:rsidRPr="00A16CAA">
        <w:rPr>
          <w:rFonts w:ascii="Times New Roman" w:eastAsiaTheme="majorEastAsia" w:hAnsi="Times New Roman" w:cs="Times New Roman"/>
          <w:b w:val="0"/>
          <w:caps w:val="0"/>
          <w:noProof/>
          <w:sz w:val="21"/>
          <w:szCs w:val="21"/>
        </w:rPr>
        <w:instrText xml:space="preserve"> PAGEREF _Toc479930472 \h </w:instrText>
      </w:r>
      <w:r w:rsidRPr="00A16CAA">
        <w:rPr>
          <w:rFonts w:ascii="Times New Roman" w:eastAsiaTheme="majorEastAsia" w:hAnsi="Times New Roman" w:cs="Times New Roman"/>
          <w:b w:val="0"/>
          <w:caps w:val="0"/>
          <w:noProof/>
          <w:sz w:val="21"/>
          <w:szCs w:val="21"/>
        </w:rPr>
      </w:r>
      <w:r w:rsidRPr="00A16CAA">
        <w:rPr>
          <w:rFonts w:ascii="Times New Roman" w:eastAsiaTheme="majorEastAsia" w:hAnsi="Times New Roman" w:cs="Times New Roman"/>
          <w:b w:val="0"/>
          <w:caps w:val="0"/>
          <w:noProof/>
          <w:sz w:val="21"/>
          <w:szCs w:val="21"/>
        </w:rPr>
        <w:fldChar w:fldCharType="separate"/>
      </w:r>
      <w:r w:rsidR="000112FF">
        <w:rPr>
          <w:rFonts w:ascii="Times New Roman" w:eastAsiaTheme="majorEastAsia" w:hAnsi="Times New Roman" w:cs="Times New Roman"/>
          <w:b w:val="0"/>
          <w:caps w:val="0"/>
          <w:noProof/>
          <w:sz w:val="21"/>
          <w:szCs w:val="21"/>
        </w:rPr>
        <w:t>44</w:t>
      </w:r>
      <w:r w:rsidRPr="00A16CAA">
        <w:rPr>
          <w:rFonts w:ascii="Times New Roman" w:eastAsiaTheme="majorEastAsia" w:hAnsi="Times New Roman" w:cs="Times New Roman"/>
          <w:b w:val="0"/>
          <w:caps w:val="0"/>
          <w:noProof/>
          <w:sz w:val="21"/>
          <w:szCs w:val="21"/>
        </w:rPr>
        <w:fldChar w:fldCharType="end"/>
      </w:r>
    </w:p>
    <w:p w14:paraId="25DF9203" w14:textId="77777777" w:rsidR="00A16CAA" w:rsidRPr="00A16CAA" w:rsidRDefault="00A16CAA" w:rsidP="00A16CAA">
      <w:pPr>
        <w:pStyle w:val="11"/>
        <w:spacing w:before="0" w:after="0" w:line="400" w:lineRule="exact"/>
        <w:rPr>
          <w:rFonts w:ascii="Times New Roman" w:eastAsiaTheme="majorEastAsia" w:hAnsi="Times New Roman" w:cs="Times New Roman"/>
          <w:b w:val="0"/>
          <w:caps w:val="0"/>
          <w:noProof/>
          <w:sz w:val="21"/>
          <w:szCs w:val="21"/>
        </w:rPr>
      </w:pPr>
      <w:r w:rsidRPr="00A16CAA">
        <w:rPr>
          <w:rFonts w:ascii="Times New Roman" w:eastAsiaTheme="majorEastAsia" w:hAnsi="Times New Roman" w:cs="Times New Roman"/>
          <w:caps w:val="0"/>
          <w:noProof/>
          <w:sz w:val="28"/>
          <w:szCs w:val="28"/>
        </w:rPr>
        <w:t>参考文献</w:t>
      </w:r>
      <w:r w:rsidRPr="00A16CAA">
        <w:rPr>
          <w:rFonts w:ascii="Times New Roman" w:eastAsiaTheme="majorEastAsia" w:hAnsi="Times New Roman" w:cs="Times New Roman"/>
          <w:b w:val="0"/>
          <w:caps w:val="0"/>
          <w:noProof/>
          <w:sz w:val="21"/>
          <w:szCs w:val="21"/>
        </w:rPr>
        <w:tab/>
      </w:r>
      <w:r w:rsidRPr="00A16CAA">
        <w:rPr>
          <w:rFonts w:ascii="Times New Roman" w:eastAsiaTheme="majorEastAsia" w:hAnsi="Times New Roman" w:cs="Times New Roman"/>
          <w:b w:val="0"/>
          <w:caps w:val="0"/>
          <w:noProof/>
          <w:sz w:val="21"/>
          <w:szCs w:val="21"/>
        </w:rPr>
        <w:fldChar w:fldCharType="begin"/>
      </w:r>
      <w:r w:rsidRPr="00A16CAA">
        <w:rPr>
          <w:rFonts w:ascii="Times New Roman" w:eastAsiaTheme="majorEastAsia" w:hAnsi="Times New Roman" w:cs="Times New Roman"/>
          <w:b w:val="0"/>
          <w:caps w:val="0"/>
          <w:noProof/>
          <w:sz w:val="21"/>
          <w:szCs w:val="21"/>
        </w:rPr>
        <w:instrText xml:space="preserve"> PAGEREF _Toc479930473 \h </w:instrText>
      </w:r>
      <w:r w:rsidRPr="00A16CAA">
        <w:rPr>
          <w:rFonts w:ascii="Times New Roman" w:eastAsiaTheme="majorEastAsia" w:hAnsi="Times New Roman" w:cs="Times New Roman"/>
          <w:b w:val="0"/>
          <w:caps w:val="0"/>
          <w:noProof/>
          <w:sz w:val="21"/>
          <w:szCs w:val="21"/>
        </w:rPr>
      </w:r>
      <w:r w:rsidRPr="00A16CAA">
        <w:rPr>
          <w:rFonts w:ascii="Times New Roman" w:eastAsiaTheme="majorEastAsia" w:hAnsi="Times New Roman" w:cs="Times New Roman"/>
          <w:b w:val="0"/>
          <w:caps w:val="0"/>
          <w:noProof/>
          <w:sz w:val="21"/>
          <w:szCs w:val="21"/>
        </w:rPr>
        <w:fldChar w:fldCharType="separate"/>
      </w:r>
      <w:r w:rsidR="000112FF">
        <w:rPr>
          <w:rFonts w:ascii="Times New Roman" w:eastAsiaTheme="majorEastAsia" w:hAnsi="Times New Roman" w:cs="Times New Roman"/>
          <w:b w:val="0"/>
          <w:caps w:val="0"/>
          <w:noProof/>
          <w:sz w:val="21"/>
          <w:szCs w:val="21"/>
        </w:rPr>
        <w:t>45</w:t>
      </w:r>
      <w:r w:rsidRPr="00A16CAA">
        <w:rPr>
          <w:rFonts w:ascii="Times New Roman" w:eastAsiaTheme="majorEastAsia" w:hAnsi="Times New Roman" w:cs="Times New Roman"/>
          <w:b w:val="0"/>
          <w:caps w:val="0"/>
          <w:noProof/>
          <w:sz w:val="21"/>
          <w:szCs w:val="21"/>
        </w:rPr>
        <w:fldChar w:fldCharType="end"/>
      </w:r>
    </w:p>
    <w:p w14:paraId="0CF13B22" w14:textId="77777777" w:rsidR="00A16CAA" w:rsidRPr="00A16CAA" w:rsidRDefault="00A16CAA" w:rsidP="00A16CAA">
      <w:pPr>
        <w:pStyle w:val="11"/>
        <w:spacing w:before="0" w:after="0" w:line="400" w:lineRule="exact"/>
        <w:rPr>
          <w:rFonts w:ascii="Times New Roman" w:eastAsiaTheme="majorEastAsia" w:hAnsi="Times New Roman" w:cs="Times New Roman"/>
          <w:b w:val="0"/>
          <w:caps w:val="0"/>
          <w:noProof/>
          <w:sz w:val="21"/>
          <w:szCs w:val="21"/>
        </w:rPr>
      </w:pPr>
      <w:r w:rsidRPr="00A16CAA">
        <w:rPr>
          <w:rFonts w:ascii="Times New Roman" w:eastAsiaTheme="majorEastAsia" w:hAnsi="Times New Roman" w:cs="Times New Roman"/>
          <w:caps w:val="0"/>
          <w:noProof/>
          <w:sz w:val="28"/>
          <w:szCs w:val="28"/>
        </w:rPr>
        <w:t>附</w:t>
      </w:r>
      <w:r w:rsidRPr="00A16CAA">
        <w:rPr>
          <w:rFonts w:ascii="Times New Roman" w:eastAsiaTheme="majorEastAsia" w:hAnsi="Times New Roman" w:cs="Times New Roman"/>
          <w:caps w:val="0"/>
          <w:noProof/>
          <w:sz w:val="28"/>
          <w:szCs w:val="28"/>
        </w:rPr>
        <w:t xml:space="preserve">    </w:t>
      </w:r>
      <w:r w:rsidRPr="00A16CAA">
        <w:rPr>
          <w:rFonts w:ascii="Times New Roman" w:eastAsiaTheme="majorEastAsia" w:hAnsi="Times New Roman" w:cs="Times New Roman"/>
          <w:caps w:val="0"/>
          <w:noProof/>
          <w:sz w:val="28"/>
          <w:szCs w:val="28"/>
        </w:rPr>
        <w:t>录</w:t>
      </w:r>
      <w:r w:rsidRPr="00A16CAA">
        <w:rPr>
          <w:rFonts w:ascii="Times New Roman" w:eastAsiaTheme="majorEastAsia" w:hAnsi="Times New Roman" w:cs="Times New Roman"/>
          <w:b w:val="0"/>
          <w:caps w:val="0"/>
          <w:noProof/>
          <w:sz w:val="21"/>
          <w:szCs w:val="21"/>
        </w:rPr>
        <w:tab/>
      </w:r>
      <w:r w:rsidRPr="00A16CAA">
        <w:rPr>
          <w:rFonts w:ascii="Times New Roman" w:eastAsiaTheme="majorEastAsia" w:hAnsi="Times New Roman" w:cs="Times New Roman"/>
          <w:b w:val="0"/>
          <w:caps w:val="0"/>
          <w:noProof/>
          <w:sz w:val="21"/>
          <w:szCs w:val="21"/>
        </w:rPr>
        <w:fldChar w:fldCharType="begin"/>
      </w:r>
      <w:r w:rsidRPr="00A16CAA">
        <w:rPr>
          <w:rFonts w:ascii="Times New Roman" w:eastAsiaTheme="majorEastAsia" w:hAnsi="Times New Roman" w:cs="Times New Roman"/>
          <w:b w:val="0"/>
          <w:caps w:val="0"/>
          <w:noProof/>
          <w:sz w:val="21"/>
          <w:szCs w:val="21"/>
        </w:rPr>
        <w:instrText xml:space="preserve"> PAGEREF _Toc479930474 \h </w:instrText>
      </w:r>
      <w:r w:rsidRPr="00A16CAA">
        <w:rPr>
          <w:rFonts w:ascii="Times New Roman" w:eastAsiaTheme="majorEastAsia" w:hAnsi="Times New Roman" w:cs="Times New Roman"/>
          <w:b w:val="0"/>
          <w:caps w:val="0"/>
          <w:noProof/>
          <w:sz w:val="21"/>
          <w:szCs w:val="21"/>
        </w:rPr>
      </w:r>
      <w:r w:rsidRPr="00A16CAA">
        <w:rPr>
          <w:rFonts w:ascii="Times New Roman" w:eastAsiaTheme="majorEastAsia" w:hAnsi="Times New Roman" w:cs="Times New Roman"/>
          <w:b w:val="0"/>
          <w:caps w:val="0"/>
          <w:noProof/>
          <w:sz w:val="21"/>
          <w:szCs w:val="21"/>
        </w:rPr>
        <w:fldChar w:fldCharType="separate"/>
      </w:r>
      <w:r w:rsidR="000112FF">
        <w:rPr>
          <w:rFonts w:ascii="Times New Roman" w:eastAsiaTheme="majorEastAsia" w:hAnsi="Times New Roman" w:cs="Times New Roman"/>
          <w:b w:val="0"/>
          <w:caps w:val="0"/>
          <w:noProof/>
          <w:sz w:val="21"/>
          <w:szCs w:val="21"/>
        </w:rPr>
        <w:t>49</w:t>
      </w:r>
      <w:r w:rsidRPr="00A16CAA">
        <w:rPr>
          <w:rFonts w:ascii="Times New Roman" w:eastAsiaTheme="majorEastAsia" w:hAnsi="Times New Roman" w:cs="Times New Roman"/>
          <w:b w:val="0"/>
          <w:caps w:val="0"/>
          <w:noProof/>
          <w:sz w:val="21"/>
          <w:szCs w:val="21"/>
        </w:rPr>
        <w:fldChar w:fldCharType="end"/>
      </w:r>
    </w:p>
    <w:p w14:paraId="1D764A1D" w14:textId="77777777" w:rsidR="00A16CAA" w:rsidRPr="00A16CAA" w:rsidRDefault="00A16CAA" w:rsidP="00A16CAA">
      <w:pPr>
        <w:pStyle w:val="21"/>
        <w:spacing w:line="400" w:lineRule="exact"/>
        <w:rPr>
          <w:rFonts w:ascii="Times New Roman" w:eastAsiaTheme="majorEastAsia" w:hAnsi="Times New Roman" w:cs="Times New Roman"/>
          <w:smallCaps w:val="0"/>
          <w:noProof/>
          <w:sz w:val="21"/>
          <w:szCs w:val="21"/>
        </w:rPr>
      </w:pPr>
      <w:r w:rsidRPr="00A16CAA">
        <w:rPr>
          <w:rFonts w:ascii="Times New Roman" w:eastAsiaTheme="majorEastAsia" w:hAnsi="Times New Roman" w:cs="Times New Roman"/>
          <w:b/>
          <w:smallCaps w:val="0"/>
          <w:noProof/>
          <w:sz w:val="21"/>
          <w:szCs w:val="21"/>
        </w:rPr>
        <w:t>A.</w:t>
      </w:r>
      <w:r w:rsidRPr="00A16CAA">
        <w:rPr>
          <w:rFonts w:ascii="Times New Roman" w:eastAsiaTheme="majorEastAsia" w:hAnsi="Times New Roman" w:cs="Times New Roman"/>
          <w:b/>
          <w:smallCaps w:val="0"/>
          <w:noProof/>
          <w:sz w:val="21"/>
          <w:szCs w:val="21"/>
        </w:rPr>
        <w:t>作者在攻读硕士学位期间撰写的论文目录</w:t>
      </w:r>
      <w:r w:rsidRPr="00A16CAA">
        <w:rPr>
          <w:rFonts w:ascii="Times New Roman" w:eastAsiaTheme="majorEastAsia" w:hAnsi="Times New Roman" w:cs="Times New Roman"/>
          <w:smallCaps w:val="0"/>
          <w:noProof/>
          <w:sz w:val="21"/>
          <w:szCs w:val="21"/>
        </w:rPr>
        <w:tab/>
      </w:r>
      <w:r w:rsidRPr="00A16CAA">
        <w:rPr>
          <w:rFonts w:ascii="Times New Roman" w:eastAsiaTheme="majorEastAsia" w:hAnsi="Times New Roman" w:cs="Times New Roman"/>
          <w:smallCaps w:val="0"/>
          <w:noProof/>
          <w:sz w:val="21"/>
          <w:szCs w:val="21"/>
        </w:rPr>
        <w:fldChar w:fldCharType="begin"/>
      </w:r>
      <w:r w:rsidRPr="00A16CAA">
        <w:rPr>
          <w:rFonts w:ascii="Times New Roman" w:eastAsiaTheme="majorEastAsia" w:hAnsi="Times New Roman" w:cs="Times New Roman"/>
          <w:smallCaps w:val="0"/>
          <w:noProof/>
          <w:sz w:val="21"/>
          <w:szCs w:val="21"/>
        </w:rPr>
        <w:instrText xml:space="preserve"> PAGEREF _Toc479930475 \h </w:instrText>
      </w:r>
      <w:r w:rsidRPr="00A16CAA">
        <w:rPr>
          <w:rFonts w:ascii="Times New Roman" w:eastAsiaTheme="majorEastAsia" w:hAnsi="Times New Roman" w:cs="Times New Roman"/>
          <w:smallCaps w:val="0"/>
          <w:noProof/>
          <w:sz w:val="21"/>
          <w:szCs w:val="21"/>
        </w:rPr>
      </w:r>
      <w:r w:rsidRPr="00A16CAA">
        <w:rPr>
          <w:rFonts w:ascii="Times New Roman" w:eastAsiaTheme="majorEastAsia" w:hAnsi="Times New Roman" w:cs="Times New Roman"/>
          <w:smallCaps w:val="0"/>
          <w:noProof/>
          <w:sz w:val="21"/>
          <w:szCs w:val="21"/>
        </w:rPr>
        <w:fldChar w:fldCharType="separate"/>
      </w:r>
      <w:r w:rsidR="000112FF">
        <w:rPr>
          <w:rFonts w:ascii="Times New Roman" w:eastAsiaTheme="majorEastAsia" w:hAnsi="Times New Roman" w:cs="Times New Roman"/>
          <w:smallCaps w:val="0"/>
          <w:noProof/>
          <w:sz w:val="21"/>
          <w:szCs w:val="21"/>
        </w:rPr>
        <w:t>49</w:t>
      </w:r>
      <w:r w:rsidRPr="00A16CAA">
        <w:rPr>
          <w:rFonts w:ascii="Times New Roman" w:eastAsiaTheme="majorEastAsia" w:hAnsi="Times New Roman" w:cs="Times New Roman"/>
          <w:smallCaps w:val="0"/>
          <w:noProof/>
          <w:sz w:val="21"/>
          <w:szCs w:val="21"/>
        </w:rPr>
        <w:fldChar w:fldCharType="end"/>
      </w:r>
    </w:p>
    <w:p w14:paraId="3169E882" w14:textId="77777777" w:rsidR="001A6E53" w:rsidRDefault="00A16CAA" w:rsidP="00A16CAA">
      <w:pPr>
        <w:widowControl/>
        <w:spacing w:line="400" w:lineRule="exact"/>
        <w:jc w:val="left"/>
        <w:rPr>
          <w:rFonts w:cs="Times New Roman"/>
          <w:b/>
          <w:szCs w:val="24"/>
        </w:rPr>
      </w:pPr>
      <w:r w:rsidRPr="00A16CAA">
        <w:rPr>
          <w:rFonts w:eastAsiaTheme="majorEastAsia" w:cs="Times New Roman"/>
          <w:sz w:val="21"/>
          <w:szCs w:val="21"/>
        </w:rPr>
        <w:fldChar w:fldCharType="end"/>
      </w:r>
    </w:p>
    <w:p w14:paraId="47097DE5" w14:textId="77777777" w:rsidR="001A6E53" w:rsidRPr="001A6E53" w:rsidRDefault="001A6E53" w:rsidP="001A6E53">
      <w:pPr>
        <w:widowControl/>
        <w:spacing w:line="400" w:lineRule="atLeast"/>
        <w:jc w:val="left"/>
        <w:rPr>
          <w:rFonts w:cs="Times New Roman"/>
          <w:b/>
          <w:szCs w:val="24"/>
        </w:rPr>
        <w:sectPr w:rsidR="001A6E53" w:rsidRPr="001A6E53" w:rsidSect="001A6E53">
          <w:headerReference w:type="even" r:id="rId19"/>
          <w:headerReference w:type="default" r:id="rId20"/>
          <w:footerReference w:type="even" r:id="rId21"/>
          <w:pgSz w:w="11906" w:h="16838" w:code="9"/>
          <w:pgMar w:top="1701" w:right="1418" w:bottom="1418" w:left="1418" w:header="907" w:footer="851" w:gutter="567"/>
          <w:pgNumType w:fmt="upperRoman"/>
          <w:cols w:space="425"/>
          <w:docGrid w:linePitch="326"/>
        </w:sectPr>
      </w:pPr>
    </w:p>
    <w:p w14:paraId="514870F1" w14:textId="77777777" w:rsidR="001A6E53" w:rsidRDefault="001A6E53" w:rsidP="001A6E53">
      <w:pPr>
        <w:spacing w:line="400" w:lineRule="atLeast"/>
        <w:ind w:firstLineChars="200" w:firstLine="480"/>
      </w:pPr>
      <w:bookmarkStart w:id="34" w:name="_Ref445141431"/>
      <w:bookmarkStart w:id="35" w:name="_Toc479893330"/>
    </w:p>
    <w:p w14:paraId="4690D98D" w14:textId="269A8F14" w:rsidR="00F84362" w:rsidRPr="001A6E53" w:rsidRDefault="00F84362" w:rsidP="001A6E53">
      <w:pPr>
        <w:pStyle w:val="1"/>
      </w:pPr>
      <w:bookmarkStart w:id="36" w:name="_Toc479930434"/>
      <w:r w:rsidRPr="001A6E53">
        <w:t>绪</w:t>
      </w:r>
      <w:r w:rsidR="00646236" w:rsidRPr="001A6E53">
        <w:t xml:space="preserve"> </w:t>
      </w:r>
      <w:r w:rsidR="001A6E53">
        <w:rPr>
          <w:rFonts w:hint="eastAsia"/>
        </w:rPr>
        <w:t xml:space="preserve"> </w:t>
      </w:r>
      <w:r w:rsidRPr="001A6E53">
        <w:t>论</w:t>
      </w:r>
      <w:bookmarkEnd w:id="34"/>
      <w:bookmarkEnd w:id="35"/>
      <w:bookmarkEnd w:id="36"/>
    </w:p>
    <w:p w14:paraId="6321BB78" w14:textId="77777777" w:rsidR="001A6E53" w:rsidRDefault="001A6E53" w:rsidP="001A6E53">
      <w:pPr>
        <w:spacing w:line="400" w:lineRule="atLeast"/>
        <w:ind w:firstLineChars="200" w:firstLine="480"/>
        <w:rPr>
          <w:rFonts w:cs="Times New Roman"/>
          <w:szCs w:val="24"/>
        </w:rPr>
      </w:pPr>
    </w:p>
    <w:p w14:paraId="43EC0F33" w14:textId="1A906A74" w:rsidR="003775D3" w:rsidRPr="001A6E53" w:rsidRDefault="00FE7D94" w:rsidP="001A6E53">
      <w:pPr>
        <w:spacing w:line="400" w:lineRule="atLeast"/>
        <w:ind w:firstLineChars="200" w:firstLine="480"/>
        <w:rPr>
          <w:rFonts w:cs="Times New Roman"/>
          <w:szCs w:val="24"/>
        </w:rPr>
      </w:pPr>
      <w:r w:rsidRPr="001A6E53">
        <w:rPr>
          <w:rFonts w:cs="Times New Roman"/>
          <w:szCs w:val="24"/>
        </w:rPr>
        <w:t>本章首先</w:t>
      </w:r>
      <w:r w:rsidR="00B0422F" w:rsidRPr="001A6E53">
        <w:rPr>
          <w:rFonts w:cs="Times New Roman"/>
          <w:szCs w:val="24"/>
        </w:rPr>
        <w:t>介绍</w:t>
      </w:r>
      <w:r w:rsidR="000451FA" w:rsidRPr="001A6E53">
        <w:rPr>
          <w:rFonts w:cs="Times New Roman"/>
          <w:szCs w:val="24"/>
        </w:rPr>
        <w:t>论文研究背景及</w:t>
      </w:r>
      <w:r w:rsidR="00B0422F" w:rsidRPr="001A6E53">
        <w:rPr>
          <w:rFonts w:cs="Times New Roman"/>
          <w:szCs w:val="24"/>
        </w:rPr>
        <w:t>意义，</w:t>
      </w:r>
      <w:r w:rsidR="000451FA" w:rsidRPr="001A6E53">
        <w:rPr>
          <w:rFonts w:cs="Times New Roman"/>
          <w:szCs w:val="24"/>
        </w:rPr>
        <w:t>然后阐述论文研究方向及</w:t>
      </w:r>
      <w:r w:rsidR="00B0422F" w:rsidRPr="001A6E53">
        <w:rPr>
          <w:rFonts w:cs="Times New Roman"/>
          <w:szCs w:val="24"/>
        </w:rPr>
        <w:t>主要内容，</w:t>
      </w:r>
      <w:r w:rsidR="000451FA" w:rsidRPr="001A6E53">
        <w:rPr>
          <w:rFonts w:cs="Times New Roman"/>
          <w:szCs w:val="24"/>
        </w:rPr>
        <w:t>最后</w:t>
      </w:r>
      <w:r w:rsidR="00B0422F" w:rsidRPr="001A6E53">
        <w:rPr>
          <w:rFonts w:cs="Times New Roman"/>
          <w:szCs w:val="24"/>
        </w:rPr>
        <w:t>对论文的整体结构作简要说明</w:t>
      </w:r>
      <w:r w:rsidR="003775D3" w:rsidRPr="001A6E53">
        <w:rPr>
          <w:rFonts w:cs="Times New Roman"/>
          <w:szCs w:val="24"/>
        </w:rPr>
        <w:t>。</w:t>
      </w:r>
    </w:p>
    <w:p w14:paraId="1E722CD4" w14:textId="77777777" w:rsidR="004B074C" w:rsidRPr="001A6E53" w:rsidRDefault="004B074C" w:rsidP="001A6E53">
      <w:pPr>
        <w:spacing w:line="400" w:lineRule="atLeast"/>
        <w:ind w:firstLineChars="200" w:firstLine="480"/>
        <w:rPr>
          <w:rFonts w:cs="Times New Roman"/>
          <w:szCs w:val="24"/>
        </w:rPr>
      </w:pPr>
    </w:p>
    <w:p w14:paraId="3DF6C2A6" w14:textId="05ED6308" w:rsidR="00F84362" w:rsidRPr="001A6E53" w:rsidRDefault="00673F04">
      <w:pPr>
        <w:pStyle w:val="2"/>
      </w:pPr>
      <w:bookmarkStart w:id="37" w:name="_Toc479893331"/>
      <w:bookmarkStart w:id="38" w:name="_Toc479930435"/>
      <w:r w:rsidRPr="001A6E53">
        <w:t>研究背景及意义</w:t>
      </w:r>
      <w:bookmarkEnd w:id="37"/>
      <w:bookmarkEnd w:id="38"/>
    </w:p>
    <w:p w14:paraId="3E963EA2" w14:textId="6A07BE28" w:rsidR="00F84362" w:rsidRPr="001A6E53" w:rsidRDefault="00DA476D" w:rsidP="001A6E53">
      <w:pPr>
        <w:spacing w:line="400" w:lineRule="atLeast"/>
        <w:ind w:firstLineChars="200" w:firstLine="480"/>
        <w:rPr>
          <w:rFonts w:cs="Times New Roman"/>
          <w:szCs w:val="24"/>
        </w:rPr>
      </w:pPr>
      <w:r w:rsidRPr="001A6E53">
        <w:rPr>
          <w:rFonts w:cs="Times New Roman"/>
          <w:szCs w:val="24"/>
        </w:rPr>
        <w:t>当今科学技术</w:t>
      </w:r>
      <w:r w:rsidR="0022295A" w:rsidRPr="001A6E53">
        <w:rPr>
          <w:rFonts w:cs="Times New Roman"/>
          <w:szCs w:val="24"/>
        </w:rPr>
        <w:t>的</w:t>
      </w:r>
      <w:r w:rsidR="002A4B22" w:rsidRPr="001A6E53">
        <w:rPr>
          <w:rFonts w:cs="Times New Roman"/>
          <w:szCs w:val="24"/>
        </w:rPr>
        <w:t>发展越来越迅捷，</w:t>
      </w:r>
      <w:r w:rsidRPr="001A6E53">
        <w:rPr>
          <w:rFonts w:cs="Times New Roman"/>
          <w:szCs w:val="24"/>
        </w:rPr>
        <w:t>云计算等新兴大数据处理技术</w:t>
      </w:r>
      <w:r w:rsidR="00D411E2" w:rsidRPr="001A6E53">
        <w:rPr>
          <w:rFonts w:cs="Times New Roman"/>
          <w:szCs w:val="24"/>
        </w:rPr>
        <w:t>也</w:t>
      </w:r>
      <w:r w:rsidRPr="001A6E53">
        <w:rPr>
          <w:rFonts w:cs="Times New Roman"/>
          <w:szCs w:val="24"/>
        </w:rPr>
        <w:t>在计算机</w:t>
      </w:r>
      <w:r w:rsidR="00D411E2" w:rsidRPr="001A6E53">
        <w:rPr>
          <w:rFonts w:cs="Times New Roman"/>
          <w:szCs w:val="24"/>
        </w:rPr>
        <w:t>等</w:t>
      </w:r>
      <w:r w:rsidRPr="001A6E53">
        <w:rPr>
          <w:rFonts w:cs="Times New Roman"/>
          <w:szCs w:val="24"/>
        </w:rPr>
        <w:t>诸多领域持续发展，人们对大</w:t>
      </w:r>
      <w:r w:rsidR="009628C5" w:rsidRPr="001A6E53">
        <w:rPr>
          <w:rFonts w:cs="Times New Roman"/>
          <w:szCs w:val="24"/>
        </w:rPr>
        <w:t>型数据表现出前所未有的关注。</w:t>
      </w:r>
      <w:r w:rsidR="00A756D2" w:rsidRPr="001A6E53">
        <w:rPr>
          <w:rFonts w:cs="Times New Roman"/>
          <w:szCs w:val="24"/>
        </w:rPr>
        <w:t>信息</w:t>
      </w:r>
      <w:r w:rsidR="009628C5" w:rsidRPr="001A6E53">
        <w:rPr>
          <w:rFonts w:cs="Times New Roman"/>
          <w:szCs w:val="24"/>
        </w:rPr>
        <w:t>网络的快速传播</w:t>
      </w:r>
      <w:r w:rsidR="00B72B9D" w:rsidRPr="001A6E53">
        <w:rPr>
          <w:rFonts w:cs="Times New Roman"/>
          <w:szCs w:val="24"/>
        </w:rPr>
        <w:t>使得现实生活中</w:t>
      </w:r>
      <w:r w:rsidRPr="001A6E53">
        <w:rPr>
          <w:rFonts w:cs="Times New Roman"/>
          <w:szCs w:val="24"/>
        </w:rPr>
        <w:t>数据几乎呈现出指数</w:t>
      </w:r>
      <w:r w:rsidR="005C7A5D" w:rsidRPr="001A6E53">
        <w:rPr>
          <w:rFonts w:cs="Times New Roman"/>
          <w:szCs w:val="24"/>
        </w:rPr>
        <w:t>增长的趋势，</w:t>
      </w:r>
      <w:r w:rsidR="00E43207" w:rsidRPr="001A6E53">
        <w:rPr>
          <w:rFonts w:cs="Times New Roman"/>
          <w:szCs w:val="24"/>
        </w:rPr>
        <w:t>随着网络数据的持续增加和网络数据</w:t>
      </w:r>
      <w:r w:rsidR="00DD6068" w:rsidRPr="001A6E53">
        <w:rPr>
          <w:rFonts w:cs="Times New Roman"/>
          <w:szCs w:val="24"/>
        </w:rPr>
        <w:t>结构的持续复杂，</w:t>
      </w:r>
      <w:r w:rsidR="00C41737" w:rsidRPr="001A6E53">
        <w:rPr>
          <w:rFonts w:cs="Times New Roman"/>
          <w:szCs w:val="24"/>
        </w:rPr>
        <w:t>数据分析变得愈加困难。由于</w:t>
      </w:r>
      <w:r w:rsidRPr="001A6E53">
        <w:rPr>
          <w:rFonts w:cs="Times New Roman"/>
          <w:szCs w:val="24"/>
        </w:rPr>
        <w:t>社会数据的过快产生使得我们身</w:t>
      </w:r>
      <w:r w:rsidR="00676016" w:rsidRPr="001A6E53">
        <w:rPr>
          <w:rFonts w:cs="Times New Roman"/>
          <w:szCs w:val="24"/>
        </w:rPr>
        <w:t>处</w:t>
      </w:r>
      <w:r w:rsidRPr="001A6E53">
        <w:rPr>
          <w:rFonts w:cs="Times New Roman"/>
          <w:szCs w:val="24"/>
        </w:rPr>
        <w:t>在一个</w:t>
      </w:r>
      <w:r w:rsidRPr="001A6E53">
        <w:rPr>
          <w:rFonts w:cs="Times New Roman"/>
          <w:szCs w:val="24"/>
        </w:rPr>
        <w:t>“</w:t>
      </w:r>
      <w:r w:rsidRPr="001A6E53">
        <w:rPr>
          <w:rFonts w:cs="Times New Roman"/>
          <w:szCs w:val="24"/>
        </w:rPr>
        <w:t>被</w:t>
      </w:r>
      <w:r w:rsidR="001A1456">
        <w:rPr>
          <w:rFonts w:cs="Times New Roman" w:hint="eastAsia"/>
          <w:szCs w:val="24"/>
        </w:rPr>
        <w:t>数据</w:t>
      </w:r>
      <w:r w:rsidRPr="001A6E53">
        <w:rPr>
          <w:rFonts w:cs="Times New Roman"/>
          <w:szCs w:val="24"/>
        </w:rPr>
        <w:t>信息所淹没，但却</w:t>
      </w:r>
      <w:r w:rsidR="001A1456">
        <w:rPr>
          <w:rFonts w:cs="Times New Roman" w:hint="eastAsia"/>
          <w:szCs w:val="24"/>
        </w:rPr>
        <w:t>希望</w:t>
      </w:r>
      <w:r w:rsidRPr="001A6E53">
        <w:rPr>
          <w:rFonts w:cs="Times New Roman"/>
          <w:szCs w:val="24"/>
        </w:rPr>
        <w:t>从中获取</w:t>
      </w:r>
      <w:r w:rsidR="001A1456">
        <w:rPr>
          <w:rFonts w:cs="Times New Roman" w:hint="eastAsia"/>
          <w:szCs w:val="24"/>
        </w:rPr>
        <w:t>模式和</w:t>
      </w:r>
      <w:r w:rsidRPr="001A6E53">
        <w:rPr>
          <w:rFonts w:cs="Times New Roman"/>
          <w:szCs w:val="24"/>
        </w:rPr>
        <w:t>知识</w:t>
      </w:r>
      <w:r w:rsidRPr="001A6E53">
        <w:rPr>
          <w:rFonts w:cs="Times New Roman"/>
          <w:szCs w:val="24"/>
        </w:rPr>
        <w:t>”</w:t>
      </w:r>
      <w:r w:rsidR="00497BE2">
        <w:rPr>
          <w:rFonts w:cs="Times New Roman"/>
          <w:szCs w:val="24"/>
        </w:rPr>
        <w:t>的</w:t>
      </w:r>
      <w:r w:rsidR="00497BE2">
        <w:rPr>
          <w:rFonts w:cs="Times New Roman" w:hint="eastAsia"/>
          <w:szCs w:val="24"/>
        </w:rPr>
        <w:t>世界</w:t>
      </w:r>
      <w:r w:rsidRPr="001A6E53">
        <w:rPr>
          <w:rFonts w:cs="Times New Roman"/>
          <w:szCs w:val="24"/>
        </w:rPr>
        <w:t>中</w:t>
      </w:r>
      <w:r w:rsidR="005037CE" w:rsidRPr="005037CE">
        <w:rPr>
          <w:rFonts w:cs="Times New Roman"/>
          <w:szCs w:val="24"/>
          <w:vertAlign w:val="superscript"/>
        </w:rPr>
        <w:t>[2]</w:t>
      </w:r>
      <w:r w:rsidR="00BE5588">
        <w:rPr>
          <w:rFonts w:cs="Times New Roman"/>
          <w:szCs w:val="24"/>
        </w:rPr>
        <w:t>。对于这些</w:t>
      </w:r>
      <w:r w:rsidR="00BE5588">
        <w:rPr>
          <w:rFonts w:cs="Times New Roman" w:hint="eastAsia"/>
          <w:szCs w:val="24"/>
        </w:rPr>
        <w:t>数量和</w:t>
      </w:r>
      <w:r w:rsidR="00231B11" w:rsidRPr="001A6E53">
        <w:rPr>
          <w:rFonts w:cs="Times New Roman"/>
          <w:szCs w:val="24"/>
        </w:rPr>
        <w:t>速度持续增加并且</w:t>
      </w:r>
      <w:r w:rsidRPr="001A6E53">
        <w:rPr>
          <w:rFonts w:cs="Times New Roman"/>
          <w:szCs w:val="24"/>
        </w:rPr>
        <w:t>结构异常复杂的</w:t>
      </w:r>
      <w:r w:rsidR="00E649E3">
        <w:rPr>
          <w:rFonts w:cs="Times New Roman" w:hint="eastAsia"/>
          <w:szCs w:val="24"/>
        </w:rPr>
        <w:t>新兴</w:t>
      </w:r>
      <w:r w:rsidRPr="001A6E53">
        <w:rPr>
          <w:rFonts w:cs="Times New Roman"/>
          <w:szCs w:val="24"/>
        </w:rPr>
        <w:t>数据，</w:t>
      </w:r>
      <w:r w:rsidR="00F20BBE">
        <w:rPr>
          <w:rFonts w:cs="Times New Roman" w:hint="eastAsia"/>
          <w:szCs w:val="24"/>
        </w:rPr>
        <w:t>经典</w:t>
      </w:r>
      <w:r w:rsidRPr="001A6E53">
        <w:rPr>
          <w:rFonts w:cs="Times New Roman"/>
          <w:szCs w:val="24"/>
        </w:rPr>
        <w:t>的数据处理方法已</w:t>
      </w:r>
      <w:r w:rsidR="00FF0D69" w:rsidRPr="001A6E53">
        <w:rPr>
          <w:rFonts w:cs="Times New Roman"/>
          <w:szCs w:val="24"/>
        </w:rPr>
        <w:t>逐渐不能</w:t>
      </w:r>
      <w:r w:rsidR="00433728">
        <w:rPr>
          <w:rFonts w:cs="Times New Roman" w:hint="eastAsia"/>
          <w:szCs w:val="24"/>
        </w:rPr>
        <w:t>适用于</w:t>
      </w:r>
      <w:r w:rsidR="00FF0D69" w:rsidRPr="001A6E53">
        <w:rPr>
          <w:rFonts w:cs="Times New Roman"/>
          <w:szCs w:val="24"/>
        </w:rPr>
        <w:t>人们的日常需求</w:t>
      </w:r>
      <w:r w:rsidR="004719B9" w:rsidRPr="001A6E53">
        <w:rPr>
          <w:rFonts w:cs="Times New Roman"/>
          <w:szCs w:val="24"/>
        </w:rPr>
        <w:t>，于是</w:t>
      </w:r>
      <w:r w:rsidR="00B766CB" w:rsidRPr="001A6E53">
        <w:rPr>
          <w:rFonts w:cs="Times New Roman"/>
          <w:szCs w:val="24"/>
        </w:rPr>
        <w:t>人们迫切希望能够找到一种</w:t>
      </w:r>
      <w:r w:rsidR="0053328A">
        <w:rPr>
          <w:rFonts w:cs="Times New Roman" w:hint="eastAsia"/>
          <w:szCs w:val="24"/>
        </w:rPr>
        <w:t>可以</w:t>
      </w:r>
      <w:r w:rsidR="004719B9" w:rsidRPr="001A6E53">
        <w:rPr>
          <w:rFonts w:cs="Times New Roman"/>
          <w:szCs w:val="24"/>
        </w:rPr>
        <w:t>处理</w:t>
      </w:r>
      <w:r w:rsidRPr="001A6E53">
        <w:rPr>
          <w:rFonts w:cs="Times New Roman"/>
          <w:szCs w:val="24"/>
        </w:rPr>
        <w:t>大</w:t>
      </w:r>
      <w:r w:rsidR="005F4634" w:rsidRPr="001A6E53">
        <w:rPr>
          <w:rFonts w:cs="Times New Roman"/>
          <w:szCs w:val="24"/>
        </w:rPr>
        <w:t>量</w:t>
      </w:r>
      <w:r w:rsidRPr="001A6E53">
        <w:rPr>
          <w:rFonts w:cs="Times New Roman"/>
          <w:szCs w:val="24"/>
        </w:rPr>
        <w:t>数据的方法。数据挖掘的主要目标是从大量</w:t>
      </w:r>
      <w:r w:rsidR="00742509" w:rsidRPr="001A6E53">
        <w:rPr>
          <w:rFonts w:cs="Times New Roman"/>
          <w:szCs w:val="24"/>
        </w:rPr>
        <w:t>历史</w:t>
      </w:r>
      <w:r w:rsidRPr="001A6E53">
        <w:rPr>
          <w:rFonts w:cs="Times New Roman"/>
          <w:szCs w:val="24"/>
        </w:rPr>
        <w:t>数据中提取出有价值的模式</w:t>
      </w:r>
      <w:r w:rsidR="00742509" w:rsidRPr="001A6E53">
        <w:rPr>
          <w:rFonts w:cs="Times New Roman"/>
          <w:szCs w:val="24"/>
        </w:rPr>
        <w:t>和信息</w:t>
      </w:r>
      <w:r w:rsidRPr="001A6E53">
        <w:rPr>
          <w:rFonts w:cs="Times New Roman"/>
          <w:szCs w:val="24"/>
        </w:rPr>
        <w:t>，然后将其转变为人类</w:t>
      </w:r>
      <w:r w:rsidR="00707280" w:rsidRPr="001A6E53">
        <w:rPr>
          <w:rFonts w:cs="Times New Roman"/>
          <w:szCs w:val="24"/>
        </w:rPr>
        <w:t>可理解的</w:t>
      </w:r>
      <w:r w:rsidR="00C607E6">
        <w:rPr>
          <w:rFonts w:cs="Times New Roman" w:hint="eastAsia"/>
          <w:szCs w:val="24"/>
        </w:rPr>
        <w:t>数据</w:t>
      </w:r>
      <w:r w:rsidR="00707280" w:rsidRPr="001A6E53">
        <w:rPr>
          <w:rFonts w:cs="Times New Roman"/>
          <w:szCs w:val="24"/>
        </w:rPr>
        <w:t>结构，以便后续的工作使用</w:t>
      </w:r>
      <w:r w:rsidR="004C114E" w:rsidRPr="004C114E">
        <w:rPr>
          <w:rFonts w:cs="Times New Roman"/>
          <w:szCs w:val="24"/>
          <w:vertAlign w:val="superscript"/>
        </w:rPr>
        <w:t>[3]</w:t>
      </w:r>
      <w:r w:rsidR="00C50833" w:rsidRPr="001A6E53">
        <w:rPr>
          <w:rFonts w:cs="Times New Roman"/>
          <w:szCs w:val="24"/>
        </w:rPr>
        <w:t>。</w:t>
      </w:r>
    </w:p>
    <w:p w14:paraId="7FDF8E4B" w14:textId="24FEA60D" w:rsidR="003345C1" w:rsidRPr="001A6E53" w:rsidRDefault="0052426B" w:rsidP="001A6E53">
      <w:pPr>
        <w:spacing w:line="400" w:lineRule="atLeast"/>
        <w:ind w:firstLineChars="200" w:firstLine="480"/>
        <w:rPr>
          <w:rFonts w:cs="Times New Roman"/>
          <w:szCs w:val="24"/>
        </w:rPr>
      </w:pPr>
      <w:r w:rsidRPr="001A6E53">
        <w:rPr>
          <w:rFonts w:cs="Times New Roman"/>
          <w:szCs w:val="24"/>
        </w:rPr>
        <w:t>在大型的数据集中，数据挖掘通过机器学习、人工智能、统计学等交叉方法从而发现有价值的模式和知识。数据挖掘的过程是对大型数据进行监督或半监督的分析，从而获得之前未知的有意义的潜</w:t>
      </w:r>
      <w:r w:rsidR="001B342E" w:rsidRPr="001A6E53">
        <w:rPr>
          <w:rFonts w:cs="Times New Roman"/>
          <w:szCs w:val="24"/>
        </w:rPr>
        <w:t>在信息，例如数据的聚类（通过聚类分析）、数据的异常信息（通过离群</w:t>
      </w:r>
      <w:r w:rsidR="006F72BD" w:rsidRPr="001A6E53">
        <w:rPr>
          <w:rFonts w:cs="Times New Roman"/>
          <w:szCs w:val="24"/>
        </w:rPr>
        <w:t>点检测）和数据之间的联系（通过关联规则分析）。数据挖掘</w:t>
      </w:r>
      <w:r w:rsidR="001315BD" w:rsidRPr="001A6E53">
        <w:rPr>
          <w:rFonts w:cs="Times New Roman"/>
          <w:szCs w:val="24"/>
        </w:rPr>
        <w:t>并没有限制研究</w:t>
      </w:r>
      <w:r w:rsidRPr="001A6E53">
        <w:rPr>
          <w:rFonts w:cs="Times New Roman"/>
          <w:szCs w:val="24"/>
        </w:rPr>
        <w:t>对象的类型，</w:t>
      </w:r>
      <w:r w:rsidR="001315BD" w:rsidRPr="001A6E53">
        <w:rPr>
          <w:rFonts w:cs="Times New Roman"/>
          <w:szCs w:val="24"/>
        </w:rPr>
        <w:t>在数据挖掘的过程中</w:t>
      </w:r>
      <w:r w:rsidRPr="001A6E53">
        <w:rPr>
          <w:rFonts w:cs="Times New Roman"/>
          <w:szCs w:val="24"/>
        </w:rPr>
        <w:t>可以使任意类型的数据</w:t>
      </w:r>
      <w:r w:rsidR="001315BD" w:rsidRPr="001A6E53">
        <w:rPr>
          <w:rFonts w:cs="Times New Roman"/>
          <w:szCs w:val="24"/>
        </w:rPr>
        <w:t>包括</w:t>
      </w:r>
      <w:r w:rsidR="00AD1A91" w:rsidRPr="001A6E53">
        <w:rPr>
          <w:rFonts w:cs="Times New Roman"/>
          <w:szCs w:val="24"/>
        </w:rPr>
        <w:t>但不限于</w:t>
      </w:r>
      <w:r w:rsidRPr="001A6E53">
        <w:rPr>
          <w:rFonts w:cs="Times New Roman"/>
          <w:szCs w:val="24"/>
        </w:rPr>
        <w:t>结构化的数据、半结构化的数据</w:t>
      </w:r>
      <w:r w:rsidR="001315BD" w:rsidRPr="001A6E53">
        <w:rPr>
          <w:rFonts w:cs="Times New Roman"/>
          <w:szCs w:val="24"/>
        </w:rPr>
        <w:t>和</w:t>
      </w:r>
      <w:r w:rsidRPr="001A6E53">
        <w:rPr>
          <w:rFonts w:cs="Times New Roman"/>
          <w:szCs w:val="24"/>
        </w:rPr>
        <w:t>异构型的数据</w:t>
      </w:r>
      <w:r w:rsidR="00087E59" w:rsidRPr="00087E59">
        <w:rPr>
          <w:rFonts w:cs="Times New Roman"/>
          <w:szCs w:val="24"/>
          <w:vertAlign w:val="superscript"/>
        </w:rPr>
        <w:t>[4]</w:t>
      </w:r>
      <w:r w:rsidR="000D143C" w:rsidRPr="001A6E53">
        <w:rPr>
          <w:rFonts w:cs="Times New Roman"/>
          <w:szCs w:val="24"/>
        </w:rPr>
        <w:t>。数据挖掘的主要过程如</w:t>
      </w:r>
      <w:r w:rsidRPr="001A6E53">
        <w:rPr>
          <w:rFonts w:cs="Times New Roman"/>
          <w:szCs w:val="24"/>
        </w:rPr>
        <w:t>图</w:t>
      </w:r>
      <w:r w:rsidR="000D143C" w:rsidRPr="001A6E53">
        <w:rPr>
          <w:rFonts w:cs="Times New Roman"/>
          <w:szCs w:val="24"/>
        </w:rPr>
        <w:t>1.1</w:t>
      </w:r>
      <w:r w:rsidR="00F617F7" w:rsidRPr="001A6E53">
        <w:rPr>
          <w:rFonts w:cs="Times New Roman"/>
          <w:szCs w:val="24"/>
        </w:rPr>
        <w:t>所示。数据挖掘的过程通常定义</w:t>
      </w:r>
      <w:r w:rsidR="00E75A81" w:rsidRPr="001A6E53">
        <w:rPr>
          <w:rFonts w:cs="Times New Roman"/>
          <w:szCs w:val="24"/>
        </w:rPr>
        <w:t>为</w:t>
      </w:r>
      <w:r w:rsidR="00F617F7" w:rsidRPr="001A6E53">
        <w:rPr>
          <w:rFonts w:cs="Times New Roman"/>
          <w:szCs w:val="24"/>
        </w:rPr>
        <w:t>以下三大阶段：第一、</w:t>
      </w:r>
      <w:r w:rsidR="00B57F4B" w:rsidRPr="001A6E53">
        <w:rPr>
          <w:rFonts w:cs="Times New Roman"/>
          <w:szCs w:val="24"/>
        </w:rPr>
        <w:t>预处理阶段：在获取到目标数据集后</w:t>
      </w:r>
      <w:r w:rsidRPr="001A6E53">
        <w:rPr>
          <w:rFonts w:cs="Times New Roman"/>
          <w:szCs w:val="24"/>
        </w:rPr>
        <w:t>有必要</w:t>
      </w:r>
      <w:r w:rsidR="00674000" w:rsidRPr="001A6E53">
        <w:rPr>
          <w:rFonts w:cs="Times New Roman"/>
          <w:szCs w:val="24"/>
        </w:rPr>
        <w:t>对多变量数据进行</w:t>
      </w:r>
      <w:r w:rsidR="005B22F2" w:rsidRPr="001A6E53">
        <w:rPr>
          <w:rFonts w:cs="Times New Roman"/>
          <w:szCs w:val="24"/>
        </w:rPr>
        <w:t>仔细观察</w:t>
      </w:r>
      <w:r w:rsidR="00980546" w:rsidRPr="001A6E53">
        <w:rPr>
          <w:rFonts w:cs="Times New Roman"/>
          <w:szCs w:val="24"/>
        </w:rPr>
        <w:t>和</w:t>
      </w:r>
      <w:r w:rsidR="00674000" w:rsidRPr="001A6E53">
        <w:rPr>
          <w:rFonts w:cs="Times New Roman"/>
          <w:szCs w:val="24"/>
        </w:rPr>
        <w:t>分析，处理那些包含噪声和含有缺失数据的观测量；第二、</w:t>
      </w:r>
      <w:r w:rsidRPr="001A6E53">
        <w:rPr>
          <w:rFonts w:cs="Times New Roman"/>
          <w:szCs w:val="24"/>
        </w:rPr>
        <w:t>数据挖掘阶段：数据挖掘过程</w:t>
      </w:r>
      <w:r w:rsidR="00BD4D6C" w:rsidRPr="001A6E53">
        <w:rPr>
          <w:rFonts w:cs="Times New Roman"/>
          <w:szCs w:val="24"/>
        </w:rPr>
        <w:t>通常</w:t>
      </w:r>
      <w:r w:rsidRPr="001A6E53">
        <w:rPr>
          <w:rFonts w:cs="Times New Roman"/>
          <w:szCs w:val="24"/>
        </w:rPr>
        <w:t>涉及六种常见的任务，异常检测（异常／变化／偏差检测）、关联规则学习（依赖建模）、聚类、分析、回归以及汇总，这</w:t>
      </w:r>
      <w:r w:rsidR="006969DE" w:rsidRPr="001A6E53">
        <w:rPr>
          <w:rFonts w:cs="Times New Roman"/>
          <w:szCs w:val="24"/>
        </w:rPr>
        <w:t>些均是利用数据挖掘技术从原有的数据集中发现未知的有价值</w:t>
      </w:r>
      <w:r w:rsidR="00C31B7E" w:rsidRPr="001A6E53">
        <w:rPr>
          <w:rFonts w:cs="Times New Roman"/>
          <w:szCs w:val="24"/>
        </w:rPr>
        <w:t>信息；</w:t>
      </w:r>
      <w:r w:rsidR="00EF53A2" w:rsidRPr="001A6E53">
        <w:rPr>
          <w:rFonts w:cs="Times New Roman"/>
          <w:szCs w:val="24"/>
        </w:rPr>
        <w:t>第三、</w:t>
      </w:r>
      <w:r w:rsidR="00AA4B3F" w:rsidRPr="001A6E53">
        <w:rPr>
          <w:rFonts w:cs="Times New Roman"/>
          <w:szCs w:val="24"/>
        </w:rPr>
        <w:t>结果验证阶段：</w:t>
      </w:r>
      <w:r w:rsidR="007B0C21" w:rsidRPr="001A6E53">
        <w:rPr>
          <w:rFonts w:cs="Times New Roman"/>
          <w:szCs w:val="24"/>
        </w:rPr>
        <w:t>数据挖掘是</w:t>
      </w:r>
      <w:r w:rsidR="00AA4B3F" w:rsidRPr="001A6E53">
        <w:rPr>
          <w:rFonts w:cs="Times New Roman"/>
          <w:szCs w:val="24"/>
        </w:rPr>
        <w:t>以某种目的来分析</w:t>
      </w:r>
      <w:r w:rsidR="007B0C21" w:rsidRPr="001A6E53">
        <w:rPr>
          <w:rFonts w:cs="Times New Roman"/>
          <w:szCs w:val="24"/>
        </w:rPr>
        <w:t>未知的有价值</w:t>
      </w:r>
      <w:r w:rsidRPr="001A6E53">
        <w:rPr>
          <w:rFonts w:cs="Times New Roman"/>
          <w:szCs w:val="24"/>
        </w:rPr>
        <w:t>信息，</w:t>
      </w:r>
      <w:r w:rsidR="00AA4B3F" w:rsidRPr="001A6E53">
        <w:rPr>
          <w:rFonts w:cs="Times New Roman"/>
          <w:szCs w:val="24"/>
        </w:rPr>
        <w:t>通常</w:t>
      </w:r>
      <w:r w:rsidR="00AA4B3F" w:rsidRPr="001A6E53">
        <w:rPr>
          <w:rFonts w:cs="Times New Roman"/>
          <w:kern w:val="0"/>
          <w:szCs w:val="24"/>
        </w:rPr>
        <w:t>可以通过结果验证来判断获得的</w:t>
      </w:r>
      <w:r w:rsidR="00AA4B3F" w:rsidRPr="001A6E53">
        <w:rPr>
          <w:rFonts w:cs="Times New Roman"/>
          <w:szCs w:val="24"/>
        </w:rPr>
        <w:t>信息是否符合预期</w:t>
      </w:r>
      <w:r w:rsidRPr="001A6E53">
        <w:rPr>
          <w:rFonts w:cs="Times New Roman"/>
          <w:szCs w:val="24"/>
        </w:rPr>
        <w:t>。</w:t>
      </w:r>
    </w:p>
    <w:p w14:paraId="7BF57421" w14:textId="7196A370" w:rsidR="00343CF3" w:rsidRPr="001A6E53" w:rsidRDefault="00CC7AFC" w:rsidP="001A6E53">
      <w:pPr>
        <w:spacing w:line="400" w:lineRule="atLeast"/>
        <w:ind w:firstLineChars="200" w:firstLine="480"/>
        <w:rPr>
          <w:rFonts w:cs="Times New Roman"/>
          <w:szCs w:val="24"/>
        </w:rPr>
      </w:pPr>
      <w:r w:rsidRPr="001A6E53">
        <w:rPr>
          <w:rFonts w:cs="Times New Roman"/>
          <w:szCs w:val="24"/>
        </w:rPr>
        <w:t>通常</w:t>
      </w:r>
      <w:r w:rsidR="00343CF3" w:rsidRPr="001A6E53">
        <w:rPr>
          <w:rFonts w:cs="Times New Roman"/>
          <w:szCs w:val="24"/>
        </w:rPr>
        <w:t>数据挖掘的方法</w:t>
      </w:r>
      <w:r w:rsidR="00763798" w:rsidRPr="001A6E53">
        <w:rPr>
          <w:rFonts w:cs="Times New Roman"/>
          <w:szCs w:val="24"/>
        </w:rPr>
        <w:t>可以大致</w:t>
      </w:r>
      <w:r w:rsidRPr="001A6E53">
        <w:rPr>
          <w:rFonts w:cs="Times New Roman"/>
          <w:szCs w:val="24"/>
        </w:rPr>
        <w:t>分为</w:t>
      </w:r>
      <w:r w:rsidR="00343CF3" w:rsidRPr="001A6E53">
        <w:rPr>
          <w:rFonts w:cs="Times New Roman"/>
          <w:szCs w:val="24"/>
        </w:rPr>
        <w:t>监督式学习、</w:t>
      </w:r>
      <w:r w:rsidR="000319CC" w:rsidRPr="001A6E53">
        <w:rPr>
          <w:rFonts w:cs="Times New Roman"/>
          <w:szCs w:val="24"/>
        </w:rPr>
        <w:t>半监督</w:t>
      </w:r>
      <w:r w:rsidR="001A7769" w:rsidRPr="001A6E53">
        <w:rPr>
          <w:rFonts w:cs="Times New Roman"/>
          <w:szCs w:val="24"/>
        </w:rPr>
        <w:t>式</w:t>
      </w:r>
      <w:r w:rsidR="000319CC" w:rsidRPr="001A6E53">
        <w:rPr>
          <w:rFonts w:cs="Times New Roman"/>
          <w:szCs w:val="24"/>
        </w:rPr>
        <w:t>学习、</w:t>
      </w:r>
      <w:r w:rsidR="00343CF3" w:rsidRPr="001A6E53">
        <w:rPr>
          <w:rFonts w:cs="Times New Roman"/>
          <w:szCs w:val="24"/>
        </w:rPr>
        <w:t>无监督式学习以及增强学习。监督</w:t>
      </w:r>
      <w:r w:rsidR="001A7769" w:rsidRPr="001A6E53">
        <w:rPr>
          <w:rFonts w:cs="Times New Roman"/>
          <w:szCs w:val="24"/>
        </w:rPr>
        <w:t>式</w:t>
      </w:r>
      <w:r w:rsidR="00343CF3" w:rsidRPr="001A6E53">
        <w:rPr>
          <w:rFonts w:cs="Times New Roman"/>
          <w:szCs w:val="24"/>
        </w:rPr>
        <w:t>学习是</w:t>
      </w:r>
      <w:r w:rsidR="00EB3452" w:rsidRPr="001A6E53">
        <w:rPr>
          <w:rFonts w:cs="Times New Roman"/>
          <w:szCs w:val="24"/>
        </w:rPr>
        <w:t>通过先验知识</w:t>
      </w:r>
      <w:r w:rsidR="00343CF3" w:rsidRPr="001A6E53">
        <w:rPr>
          <w:rFonts w:cs="Times New Roman"/>
          <w:szCs w:val="24"/>
        </w:rPr>
        <w:t>从已知的训练数据</w:t>
      </w:r>
      <w:r w:rsidRPr="001A6E53">
        <w:rPr>
          <w:rFonts w:cs="Times New Roman"/>
          <w:szCs w:val="24"/>
        </w:rPr>
        <w:t>集中获得某种</w:t>
      </w:r>
      <w:r w:rsidR="00EB3452" w:rsidRPr="001A6E53">
        <w:rPr>
          <w:rFonts w:cs="Times New Roman"/>
          <w:szCs w:val="24"/>
        </w:rPr>
        <w:t>模型</w:t>
      </w:r>
      <w:r w:rsidRPr="001A6E53">
        <w:rPr>
          <w:rFonts w:cs="Times New Roman"/>
          <w:szCs w:val="24"/>
        </w:rPr>
        <w:t>函数用于预测未知的数据集。监督</w:t>
      </w:r>
      <w:r w:rsidR="00482A36" w:rsidRPr="001A6E53">
        <w:rPr>
          <w:rFonts w:cs="Times New Roman"/>
          <w:szCs w:val="24"/>
        </w:rPr>
        <w:t>式</w:t>
      </w:r>
      <w:r w:rsidRPr="001A6E53">
        <w:rPr>
          <w:rFonts w:cs="Times New Roman"/>
          <w:szCs w:val="24"/>
        </w:rPr>
        <w:t>学习训练集中的目标可以通过先验知识进行人为标注</w:t>
      </w:r>
      <w:r w:rsidR="00A27E25">
        <w:rPr>
          <w:rFonts w:cs="Times New Roman" w:hint="eastAsia"/>
          <w:szCs w:val="24"/>
        </w:rPr>
        <w:t>的</w:t>
      </w:r>
      <w:r w:rsidR="000A4809" w:rsidRPr="001A6E53">
        <w:rPr>
          <w:rFonts w:cs="Times New Roman"/>
          <w:szCs w:val="24"/>
        </w:rPr>
        <w:t>，</w:t>
      </w:r>
      <w:r w:rsidR="00343CF3" w:rsidRPr="001A6E53">
        <w:rPr>
          <w:rFonts w:cs="Times New Roman"/>
          <w:szCs w:val="24"/>
        </w:rPr>
        <w:t>监督式学习</w:t>
      </w:r>
      <w:r w:rsidR="000A4809" w:rsidRPr="001A6E53">
        <w:rPr>
          <w:rFonts w:cs="Times New Roman"/>
          <w:szCs w:val="24"/>
        </w:rPr>
        <w:t>通常</w:t>
      </w:r>
      <w:r w:rsidR="00343CF3" w:rsidRPr="001A6E53">
        <w:rPr>
          <w:rFonts w:cs="Times New Roman"/>
          <w:szCs w:val="24"/>
        </w:rPr>
        <w:t>包括分类、估计、预测</w:t>
      </w:r>
      <w:r w:rsidR="000A4809" w:rsidRPr="001A6E53">
        <w:rPr>
          <w:rFonts w:cs="Times New Roman"/>
          <w:szCs w:val="24"/>
        </w:rPr>
        <w:t>等</w:t>
      </w:r>
      <w:r w:rsidR="00343CF3" w:rsidRPr="001A6E53">
        <w:rPr>
          <w:rFonts w:cs="Times New Roman"/>
          <w:szCs w:val="24"/>
        </w:rPr>
        <w:t>。无</w:t>
      </w:r>
      <w:r w:rsidR="00F74295" w:rsidRPr="001A6E53">
        <w:rPr>
          <w:rFonts w:cs="Times New Roman"/>
          <w:szCs w:val="24"/>
        </w:rPr>
        <w:t>监督</w:t>
      </w:r>
      <w:r w:rsidR="00482A36" w:rsidRPr="001A6E53">
        <w:rPr>
          <w:rFonts w:cs="Times New Roman"/>
          <w:szCs w:val="24"/>
        </w:rPr>
        <w:t>式</w:t>
      </w:r>
      <w:r w:rsidR="00F74295" w:rsidRPr="001A6E53">
        <w:rPr>
          <w:rFonts w:cs="Times New Roman"/>
          <w:szCs w:val="24"/>
        </w:rPr>
        <w:t>学习与监督</w:t>
      </w:r>
      <w:r w:rsidR="00482A36" w:rsidRPr="001A6E53">
        <w:rPr>
          <w:rFonts w:cs="Times New Roman"/>
          <w:szCs w:val="24"/>
        </w:rPr>
        <w:t>式</w:t>
      </w:r>
      <w:r w:rsidR="00F74295" w:rsidRPr="001A6E53">
        <w:rPr>
          <w:rFonts w:cs="Times New Roman"/>
          <w:szCs w:val="24"/>
        </w:rPr>
        <w:t>学习的不同</w:t>
      </w:r>
      <w:r w:rsidR="00343CF3" w:rsidRPr="001A6E53">
        <w:rPr>
          <w:rFonts w:cs="Times New Roman"/>
          <w:szCs w:val="24"/>
        </w:rPr>
        <w:t>之处在于</w:t>
      </w:r>
      <w:r w:rsidR="006D55AD" w:rsidRPr="001A6E53">
        <w:rPr>
          <w:rFonts w:cs="Times New Roman"/>
          <w:szCs w:val="24"/>
        </w:rPr>
        <w:t>数据集缺乏先验知识</w:t>
      </w:r>
      <w:r w:rsidR="00C00CCD" w:rsidRPr="001A6E53">
        <w:rPr>
          <w:rFonts w:cs="Times New Roman"/>
          <w:szCs w:val="24"/>
        </w:rPr>
        <w:t>，</w:t>
      </w:r>
      <w:r w:rsidR="00343CF3" w:rsidRPr="001A6E53">
        <w:rPr>
          <w:rFonts w:cs="Times New Roman"/>
          <w:szCs w:val="24"/>
        </w:rPr>
        <w:t>无监督式学习</w:t>
      </w:r>
      <w:r w:rsidR="00C00CCD" w:rsidRPr="001A6E53">
        <w:rPr>
          <w:rFonts w:cs="Times New Roman"/>
          <w:szCs w:val="24"/>
        </w:rPr>
        <w:t>通常可以分为</w:t>
      </w:r>
      <w:r w:rsidR="00343CF3" w:rsidRPr="001A6E53">
        <w:rPr>
          <w:rFonts w:cs="Times New Roman"/>
          <w:szCs w:val="24"/>
        </w:rPr>
        <w:t>聚类、</w:t>
      </w:r>
      <w:r w:rsidR="00343CF3" w:rsidRPr="001A6E53">
        <w:rPr>
          <w:rFonts w:cs="Times New Roman"/>
          <w:szCs w:val="24"/>
        </w:rPr>
        <w:lastRenderedPageBreak/>
        <w:t>关联规则分析</w:t>
      </w:r>
      <w:r w:rsidR="00C00CCD" w:rsidRPr="001A6E53">
        <w:rPr>
          <w:rFonts w:cs="Times New Roman"/>
          <w:szCs w:val="24"/>
        </w:rPr>
        <w:t>等</w:t>
      </w:r>
      <w:r w:rsidR="00343CF3" w:rsidRPr="001A6E53">
        <w:rPr>
          <w:rFonts w:cs="Times New Roman"/>
          <w:szCs w:val="24"/>
        </w:rPr>
        <w:t>。半监督</w:t>
      </w:r>
      <w:r w:rsidR="00A9457E" w:rsidRPr="001A6E53">
        <w:rPr>
          <w:rFonts w:cs="Times New Roman"/>
          <w:szCs w:val="24"/>
        </w:rPr>
        <w:t>式</w:t>
      </w:r>
      <w:r w:rsidR="00343CF3" w:rsidRPr="001A6E53">
        <w:rPr>
          <w:rFonts w:cs="Times New Roman"/>
          <w:szCs w:val="24"/>
        </w:rPr>
        <w:t>学习</w:t>
      </w:r>
      <w:r w:rsidR="00024D44" w:rsidRPr="001A6E53">
        <w:rPr>
          <w:rFonts w:cs="Times New Roman"/>
          <w:szCs w:val="24"/>
        </w:rPr>
        <w:t>是</w:t>
      </w:r>
      <w:r w:rsidR="00505100" w:rsidRPr="001A6E53">
        <w:rPr>
          <w:rFonts w:cs="Times New Roman"/>
          <w:szCs w:val="24"/>
        </w:rPr>
        <w:t>将</w:t>
      </w:r>
      <w:r w:rsidR="00343CF3" w:rsidRPr="001A6E53">
        <w:rPr>
          <w:rFonts w:cs="Times New Roman"/>
          <w:szCs w:val="24"/>
        </w:rPr>
        <w:t>监督</w:t>
      </w:r>
      <w:r w:rsidR="00A9457E" w:rsidRPr="001A6E53">
        <w:rPr>
          <w:rFonts w:cs="Times New Roman"/>
          <w:szCs w:val="24"/>
        </w:rPr>
        <w:t>式</w:t>
      </w:r>
      <w:r w:rsidR="00343CF3" w:rsidRPr="001A6E53">
        <w:rPr>
          <w:rFonts w:cs="Times New Roman"/>
          <w:szCs w:val="24"/>
        </w:rPr>
        <w:t>学习与无监督</w:t>
      </w:r>
      <w:r w:rsidR="00A9457E" w:rsidRPr="001A6E53">
        <w:rPr>
          <w:rFonts w:cs="Times New Roman"/>
          <w:szCs w:val="24"/>
        </w:rPr>
        <w:t>式</w:t>
      </w:r>
      <w:r w:rsidR="00343CF3" w:rsidRPr="001A6E53">
        <w:rPr>
          <w:rFonts w:cs="Times New Roman"/>
          <w:szCs w:val="24"/>
        </w:rPr>
        <w:t>学习</w:t>
      </w:r>
      <w:r w:rsidR="00505100" w:rsidRPr="001A6E53">
        <w:rPr>
          <w:rFonts w:cs="Times New Roman"/>
          <w:szCs w:val="24"/>
        </w:rPr>
        <w:t>结合在一起</w:t>
      </w:r>
      <w:r w:rsidR="00D80EF7" w:rsidRPr="001A6E53">
        <w:rPr>
          <w:rFonts w:cs="Times New Roman"/>
          <w:szCs w:val="24"/>
        </w:rPr>
        <w:t>对少量有先验知识的样本和大量未知的样本</w:t>
      </w:r>
      <w:r w:rsidR="00505100" w:rsidRPr="001A6E53">
        <w:rPr>
          <w:rFonts w:cs="Times New Roman"/>
          <w:szCs w:val="24"/>
        </w:rPr>
        <w:t>进行数据分析</w:t>
      </w:r>
      <w:r w:rsidR="00343CF3" w:rsidRPr="001A6E53">
        <w:rPr>
          <w:rFonts w:cs="Times New Roman"/>
          <w:szCs w:val="24"/>
        </w:rPr>
        <w:t>。增强学习是基于环境而行动，从而获得最大化的预期利益。</w:t>
      </w:r>
      <w:r w:rsidR="00560A41" w:rsidRPr="001A6E53">
        <w:rPr>
          <w:rFonts w:cs="Times New Roman"/>
          <w:szCs w:val="24"/>
        </w:rPr>
        <w:t>通常会把聚类分析视为是</w:t>
      </w:r>
      <w:r w:rsidR="00343CF3" w:rsidRPr="001A6E53">
        <w:rPr>
          <w:rFonts w:cs="Times New Roman"/>
          <w:szCs w:val="24"/>
        </w:rPr>
        <w:t>一种</w:t>
      </w:r>
      <w:r w:rsidR="00343CF3" w:rsidRPr="001A6E53">
        <w:rPr>
          <w:rFonts w:cs="Times New Roman"/>
          <w:kern w:val="0"/>
          <w:szCs w:val="24"/>
        </w:rPr>
        <w:t>无</w:t>
      </w:r>
      <w:r w:rsidR="00343CF3" w:rsidRPr="001A6E53">
        <w:rPr>
          <w:rFonts w:cs="Times New Roman"/>
          <w:szCs w:val="24"/>
        </w:rPr>
        <w:t>监督式</w:t>
      </w:r>
      <w:r w:rsidR="00D35672" w:rsidRPr="001A6E53">
        <w:rPr>
          <w:rFonts w:cs="Times New Roman"/>
          <w:szCs w:val="24"/>
        </w:rPr>
        <w:t>的机器</w:t>
      </w:r>
      <w:r w:rsidR="00343CF3" w:rsidRPr="001A6E53">
        <w:rPr>
          <w:rFonts w:cs="Times New Roman"/>
          <w:szCs w:val="24"/>
        </w:rPr>
        <w:t>学习</w:t>
      </w:r>
      <w:r w:rsidR="00D35672" w:rsidRPr="001A6E53">
        <w:rPr>
          <w:rFonts w:cs="Times New Roman"/>
          <w:szCs w:val="24"/>
        </w:rPr>
        <w:t>算法</w:t>
      </w:r>
      <w:r w:rsidR="00343CF3" w:rsidRPr="001A6E53">
        <w:rPr>
          <w:rFonts w:cs="Times New Roman"/>
          <w:szCs w:val="24"/>
        </w:rPr>
        <w:t>，</w:t>
      </w:r>
      <w:r w:rsidR="00343CF3" w:rsidRPr="001A6E53">
        <w:rPr>
          <w:rFonts w:cs="Times New Roman"/>
          <w:szCs w:val="24"/>
        </w:rPr>
        <w:t>“</w:t>
      </w:r>
      <w:r w:rsidR="00343CF3" w:rsidRPr="001A6E53">
        <w:rPr>
          <w:rFonts w:cs="Times New Roman"/>
          <w:szCs w:val="24"/>
        </w:rPr>
        <w:t>物以类聚，人以群分</w:t>
      </w:r>
      <w:r w:rsidR="00343CF3" w:rsidRPr="001A6E53">
        <w:rPr>
          <w:rFonts w:cs="Times New Roman"/>
          <w:szCs w:val="24"/>
        </w:rPr>
        <w:t>”</w:t>
      </w:r>
      <w:r w:rsidR="00B96809" w:rsidRPr="001A6E53">
        <w:rPr>
          <w:rFonts w:cs="Times New Roman"/>
          <w:szCs w:val="24"/>
        </w:rPr>
        <w:t>，长久以来</w:t>
      </w:r>
      <w:r w:rsidR="00B96809" w:rsidRPr="001A6E53">
        <w:rPr>
          <w:rFonts w:cs="Times New Roman"/>
          <w:kern w:val="0"/>
          <w:szCs w:val="24"/>
        </w:rPr>
        <w:t>自然科学和现实世界</w:t>
      </w:r>
      <w:r w:rsidR="00B96809" w:rsidRPr="001A6E53">
        <w:rPr>
          <w:rFonts w:cs="Times New Roman"/>
          <w:szCs w:val="24"/>
        </w:rPr>
        <w:t>不断地</w:t>
      </w:r>
      <w:r w:rsidR="001D3181" w:rsidRPr="001A6E53">
        <w:rPr>
          <w:rFonts w:cs="Times New Roman"/>
          <w:szCs w:val="24"/>
        </w:rPr>
        <w:t>向人们</w:t>
      </w:r>
      <w:r w:rsidR="00B96809" w:rsidRPr="001A6E53">
        <w:rPr>
          <w:rFonts w:cs="Times New Roman"/>
          <w:szCs w:val="24"/>
        </w:rPr>
        <w:t>提出愈加复杂的</w:t>
      </w:r>
      <w:r w:rsidR="000F2C7A" w:rsidRPr="001A6E53">
        <w:rPr>
          <w:rFonts w:cs="Times New Roman"/>
          <w:szCs w:val="24"/>
        </w:rPr>
        <w:t>聚类</w:t>
      </w:r>
      <w:r w:rsidR="00343CF3" w:rsidRPr="001A6E53">
        <w:rPr>
          <w:rFonts w:cs="Times New Roman"/>
          <w:szCs w:val="24"/>
        </w:rPr>
        <w:t>问题。在数据挖掘中，聚类分析是把大量复杂的数据通过聚类器将其分成若干不同的类别或更多的子集，换言之，聚类分析的目的是尽可能地增大簇内部的相似性同时减小簇之间的相似性。</w:t>
      </w:r>
    </w:p>
    <w:p w14:paraId="4EDB9BAE" w14:textId="3E62DDA4" w:rsidR="00EB46BC" w:rsidRPr="001A6E53" w:rsidRDefault="00D037EB" w:rsidP="001A6E53">
      <w:pPr>
        <w:spacing w:line="400" w:lineRule="atLeast"/>
        <w:ind w:firstLineChars="200" w:firstLine="480"/>
        <w:rPr>
          <w:rFonts w:cs="Times New Roman"/>
          <w:szCs w:val="24"/>
        </w:rPr>
      </w:pPr>
      <w:r w:rsidRPr="001A6E53">
        <w:rPr>
          <w:rFonts w:cs="Times New Roman"/>
          <w:noProof/>
          <w:szCs w:val="24"/>
        </w:rPr>
        <w:drawing>
          <wp:anchor distT="0" distB="0" distL="114300" distR="114300" simplePos="0" relativeHeight="251660288" behindDoc="0" locked="0" layoutInCell="1" allowOverlap="1" wp14:anchorId="149D2F27" wp14:editId="472DF196">
            <wp:simplePos x="0" y="0"/>
            <wp:positionH relativeFrom="margin">
              <wp:align>center</wp:align>
            </wp:positionH>
            <wp:positionV relativeFrom="paragraph">
              <wp:posOffset>367030</wp:posOffset>
            </wp:positionV>
            <wp:extent cx="4456800" cy="14724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22">
                      <a:extLst>
                        <a:ext uri="{28A0092B-C50C-407E-A947-70E740481C1C}">
                          <a14:useLocalDpi xmlns:a14="http://schemas.microsoft.com/office/drawing/2010/main" val="0"/>
                        </a:ext>
                      </a:extLst>
                    </a:blip>
                    <a:stretch>
                      <a:fillRect/>
                    </a:stretch>
                  </pic:blipFill>
                  <pic:spPr>
                    <a:xfrm>
                      <a:off x="0" y="0"/>
                      <a:ext cx="4456800" cy="1472400"/>
                    </a:xfrm>
                    <a:prstGeom prst="rect">
                      <a:avLst/>
                    </a:prstGeom>
                  </pic:spPr>
                </pic:pic>
              </a:graphicData>
            </a:graphic>
            <wp14:sizeRelH relativeFrom="page">
              <wp14:pctWidth>0</wp14:pctWidth>
            </wp14:sizeRelH>
            <wp14:sizeRelV relativeFrom="page">
              <wp14:pctHeight>0</wp14:pctHeight>
            </wp14:sizeRelV>
          </wp:anchor>
        </w:drawing>
      </w:r>
    </w:p>
    <w:p w14:paraId="344EA8DD" w14:textId="35496A58" w:rsidR="00BA24F2" w:rsidRPr="001A6E53" w:rsidRDefault="00BA24F2" w:rsidP="001A6E53">
      <w:pPr>
        <w:keepNext/>
        <w:spacing w:line="400" w:lineRule="atLeast"/>
        <w:jc w:val="center"/>
        <w:rPr>
          <w:rFonts w:eastAsia="宋体" w:cs="Times New Roman"/>
          <w:sz w:val="21"/>
          <w:szCs w:val="20"/>
        </w:rPr>
      </w:pPr>
      <w:r w:rsidRPr="001A6E53">
        <w:rPr>
          <w:rFonts w:eastAsia="宋体" w:cs="Times New Roman"/>
          <w:sz w:val="21"/>
          <w:szCs w:val="20"/>
        </w:rPr>
        <w:t>图</w:t>
      </w:r>
      <w:r w:rsidRPr="001A6E53">
        <w:rPr>
          <w:rFonts w:eastAsia="宋体" w:cs="Times New Roman"/>
          <w:sz w:val="21"/>
          <w:szCs w:val="20"/>
        </w:rPr>
        <w:t xml:space="preserve"> </w:t>
      </w:r>
      <w:r w:rsidRPr="001A6E53">
        <w:rPr>
          <w:rFonts w:eastAsia="宋体" w:cs="Times New Roman"/>
          <w:sz w:val="21"/>
          <w:szCs w:val="20"/>
        </w:rPr>
        <w:fldChar w:fldCharType="begin"/>
      </w:r>
      <w:r w:rsidRPr="001A6E53">
        <w:rPr>
          <w:rFonts w:eastAsia="宋体" w:cs="Times New Roman"/>
          <w:sz w:val="21"/>
          <w:szCs w:val="20"/>
        </w:rPr>
        <w:instrText xml:space="preserve"> STYLEREF 1 \s </w:instrText>
      </w:r>
      <w:r w:rsidRPr="001A6E53">
        <w:rPr>
          <w:rFonts w:eastAsia="宋体" w:cs="Times New Roman"/>
          <w:sz w:val="21"/>
          <w:szCs w:val="20"/>
        </w:rPr>
        <w:fldChar w:fldCharType="separate"/>
      </w:r>
      <w:r w:rsidR="000112FF">
        <w:rPr>
          <w:rFonts w:eastAsia="宋体" w:cs="Times New Roman"/>
          <w:noProof/>
          <w:sz w:val="21"/>
          <w:szCs w:val="20"/>
        </w:rPr>
        <w:t>1</w:t>
      </w:r>
      <w:r w:rsidRPr="001A6E53">
        <w:rPr>
          <w:rFonts w:eastAsia="宋体" w:cs="Times New Roman"/>
          <w:sz w:val="21"/>
          <w:szCs w:val="20"/>
        </w:rPr>
        <w:fldChar w:fldCharType="end"/>
      </w:r>
      <w:r w:rsidRPr="001A6E53">
        <w:rPr>
          <w:rFonts w:eastAsia="宋体" w:cs="Times New Roman"/>
          <w:sz w:val="21"/>
          <w:szCs w:val="20"/>
        </w:rPr>
        <w:t>.</w:t>
      </w:r>
      <w:r w:rsidRPr="001A6E53">
        <w:rPr>
          <w:rFonts w:eastAsia="宋体" w:cs="Times New Roman"/>
          <w:sz w:val="21"/>
          <w:szCs w:val="20"/>
        </w:rPr>
        <w:fldChar w:fldCharType="begin"/>
      </w:r>
      <w:r w:rsidRPr="001A6E53">
        <w:rPr>
          <w:rFonts w:eastAsia="宋体" w:cs="Times New Roman"/>
          <w:sz w:val="21"/>
          <w:szCs w:val="20"/>
        </w:rPr>
        <w:instrText xml:space="preserve"> SEQ </w:instrText>
      </w:r>
      <w:r w:rsidRPr="001A6E53">
        <w:rPr>
          <w:rFonts w:eastAsia="宋体" w:cs="Times New Roman"/>
          <w:sz w:val="21"/>
          <w:szCs w:val="20"/>
        </w:rPr>
        <w:instrText>图</w:instrText>
      </w:r>
      <w:r w:rsidRPr="001A6E53">
        <w:rPr>
          <w:rFonts w:eastAsia="宋体" w:cs="Times New Roman"/>
          <w:sz w:val="21"/>
          <w:szCs w:val="20"/>
        </w:rPr>
        <w:instrText xml:space="preserve"> \* ARABIC \s 1 </w:instrText>
      </w:r>
      <w:r w:rsidRPr="001A6E53">
        <w:rPr>
          <w:rFonts w:eastAsia="宋体" w:cs="Times New Roman"/>
          <w:sz w:val="21"/>
          <w:szCs w:val="20"/>
        </w:rPr>
        <w:fldChar w:fldCharType="separate"/>
      </w:r>
      <w:r w:rsidR="000112FF">
        <w:rPr>
          <w:rFonts w:eastAsia="宋体" w:cs="Times New Roman"/>
          <w:noProof/>
          <w:sz w:val="21"/>
          <w:szCs w:val="20"/>
        </w:rPr>
        <w:t>1</w:t>
      </w:r>
      <w:r w:rsidRPr="001A6E53">
        <w:rPr>
          <w:rFonts w:eastAsia="宋体" w:cs="Times New Roman"/>
          <w:sz w:val="21"/>
          <w:szCs w:val="20"/>
        </w:rPr>
        <w:fldChar w:fldCharType="end"/>
      </w:r>
      <w:r w:rsidRPr="001A6E53">
        <w:rPr>
          <w:rFonts w:eastAsia="宋体" w:cs="Times New Roman"/>
          <w:sz w:val="21"/>
          <w:szCs w:val="20"/>
        </w:rPr>
        <w:t xml:space="preserve"> </w:t>
      </w:r>
      <w:r w:rsidR="00B379A2" w:rsidRPr="001A6E53">
        <w:rPr>
          <w:rFonts w:eastAsia="宋体" w:cs="Times New Roman"/>
          <w:sz w:val="21"/>
          <w:szCs w:val="20"/>
        </w:rPr>
        <w:t>数据挖掘逻辑图</w:t>
      </w:r>
    </w:p>
    <w:p w14:paraId="48B0EDB1" w14:textId="74CCFE61" w:rsidR="00BA24F2" w:rsidRPr="001A6E53" w:rsidRDefault="00BA24F2" w:rsidP="001A6E53">
      <w:pPr>
        <w:keepNext/>
        <w:spacing w:line="400" w:lineRule="atLeast"/>
        <w:jc w:val="center"/>
        <w:rPr>
          <w:rFonts w:eastAsia="宋体" w:cs="Times New Roman"/>
          <w:sz w:val="21"/>
          <w:szCs w:val="20"/>
        </w:rPr>
      </w:pPr>
      <w:r w:rsidRPr="001A6E53">
        <w:rPr>
          <w:rFonts w:eastAsia="宋体" w:cs="Times New Roman"/>
          <w:sz w:val="21"/>
          <w:szCs w:val="20"/>
        </w:rPr>
        <w:t xml:space="preserve">Figure </w:t>
      </w:r>
      <w:r w:rsidRPr="001A6E53">
        <w:rPr>
          <w:rFonts w:eastAsia="宋体" w:cs="Times New Roman"/>
          <w:sz w:val="21"/>
          <w:szCs w:val="20"/>
        </w:rPr>
        <w:fldChar w:fldCharType="begin"/>
      </w:r>
      <w:r w:rsidRPr="001A6E53">
        <w:rPr>
          <w:rFonts w:eastAsia="宋体" w:cs="Times New Roman"/>
          <w:sz w:val="21"/>
          <w:szCs w:val="20"/>
        </w:rPr>
        <w:instrText xml:space="preserve"> STYLEREF 1 \s </w:instrText>
      </w:r>
      <w:r w:rsidRPr="001A6E53">
        <w:rPr>
          <w:rFonts w:eastAsia="宋体" w:cs="Times New Roman"/>
          <w:sz w:val="21"/>
          <w:szCs w:val="20"/>
        </w:rPr>
        <w:fldChar w:fldCharType="separate"/>
      </w:r>
      <w:r w:rsidR="000112FF">
        <w:rPr>
          <w:rFonts w:eastAsia="宋体" w:cs="Times New Roman"/>
          <w:noProof/>
          <w:sz w:val="21"/>
          <w:szCs w:val="20"/>
        </w:rPr>
        <w:t>1</w:t>
      </w:r>
      <w:r w:rsidRPr="001A6E53">
        <w:rPr>
          <w:rFonts w:eastAsia="宋体" w:cs="Times New Roman"/>
          <w:sz w:val="21"/>
          <w:szCs w:val="20"/>
        </w:rPr>
        <w:fldChar w:fldCharType="end"/>
      </w:r>
      <w:r w:rsidRPr="001A6E53">
        <w:rPr>
          <w:rFonts w:eastAsia="宋体" w:cs="Times New Roman"/>
          <w:sz w:val="21"/>
          <w:szCs w:val="20"/>
        </w:rPr>
        <w:t>.</w:t>
      </w:r>
      <w:r w:rsidRPr="001A6E53">
        <w:rPr>
          <w:rFonts w:eastAsia="宋体" w:cs="Times New Roman"/>
          <w:sz w:val="21"/>
          <w:szCs w:val="20"/>
        </w:rPr>
        <w:fldChar w:fldCharType="begin"/>
      </w:r>
      <w:r w:rsidRPr="001A6E53">
        <w:rPr>
          <w:rFonts w:eastAsia="宋体" w:cs="Times New Roman"/>
          <w:sz w:val="21"/>
          <w:szCs w:val="20"/>
        </w:rPr>
        <w:instrText xml:space="preserve"> SEQ Figure \* ARABIC \s 1 </w:instrText>
      </w:r>
      <w:r w:rsidRPr="001A6E53">
        <w:rPr>
          <w:rFonts w:eastAsia="宋体" w:cs="Times New Roman"/>
          <w:sz w:val="21"/>
          <w:szCs w:val="20"/>
        </w:rPr>
        <w:fldChar w:fldCharType="separate"/>
      </w:r>
      <w:r w:rsidR="000112FF">
        <w:rPr>
          <w:rFonts w:eastAsia="宋体" w:cs="Times New Roman"/>
          <w:noProof/>
          <w:sz w:val="21"/>
          <w:szCs w:val="20"/>
        </w:rPr>
        <w:t>1</w:t>
      </w:r>
      <w:r w:rsidRPr="001A6E53">
        <w:rPr>
          <w:rFonts w:eastAsia="宋体" w:cs="Times New Roman"/>
          <w:sz w:val="21"/>
          <w:szCs w:val="20"/>
        </w:rPr>
        <w:fldChar w:fldCharType="end"/>
      </w:r>
      <w:r w:rsidRPr="001A6E53">
        <w:rPr>
          <w:rFonts w:eastAsia="宋体" w:cs="Times New Roman"/>
          <w:sz w:val="21"/>
          <w:szCs w:val="20"/>
        </w:rPr>
        <w:t xml:space="preserve"> </w:t>
      </w:r>
      <w:r w:rsidR="00813D03" w:rsidRPr="001A6E53">
        <w:rPr>
          <w:rFonts w:eastAsia="宋体" w:cs="Times New Roman"/>
          <w:sz w:val="21"/>
          <w:szCs w:val="20"/>
        </w:rPr>
        <w:t>Data mining logic diagram</w:t>
      </w:r>
    </w:p>
    <w:p w14:paraId="632E5D2B" w14:textId="77777777" w:rsidR="00483175" w:rsidRPr="001A6E53" w:rsidRDefault="00483175" w:rsidP="001A6E53">
      <w:pPr>
        <w:spacing w:line="400" w:lineRule="atLeast"/>
        <w:ind w:firstLineChars="200" w:firstLine="480"/>
        <w:rPr>
          <w:rFonts w:cs="Times New Roman"/>
          <w:szCs w:val="24"/>
        </w:rPr>
      </w:pPr>
    </w:p>
    <w:p w14:paraId="4348A77C" w14:textId="71E9D528" w:rsidR="004E00AE" w:rsidRPr="001A6E53" w:rsidRDefault="00F04E73" w:rsidP="001A6E53">
      <w:pPr>
        <w:spacing w:line="400" w:lineRule="atLeast"/>
        <w:ind w:firstLineChars="200" w:firstLine="480"/>
        <w:rPr>
          <w:rFonts w:cs="Times New Roman"/>
          <w:szCs w:val="24"/>
        </w:rPr>
      </w:pPr>
      <w:r w:rsidRPr="001A6E53">
        <w:rPr>
          <w:rFonts w:cs="Times New Roman"/>
          <w:szCs w:val="24"/>
        </w:rPr>
        <w:t>然而随着科学技术</w:t>
      </w:r>
      <w:r w:rsidR="00D1012E" w:rsidRPr="001A6E53">
        <w:rPr>
          <w:rFonts w:cs="Times New Roman"/>
          <w:szCs w:val="24"/>
        </w:rPr>
        <w:t>的发展，数据集的获取愈加便捷，同时数据集的维数也</w:t>
      </w:r>
      <w:r w:rsidR="00414A0C" w:rsidRPr="001A6E53">
        <w:rPr>
          <w:rFonts w:cs="Times New Roman"/>
          <w:szCs w:val="24"/>
        </w:rPr>
        <w:t>逐渐升高</w:t>
      </w:r>
      <w:r w:rsidR="00DA5C27" w:rsidRPr="001A6E53">
        <w:rPr>
          <w:rFonts w:cs="Times New Roman"/>
          <w:szCs w:val="24"/>
        </w:rPr>
        <w:t>。虽然</w:t>
      </w:r>
      <w:r w:rsidR="005B664C" w:rsidRPr="001A6E53">
        <w:rPr>
          <w:rFonts w:cs="Times New Roman"/>
          <w:kern w:val="0"/>
          <w:szCs w:val="24"/>
        </w:rPr>
        <w:t>传统的聚类分析算法往往可以在低维数据空间中取得不错的聚类效果</w:t>
      </w:r>
      <w:r w:rsidRPr="001A6E53">
        <w:rPr>
          <w:rFonts w:cs="Times New Roman"/>
          <w:szCs w:val="24"/>
        </w:rPr>
        <w:t>，但是由于高维</w:t>
      </w:r>
      <w:r w:rsidR="007D57C5" w:rsidRPr="001A6E53">
        <w:rPr>
          <w:rFonts w:cs="Times New Roman"/>
          <w:szCs w:val="24"/>
        </w:rPr>
        <w:t>数据</w:t>
      </w:r>
      <w:r w:rsidRPr="001A6E53">
        <w:rPr>
          <w:rFonts w:cs="Times New Roman"/>
          <w:szCs w:val="24"/>
        </w:rPr>
        <w:t>空间</w:t>
      </w:r>
      <w:r w:rsidR="00A73F4D" w:rsidRPr="001A6E53">
        <w:rPr>
          <w:rFonts w:cs="Times New Roman"/>
          <w:szCs w:val="24"/>
        </w:rPr>
        <w:t>中</w:t>
      </w:r>
      <w:r w:rsidR="007D57C5" w:rsidRPr="001A6E53">
        <w:rPr>
          <w:rFonts w:cs="Times New Roman"/>
          <w:szCs w:val="24"/>
        </w:rPr>
        <w:t>数据的稀疏性</w:t>
      </w:r>
      <w:r w:rsidR="001A3C8B" w:rsidRPr="001A6E53">
        <w:rPr>
          <w:rFonts w:cs="Times New Roman"/>
          <w:szCs w:val="24"/>
        </w:rPr>
        <w:t>以及</w:t>
      </w:r>
      <w:r w:rsidR="007D57C5" w:rsidRPr="001A6E53">
        <w:rPr>
          <w:rFonts w:cs="Times New Roman"/>
          <w:szCs w:val="24"/>
        </w:rPr>
        <w:t>距离集中等问题</w:t>
      </w:r>
      <w:r w:rsidRPr="001A6E53">
        <w:rPr>
          <w:rFonts w:cs="Times New Roman"/>
          <w:szCs w:val="24"/>
        </w:rPr>
        <w:t>使得传统聚类算法难以</w:t>
      </w:r>
      <w:r w:rsidR="007A6BC5" w:rsidRPr="001A6E53">
        <w:rPr>
          <w:rFonts w:cs="Times New Roman"/>
          <w:szCs w:val="24"/>
        </w:rPr>
        <w:t>进行科学的聚类分析</w:t>
      </w:r>
      <w:r w:rsidRPr="001A6E53">
        <w:rPr>
          <w:rFonts w:cs="Times New Roman"/>
          <w:szCs w:val="24"/>
        </w:rPr>
        <w:t>。因此，</w:t>
      </w:r>
      <w:r w:rsidR="00EB2112" w:rsidRPr="001A6E53">
        <w:rPr>
          <w:rFonts w:cs="Times New Roman"/>
          <w:szCs w:val="24"/>
        </w:rPr>
        <w:t>针对高维数据空间</w:t>
      </w:r>
      <w:r w:rsidR="009E0C98" w:rsidRPr="001A6E53">
        <w:rPr>
          <w:rFonts w:cs="Times New Roman"/>
          <w:szCs w:val="24"/>
        </w:rPr>
        <w:t>中</w:t>
      </w:r>
      <w:r w:rsidR="0045658B">
        <w:rPr>
          <w:rFonts w:cs="Times New Roman"/>
          <w:szCs w:val="24"/>
        </w:rPr>
        <w:t>特有的问题和现象</w:t>
      </w:r>
      <w:r w:rsidR="0045658B">
        <w:rPr>
          <w:rFonts w:cs="Times New Roman" w:hint="eastAsia"/>
          <w:szCs w:val="24"/>
        </w:rPr>
        <w:t>进行</w:t>
      </w:r>
      <w:r w:rsidR="00EB2112" w:rsidRPr="001A6E53">
        <w:rPr>
          <w:rFonts w:cs="Times New Roman"/>
          <w:szCs w:val="24"/>
        </w:rPr>
        <w:t>聚类分析</w:t>
      </w:r>
      <w:r w:rsidR="00475A2E">
        <w:rPr>
          <w:rFonts w:cs="Times New Roman" w:hint="eastAsia"/>
          <w:szCs w:val="24"/>
        </w:rPr>
        <w:t>将</w:t>
      </w:r>
      <w:r w:rsidR="00EB2112" w:rsidRPr="001A6E53">
        <w:rPr>
          <w:rFonts w:cs="Times New Roman"/>
          <w:szCs w:val="24"/>
        </w:rPr>
        <w:t>变得很有意义</w:t>
      </w:r>
      <w:r w:rsidRPr="001A6E53">
        <w:rPr>
          <w:rFonts w:cs="Times New Roman"/>
          <w:szCs w:val="24"/>
        </w:rPr>
        <w:t>。</w:t>
      </w:r>
    </w:p>
    <w:p w14:paraId="5DF2E1C7" w14:textId="77777777" w:rsidR="00014B59" w:rsidRPr="001A6E53" w:rsidRDefault="00014B59" w:rsidP="001A6E53">
      <w:pPr>
        <w:spacing w:line="400" w:lineRule="atLeast"/>
        <w:ind w:firstLineChars="200" w:firstLine="480"/>
        <w:rPr>
          <w:rFonts w:cs="Times New Roman"/>
          <w:szCs w:val="24"/>
        </w:rPr>
      </w:pPr>
    </w:p>
    <w:p w14:paraId="493145FE" w14:textId="67573D1E" w:rsidR="00F84362" w:rsidRPr="001A6E53" w:rsidRDefault="004E00AE">
      <w:pPr>
        <w:pStyle w:val="2"/>
      </w:pPr>
      <w:bookmarkStart w:id="39" w:name="_Toc479893332"/>
      <w:bookmarkStart w:id="40" w:name="_Toc479930436"/>
      <w:r w:rsidRPr="001A6E53">
        <w:t>国内外研究现状</w:t>
      </w:r>
      <w:bookmarkEnd w:id="39"/>
      <w:bookmarkEnd w:id="40"/>
    </w:p>
    <w:p w14:paraId="0832AF66" w14:textId="0C01DFF8" w:rsidR="00051FFD" w:rsidRPr="001A6E53" w:rsidRDefault="00C107E5" w:rsidP="001A6E53">
      <w:pPr>
        <w:spacing w:line="400" w:lineRule="atLeast"/>
        <w:ind w:firstLineChars="200" w:firstLine="480"/>
        <w:rPr>
          <w:rFonts w:cs="Times New Roman"/>
          <w:szCs w:val="24"/>
        </w:rPr>
      </w:pPr>
      <w:r w:rsidRPr="001A6E53">
        <w:rPr>
          <w:rFonts w:cs="Times New Roman"/>
          <w:szCs w:val="24"/>
        </w:rPr>
        <w:t>随着科学技术的发展，人们</w:t>
      </w:r>
      <w:r w:rsidR="001C2AD0" w:rsidRPr="001A6E53">
        <w:rPr>
          <w:rFonts w:cs="Times New Roman"/>
          <w:szCs w:val="24"/>
        </w:rPr>
        <w:t>对能够</w:t>
      </w:r>
      <w:r w:rsidRPr="001A6E53">
        <w:rPr>
          <w:rFonts w:cs="Times New Roman"/>
          <w:szCs w:val="24"/>
        </w:rPr>
        <w:t>处理大型复杂数据的需求</w:t>
      </w:r>
      <w:r w:rsidR="001C2AD0" w:rsidRPr="001A6E53">
        <w:rPr>
          <w:rFonts w:cs="Times New Roman"/>
          <w:szCs w:val="24"/>
        </w:rPr>
        <w:t>也</w:t>
      </w:r>
      <w:r w:rsidR="00B227A7" w:rsidRPr="001A6E53">
        <w:rPr>
          <w:rFonts w:cs="Times New Roman"/>
          <w:szCs w:val="24"/>
        </w:rPr>
        <w:t>越来越强烈，</w:t>
      </w:r>
      <w:r w:rsidR="001C2AD0" w:rsidRPr="001A6E53">
        <w:rPr>
          <w:rFonts w:cs="Times New Roman"/>
          <w:szCs w:val="24"/>
        </w:rPr>
        <w:t>因此</w:t>
      </w:r>
      <w:r w:rsidR="004E7CFD" w:rsidRPr="001A6E53">
        <w:rPr>
          <w:rFonts w:cs="Times New Roman"/>
          <w:szCs w:val="24"/>
        </w:rPr>
        <w:t>可以处理大型数据的</w:t>
      </w:r>
      <w:r w:rsidR="00B227A7" w:rsidRPr="001A6E53">
        <w:rPr>
          <w:rFonts w:cs="Times New Roman"/>
          <w:szCs w:val="24"/>
        </w:rPr>
        <w:t>数据挖掘在学术界</w:t>
      </w:r>
      <w:r w:rsidR="001C2AD0" w:rsidRPr="001A6E53">
        <w:rPr>
          <w:rFonts w:cs="Times New Roman"/>
          <w:szCs w:val="24"/>
        </w:rPr>
        <w:t>备受</w:t>
      </w:r>
      <w:r w:rsidR="00B227A7" w:rsidRPr="001A6E53">
        <w:rPr>
          <w:rFonts w:cs="Times New Roman"/>
          <w:szCs w:val="24"/>
        </w:rPr>
        <w:t>关注。</w:t>
      </w:r>
      <w:r w:rsidR="003436B8" w:rsidRPr="001A6E53">
        <w:rPr>
          <w:rFonts w:cs="Times New Roman"/>
          <w:szCs w:val="24"/>
        </w:rPr>
        <w:t>多年来，</w:t>
      </w:r>
      <w:r w:rsidR="008A49FB" w:rsidRPr="001A6E53">
        <w:rPr>
          <w:rFonts w:cs="Times New Roman"/>
          <w:szCs w:val="24"/>
        </w:rPr>
        <w:t>数据挖掘的相关理论不断完善和发展，而且其商业价值也逐步</w:t>
      </w:r>
      <w:r w:rsidR="00427349" w:rsidRPr="001A6E53">
        <w:rPr>
          <w:rFonts w:cs="Times New Roman"/>
          <w:szCs w:val="24"/>
        </w:rPr>
        <w:t>显现</w:t>
      </w:r>
      <w:r w:rsidR="00B227A7" w:rsidRPr="001A6E53">
        <w:rPr>
          <w:rFonts w:cs="Times New Roman"/>
          <w:szCs w:val="24"/>
        </w:rPr>
        <w:t>。</w:t>
      </w:r>
      <w:r w:rsidR="00232D6B" w:rsidRPr="001A6E53">
        <w:rPr>
          <w:rFonts w:cs="Times New Roman"/>
          <w:szCs w:val="24"/>
        </w:rPr>
        <w:t>在数据挖掘中聚类分析一直扮演着十分重要的角色</w:t>
      </w:r>
      <w:r w:rsidR="008D3E25" w:rsidRPr="001A6E53">
        <w:rPr>
          <w:rFonts w:cs="Times New Roman"/>
          <w:szCs w:val="24"/>
        </w:rPr>
        <w:t>，自然也备受</w:t>
      </w:r>
      <w:r w:rsidR="00EE13FB" w:rsidRPr="001A6E53">
        <w:rPr>
          <w:rFonts w:cs="Times New Roman"/>
          <w:szCs w:val="24"/>
        </w:rPr>
        <w:t>学术界</w:t>
      </w:r>
      <w:r w:rsidR="00B227A7" w:rsidRPr="001A6E53">
        <w:rPr>
          <w:rFonts w:cs="Times New Roman"/>
          <w:szCs w:val="24"/>
        </w:rPr>
        <w:t>关注。</w:t>
      </w:r>
      <w:r w:rsidR="00597FEE" w:rsidRPr="001A6E53">
        <w:rPr>
          <w:rFonts w:cs="Times New Roman"/>
          <w:szCs w:val="24"/>
        </w:rPr>
        <w:t>聚类分析是在</w:t>
      </w:r>
      <w:r w:rsidR="00597FEE" w:rsidRPr="001A6E53">
        <w:rPr>
          <w:rFonts w:cs="Times New Roman"/>
          <w:szCs w:val="24"/>
        </w:rPr>
        <w:t>1932</w:t>
      </w:r>
      <w:r w:rsidR="00597FEE" w:rsidRPr="001A6E53">
        <w:rPr>
          <w:rFonts w:cs="Times New Roman"/>
          <w:szCs w:val="24"/>
        </w:rPr>
        <w:t>年由两位人类学专家</w:t>
      </w:r>
      <w:r w:rsidR="00597FEE" w:rsidRPr="001A6E53">
        <w:rPr>
          <w:rFonts w:cs="Times New Roman"/>
          <w:szCs w:val="24"/>
        </w:rPr>
        <w:t>Driver</w:t>
      </w:r>
      <w:r w:rsidR="00597FEE" w:rsidRPr="001A6E53">
        <w:rPr>
          <w:rFonts w:cs="Times New Roman"/>
          <w:szCs w:val="24"/>
        </w:rPr>
        <w:t>和</w:t>
      </w:r>
      <w:r w:rsidR="00597FEE" w:rsidRPr="001A6E53">
        <w:rPr>
          <w:rFonts w:cs="Times New Roman"/>
          <w:szCs w:val="24"/>
        </w:rPr>
        <w:t>Kroeber</w:t>
      </w:r>
      <w:r w:rsidR="00597FEE" w:rsidRPr="001A6E53">
        <w:rPr>
          <w:rFonts w:cs="Times New Roman"/>
          <w:szCs w:val="24"/>
        </w:rPr>
        <w:t>首次提出的，</w:t>
      </w:r>
      <w:r w:rsidR="00597FEE" w:rsidRPr="001A6E53">
        <w:rPr>
          <w:rFonts w:cs="Times New Roman"/>
          <w:szCs w:val="24"/>
        </w:rPr>
        <w:t>1938</w:t>
      </w:r>
      <w:r w:rsidR="00597FEE" w:rsidRPr="001A6E53">
        <w:rPr>
          <w:rFonts w:cs="Times New Roman"/>
          <w:szCs w:val="24"/>
        </w:rPr>
        <w:t>年</w:t>
      </w:r>
      <w:r w:rsidR="00597FEE" w:rsidRPr="001A6E53">
        <w:rPr>
          <w:rFonts w:cs="Times New Roman"/>
          <w:szCs w:val="24"/>
        </w:rPr>
        <w:t>Zubin</w:t>
      </w:r>
      <w:r w:rsidR="00597FEE" w:rsidRPr="001A6E53">
        <w:rPr>
          <w:rFonts w:cs="Times New Roman"/>
          <w:szCs w:val="24"/>
        </w:rPr>
        <w:t>将其引入到了心理学领域。</w:t>
      </w:r>
      <w:r w:rsidR="00B227A7" w:rsidRPr="001A6E53">
        <w:rPr>
          <w:rFonts w:cs="Times New Roman"/>
          <w:szCs w:val="24"/>
        </w:rPr>
        <w:t>就聚类分析本身而言，它并不是一个</w:t>
      </w:r>
      <w:r w:rsidR="00470A4D" w:rsidRPr="001A6E53">
        <w:rPr>
          <w:rFonts w:cs="Times New Roman"/>
          <w:szCs w:val="24"/>
        </w:rPr>
        <w:t>可以解决问题的具体</w:t>
      </w:r>
      <w:r w:rsidR="00B227A7" w:rsidRPr="001A6E53">
        <w:rPr>
          <w:rFonts w:cs="Times New Roman"/>
          <w:szCs w:val="24"/>
        </w:rPr>
        <w:t>算法，而是处理某一类问题的通用规则。不同的聚类器可以定义不同的簇结构以及搜寻</w:t>
      </w:r>
      <w:r w:rsidR="00852969" w:rsidRPr="001A6E53">
        <w:rPr>
          <w:rFonts w:cs="Times New Roman"/>
          <w:szCs w:val="24"/>
        </w:rPr>
        <w:t>不同的簇</w:t>
      </w:r>
      <w:r w:rsidR="00B227A7" w:rsidRPr="001A6E53">
        <w:rPr>
          <w:rFonts w:cs="Times New Roman"/>
          <w:szCs w:val="24"/>
        </w:rPr>
        <w:t>的规则。主流的簇概念包括簇内对象之间的</w:t>
      </w:r>
      <w:r w:rsidR="00B77173" w:rsidRPr="001A6E53">
        <w:rPr>
          <w:rFonts w:cs="Times New Roman"/>
          <w:szCs w:val="24"/>
        </w:rPr>
        <w:t>最</w:t>
      </w:r>
      <w:r w:rsidR="000101FD" w:rsidRPr="001A6E53">
        <w:rPr>
          <w:rFonts w:cs="Times New Roman"/>
          <w:szCs w:val="24"/>
        </w:rPr>
        <w:t>小距离、数据空间的密集区域以及间隔或者</w:t>
      </w:r>
      <w:r w:rsidR="00B227A7" w:rsidRPr="001A6E53">
        <w:rPr>
          <w:rFonts w:cs="Times New Roman"/>
          <w:szCs w:val="24"/>
        </w:rPr>
        <w:t>特定的分布。因此，聚类分析</w:t>
      </w:r>
      <w:r w:rsidR="00781308" w:rsidRPr="001A6E53">
        <w:rPr>
          <w:rFonts w:cs="Times New Roman"/>
          <w:szCs w:val="24"/>
        </w:rPr>
        <w:t>通常</w:t>
      </w:r>
      <w:r w:rsidR="00B227A7" w:rsidRPr="001A6E53">
        <w:rPr>
          <w:rFonts w:cs="Times New Roman"/>
          <w:szCs w:val="24"/>
        </w:rPr>
        <w:t>被</w:t>
      </w:r>
      <w:r w:rsidR="00781308" w:rsidRPr="001A6E53">
        <w:rPr>
          <w:rFonts w:cs="Times New Roman"/>
          <w:szCs w:val="24"/>
        </w:rPr>
        <w:t>视</w:t>
      </w:r>
      <w:r w:rsidR="00B227A7" w:rsidRPr="001A6E53">
        <w:rPr>
          <w:rFonts w:cs="Times New Roman"/>
          <w:szCs w:val="24"/>
        </w:rPr>
        <w:t>为</w:t>
      </w:r>
      <w:r w:rsidR="00781308" w:rsidRPr="001A6E53">
        <w:rPr>
          <w:rFonts w:cs="Times New Roman"/>
          <w:szCs w:val="24"/>
        </w:rPr>
        <w:t>是</w:t>
      </w:r>
      <w:r w:rsidR="00AC6B10" w:rsidRPr="001A6E53">
        <w:rPr>
          <w:rFonts w:cs="Times New Roman"/>
          <w:szCs w:val="24"/>
        </w:rPr>
        <w:t>自动化地实现</w:t>
      </w:r>
      <w:r w:rsidR="00B227A7" w:rsidRPr="001A6E53">
        <w:rPr>
          <w:rFonts w:cs="Times New Roman"/>
          <w:szCs w:val="24"/>
        </w:rPr>
        <w:t>多目标</w:t>
      </w:r>
      <w:r w:rsidR="000E1186" w:rsidRPr="001A6E53">
        <w:rPr>
          <w:rFonts w:cs="Times New Roman"/>
          <w:szCs w:val="24"/>
        </w:rPr>
        <w:t>的</w:t>
      </w:r>
      <w:r w:rsidR="00B227A7" w:rsidRPr="001A6E53">
        <w:rPr>
          <w:rFonts w:cs="Times New Roman"/>
          <w:szCs w:val="24"/>
        </w:rPr>
        <w:t>优化问题</w:t>
      </w:r>
      <w:r w:rsidR="00A7179D" w:rsidRPr="001A6E53">
        <w:rPr>
          <w:rFonts w:cs="Times New Roman"/>
          <w:szCs w:val="24"/>
        </w:rPr>
        <w:t>。</w:t>
      </w:r>
      <w:r w:rsidR="000E1186" w:rsidRPr="001A6E53">
        <w:rPr>
          <w:rFonts w:cs="Times New Roman"/>
          <w:szCs w:val="24"/>
        </w:rPr>
        <w:t>然而，</w:t>
      </w:r>
      <w:r w:rsidR="00BC5E8F" w:rsidRPr="001A6E53">
        <w:rPr>
          <w:rFonts w:cs="Times New Roman"/>
          <w:szCs w:val="24"/>
        </w:rPr>
        <w:t>聚类分析本身并非</w:t>
      </w:r>
      <w:r w:rsidR="000E1186" w:rsidRPr="001A6E53">
        <w:rPr>
          <w:rFonts w:cs="Times New Roman"/>
          <w:szCs w:val="24"/>
        </w:rPr>
        <w:t>是自动化的过程，而是一个不断迭代的知识发现过程或是</w:t>
      </w:r>
      <w:r w:rsidR="000E1186" w:rsidRPr="001A6E53">
        <w:rPr>
          <w:rFonts w:cs="Times New Roman"/>
          <w:szCs w:val="24"/>
        </w:rPr>
        <w:lastRenderedPageBreak/>
        <w:t>交互式多目标优化的过程。在这个迭代过程中需要不断修改数据预处理方式以及模型参数直到到达预期的结果。</w:t>
      </w:r>
      <w:r w:rsidR="00A7179D" w:rsidRPr="001A6E53">
        <w:rPr>
          <w:rFonts w:cs="Times New Roman"/>
          <w:szCs w:val="24"/>
        </w:rPr>
        <w:t>不同的数据集和</w:t>
      </w:r>
      <w:r w:rsidR="00C341C8" w:rsidRPr="001A6E53">
        <w:rPr>
          <w:rFonts w:cs="Times New Roman"/>
          <w:szCs w:val="24"/>
        </w:rPr>
        <w:t>不同的结果</w:t>
      </w:r>
      <w:r w:rsidR="00145A4A" w:rsidRPr="001A6E53">
        <w:rPr>
          <w:rFonts w:cs="Times New Roman"/>
          <w:szCs w:val="24"/>
        </w:rPr>
        <w:t>预期用途决定了聚类算法的选取</w:t>
      </w:r>
      <w:r w:rsidR="00A7179D" w:rsidRPr="001A6E53">
        <w:rPr>
          <w:rFonts w:cs="Times New Roman"/>
          <w:szCs w:val="24"/>
        </w:rPr>
        <w:t>和参数的设定</w:t>
      </w:r>
      <w:r w:rsidR="009A3D69" w:rsidRPr="001A6E53">
        <w:rPr>
          <w:rFonts w:cs="Times New Roman"/>
          <w:szCs w:val="24"/>
        </w:rPr>
        <w:t>（</w:t>
      </w:r>
      <w:r w:rsidR="004F07C4" w:rsidRPr="001A6E53">
        <w:rPr>
          <w:rFonts w:cs="Times New Roman"/>
          <w:szCs w:val="24"/>
        </w:rPr>
        <w:t>包括</w:t>
      </w:r>
      <w:r w:rsidR="00824D05" w:rsidRPr="001A6E53">
        <w:rPr>
          <w:rFonts w:cs="Times New Roman"/>
          <w:szCs w:val="24"/>
        </w:rPr>
        <w:t>要使用的距离函数、密度阈值或者</w:t>
      </w:r>
      <w:r w:rsidR="00A7179D" w:rsidRPr="001A6E53">
        <w:rPr>
          <w:rFonts w:cs="Times New Roman"/>
          <w:szCs w:val="24"/>
        </w:rPr>
        <w:t>预期聚类的数量</w:t>
      </w:r>
      <w:r w:rsidR="009A3D69" w:rsidRPr="001A6E53">
        <w:rPr>
          <w:rFonts w:cs="Times New Roman"/>
          <w:szCs w:val="24"/>
        </w:rPr>
        <w:t>）</w:t>
      </w:r>
      <w:r w:rsidR="00B227A7" w:rsidRPr="001A6E53">
        <w:rPr>
          <w:rFonts w:cs="Times New Roman"/>
          <w:szCs w:val="24"/>
        </w:rPr>
        <w:t>。当前主流的聚类分析算法可分为以下几类：</w:t>
      </w:r>
    </w:p>
    <w:p w14:paraId="60501842" w14:textId="7D3679EB" w:rsidR="0022480D" w:rsidRPr="001A6E53" w:rsidRDefault="0022480D" w:rsidP="001A6E53">
      <w:pPr>
        <w:spacing w:line="400" w:lineRule="atLeast"/>
        <w:ind w:firstLineChars="200" w:firstLine="480"/>
        <w:rPr>
          <w:rFonts w:cs="Times New Roman"/>
          <w:szCs w:val="24"/>
        </w:rPr>
      </w:pPr>
      <w:r w:rsidRPr="001A6E53">
        <w:rPr>
          <w:rFonts w:cs="Times New Roman"/>
          <w:szCs w:val="24"/>
        </w:rPr>
        <w:t>层次聚类算法</w:t>
      </w:r>
      <w:r w:rsidR="00BF5274" w:rsidRPr="001A6E53">
        <w:rPr>
          <w:rFonts w:cs="Times New Roman"/>
          <w:szCs w:val="24"/>
        </w:rPr>
        <w:t>的</w:t>
      </w:r>
      <w:r w:rsidRPr="001A6E53">
        <w:rPr>
          <w:rFonts w:cs="Times New Roman"/>
          <w:szCs w:val="24"/>
        </w:rPr>
        <w:t>核心思想是若两个对象</w:t>
      </w:r>
      <w:r w:rsidR="00974BB2">
        <w:rPr>
          <w:rFonts w:cs="Times New Roman" w:hint="eastAsia"/>
          <w:szCs w:val="24"/>
        </w:rPr>
        <w:t>在数据空间中</w:t>
      </w:r>
      <w:r w:rsidRPr="001A6E53">
        <w:rPr>
          <w:rFonts w:cs="Times New Roman"/>
          <w:szCs w:val="24"/>
        </w:rPr>
        <w:t>越接近，那么它们的相关性就越强。这些算法基于对象间的距离将彼此连通从而形成不同的簇。在很大程度上，一个簇可以由该簇内的最大连通距离来表示。不同的距离会形成不同的簇，这可以通过树</w:t>
      </w:r>
      <w:r w:rsidR="00685470" w:rsidRPr="001A6E53">
        <w:rPr>
          <w:rFonts w:cs="Times New Roman"/>
          <w:szCs w:val="24"/>
        </w:rPr>
        <w:t>形结构来表示，这也是层次聚类名称的来源。</w:t>
      </w:r>
      <w:r w:rsidRPr="001A6E53">
        <w:rPr>
          <w:rFonts w:cs="Times New Roman"/>
          <w:szCs w:val="24"/>
        </w:rPr>
        <w:t>虽然层次聚类的核心思想</w:t>
      </w:r>
      <w:r w:rsidR="002F3174" w:rsidRPr="001A6E53">
        <w:rPr>
          <w:rFonts w:cs="Times New Roman"/>
          <w:szCs w:val="24"/>
        </w:rPr>
        <w:t>并不复杂</w:t>
      </w:r>
      <w:r w:rsidRPr="001A6E53">
        <w:rPr>
          <w:rFonts w:cs="Times New Roman"/>
          <w:szCs w:val="24"/>
        </w:rPr>
        <w:t>，但是</w:t>
      </w:r>
      <w:r w:rsidR="002F3174" w:rsidRPr="001A6E53">
        <w:rPr>
          <w:rFonts w:cs="Times New Roman"/>
          <w:szCs w:val="24"/>
        </w:rPr>
        <w:t>它的</w:t>
      </w:r>
      <w:r w:rsidR="00535BCB" w:rsidRPr="001A6E53">
        <w:rPr>
          <w:rFonts w:cs="Times New Roman"/>
          <w:szCs w:val="24"/>
        </w:rPr>
        <w:t>计算复杂度却</w:t>
      </w:r>
      <w:r w:rsidR="00B72265" w:rsidRPr="001A6E53">
        <w:rPr>
          <w:rFonts w:cs="Times New Roman"/>
          <w:szCs w:val="24"/>
        </w:rPr>
        <w:t>不容忽视</w:t>
      </w:r>
      <w:r w:rsidRPr="001A6E53">
        <w:rPr>
          <w:rFonts w:cs="Times New Roman"/>
          <w:szCs w:val="24"/>
        </w:rPr>
        <w:t>。</w:t>
      </w:r>
    </w:p>
    <w:p w14:paraId="5E609286" w14:textId="4FDE58C2" w:rsidR="00610C08" w:rsidRPr="001A6E53" w:rsidRDefault="003D3CBE" w:rsidP="001A6E53">
      <w:pPr>
        <w:spacing w:line="400" w:lineRule="atLeast"/>
        <w:ind w:firstLineChars="200" w:firstLine="480"/>
        <w:rPr>
          <w:rFonts w:cs="Times New Roman"/>
          <w:szCs w:val="24"/>
        </w:rPr>
      </w:pPr>
      <w:r w:rsidRPr="001A6E53">
        <w:rPr>
          <w:rFonts w:cs="Times New Roman"/>
          <w:szCs w:val="24"/>
        </w:rPr>
        <w:t>在基于中</w:t>
      </w:r>
      <w:r w:rsidR="00E23C71" w:rsidRPr="001A6E53">
        <w:rPr>
          <w:rFonts w:cs="Times New Roman"/>
          <w:szCs w:val="24"/>
        </w:rPr>
        <w:t>心的聚类中，</w:t>
      </w:r>
      <w:r w:rsidR="004504FB">
        <w:rPr>
          <w:rFonts w:cs="Times New Roman" w:hint="eastAsia"/>
          <w:szCs w:val="24"/>
        </w:rPr>
        <w:t>通常</w:t>
      </w:r>
      <w:r w:rsidR="0002351F">
        <w:rPr>
          <w:rFonts w:cs="Times New Roman"/>
          <w:szCs w:val="24"/>
        </w:rPr>
        <w:t>由中心向量表示一个簇，</w:t>
      </w:r>
      <w:r w:rsidR="0002351F">
        <w:rPr>
          <w:rFonts w:cs="Times New Roman" w:hint="eastAsia"/>
          <w:szCs w:val="24"/>
        </w:rPr>
        <w:t>值得注意的是</w:t>
      </w:r>
      <w:r w:rsidR="00E07012">
        <w:rPr>
          <w:rFonts w:cs="Times New Roman"/>
          <w:szCs w:val="24"/>
        </w:rPr>
        <w:t>簇中心</w:t>
      </w:r>
      <w:r w:rsidR="00E23C71" w:rsidRPr="001A6E53">
        <w:rPr>
          <w:rFonts w:cs="Times New Roman"/>
          <w:szCs w:val="24"/>
        </w:rPr>
        <w:t>不一定是数据集中的元素。当簇的个数为定值</w:t>
      </w:r>
      <w:r w:rsidR="00E23C71" w:rsidRPr="001A6E53">
        <w:rPr>
          <w:rFonts w:cs="Times New Roman"/>
          <w:i/>
          <w:szCs w:val="24"/>
        </w:rPr>
        <w:t>k</w:t>
      </w:r>
      <w:r w:rsidR="00E23C71" w:rsidRPr="001A6E53">
        <w:rPr>
          <w:rFonts w:cs="Times New Roman"/>
          <w:szCs w:val="24"/>
        </w:rPr>
        <w:t>时，</w:t>
      </w:r>
      <w:r w:rsidR="008A461C" w:rsidRPr="001A6E53">
        <w:rPr>
          <w:rFonts w:cs="Times New Roman"/>
          <w:szCs w:val="24"/>
        </w:rPr>
        <w:t>K-</w:t>
      </w:r>
      <w:r w:rsidR="001A0384" w:rsidRPr="001A6E53">
        <w:rPr>
          <w:rFonts w:cs="Times New Roman"/>
          <w:szCs w:val="24"/>
        </w:rPr>
        <w:t>M</w:t>
      </w:r>
      <w:r w:rsidR="00F95843" w:rsidRPr="001A6E53">
        <w:rPr>
          <w:rFonts w:cs="Times New Roman"/>
          <w:szCs w:val="24"/>
        </w:rPr>
        <w:t>eans</w:t>
      </w:r>
      <w:r w:rsidR="00E23C71" w:rsidRPr="001A6E53">
        <w:rPr>
          <w:rFonts w:cs="Times New Roman"/>
          <w:szCs w:val="24"/>
        </w:rPr>
        <w:t>聚类方法给出了关于最优化问题的形式定义：搜寻</w:t>
      </w:r>
      <w:r w:rsidR="00E23C71" w:rsidRPr="001A6E53">
        <w:rPr>
          <w:rFonts w:cs="Times New Roman"/>
          <w:i/>
          <w:szCs w:val="24"/>
        </w:rPr>
        <w:t>k</w:t>
      </w:r>
      <w:r w:rsidR="007E4DC2" w:rsidRPr="001A6E53">
        <w:rPr>
          <w:rFonts w:cs="Times New Roman"/>
          <w:szCs w:val="24"/>
        </w:rPr>
        <w:t>个簇中心</w:t>
      </w:r>
      <w:r w:rsidR="00E23C71" w:rsidRPr="001A6E53">
        <w:rPr>
          <w:rFonts w:cs="Times New Roman"/>
          <w:szCs w:val="24"/>
        </w:rPr>
        <w:t>然后将</w:t>
      </w:r>
      <w:r w:rsidR="007C2CB6">
        <w:rPr>
          <w:rFonts w:cs="Times New Roman" w:hint="eastAsia"/>
          <w:szCs w:val="24"/>
        </w:rPr>
        <w:t>每个</w:t>
      </w:r>
      <w:r w:rsidR="00E23C71" w:rsidRPr="001A6E53">
        <w:rPr>
          <w:rFonts w:cs="Times New Roman"/>
          <w:szCs w:val="24"/>
        </w:rPr>
        <w:t>对象划分给与之最近的簇中心所在的簇。</w:t>
      </w:r>
      <w:r w:rsidR="003C2ECF" w:rsidRPr="001A6E53">
        <w:rPr>
          <w:rFonts w:cs="Times New Roman"/>
          <w:szCs w:val="24"/>
        </w:rPr>
        <w:t>但是</w:t>
      </w:r>
      <w:r w:rsidR="00DA7082" w:rsidRPr="001A6E53">
        <w:rPr>
          <w:rFonts w:cs="Times New Roman"/>
          <w:szCs w:val="24"/>
        </w:rPr>
        <w:t>最小化簇内平方和</w:t>
      </w:r>
      <w:r w:rsidR="00E23C71" w:rsidRPr="001A6E53">
        <w:rPr>
          <w:rFonts w:cs="Times New Roman"/>
          <w:szCs w:val="24"/>
        </w:rPr>
        <w:t>问题本身是一个</w:t>
      </w:r>
      <w:r w:rsidR="00497667" w:rsidRPr="001A6E53">
        <w:rPr>
          <w:rFonts w:cs="Times New Roman"/>
          <w:szCs w:val="24"/>
        </w:rPr>
        <w:t>NP</w:t>
      </w:r>
      <w:r w:rsidR="001A7996" w:rsidRPr="001A6E53">
        <w:rPr>
          <w:rFonts w:cs="Times New Roman"/>
          <w:szCs w:val="24"/>
        </w:rPr>
        <w:t>难问题，</w:t>
      </w:r>
      <w:r w:rsidR="0001264D" w:rsidRPr="001A6E53">
        <w:rPr>
          <w:rFonts w:cs="Times New Roman"/>
          <w:szCs w:val="24"/>
        </w:rPr>
        <w:t>因此我们通常会通过近似的方法来逼近最优化问题的真实解。其中</w:t>
      </w:r>
      <w:r w:rsidR="00E23C71" w:rsidRPr="001A6E53">
        <w:rPr>
          <w:rFonts w:cs="Times New Roman"/>
          <w:szCs w:val="24"/>
        </w:rPr>
        <w:t>最著名的近似方法是</w:t>
      </w:r>
      <w:r w:rsidR="00E23C71" w:rsidRPr="001A6E53">
        <w:rPr>
          <w:rFonts w:cs="Times New Roman"/>
          <w:szCs w:val="24"/>
        </w:rPr>
        <w:t>Lloyd's</w:t>
      </w:r>
      <w:r w:rsidR="00D61001" w:rsidRPr="00D61001">
        <w:rPr>
          <w:rFonts w:cs="Times New Roman"/>
          <w:szCs w:val="24"/>
          <w:vertAlign w:val="superscript"/>
        </w:rPr>
        <w:t>[5]</w:t>
      </w:r>
      <w:r w:rsidR="00E23C71" w:rsidRPr="001A6E53">
        <w:rPr>
          <w:rFonts w:cs="Times New Roman"/>
          <w:szCs w:val="24"/>
        </w:rPr>
        <w:t>，也就是</w:t>
      </w:r>
      <w:r w:rsidR="00177710" w:rsidRPr="001A6E53">
        <w:rPr>
          <w:rFonts w:cs="Times New Roman"/>
          <w:szCs w:val="24"/>
        </w:rPr>
        <w:t>K-M</w:t>
      </w:r>
      <w:r w:rsidR="00A70E4C" w:rsidRPr="001A6E53">
        <w:rPr>
          <w:rFonts w:cs="Times New Roman"/>
          <w:szCs w:val="24"/>
        </w:rPr>
        <w:t>eans</w:t>
      </w:r>
      <w:r w:rsidR="00E23C71" w:rsidRPr="001A6E53">
        <w:rPr>
          <w:rFonts w:cs="Times New Roman"/>
          <w:szCs w:val="24"/>
        </w:rPr>
        <w:t>算法。</w:t>
      </w:r>
      <w:r w:rsidR="00A86D65" w:rsidRPr="001A6E53">
        <w:rPr>
          <w:rFonts w:cs="Times New Roman"/>
          <w:szCs w:val="24"/>
        </w:rPr>
        <w:t>虽然</w:t>
      </w:r>
      <w:r w:rsidR="00A86D65" w:rsidRPr="001A6E53">
        <w:rPr>
          <w:rFonts w:cs="Times New Roman"/>
          <w:szCs w:val="24"/>
        </w:rPr>
        <w:t>K-Means</w:t>
      </w:r>
      <w:r w:rsidR="008A2EE2" w:rsidRPr="001A6E53">
        <w:rPr>
          <w:rFonts w:cs="Times New Roman"/>
          <w:szCs w:val="24"/>
        </w:rPr>
        <w:t>算法</w:t>
      </w:r>
      <w:r w:rsidR="00B948FD" w:rsidRPr="001A6E53">
        <w:rPr>
          <w:rFonts w:cs="Times New Roman"/>
          <w:szCs w:val="24"/>
        </w:rPr>
        <w:t>有多种</w:t>
      </w:r>
      <w:r w:rsidR="00A86D65" w:rsidRPr="001A6E53">
        <w:rPr>
          <w:rFonts w:cs="Times New Roman"/>
          <w:szCs w:val="24"/>
        </w:rPr>
        <w:t>变形</w:t>
      </w:r>
      <w:r w:rsidR="00A626A2" w:rsidRPr="001A6E53">
        <w:rPr>
          <w:rFonts w:cs="Times New Roman"/>
          <w:szCs w:val="24"/>
        </w:rPr>
        <w:t>算法</w:t>
      </w:r>
      <w:r w:rsidR="00A86D65" w:rsidRPr="001A6E53">
        <w:rPr>
          <w:rFonts w:cs="Times New Roman"/>
          <w:szCs w:val="24"/>
        </w:rPr>
        <w:t>，但是</w:t>
      </w:r>
      <w:r w:rsidR="00E23C71" w:rsidRPr="001A6E53">
        <w:rPr>
          <w:rFonts w:cs="Times New Roman"/>
          <w:szCs w:val="24"/>
        </w:rPr>
        <w:t>由于这些算法均是基于簇中心的，所以更容易形成大小相似的簇，这通常</w:t>
      </w:r>
      <w:r w:rsidR="002D2D94" w:rsidRPr="001A6E53">
        <w:rPr>
          <w:rFonts w:cs="Times New Roman"/>
          <w:szCs w:val="24"/>
        </w:rPr>
        <w:t>会</w:t>
      </w:r>
      <w:r w:rsidR="00E23C71" w:rsidRPr="001A6E53">
        <w:rPr>
          <w:rFonts w:cs="Times New Roman"/>
          <w:szCs w:val="24"/>
        </w:rPr>
        <w:t>导致簇之间不正确的边界切割。</w:t>
      </w:r>
    </w:p>
    <w:p w14:paraId="4CF50639" w14:textId="049784A1" w:rsidR="00EC76BF" w:rsidRPr="001A6E53" w:rsidRDefault="00EC76BF" w:rsidP="001A6E53">
      <w:pPr>
        <w:spacing w:line="400" w:lineRule="atLeast"/>
        <w:ind w:firstLineChars="200" w:firstLine="480"/>
        <w:rPr>
          <w:rFonts w:cs="Times New Roman"/>
          <w:szCs w:val="24"/>
        </w:rPr>
      </w:pPr>
      <w:r w:rsidRPr="001A6E53">
        <w:rPr>
          <w:rFonts w:cs="Times New Roman"/>
          <w:szCs w:val="24"/>
        </w:rPr>
        <w:t>与统计学最密切相关的聚类模型是基于</w:t>
      </w:r>
      <w:r w:rsidR="00DE3DF0" w:rsidRPr="001A6E53">
        <w:rPr>
          <w:rFonts w:cs="Times New Roman"/>
          <w:szCs w:val="24"/>
        </w:rPr>
        <w:t>分布的模型。对象的分布越相似，它</w:t>
      </w:r>
      <w:r w:rsidR="00E966F6" w:rsidRPr="001A6E53">
        <w:rPr>
          <w:rFonts w:cs="Times New Roman"/>
          <w:szCs w:val="24"/>
        </w:rPr>
        <w:t>将</w:t>
      </w:r>
      <w:r w:rsidR="00DE3DF0" w:rsidRPr="001A6E53">
        <w:rPr>
          <w:rFonts w:cs="Times New Roman"/>
          <w:szCs w:val="24"/>
        </w:rPr>
        <w:t>们分配在同一个簇的</w:t>
      </w:r>
      <w:r w:rsidR="00E966F6" w:rsidRPr="001A6E53">
        <w:rPr>
          <w:rFonts w:cs="Times New Roman"/>
          <w:szCs w:val="24"/>
        </w:rPr>
        <w:t>概率就愈加</w:t>
      </w:r>
      <w:r w:rsidR="00DE3DF0" w:rsidRPr="001A6E53">
        <w:rPr>
          <w:rFonts w:cs="Times New Roman"/>
          <w:szCs w:val="24"/>
        </w:rPr>
        <w:t>大。基于分布的聚类算</w:t>
      </w:r>
      <w:r w:rsidRPr="001A6E53">
        <w:rPr>
          <w:rFonts w:cs="Times New Roman"/>
          <w:szCs w:val="24"/>
        </w:rPr>
        <w:t>法</w:t>
      </w:r>
      <w:r w:rsidR="00DD2489" w:rsidRPr="001A6E53">
        <w:rPr>
          <w:rFonts w:cs="Times New Roman"/>
          <w:szCs w:val="24"/>
        </w:rPr>
        <w:t>趋向于</w:t>
      </w:r>
      <w:r w:rsidR="008F7B14" w:rsidRPr="001A6E53">
        <w:rPr>
          <w:rFonts w:cs="Times New Roman"/>
          <w:szCs w:val="24"/>
        </w:rPr>
        <w:t>处理类似</w:t>
      </w:r>
      <w:r w:rsidRPr="001A6E53">
        <w:rPr>
          <w:rFonts w:cs="Times New Roman"/>
          <w:szCs w:val="24"/>
        </w:rPr>
        <w:t>人工生成的数据集。虽然基于分布的聚类方法</w:t>
      </w:r>
      <w:r w:rsidR="00F84599" w:rsidRPr="001A6E53">
        <w:rPr>
          <w:rFonts w:cs="Times New Roman"/>
          <w:szCs w:val="24"/>
        </w:rPr>
        <w:t>理论基础十分完善</w:t>
      </w:r>
      <w:r w:rsidRPr="001A6E53">
        <w:rPr>
          <w:rFonts w:cs="Times New Roman"/>
          <w:szCs w:val="24"/>
        </w:rPr>
        <w:t>，但是它们却容易导致过拟合问题。因此，我们需要对这类模型添加复杂性约束。从理论上而言</w:t>
      </w:r>
      <w:r w:rsidR="00C044AF" w:rsidRPr="001A6E53">
        <w:rPr>
          <w:rFonts w:cs="Times New Roman"/>
          <w:szCs w:val="24"/>
        </w:rPr>
        <w:t>，选择越复杂的模型越能</w:t>
      </w:r>
      <w:r w:rsidR="00E73B90" w:rsidRPr="001A6E53">
        <w:rPr>
          <w:rFonts w:cs="Times New Roman"/>
          <w:szCs w:val="24"/>
        </w:rPr>
        <w:t>进行</w:t>
      </w:r>
      <w:r w:rsidR="00740EA6" w:rsidRPr="001A6E53">
        <w:rPr>
          <w:rFonts w:cs="Times New Roman"/>
          <w:szCs w:val="24"/>
        </w:rPr>
        <w:t>强有力的</w:t>
      </w:r>
      <w:r w:rsidR="00740EA6" w:rsidRPr="001A6E53">
        <w:rPr>
          <w:rFonts w:cs="Times New Roman"/>
          <w:kern w:val="0"/>
          <w:szCs w:val="24"/>
        </w:rPr>
        <w:t>复杂性约</w:t>
      </w:r>
      <w:r w:rsidR="00740EA6" w:rsidRPr="001A6E53">
        <w:rPr>
          <w:rFonts w:cs="Times New Roman"/>
          <w:szCs w:val="24"/>
        </w:rPr>
        <w:t>束</w:t>
      </w:r>
      <w:r w:rsidR="00342F86" w:rsidRPr="001A6E53">
        <w:rPr>
          <w:rFonts w:cs="Times New Roman"/>
          <w:szCs w:val="24"/>
        </w:rPr>
        <w:t>，但是选择合适</w:t>
      </w:r>
      <w:r w:rsidRPr="001A6E53">
        <w:rPr>
          <w:rFonts w:cs="Times New Roman"/>
          <w:szCs w:val="24"/>
        </w:rPr>
        <w:t>的</w:t>
      </w:r>
      <w:r w:rsidR="00342F86" w:rsidRPr="001A6E53">
        <w:rPr>
          <w:rFonts w:cs="Times New Roman"/>
          <w:szCs w:val="24"/>
        </w:rPr>
        <w:t>复杂度</w:t>
      </w:r>
      <w:r w:rsidRPr="001A6E53">
        <w:rPr>
          <w:rFonts w:cs="Times New Roman"/>
          <w:szCs w:val="24"/>
        </w:rPr>
        <w:t>模型却是</w:t>
      </w:r>
      <w:r w:rsidR="00191901" w:rsidRPr="001A6E53">
        <w:rPr>
          <w:rFonts w:cs="Times New Roman"/>
          <w:szCs w:val="24"/>
        </w:rPr>
        <w:t>十分</w:t>
      </w:r>
      <w:r w:rsidR="007711B0" w:rsidRPr="001A6E53">
        <w:rPr>
          <w:rFonts w:cs="Times New Roman"/>
          <w:szCs w:val="24"/>
        </w:rPr>
        <w:t>困难的，</w:t>
      </w:r>
      <w:r w:rsidR="000A7E2D" w:rsidRPr="001A6E53">
        <w:rPr>
          <w:rFonts w:cs="Times New Roman"/>
          <w:szCs w:val="24"/>
        </w:rPr>
        <w:t>其中</w:t>
      </w:r>
      <w:r w:rsidR="004375AB" w:rsidRPr="001A6E53">
        <w:rPr>
          <w:rFonts w:cs="Times New Roman"/>
          <w:szCs w:val="24"/>
        </w:rPr>
        <w:t>最常用的模型</w:t>
      </w:r>
      <w:r w:rsidRPr="001A6E53">
        <w:rPr>
          <w:rFonts w:cs="Times New Roman"/>
          <w:szCs w:val="24"/>
        </w:rPr>
        <w:t>是高斯混合模型</w:t>
      </w:r>
      <w:r w:rsidR="0016269F" w:rsidRPr="001A6E53">
        <w:rPr>
          <w:rFonts w:cs="Times New Roman"/>
          <w:szCs w:val="24"/>
        </w:rPr>
        <w:t>GMM</w:t>
      </w:r>
      <w:r w:rsidRPr="001A6E53">
        <w:rPr>
          <w:rFonts w:cs="Times New Roman"/>
          <w:szCs w:val="24"/>
        </w:rPr>
        <w:t>。</w:t>
      </w:r>
    </w:p>
    <w:p w14:paraId="7A8203E5" w14:textId="6E488ECB" w:rsidR="00523B7D" w:rsidRPr="001A6E53" w:rsidRDefault="00D94B46" w:rsidP="001A6E53">
      <w:pPr>
        <w:spacing w:line="400" w:lineRule="atLeast"/>
        <w:ind w:firstLineChars="200" w:firstLine="480"/>
        <w:rPr>
          <w:rFonts w:cs="Times New Roman"/>
          <w:szCs w:val="24"/>
        </w:rPr>
      </w:pPr>
      <w:r w:rsidRPr="001A6E53">
        <w:rPr>
          <w:rFonts w:cs="Times New Roman"/>
          <w:szCs w:val="24"/>
        </w:rPr>
        <w:t>基于密度的聚类分析算法</w:t>
      </w:r>
      <w:r w:rsidR="00A363CB" w:rsidRPr="001A6E53">
        <w:rPr>
          <w:rFonts w:cs="Times New Roman"/>
          <w:szCs w:val="24"/>
        </w:rPr>
        <w:t>通过搜寻</w:t>
      </w:r>
      <w:r w:rsidR="00D74C44" w:rsidRPr="001A6E53">
        <w:rPr>
          <w:rFonts w:cs="Times New Roman"/>
          <w:szCs w:val="24"/>
        </w:rPr>
        <w:t>低密度区域</w:t>
      </w:r>
      <w:r w:rsidR="00A363CB" w:rsidRPr="001A6E53">
        <w:rPr>
          <w:rFonts w:cs="Times New Roman"/>
          <w:szCs w:val="24"/>
        </w:rPr>
        <w:t>从而将数据集</w:t>
      </w:r>
      <w:r w:rsidR="00D74C44" w:rsidRPr="001A6E53">
        <w:rPr>
          <w:rFonts w:cs="Times New Roman"/>
          <w:szCs w:val="24"/>
        </w:rPr>
        <w:t>分割</w:t>
      </w:r>
      <w:r w:rsidR="007C21BC" w:rsidRPr="001A6E53">
        <w:rPr>
          <w:rFonts w:cs="Times New Roman"/>
          <w:szCs w:val="24"/>
        </w:rPr>
        <w:t>成若干个</w:t>
      </w:r>
      <w:r w:rsidR="00D74C44" w:rsidRPr="001A6E53">
        <w:rPr>
          <w:rFonts w:cs="Times New Roman"/>
          <w:szCs w:val="24"/>
        </w:rPr>
        <w:t>高密度区域</w:t>
      </w:r>
      <w:r w:rsidR="007C21BC" w:rsidRPr="001A6E53">
        <w:rPr>
          <w:rFonts w:cs="Times New Roman"/>
          <w:szCs w:val="24"/>
        </w:rPr>
        <w:t>（簇或子集）</w:t>
      </w:r>
      <w:r w:rsidR="00D74C44" w:rsidRPr="001A6E53">
        <w:rPr>
          <w:rFonts w:cs="Times New Roman"/>
          <w:szCs w:val="24"/>
        </w:rPr>
        <w:t>。基于密度的聚类算法</w:t>
      </w:r>
      <w:r w:rsidR="009C0807" w:rsidRPr="001A6E53">
        <w:rPr>
          <w:rFonts w:cs="Times New Roman"/>
          <w:szCs w:val="24"/>
        </w:rPr>
        <w:t>适用于</w:t>
      </w:r>
      <w:r w:rsidR="00D74C44" w:rsidRPr="001A6E53">
        <w:rPr>
          <w:rFonts w:cs="Times New Roman"/>
          <w:szCs w:val="24"/>
        </w:rPr>
        <w:t>发现任意形状的簇，</w:t>
      </w:r>
      <w:r w:rsidR="00925BCB" w:rsidRPr="001A6E53">
        <w:rPr>
          <w:rFonts w:cs="Times New Roman"/>
          <w:szCs w:val="24"/>
        </w:rPr>
        <w:t>根据此特性</w:t>
      </w:r>
      <w:r w:rsidR="00B01032" w:rsidRPr="001A6E53">
        <w:rPr>
          <w:rFonts w:cs="Times New Roman"/>
          <w:szCs w:val="24"/>
        </w:rPr>
        <w:t>它常常被用于解决</w:t>
      </w:r>
      <w:r w:rsidR="00D74C44" w:rsidRPr="001A6E53">
        <w:rPr>
          <w:rFonts w:cs="Times New Roman"/>
          <w:szCs w:val="24"/>
        </w:rPr>
        <w:t>带有噪声点的数据。</w:t>
      </w:r>
      <w:r w:rsidR="00EA0878" w:rsidRPr="001A6E53">
        <w:rPr>
          <w:rFonts w:cs="Times New Roman"/>
          <w:szCs w:val="24"/>
        </w:rPr>
        <w:t>在基于密度的聚类分析算法</w:t>
      </w:r>
      <w:r w:rsidR="00404B17" w:rsidRPr="001A6E53">
        <w:rPr>
          <w:rFonts w:cs="Times New Roman"/>
          <w:szCs w:val="24"/>
        </w:rPr>
        <w:t>中</w:t>
      </w:r>
      <w:r w:rsidR="005052F3" w:rsidRPr="001A6E53">
        <w:rPr>
          <w:rFonts w:cs="Times New Roman"/>
          <w:szCs w:val="24"/>
        </w:rPr>
        <w:t>通常将</w:t>
      </w:r>
      <w:r w:rsidR="000A64BC" w:rsidRPr="001A6E53">
        <w:rPr>
          <w:rFonts w:cs="Times New Roman"/>
          <w:szCs w:val="24"/>
        </w:rPr>
        <w:t>稀疏区域的对象</w:t>
      </w:r>
      <w:r w:rsidR="005052F3" w:rsidRPr="001A6E53">
        <w:rPr>
          <w:rFonts w:cs="Times New Roman"/>
          <w:szCs w:val="24"/>
        </w:rPr>
        <w:t>视为</w:t>
      </w:r>
      <w:r w:rsidR="000A64BC" w:rsidRPr="001A6E53">
        <w:rPr>
          <w:rFonts w:cs="Times New Roman"/>
          <w:szCs w:val="24"/>
        </w:rPr>
        <w:t>是噪声或边界点。目前，</w:t>
      </w:r>
      <w:r w:rsidR="00712A84" w:rsidRPr="001A6E53">
        <w:rPr>
          <w:rFonts w:cs="Times New Roman"/>
          <w:szCs w:val="24"/>
        </w:rPr>
        <w:t>最</w:t>
      </w:r>
      <w:r w:rsidR="00890073" w:rsidRPr="001A6E53">
        <w:rPr>
          <w:rFonts w:cs="Times New Roman"/>
          <w:szCs w:val="24"/>
        </w:rPr>
        <w:t>具有代表性的</w:t>
      </w:r>
      <w:r w:rsidR="00D74C44" w:rsidRPr="001A6E53">
        <w:rPr>
          <w:rFonts w:cs="Times New Roman"/>
          <w:szCs w:val="24"/>
        </w:rPr>
        <w:t>基于密度的聚类算法</w:t>
      </w:r>
      <w:r w:rsidR="00F04564" w:rsidRPr="001A6E53">
        <w:rPr>
          <w:rFonts w:cs="Times New Roman"/>
          <w:szCs w:val="24"/>
        </w:rPr>
        <w:t>是</w:t>
      </w:r>
      <w:r w:rsidR="00F04564" w:rsidRPr="001A6E53">
        <w:rPr>
          <w:rFonts w:cs="Times New Roman"/>
          <w:szCs w:val="24"/>
        </w:rPr>
        <w:t>D</w:t>
      </w:r>
      <w:r w:rsidR="00D74C44" w:rsidRPr="001A6E53">
        <w:rPr>
          <w:rFonts w:cs="Times New Roman"/>
          <w:szCs w:val="24"/>
        </w:rPr>
        <w:t>BSCAN</w:t>
      </w:r>
      <w:r w:rsidR="00773C43" w:rsidRPr="00773C43">
        <w:rPr>
          <w:rFonts w:cs="Times New Roman"/>
          <w:szCs w:val="24"/>
          <w:vertAlign w:val="superscript"/>
        </w:rPr>
        <w:t>[6]</w:t>
      </w:r>
      <w:r w:rsidR="00D74C44" w:rsidRPr="001A6E53">
        <w:rPr>
          <w:rFonts w:cs="Times New Roman"/>
          <w:szCs w:val="24"/>
        </w:rPr>
        <w:t>。</w:t>
      </w:r>
    </w:p>
    <w:p w14:paraId="7765688C" w14:textId="5FC2DD9C" w:rsidR="00410896" w:rsidRPr="001A6E53" w:rsidRDefault="00410896" w:rsidP="001A6E53">
      <w:pPr>
        <w:spacing w:line="400" w:lineRule="atLeast"/>
        <w:ind w:firstLineChars="200" w:firstLine="480"/>
        <w:rPr>
          <w:rFonts w:cs="Times New Roman"/>
          <w:szCs w:val="24"/>
        </w:rPr>
      </w:pPr>
      <w:r w:rsidRPr="001A6E53">
        <w:rPr>
          <w:rFonts w:cs="Times New Roman"/>
          <w:szCs w:val="24"/>
        </w:rPr>
        <w:t>近年来，诸多学者投身于提高现有算法性能的研究中</w:t>
      </w:r>
      <w:r w:rsidR="00062F46" w:rsidRPr="00062F46">
        <w:rPr>
          <w:rFonts w:cs="Times New Roman"/>
          <w:szCs w:val="24"/>
          <w:vertAlign w:val="superscript"/>
        </w:rPr>
        <w:t>[11][12]</w:t>
      </w:r>
      <w:r w:rsidRPr="001A6E53">
        <w:rPr>
          <w:rFonts w:cs="Times New Roman"/>
          <w:szCs w:val="24"/>
        </w:rPr>
        <w:t>，其中包括</w:t>
      </w:r>
      <w:r w:rsidRPr="001A6E53">
        <w:rPr>
          <w:rFonts w:cs="Times New Roman"/>
          <w:szCs w:val="24"/>
        </w:rPr>
        <w:t>BIRCH</w:t>
      </w:r>
      <w:r w:rsidR="00062F46" w:rsidRPr="00062F46">
        <w:rPr>
          <w:rFonts w:cs="Times New Roman"/>
          <w:szCs w:val="24"/>
          <w:vertAlign w:val="superscript"/>
        </w:rPr>
        <w:t>[14]</w:t>
      </w:r>
      <w:r w:rsidRPr="001A6E53">
        <w:rPr>
          <w:rFonts w:cs="Times New Roman"/>
          <w:szCs w:val="24"/>
        </w:rPr>
        <w:t>和</w:t>
      </w:r>
      <w:r w:rsidRPr="001A6E53">
        <w:rPr>
          <w:rFonts w:cs="Times New Roman"/>
          <w:szCs w:val="24"/>
        </w:rPr>
        <w:t>CLARANS</w:t>
      </w:r>
      <w:r w:rsidR="00062F46" w:rsidRPr="00062F46">
        <w:rPr>
          <w:rFonts w:cs="Times New Roman"/>
          <w:szCs w:val="24"/>
          <w:vertAlign w:val="superscript"/>
        </w:rPr>
        <w:t>[13][17]</w:t>
      </w:r>
      <w:r w:rsidRPr="001A6E53">
        <w:rPr>
          <w:rFonts w:cs="Times New Roman"/>
          <w:szCs w:val="24"/>
        </w:rPr>
        <w:t>。由于人们处理海量数据的需求愈加强烈，所以研究人员试图通过换取聚类性能以增加所产生簇的语义分析能力，这一意愿引起了</w:t>
      </w:r>
      <w:r w:rsidRPr="001A6E53">
        <w:rPr>
          <w:rFonts w:cs="Times New Roman"/>
          <w:szCs w:val="24"/>
        </w:rPr>
        <w:t>pre-clustering</w:t>
      </w:r>
      <w:r w:rsidRPr="001A6E53">
        <w:rPr>
          <w:rFonts w:cs="Times New Roman"/>
          <w:szCs w:val="24"/>
        </w:rPr>
        <w:t>的发展，其中以</w:t>
      </w:r>
      <w:r w:rsidRPr="001A6E53">
        <w:rPr>
          <w:rFonts w:cs="Times New Roman"/>
          <w:szCs w:val="24"/>
        </w:rPr>
        <w:t>canopy</w:t>
      </w:r>
      <w:r w:rsidRPr="001A6E53">
        <w:rPr>
          <w:rFonts w:cs="Times New Roman"/>
          <w:szCs w:val="24"/>
        </w:rPr>
        <w:t>聚类最具代表性</w:t>
      </w:r>
      <w:r w:rsidR="00062F46" w:rsidRPr="00BA26BE">
        <w:rPr>
          <w:rFonts w:cs="Times New Roman"/>
          <w:szCs w:val="24"/>
          <w:vertAlign w:val="superscript"/>
        </w:rPr>
        <w:t>[16]</w:t>
      </w:r>
      <w:r w:rsidRPr="001A6E53">
        <w:rPr>
          <w:rFonts w:cs="Times New Roman"/>
          <w:szCs w:val="24"/>
        </w:rPr>
        <w:t>。</w:t>
      </w:r>
      <w:r w:rsidRPr="001A6E53">
        <w:rPr>
          <w:rFonts w:cs="Times New Roman"/>
          <w:kern w:val="0"/>
          <w:szCs w:val="24"/>
        </w:rPr>
        <w:t>Canopy</w:t>
      </w:r>
      <w:r w:rsidRPr="001A6E53">
        <w:rPr>
          <w:rFonts w:cs="Times New Roman"/>
          <w:kern w:val="0"/>
          <w:szCs w:val="24"/>
        </w:rPr>
        <w:t>聚类算法</w:t>
      </w:r>
      <w:r w:rsidRPr="001A6E53">
        <w:rPr>
          <w:rFonts w:cs="Times New Roman"/>
          <w:szCs w:val="24"/>
        </w:rPr>
        <w:t>可以处理超大型数据集，但是所得到的</w:t>
      </w:r>
      <w:r w:rsidRPr="001A6E53">
        <w:rPr>
          <w:rFonts w:cs="Times New Roman"/>
          <w:szCs w:val="24"/>
        </w:rPr>
        <w:t>“</w:t>
      </w:r>
      <w:r w:rsidRPr="001A6E53">
        <w:rPr>
          <w:rFonts w:cs="Times New Roman"/>
          <w:szCs w:val="24"/>
        </w:rPr>
        <w:t>聚类</w:t>
      </w:r>
      <w:r w:rsidRPr="001A6E53">
        <w:rPr>
          <w:rFonts w:cs="Times New Roman"/>
          <w:szCs w:val="24"/>
        </w:rPr>
        <w:t>”</w:t>
      </w:r>
      <w:r w:rsidRPr="001A6E53">
        <w:rPr>
          <w:rFonts w:cs="Times New Roman"/>
          <w:szCs w:val="24"/>
        </w:rPr>
        <w:t>仅仅是对数据集的粗略预分割，之后仍需使用合适的经典的聚类分析算法对这些预分割数据集进行聚类分析。学者们一直在进行各种各样</w:t>
      </w:r>
      <w:r w:rsidRPr="001A6E53">
        <w:rPr>
          <w:rFonts w:cs="Times New Roman"/>
          <w:szCs w:val="24"/>
        </w:rPr>
        <w:lastRenderedPageBreak/>
        <w:t>的聚类算法尝试，比如基于</w:t>
      </w:r>
      <w:r w:rsidRPr="001A6E53">
        <w:rPr>
          <w:rFonts w:cs="Times New Roman"/>
          <w:szCs w:val="24"/>
        </w:rPr>
        <w:t>seed</w:t>
      </w:r>
      <w:r w:rsidRPr="001A6E53">
        <w:rPr>
          <w:rFonts w:cs="Times New Roman"/>
          <w:szCs w:val="24"/>
        </w:rPr>
        <w:t>的聚类方法</w:t>
      </w:r>
      <w:r w:rsidR="00062F46" w:rsidRPr="00B44FCA">
        <w:rPr>
          <w:rFonts w:cs="Times New Roman"/>
          <w:szCs w:val="24"/>
          <w:vertAlign w:val="superscript"/>
        </w:rPr>
        <w:t>[16]</w:t>
      </w:r>
      <w:r w:rsidRPr="001A6E53">
        <w:rPr>
          <w:rFonts w:cs="Times New Roman"/>
          <w:szCs w:val="24"/>
        </w:rPr>
        <w:t>。</w:t>
      </w:r>
    </w:p>
    <w:p w14:paraId="65594558" w14:textId="77777777" w:rsidR="00604FC8" w:rsidRDefault="00DA44B2" w:rsidP="00604FC8">
      <w:pPr>
        <w:spacing w:line="400" w:lineRule="atLeast"/>
        <w:jc w:val="center"/>
        <w:rPr>
          <w:rFonts w:eastAsia="宋体" w:cs="Times New Roman"/>
          <w:sz w:val="21"/>
          <w:szCs w:val="20"/>
        </w:rPr>
      </w:pPr>
      <w:r w:rsidRPr="001A6E53">
        <w:rPr>
          <w:rFonts w:cs="Times New Roman"/>
          <w:noProof/>
        </w:rPr>
        <w:drawing>
          <wp:inline distT="0" distB="0" distL="0" distR="0" wp14:anchorId="6E247EA1" wp14:editId="091AD490">
            <wp:extent cx="3816350" cy="32772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816350" cy="3277235"/>
                    </a:xfrm>
                    <a:prstGeom prst="rect">
                      <a:avLst/>
                    </a:prstGeom>
                    <a:noFill/>
                  </pic:spPr>
                </pic:pic>
              </a:graphicData>
            </a:graphic>
          </wp:inline>
        </w:drawing>
      </w:r>
    </w:p>
    <w:p w14:paraId="7242D388" w14:textId="2CC6212E" w:rsidR="00DA44B2" w:rsidRPr="001A6E53" w:rsidRDefault="00DA44B2" w:rsidP="00604FC8">
      <w:pPr>
        <w:spacing w:line="400" w:lineRule="atLeast"/>
        <w:jc w:val="center"/>
        <w:rPr>
          <w:rFonts w:eastAsia="宋体" w:cs="Times New Roman"/>
          <w:sz w:val="21"/>
          <w:szCs w:val="20"/>
        </w:rPr>
      </w:pPr>
      <w:r w:rsidRPr="001A6E53">
        <w:rPr>
          <w:rFonts w:eastAsia="宋体" w:cs="Times New Roman"/>
          <w:sz w:val="21"/>
          <w:szCs w:val="20"/>
        </w:rPr>
        <w:t>图</w:t>
      </w:r>
      <w:r w:rsidRPr="001A6E53">
        <w:rPr>
          <w:rFonts w:eastAsia="宋体" w:cs="Times New Roman"/>
          <w:sz w:val="21"/>
          <w:szCs w:val="20"/>
        </w:rPr>
        <w:t xml:space="preserve"> </w:t>
      </w:r>
      <w:r w:rsidRPr="001A6E53">
        <w:rPr>
          <w:rFonts w:eastAsia="宋体" w:cs="Times New Roman"/>
          <w:sz w:val="21"/>
          <w:szCs w:val="20"/>
        </w:rPr>
        <w:fldChar w:fldCharType="begin"/>
      </w:r>
      <w:r w:rsidRPr="001A6E53">
        <w:rPr>
          <w:rFonts w:eastAsia="宋体" w:cs="Times New Roman"/>
          <w:sz w:val="21"/>
          <w:szCs w:val="20"/>
        </w:rPr>
        <w:instrText xml:space="preserve"> STYLEREF 1 \s </w:instrText>
      </w:r>
      <w:r w:rsidRPr="001A6E53">
        <w:rPr>
          <w:rFonts w:eastAsia="宋体" w:cs="Times New Roman"/>
          <w:sz w:val="21"/>
          <w:szCs w:val="20"/>
        </w:rPr>
        <w:fldChar w:fldCharType="separate"/>
      </w:r>
      <w:r w:rsidR="000112FF">
        <w:rPr>
          <w:rFonts w:eastAsia="宋体" w:cs="Times New Roman"/>
          <w:noProof/>
          <w:sz w:val="21"/>
          <w:szCs w:val="20"/>
        </w:rPr>
        <w:t>1</w:t>
      </w:r>
      <w:r w:rsidRPr="001A6E53">
        <w:rPr>
          <w:rFonts w:eastAsia="宋体" w:cs="Times New Roman"/>
          <w:sz w:val="21"/>
          <w:szCs w:val="20"/>
        </w:rPr>
        <w:fldChar w:fldCharType="end"/>
      </w:r>
      <w:r w:rsidRPr="001A6E53">
        <w:rPr>
          <w:rFonts w:eastAsia="宋体" w:cs="Times New Roman"/>
          <w:sz w:val="21"/>
          <w:szCs w:val="20"/>
        </w:rPr>
        <w:t>.</w:t>
      </w:r>
      <w:r w:rsidRPr="001A6E53">
        <w:rPr>
          <w:rFonts w:eastAsia="宋体" w:cs="Times New Roman"/>
          <w:sz w:val="21"/>
          <w:szCs w:val="20"/>
        </w:rPr>
        <w:fldChar w:fldCharType="begin"/>
      </w:r>
      <w:r w:rsidRPr="001A6E53">
        <w:rPr>
          <w:rFonts w:eastAsia="宋体" w:cs="Times New Roman"/>
          <w:sz w:val="21"/>
          <w:szCs w:val="20"/>
        </w:rPr>
        <w:instrText xml:space="preserve"> SEQ </w:instrText>
      </w:r>
      <w:r w:rsidRPr="001A6E53">
        <w:rPr>
          <w:rFonts w:eastAsia="宋体" w:cs="Times New Roman"/>
          <w:sz w:val="21"/>
          <w:szCs w:val="20"/>
        </w:rPr>
        <w:instrText>图</w:instrText>
      </w:r>
      <w:r w:rsidRPr="001A6E53">
        <w:rPr>
          <w:rFonts w:eastAsia="宋体" w:cs="Times New Roman"/>
          <w:sz w:val="21"/>
          <w:szCs w:val="20"/>
        </w:rPr>
        <w:instrText xml:space="preserve"> \* ARABIC \s 1 </w:instrText>
      </w:r>
      <w:r w:rsidRPr="001A6E53">
        <w:rPr>
          <w:rFonts w:eastAsia="宋体" w:cs="Times New Roman"/>
          <w:sz w:val="21"/>
          <w:szCs w:val="20"/>
        </w:rPr>
        <w:fldChar w:fldCharType="separate"/>
      </w:r>
      <w:r w:rsidR="000112FF">
        <w:rPr>
          <w:rFonts w:eastAsia="宋体" w:cs="Times New Roman"/>
          <w:noProof/>
          <w:sz w:val="21"/>
          <w:szCs w:val="20"/>
        </w:rPr>
        <w:t>2</w:t>
      </w:r>
      <w:r w:rsidRPr="001A6E53">
        <w:rPr>
          <w:rFonts w:eastAsia="宋体" w:cs="Times New Roman"/>
          <w:sz w:val="21"/>
          <w:szCs w:val="20"/>
        </w:rPr>
        <w:fldChar w:fldCharType="end"/>
      </w:r>
      <w:r w:rsidRPr="001A6E53">
        <w:rPr>
          <w:rFonts w:eastAsia="宋体" w:cs="Times New Roman"/>
          <w:sz w:val="21"/>
          <w:szCs w:val="20"/>
        </w:rPr>
        <w:t xml:space="preserve"> </w:t>
      </w:r>
      <w:r w:rsidR="00990FE3" w:rsidRPr="001A6E53">
        <w:rPr>
          <w:rFonts w:eastAsia="宋体" w:cs="Times New Roman"/>
          <w:sz w:val="21"/>
          <w:szCs w:val="20"/>
        </w:rPr>
        <w:t>聚类分析算法分类</w:t>
      </w:r>
    </w:p>
    <w:p w14:paraId="5FBEAA52" w14:textId="12B09099" w:rsidR="00DA44B2" w:rsidRPr="001A6E53" w:rsidRDefault="00DA44B2" w:rsidP="00604FC8">
      <w:pPr>
        <w:keepNext/>
        <w:spacing w:line="400" w:lineRule="atLeast"/>
        <w:jc w:val="center"/>
        <w:rPr>
          <w:rFonts w:eastAsia="宋体" w:cs="Times New Roman"/>
          <w:sz w:val="21"/>
          <w:szCs w:val="20"/>
        </w:rPr>
      </w:pPr>
      <w:r w:rsidRPr="001A6E53">
        <w:rPr>
          <w:rFonts w:eastAsia="宋体" w:cs="Times New Roman"/>
          <w:sz w:val="21"/>
          <w:szCs w:val="20"/>
        </w:rPr>
        <w:t xml:space="preserve">Figure </w:t>
      </w:r>
      <w:r w:rsidRPr="001A6E53">
        <w:rPr>
          <w:rFonts w:eastAsia="宋体" w:cs="Times New Roman"/>
          <w:sz w:val="21"/>
          <w:szCs w:val="20"/>
        </w:rPr>
        <w:fldChar w:fldCharType="begin"/>
      </w:r>
      <w:r w:rsidRPr="001A6E53">
        <w:rPr>
          <w:rFonts w:eastAsia="宋体" w:cs="Times New Roman"/>
          <w:sz w:val="21"/>
          <w:szCs w:val="20"/>
        </w:rPr>
        <w:instrText xml:space="preserve"> STYLEREF 1 \s </w:instrText>
      </w:r>
      <w:r w:rsidRPr="001A6E53">
        <w:rPr>
          <w:rFonts w:eastAsia="宋体" w:cs="Times New Roman"/>
          <w:sz w:val="21"/>
          <w:szCs w:val="20"/>
        </w:rPr>
        <w:fldChar w:fldCharType="separate"/>
      </w:r>
      <w:r w:rsidR="000112FF">
        <w:rPr>
          <w:rFonts w:eastAsia="宋体" w:cs="Times New Roman"/>
          <w:noProof/>
          <w:sz w:val="21"/>
          <w:szCs w:val="20"/>
        </w:rPr>
        <w:t>1</w:t>
      </w:r>
      <w:r w:rsidRPr="001A6E53">
        <w:rPr>
          <w:rFonts w:eastAsia="宋体" w:cs="Times New Roman"/>
          <w:sz w:val="21"/>
          <w:szCs w:val="20"/>
        </w:rPr>
        <w:fldChar w:fldCharType="end"/>
      </w:r>
      <w:r w:rsidRPr="001A6E53">
        <w:rPr>
          <w:rFonts w:eastAsia="宋体" w:cs="Times New Roman"/>
          <w:sz w:val="21"/>
          <w:szCs w:val="20"/>
        </w:rPr>
        <w:t>.</w:t>
      </w:r>
      <w:r w:rsidRPr="001A6E53">
        <w:rPr>
          <w:rFonts w:eastAsia="宋体" w:cs="Times New Roman"/>
          <w:sz w:val="21"/>
          <w:szCs w:val="20"/>
        </w:rPr>
        <w:fldChar w:fldCharType="begin"/>
      </w:r>
      <w:r w:rsidRPr="001A6E53">
        <w:rPr>
          <w:rFonts w:eastAsia="宋体" w:cs="Times New Roman"/>
          <w:sz w:val="21"/>
          <w:szCs w:val="20"/>
        </w:rPr>
        <w:instrText xml:space="preserve"> SEQ Figure \* ARABIC \s 1 </w:instrText>
      </w:r>
      <w:r w:rsidRPr="001A6E53">
        <w:rPr>
          <w:rFonts w:eastAsia="宋体" w:cs="Times New Roman"/>
          <w:sz w:val="21"/>
          <w:szCs w:val="20"/>
        </w:rPr>
        <w:fldChar w:fldCharType="separate"/>
      </w:r>
      <w:r w:rsidR="000112FF">
        <w:rPr>
          <w:rFonts w:eastAsia="宋体" w:cs="Times New Roman"/>
          <w:noProof/>
          <w:sz w:val="21"/>
          <w:szCs w:val="20"/>
        </w:rPr>
        <w:t>2</w:t>
      </w:r>
      <w:r w:rsidRPr="001A6E53">
        <w:rPr>
          <w:rFonts w:eastAsia="宋体" w:cs="Times New Roman"/>
          <w:sz w:val="21"/>
          <w:szCs w:val="20"/>
        </w:rPr>
        <w:fldChar w:fldCharType="end"/>
      </w:r>
      <w:r w:rsidR="005461FC" w:rsidRPr="001A6E53">
        <w:rPr>
          <w:rFonts w:eastAsia="宋体" w:cs="Times New Roman"/>
          <w:sz w:val="21"/>
          <w:szCs w:val="20"/>
        </w:rPr>
        <w:t xml:space="preserve"> The classification of clustering analysis</w:t>
      </w:r>
    </w:p>
    <w:p w14:paraId="4BD234EC" w14:textId="77777777" w:rsidR="00F84031" w:rsidRPr="001A6E53" w:rsidRDefault="00F84031" w:rsidP="001A6E53">
      <w:pPr>
        <w:spacing w:line="400" w:lineRule="atLeast"/>
        <w:ind w:firstLineChars="200" w:firstLine="480"/>
        <w:rPr>
          <w:rFonts w:cs="Times New Roman"/>
          <w:szCs w:val="24"/>
        </w:rPr>
      </w:pPr>
    </w:p>
    <w:p w14:paraId="2BD603FE" w14:textId="34AC8F42" w:rsidR="00E3399A" w:rsidRPr="001A6E53" w:rsidRDefault="00995AE7">
      <w:pPr>
        <w:pStyle w:val="2"/>
      </w:pPr>
      <w:bookmarkStart w:id="41" w:name="_Toc479893333"/>
      <w:bookmarkStart w:id="42" w:name="_Toc479930437"/>
      <w:r w:rsidRPr="001A6E53">
        <w:t>本文研究的主要内容</w:t>
      </w:r>
      <w:bookmarkEnd w:id="41"/>
      <w:bookmarkEnd w:id="42"/>
    </w:p>
    <w:p w14:paraId="6009936E" w14:textId="4123BA84" w:rsidR="0073112B" w:rsidRPr="001A6E53" w:rsidRDefault="007C256C" w:rsidP="001A6E53">
      <w:pPr>
        <w:spacing w:line="400" w:lineRule="atLeast"/>
        <w:ind w:firstLineChars="200" w:firstLine="480"/>
        <w:rPr>
          <w:rFonts w:cs="Times New Roman"/>
          <w:szCs w:val="24"/>
        </w:rPr>
      </w:pPr>
      <w:r>
        <w:rPr>
          <w:rFonts w:cs="Times New Roman" w:hint="eastAsia"/>
          <w:szCs w:val="24"/>
        </w:rPr>
        <w:t>根据上一节</w:t>
      </w:r>
      <w:r w:rsidR="00F6214D" w:rsidRPr="001A6E53">
        <w:rPr>
          <w:rFonts w:cs="Times New Roman"/>
          <w:szCs w:val="24"/>
        </w:rPr>
        <w:t>聚类分析的国内外现状可以看出，基于</w:t>
      </w:r>
      <w:r w:rsidR="003E6F35" w:rsidRPr="001A6E53">
        <w:rPr>
          <w:rFonts w:cs="Times New Roman"/>
          <w:szCs w:val="24"/>
        </w:rPr>
        <w:t>中心</w:t>
      </w:r>
      <w:r w:rsidR="005052D8" w:rsidRPr="001A6E53">
        <w:rPr>
          <w:rFonts w:cs="Times New Roman"/>
          <w:szCs w:val="24"/>
        </w:rPr>
        <w:t>的聚类算法</w:t>
      </w:r>
      <w:r w:rsidR="003E6F35" w:rsidRPr="001A6E53">
        <w:rPr>
          <w:rFonts w:cs="Times New Roman"/>
          <w:szCs w:val="24"/>
        </w:rPr>
        <w:t>更加</w:t>
      </w:r>
      <w:r w:rsidR="005052D8" w:rsidRPr="001A6E53">
        <w:rPr>
          <w:rFonts w:cs="Times New Roman"/>
          <w:szCs w:val="24"/>
        </w:rPr>
        <w:t>适用于</w:t>
      </w:r>
      <w:r w:rsidR="00E3182B" w:rsidRPr="001A6E53">
        <w:rPr>
          <w:rFonts w:cs="Times New Roman"/>
          <w:szCs w:val="24"/>
        </w:rPr>
        <w:t>类球形的数据集</w:t>
      </w:r>
      <w:r w:rsidR="005052D8" w:rsidRPr="001A6E53">
        <w:rPr>
          <w:rFonts w:cs="Times New Roman"/>
          <w:szCs w:val="24"/>
        </w:rPr>
        <w:t>或者</w:t>
      </w:r>
      <w:r w:rsidR="00E3182B" w:rsidRPr="001A6E53">
        <w:rPr>
          <w:rFonts w:cs="Times New Roman"/>
          <w:szCs w:val="24"/>
        </w:rPr>
        <w:t>凸集</w:t>
      </w:r>
      <w:r w:rsidR="005052D8" w:rsidRPr="001A6E53">
        <w:rPr>
          <w:rFonts w:cs="Times New Roman"/>
          <w:szCs w:val="24"/>
        </w:rPr>
        <w:t>；基于密度的聚类算法</w:t>
      </w:r>
      <w:r w:rsidR="00625243" w:rsidRPr="001A6E53">
        <w:rPr>
          <w:rFonts w:cs="Times New Roman"/>
          <w:szCs w:val="24"/>
        </w:rPr>
        <w:t>在很大程度上</w:t>
      </w:r>
      <w:r w:rsidR="005052D8" w:rsidRPr="001A6E53">
        <w:rPr>
          <w:rFonts w:cs="Times New Roman"/>
          <w:szCs w:val="24"/>
        </w:rPr>
        <w:t>依赖于数据集的密度</w:t>
      </w:r>
      <w:r w:rsidR="0087309E" w:rsidRPr="001A6E53">
        <w:rPr>
          <w:rFonts w:cs="Times New Roman"/>
          <w:szCs w:val="24"/>
        </w:rPr>
        <w:t>统计</w:t>
      </w:r>
      <w:r w:rsidR="005052D8" w:rsidRPr="001A6E53">
        <w:rPr>
          <w:rFonts w:cs="Times New Roman"/>
          <w:szCs w:val="24"/>
        </w:rPr>
        <w:t>分布，</w:t>
      </w:r>
      <w:r w:rsidR="00F356C5" w:rsidRPr="001A6E53">
        <w:rPr>
          <w:rFonts w:cs="Times New Roman"/>
          <w:szCs w:val="24"/>
        </w:rPr>
        <w:t>并且</w:t>
      </w:r>
      <w:r w:rsidR="005167E7" w:rsidRPr="001A6E53">
        <w:rPr>
          <w:rFonts w:cs="Times New Roman"/>
          <w:szCs w:val="24"/>
        </w:rPr>
        <w:t>一般情况下</w:t>
      </w:r>
      <w:r w:rsidR="005052D8" w:rsidRPr="001A6E53">
        <w:rPr>
          <w:rFonts w:cs="Times New Roman"/>
          <w:szCs w:val="24"/>
        </w:rPr>
        <w:t>可以发现任意形状的簇。但是高维数据空间</w:t>
      </w:r>
      <w:r w:rsidR="005433ED" w:rsidRPr="001A6E53">
        <w:rPr>
          <w:rFonts w:cs="Times New Roman"/>
          <w:szCs w:val="24"/>
        </w:rPr>
        <w:t>由于维数灾难的存在</w:t>
      </w:r>
      <w:r w:rsidR="005052D8" w:rsidRPr="001A6E53">
        <w:rPr>
          <w:rFonts w:cs="Times New Roman"/>
          <w:szCs w:val="24"/>
        </w:rPr>
        <w:t>使得无论是基于距离还是密度的聚类算法都变得不再适用。因此，本文引进了</w:t>
      </w:r>
      <w:r w:rsidR="005052D8" w:rsidRPr="001A6E53">
        <w:rPr>
          <w:rFonts w:cs="Times New Roman"/>
          <w:szCs w:val="24"/>
        </w:rPr>
        <w:t>hubness</w:t>
      </w:r>
      <w:r w:rsidR="005052D8" w:rsidRPr="001A6E53">
        <w:rPr>
          <w:rFonts w:cs="Times New Roman"/>
          <w:szCs w:val="24"/>
        </w:rPr>
        <w:t>这一概念，并利用逆近邻的偏度很好地解决了这一问题。</w:t>
      </w:r>
      <w:r w:rsidR="0073112B" w:rsidRPr="001A6E53">
        <w:rPr>
          <w:rFonts w:cs="Times New Roman"/>
          <w:szCs w:val="24"/>
        </w:rPr>
        <w:t>针对传统的聚类分析算法</w:t>
      </w:r>
      <w:r w:rsidR="00965126" w:rsidRPr="001A6E53">
        <w:rPr>
          <w:rFonts w:cs="Times New Roman"/>
          <w:szCs w:val="24"/>
        </w:rPr>
        <w:t>在高维数据空间中</w:t>
      </w:r>
      <w:r w:rsidR="0073112B" w:rsidRPr="001A6E53">
        <w:rPr>
          <w:rFonts w:cs="Times New Roman"/>
          <w:szCs w:val="24"/>
        </w:rPr>
        <w:t>所存在的问题，本文主要完成了以下</w:t>
      </w:r>
      <w:r w:rsidR="00E5076E" w:rsidRPr="001A6E53">
        <w:rPr>
          <w:rFonts w:cs="Times New Roman"/>
          <w:szCs w:val="24"/>
        </w:rPr>
        <w:t>若干</w:t>
      </w:r>
      <w:r w:rsidR="0073112B" w:rsidRPr="001A6E53">
        <w:rPr>
          <w:rFonts w:cs="Times New Roman"/>
          <w:szCs w:val="24"/>
        </w:rPr>
        <w:t>方面的</w:t>
      </w:r>
      <w:r w:rsidR="00955060" w:rsidRPr="001A6E53">
        <w:rPr>
          <w:rFonts w:cs="Times New Roman"/>
          <w:szCs w:val="24"/>
        </w:rPr>
        <w:t>研究</w:t>
      </w:r>
      <w:r w:rsidR="0073112B" w:rsidRPr="001A6E53">
        <w:rPr>
          <w:rFonts w:cs="Times New Roman"/>
          <w:szCs w:val="24"/>
        </w:rPr>
        <w:t>工作：</w:t>
      </w:r>
    </w:p>
    <w:p w14:paraId="752979E4" w14:textId="2FADAE2A" w:rsidR="0073112B" w:rsidRPr="001A6E53" w:rsidRDefault="0004347E" w:rsidP="001A6E53">
      <w:pPr>
        <w:spacing w:line="400" w:lineRule="atLeast"/>
        <w:ind w:firstLineChars="200" w:firstLine="480"/>
        <w:rPr>
          <w:rFonts w:cs="Times New Roman"/>
          <w:szCs w:val="24"/>
        </w:rPr>
      </w:pPr>
      <w:r w:rsidRPr="001A6E53">
        <w:rPr>
          <w:rFonts w:cs="Times New Roman"/>
          <w:szCs w:val="24"/>
        </w:rPr>
        <w:t>第一、总结</w:t>
      </w:r>
      <w:r w:rsidR="006D2857" w:rsidRPr="001A6E53">
        <w:rPr>
          <w:rFonts w:cs="Times New Roman"/>
          <w:szCs w:val="24"/>
        </w:rPr>
        <w:t>了</w:t>
      </w:r>
      <w:r w:rsidR="0073112B" w:rsidRPr="001A6E53">
        <w:rPr>
          <w:rFonts w:cs="Times New Roman"/>
          <w:szCs w:val="24"/>
        </w:rPr>
        <w:t>课题的相关</w:t>
      </w:r>
      <w:r w:rsidR="006D2857" w:rsidRPr="001A6E53">
        <w:rPr>
          <w:rFonts w:cs="Times New Roman"/>
          <w:szCs w:val="24"/>
        </w:rPr>
        <w:t>研究</w:t>
      </w:r>
      <w:r w:rsidR="009E1AA8" w:rsidRPr="001A6E53">
        <w:rPr>
          <w:rFonts w:cs="Times New Roman"/>
          <w:szCs w:val="24"/>
        </w:rPr>
        <w:t>背景及其研究价值</w:t>
      </w:r>
      <w:r w:rsidR="0073112B" w:rsidRPr="001A6E53">
        <w:rPr>
          <w:rFonts w:cs="Times New Roman"/>
          <w:szCs w:val="24"/>
        </w:rPr>
        <w:t>，从数据挖掘的实践应用和理论基础两方面对聚类分析的国内外现状进行了概述总结，着重</w:t>
      </w:r>
      <w:r w:rsidR="00AE4E50" w:rsidRPr="001A6E53">
        <w:rPr>
          <w:rFonts w:cs="Times New Roman"/>
          <w:szCs w:val="24"/>
        </w:rPr>
        <w:t>分析</w:t>
      </w:r>
      <w:r w:rsidR="0073112B" w:rsidRPr="001A6E53">
        <w:rPr>
          <w:rFonts w:cs="Times New Roman"/>
          <w:szCs w:val="24"/>
        </w:rPr>
        <w:t>了</w:t>
      </w:r>
      <w:r w:rsidR="00BB657E" w:rsidRPr="001A6E53">
        <w:rPr>
          <w:rFonts w:cs="Times New Roman"/>
          <w:szCs w:val="24"/>
        </w:rPr>
        <w:t>经典</w:t>
      </w:r>
      <w:r w:rsidR="0073112B" w:rsidRPr="001A6E53">
        <w:rPr>
          <w:rFonts w:cs="Times New Roman"/>
          <w:szCs w:val="24"/>
        </w:rPr>
        <w:t>聚类分析</w:t>
      </w:r>
      <w:r w:rsidR="00BB657E" w:rsidRPr="001A6E53">
        <w:rPr>
          <w:rFonts w:cs="Times New Roman"/>
          <w:szCs w:val="24"/>
        </w:rPr>
        <w:t>算法</w:t>
      </w:r>
      <w:r w:rsidR="0073112B" w:rsidRPr="001A6E53">
        <w:rPr>
          <w:rFonts w:cs="Times New Roman"/>
          <w:szCs w:val="24"/>
        </w:rPr>
        <w:t>在高维数据</w:t>
      </w:r>
      <w:r w:rsidR="00244A44" w:rsidRPr="001A6E53">
        <w:rPr>
          <w:rFonts w:cs="Times New Roman"/>
          <w:szCs w:val="24"/>
        </w:rPr>
        <w:t>空间</w:t>
      </w:r>
      <w:r w:rsidR="0073112B" w:rsidRPr="001A6E53">
        <w:rPr>
          <w:rFonts w:cs="Times New Roman"/>
          <w:szCs w:val="24"/>
        </w:rPr>
        <w:t>中所遇到的挑战。</w:t>
      </w:r>
    </w:p>
    <w:p w14:paraId="5F0FFDB9" w14:textId="0246843E" w:rsidR="0073112B" w:rsidRPr="001A6E53" w:rsidRDefault="0073112B" w:rsidP="001A6E53">
      <w:pPr>
        <w:spacing w:line="400" w:lineRule="atLeast"/>
        <w:ind w:firstLineChars="200" w:firstLine="480"/>
        <w:rPr>
          <w:rFonts w:cs="Times New Roman"/>
          <w:szCs w:val="24"/>
        </w:rPr>
      </w:pPr>
      <w:r w:rsidRPr="001A6E53">
        <w:rPr>
          <w:rFonts w:cs="Times New Roman"/>
          <w:szCs w:val="24"/>
        </w:rPr>
        <w:t>第二、通过查看相关的聚类分析算法文献，例如</w:t>
      </w:r>
      <w:r w:rsidR="00D25510" w:rsidRPr="001A6E53">
        <w:rPr>
          <w:rFonts w:cs="Times New Roman"/>
          <w:szCs w:val="24"/>
        </w:rPr>
        <w:t>基于连通性的</w:t>
      </w:r>
      <w:r w:rsidR="00A0720B" w:rsidRPr="001A6E53">
        <w:rPr>
          <w:rFonts w:cs="Times New Roman"/>
          <w:szCs w:val="24"/>
        </w:rPr>
        <w:t>聚类算法、基于中心的</w:t>
      </w:r>
      <w:r w:rsidRPr="001A6E53">
        <w:rPr>
          <w:rFonts w:cs="Times New Roman"/>
          <w:szCs w:val="24"/>
        </w:rPr>
        <w:t>聚类算法、基于分布的聚类算法以及基于密度的聚类算法等，对以上算法有了一定的了解并总结出了</w:t>
      </w:r>
      <w:r w:rsidR="00826FF5" w:rsidRPr="001A6E53">
        <w:rPr>
          <w:rFonts w:cs="Times New Roman"/>
          <w:szCs w:val="24"/>
        </w:rPr>
        <w:t>算法各自的</w:t>
      </w:r>
      <w:r w:rsidRPr="001A6E53">
        <w:rPr>
          <w:rFonts w:cs="Times New Roman"/>
          <w:szCs w:val="24"/>
        </w:rPr>
        <w:t>优缺点及其适用范围。</w:t>
      </w:r>
    </w:p>
    <w:p w14:paraId="34A6B681" w14:textId="32068B3B" w:rsidR="0073112B" w:rsidRPr="001A6E53" w:rsidRDefault="0073112B" w:rsidP="001A6E53">
      <w:pPr>
        <w:spacing w:line="400" w:lineRule="atLeast"/>
        <w:ind w:firstLineChars="200" w:firstLine="480"/>
        <w:rPr>
          <w:rFonts w:cs="Times New Roman"/>
          <w:szCs w:val="24"/>
        </w:rPr>
      </w:pPr>
      <w:r w:rsidRPr="001A6E53">
        <w:rPr>
          <w:rFonts w:cs="Times New Roman"/>
          <w:szCs w:val="24"/>
        </w:rPr>
        <w:t>第三、比较了现有的聚类分析算法，如</w:t>
      </w:r>
      <w:r w:rsidR="00364F7B" w:rsidRPr="001A6E53">
        <w:rPr>
          <w:rFonts w:cs="Times New Roman"/>
          <w:szCs w:val="24"/>
        </w:rPr>
        <w:t>基于中心的</w:t>
      </w:r>
      <w:r w:rsidR="00B93F8B" w:rsidRPr="001A6E53">
        <w:rPr>
          <w:rFonts w:cs="Times New Roman"/>
          <w:szCs w:val="24"/>
        </w:rPr>
        <w:t>K-M</w:t>
      </w:r>
      <w:r w:rsidRPr="001A6E53">
        <w:rPr>
          <w:rFonts w:cs="Times New Roman"/>
          <w:szCs w:val="24"/>
        </w:rPr>
        <w:t>eans</w:t>
      </w:r>
      <w:r w:rsidR="00364F7B" w:rsidRPr="001A6E53">
        <w:rPr>
          <w:rFonts w:cs="Times New Roman"/>
          <w:szCs w:val="24"/>
        </w:rPr>
        <w:t>算法和基于密度的</w:t>
      </w:r>
      <w:r w:rsidRPr="001A6E53">
        <w:rPr>
          <w:rFonts w:cs="Times New Roman"/>
          <w:szCs w:val="24"/>
        </w:rPr>
        <w:t>DBSCAN</w:t>
      </w:r>
      <w:r w:rsidR="00364F7B" w:rsidRPr="001A6E53">
        <w:rPr>
          <w:rFonts w:cs="Times New Roman"/>
          <w:szCs w:val="24"/>
        </w:rPr>
        <w:t>算法</w:t>
      </w:r>
      <w:r w:rsidRPr="001A6E53">
        <w:rPr>
          <w:rFonts w:cs="Times New Roman"/>
          <w:szCs w:val="24"/>
        </w:rPr>
        <w:t>等，并且针对其基本思想进行了分析研究。研究表明，无论是基于距离的聚类算法还是基于密度的聚类算法都无法解决维数灾难的问题，同时</w:t>
      </w:r>
      <w:r w:rsidR="00D43BBA" w:rsidRPr="001A6E53">
        <w:rPr>
          <w:rFonts w:cs="Times New Roman"/>
          <w:szCs w:val="24"/>
        </w:rPr>
        <w:t>引</w:t>
      </w:r>
      <w:r w:rsidR="00D43BBA" w:rsidRPr="001A6E53">
        <w:rPr>
          <w:rFonts w:cs="Times New Roman"/>
          <w:szCs w:val="24"/>
        </w:rPr>
        <w:lastRenderedPageBreak/>
        <w:t>出了</w:t>
      </w:r>
      <w:r w:rsidR="00D43BBA" w:rsidRPr="001A6E53">
        <w:rPr>
          <w:rFonts w:cs="Times New Roman"/>
          <w:szCs w:val="24"/>
        </w:rPr>
        <w:t>hubness</w:t>
      </w:r>
      <w:r w:rsidR="00D43BBA" w:rsidRPr="001A6E53">
        <w:rPr>
          <w:rFonts w:cs="Times New Roman"/>
          <w:szCs w:val="24"/>
        </w:rPr>
        <w:t>这一现象。接着介绍了</w:t>
      </w:r>
      <w:r w:rsidR="00D43BBA" w:rsidRPr="001A6E53">
        <w:rPr>
          <w:rFonts w:cs="Times New Roman"/>
          <w:szCs w:val="24"/>
        </w:rPr>
        <w:t>hubness</w:t>
      </w:r>
      <w:r w:rsidR="00D43BBA" w:rsidRPr="001A6E53">
        <w:rPr>
          <w:rFonts w:cs="Times New Roman"/>
          <w:szCs w:val="24"/>
        </w:rPr>
        <w:t>的定义及其相关性质，之后研究了可以</w:t>
      </w:r>
      <w:r w:rsidRPr="001A6E53">
        <w:rPr>
          <w:rFonts w:cs="Times New Roman"/>
          <w:szCs w:val="24"/>
        </w:rPr>
        <w:t>在高维数据空间聚类的</w:t>
      </w:r>
      <w:r w:rsidRPr="001A6E53">
        <w:rPr>
          <w:rFonts w:cs="Times New Roman"/>
          <w:szCs w:val="24"/>
        </w:rPr>
        <w:t>hub</w:t>
      </w:r>
      <w:r w:rsidR="00D43BBA" w:rsidRPr="001A6E53">
        <w:rPr>
          <w:rFonts w:cs="Times New Roman"/>
          <w:szCs w:val="24"/>
        </w:rPr>
        <w:t>聚类算法，并归纳出了</w:t>
      </w:r>
      <w:r w:rsidR="006B6564" w:rsidRPr="001A6E53">
        <w:rPr>
          <w:rFonts w:cs="Times New Roman"/>
          <w:szCs w:val="24"/>
        </w:rPr>
        <w:t>hub</w:t>
      </w:r>
      <w:r w:rsidR="006B6564" w:rsidRPr="001A6E53">
        <w:rPr>
          <w:rFonts w:cs="Times New Roman"/>
          <w:szCs w:val="24"/>
        </w:rPr>
        <w:t>聚类算法</w:t>
      </w:r>
      <w:r w:rsidR="0033192F" w:rsidRPr="001A6E53">
        <w:rPr>
          <w:rFonts w:cs="Times New Roman"/>
          <w:szCs w:val="24"/>
        </w:rPr>
        <w:t>的</w:t>
      </w:r>
      <w:r w:rsidR="00D43BBA" w:rsidRPr="001A6E53">
        <w:rPr>
          <w:rFonts w:cs="Times New Roman"/>
          <w:szCs w:val="24"/>
        </w:rPr>
        <w:t>优缺点</w:t>
      </w:r>
      <w:r w:rsidR="00342748" w:rsidRPr="001A6E53">
        <w:rPr>
          <w:rFonts w:cs="Times New Roman"/>
          <w:szCs w:val="24"/>
        </w:rPr>
        <w:t>及适用范围</w:t>
      </w:r>
      <w:r w:rsidR="00D43BBA" w:rsidRPr="001A6E53">
        <w:rPr>
          <w:rFonts w:cs="Times New Roman"/>
          <w:szCs w:val="24"/>
        </w:rPr>
        <w:t>。</w:t>
      </w:r>
    </w:p>
    <w:p w14:paraId="70995673" w14:textId="1BF497C8" w:rsidR="0073112B" w:rsidRPr="001A6E53" w:rsidRDefault="00C27085" w:rsidP="001A6E53">
      <w:pPr>
        <w:spacing w:line="400" w:lineRule="atLeast"/>
        <w:ind w:firstLineChars="200" w:firstLine="480"/>
        <w:rPr>
          <w:rFonts w:cs="Times New Roman"/>
          <w:szCs w:val="24"/>
        </w:rPr>
      </w:pPr>
      <w:r w:rsidRPr="001A6E53">
        <w:rPr>
          <w:rFonts w:cs="Times New Roman"/>
          <w:szCs w:val="24"/>
        </w:rPr>
        <w:t>第四、将原有的</w:t>
      </w:r>
      <w:r w:rsidR="0073112B" w:rsidRPr="001A6E53">
        <w:rPr>
          <w:rFonts w:cs="Times New Roman"/>
          <w:szCs w:val="24"/>
        </w:rPr>
        <w:t>hub</w:t>
      </w:r>
      <w:r w:rsidR="0073112B" w:rsidRPr="001A6E53">
        <w:rPr>
          <w:rFonts w:cs="Times New Roman"/>
          <w:szCs w:val="24"/>
        </w:rPr>
        <w:t>聚类分析算法与主成分分析相结合，提出</w:t>
      </w:r>
      <w:r w:rsidR="0073112B" w:rsidRPr="001A6E53">
        <w:rPr>
          <w:rFonts w:cs="Times New Roman"/>
          <w:szCs w:val="24"/>
        </w:rPr>
        <w:t>“</w:t>
      </w:r>
      <w:r w:rsidR="0073112B" w:rsidRPr="001A6E53">
        <w:rPr>
          <w:rFonts w:cs="Times New Roman"/>
          <w:szCs w:val="24"/>
        </w:rPr>
        <w:t>无损</w:t>
      </w:r>
      <w:r w:rsidR="0073112B" w:rsidRPr="001A6E53">
        <w:rPr>
          <w:rFonts w:cs="Times New Roman"/>
          <w:szCs w:val="24"/>
        </w:rPr>
        <w:t>”</w:t>
      </w:r>
      <w:r w:rsidR="0073112B" w:rsidRPr="001A6E53">
        <w:rPr>
          <w:rFonts w:cs="Times New Roman"/>
          <w:szCs w:val="24"/>
        </w:rPr>
        <w:t>降维聚类的</w:t>
      </w:r>
      <w:r w:rsidR="008772A7" w:rsidRPr="001A6E53">
        <w:rPr>
          <w:rFonts w:cs="Times New Roman"/>
          <w:szCs w:val="24"/>
        </w:rPr>
        <w:t>PCA-Hub</w:t>
      </w:r>
      <w:r w:rsidR="0073112B" w:rsidRPr="001A6E53">
        <w:rPr>
          <w:rFonts w:cs="Times New Roman"/>
          <w:szCs w:val="24"/>
        </w:rPr>
        <w:t>聚类算法，该算法解决了高维数据中存在的冗余和噪声数据，同时在不损失重要的有价值信息的情况下对数据集进行降维，增强了算法的聚类性能。</w:t>
      </w:r>
      <w:r w:rsidR="005C100F" w:rsidRPr="001A6E53">
        <w:rPr>
          <w:rFonts w:cs="Times New Roman"/>
          <w:szCs w:val="24"/>
        </w:rPr>
        <w:t>PCA-Hub</w:t>
      </w:r>
      <w:r w:rsidR="005C100F" w:rsidRPr="001A6E53">
        <w:rPr>
          <w:rFonts w:cs="Times New Roman"/>
          <w:szCs w:val="24"/>
        </w:rPr>
        <w:t>聚类算法虽然可以很好地解决高维数据空间中的冗余和噪声数据，然而随着数据集</w:t>
      </w:r>
      <w:r w:rsidR="001B0673" w:rsidRPr="001A6E53">
        <w:rPr>
          <w:rFonts w:cs="Times New Roman"/>
          <w:szCs w:val="24"/>
        </w:rPr>
        <w:t>的样本数</w:t>
      </w:r>
      <w:r w:rsidR="00CB7579" w:rsidRPr="001A6E53">
        <w:rPr>
          <w:rFonts w:cs="Times New Roman"/>
          <w:szCs w:val="24"/>
        </w:rPr>
        <w:t>和数据集维数的逐步</w:t>
      </w:r>
      <w:r w:rsidR="005C100F" w:rsidRPr="001A6E53">
        <w:rPr>
          <w:rFonts w:cs="Times New Roman"/>
          <w:szCs w:val="24"/>
        </w:rPr>
        <w:t>增加，</w:t>
      </w:r>
      <w:r w:rsidR="005C100F" w:rsidRPr="001A6E53">
        <w:rPr>
          <w:rFonts w:cs="Times New Roman"/>
          <w:szCs w:val="24"/>
        </w:rPr>
        <w:t>PCA-Hub</w:t>
      </w:r>
      <w:r w:rsidR="005C100F" w:rsidRPr="001A6E53">
        <w:rPr>
          <w:rFonts w:cs="Times New Roman"/>
          <w:szCs w:val="24"/>
        </w:rPr>
        <w:t>聚类算法的耗时将会变得越来越严重甚至是不可接受。因此，本文提出了一种</w:t>
      </w:r>
      <w:r w:rsidR="005C100F" w:rsidRPr="001A6E53">
        <w:rPr>
          <w:rFonts w:cs="Times New Roman"/>
          <w:szCs w:val="24"/>
        </w:rPr>
        <w:t>Quick PCA-Hub</w:t>
      </w:r>
      <w:r w:rsidR="00F80825">
        <w:rPr>
          <w:rFonts w:cs="Times New Roman"/>
          <w:szCs w:val="24"/>
        </w:rPr>
        <w:t>聚类分析算法</w:t>
      </w:r>
      <w:r w:rsidR="005C100F" w:rsidRPr="001A6E53">
        <w:rPr>
          <w:rFonts w:cs="Times New Roman"/>
          <w:szCs w:val="24"/>
        </w:rPr>
        <w:t>从快速搜索</w:t>
      </w:r>
      <w:r w:rsidR="00530086" w:rsidRPr="001A6E53">
        <w:rPr>
          <w:rFonts w:cs="Times New Roman"/>
          <w:szCs w:val="24"/>
        </w:rPr>
        <w:t>前</w:t>
      </w:r>
      <w:r w:rsidR="005C100F" w:rsidRPr="001A6E53">
        <w:rPr>
          <w:rFonts w:cs="Times New Roman"/>
          <w:i/>
          <w:szCs w:val="24"/>
        </w:rPr>
        <w:t>k</w:t>
      </w:r>
      <w:r w:rsidR="005C100F" w:rsidRPr="001A6E53">
        <w:rPr>
          <w:rFonts w:cs="Times New Roman"/>
          <w:szCs w:val="24"/>
        </w:rPr>
        <w:t>个主成分</w:t>
      </w:r>
      <w:r w:rsidR="00F80825">
        <w:rPr>
          <w:rFonts w:cs="Times New Roman" w:hint="eastAsia"/>
          <w:szCs w:val="24"/>
        </w:rPr>
        <w:t>来</w:t>
      </w:r>
      <w:r w:rsidR="005C100F" w:rsidRPr="001A6E53">
        <w:rPr>
          <w:rFonts w:cs="Times New Roman"/>
          <w:szCs w:val="24"/>
        </w:rPr>
        <w:t>加快</w:t>
      </w:r>
      <w:r w:rsidR="005C100F" w:rsidRPr="001A6E53">
        <w:rPr>
          <w:rFonts w:cs="Times New Roman"/>
          <w:szCs w:val="24"/>
        </w:rPr>
        <w:t>PCA-Hub</w:t>
      </w:r>
      <w:r w:rsidR="005C100F" w:rsidRPr="001A6E53">
        <w:rPr>
          <w:rFonts w:cs="Times New Roman"/>
          <w:szCs w:val="24"/>
        </w:rPr>
        <w:t>算法的聚类分析速度。</w:t>
      </w:r>
    </w:p>
    <w:p w14:paraId="3A1CFF3C" w14:textId="55F28523" w:rsidR="00570270" w:rsidRPr="001A6E53" w:rsidRDefault="0073112B" w:rsidP="001A6E53">
      <w:pPr>
        <w:spacing w:line="400" w:lineRule="atLeast"/>
        <w:ind w:firstLineChars="200" w:firstLine="480"/>
        <w:rPr>
          <w:rFonts w:cs="Times New Roman"/>
          <w:szCs w:val="24"/>
        </w:rPr>
      </w:pPr>
      <w:r w:rsidRPr="001A6E53">
        <w:rPr>
          <w:rFonts w:cs="Times New Roman"/>
          <w:szCs w:val="24"/>
        </w:rPr>
        <w:t>第五、本文采用若干个</w:t>
      </w:r>
      <w:r w:rsidRPr="001A6E53">
        <w:rPr>
          <w:rFonts w:cs="Times New Roman"/>
          <w:szCs w:val="24"/>
        </w:rPr>
        <w:t>UCI</w:t>
      </w:r>
      <w:r w:rsidRPr="001A6E53">
        <w:rPr>
          <w:rFonts w:cs="Times New Roman"/>
          <w:szCs w:val="24"/>
        </w:rPr>
        <w:t>数据集，将</w:t>
      </w:r>
      <w:r w:rsidR="00833A61" w:rsidRPr="001A6E53">
        <w:rPr>
          <w:rFonts w:cs="Times New Roman"/>
          <w:szCs w:val="24"/>
        </w:rPr>
        <w:t>PCA-Hub</w:t>
      </w:r>
      <w:r w:rsidRPr="001A6E53">
        <w:rPr>
          <w:rFonts w:cs="Times New Roman"/>
          <w:szCs w:val="24"/>
        </w:rPr>
        <w:t>聚类算法与传统的</w:t>
      </w:r>
      <w:r w:rsidR="00EA101B" w:rsidRPr="001A6E53">
        <w:rPr>
          <w:rFonts w:cs="Times New Roman"/>
          <w:szCs w:val="24"/>
        </w:rPr>
        <w:t>K-M</w:t>
      </w:r>
      <w:r w:rsidRPr="001A6E53">
        <w:rPr>
          <w:rFonts w:cs="Times New Roman"/>
          <w:szCs w:val="24"/>
        </w:rPr>
        <w:t>eans</w:t>
      </w:r>
      <w:r w:rsidRPr="001A6E53">
        <w:rPr>
          <w:rFonts w:cs="Times New Roman"/>
          <w:szCs w:val="24"/>
        </w:rPr>
        <w:t>算法和</w:t>
      </w:r>
      <w:r w:rsidRPr="001A6E53">
        <w:rPr>
          <w:rFonts w:cs="Times New Roman"/>
          <w:szCs w:val="24"/>
        </w:rPr>
        <w:t>hub</w:t>
      </w:r>
      <w:r w:rsidRPr="001A6E53">
        <w:rPr>
          <w:rFonts w:cs="Times New Roman"/>
          <w:szCs w:val="24"/>
        </w:rPr>
        <w:t>聚类算法进行对比实验，揭示了无论数据集是否呈现出较高的</w:t>
      </w:r>
      <w:r w:rsidRPr="001A6E53">
        <w:rPr>
          <w:rFonts w:cs="Times New Roman"/>
          <w:szCs w:val="24"/>
        </w:rPr>
        <w:t>hubness</w:t>
      </w:r>
      <w:r w:rsidRPr="001A6E53">
        <w:rPr>
          <w:rFonts w:cs="Times New Roman"/>
          <w:szCs w:val="24"/>
        </w:rPr>
        <w:t>情况下该算法均可以取得不错的聚类效果。若数据集未呈现出较高的</w:t>
      </w:r>
      <w:r w:rsidRPr="001A6E53">
        <w:rPr>
          <w:rFonts w:cs="Times New Roman"/>
          <w:szCs w:val="24"/>
        </w:rPr>
        <w:t>hubness</w:t>
      </w:r>
      <w:r w:rsidRPr="001A6E53">
        <w:rPr>
          <w:rFonts w:cs="Times New Roman"/>
          <w:szCs w:val="24"/>
        </w:rPr>
        <w:t>现象时，传统的</w:t>
      </w:r>
      <w:r w:rsidR="00F54BE2" w:rsidRPr="001A6E53">
        <w:rPr>
          <w:rFonts w:cs="Times New Roman"/>
          <w:szCs w:val="24"/>
        </w:rPr>
        <w:t>K-M</w:t>
      </w:r>
      <w:r w:rsidRPr="001A6E53">
        <w:rPr>
          <w:rFonts w:cs="Times New Roman"/>
          <w:szCs w:val="24"/>
        </w:rPr>
        <w:t>eans</w:t>
      </w:r>
      <w:r w:rsidRPr="001A6E53">
        <w:rPr>
          <w:rFonts w:cs="Times New Roman"/>
          <w:szCs w:val="24"/>
        </w:rPr>
        <w:t>方法更为适用；然而，当数据集表现出较高的</w:t>
      </w:r>
      <w:r w:rsidRPr="001A6E53">
        <w:rPr>
          <w:rFonts w:cs="Times New Roman"/>
          <w:szCs w:val="24"/>
        </w:rPr>
        <w:t>hubness</w:t>
      </w:r>
      <w:r w:rsidRPr="001A6E53">
        <w:rPr>
          <w:rFonts w:cs="Times New Roman"/>
          <w:szCs w:val="24"/>
        </w:rPr>
        <w:t>现象时，</w:t>
      </w:r>
      <w:r w:rsidRPr="001A6E53">
        <w:rPr>
          <w:rFonts w:cs="Times New Roman"/>
          <w:szCs w:val="24"/>
        </w:rPr>
        <w:t>hub</w:t>
      </w:r>
      <w:r w:rsidRPr="001A6E53">
        <w:rPr>
          <w:rFonts w:cs="Times New Roman"/>
          <w:szCs w:val="24"/>
        </w:rPr>
        <w:t>聚类算法</w:t>
      </w:r>
      <w:r w:rsidR="00940771" w:rsidRPr="001A6E53">
        <w:rPr>
          <w:rFonts w:cs="Times New Roman"/>
          <w:szCs w:val="24"/>
        </w:rPr>
        <w:t>的聚类性能要优于</w:t>
      </w:r>
      <w:r w:rsidR="00940771" w:rsidRPr="001A6E53">
        <w:rPr>
          <w:rFonts w:cs="Times New Roman"/>
          <w:szCs w:val="24"/>
        </w:rPr>
        <w:t>K-Means</w:t>
      </w:r>
      <w:r w:rsidR="00940771" w:rsidRPr="001A6E53">
        <w:rPr>
          <w:rFonts w:cs="Times New Roman"/>
          <w:szCs w:val="24"/>
        </w:rPr>
        <w:t>聚类算法</w:t>
      </w:r>
      <w:r w:rsidRPr="001A6E53">
        <w:rPr>
          <w:rFonts w:cs="Times New Roman"/>
          <w:szCs w:val="24"/>
        </w:rPr>
        <w:t>。</w:t>
      </w:r>
      <w:r w:rsidR="00833A61" w:rsidRPr="001A6E53">
        <w:rPr>
          <w:rFonts w:cs="Times New Roman"/>
          <w:szCs w:val="24"/>
        </w:rPr>
        <w:t>Quick PCA-Hub</w:t>
      </w:r>
      <w:r w:rsidR="00833A61" w:rsidRPr="001A6E53">
        <w:rPr>
          <w:rFonts w:cs="Times New Roman"/>
          <w:szCs w:val="24"/>
        </w:rPr>
        <w:t>聚类算法相比之前的聚类算法在轮廓系数上平均提高了</w:t>
      </w:r>
      <w:r w:rsidR="00833A61" w:rsidRPr="001A6E53">
        <w:rPr>
          <w:rFonts w:cs="Times New Roman"/>
          <w:szCs w:val="24"/>
        </w:rPr>
        <w:t>8%</w:t>
      </w:r>
      <w:r w:rsidR="00833A61" w:rsidRPr="001A6E53">
        <w:rPr>
          <w:rFonts w:cs="Times New Roman"/>
          <w:szCs w:val="24"/>
        </w:rPr>
        <w:t>，在高维数据空间中搜索理想的</w:t>
      </w:r>
      <w:r w:rsidR="00E33F0B" w:rsidRPr="001A6E53">
        <w:rPr>
          <w:rFonts w:cs="Times New Roman"/>
          <w:szCs w:val="24"/>
        </w:rPr>
        <w:t>前</w:t>
      </w:r>
      <w:r w:rsidR="00833A61" w:rsidRPr="001A6E53">
        <w:rPr>
          <w:rFonts w:cs="Times New Roman"/>
          <w:i/>
          <w:szCs w:val="24"/>
        </w:rPr>
        <w:t>k</w:t>
      </w:r>
      <w:r w:rsidR="00833A61" w:rsidRPr="001A6E53">
        <w:rPr>
          <w:rFonts w:cs="Times New Roman"/>
          <w:szCs w:val="24"/>
        </w:rPr>
        <w:t>个主成分时相比</w:t>
      </w:r>
      <w:r w:rsidR="00833A61" w:rsidRPr="001A6E53">
        <w:rPr>
          <w:rFonts w:cs="Times New Roman"/>
          <w:szCs w:val="24"/>
        </w:rPr>
        <w:t>PCA-Hub</w:t>
      </w:r>
      <w:r w:rsidR="00833A61" w:rsidRPr="001A6E53">
        <w:rPr>
          <w:rFonts w:cs="Times New Roman"/>
          <w:szCs w:val="24"/>
        </w:rPr>
        <w:t>聚类算法表现出了巨大的优势。根据对比实验结果揭示了该算法的聚类效果相对较佳，同时</w:t>
      </w:r>
      <w:r w:rsidR="00F832C0" w:rsidRPr="001A6E53">
        <w:rPr>
          <w:rFonts w:cs="Times New Roman"/>
          <w:szCs w:val="24"/>
        </w:rPr>
        <w:t>从</w:t>
      </w:r>
      <w:r w:rsidR="00831D76" w:rsidRPr="001A6E53">
        <w:rPr>
          <w:rFonts w:cs="Times New Roman"/>
          <w:szCs w:val="24"/>
        </w:rPr>
        <w:t>多方面</w:t>
      </w:r>
      <w:r w:rsidR="00833A61" w:rsidRPr="001A6E53">
        <w:rPr>
          <w:rFonts w:cs="Times New Roman"/>
          <w:szCs w:val="24"/>
        </w:rPr>
        <w:t>给出了详细的实验结果分析，以及深入讨论了各算法的适用性和优缺点。</w:t>
      </w:r>
    </w:p>
    <w:p w14:paraId="415D0C93" w14:textId="77777777" w:rsidR="006A60C9" w:rsidRPr="001A6E53" w:rsidRDefault="006A60C9" w:rsidP="001A6E53">
      <w:pPr>
        <w:spacing w:line="400" w:lineRule="atLeast"/>
        <w:ind w:firstLineChars="200" w:firstLine="480"/>
        <w:rPr>
          <w:rFonts w:cs="Times New Roman"/>
          <w:szCs w:val="24"/>
        </w:rPr>
      </w:pPr>
    </w:p>
    <w:p w14:paraId="7A5EC3E1" w14:textId="07074260" w:rsidR="00570270" w:rsidRPr="001A6E53" w:rsidRDefault="00570270">
      <w:pPr>
        <w:pStyle w:val="2"/>
      </w:pPr>
      <w:bookmarkStart w:id="43" w:name="_Toc479893334"/>
      <w:bookmarkStart w:id="44" w:name="_Toc479930438"/>
      <w:r w:rsidRPr="001A6E53">
        <w:t>论文的章节排版</w:t>
      </w:r>
      <w:bookmarkEnd w:id="43"/>
      <w:bookmarkEnd w:id="44"/>
    </w:p>
    <w:p w14:paraId="14B65BA0" w14:textId="0F6BFB4E" w:rsidR="000A12F5" w:rsidRPr="001A6E53" w:rsidRDefault="000A12F5" w:rsidP="001A6E53">
      <w:pPr>
        <w:spacing w:line="400" w:lineRule="atLeast"/>
        <w:ind w:firstLineChars="200" w:firstLine="480"/>
        <w:rPr>
          <w:rFonts w:cs="Times New Roman"/>
          <w:szCs w:val="24"/>
        </w:rPr>
      </w:pPr>
      <w:r w:rsidRPr="001A6E53">
        <w:rPr>
          <w:rFonts w:cs="Times New Roman"/>
          <w:szCs w:val="24"/>
        </w:rPr>
        <w:t>本文大致分为</w:t>
      </w:r>
      <w:r w:rsidRPr="001A6E53">
        <w:rPr>
          <w:rFonts w:cs="Times New Roman"/>
          <w:szCs w:val="24"/>
        </w:rPr>
        <w:t>5</w:t>
      </w:r>
      <w:r w:rsidRPr="001A6E53">
        <w:rPr>
          <w:rFonts w:cs="Times New Roman"/>
          <w:szCs w:val="24"/>
        </w:rPr>
        <w:t>大章节，详细的论文</w:t>
      </w:r>
      <w:r w:rsidR="00D77BE5">
        <w:rPr>
          <w:rFonts w:cs="Times New Roman" w:hint="eastAsia"/>
          <w:szCs w:val="24"/>
        </w:rPr>
        <w:t>章节设置</w:t>
      </w:r>
      <w:r w:rsidRPr="001A6E53">
        <w:rPr>
          <w:rFonts w:cs="Times New Roman"/>
          <w:szCs w:val="24"/>
        </w:rPr>
        <w:t>结构如下：</w:t>
      </w:r>
    </w:p>
    <w:p w14:paraId="36300733" w14:textId="73A85C5D" w:rsidR="000A12F5" w:rsidRPr="001A6E53" w:rsidRDefault="00F96976" w:rsidP="001A6E53">
      <w:pPr>
        <w:spacing w:line="400" w:lineRule="atLeast"/>
        <w:rPr>
          <w:rFonts w:cs="Times New Roman"/>
          <w:szCs w:val="24"/>
        </w:rPr>
      </w:pPr>
      <w:r w:rsidRPr="001A6E53">
        <w:rPr>
          <w:rFonts w:cs="Times New Roman"/>
          <w:szCs w:val="24"/>
        </w:rPr>
        <w:t xml:space="preserve">    </w:t>
      </w:r>
      <w:r w:rsidR="000A12F5" w:rsidRPr="001A6E53">
        <w:rPr>
          <w:rFonts w:cs="Times New Roman"/>
          <w:szCs w:val="24"/>
        </w:rPr>
        <w:t>第</w:t>
      </w:r>
      <w:r w:rsidR="000A12F5" w:rsidRPr="001A6E53">
        <w:rPr>
          <w:rFonts w:cs="Times New Roman"/>
          <w:szCs w:val="24"/>
        </w:rPr>
        <w:t>1</w:t>
      </w:r>
      <w:r w:rsidR="000A12F5" w:rsidRPr="001A6E53">
        <w:rPr>
          <w:rFonts w:cs="Times New Roman"/>
          <w:szCs w:val="24"/>
        </w:rPr>
        <w:t>章</w:t>
      </w:r>
      <w:r w:rsidR="000A12F5" w:rsidRPr="001A6E53">
        <w:rPr>
          <w:rFonts w:cs="Times New Roman"/>
          <w:szCs w:val="24"/>
        </w:rPr>
        <w:t xml:space="preserve"> </w:t>
      </w:r>
      <w:r w:rsidR="000A12F5" w:rsidRPr="001A6E53">
        <w:rPr>
          <w:rFonts w:cs="Times New Roman"/>
          <w:szCs w:val="24"/>
        </w:rPr>
        <w:t>绪论</w:t>
      </w:r>
      <w:r w:rsidR="00462C05">
        <w:rPr>
          <w:rFonts w:cs="Times New Roman"/>
          <w:szCs w:val="24"/>
        </w:rPr>
        <w:t>，</w:t>
      </w:r>
      <w:r w:rsidR="000A12F5" w:rsidRPr="001A6E53">
        <w:rPr>
          <w:rFonts w:cs="Times New Roman"/>
          <w:szCs w:val="24"/>
        </w:rPr>
        <w:t>主要概述了数据挖掘领域的</w:t>
      </w:r>
      <w:r w:rsidR="00FF7520" w:rsidRPr="001A6E53">
        <w:rPr>
          <w:rFonts w:cs="Times New Roman"/>
          <w:szCs w:val="24"/>
        </w:rPr>
        <w:t>相关研究背景及其研究价值</w:t>
      </w:r>
      <w:r w:rsidR="000A12F5" w:rsidRPr="001A6E53">
        <w:rPr>
          <w:rFonts w:cs="Times New Roman"/>
          <w:szCs w:val="24"/>
        </w:rPr>
        <w:t>，着重分析了传统聚类算法和</w:t>
      </w:r>
      <w:r w:rsidR="000A12F5" w:rsidRPr="001A6E53">
        <w:rPr>
          <w:rFonts w:cs="Times New Roman"/>
          <w:szCs w:val="24"/>
        </w:rPr>
        <w:t>hub</w:t>
      </w:r>
      <w:r w:rsidR="00CF746A" w:rsidRPr="001A6E53">
        <w:rPr>
          <w:rFonts w:cs="Times New Roman"/>
          <w:szCs w:val="24"/>
        </w:rPr>
        <w:t>聚类算法，同时阐述了聚类分析的研究</w:t>
      </w:r>
      <w:r w:rsidR="000A12F5" w:rsidRPr="001A6E53">
        <w:rPr>
          <w:rFonts w:cs="Times New Roman"/>
          <w:szCs w:val="24"/>
        </w:rPr>
        <w:t>意义和</w:t>
      </w:r>
      <w:r w:rsidR="00CF746A" w:rsidRPr="001A6E53">
        <w:rPr>
          <w:rFonts w:cs="Times New Roman"/>
          <w:szCs w:val="24"/>
        </w:rPr>
        <w:t>商业</w:t>
      </w:r>
      <w:r w:rsidR="000A12F5" w:rsidRPr="001A6E53">
        <w:rPr>
          <w:rFonts w:cs="Times New Roman"/>
          <w:szCs w:val="24"/>
        </w:rPr>
        <w:t>价值。</w:t>
      </w:r>
    </w:p>
    <w:p w14:paraId="34B6FD1E" w14:textId="333E42E6" w:rsidR="000A12F5" w:rsidRPr="001A6E53" w:rsidRDefault="000A12F5" w:rsidP="001A6E53">
      <w:pPr>
        <w:spacing w:line="400" w:lineRule="atLeast"/>
        <w:ind w:firstLineChars="200" w:firstLine="480"/>
        <w:rPr>
          <w:rFonts w:cs="Times New Roman"/>
          <w:szCs w:val="24"/>
        </w:rPr>
      </w:pPr>
      <w:r w:rsidRPr="001A6E53">
        <w:rPr>
          <w:rFonts w:cs="Times New Roman"/>
          <w:szCs w:val="24"/>
        </w:rPr>
        <w:t>第</w:t>
      </w:r>
      <w:r w:rsidRPr="001A6E53">
        <w:rPr>
          <w:rFonts w:cs="Times New Roman"/>
          <w:szCs w:val="24"/>
        </w:rPr>
        <w:t>2</w:t>
      </w:r>
      <w:r w:rsidRPr="001A6E53">
        <w:rPr>
          <w:rFonts w:cs="Times New Roman"/>
          <w:szCs w:val="24"/>
        </w:rPr>
        <w:t>章</w:t>
      </w:r>
      <w:r w:rsidRPr="001A6E53">
        <w:rPr>
          <w:rFonts w:cs="Times New Roman"/>
          <w:szCs w:val="24"/>
        </w:rPr>
        <w:t xml:space="preserve"> </w:t>
      </w:r>
      <w:r w:rsidR="00462C05">
        <w:rPr>
          <w:rFonts w:cs="Times New Roman"/>
          <w:szCs w:val="24"/>
        </w:rPr>
        <w:t>聚类分析概述，</w:t>
      </w:r>
      <w:r w:rsidR="006C7657" w:rsidRPr="001A6E53">
        <w:rPr>
          <w:rFonts w:cs="Times New Roman"/>
          <w:szCs w:val="24"/>
        </w:rPr>
        <w:t>首先，</w:t>
      </w:r>
      <w:r w:rsidRPr="001A6E53">
        <w:rPr>
          <w:rFonts w:cs="Times New Roman"/>
          <w:szCs w:val="24"/>
        </w:rPr>
        <w:t>介绍了当前主流的几大经典聚类算法，着重研究了基于距离的划分聚类方法和基于密度的聚类分析方法，并且列出了各类算法的适用性和优缺点。</w:t>
      </w:r>
      <w:r w:rsidR="006C7657" w:rsidRPr="001A6E53">
        <w:rPr>
          <w:rFonts w:cs="Times New Roman"/>
          <w:szCs w:val="24"/>
        </w:rPr>
        <w:t>其次，</w:t>
      </w:r>
      <w:r w:rsidR="006C7657" w:rsidRPr="001A6E53">
        <w:rPr>
          <w:rFonts w:cs="Times New Roman"/>
          <w:kern w:val="0"/>
          <w:szCs w:val="24"/>
        </w:rPr>
        <w:t>详细地介绍了</w:t>
      </w:r>
      <w:r w:rsidR="006C7657" w:rsidRPr="001A6E53">
        <w:rPr>
          <w:rFonts w:cs="Times New Roman"/>
          <w:kern w:val="0"/>
          <w:szCs w:val="24"/>
        </w:rPr>
        <w:t>hubness</w:t>
      </w:r>
      <w:r w:rsidR="006C7657" w:rsidRPr="001A6E53">
        <w:rPr>
          <w:rFonts w:cs="Times New Roman"/>
          <w:kern w:val="0"/>
          <w:szCs w:val="24"/>
        </w:rPr>
        <w:t>这一现象的起源、定义以及</w:t>
      </w:r>
      <w:r w:rsidR="006C7657" w:rsidRPr="001A6E53">
        <w:rPr>
          <w:rFonts w:cs="Times New Roman"/>
          <w:kern w:val="0"/>
          <w:szCs w:val="24"/>
        </w:rPr>
        <w:t>hub</w:t>
      </w:r>
      <w:r w:rsidR="006C7657" w:rsidRPr="001A6E53">
        <w:rPr>
          <w:rFonts w:cs="Times New Roman"/>
          <w:kern w:val="0"/>
          <w:szCs w:val="24"/>
        </w:rPr>
        <w:t>聚类分析算法，通过实验从多个角度对</w:t>
      </w:r>
      <w:r w:rsidR="006C7657" w:rsidRPr="001A6E53">
        <w:rPr>
          <w:rFonts w:cs="Times New Roman"/>
          <w:kern w:val="0"/>
          <w:szCs w:val="24"/>
        </w:rPr>
        <w:t>hub</w:t>
      </w:r>
      <w:r w:rsidR="006C7657" w:rsidRPr="001A6E53">
        <w:rPr>
          <w:rFonts w:cs="Times New Roman"/>
          <w:kern w:val="0"/>
          <w:szCs w:val="24"/>
        </w:rPr>
        <w:t>聚类算法进行了深入的分析研究，并归纳出了其适用性及优缺点。</w:t>
      </w:r>
      <w:r w:rsidR="00024F1A" w:rsidRPr="001A6E53">
        <w:rPr>
          <w:rFonts w:cs="Times New Roman"/>
          <w:kern w:val="0"/>
          <w:szCs w:val="24"/>
        </w:rPr>
        <w:t>再次，总结了聚类分析算法的评价标准和评估检验。</w:t>
      </w:r>
      <w:r w:rsidRPr="001A6E53">
        <w:rPr>
          <w:rFonts w:cs="Times New Roman"/>
          <w:szCs w:val="24"/>
        </w:rPr>
        <w:t>最后，对当前聚类分析的发展趋势和热点问题进行了简要地概述和总结。</w:t>
      </w:r>
    </w:p>
    <w:p w14:paraId="15A7E11E" w14:textId="7058E598" w:rsidR="0003502D" w:rsidRPr="001A6E53" w:rsidRDefault="000A12F5" w:rsidP="001A6E53">
      <w:pPr>
        <w:spacing w:line="400" w:lineRule="atLeast"/>
        <w:ind w:firstLineChars="200" w:firstLine="480"/>
        <w:rPr>
          <w:rFonts w:cs="Times New Roman"/>
          <w:szCs w:val="24"/>
        </w:rPr>
      </w:pPr>
      <w:r w:rsidRPr="001A6E53">
        <w:rPr>
          <w:rFonts w:cs="Times New Roman"/>
          <w:szCs w:val="24"/>
        </w:rPr>
        <w:t>第</w:t>
      </w:r>
      <w:r w:rsidRPr="001A6E53">
        <w:rPr>
          <w:rFonts w:cs="Times New Roman"/>
          <w:szCs w:val="24"/>
        </w:rPr>
        <w:t>3</w:t>
      </w:r>
      <w:r w:rsidRPr="001A6E53">
        <w:rPr>
          <w:rFonts w:cs="Times New Roman"/>
          <w:szCs w:val="24"/>
        </w:rPr>
        <w:t>章</w:t>
      </w:r>
      <w:r w:rsidRPr="001A6E53">
        <w:rPr>
          <w:rFonts w:cs="Times New Roman"/>
          <w:szCs w:val="24"/>
        </w:rPr>
        <w:t xml:space="preserve"> </w:t>
      </w:r>
      <w:r w:rsidR="00A327CC" w:rsidRPr="001A6E53">
        <w:rPr>
          <w:rFonts w:cs="Times New Roman"/>
          <w:szCs w:val="24"/>
        </w:rPr>
        <w:t>PCA-</w:t>
      </w:r>
      <w:r w:rsidRPr="001A6E53">
        <w:rPr>
          <w:rFonts w:cs="Times New Roman"/>
          <w:szCs w:val="24"/>
        </w:rPr>
        <w:t>Hub</w:t>
      </w:r>
      <w:r w:rsidR="00462C05">
        <w:rPr>
          <w:rFonts w:cs="Times New Roman"/>
          <w:szCs w:val="24"/>
        </w:rPr>
        <w:t>聚类算法，</w:t>
      </w:r>
      <w:r w:rsidR="00107020" w:rsidRPr="001A6E53">
        <w:rPr>
          <w:rFonts w:cs="Times New Roman"/>
          <w:szCs w:val="24"/>
        </w:rPr>
        <w:t>由于</w:t>
      </w:r>
      <w:r w:rsidR="001F1068" w:rsidRPr="001A6E53">
        <w:rPr>
          <w:rFonts w:cs="Times New Roman"/>
          <w:szCs w:val="24"/>
        </w:rPr>
        <w:t>hub</w:t>
      </w:r>
      <w:r w:rsidR="002A0421" w:rsidRPr="001A6E53">
        <w:rPr>
          <w:rFonts w:cs="Times New Roman"/>
          <w:szCs w:val="24"/>
        </w:rPr>
        <w:t>聚类算法未</w:t>
      </w:r>
      <w:r w:rsidR="00107020" w:rsidRPr="001A6E53">
        <w:rPr>
          <w:rFonts w:cs="Times New Roman"/>
          <w:szCs w:val="24"/>
        </w:rPr>
        <w:t>处理高维数据空间中的冗余和噪声数据</w:t>
      </w:r>
      <w:r w:rsidR="000E1E71" w:rsidRPr="001A6E53">
        <w:rPr>
          <w:rFonts w:cs="Times New Roman"/>
          <w:szCs w:val="24"/>
        </w:rPr>
        <w:t>从而无法获得</w:t>
      </w:r>
      <w:r w:rsidR="002A0421" w:rsidRPr="001A6E53">
        <w:rPr>
          <w:rFonts w:cs="Times New Roman"/>
          <w:szCs w:val="24"/>
        </w:rPr>
        <w:t>更优的簇结构以及更快的聚类收敛速度</w:t>
      </w:r>
      <w:r w:rsidR="00107020" w:rsidRPr="001A6E53">
        <w:rPr>
          <w:rFonts w:cs="Times New Roman"/>
          <w:szCs w:val="24"/>
        </w:rPr>
        <w:t>，</w:t>
      </w:r>
      <w:r w:rsidR="004773FD" w:rsidRPr="001A6E53">
        <w:rPr>
          <w:rFonts w:cs="Times New Roman"/>
          <w:szCs w:val="24"/>
        </w:rPr>
        <w:t>因此</w:t>
      </w:r>
      <w:r w:rsidR="00107020" w:rsidRPr="001A6E53">
        <w:rPr>
          <w:rFonts w:cs="Times New Roman"/>
          <w:szCs w:val="24"/>
        </w:rPr>
        <w:t>本文提出了</w:t>
      </w:r>
      <w:r w:rsidR="00737637" w:rsidRPr="001A6E53">
        <w:rPr>
          <w:rFonts w:cs="Times New Roman"/>
          <w:szCs w:val="24"/>
        </w:rPr>
        <w:t>PCA-Hub</w:t>
      </w:r>
      <w:r w:rsidR="00595B00" w:rsidRPr="001A6E53">
        <w:rPr>
          <w:rFonts w:cs="Times New Roman"/>
          <w:szCs w:val="24"/>
        </w:rPr>
        <w:t>的聚类算法</w:t>
      </w:r>
      <w:r w:rsidR="00015235" w:rsidRPr="001A6E53">
        <w:rPr>
          <w:rFonts w:cs="Times New Roman"/>
          <w:szCs w:val="24"/>
        </w:rPr>
        <w:t>用于解决此问题。</w:t>
      </w:r>
      <w:r w:rsidR="009E54A8" w:rsidRPr="001A6E53">
        <w:rPr>
          <w:rFonts w:cs="Times New Roman"/>
          <w:szCs w:val="24"/>
        </w:rPr>
        <w:t>PCA-Hub</w:t>
      </w:r>
      <w:r w:rsidR="009E54A8" w:rsidRPr="001A6E53">
        <w:rPr>
          <w:rFonts w:cs="Times New Roman"/>
          <w:szCs w:val="24"/>
        </w:rPr>
        <w:t>的聚类算法是</w:t>
      </w:r>
      <w:r w:rsidR="001F1068" w:rsidRPr="001A6E53">
        <w:rPr>
          <w:rFonts w:cs="Times New Roman"/>
          <w:szCs w:val="24"/>
        </w:rPr>
        <w:t>以逆近邻偏度的</w:t>
      </w:r>
      <w:r w:rsidR="001F1068" w:rsidRPr="001A6E53">
        <w:rPr>
          <w:rFonts w:cs="Times New Roman"/>
          <w:szCs w:val="24"/>
        </w:rPr>
        <w:lastRenderedPageBreak/>
        <w:t>变化率作为降维标准，在降维的同时保留了大量有价值信息从而提高了聚类效果。</w:t>
      </w:r>
      <w:r w:rsidR="001D6F54" w:rsidRPr="001A6E53">
        <w:rPr>
          <w:rFonts w:cs="Times New Roman"/>
          <w:szCs w:val="24"/>
        </w:rPr>
        <w:t>PCA-Hub</w:t>
      </w:r>
      <w:r w:rsidR="001F1068" w:rsidRPr="001A6E53">
        <w:rPr>
          <w:rFonts w:cs="Times New Roman"/>
          <w:szCs w:val="24"/>
        </w:rPr>
        <w:t>算法与</w:t>
      </w:r>
      <w:r w:rsidR="001F1068" w:rsidRPr="001A6E53">
        <w:rPr>
          <w:rFonts w:cs="Times New Roman"/>
          <w:szCs w:val="24"/>
        </w:rPr>
        <w:t>K-Means</w:t>
      </w:r>
      <w:r w:rsidR="001F1068" w:rsidRPr="001A6E53">
        <w:rPr>
          <w:rFonts w:cs="Times New Roman"/>
          <w:szCs w:val="24"/>
        </w:rPr>
        <w:t>算法以及</w:t>
      </w:r>
      <w:r w:rsidR="001F1068" w:rsidRPr="001A6E53">
        <w:rPr>
          <w:rFonts w:cs="Times New Roman"/>
          <w:szCs w:val="24"/>
        </w:rPr>
        <w:t>hub</w:t>
      </w:r>
      <w:r w:rsidR="001F1068" w:rsidRPr="001A6E53">
        <w:rPr>
          <w:rFonts w:cs="Times New Roman"/>
          <w:szCs w:val="24"/>
        </w:rPr>
        <w:t>聚类算法等进行实验对比分析，并通过轮廓系数</w:t>
      </w:r>
      <w:r w:rsidR="00685813" w:rsidRPr="001A6E53">
        <w:rPr>
          <w:rFonts w:cs="Times New Roman"/>
          <w:szCs w:val="24"/>
        </w:rPr>
        <w:t>作为聚类结果的评价指标。</w:t>
      </w:r>
      <w:r w:rsidR="00E16565" w:rsidRPr="001A6E53">
        <w:rPr>
          <w:rFonts w:cs="Times New Roman"/>
          <w:kern w:val="0"/>
          <w:szCs w:val="24"/>
        </w:rPr>
        <w:t>实验结果表明，</w:t>
      </w:r>
      <w:r w:rsidR="00E16565" w:rsidRPr="001A6E53">
        <w:rPr>
          <w:rFonts w:cs="Times New Roman"/>
          <w:kern w:val="0"/>
          <w:szCs w:val="24"/>
        </w:rPr>
        <w:t>PCA-Hub</w:t>
      </w:r>
      <w:r w:rsidR="00E16565" w:rsidRPr="001A6E53">
        <w:rPr>
          <w:rFonts w:cs="Times New Roman"/>
          <w:kern w:val="0"/>
          <w:szCs w:val="24"/>
        </w:rPr>
        <w:t>聚类算法相比之前的聚类算法在轮廓系数上平均提高了</w:t>
      </w:r>
      <w:r w:rsidR="0081020E" w:rsidRPr="001A6E53">
        <w:rPr>
          <w:rFonts w:cs="Times New Roman"/>
          <w:kern w:val="0"/>
          <w:szCs w:val="24"/>
        </w:rPr>
        <w:t>15%</w:t>
      </w:r>
      <w:r w:rsidR="00E16565" w:rsidRPr="001A6E53">
        <w:rPr>
          <w:rFonts w:cs="Times New Roman"/>
          <w:kern w:val="0"/>
          <w:szCs w:val="24"/>
        </w:rPr>
        <w:t>；当数据集的维数或者</w:t>
      </w:r>
      <w:r w:rsidR="00303FC4" w:rsidRPr="001A6E53">
        <w:rPr>
          <w:rFonts w:cs="Times New Roman"/>
          <w:kern w:val="0"/>
          <w:szCs w:val="24"/>
        </w:rPr>
        <w:t>逆近邻数</w:t>
      </w:r>
      <w:r w:rsidR="00E16565" w:rsidRPr="001A6E53">
        <w:rPr>
          <w:rFonts w:cs="Times New Roman"/>
          <w:kern w:val="0"/>
          <w:szCs w:val="24"/>
        </w:rPr>
        <w:t>的偏度较高时，</w:t>
      </w:r>
      <w:r w:rsidR="00E16565" w:rsidRPr="001A6E53">
        <w:rPr>
          <w:rFonts w:cs="Times New Roman"/>
          <w:kern w:val="0"/>
          <w:szCs w:val="24"/>
        </w:rPr>
        <w:t>PCA-Hub</w:t>
      </w:r>
      <w:r w:rsidR="00E16565" w:rsidRPr="001A6E53">
        <w:rPr>
          <w:rFonts w:cs="Times New Roman"/>
          <w:kern w:val="0"/>
          <w:szCs w:val="24"/>
        </w:rPr>
        <w:t>聚类算法对近邻数</w:t>
      </w:r>
      <w:r w:rsidR="00D75452" w:rsidRPr="001A6E53">
        <w:rPr>
          <w:rFonts w:cs="Times New Roman"/>
          <w:i/>
          <w:kern w:val="0"/>
          <w:szCs w:val="24"/>
        </w:rPr>
        <w:t>k</w:t>
      </w:r>
      <w:r w:rsidR="00E16565" w:rsidRPr="001A6E53">
        <w:rPr>
          <w:rFonts w:cs="Times New Roman"/>
          <w:kern w:val="0"/>
          <w:szCs w:val="24"/>
        </w:rPr>
        <w:t>的选择</w:t>
      </w:r>
      <w:r w:rsidR="00D75452" w:rsidRPr="001A6E53">
        <w:rPr>
          <w:rFonts w:cs="Times New Roman"/>
          <w:kern w:val="0"/>
          <w:szCs w:val="24"/>
        </w:rPr>
        <w:t>并没有表现出强烈的依赖性</w:t>
      </w:r>
      <w:r w:rsidR="00D555CA">
        <w:rPr>
          <w:rFonts w:cs="Times New Roman"/>
          <w:kern w:val="0"/>
          <w:szCs w:val="24"/>
        </w:rPr>
        <w:t>；在实验环境和</w:t>
      </w:r>
      <w:r w:rsidR="00D555CA">
        <w:rPr>
          <w:rFonts w:cs="Times New Roman" w:hint="eastAsia"/>
          <w:kern w:val="0"/>
          <w:szCs w:val="24"/>
        </w:rPr>
        <w:t>聚类</w:t>
      </w:r>
      <w:r w:rsidR="00E16565" w:rsidRPr="001A6E53">
        <w:rPr>
          <w:rFonts w:cs="Times New Roman"/>
          <w:kern w:val="0"/>
          <w:szCs w:val="24"/>
        </w:rPr>
        <w:t>参数一致的情况下，</w:t>
      </w:r>
      <w:r w:rsidR="00E16565" w:rsidRPr="001A6E53">
        <w:rPr>
          <w:rFonts w:cs="Times New Roman"/>
          <w:kern w:val="0"/>
          <w:szCs w:val="24"/>
        </w:rPr>
        <w:t>PCA-Hub</w:t>
      </w:r>
      <w:r w:rsidR="00E16565" w:rsidRPr="001A6E53">
        <w:rPr>
          <w:rFonts w:cs="Times New Roman"/>
          <w:kern w:val="0"/>
          <w:szCs w:val="24"/>
        </w:rPr>
        <w:t>聚类算法的结果在很大程度上具有一致性</w:t>
      </w:r>
      <w:r w:rsidR="00685813" w:rsidRPr="001A6E53">
        <w:rPr>
          <w:rFonts w:cs="Times New Roman"/>
          <w:kern w:val="0"/>
          <w:szCs w:val="24"/>
        </w:rPr>
        <w:t>。</w:t>
      </w:r>
    </w:p>
    <w:p w14:paraId="0F177A90" w14:textId="0E78D09A" w:rsidR="000A12F5" w:rsidRPr="001A6E53" w:rsidRDefault="000A12F5" w:rsidP="001A6E53">
      <w:pPr>
        <w:spacing w:line="400" w:lineRule="atLeast"/>
        <w:ind w:firstLineChars="200" w:firstLine="480"/>
        <w:rPr>
          <w:rFonts w:cs="Times New Roman"/>
          <w:szCs w:val="24"/>
        </w:rPr>
      </w:pPr>
      <w:r w:rsidRPr="001A6E53">
        <w:rPr>
          <w:rFonts w:cs="Times New Roman"/>
          <w:szCs w:val="24"/>
        </w:rPr>
        <w:t>第</w:t>
      </w:r>
      <w:r w:rsidRPr="001A6E53">
        <w:rPr>
          <w:rFonts w:cs="Times New Roman"/>
          <w:szCs w:val="24"/>
        </w:rPr>
        <w:t>4</w:t>
      </w:r>
      <w:r w:rsidR="00FD4526">
        <w:rPr>
          <w:rFonts w:cs="Times New Roman" w:hint="eastAsia"/>
          <w:szCs w:val="24"/>
        </w:rPr>
        <w:t>章</w:t>
      </w:r>
      <w:r w:rsidRPr="001A6E53">
        <w:rPr>
          <w:rFonts w:cs="Times New Roman"/>
          <w:szCs w:val="24"/>
        </w:rPr>
        <w:t xml:space="preserve"> </w:t>
      </w:r>
      <w:r w:rsidR="00D624DA" w:rsidRPr="001A6E53">
        <w:rPr>
          <w:rFonts w:cs="Times New Roman"/>
          <w:szCs w:val="24"/>
        </w:rPr>
        <w:t xml:space="preserve">Quick </w:t>
      </w:r>
      <w:r w:rsidR="00640063" w:rsidRPr="001A6E53">
        <w:rPr>
          <w:rFonts w:cs="Times New Roman"/>
          <w:szCs w:val="24"/>
        </w:rPr>
        <w:t>PCA-Hub</w:t>
      </w:r>
      <w:r w:rsidR="00640063" w:rsidRPr="001A6E53">
        <w:rPr>
          <w:rFonts w:cs="Times New Roman"/>
          <w:szCs w:val="24"/>
        </w:rPr>
        <w:t>聚类算法</w:t>
      </w:r>
      <w:r w:rsidR="00462C05">
        <w:rPr>
          <w:rFonts w:cs="Times New Roman"/>
          <w:szCs w:val="24"/>
        </w:rPr>
        <w:t>，</w:t>
      </w:r>
      <w:r w:rsidR="002D51B9" w:rsidRPr="001A6E53">
        <w:rPr>
          <w:rFonts w:cs="Times New Roman"/>
          <w:kern w:val="0"/>
          <w:szCs w:val="24"/>
        </w:rPr>
        <w:t>PCA-Hub</w:t>
      </w:r>
      <w:r w:rsidR="002D51B9" w:rsidRPr="001A6E53">
        <w:rPr>
          <w:rFonts w:cs="Times New Roman"/>
          <w:kern w:val="0"/>
          <w:szCs w:val="24"/>
        </w:rPr>
        <w:t>聚类算法虽然可以很好地解决高维数据空间中的冗余和噪声数据，然而随着数据集</w:t>
      </w:r>
      <w:r w:rsidR="00770CCC" w:rsidRPr="001A6E53">
        <w:rPr>
          <w:rFonts w:cs="Times New Roman"/>
          <w:kern w:val="0"/>
          <w:szCs w:val="24"/>
        </w:rPr>
        <w:t>的样本数</w:t>
      </w:r>
      <w:r w:rsidR="00764CA5" w:rsidRPr="001A6E53">
        <w:rPr>
          <w:rFonts w:cs="Times New Roman"/>
          <w:kern w:val="0"/>
          <w:szCs w:val="24"/>
        </w:rPr>
        <w:t>和数据集维数的逐步</w:t>
      </w:r>
      <w:r w:rsidR="002D51B9" w:rsidRPr="001A6E53">
        <w:rPr>
          <w:rFonts w:cs="Times New Roman"/>
          <w:kern w:val="0"/>
          <w:szCs w:val="24"/>
        </w:rPr>
        <w:t>增加，</w:t>
      </w:r>
      <w:r w:rsidR="002D51B9" w:rsidRPr="001A6E53">
        <w:rPr>
          <w:rFonts w:cs="Times New Roman"/>
          <w:kern w:val="0"/>
          <w:szCs w:val="24"/>
        </w:rPr>
        <w:t>PCA-Hub</w:t>
      </w:r>
      <w:r w:rsidR="002D51B9" w:rsidRPr="001A6E53">
        <w:rPr>
          <w:rFonts w:cs="Times New Roman"/>
          <w:kern w:val="0"/>
          <w:szCs w:val="24"/>
        </w:rPr>
        <w:t>聚类算法的耗时将会变得越来越</w:t>
      </w:r>
      <w:r w:rsidR="00462C05">
        <w:rPr>
          <w:rFonts w:cs="Times New Roman" w:hint="eastAsia"/>
          <w:kern w:val="0"/>
          <w:szCs w:val="24"/>
        </w:rPr>
        <w:t>长</w:t>
      </w:r>
      <w:r w:rsidR="002D51B9" w:rsidRPr="001A6E53">
        <w:rPr>
          <w:rFonts w:cs="Times New Roman"/>
          <w:kern w:val="0"/>
          <w:szCs w:val="24"/>
        </w:rPr>
        <w:t>甚至是不可接受。因此，本文提出了一种</w:t>
      </w:r>
      <w:r w:rsidR="002D51B9" w:rsidRPr="001A6E53">
        <w:rPr>
          <w:rFonts w:cs="Times New Roman"/>
          <w:kern w:val="0"/>
          <w:szCs w:val="24"/>
        </w:rPr>
        <w:t>Quick PCA-Hub</w:t>
      </w:r>
      <w:r w:rsidR="008756BE">
        <w:rPr>
          <w:rFonts w:cs="Times New Roman"/>
          <w:kern w:val="0"/>
          <w:szCs w:val="24"/>
        </w:rPr>
        <w:t>聚类分析算法</w:t>
      </w:r>
      <w:r w:rsidR="008756BE">
        <w:rPr>
          <w:rFonts w:cs="Times New Roman" w:hint="eastAsia"/>
          <w:kern w:val="0"/>
          <w:szCs w:val="24"/>
        </w:rPr>
        <w:t>通过</w:t>
      </w:r>
      <w:r w:rsidR="002D51B9" w:rsidRPr="001A6E53">
        <w:rPr>
          <w:rFonts w:cs="Times New Roman"/>
          <w:kern w:val="0"/>
          <w:szCs w:val="24"/>
        </w:rPr>
        <w:t>快速搜索</w:t>
      </w:r>
      <w:r w:rsidR="00622ED8" w:rsidRPr="001A6E53">
        <w:rPr>
          <w:rFonts w:cs="Times New Roman"/>
          <w:kern w:val="0"/>
          <w:szCs w:val="24"/>
        </w:rPr>
        <w:t>前</w:t>
      </w:r>
      <w:r w:rsidR="002D51B9" w:rsidRPr="001A6E53">
        <w:rPr>
          <w:rFonts w:cs="Times New Roman"/>
          <w:i/>
          <w:kern w:val="0"/>
          <w:szCs w:val="24"/>
        </w:rPr>
        <w:t>k</w:t>
      </w:r>
      <w:r w:rsidR="0091275F">
        <w:rPr>
          <w:rFonts w:cs="Times New Roman"/>
          <w:kern w:val="0"/>
          <w:szCs w:val="24"/>
        </w:rPr>
        <w:t>个主成分</w:t>
      </w:r>
      <w:r w:rsidR="00DD13A4">
        <w:rPr>
          <w:rFonts w:cs="Times New Roman" w:hint="eastAsia"/>
          <w:kern w:val="0"/>
          <w:szCs w:val="24"/>
        </w:rPr>
        <w:t>来</w:t>
      </w:r>
      <w:r w:rsidR="002D51B9" w:rsidRPr="001A6E53">
        <w:rPr>
          <w:rFonts w:cs="Times New Roman"/>
          <w:kern w:val="0"/>
          <w:szCs w:val="24"/>
        </w:rPr>
        <w:t>加快</w:t>
      </w:r>
      <w:r w:rsidR="002D51B9" w:rsidRPr="001A6E53">
        <w:rPr>
          <w:rFonts w:cs="Times New Roman"/>
          <w:kern w:val="0"/>
          <w:szCs w:val="24"/>
        </w:rPr>
        <w:t>PCA-Hub</w:t>
      </w:r>
      <w:r w:rsidR="002D51B9" w:rsidRPr="001A6E53">
        <w:rPr>
          <w:rFonts w:cs="Times New Roman"/>
          <w:kern w:val="0"/>
          <w:szCs w:val="24"/>
        </w:rPr>
        <w:t>算法的聚类分析速度。实验结果表明，</w:t>
      </w:r>
      <w:r w:rsidR="002D51B9" w:rsidRPr="001A6E53">
        <w:rPr>
          <w:rFonts w:cs="Times New Roman"/>
          <w:kern w:val="0"/>
          <w:szCs w:val="24"/>
        </w:rPr>
        <w:t>Quick PCA-Hub</w:t>
      </w:r>
      <w:r w:rsidR="002D51B9" w:rsidRPr="001A6E53">
        <w:rPr>
          <w:rFonts w:cs="Times New Roman"/>
          <w:kern w:val="0"/>
          <w:szCs w:val="24"/>
        </w:rPr>
        <w:t>聚类算法相比之前的聚类算法在轮廓系数上平均提高了</w:t>
      </w:r>
      <w:r w:rsidR="002D51B9" w:rsidRPr="001A6E53">
        <w:rPr>
          <w:rFonts w:cs="Times New Roman"/>
          <w:kern w:val="0"/>
          <w:szCs w:val="24"/>
        </w:rPr>
        <w:t>8%</w:t>
      </w:r>
      <w:r w:rsidR="002D51B9" w:rsidRPr="001A6E53">
        <w:rPr>
          <w:rFonts w:cs="Times New Roman"/>
          <w:kern w:val="0"/>
          <w:szCs w:val="24"/>
        </w:rPr>
        <w:t>；</w:t>
      </w:r>
      <w:r w:rsidR="002D51B9" w:rsidRPr="001A6E53">
        <w:rPr>
          <w:rFonts w:cs="Times New Roman"/>
          <w:kern w:val="0"/>
          <w:szCs w:val="24"/>
        </w:rPr>
        <w:t>Quick PCA-Hub</w:t>
      </w:r>
      <w:r w:rsidR="002D51B9" w:rsidRPr="001A6E53">
        <w:rPr>
          <w:rFonts w:cs="Times New Roman"/>
          <w:kern w:val="0"/>
          <w:szCs w:val="24"/>
        </w:rPr>
        <w:t>在高维数据空间中搜索理想的</w:t>
      </w:r>
      <w:r w:rsidR="00392552" w:rsidRPr="001A6E53">
        <w:rPr>
          <w:rFonts w:cs="Times New Roman"/>
          <w:kern w:val="0"/>
          <w:szCs w:val="24"/>
        </w:rPr>
        <w:t>前</w:t>
      </w:r>
      <w:r w:rsidR="002D51B9" w:rsidRPr="001A6E53">
        <w:rPr>
          <w:rFonts w:cs="Times New Roman"/>
          <w:i/>
          <w:kern w:val="0"/>
          <w:szCs w:val="24"/>
        </w:rPr>
        <w:t>k</w:t>
      </w:r>
      <w:r w:rsidR="002D51B9" w:rsidRPr="001A6E53">
        <w:rPr>
          <w:rFonts w:cs="Times New Roman"/>
          <w:kern w:val="0"/>
          <w:szCs w:val="24"/>
        </w:rPr>
        <w:t>个主成分时表现出了巨大的优势</w:t>
      </w:r>
      <w:r w:rsidR="004B4790" w:rsidRPr="001A6E53">
        <w:rPr>
          <w:rFonts w:cs="Times New Roman"/>
          <w:szCs w:val="24"/>
        </w:rPr>
        <w:t>。</w:t>
      </w:r>
    </w:p>
    <w:p w14:paraId="57E3EAE6" w14:textId="318ACDCC" w:rsidR="00E35D9C" w:rsidRPr="001A6E53" w:rsidRDefault="000A12F5" w:rsidP="001A6E53">
      <w:pPr>
        <w:spacing w:line="400" w:lineRule="atLeast"/>
        <w:ind w:firstLineChars="200" w:firstLine="480"/>
        <w:rPr>
          <w:rFonts w:cs="Times New Roman"/>
          <w:szCs w:val="24"/>
        </w:rPr>
        <w:sectPr w:rsidR="00E35D9C" w:rsidRPr="001A6E53" w:rsidSect="001A6E53">
          <w:headerReference w:type="default" r:id="rId24"/>
          <w:footerReference w:type="even" r:id="rId25"/>
          <w:footerReference w:type="default" r:id="rId26"/>
          <w:headerReference w:type="first" r:id="rId27"/>
          <w:footerReference w:type="first" r:id="rId28"/>
          <w:pgSz w:w="11906" w:h="16838" w:code="9"/>
          <w:pgMar w:top="1701" w:right="1418" w:bottom="1418" w:left="1418" w:header="907" w:footer="851" w:gutter="567"/>
          <w:pgNumType w:start="1"/>
          <w:cols w:space="425"/>
          <w:docGrid w:linePitch="326"/>
        </w:sectPr>
      </w:pPr>
      <w:r w:rsidRPr="001A6E53">
        <w:rPr>
          <w:rFonts w:cs="Times New Roman"/>
          <w:szCs w:val="24"/>
        </w:rPr>
        <w:t>第</w:t>
      </w:r>
      <w:r w:rsidRPr="001A6E53">
        <w:rPr>
          <w:rFonts w:cs="Times New Roman"/>
          <w:szCs w:val="24"/>
        </w:rPr>
        <w:t>5</w:t>
      </w:r>
      <w:r w:rsidRPr="001A6E53">
        <w:rPr>
          <w:rFonts w:cs="Times New Roman"/>
          <w:szCs w:val="24"/>
        </w:rPr>
        <w:t>章</w:t>
      </w:r>
      <w:r w:rsidRPr="001A6E53">
        <w:rPr>
          <w:rFonts w:cs="Times New Roman"/>
          <w:szCs w:val="24"/>
        </w:rPr>
        <w:t xml:space="preserve"> </w:t>
      </w:r>
      <w:r w:rsidR="00462C05">
        <w:rPr>
          <w:rFonts w:cs="Times New Roman"/>
          <w:szCs w:val="24"/>
        </w:rPr>
        <w:t>总结与展望，</w:t>
      </w:r>
      <w:r w:rsidRPr="001A6E53">
        <w:rPr>
          <w:rFonts w:cs="Times New Roman"/>
          <w:szCs w:val="24"/>
        </w:rPr>
        <w:t>主要对本文中的重点</w:t>
      </w:r>
      <w:r w:rsidR="00C03BA4" w:rsidRPr="001A6E53">
        <w:rPr>
          <w:rFonts w:cs="Times New Roman"/>
          <w:szCs w:val="24"/>
        </w:rPr>
        <w:t>研究</w:t>
      </w:r>
      <w:r w:rsidRPr="001A6E53">
        <w:rPr>
          <w:rFonts w:cs="Times New Roman"/>
          <w:szCs w:val="24"/>
        </w:rPr>
        <w:t>工作进行了</w:t>
      </w:r>
      <w:r w:rsidR="00C03BA4" w:rsidRPr="001A6E53">
        <w:rPr>
          <w:rFonts w:cs="Times New Roman"/>
          <w:szCs w:val="24"/>
        </w:rPr>
        <w:t>简要的</w:t>
      </w:r>
      <w:r w:rsidRPr="001A6E53">
        <w:rPr>
          <w:rFonts w:cs="Times New Roman"/>
          <w:szCs w:val="24"/>
        </w:rPr>
        <w:t>概括总结，同时指出研究过程中存在的不足，并且对将来的工作以及研究重点作了简要的说明。</w:t>
      </w:r>
    </w:p>
    <w:p w14:paraId="67FC951B" w14:textId="77777777" w:rsidR="00604FC8" w:rsidRDefault="00604FC8" w:rsidP="00604FC8">
      <w:pPr>
        <w:spacing w:line="400" w:lineRule="atLeast"/>
        <w:ind w:firstLineChars="200" w:firstLine="480"/>
      </w:pPr>
      <w:bookmarkStart w:id="45" w:name="_Toc479893335"/>
    </w:p>
    <w:p w14:paraId="5DB75C62" w14:textId="3263AC03" w:rsidR="00A56F29" w:rsidRPr="001A6E53" w:rsidRDefault="00E51879" w:rsidP="00604FC8">
      <w:pPr>
        <w:pStyle w:val="1"/>
      </w:pPr>
      <w:bookmarkStart w:id="46" w:name="_Toc479930439"/>
      <w:r w:rsidRPr="001A6E53">
        <w:t>聚类分析概述</w:t>
      </w:r>
      <w:bookmarkEnd w:id="45"/>
      <w:bookmarkEnd w:id="46"/>
    </w:p>
    <w:p w14:paraId="1AA7FACD" w14:textId="77777777" w:rsidR="008726EF" w:rsidRPr="001A6E53" w:rsidRDefault="008726EF" w:rsidP="00604FC8">
      <w:pPr>
        <w:spacing w:line="400" w:lineRule="atLeast"/>
        <w:ind w:firstLineChars="200" w:firstLine="480"/>
        <w:rPr>
          <w:rFonts w:cs="Times New Roman"/>
        </w:rPr>
      </w:pPr>
    </w:p>
    <w:p w14:paraId="5E600BD8" w14:textId="003C0084" w:rsidR="0091156F" w:rsidRPr="001A6E53" w:rsidRDefault="003C0A6A" w:rsidP="001A6E53">
      <w:pPr>
        <w:spacing w:line="400" w:lineRule="atLeast"/>
        <w:ind w:firstLineChars="200" w:firstLine="480"/>
        <w:rPr>
          <w:rFonts w:cs="Times New Roman"/>
          <w:szCs w:val="24"/>
        </w:rPr>
      </w:pPr>
      <w:r w:rsidRPr="001A6E53">
        <w:rPr>
          <w:rFonts w:cs="Times New Roman"/>
          <w:szCs w:val="24"/>
        </w:rPr>
        <w:t>聚类分析</w:t>
      </w:r>
      <w:r w:rsidR="008550AC" w:rsidRPr="001A6E53">
        <w:rPr>
          <w:rFonts w:cs="Times New Roman"/>
          <w:szCs w:val="24"/>
        </w:rPr>
        <w:t>通</w:t>
      </w:r>
      <w:r w:rsidR="0033478B" w:rsidRPr="001A6E53">
        <w:rPr>
          <w:rFonts w:cs="Times New Roman"/>
          <w:szCs w:val="24"/>
        </w:rPr>
        <w:t>常</w:t>
      </w:r>
      <w:r w:rsidR="00132DAE" w:rsidRPr="001A6E53">
        <w:rPr>
          <w:rFonts w:cs="Times New Roman"/>
          <w:szCs w:val="24"/>
        </w:rPr>
        <w:t>被研究者们</w:t>
      </w:r>
      <w:r w:rsidR="0033478B" w:rsidRPr="001A6E53">
        <w:rPr>
          <w:rFonts w:cs="Times New Roman"/>
          <w:szCs w:val="24"/>
        </w:rPr>
        <w:t>用于统计数据分析，在诸多领域均拥有广泛应用。聚类</w:t>
      </w:r>
      <w:r w:rsidR="00C71F51" w:rsidRPr="001A6E53">
        <w:rPr>
          <w:rFonts w:cs="Times New Roman"/>
          <w:szCs w:val="24"/>
        </w:rPr>
        <w:t>通常</w:t>
      </w:r>
      <w:r w:rsidR="0033478B" w:rsidRPr="001A6E53">
        <w:rPr>
          <w:rFonts w:cs="Times New Roman"/>
          <w:szCs w:val="24"/>
        </w:rPr>
        <w:t>是将</w:t>
      </w:r>
      <w:r w:rsidR="003E2ED9" w:rsidRPr="001A6E53">
        <w:rPr>
          <w:rFonts w:cs="Times New Roman"/>
          <w:szCs w:val="24"/>
        </w:rPr>
        <w:t>相似的</w:t>
      </w:r>
      <w:r w:rsidR="0033478B" w:rsidRPr="001A6E53">
        <w:rPr>
          <w:rFonts w:cs="Times New Roman"/>
          <w:szCs w:val="24"/>
        </w:rPr>
        <w:t>元素</w:t>
      </w:r>
      <w:r w:rsidR="00F93882" w:rsidRPr="001A6E53">
        <w:rPr>
          <w:rFonts w:cs="Times New Roman"/>
          <w:szCs w:val="24"/>
        </w:rPr>
        <w:t>以某种方式</w:t>
      </w:r>
      <w:r w:rsidR="0033478B" w:rsidRPr="001A6E53">
        <w:rPr>
          <w:rFonts w:cs="Times New Roman"/>
          <w:szCs w:val="24"/>
        </w:rPr>
        <w:t>分成不同的组别或者更多的子集，使得分配到相同簇中的元素彼此之间比其它的数据点更为相似，也就是说，聚类算法的</w:t>
      </w:r>
      <w:r w:rsidR="004C23C8" w:rsidRPr="001A6E53">
        <w:rPr>
          <w:rFonts w:cs="Times New Roman"/>
          <w:szCs w:val="24"/>
        </w:rPr>
        <w:t>主要目标</w:t>
      </w:r>
      <w:r w:rsidR="0033478B" w:rsidRPr="001A6E53">
        <w:rPr>
          <w:rFonts w:cs="Times New Roman"/>
          <w:szCs w:val="24"/>
        </w:rPr>
        <w:t>是要</w:t>
      </w:r>
      <w:r w:rsidR="004C23C8" w:rsidRPr="001A6E53">
        <w:rPr>
          <w:rFonts w:cs="Times New Roman"/>
          <w:szCs w:val="24"/>
        </w:rPr>
        <w:t>尽可能大幅度地</w:t>
      </w:r>
      <w:r w:rsidR="0033478B" w:rsidRPr="001A6E53">
        <w:rPr>
          <w:rFonts w:cs="Times New Roman"/>
          <w:szCs w:val="24"/>
        </w:rPr>
        <w:t>增加类内的相似性</w:t>
      </w:r>
      <w:r w:rsidR="004C23C8" w:rsidRPr="001A6E53">
        <w:rPr>
          <w:rFonts w:cs="Times New Roman"/>
          <w:szCs w:val="24"/>
        </w:rPr>
        <w:t>同时</w:t>
      </w:r>
      <w:r w:rsidR="0033478B" w:rsidRPr="001A6E53">
        <w:rPr>
          <w:rFonts w:cs="Times New Roman"/>
          <w:szCs w:val="24"/>
        </w:rPr>
        <w:t>减小类间的相似性。</w:t>
      </w:r>
      <w:r w:rsidR="00E67044" w:rsidRPr="001A6E53">
        <w:rPr>
          <w:rFonts w:cs="Times New Roman"/>
          <w:szCs w:val="24"/>
        </w:rPr>
        <w:t>聚类分析不依赖于先验知识</w:t>
      </w:r>
      <w:r w:rsidR="009A3D69" w:rsidRPr="001A6E53">
        <w:rPr>
          <w:rFonts w:cs="Times New Roman"/>
          <w:szCs w:val="24"/>
        </w:rPr>
        <w:t>（</w:t>
      </w:r>
      <w:r w:rsidR="00E67044" w:rsidRPr="001A6E53">
        <w:rPr>
          <w:rFonts w:cs="Times New Roman"/>
          <w:szCs w:val="24"/>
        </w:rPr>
        <w:t>类标签</w:t>
      </w:r>
      <w:r w:rsidR="009A3D69" w:rsidRPr="001A6E53">
        <w:rPr>
          <w:rFonts w:cs="Times New Roman"/>
          <w:szCs w:val="24"/>
        </w:rPr>
        <w:t>）</w:t>
      </w:r>
      <w:r w:rsidR="0033478B" w:rsidRPr="001A6E53">
        <w:rPr>
          <w:rFonts w:cs="Times New Roman"/>
          <w:szCs w:val="24"/>
        </w:rPr>
        <w:t>，只依赖自身属性</w:t>
      </w:r>
      <w:r w:rsidR="0099673C" w:rsidRPr="001A6E53">
        <w:rPr>
          <w:rFonts w:cs="Times New Roman"/>
          <w:szCs w:val="24"/>
        </w:rPr>
        <w:t>，通过自身属性可</w:t>
      </w:r>
      <w:r w:rsidR="001714D9" w:rsidRPr="001A6E53">
        <w:rPr>
          <w:rFonts w:cs="Times New Roman"/>
          <w:szCs w:val="24"/>
        </w:rPr>
        <w:t>以区分簇之间的相似性或者</w:t>
      </w:r>
      <w:r w:rsidR="0033478B" w:rsidRPr="001A6E53">
        <w:rPr>
          <w:rFonts w:cs="Times New Roman"/>
          <w:szCs w:val="24"/>
        </w:rPr>
        <w:t>对象之间的相似性。</w:t>
      </w:r>
      <w:r w:rsidR="00F70DE7" w:rsidRPr="001A6E53">
        <w:rPr>
          <w:rFonts w:cs="Times New Roman"/>
          <w:szCs w:val="24"/>
        </w:rPr>
        <w:t>本章</w:t>
      </w:r>
      <w:r w:rsidR="009F1910" w:rsidRPr="001A6E53">
        <w:rPr>
          <w:rFonts w:cs="Times New Roman"/>
          <w:szCs w:val="24"/>
        </w:rPr>
        <w:t>首先</w:t>
      </w:r>
      <w:r w:rsidR="00F70DE7" w:rsidRPr="001A6E53">
        <w:rPr>
          <w:rFonts w:cs="Times New Roman"/>
          <w:szCs w:val="24"/>
        </w:rPr>
        <w:t>将详尽地</w:t>
      </w:r>
      <w:r w:rsidR="00CC5307" w:rsidRPr="001A6E53">
        <w:rPr>
          <w:rFonts w:cs="Times New Roman"/>
          <w:szCs w:val="24"/>
        </w:rPr>
        <w:t>描述</w:t>
      </w:r>
      <w:r w:rsidR="0033478B" w:rsidRPr="001A6E53">
        <w:rPr>
          <w:rFonts w:cs="Times New Roman"/>
          <w:szCs w:val="24"/>
        </w:rPr>
        <w:t>各种</w:t>
      </w:r>
      <w:r w:rsidR="00E85907" w:rsidRPr="001A6E53">
        <w:rPr>
          <w:rFonts w:cs="Times New Roman"/>
          <w:szCs w:val="24"/>
        </w:rPr>
        <w:t>经典</w:t>
      </w:r>
      <w:r w:rsidR="0033478B" w:rsidRPr="001A6E53">
        <w:rPr>
          <w:rFonts w:cs="Times New Roman"/>
          <w:szCs w:val="24"/>
        </w:rPr>
        <w:t>聚类算法，</w:t>
      </w:r>
      <w:r w:rsidR="00EB0C88" w:rsidRPr="001A6E53">
        <w:rPr>
          <w:rFonts w:cs="Times New Roman"/>
          <w:szCs w:val="24"/>
        </w:rPr>
        <w:t>根据归纳的文献综述</w:t>
      </w:r>
      <w:r w:rsidR="007155B6">
        <w:rPr>
          <w:rFonts w:cs="Times New Roman" w:hint="eastAsia"/>
          <w:szCs w:val="24"/>
        </w:rPr>
        <w:t>，</w:t>
      </w:r>
      <w:r w:rsidR="0033478B" w:rsidRPr="001A6E53">
        <w:rPr>
          <w:rFonts w:cs="Times New Roman"/>
          <w:szCs w:val="24"/>
        </w:rPr>
        <w:t>聚类</w:t>
      </w:r>
      <w:r w:rsidR="008E6298" w:rsidRPr="001A6E53">
        <w:rPr>
          <w:rFonts w:cs="Times New Roman"/>
          <w:szCs w:val="24"/>
        </w:rPr>
        <w:t>分析</w:t>
      </w:r>
      <w:r w:rsidR="0033478B" w:rsidRPr="001A6E53">
        <w:rPr>
          <w:rFonts w:cs="Times New Roman"/>
          <w:szCs w:val="24"/>
        </w:rPr>
        <w:t>算法</w:t>
      </w:r>
      <w:r w:rsidR="00702BFD" w:rsidRPr="001A6E53">
        <w:rPr>
          <w:rFonts w:cs="Times New Roman"/>
          <w:szCs w:val="24"/>
        </w:rPr>
        <w:t>大致可以</w:t>
      </w:r>
      <w:r w:rsidR="0033478B" w:rsidRPr="001A6E53">
        <w:rPr>
          <w:rFonts w:cs="Times New Roman"/>
          <w:szCs w:val="24"/>
        </w:rPr>
        <w:t>分为</w:t>
      </w:r>
      <w:r w:rsidR="00E36CD6" w:rsidRPr="001A6E53">
        <w:rPr>
          <w:rFonts w:cs="Times New Roman"/>
          <w:szCs w:val="24"/>
        </w:rPr>
        <w:t>以下</w:t>
      </w:r>
      <w:r w:rsidR="00285268" w:rsidRPr="001A6E53">
        <w:rPr>
          <w:rFonts w:cs="Times New Roman"/>
          <w:szCs w:val="24"/>
        </w:rPr>
        <w:t>四种：</w:t>
      </w:r>
      <w:r w:rsidR="00E85907" w:rsidRPr="001A6E53">
        <w:rPr>
          <w:rFonts w:cs="Times New Roman"/>
          <w:szCs w:val="24"/>
        </w:rPr>
        <w:t>基于连通性的</w:t>
      </w:r>
      <w:r w:rsidR="0033478B" w:rsidRPr="001A6E53">
        <w:rPr>
          <w:rFonts w:cs="Times New Roman"/>
          <w:szCs w:val="24"/>
        </w:rPr>
        <w:t>聚类算法、基于</w:t>
      </w:r>
      <w:r w:rsidR="00014935" w:rsidRPr="001A6E53">
        <w:rPr>
          <w:rFonts w:cs="Times New Roman"/>
          <w:szCs w:val="24"/>
        </w:rPr>
        <w:t>中心</w:t>
      </w:r>
      <w:r w:rsidR="0033478B" w:rsidRPr="001A6E53">
        <w:rPr>
          <w:rFonts w:cs="Times New Roman"/>
          <w:szCs w:val="24"/>
        </w:rPr>
        <w:t>的聚类算法、</w:t>
      </w:r>
      <w:r w:rsidR="009A2EDD" w:rsidRPr="001A6E53">
        <w:rPr>
          <w:rFonts w:cs="Times New Roman"/>
          <w:szCs w:val="24"/>
        </w:rPr>
        <w:t>基于分布的聚类算法以及基于密度的聚类算法</w:t>
      </w:r>
      <w:r w:rsidR="00395BE4" w:rsidRPr="001A6E53">
        <w:rPr>
          <w:rFonts w:cs="Times New Roman"/>
          <w:szCs w:val="24"/>
        </w:rPr>
        <w:t>。</w:t>
      </w:r>
      <w:r w:rsidR="00024F1A" w:rsidRPr="001A6E53">
        <w:rPr>
          <w:rFonts w:cs="Times New Roman"/>
          <w:szCs w:val="24"/>
        </w:rPr>
        <w:t>接着</w:t>
      </w:r>
      <w:r w:rsidR="009F1910" w:rsidRPr="001A6E53">
        <w:rPr>
          <w:rFonts w:cs="Times New Roman"/>
          <w:szCs w:val="24"/>
        </w:rPr>
        <w:t>将</w:t>
      </w:r>
      <w:r w:rsidR="00024F1A" w:rsidRPr="001A6E53">
        <w:rPr>
          <w:rFonts w:cs="Times New Roman"/>
          <w:szCs w:val="24"/>
        </w:rPr>
        <w:t>深入地</w:t>
      </w:r>
      <w:r w:rsidR="009F1910" w:rsidRPr="001A6E53">
        <w:rPr>
          <w:rFonts w:cs="Times New Roman"/>
          <w:szCs w:val="24"/>
        </w:rPr>
        <w:t>分析</w:t>
      </w:r>
      <w:r w:rsidR="00024F1A" w:rsidRPr="001A6E53">
        <w:rPr>
          <w:rFonts w:cs="Times New Roman"/>
          <w:szCs w:val="24"/>
        </w:rPr>
        <w:t>可以在高维数据上</w:t>
      </w:r>
      <w:r w:rsidR="009F1910" w:rsidRPr="001A6E53">
        <w:rPr>
          <w:rFonts w:cs="Times New Roman"/>
          <w:szCs w:val="24"/>
        </w:rPr>
        <w:t>进行聚类分析的</w:t>
      </w:r>
      <w:r w:rsidR="009F1910" w:rsidRPr="001A6E53">
        <w:rPr>
          <w:rFonts w:cs="Times New Roman"/>
          <w:szCs w:val="24"/>
        </w:rPr>
        <w:t>hub</w:t>
      </w:r>
      <w:r w:rsidR="009F1910" w:rsidRPr="001A6E53">
        <w:rPr>
          <w:rFonts w:cs="Times New Roman"/>
          <w:szCs w:val="24"/>
        </w:rPr>
        <w:t>聚类算法，最后将对聚类分析的评价标准和评估检验作出简要概述。</w:t>
      </w:r>
    </w:p>
    <w:p w14:paraId="26514EA0" w14:textId="77777777" w:rsidR="005B139D" w:rsidRPr="001A6E53" w:rsidRDefault="005B139D" w:rsidP="001A6E53">
      <w:pPr>
        <w:spacing w:line="400" w:lineRule="atLeast"/>
        <w:ind w:firstLineChars="200" w:firstLine="480"/>
        <w:rPr>
          <w:rFonts w:cs="Times New Roman"/>
          <w:szCs w:val="24"/>
        </w:rPr>
      </w:pPr>
    </w:p>
    <w:p w14:paraId="25B33B0E" w14:textId="77AE2D48" w:rsidR="004A319A" w:rsidRPr="001A6E53" w:rsidRDefault="00E052C8">
      <w:pPr>
        <w:pStyle w:val="2"/>
      </w:pPr>
      <w:bookmarkStart w:id="47" w:name="_Toc479893336"/>
      <w:bookmarkStart w:id="48" w:name="_Toc479930440"/>
      <w:r w:rsidRPr="001A6E53">
        <w:t>聚类分析的定义</w:t>
      </w:r>
      <w:bookmarkEnd w:id="47"/>
      <w:bookmarkEnd w:id="48"/>
    </w:p>
    <w:p w14:paraId="7781CC02" w14:textId="4669A872" w:rsidR="009B46D9" w:rsidRPr="001A6E53" w:rsidRDefault="00100258" w:rsidP="001A6E53">
      <w:pPr>
        <w:spacing w:line="400" w:lineRule="atLeast"/>
        <w:rPr>
          <w:rFonts w:cs="Times New Roman"/>
        </w:rPr>
      </w:pPr>
      <w:bookmarkStart w:id="49" w:name="OLE_LINK64"/>
      <w:r w:rsidRPr="001A6E53">
        <w:rPr>
          <w:rFonts w:cs="Times New Roman"/>
        </w:rPr>
        <w:t xml:space="preserve">    </w:t>
      </w:r>
      <w:r w:rsidR="007320DD" w:rsidRPr="001A6E53">
        <w:rPr>
          <w:rFonts w:cs="Times New Roman"/>
        </w:rPr>
        <w:t>由于难以对簇的概念作出准确定义</w:t>
      </w:r>
      <w:r w:rsidR="00086BAE" w:rsidRPr="001A6E53">
        <w:rPr>
          <w:rFonts w:cs="Times New Roman"/>
        </w:rPr>
        <w:t>，</w:t>
      </w:r>
      <w:r w:rsidR="007320DD" w:rsidRPr="001A6E53">
        <w:rPr>
          <w:rFonts w:cs="Times New Roman"/>
        </w:rPr>
        <w:t>从而导致有诸多的聚类算法产生</w:t>
      </w:r>
      <w:r w:rsidR="007155B6" w:rsidRPr="007155B6">
        <w:rPr>
          <w:rFonts w:cs="Times New Roman"/>
          <w:vertAlign w:val="superscript"/>
        </w:rPr>
        <w:t>[18]</w:t>
      </w:r>
      <w:r w:rsidR="007320DD" w:rsidRPr="001A6E53">
        <w:rPr>
          <w:rFonts w:cs="Times New Roman"/>
        </w:rPr>
        <w:t>。</w:t>
      </w:r>
      <w:r w:rsidR="009E45DE" w:rsidRPr="001A6E53">
        <w:rPr>
          <w:rFonts w:cs="Times New Roman"/>
        </w:rPr>
        <w:t>虽然不同的聚类算法对簇的</w:t>
      </w:r>
      <w:r w:rsidR="000A5A46" w:rsidRPr="001A6E53">
        <w:rPr>
          <w:rFonts w:cs="Times New Roman"/>
        </w:rPr>
        <w:t>定义</w:t>
      </w:r>
      <w:r w:rsidR="005A4AD8">
        <w:rPr>
          <w:rFonts w:cs="Times New Roman" w:hint="eastAsia"/>
        </w:rPr>
        <w:t>有</w:t>
      </w:r>
      <w:r w:rsidR="000A5A46" w:rsidRPr="001A6E53">
        <w:rPr>
          <w:rFonts w:cs="Times New Roman"/>
        </w:rPr>
        <w:t>不同</w:t>
      </w:r>
      <w:r w:rsidR="001B1D46">
        <w:rPr>
          <w:rFonts w:cs="Times New Roman" w:hint="eastAsia"/>
        </w:rPr>
        <w:t>的描述</w:t>
      </w:r>
      <w:r w:rsidR="000A5A46" w:rsidRPr="001A6E53">
        <w:rPr>
          <w:rFonts w:cs="Times New Roman"/>
        </w:rPr>
        <w:t>，但是它们却有一个共同之处</w:t>
      </w:r>
      <w:r w:rsidR="003170BB" w:rsidRPr="001A6E53">
        <w:rPr>
          <w:rFonts w:cs="Times New Roman"/>
        </w:rPr>
        <w:t>：</w:t>
      </w:r>
      <w:r w:rsidR="007320DD" w:rsidRPr="001A6E53">
        <w:rPr>
          <w:rFonts w:cs="Times New Roman"/>
        </w:rPr>
        <w:t>簇是一组数据对象。不同聚类</w:t>
      </w:r>
      <w:r w:rsidR="007D6CDC" w:rsidRPr="001A6E53">
        <w:rPr>
          <w:rFonts w:cs="Times New Roman"/>
        </w:rPr>
        <w:t>分析</w:t>
      </w:r>
      <w:r w:rsidR="007320DD" w:rsidRPr="001A6E53">
        <w:rPr>
          <w:rFonts w:cs="Times New Roman"/>
        </w:rPr>
        <w:t>算法使用了不同的聚类模型，掌握聚类模型是了解聚类</w:t>
      </w:r>
      <w:r w:rsidR="005C64AA" w:rsidRPr="001A6E53">
        <w:rPr>
          <w:rFonts w:cs="Times New Roman"/>
        </w:rPr>
        <w:t>分析</w:t>
      </w:r>
      <w:r w:rsidR="007320DD" w:rsidRPr="001A6E53">
        <w:rPr>
          <w:rFonts w:cs="Times New Roman"/>
        </w:rPr>
        <w:t>算法的关键，下面</w:t>
      </w:r>
      <w:r w:rsidR="007B57EF" w:rsidRPr="001A6E53">
        <w:rPr>
          <w:rFonts w:cs="Times New Roman"/>
        </w:rPr>
        <w:t>仅</w:t>
      </w:r>
      <w:r w:rsidR="007320DD" w:rsidRPr="001A6E53">
        <w:rPr>
          <w:rFonts w:cs="Times New Roman"/>
        </w:rPr>
        <w:t>列出了主流的聚类模型：</w:t>
      </w:r>
    </w:p>
    <w:p w14:paraId="3ECA834E" w14:textId="6CA04C04" w:rsidR="009B46D9" w:rsidRPr="001A6E53" w:rsidRDefault="00C260E5" w:rsidP="001A6E53">
      <w:pPr>
        <w:spacing w:line="400" w:lineRule="atLeast"/>
        <w:rPr>
          <w:rFonts w:cs="Times New Roman"/>
        </w:rPr>
      </w:pPr>
      <w:r w:rsidRPr="001A6E53">
        <w:rPr>
          <w:rFonts w:eastAsia="宋体" w:cs="Times New Roman"/>
          <w:szCs w:val="24"/>
        </w:rPr>
        <w:t xml:space="preserve">    </w:t>
      </w:r>
      <w:r w:rsidRPr="001A6E53">
        <w:rPr>
          <w:rFonts w:ascii="宋体" w:eastAsia="宋体" w:hAnsi="宋体" w:cs="宋体" w:hint="eastAsia"/>
          <w:szCs w:val="24"/>
        </w:rPr>
        <w:t>①</w:t>
      </w:r>
      <w:r w:rsidR="000E53CC" w:rsidRPr="001A6E53">
        <w:rPr>
          <w:rFonts w:cs="Times New Roman"/>
          <w:szCs w:val="24"/>
        </w:rPr>
        <w:t>连通性模型</w:t>
      </w:r>
      <w:r w:rsidR="009A3D69" w:rsidRPr="001A6E53">
        <w:rPr>
          <w:rFonts w:cs="Times New Roman"/>
          <w:szCs w:val="24"/>
        </w:rPr>
        <w:t>（</w:t>
      </w:r>
      <w:r w:rsidR="007320DD" w:rsidRPr="001A6E53">
        <w:rPr>
          <w:rFonts w:cs="Times New Roman"/>
          <w:szCs w:val="24"/>
        </w:rPr>
        <w:t>Connectivity Models</w:t>
      </w:r>
      <w:r w:rsidR="009A3D69" w:rsidRPr="001A6E53">
        <w:rPr>
          <w:rFonts w:cs="Times New Roman"/>
          <w:szCs w:val="24"/>
        </w:rPr>
        <w:t>）</w:t>
      </w:r>
      <w:r w:rsidR="007320DD" w:rsidRPr="001A6E53">
        <w:rPr>
          <w:rFonts w:cs="Times New Roman"/>
          <w:szCs w:val="24"/>
        </w:rPr>
        <w:t>，例如层次聚类基于距离连通性构建模型</w:t>
      </w:r>
      <w:r w:rsidR="007320DD" w:rsidRPr="001A6E53">
        <w:rPr>
          <w:rFonts w:cs="Times New Roman"/>
        </w:rPr>
        <w:t>；</w:t>
      </w:r>
    </w:p>
    <w:p w14:paraId="5A1B264B" w14:textId="067D179E" w:rsidR="007320DD" w:rsidRPr="001A6E53" w:rsidRDefault="00ED2424" w:rsidP="001A6E53">
      <w:pPr>
        <w:spacing w:line="400" w:lineRule="atLeast"/>
        <w:rPr>
          <w:rFonts w:cs="Times New Roman"/>
        </w:rPr>
      </w:pPr>
      <w:r w:rsidRPr="001A6E53">
        <w:rPr>
          <w:rFonts w:cs="Times New Roman"/>
          <w:szCs w:val="24"/>
        </w:rPr>
        <w:t xml:space="preserve">    </w:t>
      </w:r>
      <w:r w:rsidR="009B46D9" w:rsidRPr="001A6E53">
        <w:rPr>
          <w:rFonts w:ascii="宋体" w:eastAsia="宋体" w:hAnsi="宋体" w:cs="宋体" w:hint="eastAsia"/>
          <w:szCs w:val="24"/>
        </w:rPr>
        <w:t>②</w:t>
      </w:r>
      <w:r w:rsidR="007320DD" w:rsidRPr="001A6E53">
        <w:rPr>
          <w:rFonts w:cs="Times New Roman"/>
        </w:rPr>
        <w:t>中心性</w:t>
      </w:r>
      <w:r w:rsidR="000E53CC" w:rsidRPr="001A6E53">
        <w:rPr>
          <w:rFonts w:cs="Times New Roman"/>
        </w:rPr>
        <w:t>模型</w:t>
      </w:r>
      <w:r w:rsidR="009A3D69" w:rsidRPr="001A6E53">
        <w:rPr>
          <w:rFonts w:cs="Times New Roman"/>
        </w:rPr>
        <w:t>（</w:t>
      </w:r>
      <w:r w:rsidR="007320DD" w:rsidRPr="001A6E53">
        <w:rPr>
          <w:rFonts w:cs="Times New Roman"/>
        </w:rPr>
        <w:t>Centroid Models</w:t>
      </w:r>
      <w:r w:rsidR="009A3D69" w:rsidRPr="001A6E53">
        <w:rPr>
          <w:rFonts w:cs="Times New Roman"/>
        </w:rPr>
        <w:t>）</w:t>
      </w:r>
      <w:r w:rsidR="007320DD" w:rsidRPr="001A6E53">
        <w:rPr>
          <w:rFonts w:cs="Times New Roman"/>
        </w:rPr>
        <w:t>，例如</w:t>
      </w:r>
      <w:r w:rsidR="00E8025F" w:rsidRPr="001A6E53">
        <w:rPr>
          <w:rFonts w:cs="Times New Roman"/>
        </w:rPr>
        <w:t>K-M</w:t>
      </w:r>
      <w:r w:rsidR="007320DD" w:rsidRPr="001A6E53">
        <w:rPr>
          <w:rFonts w:cs="Times New Roman"/>
        </w:rPr>
        <w:t>ean</w:t>
      </w:r>
      <w:r w:rsidR="00E8025F" w:rsidRPr="001A6E53">
        <w:rPr>
          <w:rFonts w:cs="Times New Roman"/>
        </w:rPr>
        <w:t>s</w:t>
      </w:r>
      <w:r w:rsidR="007320DD" w:rsidRPr="001A6E53">
        <w:rPr>
          <w:rFonts w:cs="Times New Roman"/>
        </w:rPr>
        <w:t>算法将单个平均向量表示每个簇类；</w:t>
      </w:r>
    </w:p>
    <w:p w14:paraId="2DEC2863" w14:textId="7536677E" w:rsidR="007320DD" w:rsidRPr="001A6E53" w:rsidRDefault="00592C24" w:rsidP="001A6E53">
      <w:pPr>
        <w:spacing w:line="400" w:lineRule="atLeast"/>
        <w:rPr>
          <w:rFonts w:cs="Times New Roman"/>
        </w:rPr>
      </w:pPr>
      <w:r w:rsidRPr="001A6E53">
        <w:rPr>
          <w:rFonts w:cs="Times New Roman"/>
          <w:szCs w:val="24"/>
        </w:rPr>
        <w:t xml:space="preserve">    </w:t>
      </w:r>
      <w:r w:rsidR="00F556FE" w:rsidRPr="001A6E53">
        <w:rPr>
          <w:rFonts w:ascii="宋体" w:eastAsia="宋体" w:hAnsi="宋体" w:cs="宋体" w:hint="eastAsia"/>
          <w:szCs w:val="24"/>
        </w:rPr>
        <w:t>③</w:t>
      </w:r>
      <w:r w:rsidR="00D95536" w:rsidRPr="001A6E53">
        <w:rPr>
          <w:rFonts w:cs="Times New Roman"/>
        </w:rPr>
        <w:t>分布模型</w:t>
      </w:r>
      <w:r w:rsidR="009A3D69" w:rsidRPr="001A6E53">
        <w:rPr>
          <w:rFonts w:cs="Times New Roman"/>
        </w:rPr>
        <w:t>（</w:t>
      </w:r>
      <w:r w:rsidR="007320DD" w:rsidRPr="001A6E53">
        <w:rPr>
          <w:rFonts w:cs="Times New Roman"/>
        </w:rPr>
        <w:t>Distribution Models</w:t>
      </w:r>
      <w:r w:rsidR="009A3D69" w:rsidRPr="001A6E53">
        <w:rPr>
          <w:rFonts w:cs="Times New Roman"/>
        </w:rPr>
        <w:t>）</w:t>
      </w:r>
      <w:r w:rsidR="007320DD" w:rsidRPr="001A6E53">
        <w:rPr>
          <w:rFonts w:cs="Times New Roman"/>
        </w:rPr>
        <w:t>，使用统计分布对聚类进行建模，例如由</w:t>
      </w:r>
      <w:r w:rsidR="007320DD" w:rsidRPr="001A6E53">
        <w:rPr>
          <w:rFonts w:cs="Times New Roman"/>
        </w:rPr>
        <w:t>EM</w:t>
      </w:r>
      <w:r w:rsidR="007320DD" w:rsidRPr="001A6E53">
        <w:rPr>
          <w:rFonts w:cs="Times New Roman"/>
        </w:rPr>
        <w:t>算法使用的是多变量正态分布；</w:t>
      </w:r>
    </w:p>
    <w:p w14:paraId="4B81A10C" w14:textId="456E802A" w:rsidR="007320DD" w:rsidRPr="001A6E53" w:rsidRDefault="003A5684" w:rsidP="001A6E53">
      <w:pPr>
        <w:spacing w:line="400" w:lineRule="atLeast"/>
        <w:rPr>
          <w:rFonts w:cs="Times New Roman"/>
        </w:rPr>
      </w:pPr>
      <w:r w:rsidRPr="001A6E53">
        <w:rPr>
          <w:rFonts w:cs="Times New Roman"/>
          <w:szCs w:val="24"/>
        </w:rPr>
        <w:t xml:space="preserve">    </w:t>
      </w:r>
      <w:r w:rsidR="00F556FE" w:rsidRPr="001A6E53">
        <w:rPr>
          <w:rFonts w:ascii="宋体" w:eastAsia="宋体" w:hAnsi="宋体" w:cs="宋体" w:hint="eastAsia"/>
          <w:szCs w:val="24"/>
        </w:rPr>
        <w:t>④</w:t>
      </w:r>
      <w:r w:rsidR="00AD66B0" w:rsidRPr="001A6E53">
        <w:rPr>
          <w:rFonts w:cs="Times New Roman"/>
        </w:rPr>
        <w:t>密度模型</w:t>
      </w:r>
      <w:r w:rsidR="009A3D69" w:rsidRPr="001A6E53">
        <w:rPr>
          <w:rFonts w:cs="Times New Roman"/>
        </w:rPr>
        <w:t>（</w:t>
      </w:r>
      <w:r w:rsidR="007320DD" w:rsidRPr="001A6E53">
        <w:rPr>
          <w:rFonts w:cs="Times New Roman"/>
        </w:rPr>
        <w:t>Density Models</w:t>
      </w:r>
      <w:r w:rsidR="009A3D69" w:rsidRPr="001A6E53">
        <w:rPr>
          <w:rFonts w:cs="Times New Roman"/>
        </w:rPr>
        <w:t>）</w:t>
      </w:r>
      <w:r w:rsidR="007320DD" w:rsidRPr="001A6E53">
        <w:rPr>
          <w:rFonts w:cs="Times New Roman"/>
        </w:rPr>
        <w:t>，例如</w:t>
      </w:r>
      <w:r w:rsidR="009D3BF2" w:rsidRPr="001A6E53">
        <w:rPr>
          <w:rFonts w:cs="Times New Roman"/>
        </w:rPr>
        <w:t>DBSCAN</w:t>
      </w:r>
      <w:r w:rsidR="007320DD" w:rsidRPr="001A6E53">
        <w:rPr>
          <w:rFonts w:cs="Times New Roman"/>
        </w:rPr>
        <w:t>和</w:t>
      </w:r>
      <w:r w:rsidR="009D3BF2" w:rsidRPr="001A6E53">
        <w:rPr>
          <w:rFonts w:cs="Times New Roman"/>
        </w:rPr>
        <w:t>OPTICS</w:t>
      </w:r>
      <w:r w:rsidR="007320DD" w:rsidRPr="001A6E53">
        <w:rPr>
          <w:rFonts w:cs="Times New Roman"/>
        </w:rPr>
        <w:t>将簇定义为数据空间中的连接密集区域；</w:t>
      </w:r>
    </w:p>
    <w:p w14:paraId="3A558EAE" w14:textId="265B2B9B" w:rsidR="007320DD" w:rsidRPr="001A6E53" w:rsidRDefault="00FC143A" w:rsidP="001A6E53">
      <w:pPr>
        <w:spacing w:line="400" w:lineRule="atLeast"/>
        <w:rPr>
          <w:rFonts w:cs="Times New Roman"/>
        </w:rPr>
      </w:pPr>
      <w:r w:rsidRPr="001A6E53">
        <w:rPr>
          <w:rFonts w:cs="Times New Roman"/>
          <w:szCs w:val="24"/>
        </w:rPr>
        <w:t xml:space="preserve">    </w:t>
      </w:r>
      <w:r w:rsidR="00F556FE" w:rsidRPr="001A6E53">
        <w:rPr>
          <w:rFonts w:ascii="宋体" w:eastAsia="宋体" w:hAnsi="宋体" w:cs="宋体" w:hint="eastAsia"/>
          <w:szCs w:val="24"/>
        </w:rPr>
        <w:t>⑤</w:t>
      </w:r>
      <w:r w:rsidR="00AD66B0" w:rsidRPr="001A6E53">
        <w:rPr>
          <w:rFonts w:cs="Times New Roman"/>
        </w:rPr>
        <w:t>子空间模型</w:t>
      </w:r>
      <w:r w:rsidR="009A3D69" w:rsidRPr="001A6E53">
        <w:rPr>
          <w:rFonts w:cs="Times New Roman"/>
        </w:rPr>
        <w:t>（</w:t>
      </w:r>
      <w:r w:rsidR="007320DD" w:rsidRPr="001A6E53">
        <w:rPr>
          <w:rFonts w:cs="Times New Roman"/>
        </w:rPr>
        <w:t>Subspace Models</w:t>
      </w:r>
      <w:r w:rsidR="009A3D69" w:rsidRPr="001A6E53">
        <w:rPr>
          <w:rFonts w:cs="Times New Roman"/>
        </w:rPr>
        <w:t>）</w:t>
      </w:r>
      <w:r w:rsidR="007320DD" w:rsidRPr="001A6E53">
        <w:rPr>
          <w:rFonts w:cs="Times New Roman"/>
        </w:rPr>
        <w:t>，在</w:t>
      </w:r>
      <w:r w:rsidR="007320DD" w:rsidRPr="001A6E53">
        <w:rPr>
          <w:rFonts w:cs="Times New Roman"/>
        </w:rPr>
        <w:t>Biclustering</w:t>
      </w:r>
      <w:r w:rsidR="009A3D69" w:rsidRPr="001A6E53">
        <w:rPr>
          <w:rFonts w:cs="Times New Roman"/>
        </w:rPr>
        <w:t>（</w:t>
      </w:r>
      <w:r w:rsidR="00AD66B0" w:rsidRPr="001A6E53">
        <w:rPr>
          <w:rFonts w:cs="Times New Roman"/>
        </w:rPr>
        <w:t>也称为协同聚类或双模式聚类</w:t>
      </w:r>
      <w:r w:rsidR="009A3D69" w:rsidRPr="001A6E53">
        <w:rPr>
          <w:rFonts w:cs="Times New Roman"/>
        </w:rPr>
        <w:t>）</w:t>
      </w:r>
      <w:r w:rsidR="00BB6C9A" w:rsidRPr="001A6E53">
        <w:rPr>
          <w:rFonts w:cs="Times New Roman"/>
        </w:rPr>
        <w:t>中使用</w:t>
      </w:r>
      <w:r w:rsidR="007320DD" w:rsidRPr="001A6E53">
        <w:rPr>
          <w:rFonts w:cs="Times New Roman"/>
        </w:rPr>
        <w:t>群</w:t>
      </w:r>
      <w:r w:rsidR="00BB6C9A" w:rsidRPr="001A6E53">
        <w:rPr>
          <w:rFonts w:cs="Times New Roman"/>
        </w:rPr>
        <w:t>集</w:t>
      </w:r>
      <w:r w:rsidR="007320DD" w:rsidRPr="001A6E53">
        <w:rPr>
          <w:rFonts w:cs="Times New Roman"/>
        </w:rPr>
        <w:t>成员和相关属性建模；</w:t>
      </w:r>
    </w:p>
    <w:p w14:paraId="264CB373" w14:textId="078A6701" w:rsidR="007320DD" w:rsidRPr="001A6E53" w:rsidRDefault="000F2C2D" w:rsidP="001A6E53">
      <w:pPr>
        <w:spacing w:line="400" w:lineRule="atLeast"/>
        <w:rPr>
          <w:rFonts w:cs="Times New Roman"/>
        </w:rPr>
      </w:pPr>
      <w:r w:rsidRPr="001A6E53">
        <w:rPr>
          <w:rFonts w:cs="Times New Roman"/>
          <w:szCs w:val="24"/>
        </w:rPr>
        <w:t xml:space="preserve">    </w:t>
      </w:r>
      <w:r w:rsidR="00F556FE" w:rsidRPr="001A6E53">
        <w:rPr>
          <w:rFonts w:cs="Times New Roman"/>
          <w:szCs w:val="24"/>
        </w:rPr>
        <w:fldChar w:fldCharType="begin"/>
      </w:r>
      <w:r w:rsidR="00F556FE" w:rsidRPr="001A6E53">
        <w:rPr>
          <w:rFonts w:cs="Times New Roman"/>
          <w:szCs w:val="24"/>
        </w:rPr>
        <w:instrText xml:space="preserve"> = 6 \* GB3 </w:instrText>
      </w:r>
      <w:r w:rsidR="00F556FE" w:rsidRPr="001A6E53">
        <w:rPr>
          <w:rFonts w:cs="Times New Roman"/>
          <w:szCs w:val="24"/>
        </w:rPr>
        <w:fldChar w:fldCharType="separate"/>
      </w:r>
      <w:r w:rsidR="00F556FE" w:rsidRPr="001A6E53">
        <w:rPr>
          <w:rFonts w:ascii="宋体" w:eastAsia="宋体" w:hAnsi="宋体" w:cs="宋体" w:hint="eastAsia"/>
          <w:noProof/>
          <w:szCs w:val="24"/>
        </w:rPr>
        <w:t>⑥</w:t>
      </w:r>
      <w:r w:rsidR="00F556FE" w:rsidRPr="001A6E53">
        <w:rPr>
          <w:rFonts w:cs="Times New Roman"/>
          <w:szCs w:val="24"/>
        </w:rPr>
        <w:fldChar w:fldCharType="end"/>
      </w:r>
      <w:r w:rsidR="006D3997" w:rsidRPr="001A6E53">
        <w:rPr>
          <w:rFonts w:cs="Times New Roman"/>
        </w:rPr>
        <w:t>组模型</w:t>
      </w:r>
      <w:r w:rsidR="009A3D69" w:rsidRPr="001A6E53">
        <w:rPr>
          <w:rFonts w:cs="Times New Roman"/>
        </w:rPr>
        <w:t>（</w:t>
      </w:r>
      <w:r w:rsidR="007320DD" w:rsidRPr="001A6E53">
        <w:rPr>
          <w:rFonts w:cs="Times New Roman"/>
        </w:rPr>
        <w:t>Group Models</w:t>
      </w:r>
      <w:r w:rsidR="009A3D69" w:rsidRPr="001A6E53">
        <w:rPr>
          <w:rFonts w:cs="Times New Roman"/>
        </w:rPr>
        <w:t>）</w:t>
      </w:r>
      <w:r w:rsidR="007320DD" w:rsidRPr="001A6E53">
        <w:rPr>
          <w:rFonts w:cs="Times New Roman"/>
        </w:rPr>
        <w:t>，一些算法不提供精确模型，仅提供分组信息；</w:t>
      </w:r>
    </w:p>
    <w:p w14:paraId="678D1B6A" w14:textId="5294D0E8" w:rsidR="007320DD" w:rsidRPr="001A6E53" w:rsidRDefault="003B0127" w:rsidP="001A6E53">
      <w:pPr>
        <w:spacing w:line="400" w:lineRule="atLeast"/>
        <w:rPr>
          <w:rFonts w:cs="Times New Roman"/>
        </w:rPr>
      </w:pPr>
      <w:r w:rsidRPr="001A6E53">
        <w:rPr>
          <w:rFonts w:cs="Times New Roman"/>
          <w:szCs w:val="24"/>
        </w:rPr>
        <w:t xml:space="preserve">    </w:t>
      </w:r>
      <w:r w:rsidR="00F556FE" w:rsidRPr="001A6E53">
        <w:rPr>
          <w:rFonts w:cs="Times New Roman"/>
          <w:szCs w:val="24"/>
        </w:rPr>
        <w:fldChar w:fldCharType="begin"/>
      </w:r>
      <w:r w:rsidR="00F556FE" w:rsidRPr="001A6E53">
        <w:rPr>
          <w:rFonts w:cs="Times New Roman"/>
          <w:szCs w:val="24"/>
        </w:rPr>
        <w:instrText xml:space="preserve"> = 7 \* GB3 </w:instrText>
      </w:r>
      <w:r w:rsidR="00F556FE" w:rsidRPr="001A6E53">
        <w:rPr>
          <w:rFonts w:cs="Times New Roman"/>
          <w:szCs w:val="24"/>
        </w:rPr>
        <w:fldChar w:fldCharType="separate"/>
      </w:r>
      <w:r w:rsidR="00F556FE" w:rsidRPr="001A6E53">
        <w:rPr>
          <w:rFonts w:ascii="宋体" w:eastAsia="宋体" w:hAnsi="宋体" w:cs="宋体" w:hint="eastAsia"/>
          <w:noProof/>
          <w:szCs w:val="24"/>
        </w:rPr>
        <w:t>⑦</w:t>
      </w:r>
      <w:r w:rsidR="00F556FE" w:rsidRPr="001A6E53">
        <w:rPr>
          <w:rFonts w:cs="Times New Roman"/>
          <w:szCs w:val="24"/>
        </w:rPr>
        <w:fldChar w:fldCharType="end"/>
      </w:r>
      <w:r w:rsidR="00B0047F" w:rsidRPr="001A6E53">
        <w:rPr>
          <w:rFonts w:cs="Times New Roman"/>
        </w:rPr>
        <w:t>基于图论的模型</w:t>
      </w:r>
      <w:r w:rsidR="009A3D69" w:rsidRPr="001A6E53">
        <w:rPr>
          <w:rFonts w:cs="Times New Roman"/>
        </w:rPr>
        <w:t>（</w:t>
      </w:r>
      <w:r w:rsidR="007320DD" w:rsidRPr="001A6E53">
        <w:rPr>
          <w:rFonts w:cs="Times New Roman"/>
        </w:rPr>
        <w:t>Graph-Based Models</w:t>
      </w:r>
      <w:r w:rsidR="009A3D69" w:rsidRPr="001A6E53">
        <w:rPr>
          <w:rFonts w:cs="Times New Roman"/>
        </w:rPr>
        <w:t>）</w:t>
      </w:r>
      <w:r w:rsidR="007320DD" w:rsidRPr="001A6E53">
        <w:rPr>
          <w:rFonts w:cs="Times New Roman"/>
        </w:rPr>
        <w:t>：图中的节点分成了若干个子集，在这些子集中的每两个点都通过一条边相连。</w:t>
      </w:r>
    </w:p>
    <w:p w14:paraId="5D3C0CAD" w14:textId="4F641119" w:rsidR="007320DD" w:rsidRPr="001A6E53" w:rsidRDefault="005C3798" w:rsidP="001A6E53">
      <w:pPr>
        <w:spacing w:line="400" w:lineRule="atLeast"/>
        <w:ind w:firstLine="480"/>
        <w:rPr>
          <w:rFonts w:cs="Times New Roman"/>
        </w:rPr>
      </w:pPr>
      <w:r w:rsidRPr="001A6E53">
        <w:rPr>
          <w:rFonts w:cs="Times New Roman"/>
        </w:rPr>
        <w:t>一般而言，不同的聚类模型对应着不同的聚类分析算法。但是</w:t>
      </w:r>
      <w:r w:rsidR="007320DD" w:rsidRPr="001A6E53">
        <w:rPr>
          <w:rFonts w:cs="Times New Roman"/>
        </w:rPr>
        <w:t>从本质上</w:t>
      </w:r>
      <w:r w:rsidR="00B16322" w:rsidRPr="001A6E53">
        <w:rPr>
          <w:rFonts w:cs="Times New Roman"/>
        </w:rPr>
        <w:t>来说，聚类分析就是一组簇的集合，</w:t>
      </w:r>
      <w:r w:rsidR="006C295B">
        <w:rPr>
          <w:rFonts w:cs="Times New Roman" w:hint="eastAsia"/>
        </w:rPr>
        <w:t>而</w:t>
      </w:r>
      <w:r w:rsidR="00B16322" w:rsidRPr="001A6E53">
        <w:rPr>
          <w:rFonts w:cs="Times New Roman"/>
        </w:rPr>
        <w:t>该集合</w:t>
      </w:r>
      <w:r w:rsidR="006C295B">
        <w:rPr>
          <w:rFonts w:cs="Times New Roman" w:hint="eastAsia"/>
        </w:rPr>
        <w:t>中</w:t>
      </w:r>
      <w:r w:rsidR="00B16322" w:rsidRPr="001A6E53">
        <w:rPr>
          <w:rFonts w:cs="Times New Roman"/>
        </w:rPr>
        <w:t>通常</w:t>
      </w:r>
      <w:r w:rsidR="006C295B">
        <w:rPr>
          <w:rFonts w:cs="Times New Roman" w:hint="eastAsia"/>
        </w:rPr>
        <w:t>会</w:t>
      </w:r>
      <w:r w:rsidR="00B16322" w:rsidRPr="001A6E53">
        <w:rPr>
          <w:rFonts w:cs="Times New Roman"/>
        </w:rPr>
        <w:t>包含数据集的所有对象，因此</w:t>
      </w:r>
      <w:r w:rsidR="00E74BCC">
        <w:rPr>
          <w:rFonts w:cs="Times New Roman" w:hint="eastAsia"/>
        </w:rPr>
        <w:t>按照对象归属于簇的情况</w:t>
      </w:r>
      <w:r w:rsidR="007320DD" w:rsidRPr="001A6E53">
        <w:rPr>
          <w:rFonts w:cs="Times New Roman"/>
        </w:rPr>
        <w:t>聚类分析可以大致地分为以下两种：</w:t>
      </w:r>
    </w:p>
    <w:p w14:paraId="67034CC6" w14:textId="4EBBEB47" w:rsidR="007320DD" w:rsidRPr="001A6E53" w:rsidRDefault="006B3746" w:rsidP="001A6E53">
      <w:pPr>
        <w:spacing w:line="400" w:lineRule="atLeast"/>
        <w:rPr>
          <w:rFonts w:cs="Times New Roman"/>
        </w:rPr>
      </w:pPr>
      <w:r w:rsidRPr="001A6E53">
        <w:rPr>
          <w:rFonts w:cs="Times New Roman"/>
          <w:szCs w:val="24"/>
        </w:rPr>
        <w:lastRenderedPageBreak/>
        <w:t xml:space="preserve">    </w:t>
      </w:r>
      <w:r w:rsidRPr="001A6E53">
        <w:rPr>
          <w:rFonts w:ascii="宋体" w:eastAsia="宋体" w:hAnsi="宋体" w:cs="宋体" w:hint="eastAsia"/>
          <w:szCs w:val="24"/>
        </w:rPr>
        <w:t>①</w:t>
      </w:r>
      <w:r w:rsidR="007320DD" w:rsidRPr="001A6E53">
        <w:rPr>
          <w:rFonts w:cs="Times New Roman"/>
          <w:szCs w:val="24"/>
        </w:rPr>
        <w:t>硬</w:t>
      </w:r>
      <w:r w:rsidR="0062194A" w:rsidRPr="001A6E53">
        <w:rPr>
          <w:rFonts w:cs="Times New Roman"/>
        </w:rPr>
        <w:t>聚类</w:t>
      </w:r>
      <w:r w:rsidR="009A3D69" w:rsidRPr="001A6E53">
        <w:rPr>
          <w:rFonts w:cs="Times New Roman"/>
        </w:rPr>
        <w:t>（</w:t>
      </w:r>
      <w:r w:rsidR="007320DD" w:rsidRPr="001A6E53">
        <w:rPr>
          <w:rFonts w:cs="Times New Roman"/>
        </w:rPr>
        <w:t>hard clustering</w:t>
      </w:r>
      <w:r w:rsidR="009A3D69" w:rsidRPr="001A6E53">
        <w:rPr>
          <w:rFonts w:cs="Times New Roman"/>
        </w:rPr>
        <w:t>）</w:t>
      </w:r>
      <w:r w:rsidR="007320DD" w:rsidRPr="001A6E53">
        <w:rPr>
          <w:rFonts w:cs="Times New Roman"/>
        </w:rPr>
        <w:t>：每个数据对象要么属于一个簇，要么不属于任何簇；</w:t>
      </w:r>
    </w:p>
    <w:p w14:paraId="04A53135" w14:textId="557EFF68" w:rsidR="007320DD" w:rsidRPr="001A6E53" w:rsidRDefault="005B4A8B" w:rsidP="001A6E53">
      <w:pPr>
        <w:spacing w:line="400" w:lineRule="atLeast"/>
        <w:rPr>
          <w:rFonts w:cs="Times New Roman"/>
        </w:rPr>
      </w:pPr>
      <w:r w:rsidRPr="001A6E53">
        <w:rPr>
          <w:rFonts w:cs="Times New Roman"/>
          <w:szCs w:val="24"/>
        </w:rPr>
        <w:t xml:space="preserve">    </w:t>
      </w:r>
      <w:r w:rsidR="004E0AD2" w:rsidRPr="001A6E53">
        <w:rPr>
          <w:rFonts w:ascii="宋体" w:eastAsia="宋体" w:hAnsi="宋体" w:cs="宋体" w:hint="eastAsia"/>
          <w:szCs w:val="24"/>
        </w:rPr>
        <w:t>②</w:t>
      </w:r>
      <w:r w:rsidR="006B3746" w:rsidRPr="001A6E53">
        <w:rPr>
          <w:rFonts w:cs="Times New Roman"/>
        </w:rPr>
        <w:t>软聚类</w:t>
      </w:r>
      <w:r w:rsidR="009A3D69" w:rsidRPr="001A6E53">
        <w:rPr>
          <w:rFonts w:cs="Times New Roman"/>
        </w:rPr>
        <w:t>（</w:t>
      </w:r>
      <w:r w:rsidR="007320DD" w:rsidRPr="001A6E53">
        <w:rPr>
          <w:rFonts w:cs="Times New Roman"/>
        </w:rPr>
        <w:t>soft clustering</w:t>
      </w:r>
      <w:r w:rsidR="007320DD" w:rsidRPr="001A6E53">
        <w:rPr>
          <w:rFonts w:cs="Times New Roman"/>
        </w:rPr>
        <w:t>，也称为模糊聚类</w:t>
      </w:r>
      <w:r w:rsidR="007320DD" w:rsidRPr="001A6E53">
        <w:rPr>
          <w:rFonts w:cs="Times New Roman"/>
        </w:rPr>
        <w:t>fuzzy clustering</w:t>
      </w:r>
      <w:r w:rsidR="009A3D69" w:rsidRPr="001A6E53">
        <w:rPr>
          <w:rFonts w:cs="Times New Roman"/>
        </w:rPr>
        <w:t>）</w:t>
      </w:r>
      <w:r w:rsidR="007320DD" w:rsidRPr="001A6E53">
        <w:rPr>
          <w:rFonts w:cs="Times New Roman"/>
        </w:rPr>
        <w:t>：每个数据对象有一定的概率属于每个簇。</w:t>
      </w:r>
    </w:p>
    <w:p w14:paraId="1F0F73AF" w14:textId="3352E71C" w:rsidR="001E175C" w:rsidRPr="001A6E53" w:rsidRDefault="007B7EE4" w:rsidP="001A6E53">
      <w:pPr>
        <w:spacing w:line="400" w:lineRule="atLeast"/>
        <w:rPr>
          <w:rFonts w:cs="Times New Roman"/>
        </w:rPr>
      </w:pPr>
      <w:r w:rsidRPr="001A6E53">
        <w:rPr>
          <w:rFonts w:cs="Times New Roman"/>
        </w:rPr>
        <w:t xml:space="preserve">    </w:t>
      </w:r>
      <w:r w:rsidR="00DF4DC5" w:rsidRPr="001A6E53">
        <w:rPr>
          <w:rFonts w:cs="Times New Roman"/>
        </w:rPr>
        <w:t>如果需要进一步对聚类进行划分，</w:t>
      </w:r>
      <w:r w:rsidR="00553476" w:rsidRPr="001A6E53">
        <w:rPr>
          <w:rFonts w:cs="Times New Roman"/>
        </w:rPr>
        <w:t>可参照如下</w:t>
      </w:r>
      <w:r w:rsidR="007320DD" w:rsidRPr="001A6E53">
        <w:rPr>
          <w:rFonts w:cs="Times New Roman"/>
        </w:rPr>
        <w:t>严格的聚类划分</w:t>
      </w:r>
      <w:r w:rsidR="0012462F" w:rsidRPr="001A6E53">
        <w:rPr>
          <w:rFonts w:cs="Times New Roman"/>
        </w:rPr>
        <w:t>结果</w:t>
      </w:r>
      <w:r w:rsidR="007320DD" w:rsidRPr="001A6E53">
        <w:rPr>
          <w:rFonts w:cs="Times New Roman"/>
        </w:rPr>
        <w:t>：</w:t>
      </w:r>
    </w:p>
    <w:p w14:paraId="5BC75616" w14:textId="4DCECED4" w:rsidR="001E175C" w:rsidRPr="001A6E53" w:rsidRDefault="00241585" w:rsidP="001A6E53">
      <w:pPr>
        <w:spacing w:line="400" w:lineRule="atLeast"/>
        <w:rPr>
          <w:rFonts w:cs="Times New Roman"/>
        </w:rPr>
      </w:pPr>
      <w:r w:rsidRPr="001A6E53">
        <w:rPr>
          <w:rFonts w:cs="Times New Roman"/>
          <w:szCs w:val="24"/>
        </w:rPr>
        <w:t xml:space="preserve">    </w:t>
      </w:r>
      <w:r w:rsidR="00AD1BDB" w:rsidRPr="001A6E53">
        <w:rPr>
          <w:rFonts w:ascii="宋体" w:eastAsia="宋体" w:hAnsi="宋体" w:cs="宋体" w:hint="eastAsia"/>
          <w:szCs w:val="24"/>
        </w:rPr>
        <w:t>①</w:t>
      </w:r>
      <w:r w:rsidR="001E175C" w:rsidRPr="001A6E53">
        <w:rPr>
          <w:rFonts w:cs="Times New Roman"/>
        </w:rPr>
        <w:t>严格划分聚类，每个对象正好属于一个簇；</w:t>
      </w:r>
    </w:p>
    <w:p w14:paraId="3AB0C6BB" w14:textId="57D9D907" w:rsidR="001E175C" w:rsidRPr="001A6E53" w:rsidRDefault="00EB3838" w:rsidP="001A6E53">
      <w:pPr>
        <w:spacing w:line="400" w:lineRule="atLeast"/>
        <w:rPr>
          <w:rFonts w:cs="Times New Roman"/>
        </w:rPr>
      </w:pPr>
      <w:r w:rsidRPr="001A6E53">
        <w:rPr>
          <w:rFonts w:cs="Times New Roman"/>
          <w:szCs w:val="24"/>
        </w:rPr>
        <w:t xml:space="preserve">    </w:t>
      </w:r>
      <w:r w:rsidR="00FB020E" w:rsidRPr="001A6E53">
        <w:rPr>
          <w:rFonts w:ascii="宋体" w:eastAsia="宋体" w:hAnsi="宋体" w:cs="宋体" w:hint="eastAsia"/>
          <w:szCs w:val="24"/>
        </w:rPr>
        <w:t>②</w:t>
      </w:r>
      <w:r w:rsidR="0003668A">
        <w:rPr>
          <w:rFonts w:cs="Times New Roman" w:hint="eastAsia"/>
        </w:rPr>
        <w:t>含有</w:t>
      </w:r>
      <w:r w:rsidR="001E175C" w:rsidRPr="001A6E53">
        <w:rPr>
          <w:rFonts w:cs="Times New Roman"/>
        </w:rPr>
        <w:t>离群点的严格划分聚类，</w:t>
      </w:r>
      <w:r w:rsidR="00477ADD" w:rsidRPr="001A6E53">
        <w:rPr>
          <w:rFonts w:cs="Times New Roman"/>
        </w:rPr>
        <w:t>若</w:t>
      </w:r>
      <w:r w:rsidR="001E175C" w:rsidRPr="001A6E53">
        <w:rPr>
          <w:rFonts w:cs="Times New Roman"/>
        </w:rPr>
        <w:t>对象可以不属于任何簇，那么它将会被视为离群点；</w:t>
      </w:r>
    </w:p>
    <w:p w14:paraId="5AA6DBA5" w14:textId="5259BA94" w:rsidR="001E175C" w:rsidRPr="001A6E53" w:rsidRDefault="00252C4C" w:rsidP="001A6E53">
      <w:pPr>
        <w:spacing w:line="400" w:lineRule="atLeast"/>
        <w:rPr>
          <w:rFonts w:cs="Times New Roman"/>
        </w:rPr>
      </w:pPr>
      <w:r w:rsidRPr="001A6E53">
        <w:rPr>
          <w:rFonts w:cs="Times New Roman"/>
          <w:szCs w:val="24"/>
        </w:rPr>
        <w:t xml:space="preserve">    </w:t>
      </w:r>
      <w:r w:rsidR="00270183" w:rsidRPr="001A6E53">
        <w:rPr>
          <w:rFonts w:ascii="宋体" w:eastAsia="宋体" w:hAnsi="宋体" w:cs="宋体" w:hint="eastAsia"/>
          <w:szCs w:val="24"/>
        </w:rPr>
        <w:t>③</w:t>
      </w:r>
      <w:r w:rsidR="00961946" w:rsidRPr="001A6E53">
        <w:rPr>
          <w:rFonts w:cs="Times New Roman"/>
        </w:rPr>
        <w:t>重叠聚类</w:t>
      </w:r>
      <w:r w:rsidR="009A3D69" w:rsidRPr="001A6E53">
        <w:rPr>
          <w:rFonts w:cs="Times New Roman"/>
        </w:rPr>
        <w:t>（</w:t>
      </w:r>
      <w:r w:rsidR="00961946" w:rsidRPr="001A6E53">
        <w:rPr>
          <w:rFonts w:cs="Times New Roman"/>
        </w:rPr>
        <w:t>也称作可替代聚类或多视图聚类</w:t>
      </w:r>
      <w:r w:rsidR="009A3D69" w:rsidRPr="001A6E53">
        <w:rPr>
          <w:rFonts w:cs="Times New Roman"/>
        </w:rPr>
        <w:t>）</w:t>
      </w:r>
      <w:r w:rsidR="001E175C" w:rsidRPr="001A6E53">
        <w:rPr>
          <w:rFonts w:cs="Times New Roman"/>
        </w:rPr>
        <w:t>，虽</w:t>
      </w:r>
      <w:r w:rsidR="00291A39" w:rsidRPr="001A6E53">
        <w:rPr>
          <w:rFonts w:cs="Times New Roman"/>
        </w:rPr>
        <w:t>然通常属于</w:t>
      </w:r>
      <w:r w:rsidR="001E175C" w:rsidRPr="001A6E53">
        <w:rPr>
          <w:rFonts w:cs="Times New Roman"/>
        </w:rPr>
        <w:t>硬聚类，但对象也可能属于多个簇；</w:t>
      </w:r>
    </w:p>
    <w:p w14:paraId="4E59B88F" w14:textId="599B65D8" w:rsidR="001E175C" w:rsidRPr="001A6E53" w:rsidRDefault="00206603" w:rsidP="001A6E53">
      <w:pPr>
        <w:spacing w:line="400" w:lineRule="atLeast"/>
        <w:rPr>
          <w:rFonts w:cs="Times New Roman"/>
        </w:rPr>
      </w:pPr>
      <w:r w:rsidRPr="001A6E53">
        <w:rPr>
          <w:rFonts w:cs="Times New Roman"/>
          <w:szCs w:val="24"/>
        </w:rPr>
        <w:t xml:space="preserve">    </w:t>
      </w:r>
      <w:r w:rsidR="00D342A5" w:rsidRPr="001A6E53">
        <w:rPr>
          <w:rFonts w:ascii="宋体" w:eastAsia="宋体" w:hAnsi="宋体" w:cs="宋体" w:hint="eastAsia"/>
          <w:szCs w:val="24"/>
        </w:rPr>
        <w:t>④</w:t>
      </w:r>
      <w:r w:rsidR="001E175C" w:rsidRPr="001A6E53">
        <w:rPr>
          <w:rFonts w:cs="Times New Roman"/>
        </w:rPr>
        <w:t>分层聚类：属于子集群的对象同时也属于父集群；</w:t>
      </w:r>
    </w:p>
    <w:p w14:paraId="630A27F4" w14:textId="0C338626" w:rsidR="001E175C" w:rsidRPr="001A6E53" w:rsidRDefault="00206603" w:rsidP="001A6E53">
      <w:pPr>
        <w:spacing w:line="400" w:lineRule="atLeast"/>
        <w:rPr>
          <w:rFonts w:cs="Times New Roman"/>
        </w:rPr>
      </w:pPr>
      <w:r w:rsidRPr="001A6E53">
        <w:rPr>
          <w:rFonts w:cs="Times New Roman"/>
          <w:szCs w:val="24"/>
        </w:rPr>
        <w:t xml:space="preserve">    </w:t>
      </w:r>
      <w:r w:rsidR="00953A85" w:rsidRPr="001A6E53">
        <w:rPr>
          <w:rFonts w:ascii="宋体" w:eastAsia="宋体" w:hAnsi="宋体" w:cs="宋体" w:hint="eastAsia"/>
          <w:szCs w:val="24"/>
        </w:rPr>
        <w:t>⑤</w:t>
      </w:r>
      <w:r w:rsidR="001B32C0" w:rsidRPr="001A6E53">
        <w:rPr>
          <w:rFonts w:cs="Times New Roman"/>
        </w:rPr>
        <w:t>子空间聚类：</w:t>
      </w:r>
      <w:r w:rsidR="005901D7" w:rsidRPr="001A6E53">
        <w:rPr>
          <w:rFonts w:cs="Times New Roman"/>
        </w:rPr>
        <w:t>在唯一定义的子空间内</w:t>
      </w:r>
      <w:r w:rsidR="00B9388B">
        <w:rPr>
          <w:rFonts w:cs="Times New Roman" w:hint="eastAsia"/>
        </w:rPr>
        <w:t>最大限度地不要</w:t>
      </w:r>
      <w:r w:rsidR="00F34397" w:rsidRPr="001A6E53">
        <w:rPr>
          <w:rFonts w:cs="Times New Roman"/>
        </w:rPr>
        <w:t>存在</w:t>
      </w:r>
      <w:r w:rsidR="00462152" w:rsidRPr="001A6E53">
        <w:rPr>
          <w:rFonts w:cs="Times New Roman"/>
        </w:rPr>
        <w:t>重叠</w:t>
      </w:r>
      <w:r w:rsidR="00B9388B">
        <w:rPr>
          <w:rFonts w:cs="Times New Roman" w:hint="eastAsia"/>
        </w:rPr>
        <w:t>的</w:t>
      </w:r>
      <w:r w:rsidR="000635CA" w:rsidRPr="001A6E53">
        <w:rPr>
          <w:rFonts w:cs="Times New Roman"/>
        </w:rPr>
        <w:t>簇</w:t>
      </w:r>
      <w:r w:rsidR="001E175C" w:rsidRPr="001A6E53">
        <w:rPr>
          <w:rFonts w:cs="Times New Roman"/>
        </w:rPr>
        <w:t>。</w:t>
      </w:r>
    </w:p>
    <w:p w14:paraId="309B606A" w14:textId="400D21A7" w:rsidR="001E175C" w:rsidRPr="001A6E53" w:rsidRDefault="001E175C" w:rsidP="001A6E53">
      <w:pPr>
        <w:spacing w:line="400" w:lineRule="atLeast"/>
        <w:ind w:firstLine="480"/>
        <w:rPr>
          <w:rFonts w:cs="Times New Roman"/>
        </w:rPr>
      </w:pPr>
      <w:r w:rsidRPr="001A6E53">
        <w:rPr>
          <w:rFonts w:cs="Times New Roman"/>
        </w:rPr>
        <w:t>聚类分析算法是根据它们的聚类模型进行分类的，没有客观的</w:t>
      </w:r>
      <w:r w:rsidRPr="001A6E53">
        <w:rPr>
          <w:rFonts w:cs="Times New Roman"/>
        </w:rPr>
        <w:t>“</w:t>
      </w:r>
      <w:r w:rsidRPr="001A6E53">
        <w:rPr>
          <w:rFonts w:cs="Times New Roman"/>
        </w:rPr>
        <w:t>正确的</w:t>
      </w:r>
      <w:r w:rsidRPr="001A6E53">
        <w:rPr>
          <w:rFonts w:cs="Times New Roman"/>
        </w:rPr>
        <w:t>”</w:t>
      </w:r>
      <w:r w:rsidRPr="001A6E53">
        <w:rPr>
          <w:rFonts w:cs="Times New Roman"/>
        </w:rPr>
        <w:t>聚类算法，正如</w:t>
      </w:r>
      <w:r w:rsidR="00BD4DCB" w:rsidRPr="001A6E53">
        <w:rPr>
          <w:rFonts w:cs="Times New Roman"/>
        </w:rPr>
        <w:t>Vladimir</w:t>
      </w:r>
      <w:r w:rsidR="00471C29" w:rsidRPr="001A6E53">
        <w:rPr>
          <w:rFonts w:cs="Times New Roman"/>
        </w:rPr>
        <w:t>已经指出的，</w:t>
      </w:r>
      <w:r w:rsidR="00471C29" w:rsidRPr="001A6E53">
        <w:rPr>
          <w:rFonts w:cs="Times New Roman"/>
        </w:rPr>
        <w:t>“</w:t>
      </w:r>
      <w:r w:rsidR="00471C29" w:rsidRPr="001A6E53">
        <w:rPr>
          <w:rFonts w:cs="Times New Roman"/>
        </w:rPr>
        <w:t>聚类是在旁观者的眼中</w:t>
      </w:r>
      <w:r w:rsidR="009A3D69" w:rsidRPr="001A6E53">
        <w:rPr>
          <w:rFonts w:cs="Times New Roman"/>
        </w:rPr>
        <w:t>（</w:t>
      </w:r>
      <w:r w:rsidRPr="001A6E53">
        <w:rPr>
          <w:rFonts w:cs="Times New Roman"/>
        </w:rPr>
        <w:t>Clustering is in the eye of the beholder</w:t>
      </w:r>
      <w:r w:rsidR="009A3D69" w:rsidRPr="001A6E53">
        <w:rPr>
          <w:rFonts w:cs="Times New Roman"/>
        </w:rPr>
        <w:t>）</w:t>
      </w:r>
      <w:r w:rsidRPr="001A6E53">
        <w:rPr>
          <w:rFonts w:cs="Times New Roman"/>
        </w:rPr>
        <w:t>”</w:t>
      </w:r>
      <w:r w:rsidRPr="001A6E53">
        <w:rPr>
          <w:rFonts w:cs="Times New Roman"/>
        </w:rPr>
        <w:t>。针对特定的问题，除非有数据理论依据，否则需要通过实验进行选择合适的聚类算法</w:t>
      </w:r>
      <w:r w:rsidR="006324CC" w:rsidRPr="006324CC">
        <w:rPr>
          <w:rFonts w:cs="Times New Roman"/>
          <w:vertAlign w:val="superscript"/>
        </w:rPr>
        <w:t>[18]</w:t>
      </w:r>
      <w:r w:rsidRPr="001A6E53">
        <w:rPr>
          <w:rFonts w:cs="Times New Roman"/>
        </w:rPr>
        <w:t>。</w:t>
      </w:r>
    </w:p>
    <w:p w14:paraId="027214D5" w14:textId="77777777" w:rsidR="0070679E" w:rsidRPr="001A6E53" w:rsidRDefault="0070679E" w:rsidP="001A6E53">
      <w:pPr>
        <w:spacing w:line="400" w:lineRule="atLeast"/>
        <w:ind w:firstLine="480"/>
        <w:rPr>
          <w:rFonts w:cs="Times New Roman"/>
        </w:rPr>
      </w:pPr>
    </w:p>
    <w:p w14:paraId="3F60902D" w14:textId="29C76FA2" w:rsidR="008A333F" w:rsidRPr="001A6E53" w:rsidRDefault="00CA207D">
      <w:pPr>
        <w:pStyle w:val="2"/>
      </w:pPr>
      <w:bookmarkStart w:id="50" w:name="_Toc479893337"/>
      <w:bookmarkStart w:id="51" w:name="_Toc479930441"/>
      <w:r w:rsidRPr="001A6E53">
        <w:t>常用的聚类分析算法</w:t>
      </w:r>
      <w:bookmarkEnd w:id="50"/>
      <w:bookmarkEnd w:id="51"/>
    </w:p>
    <w:p w14:paraId="357547B2" w14:textId="2C2D4F94" w:rsidR="00CD3237" w:rsidRPr="001A6E53" w:rsidRDefault="00CD3237" w:rsidP="001A6E53">
      <w:pPr>
        <w:spacing w:line="400" w:lineRule="atLeast"/>
        <w:ind w:firstLine="420"/>
        <w:rPr>
          <w:rFonts w:cs="Times New Roman"/>
        </w:rPr>
      </w:pPr>
      <w:r w:rsidRPr="001A6E53">
        <w:rPr>
          <w:rFonts w:cs="Times New Roman"/>
        </w:rPr>
        <w:t>下面仅列出最主流的聚类算法。</w:t>
      </w:r>
    </w:p>
    <w:p w14:paraId="70E36FEE" w14:textId="40D6BA94" w:rsidR="002D6131" w:rsidRPr="001A6E53" w:rsidRDefault="00E022F0" w:rsidP="001A6E53">
      <w:pPr>
        <w:pStyle w:val="3"/>
        <w:spacing w:line="400" w:lineRule="atLeast"/>
        <w:rPr>
          <w:rFonts w:cs="Times New Roman"/>
        </w:rPr>
      </w:pPr>
      <w:bookmarkStart w:id="52" w:name="_Toc479893338"/>
      <w:bookmarkStart w:id="53" w:name="_Toc479930442"/>
      <w:r w:rsidRPr="001A6E53">
        <w:rPr>
          <w:rFonts w:cs="Times New Roman"/>
        </w:rPr>
        <w:t>层次聚类算法</w:t>
      </w:r>
      <w:bookmarkEnd w:id="52"/>
      <w:bookmarkEnd w:id="53"/>
    </w:p>
    <w:p w14:paraId="1EBFF7F0" w14:textId="5C1A691A" w:rsidR="00AF7BCB" w:rsidRPr="001A6E53" w:rsidRDefault="008B4898" w:rsidP="001A6E53">
      <w:pPr>
        <w:spacing w:line="400" w:lineRule="atLeast"/>
        <w:ind w:firstLineChars="200" w:firstLine="480"/>
        <w:rPr>
          <w:rFonts w:cs="Times New Roman"/>
          <w:szCs w:val="24"/>
        </w:rPr>
      </w:pPr>
      <w:r w:rsidRPr="001A6E53">
        <w:rPr>
          <w:rFonts w:cs="Times New Roman"/>
          <w:szCs w:val="24"/>
        </w:rPr>
        <w:t>层次聚类算法</w:t>
      </w:r>
      <w:r w:rsidR="00F70F97">
        <w:rPr>
          <w:rFonts w:cs="Times New Roman" w:hint="eastAsia"/>
          <w:szCs w:val="24"/>
        </w:rPr>
        <w:t>通常也</w:t>
      </w:r>
      <w:r w:rsidRPr="001A6E53">
        <w:rPr>
          <w:rFonts w:cs="Times New Roman"/>
          <w:szCs w:val="24"/>
        </w:rPr>
        <w:t>称为基于连通性的聚类算法，其核心思想是若两个对象越接近，那么它们的相关性就越强。这些算法基于对象间的距离将彼此连通从而形成不同的簇。在很大程度上，一个簇可以由该簇内的最大连通距离来表示。不同的距离会形成不同的簇，这可以通过树形结构来表示，这也是层次聚类名称的来源。</w:t>
      </w:r>
      <w:r w:rsidR="0055795D">
        <w:rPr>
          <w:rFonts w:cs="Times New Roman" w:hint="eastAsia"/>
          <w:szCs w:val="24"/>
        </w:rPr>
        <w:t>一般来说</w:t>
      </w:r>
      <w:r w:rsidRPr="001A6E53">
        <w:rPr>
          <w:rFonts w:cs="Times New Roman"/>
          <w:szCs w:val="24"/>
        </w:rPr>
        <w:t>层次聚类算法</w:t>
      </w:r>
      <w:r w:rsidR="0055795D">
        <w:rPr>
          <w:rFonts w:cs="Times New Roman" w:hint="eastAsia"/>
          <w:szCs w:val="24"/>
        </w:rPr>
        <w:t>可以分为两种类别</w:t>
      </w:r>
      <w:r w:rsidRPr="001A6E53">
        <w:rPr>
          <w:rFonts w:cs="Times New Roman"/>
          <w:szCs w:val="24"/>
        </w:rPr>
        <w:t>：自底向上聚类（</w:t>
      </w:r>
      <w:r w:rsidRPr="001A6E53">
        <w:rPr>
          <w:rFonts w:cs="Times New Roman"/>
          <w:szCs w:val="24"/>
        </w:rPr>
        <w:t>agglomerative</w:t>
      </w:r>
      <w:r w:rsidRPr="001A6E53">
        <w:rPr>
          <w:rFonts w:cs="Times New Roman"/>
          <w:szCs w:val="24"/>
        </w:rPr>
        <w:t>）和自顶向下聚类（</w:t>
      </w:r>
      <w:r w:rsidRPr="001A6E53">
        <w:rPr>
          <w:rFonts w:cs="Times New Roman"/>
          <w:szCs w:val="24"/>
        </w:rPr>
        <w:t>divisive</w:t>
      </w:r>
      <w:r w:rsidRPr="001A6E53">
        <w:rPr>
          <w:rFonts w:cs="Times New Roman"/>
          <w:szCs w:val="24"/>
        </w:rPr>
        <w:t>）。自底向上</w:t>
      </w:r>
      <w:r w:rsidR="00D37FAE">
        <w:rPr>
          <w:rFonts w:cs="Times New Roman" w:hint="eastAsia"/>
          <w:szCs w:val="24"/>
        </w:rPr>
        <w:t>聚类通常是说</w:t>
      </w:r>
      <w:r w:rsidRPr="001A6E53">
        <w:rPr>
          <w:rFonts w:cs="Times New Roman"/>
          <w:szCs w:val="24"/>
        </w:rPr>
        <w:t>指聚类</w:t>
      </w:r>
      <w:r w:rsidR="00BD1467">
        <w:rPr>
          <w:rFonts w:cs="Times New Roman" w:hint="eastAsia"/>
          <w:szCs w:val="24"/>
        </w:rPr>
        <w:t>的最初阶段</w:t>
      </w:r>
      <w:r w:rsidRPr="001A6E53">
        <w:rPr>
          <w:rFonts w:cs="Times New Roman"/>
          <w:szCs w:val="24"/>
        </w:rPr>
        <w:t>每个数据点均各自为一个类别，然后在每次</w:t>
      </w:r>
      <w:r w:rsidR="00B6224B">
        <w:rPr>
          <w:rFonts w:cs="Times New Roman" w:hint="eastAsia"/>
          <w:szCs w:val="24"/>
        </w:rPr>
        <w:t>聚类</w:t>
      </w:r>
      <w:r w:rsidRPr="001A6E53">
        <w:rPr>
          <w:rFonts w:cs="Times New Roman"/>
          <w:szCs w:val="24"/>
        </w:rPr>
        <w:t>迭代过程中将距离最近的两个类别</w:t>
      </w:r>
      <w:r w:rsidR="0024018D">
        <w:rPr>
          <w:rFonts w:cs="Times New Roman" w:hint="eastAsia"/>
          <w:szCs w:val="24"/>
        </w:rPr>
        <w:t>通过某种方式</w:t>
      </w:r>
      <w:r w:rsidRPr="001A6E53">
        <w:rPr>
          <w:rFonts w:cs="Times New Roman"/>
          <w:szCs w:val="24"/>
        </w:rPr>
        <w:t>进行合并，当只有一个类别时算法停止。自顶向下的思想与自底向上的思想正好完全相反。</w:t>
      </w:r>
      <w:r w:rsidR="007B5A01" w:rsidRPr="001A6E53">
        <w:rPr>
          <w:rFonts w:cs="Times New Roman"/>
          <w:szCs w:val="24"/>
        </w:rPr>
        <w:t>在层次聚类算法中</w:t>
      </w:r>
      <w:r w:rsidR="007B5A01" w:rsidRPr="001A6E53">
        <w:rPr>
          <w:rFonts w:cs="Times New Roman"/>
        </w:rPr>
        <w:t>计算两个类别</w:t>
      </w:r>
      <w:r w:rsidR="00AF7BCB" w:rsidRPr="001A6E53">
        <w:rPr>
          <w:rFonts w:cs="Times New Roman"/>
        </w:rPr>
        <w:t>之间的距离</w:t>
      </w:r>
      <w:r w:rsidR="00BF42FE" w:rsidRPr="001A6E53">
        <w:rPr>
          <w:rFonts w:cs="Times New Roman"/>
        </w:rPr>
        <w:t>通常有</w:t>
      </w:r>
      <w:r w:rsidR="00AF7BCB" w:rsidRPr="001A6E53">
        <w:rPr>
          <w:rFonts w:cs="Times New Roman"/>
        </w:rPr>
        <w:t>三种方法：</w:t>
      </w:r>
    </w:p>
    <w:p w14:paraId="45977805" w14:textId="532BDD3C" w:rsidR="00AF7BCB" w:rsidRPr="001A6E53" w:rsidRDefault="00BD146A" w:rsidP="001A6E53">
      <w:pPr>
        <w:spacing w:line="400" w:lineRule="atLeast"/>
        <w:rPr>
          <w:rFonts w:cs="Times New Roman"/>
        </w:rPr>
      </w:pPr>
      <w:r w:rsidRPr="001A6E53">
        <w:rPr>
          <w:rFonts w:cs="Times New Roman"/>
        </w:rPr>
        <w:t xml:space="preserve">    </w:t>
      </w:r>
      <w:r w:rsidRPr="001A6E53">
        <w:rPr>
          <w:rFonts w:ascii="宋体" w:eastAsia="宋体" w:hAnsi="宋体" w:cs="宋体" w:hint="eastAsia"/>
          <w:szCs w:val="24"/>
        </w:rPr>
        <w:t>①</w:t>
      </w:r>
      <w:r w:rsidR="00AF7BCB" w:rsidRPr="001A6E53">
        <w:rPr>
          <w:rFonts w:cs="Times New Roman"/>
        </w:rPr>
        <w:t>Single Linkage</w:t>
      </w:r>
      <w:r w:rsidR="009A3D69" w:rsidRPr="001A6E53">
        <w:rPr>
          <w:rFonts w:cs="Times New Roman"/>
        </w:rPr>
        <w:t>（</w:t>
      </w:r>
      <w:r w:rsidR="002923B1" w:rsidRPr="001A6E53">
        <w:rPr>
          <w:rFonts w:cs="Times New Roman"/>
        </w:rPr>
        <w:t>亦称为</w:t>
      </w:r>
      <w:r w:rsidR="00AF7BCB" w:rsidRPr="001A6E53">
        <w:rPr>
          <w:rFonts w:cs="Times New Roman"/>
        </w:rPr>
        <w:t>near</w:t>
      </w:r>
      <w:r w:rsidR="00833635" w:rsidRPr="001A6E53">
        <w:rPr>
          <w:rFonts w:cs="Times New Roman"/>
        </w:rPr>
        <w:t>est-neighbor</w:t>
      </w:r>
      <w:r w:rsidR="009A3D69" w:rsidRPr="001A6E53">
        <w:rPr>
          <w:rFonts w:cs="Times New Roman"/>
        </w:rPr>
        <w:t>）</w:t>
      </w:r>
      <w:r w:rsidR="000B3E11" w:rsidRPr="001A6E53">
        <w:rPr>
          <w:rFonts w:cs="Times New Roman"/>
        </w:rPr>
        <w:t>通常是指</w:t>
      </w:r>
      <w:r w:rsidR="005C5796">
        <w:rPr>
          <w:rFonts w:cs="Times New Roman" w:hint="eastAsia"/>
        </w:rPr>
        <w:t>将</w:t>
      </w:r>
      <w:r w:rsidR="008E112B" w:rsidRPr="001A6E53">
        <w:rPr>
          <w:rFonts w:cs="Times New Roman"/>
        </w:rPr>
        <w:t>类</w:t>
      </w:r>
      <w:r w:rsidR="00734F84" w:rsidRPr="001A6E53">
        <w:rPr>
          <w:rFonts w:cs="Times New Roman"/>
        </w:rPr>
        <w:t>之间的距离</w:t>
      </w:r>
      <w:r w:rsidR="005C5796">
        <w:rPr>
          <w:rFonts w:cs="Times New Roman" w:hint="eastAsia"/>
        </w:rPr>
        <w:t>描述成</w:t>
      </w:r>
      <w:r w:rsidR="00734F84" w:rsidRPr="001A6E53">
        <w:rPr>
          <w:rFonts w:cs="Times New Roman"/>
        </w:rPr>
        <w:t>这两个类</w:t>
      </w:r>
      <w:r w:rsidR="00AF7BCB" w:rsidRPr="001A6E53">
        <w:rPr>
          <w:rFonts w:cs="Times New Roman"/>
        </w:rPr>
        <w:t>中距离</w:t>
      </w:r>
      <w:r w:rsidR="008E112B" w:rsidRPr="001A6E53">
        <w:rPr>
          <w:rFonts w:cs="Times New Roman"/>
        </w:rPr>
        <w:t>最接近</w:t>
      </w:r>
      <w:r w:rsidR="00AF7BCB" w:rsidRPr="001A6E53">
        <w:rPr>
          <w:rFonts w:cs="Times New Roman"/>
        </w:rPr>
        <w:t>的两个点之间的距离，</w:t>
      </w:r>
      <w:r w:rsidR="002404FC" w:rsidRPr="001A6E53">
        <w:rPr>
          <w:rFonts w:cs="Times New Roman"/>
        </w:rPr>
        <w:t>然而</w:t>
      </w:r>
      <w:r w:rsidR="00AF7BCB" w:rsidRPr="001A6E53">
        <w:rPr>
          <w:rFonts w:cs="Times New Roman"/>
        </w:rPr>
        <w:t>这容易</w:t>
      </w:r>
      <w:r w:rsidR="008E112B" w:rsidRPr="001A6E53">
        <w:rPr>
          <w:rFonts w:cs="Times New Roman"/>
        </w:rPr>
        <w:t>引发</w:t>
      </w:r>
      <w:r w:rsidR="00AF7BCB" w:rsidRPr="001A6E53">
        <w:rPr>
          <w:rFonts w:cs="Times New Roman"/>
        </w:rPr>
        <w:t>“Chaining”</w:t>
      </w:r>
      <w:r w:rsidR="00AF7BCB" w:rsidRPr="001A6E53">
        <w:rPr>
          <w:rFonts w:cs="Times New Roman"/>
        </w:rPr>
        <w:t>现象。</w:t>
      </w:r>
      <w:r w:rsidR="00AF7BCB" w:rsidRPr="001A6E53">
        <w:rPr>
          <w:rFonts w:cs="Times New Roman"/>
        </w:rPr>
        <w:t>“Chaining”</w:t>
      </w:r>
      <w:r w:rsidR="00AF7BCB" w:rsidRPr="001A6E53">
        <w:rPr>
          <w:rFonts w:cs="Times New Roman"/>
        </w:rPr>
        <w:t>现象是指原本整体相距较远的簇只因其中个别点之间的距离较近而被合并，若依此合并最终会得到比较松散的簇；</w:t>
      </w:r>
    </w:p>
    <w:p w14:paraId="5EE43CBE" w14:textId="1CF287BF" w:rsidR="00AF7BCB" w:rsidRPr="001A6E53" w:rsidRDefault="00047D42" w:rsidP="001A6E53">
      <w:pPr>
        <w:spacing w:line="400" w:lineRule="atLeast"/>
        <w:rPr>
          <w:rFonts w:cs="Times New Roman"/>
        </w:rPr>
      </w:pPr>
      <w:r w:rsidRPr="001A6E53">
        <w:rPr>
          <w:rFonts w:cs="Times New Roman"/>
          <w:szCs w:val="24"/>
        </w:rPr>
        <w:t xml:space="preserve">    </w:t>
      </w:r>
      <w:r w:rsidRPr="001A6E53">
        <w:rPr>
          <w:rFonts w:ascii="宋体" w:eastAsia="宋体" w:hAnsi="宋体" w:cs="宋体" w:hint="eastAsia"/>
          <w:szCs w:val="24"/>
        </w:rPr>
        <w:t>②</w:t>
      </w:r>
      <w:r w:rsidR="00AF7BCB" w:rsidRPr="001A6E53">
        <w:rPr>
          <w:rFonts w:cs="Times New Roman"/>
        </w:rPr>
        <w:t>Complete Linkage</w:t>
      </w:r>
      <w:r w:rsidR="00BE362C" w:rsidRPr="001A6E53">
        <w:rPr>
          <w:rFonts w:cs="Times New Roman"/>
        </w:rPr>
        <w:t>通常</w:t>
      </w:r>
      <w:r w:rsidR="0099458A" w:rsidRPr="001A6E53">
        <w:rPr>
          <w:rFonts w:cs="Times New Roman"/>
        </w:rPr>
        <w:t>是指类</w:t>
      </w:r>
      <w:r w:rsidR="00AF7BCB" w:rsidRPr="001A6E53">
        <w:rPr>
          <w:rFonts w:cs="Times New Roman"/>
        </w:rPr>
        <w:t>之间的距离</w:t>
      </w:r>
      <w:r w:rsidR="00BE362C" w:rsidRPr="001A6E53">
        <w:rPr>
          <w:rFonts w:cs="Times New Roman"/>
          <w:kern w:val="0"/>
        </w:rPr>
        <w:t>被视为</w:t>
      </w:r>
      <w:r w:rsidR="00AF7BCB" w:rsidRPr="001A6E53">
        <w:rPr>
          <w:rFonts w:cs="Times New Roman"/>
        </w:rPr>
        <w:t>这两</w:t>
      </w:r>
      <w:r w:rsidR="0041454F" w:rsidRPr="001A6E53">
        <w:rPr>
          <w:rFonts w:cs="Times New Roman"/>
        </w:rPr>
        <w:t>个类</w:t>
      </w:r>
      <w:r w:rsidR="00AF7BCB" w:rsidRPr="001A6E53">
        <w:rPr>
          <w:rFonts w:cs="Times New Roman"/>
        </w:rPr>
        <w:t>中距离最远的两</w:t>
      </w:r>
      <w:r w:rsidR="00AF7BCB" w:rsidRPr="001A6E53">
        <w:rPr>
          <w:rFonts w:cs="Times New Roman"/>
        </w:rPr>
        <w:lastRenderedPageBreak/>
        <w:t>个点之间的距离。</w:t>
      </w:r>
      <w:r w:rsidR="00FA3442">
        <w:rPr>
          <w:rFonts w:cs="Times New Roman" w:hint="eastAsia"/>
        </w:rPr>
        <w:t>该方法的缺点也是</w:t>
      </w:r>
      <w:r w:rsidR="00AF7BCB" w:rsidRPr="001A6E53">
        <w:rPr>
          <w:rFonts w:cs="Times New Roman"/>
        </w:rPr>
        <w:t>显而易见，原本已经很近的两个簇，只因有不配合的点存在而不能合并。</w:t>
      </w:r>
    </w:p>
    <w:p w14:paraId="64B5C999" w14:textId="7E726617" w:rsidR="00AF7BCB" w:rsidRPr="001A6E53" w:rsidRDefault="002353C4" w:rsidP="001A6E53">
      <w:pPr>
        <w:spacing w:line="400" w:lineRule="atLeast"/>
        <w:rPr>
          <w:rFonts w:cs="Times New Roman"/>
        </w:rPr>
      </w:pPr>
      <w:r w:rsidRPr="001A6E53">
        <w:rPr>
          <w:rFonts w:cs="Times New Roman"/>
          <w:szCs w:val="24"/>
        </w:rPr>
        <w:t xml:space="preserve">    </w:t>
      </w:r>
      <w:r w:rsidR="00E816AF" w:rsidRPr="001A6E53">
        <w:rPr>
          <w:rFonts w:ascii="宋体" w:eastAsia="宋体" w:hAnsi="宋体" w:cs="宋体" w:hint="eastAsia"/>
          <w:szCs w:val="24"/>
        </w:rPr>
        <w:t>③</w:t>
      </w:r>
      <w:r w:rsidR="00AF7BCB" w:rsidRPr="001A6E53">
        <w:rPr>
          <w:rFonts w:cs="Times New Roman"/>
        </w:rPr>
        <w:t>Group Average</w:t>
      </w:r>
      <w:r w:rsidR="00BE362C" w:rsidRPr="001A6E53">
        <w:rPr>
          <w:rFonts w:cs="Times New Roman"/>
        </w:rPr>
        <w:t>通常</w:t>
      </w:r>
      <w:r w:rsidR="00E1216F" w:rsidRPr="001A6E53">
        <w:rPr>
          <w:rFonts w:cs="Times New Roman"/>
        </w:rPr>
        <w:t>是指把类</w:t>
      </w:r>
      <w:r w:rsidR="00AF7BCB" w:rsidRPr="001A6E53">
        <w:rPr>
          <w:rFonts w:cs="Times New Roman"/>
        </w:rPr>
        <w:t>之间的距离</w:t>
      </w:r>
      <w:r w:rsidR="0089511A" w:rsidRPr="001A6E53">
        <w:rPr>
          <w:rFonts w:cs="Times New Roman"/>
        </w:rPr>
        <w:t>定义</w:t>
      </w:r>
      <w:r w:rsidR="00AF7BCB" w:rsidRPr="001A6E53">
        <w:rPr>
          <w:rFonts w:cs="Times New Roman"/>
        </w:rPr>
        <w:t>为所有点对的距离的平均值。</w:t>
      </w:r>
    </w:p>
    <w:p w14:paraId="4D4A2187" w14:textId="400CB058" w:rsidR="002D6131" w:rsidRPr="001A6E53" w:rsidRDefault="00917397" w:rsidP="001A6E53">
      <w:pPr>
        <w:spacing w:line="400" w:lineRule="atLeast"/>
        <w:ind w:firstLine="480"/>
        <w:rPr>
          <w:rFonts w:cs="Times New Roman"/>
        </w:rPr>
      </w:pPr>
      <w:r w:rsidRPr="001A6E53">
        <w:rPr>
          <w:rFonts w:cs="Times New Roman"/>
          <w:kern w:val="0"/>
          <w:szCs w:val="24"/>
        </w:rPr>
        <w:t>虽然层次聚类的核心思想并不复杂，但是它的</w:t>
      </w:r>
      <w:r w:rsidR="002B062E">
        <w:rPr>
          <w:rFonts w:cs="Times New Roman" w:hint="eastAsia"/>
          <w:kern w:val="0"/>
          <w:szCs w:val="24"/>
        </w:rPr>
        <w:t>聚类迭代过程中的</w:t>
      </w:r>
      <w:r w:rsidRPr="001A6E53">
        <w:rPr>
          <w:rFonts w:cs="Times New Roman"/>
          <w:kern w:val="0"/>
          <w:szCs w:val="24"/>
        </w:rPr>
        <w:t>计算复杂度却比较高</w:t>
      </w:r>
      <w:r w:rsidR="00AF7BCB" w:rsidRPr="001A6E53">
        <w:rPr>
          <w:rFonts w:cs="Times New Roman"/>
        </w:rPr>
        <w:t>。因为上述的三种方法均需要计算所有点对之间的距离，而且</w:t>
      </w:r>
      <w:r w:rsidR="002902A2">
        <w:rPr>
          <w:rFonts w:cs="Times New Roman" w:hint="eastAsia"/>
        </w:rPr>
        <w:t>根据</w:t>
      </w:r>
      <w:r w:rsidR="00AF7BCB" w:rsidRPr="001A6E53">
        <w:rPr>
          <w:rFonts w:cs="Times New Roman"/>
        </w:rPr>
        <w:t>算法</w:t>
      </w:r>
      <w:r w:rsidR="002902A2">
        <w:rPr>
          <w:rFonts w:cs="Times New Roman" w:hint="eastAsia"/>
        </w:rPr>
        <w:t>的核心思想</w:t>
      </w:r>
      <w:r w:rsidR="002902A2">
        <w:rPr>
          <w:rFonts w:cs="Times New Roman"/>
        </w:rPr>
        <w:t>也</w:t>
      </w:r>
      <w:r w:rsidR="002902A2">
        <w:rPr>
          <w:rFonts w:cs="Times New Roman" w:hint="eastAsia"/>
        </w:rPr>
        <w:t>可以看出</w:t>
      </w:r>
      <w:r w:rsidR="009B3075" w:rsidRPr="001A6E53">
        <w:rPr>
          <w:rFonts w:cs="Times New Roman"/>
        </w:rPr>
        <w:t>在</w:t>
      </w:r>
      <w:r w:rsidR="00AF7BCB" w:rsidRPr="001A6E53">
        <w:rPr>
          <w:rFonts w:cs="Times New Roman"/>
        </w:rPr>
        <w:t>每次迭代</w:t>
      </w:r>
      <w:r w:rsidR="009B3075" w:rsidRPr="001A6E53">
        <w:rPr>
          <w:rFonts w:cs="Times New Roman"/>
        </w:rPr>
        <w:t>过程中</w:t>
      </w:r>
      <w:r w:rsidR="002902A2">
        <w:rPr>
          <w:rFonts w:cs="Times New Roman" w:hint="eastAsia"/>
        </w:rPr>
        <w:t>一次</w:t>
      </w:r>
      <w:r w:rsidR="00001968" w:rsidRPr="001A6E53">
        <w:rPr>
          <w:rFonts w:cs="Times New Roman"/>
        </w:rPr>
        <w:t>只能合并两个子类，这是十分</w:t>
      </w:r>
      <w:r w:rsidR="00AF7BCB" w:rsidRPr="001A6E53">
        <w:rPr>
          <w:rFonts w:cs="Times New Roman"/>
        </w:rPr>
        <w:t>耗时的。</w:t>
      </w:r>
    </w:p>
    <w:p w14:paraId="15A2F376" w14:textId="238AD5B0" w:rsidR="003A3923" w:rsidRPr="001A6E53" w:rsidRDefault="003A3923" w:rsidP="001A6E53">
      <w:pPr>
        <w:pStyle w:val="3"/>
        <w:spacing w:line="400" w:lineRule="atLeast"/>
        <w:rPr>
          <w:rFonts w:cs="Times New Roman"/>
        </w:rPr>
      </w:pPr>
      <w:bookmarkStart w:id="54" w:name="_Toc479893339"/>
      <w:bookmarkStart w:id="55" w:name="_Toc479930443"/>
      <w:r w:rsidRPr="001A6E53">
        <w:rPr>
          <w:rFonts w:cs="Times New Roman"/>
        </w:rPr>
        <w:t>基于</w:t>
      </w:r>
      <w:r w:rsidR="00B82E0C" w:rsidRPr="001A6E53">
        <w:rPr>
          <w:rFonts w:cs="Times New Roman"/>
        </w:rPr>
        <w:t>中</w:t>
      </w:r>
      <w:r w:rsidRPr="001A6E53">
        <w:rPr>
          <w:rFonts w:cs="Times New Roman"/>
        </w:rPr>
        <w:t>心的聚类算法</w:t>
      </w:r>
      <w:bookmarkEnd w:id="54"/>
      <w:bookmarkEnd w:id="55"/>
    </w:p>
    <w:p w14:paraId="6FA6456F" w14:textId="0991C743" w:rsidR="00F704D2" w:rsidRPr="001A6E53" w:rsidRDefault="00102248" w:rsidP="001A6E53">
      <w:pPr>
        <w:spacing w:line="400" w:lineRule="atLeast"/>
        <w:ind w:firstLine="480"/>
        <w:rPr>
          <w:rFonts w:cs="Times New Roman"/>
          <w:kern w:val="0"/>
          <w:szCs w:val="24"/>
        </w:rPr>
      </w:pPr>
      <w:r w:rsidRPr="001A6E53">
        <w:rPr>
          <w:rFonts w:cs="Times New Roman"/>
          <w:kern w:val="0"/>
          <w:szCs w:val="24"/>
        </w:rPr>
        <w:t>在基于中心的聚类中，</w:t>
      </w:r>
      <w:r w:rsidR="00A60818">
        <w:rPr>
          <w:rFonts w:cs="Times New Roman" w:hint="eastAsia"/>
          <w:kern w:val="0"/>
          <w:szCs w:val="24"/>
        </w:rPr>
        <w:t>通常</w:t>
      </w:r>
      <w:r w:rsidRPr="001A6E53">
        <w:rPr>
          <w:rFonts w:cs="Times New Roman"/>
          <w:kern w:val="0"/>
          <w:szCs w:val="24"/>
        </w:rPr>
        <w:t>由中心向量表示一个簇，该簇中心元素不一定是数据集中的元素。当簇的个数为定值</w:t>
      </w:r>
      <w:r w:rsidRPr="001A6E53">
        <w:rPr>
          <w:rFonts w:cs="Times New Roman"/>
          <w:i/>
          <w:kern w:val="0"/>
          <w:szCs w:val="24"/>
        </w:rPr>
        <w:t>k</w:t>
      </w:r>
      <w:r w:rsidRPr="001A6E53">
        <w:rPr>
          <w:rFonts w:cs="Times New Roman"/>
          <w:kern w:val="0"/>
          <w:szCs w:val="24"/>
        </w:rPr>
        <w:t>时，</w:t>
      </w:r>
      <w:r w:rsidRPr="001A6E53">
        <w:rPr>
          <w:rFonts w:cs="Times New Roman"/>
          <w:kern w:val="0"/>
          <w:szCs w:val="24"/>
        </w:rPr>
        <w:t>K-Means</w:t>
      </w:r>
      <w:r w:rsidRPr="001A6E53">
        <w:rPr>
          <w:rFonts w:cs="Times New Roman"/>
          <w:kern w:val="0"/>
          <w:szCs w:val="24"/>
        </w:rPr>
        <w:t>聚类方法给出了关于最优化问题的形式定义：搜寻</w:t>
      </w:r>
      <w:r w:rsidRPr="001A6E53">
        <w:rPr>
          <w:rFonts w:cs="Times New Roman"/>
          <w:i/>
          <w:kern w:val="0"/>
          <w:szCs w:val="24"/>
        </w:rPr>
        <w:t>k</w:t>
      </w:r>
      <w:r w:rsidR="00A14BF9">
        <w:rPr>
          <w:rFonts w:cs="Times New Roman"/>
          <w:kern w:val="0"/>
          <w:szCs w:val="24"/>
        </w:rPr>
        <w:t>个簇中心，然后对象</w:t>
      </w:r>
      <w:r w:rsidR="00A14BF9">
        <w:rPr>
          <w:rFonts w:cs="Times New Roman" w:hint="eastAsia"/>
          <w:kern w:val="0"/>
          <w:szCs w:val="24"/>
        </w:rPr>
        <w:t>将归属于与它</w:t>
      </w:r>
      <w:r w:rsidRPr="001A6E53">
        <w:rPr>
          <w:rFonts w:cs="Times New Roman"/>
          <w:kern w:val="0"/>
          <w:szCs w:val="24"/>
        </w:rPr>
        <w:t>最近的簇中心所在的簇。</w:t>
      </w:r>
      <w:r w:rsidRPr="001A6E53">
        <w:rPr>
          <w:rFonts w:cs="Times New Roman"/>
          <w:kern w:val="0"/>
          <w:szCs w:val="24"/>
        </w:rPr>
        <w:t>K-Means</w:t>
      </w:r>
      <w:r w:rsidRPr="001A6E53">
        <w:rPr>
          <w:rFonts w:cs="Times New Roman"/>
          <w:kern w:val="0"/>
          <w:szCs w:val="24"/>
        </w:rPr>
        <w:t>聚类算法是</w:t>
      </w:r>
      <w:r w:rsidR="00FA27BB">
        <w:rPr>
          <w:rFonts w:cs="Times New Roman" w:hint="eastAsia"/>
          <w:kern w:val="0"/>
          <w:szCs w:val="24"/>
        </w:rPr>
        <w:t>通过</w:t>
      </w:r>
      <w:r w:rsidRPr="001A6E53">
        <w:rPr>
          <w:rFonts w:cs="Times New Roman"/>
          <w:kern w:val="0"/>
          <w:szCs w:val="24"/>
        </w:rPr>
        <w:t>最小化簇内平方和（</w:t>
      </w:r>
      <w:r w:rsidRPr="001A6E53">
        <w:rPr>
          <w:rFonts w:cs="Times New Roman"/>
          <w:kern w:val="0"/>
          <w:szCs w:val="24"/>
        </w:rPr>
        <w:t>WCSS within-cluster sum of squares</w:t>
      </w:r>
      <w:r w:rsidRPr="001A6E53">
        <w:rPr>
          <w:rFonts w:cs="Times New Roman"/>
          <w:kern w:val="0"/>
          <w:szCs w:val="24"/>
        </w:rPr>
        <w:t>）</w:t>
      </w:r>
      <w:r w:rsidR="00FA27BB">
        <w:rPr>
          <w:rFonts w:cs="Times New Roman" w:hint="eastAsia"/>
          <w:kern w:val="0"/>
          <w:szCs w:val="24"/>
        </w:rPr>
        <w:t>来进行聚类分析的</w:t>
      </w:r>
      <w:r w:rsidRPr="001A6E53">
        <w:rPr>
          <w:rFonts w:cs="Times New Roman"/>
          <w:kern w:val="0"/>
          <w:szCs w:val="24"/>
        </w:rPr>
        <w:t>。但是最小化簇内平方和问题本身是一个</w:t>
      </w:r>
      <w:r w:rsidRPr="001A6E53">
        <w:rPr>
          <w:rFonts w:cs="Times New Roman"/>
          <w:kern w:val="0"/>
          <w:szCs w:val="24"/>
        </w:rPr>
        <w:t>NP</w:t>
      </w:r>
      <w:r w:rsidRPr="001A6E53">
        <w:rPr>
          <w:rFonts w:cs="Times New Roman"/>
          <w:kern w:val="0"/>
          <w:szCs w:val="24"/>
        </w:rPr>
        <w:t>难问题，因此常见的方法是找到其近似方法</w:t>
      </w:r>
      <w:r w:rsidR="00AA2D86">
        <w:rPr>
          <w:rFonts w:cs="Times New Roman" w:hint="eastAsia"/>
          <w:kern w:val="0"/>
          <w:szCs w:val="24"/>
        </w:rPr>
        <w:t>从而不断的逼近其最优解</w:t>
      </w:r>
      <w:r w:rsidRPr="001A6E53">
        <w:rPr>
          <w:rFonts w:cs="Times New Roman"/>
          <w:kern w:val="0"/>
          <w:szCs w:val="24"/>
        </w:rPr>
        <w:t>。最著名的近似方法是</w:t>
      </w:r>
      <w:r w:rsidRPr="001A6E53">
        <w:rPr>
          <w:rFonts w:cs="Times New Roman"/>
          <w:kern w:val="0"/>
          <w:szCs w:val="24"/>
        </w:rPr>
        <w:t>Lloyd's</w:t>
      </w:r>
      <w:r w:rsidR="003B70E2" w:rsidRPr="003B70E2">
        <w:rPr>
          <w:rFonts w:cs="Times New Roman"/>
          <w:kern w:val="0"/>
          <w:szCs w:val="24"/>
          <w:vertAlign w:val="superscript"/>
        </w:rPr>
        <w:t>[5]</w:t>
      </w:r>
      <w:r w:rsidRPr="001A6E53">
        <w:rPr>
          <w:rFonts w:cs="Times New Roman"/>
          <w:kern w:val="0"/>
          <w:szCs w:val="24"/>
        </w:rPr>
        <w:t>，也就是</w:t>
      </w:r>
      <w:r w:rsidRPr="001A6E53">
        <w:rPr>
          <w:rFonts w:cs="Times New Roman"/>
          <w:kern w:val="0"/>
          <w:szCs w:val="24"/>
        </w:rPr>
        <w:t>K-Means</w:t>
      </w:r>
      <w:r w:rsidRPr="001A6E53">
        <w:rPr>
          <w:rFonts w:cs="Times New Roman"/>
          <w:kern w:val="0"/>
          <w:szCs w:val="24"/>
        </w:rPr>
        <w:t>算法。然而，</w:t>
      </w:r>
      <w:r w:rsidRPr="001A6E53">
        <w:rPr>
          <w:rFonts w:cs="Times New Roman"/>
          <w:kern w:val="0"/>
          <w:szCs w:val="24"/>
        </w:rPr>
        <w:t>K-Means</w:t>
      </w:r>
      <w:r w:rsidRPr="001A6E53">
        <w:rPr>
          <w:rFonts w:cs="Times New Roman"/>
          <w:kern w:val="0"/>
          <w:szCs w:val="24"/>
        </w:rPr>
        <w:t>算法往往找到的</w:t>
      </w:r>
      <w:r w:rsidR="00AA2D86">
        <w:rPr>
          <w:rFonts w:cs="Times New Roman" w:hint="eastAsia"/>
          <w:kern w:val="0"/>
          <w:szCs w:val="24"/>
        </w:rPr>
        <w:t>不是全局最优解而</w:t>
      </w:r>
      <w:r w:rsidRPr="001A6E53">
        <w:rPr>
          <w:rFonts w:cs="Times New Roman"/>
          <w:kern w:val="0"/>
          <w:szCs w:val="24"/>
        </w:rPr>
        <w:t>是局部最优值，而且使用的是随机的初始值。</w:t>
      </w:r>
      <w:r w:rsidRPr="001A6E53">
        <w:rPr>
          <w:rFonts w:cs="Times New Roman"/>
          <w:kern w:val="0"/>
        </w:rPr>
        <w:t>K-Means</w:t>
      </w:r>
      <w:r w:rsidR="00ED7620" w:rsidRPr="001A6E53">
        <w:rPr>
          <w:rFonts w:cs="Times New Roman"/>
        </w:rPr>
        <w:t>的变形</w:t>
      </w:r>
      <w:r w:rsidRPr="001A6E53">
        <w:rPr>
          <w:rFonts w:cs="Times New Roman"/>
        </w:rPr>
        <w:t>算法</w:t>
      </w:r>
      <w:r w:rsidR="00DD541E">
        <w:rPr>
          <w:rFonts w:cs="Times New Roman" w:hint="eastAsia"/>
        </w:rPr>
        <w:t>不断尝试</w:t>
      </w:r>
      <w:r w:rsidR="00DC7C2C">
        <w:rPr>
          <w:rFonts w:cs="Times New Roman" w:hint="eastAsia"/>
        </w:rPr>
        <w:t>着</w:t>
      </w:r>
      <w:r w:rsidR="00DD541E">
        <w:rPr>
          <w:rFonts w:cs="Times New Roman" w:hint="eastAsia"/>
        </w:rPr>
        <w:t>从各个角度</w:t>
      </w:r>
      <w:r w:rsidR="00890021">
        <w:rPr>
          <w:rFonts w:cs="Times New Roman" w:hint="eastAsia"/>
        </w:rPr>
        <w:t>进行</w:t>
      </w:r>
      <w:r w:rsidRPr="001A6E53">
        <w:rPr>
          <w:rFonts w:cs="Times New Roman"/>
        </w:rPr>
        <w:t>改进：选择多次运行的最优值，并且将簇中心限定为数据集中的元素（</w:t>
      </w:r>
      <w:r w:rsidRPr="001A6E53">
        <w:rPr>
          <w:rFonts w:cs="Times New Roman"/>
        </w:rPr>
        <w:t>K-Medoids</w:t>
      </w:r>
      <w:r w:rsidRPr="001A6E53">
        <w:rPr>
          <w:rFonts w:cs="Times New Roman"/>
        </w:rPr>
        <w:t>）；选择</w:t>
      </w:r>
      <w:r w:rsidR="00270085">
        <w:rPr>
          <w:rFonts w:cs="Times New Roman" w:hint="eastAsia"/>
        </w:rPr>
        <w:t>样本</w:t>
      </w:r>
      <w:r w:rsidRPr="001A6E53">
        <w:rPr>
          <w:rFonts w:cs="Times New Roman"/>
        </w:rPr>
        <w:t>中值作为簇中心（</w:t>
      </w:r>
      <w:r w:rsidRPr="001A6E53">
        <w:rPr>
          <w:rFonts w:cs="Times New Roman"/>
        </w:rPr>
        <w:t>K-Medians</w:t>
      </w:r>
      <w:r w:rsidRPr="001A6E53">
        <w:rPr>
          <w:rFonts w:cs="Times New Roman"/>
        </w:rPr>
        <w:t>）；较少的选择随机值作为簇中心（</w:t>
      </w:r>
      <w:r w:rsidRPr="001A6E53">
        <w:rPr>
          <w:rFonts w:cs="Times New Roman"/>
        </w:rPr>
        <w:t>K-Means++</w:t>
      </w:r>
      <w:r w:rsidRPr="001A6E53">
        <w:rPr>
          <w:rFonts w:cs="Times New Roman"/>
        </w:rPr>
        <w:t>）。</w:t>
      </w:r>
      <w:r w:rsidRPr="001A6E53">
        <w:rPr>
          <w:rFonts w:cs="Times New Roman"/>
          <w:kern w:val="0"/>
          <w:szCs w:val="24"/>
        </w:rPr>
        <w:t>虽然</w:t>
      </w:r>
      <w:r w:rsidRPr="001A6E53">
        <w:rPr>
          <w:rFonts w:cs="Times New Roman"/>
          <w:kern w:val="0"/>
          <w:szCs w:val="24"/>
        </w:rPr>
        <w:t>K-Means</w:t>
      </w:r>
      <w:r w:rsidR="002041AB" w:rsidRPr="001A6E53">
        <w:rPr>
          <w:rFonts w:cs="Times New Roman"/>
          <w:kern w:val="0"/>
          <w:szCs w:val="24"/>
        </w:rPr>
        <w:t>变形</w:t>
      </w:r>
      <w:r w:rsidRPr="001A6E53">
        <w:rPr>
          <w:rFonts w:cs="Times New Roman"/>
          <w:kern w:val="0"/>
          <w:szCs w:val="24"/>
        </w:rPr>
        <w:t>算法</w:t>
      </w:r>
      <w:r w:rsidR="002041AB">
        <w:rPr>
          <w:rFonts w:cs="Times New Roman" w:hint="eastAsia"/>
          <w:kern w:val="0"/>
          <w:szCs w:val="24"/>
        </w:rPr>
        <w:t>非常多</w:t>
      </w:r>
      <w:r w:rsidRPr="001A6E53">
        <w:rPr>
          <w:rFonts w:cs="Times New Roman"/>
          <w:kern w:val="0"/>
          <w:szCs w:val="24"/>
        </w:rPr>
        <w:t>，但是大多数变形算法的最大缺点之一是需要预先指定簇的个数</w:t>
      </w:r>
      <w:r w:rsidRPr="001A6E53">
        <w:rPr>
          <w:rFonts w:cs="Times New Roman"/>
          <w:i/>
          <w:kern w:val="0"/>
          <w:szCs w:val="24"/>
        </w:rPr>
        <w:t>k</w:t>
      </w:r>
      <w:r w:rsidRPr="001A6E53">
        <w:rPr>
          <w:rFonts w:cs="Times New Roman"/>
          <w:kern w:val="0"/>
          <w:szCs w:val="24"/>
        </w:rPr>
        <w:t>。</w:t>
      </w:r>
      <w:r w:rsidR="00F704D2" w:rsidRPr="001A6E53">
        <w:rPr>
          <w:rFonts w:cs="Times New Roman"/>
        </w:rPr>
        <w:t>此外，由于这些算法均是基于簇中心的，所以更容易形成大小相似的簇，这通常导致簇之间不正确的边界切割。</w:t>
      </w:r>
    </w:p>
    <w:p w14:paraId="73DF3CDC" w14:textId="2B59BFC4" w:rsidR="00F704D2" w:rsidRPr="001A6E53" w:rsidRDefault="009013A0" w:rsidP="001A6E53">
      <w:pPr>
        <w:spacing w:line="400" w:lineRule="atLeast"/>
        <w:ind w:firstLine="480"/>
        <w:rPr>
          <w:rFonts w:cs="Times New Roman"/>
        </w:rPr>
      </w:pPr>
      <w:r w:rsidRPr="001A6E53">
        <w:rPr>
          <w:rFonts w:cs="Times New Roman"/>
          <w:kern w:val="0"/>
        </w:rPr>
        <w:t>K-Mean</w:t>
      </w:r>
      <w:r w:rsidR="00922A54" w:rsidRPr="001A6E53">
        <w:rPr>
          <w:rFonts w:cs="Times New Roman"/>
        </w:rPr>
        <w:t>s</w:t>
      </w:r>
      <w:r w:rsidR="00F704D2" w:rsidRPr="001A6E53">
        <w:rPr>
          <w:rFonts w:cs="Times New Roman"/>
        </w:rPr>
        <w:t>有以下重要的理论性质。首先，它</w:t>
      </w:r>
      <w:r w:rsidR="007B7DCE">
        <w:rPr>
          <w:rFonts w:cs="Times New Roman" w:hint="eastAsia"/>
        </w:rPr>
        <w:t>通常会</w:t>
      </w:r>
      <w:r w:rsidR="00F704D2" w:rsidRPr="001A6E53">
        <w:rPr>
          <w:rFonts w:cs="Times New Roman"/>
        </w:rPr>
        <w:t>将数据划分为</w:t>
      </w:r>
      <w:r w:rsidR="002D12A4" w:rsidRPr="001A6E53">
        <w:rPr>
          <w:rFonts w:cs="Times New Roman"/>
        </w:rPr>
        <w:t>Voronoi</w:t>
      </w:r>
      <w:r w:rsidR="00F704D2" w:rsidRPr="001A6E53">
        <w:rPr>
          <w:rFonts w:cs="Times New Roman"/>
        </w:rPr>
        <w:t>图结构。其次，在理论上它与最近邻概念接近，因此在机器学习领域大受欢迎。最后，它</w:t>
      </w:r>
      <w:r w:rsidR="00CF418C">
        <w:rPr>
          <w:rFonts w:cs="Times New Roman" w:hint="eastAsia"/>
        </w:rPr>
        <w:t>也</w:t>
      </w:r>
      <w:r w:rsidR="00F704D2" w:rsidRPr="001A6E53">
        <w:rPr>
          <w:rFonts w:cs="Times New Roman"/>
        </w:rPr>
        <w:t>可以被视为基于模型分类的变形，并且</w:t>
      </w:r>
      <w:r w:rsidR="00B416D3" w:rsidRPr="001A6E53">
        <w:rPr>
          <w:rFonts w:cs="Times New Roman"/>
          <w:kern w:val="0"/>
        </w:rPr>
        <w:t>K-Means</w:t>
      </w:r>
      <w:r w:rsidR="00F704D2" w:rsidRPr="001A6E53">
        <w:rPr>
          <w:rFonts w:cs="Times New Roman"/>
        </w:rPr>
        <w:t>算法是</w:t>
      </w:r>
      <w:r w:rsidR="00F704D2" w:rsidRPr="001A6E53">
        <w:rPr>
          <w:rFonts w:cs="Times New Roman"/>
        </w:rPr>
        <w:t>EM</w:t>
      </w:r>
      <w:r w:rsidR="00F704D2" w:rsidRPr="001A6E53">
        <w:rPr>
          <w:rFonts w:cs="Times New Roman"/>
        </w:rPr>
        <w:t>算法的一种变形。</w:t>
      </w:r>
    </w:p>
    <w:p w14:paraId="4653EB75" w14:textId="1D20B69D" w:rsidR="001B056E" w:rsidRPr="001A6E53" w:rsidRDefault="001B056E" w:rsidP="001A6E53">
      <w:pPr>
        <w:pStyle w:val="3"/>
        <w:spacing w:line="400" w:lineRule="atLeast"/>
        <w:rPr>
          <w:rFonts w:cs="Times New Roman"/>
        </w:rPr>
      </w:pPr>
      <w:bookmarkStart w:id="56" w:name="_Toc479893340"/>
      <w:bookmarkStart w:id="57" w:name="_Toc479930444"/>
      <w:r w:rsidRPr="001A6E53">
        <w:rPr>
          <w:rFonts w:cs="Times New Roman"/>
        </w:rPr>
        <w:t>基于分布的聚类算法</w:t>
      </w:r>
      <w:bookmarkEnd w:id="56"/>
      <w:bookmarkEnd w:id="57"/>
    </w:p>
    <w:p w14:paraId="638837B9" w14:textId="45E7DCA0" w:rsidR="00A33ED6" w:rsidRPr="001A6E53" w:rsidRDefault="00814E49" w:rsidP="001A6E53">
      <w:pPr>
        <w:spacing w:line="400" w:lineRule="atLeast"/>
        <w:ind w:firstLine="480"/>
        <w:rPr>
          <w:rFonts w:cs="Times New Roman"/>
          <w:kern w:val="0"/>
          <w:szCs w:val="24"/>
        </w:rPr>
      </w:pPr>
      <w:r w:rsidRPr="001A6E53">
        <w:rPr>
          <w:rFonts w:cs="Times New Roman"/>
          <w:kern w:val="0"/>
          <w:szCs w:val="24"/>
        </w:rPr>
        <w:t>与统计学最密切相关的聚类模型是基于分布的模型。</w:t>
      </w:r>
      <w:r w:rsidR="005B0F5C">
        <w:rPr>
          <w:rFonts w:cs="Times New Roman" w:hint="eastAsia"/>
          <w:kern w:val="0"/>
          <w:szCs w:val="24"/>
        </w:rPr>
        <w:t>如果</w:t>
      </w:r>
      <w:r w:rsidRPr="001A6E53">
        <w:rPr>
          <w:rFonts w:cs="Times New Roman"/>
          <w:kern w:val="0"/>
          <w:szCs w:val="24"/>
        </w:rPr>
        <w:t>对象的分布越相似，</w:t>
      </w:r>
      <w:r w:rsidR="005B0F5C">
        <w:rPr>
          <w:rFonts w:cs="Times New Roman" w:hint="eastAsia"/>
          <w:kern w:val="0"/>
          <w:szCs w:val="24"/>
        </w:rPr>
        <w:t>那么</w:t>
      </w:r>
      <w:r w:rsidRPr="001A6E53">
        <w:rPr>
          <w:rFonts w:cs="Times New Roman"/>
          <w:kern w:val="0"/>
          <w:szCs w:val="24"/>
        </w:rPr>
        <w:t>它们分配在同一个簇</w:t>
      </w:r>
      <w:r w:rsidR="00281268">
        <w:rPr>
          <w:rFonts w:cs="Times New Roman" w:hint="eastAsia"/>
          <w:kern w:val="0"/>
          <w:szCs w:val="24"/>
        </w:rPr>
        <w:t>中</w:t>
      </w:r>
      <w:r w:rsidRPr="001A6E53">
        <w:rPr>
          <w:rFonts w:cs="Times New Roman"/>
          <w:kern w:val="0"/>
          <w:szCs w:val="24"/>
        </w:rPr>
        <w:t>的可能性越大。基于分布的聚类算法趋向于处理类似人工生成的数据集。虽然基于分布的聚类方法理论基础十分完善，但是它们却容易导致过拟合问题。因此，我们需要对这类模型添加复杂性约束。从理论上而言，选择越复杂的模型越能进行强有力的复杂性约束，但是选择合适的复杂度模型却是十分困难的，其中最常用的模型是高斯混合模型</w:t>
      </w:r>
      <w:r w:rsidRPr="001A6E53">
        <w:rPr>
          <w:rFonts w:cs="Times New Roman"/>
          <w:kern w:val="0"/>
          <w:szCs w:val="24"/>
        </w:rPr>
        <w:t>GMM</w:t>
      </w:r>
      <w:r w:rsidRPr="001A6E53">
        <w:rPr>
          <w:rFonts w:cs="Times New Roman"/>
          <w:kern w:val="0"/>
          <w:szCs w:val="24"/>
        </w:rPr>
        <w:t>（使用期望最大化算法）。高斯混合模型通常是以数据服从高斯混合分布为假设的，</w:t>
      </w:r>
      <w:r w:rsidR="00CB0A69" w:rsidRPr="001A6E53">
        <w:rPr>
          <w:rFonts w:cs="Times New Roman"/>
        </w:rPr>
        <w:t>每个高斯混合模型由</w:t>
      </w:r>
      <w:r w:rsidR="00DB5A99" w:rsidRPr="001A6E53">
        <w:rPr>
          <w:rFonts w:cs="Times New Roman"/>
          <w:i/>
        </w:rPr>
        <w:t>k</w:t>
      </w:r>
      <w:r w:rsidR="0068426F" w:rsidRPr="001A6E53">
        <w:rPr>
          <w:rFonts w:cs="Times New Roman"/>
        </w:rPr>
        <w:t>个高斯分布</w:t>
      </w:r>
      <w:r w:rsidR="00960F92">
        <w:rPr>
          <w:rFonts w:cs="Times New Roman" w:hint="eastAsia"/>
        </w:rPr>
        <w:t>通过</w:t>
      </w:r>
      <w:r w:rsidR="00176A65">
        <w:rPr>
          <w:rFonts w:cs="Times New Roman" w:hint="eastAsia"/>
          <w:kern w:val="0"/>
        </w:rPr>
        <w:t>线性</w:t>
      </w:r>
      <w:r w:rsidR="0068426F" w:rsidRPr="001A6E53">
        <w:rPr>
          <w:rFonts w:cs="Times New Roman"/>
        </w:rPr>
        <w:t>组合而成</w:t>
      </w:r>
      <w:r w:rsidR="00CB0A69" w:rsidRPr="001A6E53">
        <w:rPr>
          <w:rFonts w:cs="Times New Roman"/>
        </w:rPr>
        <w:t>，</w:t>
      </w:r>
      <w:r w:rsidR="00186897">
        <w:rPr>
          <w:rFonts w:cs="Times New Roman" w:hint="eastAsia"/>
        </w:rPr>
        <w:t>通常我们把</w:t>
      </w:r>
      <w:r w:rsidR="00176A65">
        <w:rPr>
          <w:rFonts w:cs="Times New Roman"/>
        </w:rPr>
        <w:t>每个高斯分布被称</w:t>
      </w:r>
      <w:r w:rsidR="00176A65">
        <w:rPr>
          <w:rFonts w:cs="Times New Roman" w:hint="eastAsia"/>
        </w:rPr>
        <w:t>为</w:t>
      </w:r>
      <w:r w:rsidR="00CB0A69" w:rsidRPr="001A6E53">
        <w:rPr>
          <w:rFonts w:cs="Times New Roman"/>
        </w:rPr>
        <w:t>一个</w:t>
      </w:r>
      <w:r w:rsidR="00CB0A69" w:rsidRPr="001A6E53">
        <w:rPr>
          <w:rFonts w:cs="Times New Roman"/>
        </w:rPr>
        <w:t>"Component"</w:t>
      </w:r>
      <w:r w:rsidR="00CB0A69" w:rsidRPr="001A6E53">
        <w:rPr>
          <w:rFonts w:cs="Times New Roman"/>
        </w:rPr>
        <w:t>，其</w:t>
      </w:r>
      <w:r w:rsidR="00FA1AE4">
        <w:rPr>
          <w:rFonts w:cs="Times New Roman" w:hint="eastAsia"/>
        </w:rPr>
        <w:t>计算</w:t>
      </w:r>
      <w:r w:rsidR="00CB0A69" w:rsidRPr="001A6E53">
        <w:rPr>
          <w:rFonts w:cs="Times New Roman"/>
        </w:rPr>
        <w:t>公式如下：</w:t>
      </w:r>
    </w:p>
    <w:p w14:paraId="6B483768" w14:textId="384CA30E" w:rsidR="00B44829" w:rsidRPr="001A6E53" w:rsidRDefault="00F50C26" w:rsidP="001A6E53">
      <w:pPr>
        <w:spacing w:line="400" w:lineRule="atLeast"/>
        <w:ind w:firstLineChars="200" w:firstLine="480"/>
        <w:jc w:val="right"/>
        <w:rPr>
          <w:rFonts w:cs="Times New Roman"/>
          <w:szCs w:val="24"/>
        </w:rPr>
      </w:pPr>
      <w:r w:rsidRPr="001A6E53">
        <w:rPr>
          <w:rFonts w:cs="Times New Roman"/>
          <w:position w:val="-62"/>
        </w:rPr>
        <w:object w:dxaOrig="2540" w:dyaOrig="1359" w14:anchorId="505D2323">
          <v:shape id="_x0000_i1027" type="#_x0000_t75" style="width:127.65pt;height:68.2pt" o:ole="" fillcolor="window">
            <v:imagedata r:id="rId29" o:title=""/>
          </v:shape>
          <o:OLEObject Type="Embed" ProgID="Equation.DSMT4" ShapeID="_x0000_i1027" DrawAspect="Content" ObjectID="_1553930379" r:id="rId30"/>
        </w:object>
      </w:r>
      <w:r w:rsidR="0091572A" w:rsidRPr="001A6E53">
        <w:rPr>
          <w:rFonts w:cs="Times New Roman"/>
          <w:szCs w:val="24"/>
        </w:rPr>
        <w:t xml:space="preserve">   </w:t>
      </w:r>
      <w:r w:rsidR="00A33ED6" w:rsidRPr="001A6E53">
        <w:rPr>
          <w:rFonts w:cs="Times New Roman"/>
          <w:szCs w:val="24"/>
        </w:rPr>
        <w:t xml:space="preserve">              </w:t>
      </w:r>
      <w:r w:rsidR="00B44829" w:rsidRPr="001A6E53">
        <w:rPr>
          <w:rFonts w:cs="Times New Roman"/>
          <w:szCs w:val="24"/>
        </w:rPr>
        <w:t xml:space="preserve">   </w:t>
      </w:r>
      <w:r w:rsidR="009A3D69" w:rsidRPr="001A6E53">
        <w:rPr>
          <w:rFonts w:cs="Times New Roman"/>
          <w:szCs w:val="24"/>
        </w:rPr>
        <w:t>（</w:t>
      </w:r>
      <w:r w:rsidR="005F35E0" w:rsidRPr="001A6E53">
        <w:rPr>
          <w:rFonts w:cs="Times New Roman"/>
          <w:szCs w:val="24"/>
        </w:rPr>
        <w:t>2</w:t>
      </w:r>
      <w:r w:rsidR="00B44829" w:rsidRPr="001A6E53">
        <w:rPr>
          <w:rFonts w:cs="Times New Roman"/>
          <w:szCs w:val="24"/>
        </w:rPr>
        <w:t>.1</w:t>
      </w:r>
      <w:r w:rsidR="009A3D69" w:rsidRPr="001A6E53">
        <w:rPr>
          <w:rFonts w:cs="Times New Roman"/>
          <w:szCs w:val="24"/>
        </w:rPr>
        <w:t>）</w:t>
      </w:r>
    </w:p>
    <w:p w14:paraId="7B7BC75D" w14:textId="3CE76307" w:rsidR="001B056E" w:rsidRPr="001A6E53" w:rsidRDefault="00CB0A69" w:rsidP="001A6E53">
      <w:pPr>
        <w:spacing w:line="400" w:lineRule="atLeast"/>
        <w:rPr>
          <w:rFonts w:cs="Times New Roman"/>
        </w:rPr>
      </w:pPr>
      <w:r w:rsidRPr="001A6E53">
        <w:rPr>
          <w:rFonts w:cs="Times New Roman"/>
        </w:rPr>
        <w:t>其中</w:t>
      </w:r>
      <w:r w:rsidRPr="001A6E53">
        <w:rPr>
          <w:rFonts w:cs="Times New Roman"/>
          <w:i/>
        </w:rPr>
        <w:t>K</w:t>
      </w:r>
      <w:r w:rsidRPr="001A6E53">
        <w:rPr>
          <w:rFonts w:cs="Times New Roman"/>
        </w:rPr>
        <w:t>为</w:t>
      </w:r>
      <w:r w:rsidR="000E54FA" w:rsidRPr="001A6E53">
        <w:rPr>
          <w:rFonts w:cs="Times New Roman"/>
        </w:rPr>
        <w:t>高斯模型的数量</w:t>
      </w:r>
      <w:r w:rsidRPr="001A6E53">
        <w:rPr>
          <w:rFonts w:cs="Times New Roman"/>
        </w:rPr>
        <w:t>，</w:t>
      </w:r>
      <m:oMath>
        <m:sSub>
          <m:sSubPr>
            <m:ctrlPr>
              <w:rPr>
                <w:rFonts w:ascii="Cambria Math" w:hAnsi="Cambria Math" w:cs="Times New Roman"/>
                <w:i/>
                <w:szCs w:val="24"/>
              </w:rPr>
            </m:ctrlPr>
          </m:sSubPr>
          <m:e>
            <m:r>
              <w:rPr>
                <w:rFonts w:ascii="Cambria Math" w:hAnsi="Cambria Math" w:cs="Times New Roman"/>
                <w:szCs w:val="24"/>
              </w:rPr>
              <m:t>π</m:t>
            </m:r>
          </m:e>
          <m:sub>
            <m:r>
              <w:rPr>
                <w:rFonts w:ascii="Cambria Math" w:hAnsi="Cambria Math" w:cs="Times New Roman"/>
                <w:szCs w:val="24"/>
              </w:rPr>
              <m:t>k</m:t>
            </m:r>
          </m:sub>
        </m:sSub>
        <m:r>
          <w:rPr>
            <w:rFonts w:ascii="Cambria Math" w:hAnsi="Cambria Math" w:cs="Times New Roman"/>
            <w:szCs w:val="24"/>
          </w:rPr>
          <m:t xml:space="preserve"> </m:t>
        </m:r>
      </m:oMath>
      <w:r w:rsidRPr="001A6E53">
        <w:rPr>
          <w:rFonts w:cs="Times New Roman"/>
        </w:rPr>
        <w:t>为第</w:t>
      </w:r>
      <w:r w:rsidRPr="001A6E53">
        <w:rPr>
          <w:rFonts w:cs="Times New Roman"/>
          <w:i/>
        </w:rPr>
        <w:t>k</w:t>
      </w:r>
      <w:r w:rsidR="002B60DB" w:rsidRPr="001A6E53">
        <w:rPr>
          <w:rFonts w:cs="Times New Roman"/>
        </w:rPr>
        <w:t>个高斯</w:t>
      </w:r>
      <w:r w:rsidR="0008591B" w:rsidRPr="001A6E53">
        <w:rPr>
          <w:rFonts w:cs="Times New Roman"/>
        </w:rPr>
        <w:t>模型对应的权值</w:t>
      </w:r>
      <w:r w:rsidR="002B60DB" w:rsidRPr="001A6E53">
        <w:rPr>
          <w:rFonts w:cs="Times New Roman"/>
        </w:rPr>
        <w:t>，</w:t>
      </w: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k</m:t>
            </m:r>
          </m:e>
        </m:d>
        <m:r>
          <w:rPr>
            <w:rFonts w:ascii="Cambria Math" w:hAnsi="Cambria Math" w:cs="Times New Roman"/>
            <w:szCs w:val="24"/>
          </w:rPr>
          <m:t xml:space="preserve"> </m:t>
        </m:r>
      </m:oMath>
      <w:r w:rsidRPr="001A6E53">
        <w:rPr>
          <w:rFonts w:cs="Times New Roman"/>
        </w:rPr>
        <w:t>为第</w:t>
      </w:r>
      <w:r w:rsidR="006604BB" w:rsidRPr="001A6E53">
        <w:rPr>
          <w:rFonts w:cs="Times New Roman"/>
          <w:i/>
        </w:rPr>
        <w:t>k</w:t>
      </w:r>
      <w:r w:rsidRPr="001A6E53">
        <w:rPr>
          <w:rFonts w:cs="Times New Roman"/>
        </w:rPr>
        <w:t>个高斯的概率密度函数，其</w:t>
      </w:r>
      <w:r w:rsidR="00F4128C" w:rsidRPr="001A6E53">
        <w:rPr>
          <w:rFonts w:cs="Times New Roman"/>
        </w:rPr>
        <w:t>概率分布的</w:t>
      </w:r>
      <w:r w:rsidRPr="001A6E53">
        <w:rPr>
          <w:rFonts w:cs="Times New Roman"/>
        </w:rPr>
        <w:t>均值为</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k</m:t>
            </m:r>
          </m:sub>
        </m:sSub>
      </m:oMath>
      <w:r w:rsidRPr="001A6E53">
        <w:rPr>
          <w:rFonts w:cs="Times New Roman"/>
        </w:rPr>
        <w:t>，方差为</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k</m:t>
            </m:r>
          </m:sub>
        </m:sSub>
      </m:oMath>
      <w:r w:rsidRPr="001A6E53">
        <w:rPr>
          <w:rFonts w:cs="Times New Roman"/>
        </w:rPr>
        <w:t>。高斯混合模型的优点是投影后的样本点将获得每个类的概率，而非一个确切的分类标签。</w:t>
      </w:r>
      <w:r w:rsidR="0086796D" w:rsidRPr="001A6E53">
        <w:rPr>
          <w:rFonts w:cs="Times New Roman"/>
          <w:kern w:val="0"/>
          <w:szCs w:val="24"/>
        </w:rPr>
        <w:t>相对于</w:t>
      </w:r>
      <w:r w:rsidR="0086796D" w:rsidRPr="001A6E53">
        <w:rPr>
          <w:rFonts w:cs="Times New Roman"/>
          <w:kern w:val="0"/>
          <w:szCs w:val="24"/>
        </w:rPr>
        <w:t>K-Means</w:t>
      </w:r>
      <w:r w:rsidR="0086796D" w:rsidRPr="001A6E53">
        <w:rPr>
          <w:rFonts w:cs="Times New Roman"/>
          <w:kern w:val="0"/>
          <w:szCs w:val="24"/>
        </w:rPr>
        <w:t>算法，</w:t>
      </w:r>
      <w:r w:rsidR="00C82A87">
        <w:rPr>
          <w:rFonts w:cs="Times New Roman" w:hint="eastAsia"/>
          <w:kern w:val="0"/>
          <w:szCs w:val="24"/>
        </w:rPr>
        <w:t>通常</w:t>
      </w:r>
      <w:r w:rsidR="0086796D" w:rsidRPr="001A6E53">
        <w:rPr>
          <w:rFonts w:cs="Times New Roman"/>
          <w:kern w:val="0"/>
          <w:szCs w:val="24"/>
        </w:rPr>
        <w:t>高斯混合模型每一次迭代的计算量均比较大。由于高斯混合模型的聚类方法来源于</w:t>
      </w:r>
      <w:r w:rsidR="0086796D" w:rsidRPr="001A6E53">
        <w:rPr>
          <w:rFonts w:cs="Times New Roman"/>
          <w:kern w:val="0"/>
          <w:szCs w:val="24"/>
        </w:rPr>
        <w:t>EM</w:t>
      </w:r>
      <w:r w:rsidR="0086796D" w:rsidRPr="001A6E53">
        <w:rPr>
          <w:rFonts w:cs="Times New Roman"/>
          <w:kern w:val="0"/>
          <w:szCs w:val="24"/>
        </w:rPr>
        <w:t>算法，因此可能会产生局部极值，这与初始参数的选取密切相关。</w:t>
      </w:r>
      <w:r w:rsidRPr="001A6E53">
        <w:rPr>
          <w:rFonts w:cs="Times New Roman"/>
        </w:rPr>
        <w:t>高斯混合模型不仅</w:t>
      </w:r>
      <w:r w:rsidR="00781D93" w:rsidRPr="001A6E53">
        <w:rPr>
          <w:rFonts w:cs="Times New Roman"/>
        </w:rPr>
        <w:t>仅</w:t>
      </w:r>
      <w:r w:rsidR="00A25887" w:rsidRPr="001A6E53">
        <w:rPr>
          <w:rFonts w:cs="Times New Roman"/>
        </w:rPr>
        <w:t>可以用于聚类分析，同时</w:t>
      </w:r>
      <w:r w:rsidRPr="001A6E53">
        <w:rPr>
          <w:rFonts w:cs="Times New Roman"/>
        </w:rPr>
        <w:t>也可用于概率密度估计。</w:t>
      </w:r>
    </w:p>
    <w:p w14:paraId="6FB0A354" w14:textId="5A07D61C" w:rsidR="004A6CFA" w:rsidRPr="001A6E53" w:rsidRDefault="004A6CFA" w:rsidP="001A6E53">
      <w:pPr>
        <w:pStyle w:val="3"/>
        <w:spacing w:line="400" w:lineRule="atLeast"/>
        <w:rPr>
          <w:rFonts w:cs="Times New Roman"/>
        </w:rPr>
      </w:pPr>
      <w:bookmarkStart w:id="58" w:name="_Toc479893341"/>
      <w:bookmarkStart w:id="59" w:name="_Toc479930445"/>
      <w:r w:rsidRPr="001A6E53">
        <w:rPr>
          <w:rFonts w:cs="Times New Roman"/>
        </w:rPr>
        <w:t>基于</w:t>
      </w:r>
      <w:r w:rsidR="00A73138" w:rsidRPr="001A6E53">
        <w:rPr>
          <w:rFonts w:cs="Times New Roman"/>
        </w:rPr>
        <w:t>密度</w:t>
      </w:r>
      <w:r w:rsidRPr="001A6E53">
        <w:rPr>
          <w:rFonts w:cs="Times New Roman"/>
        </w:rPr>
        <w:t>的聚类算法</w:t>
      </w:r>
      <w:bookmarkEnd w:id="58"/>
      <w:bookmarkEnd w:id="59"/>
    </w:p>
    <w:p w14:paraId="286B9235" w14:textId="3E28F132" w:rsidR="00262830" w:rsidRPr="001A6E53" w:rsidRDefault="003F5F94" w:rsidP="001A6E53">
      <w:pPr>
        <w:spacing w:line="400" w:lineRule="atLeast"/>
        <w:ind w:firstLine="480"/>
        <w:rPr>
          <w:rFonts w:cs="Times New Roman"/>
        </w:rPr>
      </w:pPr>
      <w:r w:rsidRPr="001A6E53">
        <w:rPr>
          <w:rFonts w:cs="Times New Roman"/>
          <w:szCs w:val="24"/>
        </w:rPr>
        <w:t>基于密度的聚类分析算法的主要目标是</w:t>
      </w:r>
      <w:r w:rsidR="004A1043">
        <w:rPr>
          <w:rFonts w:cs="Times New Roman" w:hint="eastAsia"/>
          <w:szCs w:val="24"/>
        </w:rPr>
        <w:t>通过</w:t>
      </w:r>
      <w:r w:rsidR="00F324D3">
        <w:rPr>
          <w:rFonts w:cs="Times New Roman" w:hint="eastAsia"/>
          <w:szCs w:val="24"/>
        </w:rPr>
        <w:t>某种方式</w:t>
      </w:r>
      <w:r w:rsidR="00F324D3">
        <w:rPr>
          <w:rFonts w:cs="Times New Roman"/>
          <w:szCs w:val="24"/>
        </w:rPr>
        <w:t>搜寻</w:t>
      </w:r>
      <w:r w:rsidRPr="001A6E53">
        <w:rPr>
          <w:rFonts w:cs="Times New Roman"/>
          <w:szCs w:val="24"/>
        </w:rPr>
        <w:t>低密度区域</w:t>
      </w:r>
      <w:r w:rsidR="004A1043">
        <w:rPr>
          <w:rFonts w:cs="Times New Roman" w:hint="eastAsia"/>
          <w:szCs w:val="24"/>
        </w:rPr>
        <w:t>从而</w:t>
      </w:r>
      <w:r w:rsidRPr="001A6E53">
        <w:rPr>
          <w:rFonts w:cs="Times New Roman"/>
          <w:szCs w:val="24"/>
        </w:rPr>
        <w:t>分割</w:t>
      </w:r>
      <w:r w:rsidR="00DD377C">
        <w:rPr>
          <w:rFonts w:cs="Times New Roman"/>
          <w:szCs w:val="24"/>
        </w:rPr>
        <w:t>高密度区域。</w:t>
      </w:r>
      <w:r w:rsidR="00EB7FBD">
        <w:rPr>
          <w:rFonts w:cs="Times New Roman"/>
          <w:szCs w:val="24"/>
        </w:rPr>
        <w:t>基于密度的聚类算法</w:t>
      </w:r>
      <w:r w:rsidR="009E49C8">
        <w:rPr>
          <w:rFonts w:cs="Times New Roman" w:hint="eastAsia"/>
          <w:szCs w:val="24"/>
        </w:rPr>
        <w:t>通常</w:t>
      </w:r>
      <w:r w:rsidR="00EB7FBD">
        <w:rPr>
          <w:rFonts w:cs="Times New Roman"/>
          <w:szCs w:val="24"/>
        </w:rPr>
        <w:t>可以发现任意形状的簇，根据</w:t>
      </w:r>
      <w:r w:rsidR="00EB7FBD">
        <w:rPr>
          <w:rFonts w:cs="Times New Roman" w:hint="eastAsia"/>
          <w:szCs w:val="24"/>
        </w:rPr>
        <w:t>该</w:t>
      </w:r>
      <w:r w:rsidRPr="001A6E53">
        <w:rPr>
          <w:rFonts w:cs="Times New Roman"/>
          <w:szCs w:val="24"/>
        </w:rPr>
        <w:t>特性可以处理带有噪声点的数据。在基于密度的聚类分析算法中通常将稀疏区域的对象视为是噪声或边界点。目前，最流行的基于密度的聚类算法是</w:t>
      </w:r>
      <w:r w:rsidRPr="001A6E53">
        <w:rPr>
          <w:rFonts w:cs="Times New Roman"/>
          <w:szCs w:val="24"/>
        </w:rPr>
        <w:t>DBSCAN</w:t>
      </w:r>
      <w:r w:rsidR="00DC5B96" w:rsidRPr="00DC5B96">
        <w:rPr>
          <w:rFonts w:cs="Times New Roman"/>
          <w:szCs w:val="24"/>
          <w:vertAlign w:val="superscript"/>
        </w:rPr>
        <w:t>[6]</w:t>
      </w:r>
      <w:r w:rsidRPr="001A6E53">
        <w:rPr>
          <w:rFonts w:cs="Times New Roman"/>
          <w:szCs w:val="24"/>
        </w:rPr>
        <w:t>。</w:t>
      </w:r>
      <w:r w:rsidR="00262830" w:rsidRPr="001A6E53">
        <w:rPr>
          <w:rFonts w:cs="Times New Roman"/>
        </w:rPr>
        <w:t>在</w:t>
      </w:r>
      <w:r w:rsidR="00262830" w:rsidRPr="001A6E53">
        <w:rPr>
          <w:rFonts w:cs="Times New Roman"/>
        </w:rPr>
        <w:t>DBSCAN</w:t>
      </w:r>
      <w:r w:rsidR="00262830" w:rsidRPr="001A6E53">
        <w:rPr>
          <w:rFonts w:cs="Times New Roman"/>
        </w:rPr>
        <w:t>算法中数据点</w:t>
      </w:r>
      <w:r w:rsidR="007F2484" w:rsidRPr="001A6E53">
        <w:rPr>
          <w:rFonts w:cs="Times New Roman"/>
        </w:rPr>
        <w:t>可以</w:t>
      </w:r>
      <w:r w:rsidR="00262830" w:rsidRPr="001A6E53">
        <w:rPr>
          <w:rFonts w:cs="Times New Roman"/>
        </w:rPr>
        <w:t>分为以下三类：</w:t>
      </w:r>
    </w:p>
    <w:p w14:paraId="17BE87EB" w14:textId="19984C3D" w:rsidR="00262830" w:rsidRPr="001A6E53" w:rsidRDefault="00560744" w:rsidP="001A6E53">
      <w:pPr>
        <w:spacing w:line="400" w:lineRule="atLeast"/>
        <w:rPr>
          <w:rFonts w:cs="Times New Roman"/>
        </w:rPr>
      </w:pPr>
      <w:r w:rsidRPr="001A6E53">
        <w:rPr>
          <w:rFonts w:cs="Times New Roman"/>
          <w:szCs w:val="24"/>
        </w:rPr>
        <w:t xml:space="preserve">    </w:t>
      </w:r>
      <w:r w:rsidRPr="001A6E53">
        <w:rPr>
          <w:rFonts w:ascii="宋体" w:eastAsia="宋体" w:hAnsi="宋体" w:cs="宋体" w:hint="eastAsia"/>
          <w:szCs w:val="24"/>
        </w:rPr>
        <w:t>①</w:t>
      </w:r>
      <w:r w:rsidR="00D2108D" w:rsidRPr="001A6E53">
        <w:rPr>
          <w:rFonts w:cs="Times New Roman"/>
        </w:rPr>
        <w:t>核心点是指</w:t>
      </w:r>
      <w:r w:rsidR="00262830" w:rsidRPr="001A6E53">
        <w:rPr>
          <w:rFonts w:cs="Times New Roman"/>
        </w:rPr>
        <w:t>在</w:t>
      </w:r>
      <m:oMath>
        <m:r>
          <w:rPr>
            <w:rFonts w:ascii="Cambria Math" w:hAnsi="Cambria Math" w:cs="Times New Roman"/>
          </w:rPr>
          <m:t xml:space="preserve"> ε</m:t>
        </m:r>
      </m:oMath>
      <w:r w:rsidR="00262830" w:rsidRPr="001A6E53">
        <w:rPr>
          <w:rFonts w:cs="Times New Roman"/>
        </w:rPr>
        <w:t>-</w:t>
      </w:r>
      <w:r w:rsidR="009D18AD" w:rsidRPr="001A6E53">
        <w:rPr>
          <w:rFonts w:cs="Times New Roman"/>
        </w:rPr>
        <w:t>邻域内包含</w:t>
      </w:r>
      <w:r w:rsidR="00D2108D" w:rsidRPr="001A6E53">
        <w:rPr>
          <w:rFonts w:cs="Times New Roman"/>
        </w:rPr>
        <w:t>的对象</w:t>
      </w:r>
      <w:r w:rsidR="00262830" w:rsidRPr="001A6E53">
        <w:rPr>
          <w:rFonts w:cs="Times New Roman"/>
        </w:rPr>
        <w:t>超过</w:t>
      </w:r>
      <w:r w:rsidR="00D2108D" w:rsidRPr="001A6E53">
        <w:rPr>
          <w:rFonts w:cs="Times New Roman"/>
        </w:rPr>
        <w:t>Min</w:t>
      </w:r>
      <w:r w:rsidR="00262830" w:rsidRPr="001A6E53">
        <w:rPr>
          <w:rFonts w:cs="Times New Roman"/>
        </w:rPr>
        <w:t>的点；</w:t>
      </w:r>
    </w:p>
    <w:p w14:paraId="0370FFE4" w14:textId="79C1079E" w:rsidR="00262830" w:rsidRPr="001A6E53" w:rsidRDefault="00273686" w:rsidP="001A6E53">
      <w:pPr>
        <w:spacing w:line="400" w:lineRule="atLeast"/>
        <w:rPr>
          <w:rFonts w:cs="Times New Roman"/>
        </w:rPr>
      </w:pPr>
      <w:r w:rsidRPr="001A6E53">
        <w:rPr>
          <w:rFonts w:cs="Times New Roman"/>
          <w:szCs w:val="24"/>
        </w:rPr>
        <w:t xml:space="preserve">    </w:t>
      </w:r>
      <w:r w:rsidRPr="001A6E53">
        <w:rPr>
          <w:rFonts w:ascii="宋体" w:eastAsia="宋体" w:hAnsi="宋体" w:cs="宋体" w:hint="eastAsia"/>
          <w:szCs w:val="24"/>
        </w:rPr>
        <w:t>②</w:t>
      </w:r>
      <w:r w:rsidR="00D2108D" w:rsidRPr="001A6E53">
        <w:rPr>
          <w:rFonts w:cs="Times New Roman"/>
        </w:rPr>
        <w:t>边界点是指</w:t>
      </w:r>
      <w:r w:rsidR="00262830" w:rsidRPr="001A6E53">
        <w:rPr>
          <w:rFonts w:cs="Times New Roman"/>
        </w:rPr>
        <w:t>在</w:t>
      </w:r>
      <m:oMath>
        <m:r>
          <w:rPr>
            <w:rFonts w:ascii="Cambria Math" w:hAnsi="Cambria Math" w:cs="Times New Roman"/>
          </w:rPr>
          <m:t xml:space="preserve"> </m:t>
        </m:r>
        <m:r>
          <w:rPr>
            <w:rFonts w:ascii="Cambria Math" w:hAnsi="Cambria Math" w:cs="Times New Roman"/>
            <w:kern w:val="0"/>
          </w:rPr>
          <m:t>ε</m:t>
        </m:r>
      </m:oMath>
      <w:r w:rsidR="00262830" w:rsidRPr="001A6E53">
        <w:rPr>
          <w:rFonts w:cs="Times New Roman"/>
        </w:rPr>
        <w:t>-</w:t>
      </w:r>
      <w:r w:rsidR="00262830" w:rsidRPr="001A6E53">
        <w:rPr>
          <w:rFonts w:cs="Times New Roman"/>
        </w:rPr>
        <w:t>邻域内</w:t>
      </w:r>
      <w:r w:rsidR="009D18AD" w:rsidRPr="001A6E53">
        <w:rPr>
          <w:rFonts w:cs="Times New Roman"/>
        </w:rPr>
        <w:t>包含</w:t>
      </w:r>
      <w:r w:rsidR="00DE2CB8" w:rsidRPr="001A6E53">
        <w:rPr>
          <w:rFonts w:cs="Times New Roman"/>
        </w:rPr>
        <w:t>的对象</w:t>
      </w:r>
      <w:r w:rsidR="00262830" w:rsidRPr="001A6E53">
        <w:rPr>
          <w:rFonts w:cs="Times New Roman"/>
        </w:rPr>
        <w:t>小于</w:t>
      </w:r>
      <w:r w:rsidR="00DE2CB8" w:rsidRPr="001A6E53">
        <w:rPr>
          <w:rFonts w:cs="Times New Roman"/>
        </w:rPr>
        <w:t>Min</w:t>
      </w:r>
      <w:r w:rsidR="00262830" w:rsidRPr="001A6E53">
        <w:rPr>
          <w:rFonts w:cs="Times New Roman"/>
        </w:rPr>
        <w:t>，但是</w:t>
      </w:r>
      <w:r w:rsidR="006B01FF">
        <w:rPr>
          <w:rFonts w:cs="Times New Roman" w:hint="eastAsia"/>
        </w:rPr>
        <w:t>仍然</w:t>
      </w:r>
      <w:r w:rsidR="008A2A8B" w:rsidRPr="001A6E53">
        <w:rPr>
          <w:rFonts w:cs="Times New Roman"/>
        </w:rPr>
        <w:t>位于</w:t>
      </w:r>
      <w:r w:rsidR="001124D3">
        <w:rPr>
          <w:rFonts w:cs="Times New Roman"/>
        </w:rPr>
        <w:t>核心点</w:t>
      </w:r>
      <w:r w:rsidR="00262830" w:rsidRPr="001A6E53">
        <w:rPr>
          <w:rFonts w:cs="Times New Roman"/>
        </w:rPr>
        <w:t>邻域内</w:t>
      </w:r>
      <w:r w:rsidR="008A2A8B" w:rsidRPr="001A6E53">
        <w:rPr>
          <w:rFonts w:cs="Times New Roman"/>
        </w:rPr>
        <w:t>的点</w:t>
      </w:r>
      <w:r w:rsidR="00CA42AF" w:rsidRPr="001A6E53">
        <w:rPr>
          <w:rFonts w:cs="Times New Roman"/>
        </w:rPr>
        <w:t>；</w:t>
      </w:r>
    </w:p>
    <w:p w14:paraId="2115862D" w14:textId="4B77CC4F" w:rsidR="00262830" w:rsidRPr="001A6E53" w:rsidRDefault="006A7146" w:rsidP="001A6E53">
      <w:pPr>
        <w:spacing w:line="400" w:lineRule="atLeast"/>
        <w:rPr>
          <w:rFonts w:cs="Times New Roman"/>
        </w:rPr>
      </w:pPr>
      <w:r w:rsidRPr="001A6E53">
        <w:rPr>
          <w:rFonts w:cs="Times New Roman"/>
          <w:szCs w:val="24"/>
        </w:rPr>
        <w:t xml:space="preserve">    </w:t>
      </w:r>
      <w:r w:rsidRPr="001A6E53">
        <w:rPr>
          <w:rFonts w:ascii="宋体" w:eastAsia="宋体" w:hAnsi="宋体" w:cs="宋体" w:hint="eastAsia"/>
          <w:szCs w:val="24"/>
        </w:rPr>
        <w:t>③</w:t>
      </w:r>
      <w:r w:rsidR="00F227B0" w:rsidRPr="001A6E53">
        <w:rPr>
          <w:rFonts w:cs="Times New Roman"/>
        </w:rPr>
        <w:t>噪音点是指</w:t>
      </w:r>
      <w:r w:rsidR="00262830" w:rsidRPr="001A6E53">
        <w:rPr>
          <w:rFonts w:cs="Times New Roman"/>
        </w:rPr>
        <w:t>核心点</w:t>
      </w:r>
      <w:r w:rsidR="00F227B0" w:rsidRPr="001A6E53">
        <w:rPr>
          <w:rFonts w:cs="Times New Roman"/>
        </w:rPr>
        <w:t>和</w:t>
      </w:r>
      <w:r w:rsidR="00262830" w:rsidRPr="001A6E53">
        <w:rPr>
          <w:rFonts w:cs="Times New Roman"/>
        </w:rPr>
        <w:t>边界点</w:t>
      </w:r>
      <w:r w:rsidR="00F227B0" w:rsidRPr="001A6E53">
        <w:rPr>
          <w:rFonts w:cs="Times New Roman"/>
        </w:rPr>
        <w:t>以外</w:t>
      </w:r>
      <w:r w:rsidR="00262830" w:rsidRPr="001A6E53">
        <w:rPr>
          <w:rFonts w:cs="Times New Roman"/>
        </w:rPr>
        <w:t>的点</w:t>
      </w:r>
      <w:r w:rsidR="00CA42AF" w:rsidRPr="001A6E53">
        <w:rPr>
          <w:rFonts w:cs="Times New Roman"/>
        </w:rPr>
        <w:t>。</w:t>
      </w:r>
    </w:p>
    <w:p w14:paraId="73190CEC" w14:textId="0CA3C5D9" w:rsidR="003F5F94" w:rsidRPr="001A6E53" w:rsidRDefault="00262830" w:rsidP="001A6E53">
      <w:pPr>
        <w:spacing w:line="400" w:lineRule="atLeast"/>
        <w:rPr>
          <w:rFonts w:cs="Times New Roman"/>
        </w:rPr>
      </w:pPr>
      <w:r w:rsidRPr="001A6E53">
        <w:rPr>
          <w:rFonts w:cs="Times New Roman"/>
        </w:rPr>
        <w:t>其中，</w:t>
      </w:r>
      <m:oMath>
        <m:r>
          <w:rPr>
            <w:rFonts w:ascii="Cambria Math" w:hAnsi="Cambria Math" w:cs="Times New Roman"/>
            <w:kern w:val="0"/>
          </w:rPr>
          <m:t xml:space="preserve">ε </m:t>
        </m:r>
      </m:oMath>
      <w:r w:rsidRPr="001A6E53">
        <w:rPr>
          <w:rFonts w:cs="Times New Roman"/>
        </w:rPr>
        <w:t>为邻域半径，</w:t>
      </w:r>
      <w:r w:rsidR="00D2108D" w:rsidRPr="001A6E53">
        <w:rPr>
          <w:rFonts w:cs="Times New Roman"/>
        </w:rPr>
        <w:t>Min</w:t>
      </w:r>
      <w:r w:rsidRPr="001A6E53">
        <w:rPr>
          <w:rFonts w:cs="Times New Roman"/>
        </w:rPr>
        <w:t>为指定的数目。</w:t>
      </w:r>
      <w:r w:rsidR="003A68FF" w:rsidRPr="001A6E53">
        <w:rPr>
          <w:rFonts w:cs="Times New Roman"/>
        </w:rPr>
        <w:t>DBSCAN</w:t>
      </w:r>
      <w:r w:rsidRPr="001A6E53">
        <w:rPr>
          <w:rFonts w:cs="Times New Roman"/>
        </w:rPr>
        <w:t>的</w:t>
      </w:r>
      <w:r w:rsidR="00697E83" w:rsidRPr="001A6E53">
        <w:rPr>
          <w:rFonts w:cs="Times New Roman"/>
        </w:rPr>
        <w:t>核心</w:t>
      </w:r>
      <w:r w:rsidRPr="001A6E53">
        <w:rPr>
          <w:rFonts w:cs="Times New Roman"/>
        </w:rPr>
        <w:t>算法思想</w:t>
      </w:r>
      <w:r w:rsidR="005C28D0">
        <w:rPr>
          <w:rFonts w:cs="Times New Roman" w:hint="eastAsia"/>
        </w:rPr>
        <w:t>如下描述所示</w:t>
      </w:r>
      <w:r w:rsidR="00F1698F" w:rsidRPr="001A6E53">
        <w:rPr>
          <w:rFonts w:cs="Times New Roman"/>
        </w:rPr>
        <w:t>：若</w:t>
      </w:r>
      <w:r w:rsidRPr="001A6E53">
        <w:rPr>
          <w:rFonts w:cs="Times New Roman"/>
        </w:rPr>
        <w:t>点</w:t>
      </w:r>
      <w:r w:rsidR="00F1698F" w:rsidRPr="001A6E53">
        <w:rPr>
          <w:rFonts w:cs="Times New Roman"/>
          <w:i/>
        </w:rPr>
        <w:t>o</w:t>
      </w:r>
      <w:r w:rsidRPr="001A6E53">
        <w:rPr>
          <w:rFonts w:cs="Times New Roman"/>
        </w:rPr>
        <w:t>的</w:t>
      </w:r>
      <m:oMath>
        <m:r>
          <w:rPr>
            <w:rFonts w:ascii="Cambria Math" w:hAnsi="Cambria Math" w:cs="Times New Roman"/>
          </w:rPr>
          <m:t xml:space="preserve"> </m:t>
        </m:r>
        <m:r>
          <w:rPr>
            <w:rFonts w:ascii="Cambria Math" w:hAnsi="Cambria Math" w:cs="Times New Roman"/>
            <w:kern w:val="0"/>
          </w:rPr>
          <m:t>ε</m:t>
        </m:r>
      </m:oMath>
      <w:r w:rsidRPr="001A6E53">
        <w:rPr>
          <w:rFonts w:cs="Times New Roman"/>
        </w:rPr>
        <w:t>-</w:t>
      </w:r>
      <w:r w:rsidRPr="001A6E53">
        <w:rPr>
          <w:rFonts w:cs="Times New Roman"/>
        </w:rPr>
        <w:t>邻域</w:t>
      </w:r>
      <w:r w:rsidR="00F1698F" w:rsidRPr="001A6E53">
        <w:rPr>
          <w:rFonts w:cs="Times New Roman"/>
        </w:rPr>
        <w:t>内</w:t>
      </w:r>
      <w:r w:rsidRPr="001A6E53">
        <w:rPr>
          <w:rFonts w:cs="Times New Roman"/>
        </w:rPr>
        <w:t>包含</w:t>
      </w:r>
      <w:r w:rsidR="00AF318E" w:rsidRPr="001A6E53">
        <w:rPr>
          <w:rFonts w:cs="Times New Roman"/>
        </w:rPr>
        <w:t>的对象大</w:t>
      </w:r>
      <w:r w:rsidRPr="001A6E53">
        <w:rPr>
          <w:rFonts w:cs="Times New Roman"/>
        </w:rPr>
        <w:t>于</w:t>
      </w:r>
      <w:r w:rsidR="00D2108D" w:rsidRPr="001A6E53">
        <w:rPr>
          <w:rFonts w:cs="Times New Roman"/>
        </w:rPr>
        <w:t>Min</w:t>
      </w:r>
      <w:r w:rsidRPr="001A6E53">
        <w:rPr>
          <w:rFonts w:cs="Times New Roman"/>
        </w:rPr>
        <w:t>，那么</w:t>
      </w:r>
      <w:r w:rsidR="00AF318E" w:rsidRPr="001A6E53">
        <w:rPr>
          <w:rFonts w:cs="Times New Roman"/>
        </w:rPr>
        <w:t>将点</w:t>
      </w:r>
      <w:r w:rsidR="00F1698F" w:rsidRPr="001A6E53">
        <w:rPr>
          <w:rFonts w:cs="Times New Roman"/>
          <w:i/>
        </w:rPr>
        <w:t>o</w:t>
      </w:r>
      <w:r w:rsidR="00AF318E" w:rsidRPr="001A6E53">
        <w:rPr>
          <w:rFonts w:cs="Times New Roman"/>
        </w:rPr>
        <w:t>视为</w:t>
      </w:r>
      <w:r w:rsidRPr="001A6E53">
        <w:rPr>
          <w:rFonts w:cs="Times New Roman"/>
        </w:rPr>
        <w:t>核心对象的新簇；</w:t>
      </w:r>
      <w:r w:rsidR="00E83BF3" w:rsidRPr="001A6E53">
        <w:rPr>
          <w:rFonts w:cs="Times New Roman"/>
        </w:rPr>
        <w:t>接着</w:t>
      </w:r>
      <w:r w:rsidR="00ED5B29">
        <w:rPr>
          <w:rFonts w:cs="Times New Roman" w:hint="eastAsia"/>
        </w:rPr>
        <w:t>继续</w:t>
      </w:r>
      <w:r w:rsidRPr="001A6E53">
        <w:rPr>
          <w:rFonts w:cs="Times New Roman"/>
        </w:rPr>
        <w:t>搜寻与核心对象直接密度可达的对象，</w:t>
      </w:r>
      <w:r w:rsidR="00E83BF3" w:rsidRPr="001A6E53">
        <w:rPr>
          <w:rFonts w:cs="Times New Roman"/>
        </w:rPr>
        <w:t>然后</w:t>
      </w:r>
      <w:r w:rsidR="001618DB" w:rsidRPr="001A6E53">
        <w:rPr>
          <w:rFonts w:cs="Times New Roman"/>
        </w:rPr>
        <w:t>将它们</w:t>
      </w:r>
      <w:r w:rsidR="005B3172" w:rsidRPr="001A6E53">
        <w:rPr>
          <w:rFonts w:cs="Times New Roman"/>
        </w:rPr>
        <w:t>合并；若没有新的对象可以更新簇时</w:t>
      </w:r>
      <w:r w:rsidRPr="001A6E53">
        <w:rPr>
          <w:rFonts w:cs="Times New Roman"/>
        </w:rPr>
        <w:t>算法结束。</w:t>
      </w:r>
    </w:p>
    <w:p w14:paraId="152E3BFA" w14:textId="29B5EBA3" w:rsidR="003F5F94" w:rsidRPr="001A6E53" w:rsidRDefault="003F5F94" w:rsidP="001A6E53">
      <w:pPr>
        <w:spacing w:line="400" w:lineRule="atLeast"/>
        <w:ind w:firstLine="480"/>
        <w:rPr>
          <w:rFonts w:cs="Times New Roman"/>
        </w:rPr>
      </w:pPr>
      <w:r w:rsidRPr="001A6E53">
        <w:rPr>
          <w:rFonts w:cs="Times New Roman"/>
          <w:szCs w:val="24"/>
        </w:rPr>
        <w:t>OPTICS</w:t>
      </w:r>
      <w:r w:rsidR="003A5639" w:rsidRPr="003A5639">
        <w:rPr>
          <w:rFonts w:cs="Times New Roman"/>
          <w:szCs w:val="24"/>
          <w:vertAlign w:val="superscript"/>
        </w:rPr>
        <w:t>[7]</w:t>
      </w:r>
      <w:r w:rsidRPr="001A6E53">
        <w:rPr>
          <w:rFonts w:cs="Times New Roman"/>
          <w:szCs w:val="24"/>
        </w:rPr>
        <w:t>是</w:t>
      </w:r>
      <w:r w:rsidR="000826BA">
        <w:rPr>
          <w:rFonts w:cs="Times New Roman" w:hint="eastAsia"/>
          <w:szCs w:val="24"/>
        </w:rPr>
        <w:t>通过</w:t>
      </w:r>
      <w:r w:rsidRPr="001A6E53">
        <w:rPr>
          <w:rFonts w:cs="Times New Roman"/>
          <w:szCs w:val="24"/>
        </w:rPr>
        <w:t>DBSCAN</w:t>
      </w:r>
      <w:r w:rsidR="000826BA">
        <w:rPr>
          <w:rFonts w:cs="Times New Roman" w:hint="eastAsia"/>
          <w:szCs w:val="24"/>
        </w:rPr>
        <w:t>算法</w:t>
      </w:r>
      <w:r w:rsidRPr="001A6E53">
        <w:rPr>
          <w:rFonts w:cs="Times New Roman"/>
          <w:szCs w:val="24"/>
        </w:rPr>
        <w:t>变形</w:t>
      </w:r>
      <w:r w:rsidR="000826BA">
        <w:rPr>
          <w:rFonts w:cs="Times New Roman" w:hint="eastAsia"/>
          <w:szCs w:val="24"/>
        </w:rPr>
        <w:t>而得</w:t>
      </w:r>
      <w:r w:rsidRPr="001A6E53">
        <w:rPr>
          <w:rFonts w:cs="Times New Roman"/>
          <w:szCs w:val="24"/>
        </w:rPr>
        <w:t>，它并不需要为范围参数</w:t>
      </w:r>
      <m:oMath>
        <m:r>
          <w:rPr>
            <w:rFonts w:ascii="Cambria Math" w:hAnsi="Cambria Math" w:cs="Times New Roman"/>
            <w:szCs w:val="24"/>
          </w:rPr>
          <m:t xml:space="preserve"> ε </m:t>
        </m:r>
      </m:oMath>
      <w:r w:rsidRPr="001A6E53">
        <w:rPr>
          <w:rFonts w:cs="Times New Roman"/>
          <w:szCs w:val="24"/>
        </w:rPr>
        <w:t>选择合适的值就可以产生与分层聚类相似的分层效果。</w:t>
      </w:r>
      <w:r w:rsidRPr="001A6E53">
        <w:rPr>
          <w:rFonts w:cs="Times New Roman"/>
          <w:szCs w:val="24"/>
        </w:rPr>
        <w:t>Density-Link-Clustering</w:t>
      </w:r>
      <w:r w:rsidRPr="001A6E53">
        <w:rPr>
          <w:rFonts w:cs="Times New Roman"/>
          <w:szCs w:val="24"/>
        </w:rPr>
        <w:t>结合单连通聚类和</w:t>
      </w:r>
      <w:r w:rsidRPr="001A6E53">
        <w:rPr>
          <w:rFonts w:cs="Times New Roman"/>
          <w:szCs w:val="24"/>
        </w:rPr>
        <w:t>OPTICS</w:t>
      </w:r>
      <w:r w:rsidRPr="001A6E53">
        <w:rPr>
          <w:rFonts w:cs="Times New Roman"/>
          <w:szCs w:val="24"/>
        </w:rPr>
        <w:t>的思想，完全消除了</w:t>
      </w:r>
      <m:oMath>
        <m:r>
          <w:rPr>
            <w:rFonts w:ascii="Cambria Math" w:hAnsi="Cambria Math" w:cs="Times New Roman"/>
            <w:szCs w:val="24"/>
          </w:rPr>
          <m:t xml:space="preserve"> ε </m:t>
        </m:r>
      </m:oMath>
      <w:r w:rsidRPr="001A6E53">
        <w:rPr>
          <w:rFonts w:cs="Times New Roman"/>
          <w:szCs w:val="24"/>
        </w:rPr>
        <w:t>参数，并且通过使用</w:t>
      </w:r>
      <w:r w:rsidRPr="001A6E53">
        <w:rPr>
          <w:rFonts w:cs="Times New Roman"/>
          <w:szCs w:val="24"/>
        </w:rPr>
        <w:t>R</w:t>
      </w:r>
      <w:r w:rsidRPr="001A6E53">
        <w:rPr>
          <w:rFonts w:cs="Times New Roman"/>
          <w:szCs w:val="24"/>
        </w:rPr>
        <w:t>树索引增强了聚类性能。</w:t>
      </w:r>
      <w:r w:rsidRPr="001A6E53">
        <w:rPr>
          <w:rFonts w:cs="Times New Roman"/>
          <w:szCs w:val="24"/>
        </w:rPr>
        <w:t>DBSCAN</w:t>
      </w:r>
      <w:r w:rsidRPr="001A6E53">
        <w:rPr>
          <w:rFonts w:cs="Times New Roman"/>
          <w:szCs w:val="24"/>
        </w:rPr>
        <w:t>和</w:t>
      </w:r>
      <w:r w:rsidRPr="001A6E53">
        <w:rPr>
          <w:rFonts w:cs="Times New Roman"/>
          <w:szCs w:val="24"/>
        </w:rPr>
        <w:t>OPTICS</w:t>
      </w:r>
      <w:r w:rsidRPr="001A6E53">
        <w:rPr>
          <w:rFonts w:cs="Times New Roman"/>
          <w:szCs w:val="24"/>
        </w:rPr>
        <w:t>的不足之处在于它们</w:t>
      </w:r>
      <w:r w:rsidR="005418A7">
        <w:rPr>
          <w:rFonts w:cs="Times New Roman" w:hint="eastAsia"/>
          <w:szCs w:val="24"/>
        </w:rPr>
        <w:t>均</w:t>
      </w:r>
      <w:r w:rsidRPr="001A6E53">
        <w:rPr>
          <w:rFonts w:cs="Times New Roman"/>
          <w:szCs w:val="24"/>
        </w:rPr>
        <w:t>是通过某种程度的</w:t>
      </w:r>
      <w:r w:rsidR="005418A7">
        <w:rPr>
          <w:rFonts w:cs="Times New Roman" w:hint="eastAsia"/>
          <w:szCs w:val="24"/>
        </w:rPr>
        <w:t>区域</w:t>
      </w:r>
      <w:r w:rsidRPr="001A6E53">
        <w:rPr>
          <w:rFonts w:cs="Times New Roman"/>
          <w:szCs w:val="24"/>
        </w:rPr>
        <w:t>密度下降来进行簇边界检测的。此外，</w:t>
      </w:r>
      <w:r w:rsidRPr="001A6E53">
        <w:rPr>
          <w:rFonts w:cs="Times New Roman"/>
          <w:kern w:val="0"/>
          <w:szCs w:val="24"/>
        </w:rPr>
        <w:t>DBSCAN</w:t>
      </w:r>
      <w:r w:rsidRPr="001A6E53">
        <w:rPr>
          <w:rFonts w:cs="Times New Roman"/>
          <w:kern w:val="0"/>
          <w:szCs w:val="24"/>
        </w:rPr>
        <w:t>和</w:t>
      </w:r>
      <w:r w:rsidRPr="001A6E53">
        <w:rPr>
          <w:rFonts w:cs="Times New Roman"/>
          <w:kern w:val="0"/>
          <w:szCs w:val="24"/>
        </w:rPr>
        <w:t>OPTICS</w:t>
      </w:r>
      <w:r w:rsidRPr="001A6E53">
        <w:rPr>
          <w:rFonts w:cs="Times New Roman"/>
          <w:szCs w:val="24"/>
        </w:rPr>
        <w:t>无法检测现实生活数据中普遍存在的内在簇结构。而</w:t>
      </w:r>
      <w:r w:rsidRPr="001A6E53">
        <w:rPr>
          <w:rFonts w:cs="Times New Roman"/>
          <w:szCs w:val="24"/>
        </w:rPr>
        <w:t>DBSCAN</w:t>
      </w:r>
      <w:r w:rsidRPr="001A6E53">
        <w:rPr>
          <w:rFonts w:cs="Times New Roman"/>
          <w:szCs w:val="24"/>
        </w:rPr>
        <w:t>的变形方法</w:t>
      </w:r>
      <w:r w:rsidRPr="001A6E53">
        <w:rPr>
          <w:rFonts w:cs="Times New Roman"/>
          <w:szCs w:val="24"/>
        </w:rPr>
        <w:t>EnDBSCAN</w:t>
      </w:r>
      <w:r w:rsidRPr="001A6E53">
        <w:rPr>
          <w:rFonts w:cs="Times New Roman"/>
          <w:szCs w:val="24"/>
        </w:rPr>
        <w:t>可以解决此类问题</w:t>
      </w:r>
      <w:r w:rsidR="00D6354C" w:rsidRPr="00D6354C">
        <w:rPr>
          <w:rFonts w:cs="Times New Roman"/>
          <w:szCs w:val="24"/>
          <w:vertAlign w:val="superscript"/>
        </w:rPr>
        <w:t>[8]</w:t>
      </w:r>
      <w:r w:rsidRPr="001A6E53">
        <w:rPr>
          <w:rFonts w:cs="Times New Roman"/>
          <w:szCs w:val="24"/>
        </w:rPr>
        <w:t>。</w:t>
      </w:r>
      <w:r w:rsidRPr="001A6E53">
        <w:rPr>
          <w:rFonts w:cs="Times New Roman"/>
          <w:szCs w:val="24"/>
        </w:rPr>
        <w:t>Mean-shift</w:t>
      </w:r>
      <w:r w:rsidRPr="001A6E53">
        <w:rPr>
          <w:rFonts w:cs="Times New Roman"/>
          <w:szCs w:val="24"/>
        </w:rPr>
        <w:t>方法基于核</w:t>
      </w:r>
      <w:r w:rsidR="00313F37" w:rsidRPr="001A6E53">
        <w:rPr>
          <w:rFonts w:cs="Times New Roman"/>
          <w:kern w:val="0"/>
        </w:rPr>
        <w:t>度估计</w:t>
      </w:r>
      <w:r w:rsidR="00CF6D64" w:rsidRPr="00CF6D64">
        <w:rPr>
          <w:rFonts w:cs="Times New Roman"/>
          <w:kern w:val="0"/>
          <w:vertAlign w:val="superscript"/>
        </w:rPr>
        <w:t>[9]</w:t>
      </w:r>
      <w:r w:rsidRPr="001A6E53">
        <w:rPr>
          <w:rFonts w:cs="Times New Roman"/>
          <w:szCs w:val="24"/>
        </w:rPr>
        <w:t>，将每个对象移动到其附近最密集的区域。最终，对象会收敛到密度的局部最大值。但是由于昂贵的迭代过程和密度估计，</w:t>
      </w:r>
      <w:r w:rsidRPr="001A6E53">
        <w:rPr>
          <w:rFonts w:cs="Times New Roman"/>
          <w:szCs w:val="24"/>
        </w:rPr>
        <w:t>Mean-shift</w:t>
      </w:r>
      <w:r w:rsidRPr="001A6E53">
        <w:rPr>
          <w:rFonts w:cs="Times New Roman"/>
          <w:szCs w:val="24"/>
        </w:rPr>
        <w:t>通常比</w:t>
      </w:r>
      <w:r w:rsidRPr="001A6E53">
        <w:rPr>
          <w:rFonts w:cs="Times New Roman"/>
          <w:szCs w:val="24"/>
        </w:rPr>
        <w:t>DBSCAN</w:t>
      </w:r>
      <w:r w:rsidRPr="001A6E53">
        <w:rPr>
          <w:rFonts w:cs="Times New Roman"/>
          <w:szCs w:val="24"/>
        </w:rPr>
        <w:t>的效率要低。</w:t>
      </w:r>
    </w:p>
    <w:p w14:paraId="11185E4C" w14:textId="77777777" w:rsidR="00B0126B" w:rsidRPr="001A6E53" w:rsidRDefault="00B0126B" w:rsidP="001A6E53">
      <w:pPr>
        <w:spacing w:line="400" w:lineRule="atLeast"/>
        <w:rPr>
          <w:rFonts w:cs="Times New Roman"/>
          <w:szCs w:val="24"/>
        </w:rPr>
      </w:pPr>
    </w:p>
    <w:p w14:paraId="6EE63B5C" w14:textId="59B38D48" w:rsidR="00B0126B" w:rsidRPr="001A6E53" w:rsidRDefault="00B0126B" w:rsidP="001A6E53">
      <w:pPr>
        <w:pStyle w:val="aa"/>
        <w:spacing w:line="400" w:lineRule="atLeast"/>
      </w:pPr>
      <w:r w:rsidRPr="001A6E53">
        <w:lastRenderedPageBreak/>
        <w:t>表</w:t>
      </w:r>
      <w:r w:rsidRPr="001A6E53">
        <w:t xml:space="preserve"> </w:t>
      </w:r>
      <w:fldSimple w:instr=" STYLEREF 1 \s ">
        <w:r w:rsidR="000112FF">
          <w:rPr>
            <w:noProof/>
          </w:rPr>
          <w:t>2</w:t>
        </w:r>
      </w:fldSimple>
      <w:r w:rsidRPr="001A6E53">
        <w:t>.</w:t>
      </w:r>
      <w:r w:rsidRPr="001A6E53">
        <w:fldChar w:fldCharType="begin"/>
      </w:r>
      <w:r w:rsidRPr="001A6E53">
        <w:instrText xml:space="preserve"> SEQ </w:instrText>
      </w:r>
      <w:r w:rsidRPr="001A6E53">
        <w:instrText>表</w:instrText>
      </w:r>
      <w:r w:rsidRPr="001A6E53">
        <w:instrText xml:space="preserve"> \* ARABIC \s 1 </w:instrText>
      </w:r>
      <w:r w:rsidRPr="001A6E53">
        <w:fldChar w:fldCharType="separate"/>
      </w:r>
      <w:r w:rsidR="000112FF">
        <w:rPr>
          <w:noProof/>
        </w:rPr>
        <w:t>1</w:t>
      </w:r>
      <w:r w:rsidRPr="001A6E53">
        <w:fldChar w:fldCharType="end"/>
      </w:r>
      <w:r w:rsidR="00BA6E20" w:rsidRPr="001A6E53">
        <w:t>聚类分析算法</w:t>
      </w:r>
      <w:r w:rsidR="0055440D" w:rsidRPr="001A6E53">
        <w:t>对比表</w:t>
      </w:r>
    </w:p>
    <w:p w14:paraId="118029A4" w14:textId="5902AA25" w:rsidR="00B0126B" w:rsidRPr="001A6E53" w:rsidRDefault="00B0126B" w:rsidP="001A6E53">
      <w:pPr>
        <w:pStyle w:val="aa"/>
        <w:spacing w:line="400" w:lineRule="atLeast"/>
      </w:pPr>
      <w:r w:rsidRPr="001A6E53">
        <w:t xml:space="preserve">Table </w:t>
      </w:r>
      <w:fldSimple w:instr=" STYLEREF 1 \s ">
        <w:r w:rsidR="000112FF">
          <w:rPr>
            <w:noProof/>
          </w:rPr>
          <w:t>2</w:t>
        </w:r>
      </w:fldSimple>
      <w:r w:rsidRPr="001A6E53">
        <w:t>.</w:t>
      </w:r>
      <w:fldSimple w:instr=" SEQ Table \* ARABIC \s 1 ">
        <w:r w:rsidR="000112FF">
          <w:rPr>
            <w:noProof/>
          </w:rPr>
          <w:t>1</w:t>
        </w:r>
      </w:fldSimple>
      <w:r w:rsidR="000272DA" w:rsidRPr="001A6E53">
        <w:t xml:space="preserve"> Clustering ana</w:t>
      </w:r>
      <w:r w:rsidR="00634575" w:rsidRPr="001A6E53">
        <w:t>lysis algorithm comparison table</w:t>
      </w:r>
    </w:p>
    <w:tbl>
      <w:tblPr>
        <w:tblStyle w:val="a8"/>
        <w:tblW w:w="450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2"/>
        <w:gridCol w:w="1343"/>
        <w:gridCol w:w="1745"/>
        <w:gridCol w:w="1854"/>
        <w:gridCol w:w="1310"/>
      </w:tblGrid>
      <w:tr w:rsidR="006C4972" w:rsidRPr="001A6E53" w14:paraId="2AB226DD" w14:textId="4E225960" w:rsidTr="006C4972">
        <w:trPr>
          <w:jc w:val="center"/>
        </w:trPr>
        <w:tc>
          <w:tcPr>
            <w:tcW w:w="1020" w:type="pct"/>
            <w:tcBorders>
              <w:top w:val="single" w:sz="12" w:space="0" w:color="auto"/>
              <w:bottom w:val="single" w:sz="4" w:space="0" w:color="auto"/>
            </w:tcBorders>
            <w:vAlign w:val="center"/>
          </w:tcPr>
          <w:p w14:paraId="7CCA3DBC" w14:textId="63B49DA8" w:rsidR="00CF1F82" w:rsidRPr="001A6E53" w:rsidRDefault="00CF1F82" w:rsidP="001A6E53">
            <w:pPr>
              <w:spacing w:line="400" w:lineRule="atLeast"/>
              <w:jc w:val="center"/>
              <w:rPr>
                <w:rFonts w:cs="Times New Roman"/>
                <w:sz w:val="21"/>
                <w:szCs w:val="21"/>
              </w:rPr>
            </w:pPr>
            <w:r w:rsidRPr="001A6E53">
              <w:rPr>
                <w:rFonts w:cs="Times New Roman"/>
                <w:sz w:val="21"/>
                <w:szCs w:val="21"/>
              </w:rPr>
              <w:t>算法名称</w:t>
            </w:r>
          </w:p>
        </w:tc>
        <w:tc>
          <w:tcPr>
            <w:tcW w:w="855" w:type="pct"/>
            <w:tcBorders>
              <w:top w:val="single" w:sz="12" w:space="0" w:color="auto"/>
              <w:bottom w:val="single" w:sz="4" w:space="0" w:color="auto"/>
            </w:tcBorders>
            <w:vAlign w:val="center"/>
          </w:tcPr>
          <w:p w14:paraId="75AF483C" w14:textId="5F6D4EF0" w:rsidR="00CF1F82" w:rsidRPr="001A6E53" w:rsidRDefault="00CF1F82" w:rsidP="001A6E53">
            <w:pPr>
              <w:widowControl/>
              <w:spacing w:line="400" w:lineRule="atLeast"/>
              <w:jc w:val="center"/>
              <w:rPr>
                <w:rFonts w:cs="Times New Roman"/>
                <w:color w:val="000000"/>
                <w:sz w:val="21"/>
                <w:szCs w:val="21"/>
              </w:rPr>
            </w:pPr>
            <w:r w:rsidRPr="001A6E53">
              <w:rPr>
                <w:rFonts w:cs="Times New Roman"/>
                <w:color w:val="000000"/>
                <w:sz w:val="21"/>
                <w:szCs w:val="21"/>
              </w:rPr>
              <w:t>参数</w:t>
            </w:r>
          </w:p>
        </w:tc>
        <w:tc>
          <w:tcPr>
            <w:tcW w:w="1111" w:type="pct"/>
            <w:tcBorders>
              <w:top w:val="single" w:sz="12" w:space="0" w:color="auto"/>
              <w:bottom w:val="single" w:sz="4" w:space="0" w:color="auto"/>
            </w:tcBorders>
            <w:vAlign w:val="center"/>
          </w:tcPr>
          <w:p w14:paraId="60731836" w14:textId="565061B4" w:rsidR="00CF1F82" w:rsidRPr="001A6E53" w:rsidRDefault="00CF1F82" w:rsidP="001A6E53">
            <w:pPr>
              <w:spacing w:line="400" w:lineRule="atLeast"/>
              <w:jc w:val="center"/>
              <w:rPr>
                <w:rFonts w:cs="Times New Roman"/>
                <w:color w:val="000000"/>
                <w:sz w:val="21"/>
                <w:szCs w:val="21"/>
              </w:rPr>
            </w:pPr>
            <w:r w:rsidRPr="001A6E53">
              <w:rPr>
                <w:rFonts w:cs="Times New Roman"/>
                <w:color w:val="000000"/>
                <w:sz w:val="21"/>
                <w:szCs w:val="21"/>
              </w:rPr>
              <w:t>可伸缩型</w:t>
            </w:r>
          </w:p>
        </w:tc>
        <w:tc>
          <w:tcPr>
            <w:tcW w:w="1180" w:type="pct"/>
            <w:tcBorders>
              <w:top w:val="single" w:sz="12" w:space="0" w:color="auto"/>
              <w:bottom w:val="single" w:sz="4" w:space="0" w:color="auto"/>
            </w:tcBorders>
            <w:vAlign w:val="center"/>
          </w:tcPr>
          <w:p w14:paraId="3A74B78B" w14:textId="6E6F436F" w:rsidR="00CF1F82" w:rsidRPr="001A6E53" w:rsidRDefault="006F02C1" w:rsidP="001A6E53">
            <w:pPr>
              <w:spacing w:line="400" w:lineRule="atLeast"/>
              <w:jc w:val="center"/>
              <w:rPr>
                <w:rFonts w:cs="Times New Roman"/>
                <w:color w:val="000000"/>
                <w:sz w:val="21"/>
                <w:szCs w:val="21"/>
              </w:rPr>
            </w:pPr>
            <w:r w:rsidRPr="001A6E53">
              <w:rPr>
                <w:rFonts w:cs="Times New Roman"/>
                <w:color w:val="000000"/>
                <w:sz w:val="21"/>
                <w:szCs w:val="21"/>
              </w:rPr>
              <w:t>用例</w:t>
            </w:r>
          </w:p>
        </w:tc>
        <w:tc>
          <w:tcPr>
            <w:tcW w:w="834" w:type="pct"/>
            <w:tcBorders>
              <w:top w:val="single" w:sz="12" w:space="0" w:color="auto"/>
              <w:bottom w:val="single" w:sz="4" w:space="0" w:color="auto"/>
            </w:tcBorders>
            <w:vAlign w:val="center"/>
          </w:tcPr>
          <w:p w14:paraId="16CB9863" w14:textId="6BC95A92" w:rsidR="00CF1F82" w:rsidRPr="001A6E53" w:rsidRDefault="000328ED" w:rsidP="001A6E53">
            <w:pPr>
              <w:spacing w:line="400" w:lineRule="atLeast"/>
              <w:jc w:val="center"/>
              <w:rPr>
                <w:rFonts w:cs="Times New Roman"/>
                <w:color w:val="000000"/>
                <w:sz w:val="21"/>
                <w:szCs w:val="21"/>
              </w:rPr>
            </w:pPr>
            <w:r w:rsidRPr="001A6E53">
              <w:rPr>
                <w:rFonts w:cs="Times New Roman"/>
                <w:color w:val="000000"/>
                <w:sz w:val="21"/>
                <w:szCs w:val="21"/>
              </w:rPr>
              <w:t>几何结构（度量标准）</w:t>
            </w:r>
          </w:p>
        </w:tc>
      </w:tr>
      <w:tr w:rsidR="006C4972" w:rsidRPr="001A6E53" w14:paraId="53ECC1B5" w14:textId="1BA1BFA5" w:rsidTr="006C4972">
        <w:trPr>
          <w:jc w:val="center"/>
        </w:trPr>
        <w:tc>
          <w:tcPr>
            <w:tcW w:w="1020" w:type="pct"/>
            <w:tcBorders>
              <w:top w:val="single" w:sz="4" w:space="0" w:color="auto"/>
            </w:tcBorders>
            <w:vAlign w:val="center"/>
          </w:tcPr>
          <w:p w14:paraId="0F89BE2F" w14:textId="2EF0C776" w:rsidR="00B0126B" w:rsidRPr="001A6E53" w:rsidRDefault="00AA3E4E" w:rsidP="001A6E53">
            <w:pPr>
              <w:pStyle w:val="Compact"/>
              <w:spacing w:before="0" w:after="0" w:line="400" w:lineRule="atLeast"/>
              <w:jc w:val="center"/>
              <w:rPr>
                <w:rFonts w:ascii="Times New Roman" w:hAnsi="Times New Roman" w:cs="Times New Roman"/>
                <w:sz w:val="21"/>
                <w:szCs w:val="21"/>
                <w:lang w:eastAsia="zh-CN"/>
              </w:rPr>
            </w:pPr>
            <w:r w:rsidRPr="001A6E53">
              <w:rPr>
                <w:rFonts w:ascii="Times New Roman" w:hAnsi="Times New Roman" w:cs="Times New Roman"/>
                <w:sz w:val="21"/>
                <w:szCs w:val="21"/>
              </w:rPr>
              <w:t>K-Means</w:t>
            </w:r>
          </w:p>
        </w:tc>
        <w:tc>
          <w:tcPr>
            <w:tcW w:w="855" w:type="pct"/>
            <w:tcBorders>
              <w:top w:val="single" w:sz="4" w:space="0" w:color="auto"/>
            </w:tcBorders>
            <w:vAlign w:val="center"/>
          </w:tcPr>
          <w:p w14:paraId="3251D902" w14:textId="76B0463A" w:rsidR="00B0126B" w:rsidRPr="001A6E53" w:rsidRDefault="00AA3E4E" w:rsidP="001A6E53">
            <w:pPr>
              <w:widowControl/>
              <w:spacing w:line="400" w:lineRule="atLeast"/>
              <w:jc w:val="center"/>
              <w:rPr>
                <w:rFonts w:cs="Times New Roman"/>
                <w:color w:val="000000"/>
                <w:sz w:val="21"/>
                <w:szCs w:val="21"/>
              </w:rPr>
            </w:pPr>
            <w:r w:rsidRPr="001A6E53">
              <w:rPr>
                <w:rFonts w:cs="Times New Roman"/>
                <w:sz w:val="21"/>
                <w:szCs w:val="21"/>
              </w:rPr>
              <w:t>簇的个数</w:t>
            </w:r>
          </w:p>
        </w:tc>
        <w:tc>
          <w:tcPr>
            <w:tcW w:w="1111" w:type="pct"/>
            <w:tcBorders>
              <w:top w:val="single" w:sz="4" w:space="0" w:color="auto"/>
            </w:tcBorders>
            <w:vAlign w:val="center"/>
          </w:tcPr>
          <w:p w14:paraId="08FEE398" w14:textId="6A8A2F37" w:rsidR="00B0126B" w:rsidRPr="001A6E53" w:rsidRDefault="00AA3E4E" w:rsidP="001A6E53">
            <w:pPr>
              <w:spacing w:line="400" w:lineRule="atLeast"/>
              <w:jc w:val="center"/>
              <w:rPr>
                <w:rFonts w:cs="Times New Roman"/>
                <w:color w:val="000000"/>
                <w:sz w:val="21"/>
                <w:szCs w:val="21"/>
              </w:rPr>
            </w:pPr>
            <w:r w:rsidRPr="001A6E53">
              <w:rPr>
                <w:rFonts w:cs="Times New Roman"/>
                <w:color w:val="000000"/>
                <w:sz w:val="21"/>
                <w:szCs w:val="21"/>
              </w:rPr>
              <w:t>非常大的样本数，中等簇的个数</w:t>
            </w:r>
          </w:p>
        </w:tc>
        <w:tc>
          <w:tcPr>
            <w:tcW w:w="1180" w:type="pct"/>
            <w:tcBorders>
              <w:top w:val="single" w:sz="4" w:space="0" w:color="auto"/>
            </w:tcBorders>
            <w:vAlign w:val="center"/>
          </w:tcPr>
          <w:p w14:paraId="356DE4BC" w14:textId="0AA5FAF2" w:rsidR="00B0126B" w:rsidRPr="001A6E53" w:rsidRDefault="00CF1D0E" w:rsidP="001A6E53">
            <w:pPr>
              <w:spacing w:line="400" w:lineRule="atLeast"/>
              <w:jc w:val="center"/>
              <w:rPr>
                <w:rFonts w:cs="Times New Roman"/>
                <w:color w:val="000000"/>
                <w:sz w:val="21"/>
                <w:szCs w:val="21"/>
              </w:rPr>
            </w:pPr>
            <w:r w:rsidRPr="001A6E53">
              <w:rPr>
                <w:rFonts w:cs="Times New Roman"/>
                <w:color w:val="000000"/>
                <w:sz w:val="21"/>
                <w:szCs w:val="21"/>
              </w:rPr>
              <w:t>一般用途，簇的规模大致相等，平面几何</w:t>
            </w:r>
            <w:r w:rsidR="00AA3E4E" w:rsidRPr="001A6E53">
              <w:rPr>
                <w:rFonts w:cs="Times New Roman"/>
                <w:color w:val="000000"/>
                <w:sz w:val="21"/>
                <w:szCs w:val="21"/>
              </w:rPr>
              <w:t>，簇的数量不可过多</w:t>
            </w:r>
          </w:p>
        </w:tc>
        <w:tc>
          <w:tcPr>
            <w:tcW w:w="834" w:type="pct"/>
            <w:tcBorders>
              <w:top w:val="single" w:sz="4" w:space="0" w:color="auto"/>
            </w:tcBorders>
            <w:vAlign w:val="center"/>
          </w:tcPr>
          <w:p w14:paraId="2741E0D4" w14:textId="35FECFD0" w:rsidR="00B0126B" w:rsidRPr="001A6E53" w:rsidRDefault="00AA3E4E" w:rsidP="001A6E53">
            <w:pPr>
              <w:spacing w:line="400" w:lineRule="atLeast"/>
              <w:jc w:val="center"/>
              <w:rPr>
                <w:rFonts w:cs="Times New Roman"/>
                <w:color w:val="000000"/>
                <w:sz w:val="21"/>
                <w:szCs w:val="21"/>
              </w:rPr>
            </w:pPr>
            <w:r w:rsidRPr="001A6E53">
              <w:rPr>
                <w:rFonts w:cs="Times New Roman"/>
                <w:color w:val="000000"/>
                <w:sz w:val="21"/>
                <w:szCs w:val="21"/>
              </w:rPr>
              <w:t>点对之间的距离</w:t>
            </w:r>
          </w:p>
        </w:tc>
      </w:tr>
      <w:tr w:rsidR="006C4972" w:rsidRPr="001A6E53" w14:paraId="746467E8" w14:textId="255AEE39" w:rsidTr="006C4972">
        <w:trPr>
          <w:jc w:val="center"/>
        </w:trPr>
        <w:tc>
          <w:tcPr>
            <w:tcW w:w="1020" w:type="pct"/>
            <w:vAlign w:val="center"/>
          </w:tcPr>
          <w:p w14:paraId="3CD02C8C" w14:textId="3AED4322" w:rsidR="00B0126B" w:rsidRPr="001A6E53" w:rsidRDefault="000C2126" w:rsidP="001A6E53">
            <w:pPr>
              <w:spacing w:line="400" w:lineRule="atLeast"/>
              <w:jc w:val="center"/>
              <w:rPr>
                <w:rFonts w:cs="Times New Roman"/>
                <w:sz w:val="21"/>
                <w:szCs w:val="21"/>
              </w:rPr>
            </w:pPr>
            <w:r w:rsidRPr="001A6E53">
              <w:rPr>
                <w:rFonts w:cs="Times New Roman"/>
                <w:kern w:val="0"/>
                <w:sz w:val="21"/>
                <w:szCs w:val="21"/>
              </w:rPr>
              <w:t>Affinity propagation</w:t>
            </w:r>
          </w:p>
        </w:tc>
        <w:tc>
          <w:tcPr>
            <w:tcW w:w="855" w:type="pct"/>
            <w:vAlign w:val="center"/>
          </w:tcPr>
          <w:p w14:paraId="1949D100" w14:textId="4B7763F5" w:rsidR="00B0126B" w:rsidRPr="001A6E53" w:rsidRDefault="000C2126" w:rsidP="001A6E53">
            <w:pPr>
              <w:spacing w:line="400" w:lineRule="atLeast"/>
              <w:jc w:val="center"/>
              <w:rPr>
                <w:rFonts w:cs="Times New Roman"/>
                <w:color w:val="000000"/>
                <w:sz w:val="21"/>
                <w:szCs w:val="21"/>
              </w:rPr>
            </w:pPr>
            <w:r w:rsidRPr="001A6E53">
              <w:rPr>
                <w:rFonts w:cs="Times New Roman"/>
                <w:color w:val="000000"/>
                <w:sz w:val="21"/>
                <w:szCs w:val="21"/>
              </w:rPr>
              <w:t>阻尼，样本首选项</w:t>
            </w:r>
          </w:p>
        </w:tc>
        <w:tc>
          <w:tcPr>
            <w:tcW w:w="1111" w:type="pct"/>
            <w:vAlign w:val="center"/>
          </w:tcPr>
          <w:p w14:paraId="3FE3B42F" w14:textId="1DEA6BB1" w:rsidR="00B0126B" w:rsidRPr="001A6E53" w:rsidRDefault="004B688F" w:rsidP="001A6E53">
            <w:pPr>
              <w:spacing w:line="400" w:lineRule="atLeast"/>
              <w:jc w:val="center"/>
              <w:rPr>
                <w:rFonts w:cs="Times New Roman"/>
                <w:color w:val="000000"/>
                <w:sz w:val="21"/>
                <w:szCs w:val="21"/>
              </w:rPr>
            </w:pPr>
            <w:r w:rsidRPr="001A6E53">
              <w:rPr>
                <w:rFonts w:cs="Times New Roman"/>
                <w:color w:val="000000"/>
                <w:sz w:val="21"/>
                <w:szCs w:val="21"/>
              </w:rPr>
              <w:t>在样本数方面不具有伸缩性</w:t>
            </w:r>
          </w:p>
        </w:tc>
        <w:tc>
          <w:tcPr>
            <w:tcW w:w="1180" w:type="pct"/>
            <w:vAlign w:val="center"/>
          </w:tcPr>
          <w:p w14:paraId="1D8437FB" w14:textId="24AB966A" w:rsidR="00B0126B" w:rsidRPr="001A6E53" w:rsidRDefault="00F93747" w:rsidP="001A6E53">
            <w:pPr>
              <w:spacing w:line="400" w:lineRule="atLeast"/>
              <w:jc w:val="center"/>
              <w:rPr>
                <w:rFonts w:cs="Times New Roman"/>
                <w:color w:val="000000"/>
                <w:sz w:val="21"/>
                <w:szCs w:val="21"/>
              </w:rPr>
            </w:pPr>
            <w:r w:rsidRPr="001A6E53">
              <w:rPr>
                <w:rFonts w:cs="Times New Roman"/>
                <w:color w:val="000000"/>
                <w:sz w:val="21"/>
                <w:szCs w:val="21"/>
              </w:rPr>
              <w:t>簇的数量较多，簇的规模有明显差异，非平面几何</w:t>
            </w:r>
          </w:p>
        </w:tc>
        <w:tc>
          <w:tcPr>
            <w:tcW w:w="834" w:type="pct"/>
            <w:vAlign w:val="center"/>
          </w:tcPr>
          <w:p w14:paraId="2C71C5F1" w14:textId="4C4BFB62" w:rsidR="00B0126B" w:rsidRPr="001A6E53" w:rsidRDefault="00B352B1" w:rsidP="001A6E53">
            <w:pPr>
              <w:spacing w:line="400" w:lineRule="atLeast"/>
              <w:jc w:val="center"/>
              <w:rPr>
                <w:rFonts w:cs="Times New Roman"/>
                <w:color w:val="000000"/>
                <w:sz w:val="21"/>
                <w:szCs w:val="21"/>
              </w:rPr>
            </w:pPr>
            <w:r w:rsidRPr="001A6E53">
              <w:rPr>
                <w:rFonts w:cs="Times New Roman"/>
                <w:color w:val="000000"/>
                <w:sz w:val="21"/>
                <w:szCs w:val="21"/>
              </w:rPr>
              <w:t>图距离</w:t>
            </w:r>
          </w:p>
        </w:tc>
      </w:tr>
      <w:tr w:rsidR="006C4972" w:rsidRPr="001A6E53" w14:paraId="3D88F465" w14:textId="23C38219" w:rsidTr="006C4972">
        <w:trPr>
          <w:jc w:val="center"/>
        </w:trPr>
        <w:tc>
          <w:tcPr>
            <w:tcW w:w="1020" w:type="pct"/>
            <w:vAlign w:val="center"/>
          </w:tcPr>
          <w:p w14:paraId="4AF3134F" w14:textId="030035CB" w:rsidR="00B0126B" w:rsidRPr="001A6E53" w:rsidRDefault="00B352B1" w:rsidP="001A6E53">
            <w:pPr>
              <w:spacing w:line="400" w:lineRule="atLeast"/>
              <w:jc w:val="center"/>
              <w:rPr>
                <w:rFonts w:cs="Times New Roman"/>
                <w:sz w:val="21"/>
                <w:szCs w:val="21"/>
              </w:rPr>
            </w:pPr>
            <w:r w:rsidRPr="001A6E53">
              <w:rPr>
                <w:rFonts w:cs="Times New Roman"/>
                <w:sz w:val="21"/>
                <w:szCs w:val="21"/>
              </w:rPr>
              <w:t>Mean-shift</w:t>
            </w:r>
          </w:p>
        </w:tc>
        <w:tc>
          <w:tcPr>
            <w:tcW w:w="855" w:type="pct"/>
            <w:vAlign w:val="center"/>
          </w:tcPr>
          <w:p w14:paraId="6A38AA6B" w14:textId="0D83C68D" w:rsidR="00B0126B" w:rsidRPr="001A6E53" w:rsidRDefault="008270D6" w:rsidP="001A6E53">
            <w:pPr>
              <w:spacing w:line="400" w:lineRule="atLeast"/>
              <w:jc w:val="center"/>
              <w:rPr>
                <w:rFonts w:cs="Times New Roman"/>
                <w:color w:val="000000"/>
                <w:sz w:val="21"/>
                <w:szCs w:val="21"/>
              </w:rPr>
            </w:pPr>
            <w:r w:rsidRPr="001A6E53">
              <w:rPr>
                <w:rFonts w:cs="Times New Roman"/>
                <w:sz w:val="21"/>
                <w:szCs w:val="21"/>
              </w:rPr>
              <w:t>带宽</w:t>
            </w:r>
          </w:p>
        </w:tc>
        <w:tc>
          <w:tcPr>
            <w:tcW w:w="1111" w:type="pct"/>
            <w:vAlign w:val="center"/>
          </w:tcPr>
          <w:p w14:paraId="1AEEBA38" w14:textId="368A99F9" w:rsidR="00B0126B" w:rsidRPr="001A6E53" w:rsidRDefault="008270D6" w:rsidP="001A6E53">
            <w:pPr>
              <w:spacing w:line="400" w:lineRule="atLeast"/>
              <w:jc w:val="center"/>
              <w:rPr>
                <w:rFonts w:cs="Times New Roman"/>
                <w:color w:val="000000"/>
                <w:sz w:val="21"/>
                <w:szCs w:val="21"/>
              </w:rPr>
            </w:pPr>
            <w:r w:rsidRPr="001A6E53">
              <w:rPr>
                <w:rFonts w:cs="Times New Roman"/>
                <w:sz w:val="21"/>
                <w:szCs w:val="21"/>
              </w:rPr>
              <w:t>在样本数方面不具有伸缩性</w:t>
            </w:r>
          </w:p>
        </w:tc>
        <w:tc>
          <w:tcPr>
            <w:tcW w:w="1180" w:type="pct"/>
            <w:vAlign w:val="center"/>
          </w:tcPr>
          <w:p w14:paraId="536AA6AC" w14:textId="65B6285D" w:rsidR="00B0126B" w:rsidRPr="001A6E53" w:rsidRDefault="004F6A39" w:rsidP="001A6E53">
            <w:pPr>
              <w:spacing w:line="400" w:lineRule="atLeast"/>
              <w:jc w:val="center"/>
              <w:rPr>
                <w:rFonts w:cs="Times New Roman"/>
                <w:color w:val="000000"/>
                <w:sz w:val="21"/>
                <w:szCs w:val="21"/>
              </w:rPr>
            </w:pPr>
            <w:r w:rsidRPr="001A6E53">
              <w:rPr>
                <w:rFonts w:cs="Times New Roman"/>
                <w:color w:val="000000"/>
                <w:sz w:val="21"/>
                <w:szCs w:val="21"/>
              </w:rPr>
              <w:t>簇的数量较多，簇的规模有明显差异，非平面几何</w:t>
            </w:r>
          </w:p>
        </w:tc>
        <w:tc>
          <w:tcPr>
            <w:tcW w:w="834" w:type="pct"/>
            <w:vAlign w:val="center"/>
          </w:tcPr>
          <w:p w14:paraId="1E62C0DE" w14:textId="0E6CE488" w:rsidR="00B0126B" w:rsidRPr="001A6E53" w:rsidRDefault="004F6A39" w:rsidP="001A6E53">
            <w:pPr>
              <w:spacing w:line="400" w:lineRule="atLeast"/>
              <w:jc w:val="center"/>
              <w:rPr>
                <w:rFonts w:cs="Times New Roman"/>
                <w:color w:val="000000"/>
                <w:sz w:val="21"/>
                <w:szCs w:val="21"/>
              </w:rPr>
            </w:pPr>
            <w:r w:rsidRPr="001A6E53">
              <w:rPr>
                <w:rFonts w:cs="Times New Roman"/>
                <w:sz w:val="21"/>
                <w:szCs w:val="21"/>
              </w:rPr>
              <w:t>点对之间的距离</w:t>
            </w:r>
          </w:p>
        </w:tc>
      </w:tr>
      <w:tr w:rsidR="006C4972" w:rsidRPr="001A6E53" w14:paraId="5BEAB744" w14:textId="4D8DB893" w:rsidTr="006C4972">
        <w:trPr>
          <w:jc w:val="center"/>
        </w:trPr>
        <w:tc>
          <w:tcPr>
            <w:tcW w:w="1020" w:type="pct"/>
            <w:vAlign w:val="center"/>
          </w:tcPr>
          <w:p w14:paraId="4A148D59" w14:textId="77829A7F" w:rsidR="00B0126B" w:rsidRPr="001A6E53" w:rsidRDefault="00805875" w:rsidP="001A6E53">
            <w:pPr>
              <w:spacing w:line="400" w:lineRule="atLeast"/>
              <w:jc w:val="center"/>
              <w:rPr>
                <w:rFonts w:cs="Times New Roman"/>
                <w:sz w:val="21"/>
                <w:szCs w:val="21"/>
              </w:rPr>
            </w:pPr>
            <w:r w:rsidRPr="001A6E53">
              <w:rPr>
                <w:rFonts w:cs="Times New Roman"/>
                <w:sz w:val="21"/>
                <w:szCs w:val="21"/>
              </w:rPr>
              <w:t>Spectral clustering</w:t>
            </w:r>
          </w:p>
        </w:tc>
        <w:tc>
          <w:tcPr>
            <w:tcW w:w="855" w:type="pct"/>
            <w:vAlign w:val="center"/>
          </w:tcPr>
          <w:p w14:paraId="117F7430" w14:textId="1F77DEAE" w:rsidR="00B0126B" w:rsidRPr="001A6E53" w:rsidRDefault="00735226" w:rsidP="001A6E53">
            <w:pPr>
              <w:spacing w:line="400" w:lineRule="atLeast"/>
              <w:jc w:val="center"/>
              <w:rPr>
                <w:rFonts w:cs="Times New Roman"/>
                <w:color w:val="000000"/>
                <w:sz w:val="21"/>
                <w:szCs w:val="21"/>
              </w:rPr>
            </w:pPr>
            <w:r w:rsidRPr="001A6E53">
              <w:rPr>
                <w:rFonts w:cs="Times New Roman"/>
                <w:sz w:val="21"/>
                <w:szCs w:val="21"/>
              </w:rPr>
              <w:t>簇的个数</w:t>
            </w:r>
          </w:p>
        </w:tc>
        <w:tc>
          <w:tcPr>
            <w:tcW w:w="1111" w:type="pct"/>
            <w:vAlign w:val="center"/>
          </w:tcPr>
          <w:p w14:paraId="61991BA5" w14:textId="7FB1E6AD" w:rsidR="00B0126B" w:rsidRPr="001A6E53" w:rsidRDefault="002238F5" w:rsidP="001A6E53">
            <w:pPr>
              <w:spacing w:line="400" w:lineRule="atLeast"/>
              <w:jc w:val="center"/>
              <w:rPr>
                <w:rFonts w:cs="Times New Roman"/>
                <w:color w:val="000000"/>
                <w:sz w:val="21"/>
                <w:szCs w:val="21"/>
              </w:rPr>
            </w:pPr>
            <w:r w:rsidRPr="001A6E53">
              <w:rPr>
                <w:rFonts w:cs="Times New Roman"/>
                <w:sz w:val="21"/>
                <w:szCs w:val="21"/>
              </w:rPr>
              <w:t>中等样本数，小型簇的个数</w:t>
            </w:r>
          </w:p>
        </w:tc>
        <w:tc>
          <w:tcPr>
            <w:tcW w:w="1180" w:type="pct"/>
            <w:vAlign w:val="center"/>
          </w:tcPr>
          <w:p w14:paraId="49C66A59" w14:textId="1828CDC5" w:rsidR="00B0126B" w:rsidRPr="001A6E53" w:rsidRDefault="00642760" w:rsidP="001A6E53">
            <w:pPr>
              <w:spacing w:line="400" w:lineRule="atLeast"/>
              <w:jc w:val="center"/>
              <w:rPr>
                <w:rFonts w:cs="Times New Roman"/>
                <w:color w:val="000000"/>
                <w:sz w:val="21"/>
                <w:szCs w:val="21"/>
              </w:rPr>
            </w:pPr>
            <w:r w:rsidRPr="001A6E53">
              <w:rPr>
                <w:rFonts w:cs="Times New Roman"/>
                <w:sz w:val="21"/>
                <w:szCs w:val="21"/>
              </w:rPr>
              <w:t>簇的数量不可过多，簇的规模大致相等，非平面几何</w:t>
            </w:r>
          </w:p>
        </w:tc>
        <w:tc>
          <w:tcPr>
            <w:tcW w:w="834" w:type="pct"/>
            <w:vAlign w:val="center"/>
          </w:tcPr>
          <w:p w14:paraId="50EEB485" w14:textId="54DD8DFF" w:rsidR="00B0126B" w:rsidRPr="001A6E53" w:rsidRDefault="00B5108C" w:rsidP="001A6E53">
            <w:pPr>
              <w:spacing w:line="400" w:lineRule="atLeast"/>
              <w:jc w:val="center"/>
              <w:rPr>
                <w:rFonts w:cs="Times New Roman"/>
                <w:color w:val="000000"/>
                <w:sz w:val="21"/>
                <w:szCs w:val="21"/>
              </w:rPr>
            </w:pPr>
            <w:r w:rsidRPr="001A6E53">
              <w:rPr>
                <w:rFonts w:cs="Times New Roman"/>
                <w:sz w:val="21"/>
                <w:szCs w:val="21"/>
              </w:rPr>
              <w:t>图距离</w:t>
            </w:r>
          </w:p>
        </w:tc>
      </w:tr>
      <w:tr w:rsidR="006C4972" w:rsidRPr="001A6E53" w14:paraId="518CFD60" w14:textId="70903957" w:rsidTr="006C4972">
        <w:trPr>
          <w:jc w:val="center"/>
        </w:trPr>
        <w:tc>
          <w:tcPr>
            <w:tcW w:w="1020" w:type="pct"/>
            <w:vAlign w:val="center"/>
          </w:tcPr>
          <w:p w14:paraId="56858ADC" w14:textId="2F9A1521" w:rsidR="00B0126B" w:rsidRPr="001A6E53" w:rsidRDefault="00B75927" w:rsidP="001A6E53">
            <w:pPr>
              <w:spacing w:line="400" w:lineRule="atLeast"/>
              <w:jc w:val="center"/>
              <w:rPr>
                <w:rFonts w:cs="Times New Roman"/>
                <w:sz w:val="21"/>
                <w:szCs w:val="21"/>
                <w:highlight w:val="yellow"/>
              </w:rPr>
            </w:pPr>
            <w:r w:rsidRPr="001A6E53">
              <w:rPr>
                <w:rFonts w:cs="Times New Roman"/>
                <w:sz w:val="21"/>
                <w:szCs w:val="21"/>
              </w:rPr>
              <w:t>Ward hierarchical clustering</w:t>
            </w:r>
          </w:p>
        </w:tc>
        <w:tc>
          <w:tcPr>
            <w:tcW w:w="855" w:type="pct"/>
            <w:vAlign w:val="center"/>
          </w:tcPr>
          <w:p w14:paraId="5C2D0DFC" w14:textId="7AD9F73B" w:rsidR="00B0126B" w:rsidRPr="001A6E53" w:rsidRDefault="00B75927" w:rsidP="001A6E53">
            <w:pPr>
              <w:spacing w:line="400" w:lineRule="atLeast"/>
              <w:jc w:val="center"/>
              <w:rPr>
                <w:rFonts w:cs="Times New Roman"/>
                <w:color w:val="000000"/>
                <w:sz w:val="21"/>
                <w:szCs w:val="21"/>
              </w:rPr>
            </w:pPr>
            <w:r w:rsidRPr="001A6E53">
              <w:rPr>
                <w:rFonts w:cs="Times New Roman"/>
                <w:sz w:val="21"/>
                <w:szCs w:val="21"/>
              </w:rPr>
              <w:t>簇的个数</w:t>
            </w:r>
          </w:p>
        </w:tc>
        <w:tc>
          <w:tcPr>
            <w:tcW w:w="1111" w:type="pct"/>
            <w:vAlign w:val="center"/>
          </w:tcPr>
          <w:p w14:paraId="477E643F" w14:textId="39ECB6E9" w:rsidR="00B0126B" w:rsidRPr="001A6E53" w:rsidRDefault="007D56D3" w:rsidP="001A6E53">
            <w:pPr>
              <w:spacing w:line="400" w:lineRule="atLeast"/>
              <w:jc w:val="center"/>
              <w:rPr>
                <w:rFonts w:cs="Times New Roman"/>
                <w:color w:val="000000"/>
                <w:sz w:val="21"/>
                <w:szCs w:val="21"/>
              </w:rPr>
            </w:pPr>
            <w:r w:rsidRPr="001A6E53">
              <w:rPr>
                <w:rFonts w:cs="Times New Roman"/>
                <w:sz w:val="21"/>
                <w:szCs w:val="21"/>
              </w:rPr>
              <w:t>大型样本数和簇的个数</w:t>
            </w:r>
          </w:p>
        </w:tc>
        <w:tc>
          <w:tcPr>
            <w:tcW w:w="1180" w:type="pct"/>
            <w:vAlign w:val="center"/>
          </w:tcPr>
          <w:p w14:paraId="56D8ADB6" w14:textId="06666845" w:rsidR="00B0126B" w:rsidRPr="001A6E53" w:rsidRDefault="007D56D3" w:rsidP="001A6E53">
            <w:pPr>
              <w:spacing w:line="400" w:lineRule="atLeast"/>
              <w:jc w:val="center"/>
              <w:rPr>
                <w:rFonts w:cs="Times New Roman"/>
                <w:color w:val="000000"/>
                <w:sz w:val="21"/>
                <w:szCs w:val="21"/>
              </w:rPr>
            </w:pPr>
            <w:r w:rsidRPr="001A6E53">
              <w:rPr>
                <w:rFonts w:cs="Times New Roman"/>
                <w:sz w:val="21"/>
                <w:szCs w:val="21"/>
              </w:rPr>
              <w:t>簇的数量较多，可包含连通性约束条件</w:t>
            </w:r>
          </w:p>
        </w:tc>
        <w:tc>
          <w:tcPr>
            <w:tcW w:w="834" w:type="pct"/>
            <w:vAlign w:val="center"/>
          </w:tcPr>
          <w:p w14:paraId="67F4B571" w14:textId="30A46E11" w:rsidR="00B0126B" w:rsidRPr="001A6E53" w:rsidRDefault="00B86082" w:rsidP="001A6E53">
            <w:pPr>
              <w:spacing w:line="400" w:lineRule="atLeast"/>
              <w:jc w:val="center"/>
              <w:rPr>
                <w:rFonts w:cs="Times New Roman"/>
                <w:color w:val="000000"/>
                <w:sz w:val="21"/>
                <w:szCs w:val="21"/>
              </w:rPr>
            </w:pPr>
            <w:r w:rsidRPr="001A6E53">
              <w:rPr>
                <w:rFonts w:cs="Times New Roman"/>
                <w:sz w:val="21"/>
                <w:szCs w:val="21"/>
              </w:rPr>
              <w:t>点对之间的距离</w:t>
            </w:r>
          </w:p>
        </w:tc>
      </w:tr>
      <w:tr w:rsidR="006C4972" w:rsidRPr="001A6E53" w14:paraId="21138AA2" w14:textId="77777777" w:rsidTr="006C4972">
        <w:trPr>
          <w:jc w:val="center"/>
        </w:trPr>
        <w:tc>
          <w:tcPr>
            <w:tcW w:w="1020" w:type="pct"/>
            <w:vAlign w:val="center"/>
          </w:tcPr>
          <w:p w14:paraId="53156D19" w14:textId="67ADA96A" w:rsidR="00B0126B" w:rsidRPr="001A6E53" w:rsidRDefault="00B70DDC" w:rsidP="001A6E53">
            <w:pPr>
              <w:spacing w:line="400" w:lineRule="atLeast"/>
              <w:jc w:val="center"/>
              <w:rPr>
                <w:rFonts w:cs="Times New Roman"/>
                <w:sz w:val="21"/>
                <w:szCs w:val="21"/>
              </w:rPr>
            </w:pPr>
            <w:r w:rsidRPr="001A6E53">
              <w:rPr>
                <w:rFonts w:cs="Times New Roman"/>
                <w:sz w:val="21"/>
                <w:szCs w:val="21"/>
              </w:rPr>
              <w:t>Agglomerative clustering</w:t>
            </w:r>
          </w:p>
        </w:tc>
        <w:tc>
          <w:tcPr>
            <w:tcW w:w="855" w:type="pct"/>
            <w:vAlign w:val="center"/>
          </w:tcPr>
          <w:p w14:paraId="78072BEC" w14:textId="5DED8528" w:rsidR="00B0126B" w:rsidRPr="001A6E53" w:rsidRDefault="00B70DDC" w:rsidP="001A6E53">
            <w:pPr>
              <w:spacing w:line="400" w:lineRule="atLeast"/>
              <w:jc w:val="center"/>
              <w:rPr>
                <w:rFonts w:cs="Times New Roman"/>
                <w:color w:val="000000"/>
                <w:sz w:val="21"/>
                <w:szCs w:val="21"/>
              </w:rPr>
            </w:pPr>
            <w:r w:rsidRPr="001A6E53">
              <w:rPr>
                <w:rFonts w:cs="Times New Roman"/>
                <w:sz w:val="21"/>
                <w:szCs w:val="21"/>
              </w:rPr>
              <w:t>簇的个数，连通类型，距离</w:t>
            </w:r>
          </w:p>
        </w:tc>
        <w:tc>
          <w:tcPr>
            <w:tcW w:w="1111" w:type="pct"/>
            <w:vAlign w:val="center"/>
          </w:tcPr>
          <w:p w14:paraId="462D06C1" w14:textId="7B544EDB" w:rsidR="00B0126B" w:rsidRPr="001A6E53" w:rsidRDefault="00A92E1F" w:rsidP="001A6E53">
            <w:pPr>
              <w:spacing w:line="400" w:lineRule="atLeast"/>
              <w:jc w:val="center"/>
              <w:rPr>
                <w:rFonts w:cs="Times New Roman"/>
                <w:color w:val="000000"/>
                <w:sz w:val="21"/>
                <w:szCs w:val="21"/>
              </w:rPr>
            </w:pPr>
            <w:r w:rsidRPr="001A6E53">
              <w:rPr>
                <w:rFonts w:cs="Times New Roman"/>
                <w:sz w:val="21"/>
                <w:szCs w:val="21"/>
              </w:rPr>
              <w:t>大型样本数和簇的个数</w:t>
            </w:r>
          </w:p>
        </w:tc>
        <w:tc>
          <w:tcPr>
            <w:tcW w:w="1180" w:type="pct"/>
            <w:vAlign w:val="center"/>
          </w:tcPr>
          <w:p w14:paraId="4868E411" w14:textId="600507C2" w:rsidR="00B0126B" w:rsidRPr="001A6E53" w:rsidRDefault="009506D2" w:rsidP="001A6E53">
            <w:pPr>
              <w:spacing w:line="400" w:lineRule="atLeast"/>
              <w:jc w:val="center"/>
              <w:rPr>
                <w:rFonts w:cs="Times New Roman"/>
                <w:color w:val="000000"/>
                <w:sz w:val="21"/>
                <w:szCs w:val="21"/>
              </w:rPr>
            </w:pPr>
            <w:r w:rsidRPr="001A6E53">
              <w:rPr>
                <w:rFonts w:cs="Times New Roman"/>
                <w:sz w:val="21"/>
                <w:szCs w:val="21"/>
              </w:rPr>
              <w:t>簇的数量较多，可包含连通性约束条件，非欧氏距离</w:t>
            </w:r>
          </w:p>
        </w:tc>
        <w:tc>
          <w:tcPr>
            <w:tcW w:w="834" w:type="pct"/>
            <w:vAlign w:val="center"/>
          </w:tcPr>
          <w:p w14:paraId="7B0244BA" w14:textId="52E8AAFF" w:rsidR="00B0126B" w:rsidRPr="001A6E53" w:rsidRDefault="000F3FF6" w:rsidP="001A6E53">
            <w:pPr>
              <w:spacing w:line="400" w:lineRule="atLeast"/>
              <w:jc w:val="center"/>
              <w:rPr>
                <w:rFonts w:cs="Times New Roman"/>
                <w:color w:val="000000"/>
                <w:sz w:val="21"/>
                <w:szCs w:val="21"/>
              </w:rPr>
            </w:pPr>
            <w:r w:rsidRPr="001A6E53">
              <w:rPr>
                <w:rFonts w:cs="Times New Roman"/>
                <w:sz w:val="21"/>
                <w:szCs w:val="21"/>
              </w:rPr>
              <w:t>任意点对之间的距离</w:t>
            </w:r>
          </w:p>
        </w:tc>
      </w:tr>
      <w:tr w:rsidR="006C4972" w:rsidRPr="001A6E53" w14:paraId="42841A73" w14:textId="77777777" w:rsidTr="006C4972">
        <w:trPr>
          <w:jc w:val="center"/>
        </w:trPr>
        <w:tc>
          <w:tcPr>
            <w:tcW w:w="1020" w:type="pct"/>
            <w:vAlign w:val="center"/>
          </w:tcPr>
          <w:p w14:paraId="703797EF" w14:textId="401F0868" w:rsidR="00B0126B" w:rsidRPr="001A6E53" w:rsidRDefault="003C2BE4" w:rsidP="001A6E53">
            <w:pPr>
              <w:spacing w:line="400" w:lineRule="atLeast"/>
              <w:jc w:val="center"/>
              <w:rPr>
                <w:rFonts w:cs="Times New Roman"/>
                <w:sz w:val="21"/>
                <w:szCs w:val="21"/>
              </w:rPr>
            </w:pPr>
            <w:r w:rsidRPr="001A6E53">
              <w:rPr>
                <w:rFonts w:cs="Times New Roman"/>
                <w:sz w:val="21"/>
                <w:szCs w:val="21"/>
              </w:rPr>
              <w:t>DBSCAN</w:t>
            </w:r>
          </w:p>
        </w:tc>
        <w:tc>
          <w:tcPr>
            <w:tcW w:w="855" w:type="pct"/>
            <w:vAlign w:val="center"/>
          </w:tcPr>
          <w:p w14:paraId="1FCCAAFB" w14:textId="73445BA8" w:rsidR="00B0126B" w:rsidRPr="001A6E53" w:rsidRDefault="003C2BE4" w:rsidP="001A6E53">
            <w:pPr>
              <w:spacing w:line="400" w:lineRule="atLeast"/>
              <w:jc w:val="center"/>
              <w:rPr>
                <w:rFonts w:cs="Times New Roman"/>
                <w:color w:val="000000"/>
                <w:sz w:val="21"/>
                <w:szCs w:val="21"/>
              </w:rPr>
            </w:pPr>
            <w:r w:rsidRPr="001A6E53">
              <w:rPr>
                <w:rFonts w:cs="Times New Roman"/>
                <w:sz w:val="21"/>
                <w:szCs w:val="21"/>
              </w:rPr>
              <w:t>邻域大小</w:t>
            </w:r>
          </w:p>
        </w:tc>
        <w:tc>
          <w:tcPr>
            <w:tcW w:w="1111" w:type="pct"/>
            <w:vAlign w:val="center"/>
          </w:tcPr>
          <w:p w14:paraId="09C81C1B" w14:textId="712D4F59" w:rsidR="00B0126B" w:rsidRPr="001A6E53" w:rsidRDefault="001F4190" w:rsidP="001A6E53">
            <w:pPr>
              <w:spacing w:line="400" w:lineRule="atLeast"/>
              <w:jc w:val="center"/>
              <w:rPr>
                <w:rFonts w:cs="Times New Roman"/>
                <w:color w:val="000000"/>
                <w:sz w:val="21"/>
                <w:szCs w:val="21"/>
              </w:rPr>
            </w:pPr>
            <w:r w:rsidRPr="001A6E53">
              <w:rPr>
                <w:rFonts w:cs="Times New Roman"/>
                <w:sz w:val="21"/>
                <w:szCs w:val="21"/>
              </w:rPr>
              <w:t>非常大的样本数，中等簇的个数</w:t>
            </w:r>
          </w:p>
        </w:tc>
        <w:tc>
          <w:tcPr>
            <w:tcW w:w="1180" w:type="pct"/>
            <w:vAlign w:val="center"/>
          </w:tcPr>
          <w:p w14:paraId="5CEADEC5" w14:textId="298FE76A" w:rsidR="00B0126B" w:rsidRPr="001A6E53" w:rsidRDefault="00C67DB1" w:rsidP="001A6E53">
            <w:pPr>
              <w:spacing w:line="400" w:lineRule="atLeast"/>
              <w:jc w:val="center"/>
              <w:rPr>
                <w:rFonts w:cs="Times New Roman"/>
                <w:color w:val="000000"/>
                <w:sz w:val="21"/>
                <w:szCs w:val="21"/>
              </w:rPr>
            </w:pPr>
            <w:r w:rsidRPr="001A6E53">
              <w:rPr>
                <w:rFonts w:cs="Times New Roman"/>
                <w:sz w:val="21"/>
                <w:szCs w:val="21"/>
              </w:rPr>
              <w:t>簇的规模有明显差异，非平面几何</w:t>
            </w:r>
          </w:p>
        </w:tc>
        <w:tc>
          <w:tcPr>
            <w:tcW w:w="834" w:type="pct"/>
            <w:vAlign w:val="center"/>
          </w:tcPr>
          <w:p w14:paraId="397116CA" w14:textId="4B0A4821" w:rsidR="00B0126B" w:rsidRPr="001A6E53" w:rsidRDefault="009E677C" w:rsidP="001A6E53">
            <w:pPr>
              <w:spacing w:line="400" w:lineRule="atLeast"/>
              <w:jc w:val="center"/>
              <w:rPr>
                <w:rFonts w:cs="Times New Roman"/>
                <w:color w:val="000000"/>
                <w:sz w:val="21"/>
                <w:szCs w:val="21"/>
              </w:rPr>
            </w:pPr>
            <w:r w:rsidRPr="001A6E53">
              <w:rPr>
                <w:rFonts w:cs="Times New Roman"/>
                <w:sz w:val="21"/>
                <w:szCs w:val="21"/>
              </w:rPr>
              <w:t>最近点之间的距离</w:t>
            </w:r>
          </w:p>
        </w:tc>
      </w:tr>
      <w:tr w:rsidR="006C4972" w:rsidRPr="001A6E53" w14:paraId="7EC9C74C" w14:textId="31E18D30" w:rsidTr="006C4972">
        <w:trPr>
          <w:jc w:val="center"/>
        </w:trPr>
        <w:tc>
          <w:tcPr>
            <w:tcW w:w="1020" w:type="pct"/>
            <w:vAlign w:val="center"/>
          </w:tcPr>
          <w:p w14:paraId="28E1390C" w14:textId="0909C8C6" w:rsidR="00B0126B" w:rsidRPr="001A6E53" w:rsidRDefault="008C056E" w:rsidP="001A6E53">
            <w:pPr>
              <w:spacing w:line="400" w:lineRule="atLeast"/>
              <w:jc w:val="center"/>
              <w:rPr>
                <w:rFonts w:cs="Times New Roman"/>
                <w:sz w:val="21"/>
                <w:szCs w:val="21"/>
              </w:rPr>
            </w:pPr>
            <w:r w:rsidRPr="001A6E53">
              <w:rPr>
                <w:rFonts w:cs="Times New Roman"/>
                <w:sz w:val="21"/>
                <w:szCs w:val="21"/>
              </w:rPr>
              <w:t>Gaussian mixtures</w:t>
            </w:r>
          </w:p>
        </w:tc>
        <w:tc>
          <w:tcPr>
            <w:tcW w:w="855" w:type="pct"/>
            <w:vAlign w:val="center"/>
          </w:tcPr>
          <w:p w14:paraId="63564DC9" w14:textId="3E6029C9" w:rsidR="00B0126B" w:rsidRPr="001A6E53" w:rsidRDefault="0048355D" w:rsidP="001A6E53">
            <w:pPr>
              <w:spacing w:line="400" w:lineRule="atLeast"/>
              <w:jc w:val="center"/>
              <w:rPr>
                <w:rFonts w:cs="Times New Roman"/>
                <w:color w:val="000000"/>
                <w:sz w:val="21"/>
                <w:szCs w:val="21"/>
              </w:rPr>
            </w:pPr>
            <w:r w:rsidRPr="001A6E53">
              <w:rPr>
                <w:rFonts w:cs="Times New Roman"/>
                <w:sz w:val="21"/>
                <w:szCs w:val="21"/>
              </w:rPr>
              <w:t>参数较多</w:t>
            </w:r>
          </w:p>
        </w:tc>
        <w:tc>
          <w:tcPr>
            <w:tcW w:w="1111" w:type="pct"/>
            <w:vAlign w:val="center"/>
          </w:tcPr>
          <w:p w14:paraId="00F2FC5A" w14:textId="4E0E19F8" w:rsidR="00B0126B" w:rsidRPr="001A6E53" w:rsidRDefault="005402FB" w:rsidP="001A6E53">
            <w:pPr>
              <w:spacing w:line="400" w:lineRule="atLeast"/>
              <w:jc w:val="center"/>
              <w:rPr>
                <w:rFonts w:cs="Times New Roman"/>
                <w:color w:val="000000"/>
                <w:sz w:val="21"/>
                <w:szCs w:val="21"/>
              </w:rPr>
            </w:pPr>
            <w:r w:rsidRPr="001A6E53">
              <w:rPr>
                <w:rFonts w:cs="Times New Roman"/>
                <w:sz w:val="21"/>
                <w:szCs w:val="21"/>
              </w:rPr>
              <w:t>不具有可伸缩型</w:t>
            </w:r>
          </w:p>
        </w:tc>
        <w:tc>
          <w:tcPr>
            <w:tcW w:w="1180" w:type="pct"/>
            <w:vAlign w:val="center"/>
          </w:tcPr>
          <w:p w14:paraId="04C7C47E" w14:textId="3CB38D4D" w:rsidR="00B0126B" w:rsidRPr="001A6E53" w:rsidRDefault="005B5E0E" w:rsidP="001A6E53">
            <w:pPr>
              <w:spacing w:line="400" w:lineRule="atLeast"/>
              <w:jc w:val="center"/>
              <w:rPr>
                <w:rFonts w:cs="Times New Roman"/>
                <w:color w:val="000000"/>
                <w:sz w:val="21"/>
                <w:szCs w:val="21"/>
              </w:rPr>
            </w:pPr>
            <w:r w:rsidRPr="001A6E53">
              <w:rPr>
                <w:rFonts w:cs="Times New Roman"/>
                <w:sz w:val="21"/>
                <w:szCs w:val="21"/>
              </w:rPr>
              <w:t>平面几何，有易于密度估计</w:t>
            </w:r>
          </w:p>
        </w:tc>
        <w:tc>
          <w:tcPr>
            <w:tcW w:w="834" w:type="pct"/>
            <w:vAlign w:val="center"/>
          </w:tcPr>
          <w:p w14:paraId="34F23BD0" w14:textId="7C2F36DD" w:rsidR="00B0126B" w:rsidRPr="001A6E53" w:rsidRDefault="00DB4B6B" w:rsidP="001A6E53">
            <w:pPr>
              <w:spacing w:line="400" w:lineRule="atLeast"/>
              <w:jc w:val="center"/>
              <w:rPr>
                <w:rFonts w:cs="Times New Roman"/>
                <w:color w:val="000000"/>
                <w:sz w:val="21"/>
                <w:szCs w:val="21"/>
              </w:rPr>
            </w:pPr>
            <w:r w:rsidRPr="001A6E53">
              <w:rPr>
                <w:rFonts w:cs="Times New Roman"/>
                <w:sz w:val="21"/>
                <w:szCs w:val="21"/>
              </w:rPr>
              <w:t>到中心的马哈拉诺比斯距离</w:t>
            </w:r>
          </w:p>
        </w:tc>
      </w:tr>
      <w:tr w:rsidR="006C4972" w:rsidRPr="001A6E53" w14:paraId="6F22686E" w14:textId="4BED5814" w:rsidTr="006C4972">
        <w:trPr>
          <w:jc w:val="center"/>
        </w:trPr>
        <w:tc>
          <w:tcPr>
            <w:tcW w:w="1020" w:type="pct"/>
            <w:tcBorders>
              <w:bottom w:val="single" w:sz="12" w:space="0" w:color="auto"/>
            </w:tcBorders>
            <w:vAlign w:val="center"/>
          </w:tcPr>
          <w:p w14:paraId="1DEFBCC9" w14:textId="5627F436" w:rsidR="00B0126B" w:rsidRPr="001A6E53" w:rsidRDefault="00B0126B" w:rsidP="001A6E53">
            <w:pPr>
              <w:spacing w:line="400" w:lineRule="atLeast"/>
              <w:jc w:val="center"/>
              <w:rPr>
                <w:rFonts w:cs="Times New Roman"/>
                <w:sz w:val="21"/>
                <w:szCs w:val="21"/>
                <w:highlight w:val="yellow"/>
              </w:rPr>
            </w:pPr>
            <w:r w:rsidRPr="001A6E53">
              <w:rPr>
                <w:rFonts w:cs="Times New Roman"/>
                <w:sz w:val="21"/>
                <w:szCs w:val="21"/>
              </w:rPr>
              <w:t>Birch</w:t>
            </w:r>
          </w:p>
        </w:tc>
        <w:tc>
          <w:tcPr>
            <w:tcW w:w="855" w:type="pct"/>
            <w:tcBorders>
              <w:bottom w:val="single" w:sz="12" w:space="0" w:color="auto"/>
            </w:tcBorders>
            <w:vAlign w:val="center"/>
          </w:tcPr>
          <w:p w14:paraId="112A1D26" w14:textId="62FD61E3" w:rsidR="00B0126B" w:rsidRPr="001A6E53" w:rsidRDefault="00CF1D0E" w:rsidP="001A6E53">
            <w:pPr>
              <w:spacing w:line="400" w:lineRule="atLeast"/>
              <w:jc w:val="center"/>
              <w:rPr>
                <w:rFonts w:cs="Times New Roman"/>
                <w:color w:val="000000"/>
                <w:sz w:val="21"/>
                <w:szCs w:val="21"/>
              </w:rPr>
            </w:pPr>
            <w:r w:rsidRPr="001A6E53">
              <w:rPr>
                <w:rFonts w:cs="Times New Roman"/>
                <w:color w:val="000000"/>
                <w:sz w:val="21"/>
                <w:szCs w:val="21"/>
              </w:rPr>
              <w:t>分枝</w:t>
            </w:r>
            <w:r w:rsidR="00946877">
              <w:rPr>
                <w:rFonts w:cs="Times New Roman" w:hint="eastAsia"/>
                <w:color w:val="000000"/>
                <w:sz w:val="21"/>
                <w:szCs w:val="21"/>
              </w:rPr>
              <w:t>，</w:t>
            </w:r>
            <w:r w:rsidR="00B0126B" w:rsidRPr="001A6E53">
              <w:rPr>
                <w:rFonts w:cs="Times New Roman"/>
                <w:color w:val="000000"/>
                <w:sz w:val="21"/>
                <w:szCs w:val="21"/>
              </w:rPr>
              <w:t>阈值，可选的全局聚类器</w:t>
            </w:r>
          </w:p>
        </w:tc>
        <w:tc>
          <w:tcPr>
            <w:tcW w:w="1111" w:type="pct"/>
            <w:tcBorders>
              <w:bottom w:val="single" w:sz="12" w:space="0" w:color="auto"/>
            </w:tcBorders>
            <w:vAlign w:val="center"/>
          </w:tcPr>
          <w:p w14:paraId="17AD0224" w14:textId="72EB2EA6" w:rsidR="00B0126B" w:rsidRPr="001A6E53" w:rsidRDefault="00B0126B" w:rsidP="001A6E53">
            <w:pPr>
              <w:spacing w:line="400" w:lineRule="atLeast"/>
              <w:jc w:val="center"/>
              <w:rPr>
                <w:rFonts w:cs="Times New Roman"/>
                <w:color w:val="000000"/>
                <w:sz w:val="21"/>
                <w:szCs w:val="21"/>
              </w:rPr>
            </w:pPr>
            <w:r w:rsidRPr="001A6E53">
              <w:rPr>
                <w:rFonts w:cs="Times New Roman"/>
                <w:color w:val="000000"/>
                <w:sz w:val="21"/>
                <w:szCs w:val="21"/>
              </w:rPr>
              <w:t>非常大的样本数，中等簇的个数</w:t>
            </w:r>
          </w:p>
        </w:tc>
        <w:tc>
          <w:tcPr>
            <w:tcW w:w="1180" w:type="pct"/>
            <w:tcBorders>
              <w:bottom w:val="single" w:sz="12" w:space="0" w:color="auto"/>
            </w:tcBorders>
            <w:vAlign w:val="center"/>
          </w:tcPr>
          <w:p w14:paraId="6337CF8E" w14:textId="0E1DE3FE" w:rsidR="00B0126B" w:rsidRPr="001A6E53" w:rsidRDefault="00116798" w:rsidP="001A6E53">
            <w:pPr>
              <w:spacing w:line="400" w:lineRule="atLeast"/>
              <w:jc w:val="center"/>
              <w:rPr>
                <w:rFonts w:cs="Times New Roman"/>
                <w:color w:val="000000"/>
                <w:sz w:val="21"/>
                <w:szCs w:val="21"/>
              </w:rPr>
            </w:pPr>
            <w:r w:rsidRPr="001A6E53">
              <w:rPr>
                <w:rFonts w:cs="Times New Roman"/>
                <w:color w:val="000000"/>
                <w:sz w:val="21"/>
                <w:szCs w:val="21"/>
              </w:rPr>
              <w:t>大型数据集，离群点可移除，可数据简化</w:t>
            </w:r>
          </w:p>
        </w:tc>
        <w:tc>
          <w:tcPr>
            <w:tcW w:w="834" w:type="pct"/>
            <w:tcBorders>
              <w:bottom w:val="single" w:sz="12" w:space="0" w:color="auto"/>
            </w:tcBorders>
            <w:vAlign w:val="center"/>
          </w:tcPr>
          <w:p w14:paraId="6B58D5F9" w14:textId="396EB74C" w:rsidR="00B0126B" w:rsidRPr="001A6E53" w:rsidRDefault="00116798" w:rsidP="001A6E53">
            <w:pPr>
              <w:spacing w:line="400" w:lineRule="atLeast"/>
              <w:jc w:val="center"/>
              <w:rPr>
                <w:rFonts w:cs="Times New Roman"/>
                <w:color w:val="000000"/>
                <w:sz w:val="21"/>
                <w:szCs w:val="21"/>
              </w:rPr>
            </w:pPr>
            <w:r w:rsidRPr="001A6E53">
              <w:rPr>
                <w:rFonts w:cs="Times New Roman"/>
                <w:color w:val="000000"/>
                <w:sz w:val="21"/>
                <w:szCs w:val="21"/>
              </w:rPr>
              <w:t>点对之间的欧式距离</w:t>
            </w:r>
          </w:p>
        </w:tc>
      </w:tr>
    </w:tbl>
    <w:p w14:paraId="4068D74C" w14:textId="77777777" w:rsidR="00B0126B" w:rsidRPr="001A6E53" w:rsidRDefault="00B0126B" w:rsidP="001A6E53">
      <w:pPr>
        <w:spacing w:line="400" w:lineRule="atLeast"/>
        <w:ind w:firstLine="480"/>
        <w:rPr>
          <w:rFonts w:cs="Times New Roman"/>
          <w:szCs w:val="24"/>
        </w:rPr>
      </w:pPr>
    </w:p>
    <w:p w14:paraId="24B381C1" w14:textId="234B4A46" w:rsidR="00705893" w:rsidRPr="001A6E53" w:rsidRDefault="001951C1" w:rsidP="001A6E53">
      <w:pPr>
        <w:spacing w:line="400" w:lineRule="atLeast"/>
        <w:ind w:firstLineChars="200" w:firstLine="480"/>
        <w:rPr>
          <w:rFonts w:cs="Times New Roman"/>
          <w:szCs w:val="24"/>
        </w:rPr>
      </w:pPr>
      <w:r w:rsidRPr="001A6E53">
        <w:rPr>
          <w:rFonts w:cs="Times New Roman"/>
          <w:szCs w:val="24"/>
        </w:rPr>
        <w:lastRenderedPageBreak/>
        <w:t>近</w:t>
      </w:r>
      <w:r w:rsidR="005F6706">
        <w:rPr>
          <w:rFonts w:cs="Times New Roman" w:hint="eastAsia"/>
          <w:szCs w:val="24"/>
        </w:rPr>
        <w:t>些</w:t>
      </w:r>
      <w:r w:rsidR="005F6706">
        <w:rPr>
          <w:rFonts w:cs="Times New Roman"/>
          <w:szCs w:val="24"/>
        </w:rPr>
        <w:t>年来，</w:t>
      </w:r>
      <w:r w:rsidR="005F6706">
        <w:rPr>
          <w:rFonts w:cs="Times New Roman" w:hint="eastAsia"/>
          <w:szCs w:val="24"/>
        </w:rPr>
        <w:t>许多研究员开始致力于</w:t>
      </w:r>
      <w:r w:rsidRPr="001A6E53">
        <w:rPr>
          <w:rFonts w:cs="Times New Roman"/>
          <w:szCs w:val="24"/>
        </w:rPr>
        <w:t>提高现有算法</w:t>
      </w:r>
      <w:r w:rsidR="005F6706">
        <w:rPr>
          <w:rFonts w:cs="Times New Roman" w:hint="eastAsia"/>
          <w:szCs w:val="24"/>
        </w:rPr>
        <w:t>的</w:t>
      </w:r>
      <w:r w:rsidR="005F6706">
        <w:rPr>
          <w:rFonts w:cs="Times New Roman"/>
          <w:szCs w:val="24"/>
        </w:rPr>
        <w:t>性能</w:t>
      </w:r>
      <w:r w:rsidRPr="001A6E53">
        <w:rPr>
          <w:rFonts w:cs="Times New Roman"/>
          <w:szCs w:val="24"/>
        </w:rPr>
        <w:t>研究中</w:t>
      </w:r>
      <w:r w:rsidR="00FD13AD" w:rsidRPr="00FD13AD">
        <w:rPr>
          <w:rFonts w:cs="Times New Roman"/>
          <w:szCs w:val="24"/>
          <w:vertAlign w:val="superscript"/>
        </w:rPr>
        <w:t>[11][12]</w:t>
      </w:r>
      <w:r w:rsidR="00FD13AD">
        <w:rPr>
          <w:rFonts w:cs="Times New Roman"/>
          <w:szCs w:val="24"/>
        </w:rPr>
        <w:t>，其中</w:t>
      </w:r>
      <w:r w:rsidR="00FD13AD">
        <w:rPr>
          <w:rFonts w:cs="Times New Roman" w:hint="eastAsia"/>
          <w:szCs w:val="24"/>
        </w:rPr>
        <w:t>比较典型的是</w:t>
      </w:r>
      <w:r w:rsidRPr="001A6E53">
        <w:rPr>
          <w:rFonts w:cs="Times New Roman"/>
          <w:szCs w:val="24"/>
        </w:rPr>
        <w:t>CLARANS</w:t>
      </w:r>
      <w:r w:rsidR="00FD13AD" w:rsidRPr="00FD13AD">
        <w:rPr>
          <w:rFonts w:cs="Times New Roman"/>
          <w:szCs w:val="24"/>
          <w:vertAlign w:val="superscript"/>
        </w:rPr>
        <w:t>[13][17]</w:t>
      </w:r>
      <w:r w:rsidR="00FD13AD">
        <w:rPr>
          <w:rFonts w:cs="Times New Roman" w:hint="eastAsia"/>
          <w:szCs w:val="24"/>
        </w:rPr>
        <w:t>以及</w:t>
      </w:r>
      <w:r w:rsidRPr="001A6E53">
        <w:rPr>
          <w:rFonts w:cs="Times New Roman"/>
          <w:szCs w:val="24"/>
        </w:rPr>
        <w:t>BIRCH</w:t>
      </w:r>
      <w:r w:rsidR="001E2D48" w:rsidRPr="001E2D48">
        <w:rPr>
          <w:rFonts w:cs="Times New Roman"/>
          <w:szCs w:val="24"/>
          <w:vertAlign w:val="superscript"/>
        </w:rPr>
        <w:t>[14]</w:t>
      </w:r>
      <w:r w:rsidRPr="001A6E53">
        <w:rPr>
          <w:rFonts w:cs="Times New Roman"/>
          <w:szCs w:val="24"/>
        </w:rPr>
        <w:t>。由于</w:t>
      </w:r>
      <w:r w:rsidR="00D71EF1">
        <w:rPr>
          <w:rFonts w:cs="Times New Roman" w:hint="eastAsia"/>
          <w:szCs w:val="24"/>
        </w:rPr>
        <w:t>人们对</w:t>
      </w:r>
      <w:r w:rsidRPr="001A6E53">
        <w:rPr>
          <w:rFonts w:cs="Times New Roman"/>
          <w:szCs w:val="24"/>
        </w:rPr>
        <w:t>处理</w:t>
      </w:r>
      <w:r w:rsidR="00D71EF1">
        <w:rPr>
          <w:rFonts w:cs="Times New Roman" w:hint="eastAsia"/>
          <w:szCs w:val="24"/>
        </w:rPr>
        <w:t>大型</w:t>
      </w:r>
      <w:r w:rsidRPr="001A6E53">
        <w:rPr>
          <w:rFonts w:cs="Times New Roman"/>
          <w:szCs w:val="24"/>
        </w:rPr>
        <w:t>数据集的</w:t>
      </w:r>
      <w:r w:rsidR="00D71EF1">
        <w:rPr>
          <w:rFonts w:cs="Times New Roman" w:hint="eastAsia"/>
          <w:szCs w:val="24"/>
        </w:rPr>
        <w:t>渴望愈加急切</w:t>
      </w:r>
      <w:r w:rsidRPr="001A6E53">
        <w:rPr>
          <w:rFonts w:cs="Times New Roman"/>
          <w:szCs w:val="24"/>
        </w:rPr>
        <w:t>，所以</w:t>
      </w:r>
      <w:r w:rsidR="000B6563">
        <w:rPr>
          <w:rFonts w:cs="Times New Roman" w:hint="eastAsia"/>
          <w:szCs w:val="24"/>
        </w:rPr>
        <w:t>学者们开始尝试</w:t>
      </w:r>
      <w:r w:rsidRPr="001A6E53">
        <w:rPr>
          <w:rFonts w:cs="Times New Roman"/>
          <w:szCs w:val="24"/>
        </w:rPr>
        <w:t>通过</w:t>
      </w:r>
      <w:r w:rsidR="00A82320">
        <w:rPr>
          <w:rFonts w:cs="Times New Roman" w:hint="eastAsia"/>
          <w:szCs w:val="24"/>
        </w:rPr>
        <w:t>以牺牲</w:t>
      </w:r>
      <w:r w:rsidR="00A82320">
        <w:rPr>
          <w:rFonts w:cs="Times New Roman"/>
          <w:szCs w:val="24"/>
        </w:rPr>
        <w:t>聚类性能</w:t>
      </w:r>
      <w:r w:rsidR="00A82320">
        <w:rPr>
          <w:rFonts w:cs="Times New Roman" w:hint="eastAsia"/>
          <w:szCs w:val="24"/>
        </w:rPr>
        <w:t>从而换取</w:t>
      </w:r>
      <w:r w:rsidRPr="001A6E53">
        <w:rPr>
          <w:rFonts w:cs="Times New Roman"/>
          <w:szCs w:val="24"/>
        </w:rPr>
        <w:t>增加所产生簇的语义分析能力，这一</w:t>
      </w:r>
      <w:r w:rsidR="00B10F3D">
        <w:rPr>
          <w:rFonts w:cs="Times New Roman" w:hint="eastAsia"/>
          <w:szCs w:val="24"/>
        </w:rPr>
        <w:t>新的尝试</w:t>
      </w:r>
      <w:r w:rsidRPr="001A6E53">
        <w:rPr>
          <w:rFonts w:cs="Times New Roman"/>
          <w:szCs w:val="24"/>
        </w:rPr>
        <w:t>引起了</w:t>
      </w:r>
      <w:r w:rsidRPr="001A6E53">
        <w:rPr>
          <w:rFonts w:cs="Times New Roman"/>
          <w:szCs w:val="24"/>
        </w:rPr>
        <w:t>pre-clustering</w:t>
      </w:r>
      <w:r w:rsidRPr="001A6E53">
        <w:rPr>
          <w:rFonts w:cs="Times New Roman"/>
          <w:szCs w:val="24"/>
        </w:rPr>
        <w:t>的发展，</w:t>
      </w:r>
      <w:r w:rsidR="001E1D7E">
        <w:rPr>
          <w:rFonts w:cs="Times New Roman" w:hint="eastAsia"/>
          <w:szCs w:val="24"/>
        </w:rPr>
        <w:t>而</w:t>
      </w:r>
      <w:r w:rsidRPr="001A6E53">
        <w:rPr>
          <w:rFonts w:cs="Times New Roman"/>
          <w:szCs w:val="24"/>
        </w:rPr>
        <w:t>其中</w:t>
      </w:r>
      <w:r w:rsidR="00732C6A">
        <w:rPr>
          <w:rFonts w:cs="Times New Roman" w:hint="eastAsia"/>
          <w:szCs w:val="24"/>
        </w:rPr>
        <w:t>最具代表性的是</w:t>
      </w:r>
      <w:r w:rsidRPr="001A6E53">
        <w:rPr>
          <w:rFonts w:cs="Times New Roman"/>
          <w:szCs w:val="24"/>
        </w:rPr>
        <w:t>canopy</w:t>
      </w:r>
      <w:r w:rsidRPr="001A6E53">
        <w:rPr>
          <w:rFonts w:cs="Times New Roman"/>
          <w:szCs w:val="24"/>
        </w:rPr>
        <w:t>聚类</w:t>
      </w:r>
      <w:r w:rsidR="00732C6A">
        <w:rPr>
          <w:rFonts w:cs="Times New Roman" w:hint="eastAsia"/>
          <w:szCs w:val="24"/>
        </w:rPr>
        <w:t>算法</w:t>
      </w:r>
      <w:r w:rsidR="00732C6A" w:rsidRPr="00732C6A">
        <w:rPr>
          <w:rFonts w:cs="Times New Roman"/>
          <w:szCs w:val="24"/>
          <w:vertAlign w:val="superscript"/>
        </w:rPr>
        <w:t>[16]</w:t>
      </w:r>
      <w:r w:rsidRPr="001A6E53">
        <w:rPr>
          <w:rFonts w:cs="Times New Roman"/>
          <w:szCs w:val="24"/>
        </w:rPr>
        <w:t>。</w:t>
      </w:r>
      <w:r w:rsidRPr="001A6E53">
        <w:rPr>
          <w:rFonts w:cs="Times New Roman"/>
          <w:kern w:val="0"/>
          <w:szCs w:val="24"/>
        </w:rPr>
        <w:t>Canopy</w:t>
      </w:r>
      <w:r w:rsidRPr="001A6E53">
        <w:rPr>
          <w:rFonts w:cs="Times New Roman"/>
          <w:kern w:val="0"/>
          <w:szCs w:val="24"/>
        </w:rPr>
        <w:t>算法</w:t>
      </w:r>
      <w:r w:rsidR="00F3080F">
        <w:rPr>
          <w:rFonts w:cs="Times New Roman" w:hint="eastAsia"/>
          <w:szCs w:val="24"/>
        </w:rPr>
        <w:t>通常用于</w:t>
      </w:r>
      <w:r w:rsidRPr="001A6E53">
        <w:rPr>
          <w:rFonts w:cs="Times New Roman"/>
          <w:szCs w:val="24"/>
        </w:rPr>
        <w:t>处理超大型数据集，但是</w:t>
      </w:r>
      <w:r w:rsidR="00177414">
        <w:rPr>
          <w:rFonts w:cs="Times New Roman" w:hint="eastAsia"/>
          <w:szCs w:val="24"/>
        </w:rPr>
        <w:t>它</w:t>
      </w:r>
      <w:r w:rsidR="00827D14">
        <w:rPr>
          <w:rFonts w:cs="Times New Roman"/>
          <w:szCs w:val="24"/>
        </w:rPr>
        <w:t>仅仅是对数据集</w:t>
      </w:r>
      <w:r w:rsidR="00827D14">
        <w:rPr>
          <w:rFonts w:cs="Times New Roman" w:hint="eastAsia"/>
          <w:szCs w:val="24"/>
        </w:rPr>
        <w:t>进行</w:t>
      </w:r>
      <w:r w:rsidR="00177414">
        <w:rPr>
          <w:rFonts w:cs="Times New Roman"/>
          <w:szCs w:val="24"/>
        </w:rPr>
        <w:t>粗略</w:t>
      </w:r>
      <w:r w:rsidR="00827D14">
        <w:rPr>
          <w:rFonts w:cs="Times New Roman" w:hint="eastAsia"/>
          <w:szCs w:val="24"/>
        </w:rPr>
        <w:t>地</w:t>
      </w:r>
      <w:r w:rsidR="00177414">
        <w:rPr>
          <w:rFonts w:cs="Times New Roman"/>
          <w:szCs w:val="24"/>
        </w:rPr>
        <w:t>预</w:t>
      </w:r>
      <w:r w:rsidR="00177414" w:rsidRPr="001A6E53">
        <w:rPr>
          <w:rFonts w:cs="Times New Roman"/>
          <w:szCs w:val="24"/>
        </w:rPr>
        <w:t>“</w:t>
      </w:r>
      <w:r w:rsidR="00177414" w:rsidRPr="001A6E53">
        <w:rPr>
          <w:rFonts w:cs="Times New Roman"/>
          <w:szCs w:val="24"/>
        </w:rPr>
        <w:t>聚类</w:t>
      </w:r>
      <w:r w:rsidR="00177414" w:rsidRPr="001A6E53">
        <w:rPr>
          <w:rFonts w:cs="Times New Roman"/>
          <w:szCs w:val="24"/>
        </w:rPr>
        <w:t>”</w:t>
      </w:r>
      <w:r w:rsidRPr="001A6E53">
        <w:rPr>
          <w:rFonts w:cs="Times New Roman"/>
          <w:szCs w:val="24"/>
        </w:rPr>
        <w:t>，</w:t>
      </w:r>
      <w:r w:rsidR="00CA3197">
        <w:rPr>
          <w:rFonts w:cs="Times New Roman" w:hint="eastAsia"/>
          <w:szCs w:val="24"/>
        </w:rPr>
        <w:t>接下来</w:t>
      </w:r>
      <w:r w:rsidR="00D94ADE">
        <w:rPr>
          <w:rFonts w:cs="Times New Roman" w:hint="eastAsia"/>
          <w:szCs w:val="24"/>
        </w:rPr>
        <w:t>会通过</w:t>
      </w:r>
      <w:r w:rsidRPr="001A6E53">
        <w:rPr>
          <w:rFonts w:cs="Times New Roman"/>
          <w:szCs w:val="24"/>
        </w:rPr>
        <w:t>现有的聚类分析算法对这些预</w:t>
      </w:r>
      <w:r w:rsidR="00143B2F">
        <w:rPr>
          <w:rFonts w:cs="Times New Roman"/>
          <w:kern w:val="0"/>
          <w:szCs w:val="24"/>
        </w:rPr>
        <w:t>“</w:t>
      </w:r>
      <w:r w:rsidR="00143B2F">
        <w:rPr>
          <w:rFonts w:cs="Times New Roman" w:hint="eastAsia"/>
          <w:kern w:val="0"/>
          <w:szCs w:val="24"/>
        </w:rPr>
        <w:t>聚类</w:t>
      </w:r>
      <w:r w:rsidR="00143B2F">
        <w:rPr>
          <w:rFonts w:cs="Times New Roman"/>
          <w:kern w:val="0"/>
          <w:szCs w:val="24"/>
        </w:rPr>
        <w:t>”</w:t>
      </w:r>
      <w:r w:rsidR="00143B2F">
        <w:rPr>
          <w:rFonts w:cs="Times New Roman" w:hint="eastAsia"/>
          <w:kern w:val="0"/>
          <w:szCs w:val="24"/>
        </w:rPr>
        <w:t>的</w:t>
      </w:r>
      <w:r w:rsidRPr="001A6E53">
        <w:rPr>
          <w:rFonts w:cs="Times New Roman"/>
          <w:szCs w:val="24"/>
        </w:rPr>
        <w:t>数据集进行聚类</w:t>
      </w:r>
      <w:r w:rsidR="00427315">
        <w:rPr>
          <w:rFonts w:cs="Times New Roman" w:hint="eastAsia"/>
          <w:szCs w:val="24"/>
        </w:rPr>
        <w:t>分析</w:t>
      </w:r>
      <w:r w:rsidRPr="001A6E53">
        <w:rPr>
          <w:rFonts w:cs="Times New Roman"/>
          <w:szCs w:val="24"/>
        </w:rPr>
        <w:t>。</w:t>
      </w:r>
      <w:r w:rsidR="00DD2655">
        <w:rPr>
          <w:rFonts w:cs="Times New Roman" w:hint="eastAsia"/>
          <w:kern w:val="0"/>
          <w:szCs w:val="24"/>
        </w:rPr>
        <w:t>研究员</w:t>
      </w:r>
      <w:r w:rsidRPr="001A6E53">
        <w:rPr>
          <w:rFonts w:cs="Times New Roman"/>
          <w:szCs w:val="24"/>
        </w:rPr>
        <w:t>们</w:t>
      </w:r>
      <w:r w:rsidR="008400DE">
        <w:rPr>
          <w:rFonts w:cs="Times New Roman" w:hint="eastAsia"/>
          <w:szCs w:val="24"/>
        </w:rPr>
        <w:t>始终都在</w:t>
      </w:r>
      <w:r w:rsidRPr="001A6E53">
        <w:rPr>
          <w:rFonts w:cs="Times New Roman"/>
          <w:szCs w:val="24"/>
        </w:rPr>
        <w:t>在进行</w:t>
      </w:r>
      <w:r w:rsidR="008400DE">
        <w:rPr>
          <w:rFonts w:cs="Times New Roman" w:hint="eastAsia"/>
          <w:szCs w:val="24"/>
        </w:rPr>
        <w:t>不同</w:t>
      </w:r>
      <w:r w:rsidR="0024263A">
        <w:rPr>
          <w:rFonts w:cs="Times New Roman"/>
          <w:szCs w:val="24"/>
        </w:rPr>
        <w:t>的聚类算法尝试，</w:t>
      </w:r>
      <w:r w:rsidR="0024263A">
        <w:rPr>
          <w:rFonts w:cs="Times New Roman" w:hint="eastAsia"/>
          <w:szCs w:val="24"/>
        </w:rPr>
        <w:t>例如</w:t>
      </w:r>
      <w:r w:rsidRPr="001A6E53">
        <w:rPr>
          <w:rFonts w:cs="Times New Roman"/>
          <w:szCs w:val="24"/>
        </w:rPr>
        <w:t>基于</w:t>
      </w:r>
      <w:r w:rsidRPr="001A6E53">
        <w:rPr>
          <w:rFonts w:cs="Times New Roman"/>
          <w:szCs w:val="24"/>
        </w:rPr>
        <w:t>seed</w:t>
      </w:r>
      <w:r w:rsidRPr="001A6E53">
        <w:rPr>
          <w:rFonts w:cs="Times New Roman"/>
          <w:szCs w:val="24"/>
        </w:rPr>
        <w:t>的聚类方法</w:t>
      </w:r>
      <w:r w:rsidR="0024263A" w:rsidRPr="0024263A">
        <w:rPr>
          <w:rFonts w:cs="Times New Roman"/>
          <w:szCs w:val="24"/>
          <w:vertAlign w:val="superscript"/>
        </w:rPr>
        <w:t>[16]</w:t>
      </w:r>
      <w:r w:rsidRPr="001A6E53">
        <w:rPr>
          <w:rFonts w:cs="Times New Roman"/>
          <w:szCs w:val="24"/>
        </w:rPr>
        <w:t>。</w:t>
      </w:r>
    </w:p>
    <w:p w14:paraId="32E55290" w14:textId="77777777" w:rsidR="00E26783" w:rsidRPr="001A6E53" w:rsidRDefault="00E26783" w:rsidP="001A6E53">
      <w:pPr>
        <w:spacing w:line="400" w:lineRule="atLeast"/>
        <w:ind w:firstLineChars="200" w:firstLine="480"/>
        <w:rPr>
          <w:rFonts w:cs="Times New Roman"/>
          <w:szCs w:val="24"/>
        </w:rPr>
      </w:pPr>
    </w:p>
    <w:p w14:paraId="41824B83" w14:textId="51EE0291" w:rsidR="00D2459A" w:rsidRPr="001A6E53" w:rsidRDefault="00E26783">
      <w:pPr>
        <w:pStyle w:val="2"/>
      </w:pPr>
      <w:bookmarkStart w:id="60" w:name="_Toc479893342"/>
      <w:bookmarkStart w:id="61" w:name="_Toc479930446"/>
      <w:r w:rsidRPr="001A6E53">
        <w:t>Hub</w:t>
      </w:r>
      <w:r w:rsidRPr="001A6E53">
        <w:t>聚类算法分析</w:t>
      </w:r>
      <w:bookmarkEnd w:id="60"/>
      <w:bookmarkEnd w:id="61"/>
    </w:p>
    <w:p w14:paraId="1CE338FA" w14:textId="77EC5468" w:rsidR="002A6A95" w:rsidRPr="001A6E53" w:rsidRDefault="002A6A95" w:rsidP="001A6E53">
      <w:pPr>
        <w:spacing w:line="400" w:lineRule="atLeast"/>
        <w:rPr>
          <w:rFonts w:cs="Times New Roman"/>
        </w:rPr>
      </w:pPr>
      <w:r w:rsidRPr="001A6E53">
        <w:rPr>
          <w:rFonts w:cs="Times New Roman"/>
          <w:szCs w:val="24"/>
        </w:rPr>
        <w:t xml:space="preserve">    </w:t>
      </w:r>
      <w:r w:rsidRPr="001A6E53">
        <w:rPr>
          <w:rFonts w:cs="Times New Roman"/>
          <w:szCs w:val="24"/>
        </w:rPr>
        <w:t>传统的聚类分析算法往往可以在低维数据空间中取得不错的聚类效果，然而在高维数据空间中却表现很差，这主要是由高维数据空间中的维数灾难所引起的</w:t>
      </w:r>
      <w:r w:rsidR="009C4452" w:rsidRPr="001A6E53">
        <w:rPr>
          <w:rFonts w:cs="Times New Roman"/>
          <w:szCs w:val="24"/>
        </w:rPr>
        <w:t>。本节将会介绍相比经典聚类算法可以在</w:t>
      </w:r>
      <w:r w:rsidRPr="001A6E53">
        <w:rPr>
          <w:rFonts w:cs="Times New Roman"/>
          <w:szCs w:val="24"/>
        </w:rPr>
        <w:t>高维数据空间</w:t>
      </w:r>
      <w:r w:rsidR="009C4452" w:rsidRPr="001A6E53">
        <w:rPr>
          <w:rFonts w:cs="Times New Roman"/>
          <w:szCs w:val="24"/>
        </w:rPr>
        <w:t>进行</w:t>
      </w:r>
      <w:r w:rsidRPr="001A6E53">
        <w:rPr>
          <w:rFonts w:cs="Times New Roman"/>
          <w:szCs w:val="24"/>
        </w:rPr>
        <w:t>聚类</w:t>
      </w:r>
      <w:r w:rsidR="009C4452" w:rsidRPr="001A6E53">
        <w:rPr>
          <w:rFonts w:cs="Times New Roman"/>
          <w:szCs w:val="24"/>
        </w:rPr>
        <w:t>分析</w:t>
      </w:r>
      <w:r w:rsidRPr="001A6E53">
        <w:rPr>
          <w:rFonts w:cs="Times New Roman"/>
          <w:szCs w:val="24"/>
        </w:rPr>
        <w:t>的</w:t>
      </w:r>
      <w:r w:rsidRPr="001A6E53">
        <w:rPr>
          <w:rFonts w:cs="Times New Roman"/>
          <w:szCs w:val="24"/>
        </w:rPr>
        <w:t>hub</w:t>
      </w:r>
      <w:r w:rsidRPr="001A6E53">
        <w:rPr>
          <w:rFonts w:cs="Times New Roman"/>
          <w:szCs w:val="24"/>
        </w:rPr>
        <w:t>聚类算法。</w:t>
      </w:r>
    </w:p>
    <w:p w14:paraId="3618077D" w14:textId="5C1290AA" w:rsidR="003709DF" w:rsidRPr="001A6E53" w:rsidRDefault="003709DF" w:rsidP="001A6E53">
      <w:pPr>
        <w:pStyle w:val="3"/>
        <w:spacing w:line="400" w:lineRule="atLeast"/>
        <w:rPr>
          <w:rFonts w:cs="Times New Roman"/>
        </w:rPr>
      </w:pPr>
      <w:bookmarkStart w:id="62" w:name="_Toc479893343"/>
      <w:bookmarkStart w:id="63" w:name="_Toc479930447"/>
      <w:r w:rsidRPr="001A6E53">
        <w:rPr>
          <w:rFonts w:cs="Times New Roman"/>
        </w:rPr>
        <w:t xml:space="preserve">Hubness </w:t>
      </w:r>
      <w:r w:rsidRPr="001A6E53">
        <w:rPr>
          <w:rFonts w:cs="Times New Roman"/>
        </w:rPr>
        <w:t>现象</w:t>
      </w:r>
      <w:bookmarkEnd w:id="62"/>
      <w:bookmarkEnd w:id="63"/>
    </w:p>
    <w:p w14:paraId="2B60286F" w14:textId="77777777" w:rsidR="003709DF" w:rsidRPr="001A6E53" w:rsidRDefault="003709DF" w:rsidP="001A6E53">
      <w:pPr>
        <w:spacing w:line="400" w:lineRule="atLeast"/>
        <w:rPr>
          <w:rFonts w:cs="Times New Roman"/>
        </w:rPr>
      </w:pPr>
      <w:r w:rsidRPr="001A6E53">
        <w:rPr>
          <w:rFonts w:cs="Times New Roman"/>
        </w:rPr>
        <w:t xml:space="preserve">    </w:t>
      </w:r>
      <w:r w:rsidRPr="001A6E53">
        <w:rPr>
          <w:rFonts w:cs="Times New Roman"/>
        </w:rPr>
        <w:t>在机器学习领域，受维数灾难影响的方法和任务包括贝叶斯建模（</w:t>
      </w:r>
      <w:r w:rsidRPr="001A6E53">
        <w:rPr>
          <w:rFonts w:cs="Times New Roman"/>
        </w:rPr>
        <w:t>Bishop</w:t>
      </w:r>
      <w:r w:rsidRPr="001A6E53">
        <w:rPr>
          <w:rFonts w:cs="Times New Roman"/>
        </w:rPr>
        <w:t>，</w:t>
      </w:r>
      <w:r w:rsidRPr="001A6E53">
        <w:rPr>
          <w:rFonts w:cs="Times New Roman"/>
        </w:rPr>
        <w:t>2006</w:t>
      </w:r>
      <w:r w:rsidRPr="001A6E53">
        <w:rPr>
          <w:rFonts w:cs="Times New Roman"/>
        </w:rPr>
        <w:t>）、最近邻预测（</w:t>
      </w:r>
      <w:r w:rsidRPr="001A6E53">
        <w:rPr>
          <w:rFonts w:cs="Times New Roman"/>
        </w:rPr>
        <w:t>Hastie et al</w:t>
      </w:r>
      <w:r w:rsidRPr="001A6E53">
        <w:rPr>
          <w:rFonts w:cs="Times New Roman"/>
        </w:rPr>
        <w:t>，</w:t>
      </w:r>
      <w:r w:rsidRPr="001A6E53">
        <w:rPr>
          <w:rFonts w:cs="Times New Roman"/>
        </w:rPr>
        <w:t>2009</w:t>
      </w:r>
      <w:r w:rsidRPr="001A6E53">
        <w:rPr>
          <w:rFonts w:cs="Times New Roman"/>
        </w:rPr>
        <w:t>）及搜索（</w:t>
      </w:r>
      <w:r w:rsidRPr="001A6E53">
        <w:rPr>
          <w:rFonts w:cs="Times New Roman"/>
        </w:rPr>
        <w:t>Korn et al</w:t>
      </w:r>
      <w:r w:rsidRPr="001A6E53">
        <w:rPr>
          <w:rFonts w:cs="Times New Roman"/>
        </w:rPr>
        <w:t>，</w:t>
      </w:r>
      <w:r w:rsidRPr="001A6E53">
        <w:rPr>
          <w:rFonts w:cs="Times New Roman"/>
        </w:rPr>
        <w:t>2001</w:t>
      </w:r>
      <w:r w:rsidRPr="001A6E53">
        <w:rPr>
          <w:rFonts w:cs="Times New Roman"/>
        </w:rPr>
        <w:t>）等。维数灾难造成的影响之一是距离集中（</w:t>
      </w:r>
      <w:r w:rsidRPr="001A6E53">
        <w:rPr>
          <w:rFonts w:cs="Times New Roman"/>
        </w:rPr>
        <w:t>Distance Concentration</w:t>
      </w:r>
      <w:r w:rsidRPr="001A6E53">
        <w:rPr>
          <w:rFonts w:cs="Times New Roman"/>
        </w:rPr>
        <w:t>），这是说在高维数据中点对之间的距离渐渐趋向于相同。</w:t>
      </w:r>
      <w:r w:rsidRPr="001A6E53">
        <w:rPr>
          <w:rFonts w:cs="Times New Roman"/>
        </w:rPr>
        <w:t>Hinneburg</w:t>
      </w:r>
      <w:r w:rsidRPr="001A6E53">
        <w:rPr>
          <w:rFonts w:cs="Times New Roman"/>
        </w:rPr>
        <w:t>和</w:t>
      </w:r>
      <w:r w:rsidRPr="001A6E53">
        <w:rPr>
          <w:rFonts w:cs="Times New Roman"/>
        </w:rPr>
        <w:t>Aggarwal</w:t>
      </w:r>
      <w:r w:rsidRPr="001A6E53">
        <w:rPr>
          <w:rFonts w:cs="Times New Roman"/>
        </w:rPr>
        <w:t>等人已经对高维数据中的距离集中和无意义的最近邻作了深入的研究。维数灾难造成的另一方面影响为</w:t>
      </w:r>
      <w:r w:rsidRPr="001A6E53">
        <w:rPr>
          <w:rFonts w:cs="Times New Roman"/>
        </w:rPr>
        <w:t>hubness</w:t>
      </w:r>
      <w:r w:rsidRPr="001A6E53">
        <w:rPr>
          <w:rFonts w:cs="Times New Roman"/>
        </w:rPr>
        <w:t>现象。</w:t>
      </w:r>
      <w:r w:rsidRPr="001A6E53">
        <w:rPr>
          <w:rFonts w:cs="Times New Roman"/>
        </w:rPr>
        <w:t>Hubness</w:t>
      </w:r>
      <w:r w:rsidRPr="001A6E53">
        <w:rPr>
          <w:rFonts w:cs="Times New Roman"/>
        </w:rPr>
        <w:t>是一种某些对象容易频繁地出现在其它对象的</w:t>
      </w:r>
      <w:r w:rsidRPr="001A6E53">
        <w:rPr>
          <w:rFonts w:cs="Times New Roman"/>
          <w:i/>
        </w:rPr>
        <w:t>k</w:t>
      </w:r>
      <w:r w:rsidRPr="001A6E53">
        <w:rPr>
          <w:rFonts w:cs="Times New Roman"/>
        </w:rPr>
        <w:t>近邻列表中的现象。令</w:t>
      </w:r>
      <m:oMath>
        <m:r>
          <w:rPr>
            <w:rFonts w:ascii="Cambria Math" w:hAnsi="Cambria Math" w:cs="Times New Roman"/>
          </w:rPr>
          <m:t>D⊂</m:t>
        </m:r>
        <m:sSup>
          <m:sSupPr>
            <m:ctrlPr>
              <w:rPr>
                <w:rFonts w:ascii="Cambria Math" w:hAnsi="Cambria Math" w:cs="Times New Roman"/>
                <w:i/>
              </w:rPr>
            </m:ctrlPr>
          </m:sSupPr>
          <m:e>
            <m:r>
              <m:rPr>
                <m:scr m:val="double-struck"/>
              </m:rPr>
              <w:rPr>
                <w:rFonts w:ascii="Cambria Math" w:hAnsi="Cambria Math" w:cs="Times New Roman"/>
              </w:rPr>
              <m:t>R</m:t>
            </m:r>
          </m:e>
          <m:sup>
            <m:r>
              <w:rPr>
                <w:rFonts w:ascii="Cambria Math" w:hAnsi="Cambria Math" w:cs="Times New Roman"/>
              </w:rPr>
              <m:t>d</m:t>
            </m:r>
          </m:sup>
        </m:sSup>
        <m:r>
          <w:rPr>
            <w:rFonts w:ascii="Cambria Math" w:hAnsi="Cambria Math" w:cs="Times New Roman"/>
          </w:rPr>
          <m:t>, d∈</m:t>
        </m:r>
        <m:d>
          <m:dPr>
            <m:begChr m:val="{"/>
            <m:endChr m:val="}"/>
            <m:ctrlPr>
              <w:rPr>
                <w:rFonts w:ascii="Cambria Math" w:hAnsi="Cambria Math" w:cs="Times New Roman"/>
                <w:i/>
              </w:rPr>
            </m:ctrlPr>
          </m:dPr>
          <m:e>
            <m:r>
              <w:rPr>
                <w:rFonts w:ascii="Cambria Math" w:hAnsi="Cambria Math" w:cs="Times New Roman"/>
              </w:rPr>
              <m:t>1,2,..</m:t>
            </m:r>
          </m:e>
        </m:d>
        <m:r>
          <w:rPr>
            <w:rFonts w:ascii="Cambria Math" w:hAnsi="Cambria Math" w:cs="Times New Roman"/>
          </w:rPr>
          <m:t xml:space="preserve"> </m:t>
        </m:r>
      </m:oMath>
      <w:r w:rsidRPr="001A6E53">
        <w:rPr>
          <w:rFonts w:cs="Times New Roman"/>
        </w:rPr>
        <w:t>表示一组数据点，其中</w:t>
      </w:r>
      <m:oMath>
        <m:r>
          <m:rPr>
            <m:sty m:val="p"/>
          </m:rPr>
          <w:rPr>
            <w:rFonts w:ascii="Cambria Math" w:hAnsi="Cambria Math" w:cs="Times New Roman"/>
          </w:rPr>
          <m:t xml:space="preserve"> </m:t>
        </m:r>
        <m:sSub>
          <m:sSubPr>
            <m:ctrlPr>
              <w:rPr>
                <w:rFonts w:ascii="Cambria Math" w:hAnsi="Cambria Math" w:cs="Times New Roman"/>
                <w:i/>
              </w:rPr>
            </m:ctrlPr>
          </m:sSubPr>
          <m:e>
            <m:r>
              <m:rPr>
                <m:sty m:val="b"/>
              </m:rP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m:rPr>
                <m:sty m:val="b"/>
              </m:rP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m:rPr>
                <m:sty m:val="b"/>
              </m:rPr>
              <w:rPr>
                <w:rFonts w:ascii="Cambria Math" w:hAnsi="Cambria Math" w:cs="Times New Roman"/>
              </w:rPr>
              <m:t>x</m:t>
            </m:r>
          </m:e>
          <m:sub>
            <m:r>
              <w:rPr>
                <w:rFonts w:ascii="Cambria Math" w:hAnsi="Cambria Math" w:cs="Times New Roman"/>
              </w:rPr>
              <m:t>n</m:t>
            </m:r>
          </m:sub>
        </m:sSub>
        <m:r>
          <w:rPr>
            <w:rFonts w:ascii="Cambria Math" w:hAnsi="Cambria Math" w:cs="Times New Roman"/>
          </w:rPr>
          <m:t xml:space="preserve"> </m:t>
        </m:r>
      </m:oMath>
      <w:r w:rsidRPr="001A6E53">
        <w:rPr>
          <w:rFonts w:cs="Times New Roman"/>
        </w:rPr>
        <w:t>为数据集</w:t>
      </w:r>
      <w:r w:rsidRPr="001A6E53">
        <w:rPr>
          <w:rFonts w:cs="Times New Roman"/>
          <w:i/>
        </w:rPr>
        <w:t>D</w:t>
      </w:r>
      <w:r w:rsidRPr="001A6E53">
        <w:rPr>
          <w:rFonts w:cs="Times New Roman"/>
        </w:rPr>
        <w:t>的元素。令</w:t>
      </w:r>
      <w:r w:rsidRPr="001A6E53">
        <w:rPr>
          <w:rFonts w:cs="Times New Roman"/>
          <w:i/>
        </w:rPr>
        <w:t>dist</w:t>
      </w:r>
      <w:r w:rsidRPr="001A6E53">
        <w:rPr>
          <w:rFonts w:cs="Times New Roman"/>
        </w:rPr>
        <w:t>表示在</w:t>
      </w:r>
      <m:oMath>
        <m:r>
          <m:rPr>
            <m:sty m:val="p"/>
          </m:rPr>
          <w:rPr>
            <w:rFonts w:ascii="Cambria Math" w:hAnsi="Cambria Math" w:cs="Times New Roman"/>
          </w:rPr>
          <m:t xml:space="preserve"> </m:t>
        </m:r>
        <m:sSup>
          <m:sSupPr>
            <m:ctrlPr>
              <w:rPr>
                <w:rFonts w:ascii="Cambria Math" w:hAnsi="Cambria Math" w:cs="Times New Roman"/>
                <w:i/>
                <w:szCs w:val="24"/>
              </w:rPr>
            </m:ctrlPr>
          </m:sSupPr>
          <m:e>
            <m:r>
              <m:rPr>
                <m:scr m:val="double-struck"/>
              </m:rPr>
              <w:rPr>
                <w:rFonts w:ascii="Cambria Math" w:hAnsi="Cambria Math" w:cs="Times New Roman"/>
                <w:kern w:val="0"/>
              </w:rPr>
              <m:t>R</m:t>
            </m:r>
          </m:e>
          <m:sup>
            <m:r>
              <w:rPr>
                <w:rFonts w:ascii="Cambria Math" w:hAnsi="Cambria Math" w:cs="Times New Roman"/>
                <w:kern w:val="0"/>
              </w:rPr>
              <m:t>d</m:t>
            </m:r>
          </m:sup>
        </m:sSup>
      </m:oMath>
      <w:r w:rsidRPr="001A6E53">
        <w:rPr>
          <w:rFonts w:cs="Times New Roman"/>
        </w:rPr>
        <w:t>空间中的一个距离函数</w:t>
      </w:r>
      <m:oMath>
        <m:sSub>
          <m:sSubPr>
            <m:ctrlPr>
              <w:rPr>
                <w:rFonts w:ascii="Cambria Math" w:hAnsi="Cambria Math" w:cs="Times New Roman"/>
                <w:i/>
              </w:rPr>
            </m:ctrlPr>
          </m:sSubPr>
          <m:e>
            <m:r>
              <w:rPr>
                <w:rFonts w:ascii="Cambria Math" w:hAnsi="Cambria Math" w:cs="Times New Roman"/>
              </w:rPr>
              <m:t xml:space="preserve"> p</m:t>
            </m:r>
          </m:e>
          <m:sub>
            <m:r>
              <w:rPr>
                <w:rFonts w:ascii="Cambria Math" w:hAnsi="Cambria Math" w:cs="Times New Roman"/>
              </w:rPr>
              <m:t>i,k</m:t>
            </m:r>
          </m:sub>
        </m:sSub>
      </m:oMath>
      <w:r w:rsidRPr="001A6E53">
        <w:rPr>
          <w:rFonts w:cs="Times New Roman"/>
        </w:rPr>
        <w:t>，其中</w:t>
      </w:r>
      <m:oMath>
        <m:r>
          <w:rPr>
            <w:rFonts w:ascii="Cambria Math" w:hAnsi="Cambria Math" w:cs="Times New Roman"/>
          </w:rPr>
          <m:t xml:space="preserve"> i,k</m:t>
        </m:r>
        <m:r>
          <w:rPr>
            <w:rFonts w:ascii="Cambria Math" w:hAnsi="Cambria Math" w:cs="Times New Roman"/>
            <w:kern w:val="0"/>
          </w:rPr>
          <m:t>∈</m:t>
        </m:r>
        <m:d>
          <m:dPr>
            <m:begChr m:val="{"/>
            <m:endChr m:val="}"/>
            <m:ctrlPr>
              <w:rPr>
                <w:rFonts w:ascii="Cambria Math" w:hAnsi="Cambria Math" w:cs="Times New Roman"/>
                <w:i/>
                <w:kern w:val="0"/>
              </w:rPr>
            </m:ctrlPr>
          </m:dPr>
          <m:e>
            <m:r>
              <w:rPr>
                <w:rFonts w:ascii="Cambria Math" w:hAnsi="Cambria Math" w:cs="Times New Roman"/>
                <w:kern w:val="0"/>
              </w:rPr>
              <m:t>1,2,..</m:t>
            </m:r>
          </m:e>
        </m:d>
        <m:r>
          <w:rPr>
            <w:rFonts w:ascii="Cambria Math" w:hAnsi="Cambria Math" w:cs="Times New Roman"/>
            <w:kern w:val="0"/>
          </w:rPr>
          <m:t xml:space="preserve"> </m:t>
        </m:r>
      </m:oMath>
      <w:r w:rsidRPr="001A6E53">
        <w:rPr>
          <w:rFonts w:cs="Times New Roman"/>
        </w:rPr>
        <w:t>如下定义：</w:t>
      </w:r>
    </w:p>
    <w:p w14:paraId="22FBF208" w14:textId="48B9DAFC" w:rsidR="003709DF" w:rsidRPr="001A6E53" w:rsidRDefault="00755A0B" w:rsidP="001A6E53">
      <w:pPr>
        <w:spacing w:line="400" w:lineRule="atLeast"/>
        <w:ind w:firstLine="420"/>
        <w:jc w:val="right"/>
        <w:rPr>
          <w:rFonts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i,k</m:t>
            </m:r>
          </m:sub>
        </m:sSub>
        <m:d>
          <m:dPr>
            <m:ctrlPr>
              <w:rPr>
                <w:rFonts w:ascii="Cambria Math" w:hAnsi="Cambria Math" w:cs="Times New Roman"/>
                <w:i/>
              </w:rPr>
            </m:ctrlPr>
          </m:dPr>
          <m:e>
            <m:r>
              <m:rPr>
                <m:sty m:val="b"/>
              </m:rPr>
              <w:rPr>
                <w:rFonts w:ascii="Cambria Math" w:hAnsi="Cambria Math" w:cs="Times New Roman"/>
              </w:rPr>
              <m:t>x</m:t>
            </m:r>
          </m:e>
        </m:d>
        <m: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1</m:t>
                </m:r>
                <m:r>
                  <m:rPr>
                    <m:sty m:val="p"/>
                  </m:rPr>
                  <w:rPr>
                    <w:rFonts w:ascii="Cambria Math" w:hAnsi="Cambria Math" w:cs="Times New Roman"/>
                  </w:rPr>
                  <m:t>，</m:t>
                </m:r>
                <m:r>
                  <m:rPr>
                    <m:sty m:val="p"/>
                  </m:rPr>
                  <w:rPr>
                    <w:rFonts w:ascii="Cambria Math" w:hAnsi="Cambria Math" w:cs="Times New Roman"/>
                  </w:rPr>
                  <m:t xml:space="preserve"> </m:t>
                </m:r>
                <m:r>
                  <m:rPr>
                    <m:sty m:val="p"/>
                  </m:rPr>
                  <w:rPr>
                    <w:rFonts w:ascii="Cambria Math" w:hAnsi="Cambria Math" w:cs="Times New Roman"/>
                  </w:rPr>
                  <m:t>如果</m:t>
                </m:r>
                <m:r>
                  <m:rPr>
                    <m:sty m:val="p"/>
                  </m:rPr>
                  <w:rPr>
                    <w:rFonts w:ascii="Cambria Math" w:hAnsi="Cambria Math" w:cs="Times New Roman"/>
                  </w:rPr>
                  <m:t xml:space="preserve"> </m:t>
                </m:r>
                <m:r>
                  <m:rPr>
                    <m:sty m:val="b"/>
                  </m:rPr>
                  <w:rPr>
                    <w:rFonts w:ascii="Cambria Math" w:hAnsi="Cambria Math" w:cs="Times New Roman"/>
                  </w:rPr>
                  <m:t>x</m:t>
                </m:r>
                <m:r>
                  <w:rPr>
                    <w:rFonts w:ascii="Cambria Math" w:hAnsi="Cambria Math" w:cs="Times New Roman"/>
                  </w:rPr>
                  <m:t xml:space="preserve"> </m:t>
                </m:r>
                <m:r>
                  <m:rPr>
                    <m:sty m:val="p"/>
                  </m:rPr>
                  <w:rPr>
                    <w:rFonts w:ascii="Cambria Math" w:hAnsi="Cambria Math" w:cs="Times New Roman"/>
                  </w:rPr>
                  <m:t>是</m:t>
                </m:r>
                <m:r>
                  <m:rPr>
                    <m:sty m:val="p"/>
                  </m:rPr>
                  <w:rPr>
                    <w:rFonts w:ascii="Cambria Math" w:hAnsi="Cambria Math" w:cs="Times New Roman"/>
                  </w:rPr>
                  <m:t xml:space="preserve"> </m:t>
                </m:r>
                <m:sSub>
                  <m:sSubPr>
                    <m:ctrlPr>
                      <w:rPr>
                        <w:rFonts w:ascii="Cambria Math" w:hAnsi="Cambria Math" w:cs="Times New Roman"/>
                      </w:rPr>
                    </m:ctrlPr>
                  </m:sSubPr>
                  <m:e>
                    <m:r>
                      <m:rPr>
                        <m:sty m:val="b"/>
                      </m:rP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 xml:space="preserve"> </m:t>
                </m:r>
                <m:r>
                  <m:rPr>
                    <m:sty m:val="p"/>
                  </m:rPr>
                  <w:rPr>
                    <w:rFonts w:ascii="Cambria Math" w:hAnsi="Cambria Math" w:cs="Times New Roman"/>
                  </w:rPr>
                  <m:t>的</m:t>
                </m:r>
                <m:r>
                  <m:rPr>
                    <m:sty m:val="p"/>
                  </m:rPr>
                  <w:rPr>
                    <w:rFonts w:ascii="Cambria Math" w:hAnsi="Cambria Math" w:cs="Times New Roman"/>
                  </w:rPr>
                  <m:t>k</m:t>
                </m:r>
                <m:r>
                  <m:rPr>
                    <m:sty m:val="p"/>
                  </m:rPr>
                  <w:rPr>
                    <w:rFonts w:ascii="Cambria Math" w:hAnsi="Cambria Math" w:cs="Times New Roman"/>
                  </w:rPr>
                  <m:t>近邻</m:t>
                </m:r>
                <m:r>
                  <w:rPr>
                    <w:rFonts w:ascii="Cambria Math" w:hAnsi="Cambria Math" w:cs="Times New Roman"/>
                  </w:rPr>
                  <m:t xml:space="preserve"> </m:t>
                </m:r>
              </m:e>
              <m:e>
                <m:r>
                  <w:rPr>
                    <w:rFonts w:ascii="Cambria Math" w:hAnsi="Cambria Math" w:cs="Times New Roman"/>
                  </w:rPr>
                  <m:t>0</m:t>
                </m:r>
                <m:r>
                  <m:rPr>
                    <m:sty m:val="p"/>
                  </m:rPr>
                  <w:rPr>
                    <w:rFonts w:ascii="Cambria Math" w:hAnsi="Cambria Math" w:cs="Times New Roman"/>
                  </w:rPr>
                  <m:t>，</m:t>
                </m:r>
                <m:r>
                  <m:rPr>
                    <m:sty m:val="p"/>
                  </m:rPr>
                  <w:rPr>
                    <w:rFonts w:ascii="Cambria Math" w:hAnsi="Cambria Math" w:cs="Times New Roman"/>
                  </w:rPr>
                  <m:t xml:space="preserve">        </m:t>
                </m:r>
                <m:r>
                  <m:rPr>
                    <m:sty m:val="p"/>
                  </m:rPr>
                  <w:rPr>
                    <w:rFonts w:ascii="Cambria Math" w:hAnsi="Cambria Math" w:cs="Times New Roman"/>
                  </w:rPr>
                  <m:t>否则</m:t>
                </m:r>
                <m:r>
                  <m:rPr>
                    <m:sty m:val="p"/>
                  </m:rPr>
                  <w:rPr>
                    <w:rFonts w:ascii="Cambria Math" w:hAnsi="Cambria Math" w:cs="Times New Roman"/>
                  </w:rPr>
                  <m:t xml:space="preserve">           </m:t>
                </m:r>
              </m:e>
            </m:eqArr>
          </m:e>
        </m:d>
      </m:oMath>
      <w:r w:rsidR="003709DF" w:rsidRPr="001A6E53">
        <w:rPr>
          <w:rFonts w:cs="Times New Roman"/>
        </w:rPr>
        <w:tab/>
        <w:t xml:space="preserve">          </w:t>
      </w:r>
      <w:r w:rsidR="003709DF" w:rsidRPr="001A6E53">
        <w:rPr>
          <w:rFonts w:cs="Times New Roman"/>
        </w:rPr>
        <w:t>（</w:t>
      </w:r>
      <w:r w:rsidR="00BE6306" w:rsidRPr="001A6E53">
        <w:rPr>
          <w:rFonts w:cs="Times New Roman"/>
        </w:rPr>
        <w:t>2.2</w:t>
      </w:r>
      <w:r w:rsidR="003709DF" w:rsidRPr="001A6E53">
        <w:rPr>
          <w:rFonts w:cs="Times New Roman"/>
        </w:rPr>
        <w:t>）</w:t>
      </w:r>
    </w:p>
    <w:p w14:paraId="7C9D18CF" w14:textId="75D5338C" w:rsidR="008A314C" w:rsidRPr="001A6E53" w:rsidRDefault="003709DF" w:rsidP="001A6E53">
      <w:pPr>
        <w:spacing w:line="400" w:lineRule="atLeast"/>
        <w:ind w:firstLineChars="200" w:firstLine="480"/>
        <w:rPr>
          <w:rFonts w:cs="Times New Roman"/>
        </w:rPr>
      </w:pPr>
      <w:r w:rsidRPr="001A6E53">
        <w:rPr>
          <w:rFonts w:cs="Times New Roman"/>
        </w:rPr>
        <w:t>在此基础之上，定义</w:t>
      </w:r>
      <m:oMath>
        <m:sSub>
          <m:sSubPr>
            <m:ctrlPr>
              <w:rPr>
                <w:rFonts w:ascii="Cambria Math" w:hAnsi="Cambria Math" w:cs="Times New Roman"/>
                <w:i/>
              </w:rPr>
            </m:ctrlPr>
          </m:sSubPr>
          <m:e>
            <m:r>
              <w:rPr>
                <w:rFonts w:ascii="Cambria Math" w:hAnsi="Cambria Math" w:cs="Times New Roman"/>
              </w:rPr>
              <m:t xml:space="preserve"> N</m:t>
            </m:r>
          </m:e>
          <m:sub>
            <m:r>
              <w:rPr>
                <w:rFonts w:ascii="Cambria Math" w:hAnsi="Cambria Math" w:cs="Times New Roman"/>
              </w:rPr>
              <m:t>k</m:t>
            </m:r>
          </m:sub>
        </m:sSub>
        <m:d>
          <m:dPr>
            <m:ctrlPr>
              <w:rPr>
                <w:rFonts w:ascii="Cambria Math" w:hAnsi="Cambria Math" w:cs="Times New Roman"/>
                <w:i/>
              </w:rPr>
            </m:ctrlPr>
          </m:dPr>
          <m:e>
            <m:r>
              <m:rPr>
                <m:sty m:val="b"/>
              </m:rPr>
              <w:rPr>
                <w:rFonts w:ascii="Cambria Math" w:hAnsi="Cambria Math" w:cs="Times New Roman"/>
              </w:rPr>
              <m:t>x</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i,k</m:t>
                </m:r>
              </m:sub>
            </m:sSub>
            <m:r>
              <m:rPr>
                <m:sty m:val="b"/>
              </m:rPr>
              <w:rPr>
                <w:rFonts w:ascii="Cambria Math" w:hAnsi="Cambria Math" w:cs="Times New Roman"/>
              </w:rPr>
              <m:t>(x</m:t>
            </m:r>
            <m:r>
              <w:rPr>
                <w:rFonts w:ascii="Cambria Math" w:hAnsi="Cambria Math" w:cs="Times New Roman"/>
              </w:rPr>
              <m:t>)</m:t>
            </m:r>
          </m:e>
        </m:nary>
      </m:oMath>
      <w:r w:rsidRPr="001A6E53">
        <w:rPr>
          <w:rFonts w:cs="Times New Roman"/>
        </w:rPr>
        <w:t>，</w:t>
      </w:r>
      <m:oMath>
        <m:sSub>
          <m:sSubPr>
            <m:ctrlPr>
              <w:rPr>
                <w:rFonts w:ascii="Cambria Math" w:hAnsi="Cambria Math" w:cs="Times New Roman"/>
                <w:i/>
                <w:szCs w:val="24"/>
              </w:rPr>
            </m:ctrlPr>
          </m:sSubPr>
          <m:e>
            <m:r>
              <w:rPr>
                <w:rFonts w:ascii="Cambria Math" w:hAnsi="Cambria Math" w:cs="Times New Roman"/>
                <w:kern w:val="0"/>
              </w:rPr>
              <m:t>N</m:t>
            </m:r>
          </m:e>
          <m:sub>
            <m:r>
              <w:rPr>
                <w:rFonts w:ascii="Cambria Math" w:hAnsi="Cambria Math" w:cs="Times New Roman"/>
                <w:kern w:val="0"/>
              </w:rPr>
              <m:t>k</m:t>
            </m:r>
          </m:sub>
        </m:sSub>
        <m:d>
          <m:dPr>
            <m:ctrlPr>
              <w:rPr>
                <w:rFonts w:ascii="Cambria Math" w:hAnsi="Cambria Math" w:cs="Times New Roman"/>
                <w:i/>
                <w:szCs w:val="24"/>
              </w:rPr>
            </m:ctrlPr>
          </m:dPr>
          <m:e>
            <m:r>
              <m:rPr>
                <m:sty m:val="b"/>
              </m:rPr>
              <w:rPr>
                <w:rFonts w:ascii="Cambria Math" w:hAnsi="Cambria Math" w:cs="Times New Roman"/>
                <w:kern w:val="0"/>
              </w:rPr>
              <m:t>x</m:t>
            </m:r>
          </m:e>
        </m:d>
        <m:r>
          <w:rPr>
            <w:rFonts w:ascii="Cambria Math" w:hAnsi="Cambria Math" w:cs="Times New Roman"/>
          </w:rPr>
          <m:t xml:space="preserve"> </m:t>
        </m:r>
      </m:oMath>
      <w:r w:rsidRPr="001A6E53">
        <w:rPr>
          <w:rFonts w:cs="Times New Roman"/>
        </w:rPr>
        <w:t>表示为在</w:t>
      </w:r>
      <m:oMath>
        <m:sSup>
          <m:sSupPr>
            <m:ctrlPr>
              <w:rPr>
                <w:rFonts w:ascii="Cambria Math" w:hAnsi="Cambria Math" w:cs="Times New Roman"/>
                <w:i/>
                <w:szCs w:val="24"/>
              </w:rPr>
            </m:ctrlPr>
          </m:sSupPr>
          <m:e>
            <m:r>
              <m:rPr>
                <m:scr m:val="double-struck"/>
              </m:rPr>
              <w:rPr>
                <w:rFonts w:ascii="Cambria Math" w:hAnsi="Cambria Math" w:cs="Times New Roman"/>
                <w:kern w:val="0"/>
              </w:rPr>
              <m:t xml:space="preserve"> R</m:t>
            </m:r>
          </m:e>
          <m:sup>
            <m:r>
              <w:rPr>
                <w:rFonts w:ascii="Cambria Math" w:hAnsi="Cambria Math" w:cs="Times New Roman"/>
                <w:kern w:val="0"/>
              </w:rPr>
              <m:t>d</m:t>
            </m:r>
          </m:sup>
        </m:sSup>
        <m:r>
          <w:rPr>
            <w:rFonts w:ascii="Cambria Math" w:hAnsi="Cambria Math" w:cs="Times New Roman"/>
            <w:szCs w:val="24"/>
          </w:rPr>
          <m:t xml:space="preserve"> </m:t>
        </m:r>
      </m:oMath>
      <w:r w:rsidRPr="001A6E53">
        <w:rPr>
          <w:rFonts w:cs="Times New Roman"/>
        </w:rPr>
        <w:t>空间中，样本点</w:t>
      </w:r>
      <w:r w:rsidRPr="001A6E53">
        <w:rPr>
          <w:rFonts w:cs="Times New Roman"/>
          <w:b/>
        </w:rPr>
        <w:t>x</w:t>
      </w:r>
      <w:r w:rsidRPr="001A6E53">
        <w:rPr>
          <w:rFonts w:cs="Times New Roman"/>
        </w:rPr>
        <w:t>出现在其它样本点的</w:t>
      </w:r>
      <w:r w:rsidRPr="001A6E53">
        <w:rPr>
          <w:rFonts w:cs="Times New Roman"/>
          <w:i/>
        </w:rPr>
        <w:t>k</w:t>
      </w:r>
      <w:r w:rsidRPr="001A6E53">
        <w:rPr>
          <w:rFonts w:cs="Times New Roman"/>
        </w:rPr>
        <w:t>近邻列表中的次数，也记为样本的逆近邻数</w:t>
      </w:r>
      <w:r w:rsidR="008738AA" w:rsidRPr="001A6E53">
        <w:rPr>
          <w:rFonts w:cs="Times New Roman"/>
        </w:rPr>
        <w:t>。</w:t>
      </w:r>
    </w:p>
    <w:p w14:paraId="6C8A954B" w14:textId="77777777" w:rsidR="0077713E" w:rsidRPr="001A6E53" w:rsidRDefault="0077713E" w:rsidP="001A6E53">
      <w:pPr>
        <w:pStyle w:val="3"/>
        <w:spacing w:line="400" w:lineRule="atLeast"/>
        <w:rPr>
          <w:rFonts w:cs="Times New Roman"/>
        </w:rPr>
      </w:pPr>
      <w:bookmarkStart w:id="64" w:name="_Toc479893344"/>
      <w:bookmarkStart w:id="65" w:name="_Toc479930448"/>
      <w:r w:rsidRPr="001A6E53">
        <w:rPr>
          <w:rFonts w:cs="Times New Roman"/>
        </w:rPr>
        <w:t>逆近邻数的分布与维数的关系</w:t>
      </w:r>
      <w:bookmarkEnd w:id="64"/>
      <w:bookmarkEnd w:id="65"/>
    </w:p>
    <w:p w14:paraId="1014450F" w14:textId="4759EF1B" w:rsidR="00B67965" w:rsidRPr="001A6E53" w:rsidRDefault="00244768" w:rsidP="001A6E53">
      <w:pPr>
        <w:spacing w:line="400" w:lineRule="atLeast"/>
        <w:ind w:firstLine="480"/>
        <w:rPr>
          <w:rFonts w:cs="Times New Roman"/>
          <w:szCs w:val="24"/>
        </w:rPr>
      </w:pPr>
      <w:r>
        <w:rPr>
          <w:rFonts w:cs="Times New Roman"/>
          <w:szCs w:val="24"/>
        </w:rPr>
        <w:t>偏度</w:t>
      </w:r>
      <w:r>
        <w:rPr>
          <w:rFonts w:cs="Times New Roman" w:hint="eastAsia"/>
          <w:szCs w:val="24"/>
        </w:rPr>
        <w:t>通常</w:t>
      </w:r>
      <w:r>
        <w:rPr>
          <w:rFonts w:cs="Times New Roman"/>
          <w:szCs w:val="24"/>
        </w:rPr>
        <w:t>用</w:t>
      </w:r>
      <w:r>
        <w:rPr>
          <w:rFonts w:cs="Times New Roman" w:hint="eastAsia"/>
          <w:szCs w:val="24"/>
        </w:rPr>
        <w:t>来</w:t>
      </w:r>
      <w:r w:rsidR="00527F4D" w:rsidRPr="001A6E53">
        <w:rPr>
          <w:rFonts w:cs="Times New Roman"/>
          <w:szCs w:val="24"/>
        </w:rPr>
        <w:t>表征实数域中随机变量统计分布的非对称性。偏度一般分为正偏态和负偏态，</w:t>
      </w:r>
      <w:r w:rsidR="00527F4D" w:rsidRPr="001A6E53">
        <w:rPr>
          <w:rFonts w:cs="Times New Roman"/>
          <w:kern w:val="0"/>
          <w:szCs w:val="24"/>
        </w:rPr>
        <w:t>负偏态</w:t>
      </w:r>
      <w:r w:rsidR="006B714C" w:rsidRPr="001A6E53">
        <w:rPr>
          <w:rFonts w:cs="Times New Roman"/>
          <w:kern w:val="0"/>
          <w:szCs w:val="24"/>
        </w:rPr>
        <w:t>（偏度系数小于</w:t>
      </w:r>
      <w:r w:rsidR="006B714C" w:rsidRPr="001A6E53">
        <w:rPr>
          <w:rFonts w:cs="Times New Roman"/>
          <w:kern w:val="0"/>
          <w:szCs w:val="24"/>
        </w:rPr>
        <w:t>0</w:t>
      </w:r>
      <w:r w:rsidR="006B714C" w:rsidRPr="001A6E53">
        <w:rPr>
          <w:rFonts w:cs="Times New Roman"/>
          <w:kern w:val="0"/>
          <w:szCs w:val="24"/>
        </w:rPr>
        <w:t>）</w:t>
      </w:r>
      <w:r w:rsidR="00527F4D" w:rsidRPr="001A6E53">
        <w:rPr>
          <w:rFonts w:cs="Times New Roman"/>
          <w:kern w:val="0"/>
          <w:szCs w:val="24"/>
        </w:rPr>
        <w:t>是指</w:t>
      </w:r>
      <w:r w:rsidR="00527F4D" w:rsidRPr="001A6E53">
        <w:rPr>
          <w:rFonts w:cs="Times New Roman"/>
          <w:szCs w:val="24"/>
        </w:rPr>
        <w:t>绝大多数的值（包括中值在内）位于数据均值的右侧；</w:t>
      </w:r>
      <w:r w:rsidR="00527F4D" w:rsidRPr="001A6E53">
        <w:rPr>
          <w:rFonts w:cs="Times New Roman"/>
          <w:kern w:val="0"/>
          <w:szCs w:val="24"/>
        </w:rPr>
        <w:t>正偏态</w:t>
      </w:r>
      <w:r w:rsidR="009600ED" w:rsidRPr="001A6E53">
        <w:rPr>
          <w:rFonts w:cs="Times New Roman"/>
          <w:kern w:val="0"/>
          <w:szCs w:val="24"/>
        </w:rPr>
        <w:t>（偏度系数大于</w:t>
      </w:r>
      <w:r w:rsidR="009600ED" w:rsidRPr="001A6E53">
        <w:rPr>
          <w:rFonts w:cs="Times New Roman"/>
          <w:kern w:val="0"/>
          <w:szCs w:val="24"/>
        </w:rPr>
        <w:t>0</w:t>
      </w:r>
      <w:r w:rsidR="009600ED" w:rsidRPr="001A6E53">
        <w:rPr>
          <w:rFonts w:cs="Times New Roman"/>
          <w:kern w:val="0"/>
          <w:szCs w:val="24"/>
        </w:rPr>
        <w:t>）</w:t>
      </w:r>
      <w:r w:rsidR="00527F4D" w:rsidRPr="001A6E53">
        <w:rPr>
          <w:rFonts w:cs="Times New Roman"/>
          <w:szCs w:val="24"/>
        </w:rPr>
        <w:t>是指绝大多数的值（不一定包括中值）位于数据均值的左侧。</w:t>
      </w:r>
      <w:r w:rsidR="00B92D14" w:rsidRPr="001A6E53">
        <w:rPr>
          <w:rFonts w:cs="Times New Roman"/>
          <w:kern w:val="0"/>
          <w:szCs w:val="24"/>
        </w:rPr>
        <w:t>偏态的</w:t>
      </w:r>
      <w:r w:rsidR="00B92D14" w:rsidRPr="001A6E53">
        <w:rPr>
          <w:rFonts w:cs="Times New Roman"/>
          <w:szCs w:val="24"/>
        </w:rPr>
        <w:t>取值范围</w:t>
      </w:r>
      <w:r w:rsidR="00EB6325">
        <w:rPr>
          <w:rFonts w:cs="Times New Roman" w:hint="eastAsia"/>
          <w:szCs w:val="24"/>
        </w:rPr>
        <w:t>一般</w:t>
      </w:r>
      <w:r w:rsidR="00D8557D" w:rsidRPr="001A6E53">
        <w:rPr>
          <w:rFonts w:cs="Times New Roman"/>
          <w:szCs w:val="24"/>
        </w:rPr>
        <w:t>为</w:t>
      </w:r>
      <w:r w:rsidR="00B92D14" w:rsidRPr="001A6E53">
        <w:rPr>
          <w:rFonts w:cs="Times New Roman"/>
          <w:szCs w:val="24"/>
        </w:rPr>
        <w:t>[-3,+3]</w:t>
      </w:r>
      <w:r w:rsidR="00B92D14" w:rsidRPr="001A6E53">
        <w:rPr>
          <w:rFonts w:cs="Times New Roman"/>
          <w:szCs w:val="24"/>
        </w:rPr>
        <w:t>，它的</w:t>
      </w:r>
      <w:r w:rsidR="00B94E17" w:rsidRPr="001A6E53">
        <w:rPr>
          <w:rFonts w:cs="Times New Roman"/>
          <w:szCs w:val="24"/>
        </w:rPr>
        <w:t>绝对值越大</w:t>
      </w:r>
      <w:r w:rsidR="00B92D14" w:rsidRPr="001A6E53">
        <w:rPr>
          <w:rFonts w:cs="Times New Roman"/>
          <w:szCs w:val="24"/>
        </w:rPr>
        <w:t>表明</w:t>
      </w:r>
      <w:r w:rsidR="00B94E17" w:rsidRPr="001A6E53">
        <w:rPr>
          <w:rFonts w:cs="Times New Roman"/>
          <w:szCs w:val="24"/>
        </w:rPr>
        <w:t>随机变量分布的非对称性</w:t>
      </w:r>
      <w:r w:rsidR="00B92D14" w:rsidRPr="001A6E53">
        <w:rPr>
          <w:rFonts w:cs="Times New Roman"/>
          <w:szCs w:val="24"/>
        </w:rPr>
        <w:t>越大</w:t>
      </w:r>
      <w:r w:rsidR="00F217D6" w:rsidRPr="001A6E53">
        <w:rPr>
          <w:rFonts w:cs="Times New Roman"/>
          <w:szCs w:val="24"/>
        </w:rPr>
        <w:t>，如图</w:t>
      </w:r>
      <w:r w:rsidR="00F217D6" w:rsidRPr="001A6E53">
        <w:rPr>
          <w:rFonts w:cs="Times New Roman"/>
          <w:szCs w:val="24"/>
        </w:rPr>
        <w:t>2.1</w:t>
      </w:r>
      <w:r w:rsidR="00F217D6" w:rsidRPr="001A6E53">
        <w:rPr>
          <w:rFonts w:cs="Times New Roman"/>
          <w:szCs w:val="24"/>
        </w:rPr>
        <w:t>所示</w:t>
      </w:r>
      <w:r w:rsidR="00B92D14" w:rsidRPr="001A6E53">
        <w:rPr>
          <w:rFonts w:cs="Times New Roman"/>
          <w:szCs w:val="24"/>
        </w:rPr>
        <w:t>。</w:t>
      </w:r>
      <w:r w:rsidR="00B67965" w:rsidRPr="001A6E53">
        <w:rPr>
          <w:rFonts w:cs="Times New Roman"/>
          <w:szCs w:val="24"/>
        </w:rPr>
        <w:t>若用三阶标准矩来表示随机变量</w:t>
      </w:r>
      <w:r w:rsidR="00B67965" w:rsidRPr="001A6E53">
        <w:rPr>
          <w:rFonts w:cs="Times New Roman"/>
          <w:i/>
          <w:szCs w:val="24"/>
        </w:rPr>
        <w:t>X</w:t>
      </w:r>
      <w:r w:rsidR="00B67965" w:rsidRPr="001A6E53">
        <w:rPr>
          <w:rFonts w:cs="Times New Roman"/>
          <w:szCs w:val="24"/>
        </w:rPr>
        <w:lastRenderedPageBreak/>
        <w:t>的偏度</w:t>
      </w:r>
      <m:oMath>
        <m:sSub>
          <m:sSubPr>
            <m:ctrlPr>
              <w:rPr>
                <w:rFonts w:ascii="Cambria Math" w:hAnsi="Cambria Math" w:cs="Times New Roman"/>
                <w:i/>
                <w:szCs w:val="24"/>
              </w:rPr>
            </m:ctrlPr>
          </m:sSubPr>
          <m:e>
            <m:r>
              <w:rPr>
                <w:rFonts w:ascii="Cambria Math" w:hAnsi="Cambria Math" w:cs="Times New Roman"/>
                <w:szCs w:val="24"/>
              </w:rPr>
              <m:t xml:space="preserve"> γ</m:t>
            </m:r>
          </m:e>
          <m:sub>
            <m:r>
              <w:rPr>
                <w:rFonts w:ascii="Cambria Math" w:hAnsi="Cambria Math" w:cs="Times New Roman"/>
                <w:szCs w:val="24"/>
              </w:rPr>
              <m:t>1</m:t>
            </m:r>
          </m:sub>
        </m:sSub>
      </m:oMath>
      <w:r w:rsidR="00B67965" w:rsidRPr="001A6E53">
        <w:rPr>
          <w:rFonts w:cs="Times New Roman"/>
          <w:szCs w:val="24"/>
        </w:rPr>
        <w:t>，那么偏度可被定义为：</w:t>
      </w:r>
    </w:p>
    <w:p w14:paraId="74AA1814" w14:textId="6BF1884B" w:rsidR="00B67965" w:rsidRPr="001A6E53" w:rsidRDefault="00B67965" w:rsidP="001A6E53">
      <w:pPr>
        <w:spacing w:line="400" w:lineRule="atLeast"/>
        <w:ind w:firstLine="420"/>
        <w:jc w:val="right"/>
        <w:rPr>
          <w:rFonts w:cs="Times New Roman"/>
        </w:rPr>
      </w:pPr>
      <w:r w:rsidRPr="001A6E53">
        <w:rPr>
          <w:rFonts w:cs="Times New Roman"/>
          <w:position w:val="-90"/>
        </w:rPr>
        <w:object w:dxaOrig="2620" w:dyaOrig="1920" w14:anchorId="63ECD780">
          <v:shape id="_x0000_i1028" type="#_x0000_t75" style="width:132pt;height:97.1pt" o:ole="" fillcolor="window">
            <v:imagedata r:id="rId31" o:title=""/>
          </v:shape>
          <o:OLEObject Type="Embed" ProgID="Equation.DSMT4" ShapeID="_x0000_i1028" DrawAspect="Content" ObjectID="_1553930380" r:id="rId32"/>
        </w:object>
      </w:r>
      <w:r w:rsidRPr="001A6E53">
        <w:rPr>
          <w:rFonts w:cs="Times New Roman"/>
        </w:rPr>
        <w:t xml:space="preserve">                   </w:t>
      </w:r>
      <w:r w:rsidRPr="001A6E53">
        <w:rPr>
          <w:rFonts w:cs="Times New Roman"/>
        </w:rPr>
        <w:t>（</w:t>
      </w:r>
      <w:r w:rsidR="00BE6306" w:rsidRPr="001A6E53">
        <w:rPr>
          <w:rFonts w:cs="Times New Roman"/>
        </w:rPr>
        <w:t>2.3</w:t>
      </w:r>
      <w:r w:rsidRPr="001A6E53">
        <w:rPr>
          <w:rFonts w:cs="Times New Roman"/>
        </w:rPr>
        <w:t>）</w:t>
      </w:r>
    </w:p>
    <w:p w14:paraId="02F5E2F3" w14:textId="6B263D9F" w:rsidR="00950FED" w:rsidRPr="001A6E53" w:rsidRDefault="00B67965" w:rsidP="001A6E53">
      <w:pPr>
        <w:spacing w:line="400" w:lineRule="atLeast"/>
        <w:rPr>
          <w:rFonts w:cs="Times New Roman"/>
          <w:szCs w:val="24"/>
        </w:rPr>
      </w:pPr>
      <w:r w:rsidRPr="001A6E53">
        <w:rPr>
          <w:rFonts w:cs="Times New Roman"/>
          <w:szCs w:val="24"/>
        </w:rPr>
        <w:t>其中</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3</m:t>
            </m:r>
          </m:sub>
        </m:sSub>
        <m:r>
          <w:rPr>
            <w:rFonts w:ascii="Cambria Math" w:hAnsi="Cambria Math" w:cs="Times New Roman"/>
            <w:szCs w:val="24"/>
          </w:rPr>
          <m:t xml:space="preserve"> </m:t>
        </m:r>
      </m:oMath>
      <w:r w:rsidRPr="001A6E53">
        <w:rPr>
          <w:rFonts w:cs="Times New Roman"/>
          <w:szCs w:val="24"/>
        </w:rPr>
        <w:t>为三阶中心矩，</w:t>
      </w:r>
      <m:oMath>
        <m:r>
          <w:rPr>
            <w:rFonts w:ascii="Cambria Math" w:hAnsi="Cambria Math" w:cs="Times New Roman"/>
            <w:szCs w:val="24"/>
          </w:rPr>
          <m:t xml:space="preserve">σ </m:t>
        </m:r>
      </m:oMath>
      <w:r w:rsidRPr="001A6E53">
        <w:rPr>
          <w:rFonts w:cs="Times New Roman"/>
          <w:szCs w:val="24"/>
        </w:rPr>
        <w:t>为标准方差，</w:t>
      </w:r>
      <w:r w:rsidRPr="001A6E53">
        <w:rPr>
          <w:rFonts w:cs="Times New Roman"/>
          <w:szCs w:val="24"/>
        </w:rPr>
        <w:t>E</w:t>
      </w:r>
      <w:r w:rsidRPr="001A6E53">
        <w:rPr>
          <w:rFonts w:cs="Times New Roman"/>
          <w:szCs w:val="24"/>
        </w:rPr>
        <w:t>为期望算子。等式最终以三阶累积量和二阶累积量的</w:t>
      </w:r>
      <w:r w:rsidRPr="001A6E53">
        <w:rPr>
          <w:rFonts w:cs="Times New Roman"/>
          <w:szCs w:val="24"/>
        </w:rPr>
        <w:t>1.5</w:t>
      </w:r>
      <w:r w:rsidRPr="001A6E53">
        <w:rPr>
          <w:rFonts w:cs="Times New Roman"/>
          <w:szCs w:val="24"/>
        </w:rPr>
        <w:t>次方的比值来表示偏度。</w:t>
      </w:r>
    </w:p>
    <w:p w14:paraId="29124887" w14:textId="1099C762" w:rsidR="00950FED" w:rsidRPr="001A6E53" w:rsidRDefault="00AC185F" w:rsidP="001A6E53">
      <w:pPr>
        <w:spacing w:line="400" w:lineRule="atLeast"/>
        <w:ind w:firstLineChars="200" w:firstLine="480"/>
        <w:rPr>
          <w:rFonts w:cs="Times New Roman"/>
          <w:szCs w:val="24"/>
        </w:rPr>
      </w:pPr>
      <w:r w:rsidRPr="001A6E53">
        <w:rPr>
          <w:rFonts w:cs="Times New Roman"/>
          <w:noProof/>
          <w:szCs w:val="24"/>
        </w:rPr>
        <w:drawing>
          <wp:anchor distT="0" distB="0" distL="114300" distR="114300" simplePos="0" relativeHeight="251702272" behindDoc="0" locked="0" layoutInCell="1" allowOverlap="1" wp14:anchorId="20856847" wp14:editId="51103AF1">
            <wp:simplePos x="0" y="0"/>
            <wp:positionH relativeFrom="margin">
              <wp:posOffset>868045</wp:posOffset>
            </wp:positionH>
            <wp:positionV relativeFrom="paragraph">
              <wp:posOffset>368935</wp:posOffset>
            </wp:positionV>
            <wp:extent cx="3665855" cy="1290955"/>
            <wp:effectExtent l="0" t="0" r="0" b="444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665855" cy="1290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23707C" w14:textId="77777777" w:rsidR="00BD4967" w:rsidRPr="001A6E53" w:rsidRDefault="00BD4967" w:rsidP="001A6E53">
      <w:pPr>
        <w:keepNext/>
        <w:spacing w:line="400" w:lineRule="atLeast"/>
        <w:jc w:val="center"/>
        <w:rPr>
          <w:rFonts w:eastAsia="宋体" w:cs="Times New Roman"/>
          <w:sz w:val="21"/>
          <w:szCs w:val="20"/>
        </w:rPr>
      </w:pPr>
      <w:r w:rsidRPr="001A6E53">
        <w:rPr>
          <w:rFonts w:eastAsia="宋体" w:cs="Times New Roman"/>
          <w:sz w:val="21"/>
          <w:szCs w:val="20"/>
        </w:rPr>
        <w:t>图</w:t>
      </w:r>
      <w:r w:rsidRPr="001A6E53">
        <w:rPr>
          <w:rFonts w:eastAsia="宋体" w:cs="Times New Roman"/>
          <w:sz w:val="21"/>
          <w:szCs w:val="20"/>
        </w:rPr>
        <w:t xml:space="preserve"> </w:t>
      </w:r>
      <w:r w:rsidRPr="001A6E53">
        <w:rPr>
          <w:rFonts w:eastAsia="宋体" w:cs="Times New Roman"/>
          <w:sz w:val="21"/>
          <w:szCs w:val="20"/>
        </w:rPr>
        <w:fldChar w:fldCharType="begin"/>
      </w:r>
      <w:r w:rsidRPr="001A6E53">
        <w:rPr>
          <w:rFonts w:eastAsia="宋体" w:cs="Times New Roman"/>
          <w:sz w:val="21"/>
          <w:szCs w:val="20"/>
        </w:rPr>
        <w:instrText xml:space="preserve"> STYLEREF 1 \s </w:instrText>
      </w:r>
      <w:r w:rsidRPr="001A6E53">
        <w:rPr>
          <w:rFonts w:eastAsia="宋体" w:cs="Times New Roman"/>
          <w:sz w:val="21"/>
          <w:szCs w:val="20"/>
        </w:rPr>
        <w:fldChar w:fldCharType="separate"/>
      </w:r>
      <w:r w:rsidR="000112FF">
        <w:rPr>
          <w:rFonts w:eastAsia="宋体" w:cs="Times New Roman"/>
          <w:noProof/>
          <w:sz w:val="21"/>
          <w:szCs w:val="20"/>
        </w:rPr>
        <w:t>2</w:t>
      </w:r>
      <w:r w:rsidRPr="001A6E53">
        <w:rPr>
          <w:rFonts w:eastAsia="宋体" w:cs="Times New Roman"/>
          <w:sz w:val="21"/>
          <w:szCs w:val="20"/>
        </w:rPr>
        <w:fldChar w:fldCharType="end"/>
      </w:r>
      <w:r w:rsidRPr="001A6E53">
        <w:rPr>
          <w:rFonts w:eastAsia="宋体" w:cs="Times New Roman"/>
          <w:sz w:val="21"/>
          <w:szCs w:val="20"/>
        </w:rPr>
        <w:t>.</w:t>
      </w:r>
      <w:r w:rsidRPr="001A6E53">
        <w:rPr>
          <w:rFonts w:eastAsia="宋体" w:cs="Times New Roman"/>
          <w:sz w:val="21"/>
          <w:szCs w:val="20"/>
        </w:rPr>
        <w:fldChar w:fldCharType="begin"/>
      </w:r>
      <w:r w:rsidRPr="001A6E53">
        <w:rPr>
          <w:rFonts w:eastAsia="宋体" w:cs="Times New Roman"/>
          <w:sz w:val="21"/>
          <w:szCs w:val="20"/>
        </w:rPr>
        <w:instrText xml:space="preserve"> SEQ </w:instrText>
      </w:r>
      <w:r w:rsidRPr="001A6E53">
        <w:rPr>
          <w:rFonts w:eastAsia="宋体" w:cs="Times New Roman"/>
          <w:sz w:val="21"/>
          <w:szCs w:val="20"/>
        </w:rPr>
        <w:instrText>图</w:instrText>
      </w:r>
      <w:r w:rsidRPr="001A6E53">
        <w:rPr>
          <w:rFonts w:eastAsia="宋体" w:cs="Times New Roman"/>
          <w:sz w:val="21"/>
          <w:szCs w:val="20"/>
        </w:rPr>
        <w:instrText xml:space="preserve"> \* ARABIC \s 1 </w:instrText>
      </w:r>
      <w:r w:rsidRPr="001A6E53">
        <w:rPr>
          <w:rFonts w:eastAsia="宋体" w:cs="Times New Roman"/>
          <w:sz w:val="21"/>
          <w:szCs w:val="20"/>
        </w:rPr>
        <w:fldChar w:fldCharType="separate"/>
      </w:r>
      <w:r w:rsidR="000112FF">
        <w:rPr>
          <w:rFonts w:eastAsia="宋体" w:cs="Times New Roman"/>
          <w:noProof/>
          <w:sz w:val="21"/>
          <w:szCs w:val="20"/>
        </w:rPr>
        <w:t>1</w:t>
      </w:r>
      <w:r w:rsidRPr="001A6E53">
        <w:rPr>
          <w:rFonts w:eastAsia="宋体" w:cs="Times New Roman"/>
          <w:sz w:val="21"/>
          <w:szCs w:val="20"/>
        </w:rPr>
        <w:fldChar w:fldCharType="end"/>
      </w:r>
      <w:r w:rsidRPr="001A6E53">
        <w:rPr>
          <w:rFonts w:eastAsia="宋体" w:cs="Times New Roman"/>
          <w:sz w:val="21"/>
          <w:szCs w:val="20"/>
        </w:rPr>
        <w:t xml:space="preserve"> </w:t>
      </w:r>
      <w:r w:rsidRPr="001A6E53">
        <w:rPr>
          <w:rFonts w:eastAsia="宋体" w:cs="Times New Roman"/>
          <w:sz w:val="21"/>
          <w:szCs w:val="20"/>
        </w:rPr>
        <w:t>负偏态（左）和正偏态（右）</w:t>
      </w:r>
    </w:p>
    <w:p w14:paraId="7B20F485" w14:textId="294A2FD5" w:rsidR="0077713E" w:rsidRPr="001A6E53" w:rsidRDefault="00BD4967" w:rsidP="001A6E53">
      <w:pPr>
        <w:keepNext/>
        <w:spacing w:line="400" w:lineRule="atLeast"/>
        <w:jc w:val="center"/>
        <w:rPr>
          <w:rFonts w:cs="Times New Roman"/>
          <w:strike/>
        </w:rPr>
      </w:pPr>
      <w:r w:rsidRPr="001A6E53">
        <w:rPr>
          <w:rFonts w:eastAsia="宋体" w:cs="Times New Roman"/>
          <w:sz w:val="21"/>
          <w:szCs w:val="20"/>
        </w:rPr>
        <w:t xml:space="preserve">Figure </w:t>
      </w:r>
      <w:r w:rsidRPr="001A6E53">
        <w:rPr>
          <w:rFonts w:eastAsia="宋体" w:cs="Times New Roman"/>
          <w:sz w:val="21"/>
          <w:szCs w:val="20"/>
        </w:rPr>
        <w:fldChar w:fldCharType="begin"/>
      </w:r>
      <w:r w:rsidRPr="001A6E53">
        <w:rPr>
          <w:rFonts w:eastAsia="宋体" w:cs="Times New Roman"/>
          <w:sz w:val="21"/>
          <w:szCs w:val="20"/>
        </w:rPr>
        <w:instrText xml:space="preserve"> STYLEREF 1 \s </w:instrText>
      </w:r>
      <w:r w:rsidRPr="001A6E53">
        <w:rPr>
          <w:rFonts w:eastAsia="宋体" w:cs="Times New Roman"/>
          <w:sz w:val="21"/>
          <w:szCs w:val="20"/>
        </w:rPr>
        <w:fldChar w:fldCharType="separate"/>
      </w:r>
      <w:r w:rsidR="000112FF">
        <w:rPr>
          <w:rFonts w:eastAsia="宋体" w:cs="Times New Roman"/>
          <w:noProof/>
          <w:sz w:val="21"/>
          <w:szCs w:val="20"/>
        </w:rPr>
        <w:t>2</w:t>
      </w:r>
      <w:r w:rsidRPr="001A6E53">
        <w:rPr>
          <w:rFonts w:eastAsia="宋体" w:cs="Times New Roman"/>
          <w:sz w:val="21"/>
          <w:szCs w:val="20"/>
        </w:rPr>
        <w:fldChar w:fldCharType="end"/>
      </w:r>
      <w:r w:rsidRPr="001A6E53">
        <w:rPr>
          <w:rFonts w:eastAsia="宋体" w:cs="Times New Roman"/>
          <w:sz w:val="21"/>
          <w:szCs w:val="20"/>
        </w:rPr>
        <w:t>.</w:t>
      </w:r>
      <w:r w:rsidRPr="001A6E53">
        <w:rPr>
          <w:rFonts w:eastAsia="宋体" w:cs="Times New Roman"/>
          <w:sz w:val="21"/>
          <w:szCs w:val="20"/>
        </w:rPr>
        <w:fldChar w:fldCharType="begin"/>
      </w:r>
      <w:r w:rsidRPr="001A6E53">
        <w:rPr>
          <w:rFonts w:eastAsia="宋体" w:cs="Times New Roman"/>
          <w:sz w:val="21"/>
          <w:szCs w:val="20"/>
        </w:rPr>
        <w:instrText xml:space="preserve"> SEQ Figure \* ARABIC \s 1 </w:instrText>
      </w:r>
      <w:r w:rsidRPr="001A6E53">
        <w:rPr>
          <w:rFonts w:eastAsia="宋体" w:cs="Times New Roman"/>
          <w:sz w:val="21"/>
          <w:szCs w:val="20"/>
        </w:rPr>
        <w:fldChar w:fldCharType="separate"/>
      </w:r>
      <w:r w:rsidR="000112FF">
        <w:rPr>
          <w:rFonts w:eastAsia="宋体" w:cs="Times New Roman"/>
          <w:noProof/>
          <w:sz w:val="21"/>
          <w:szCs w:val="20"/>
        </w:rPr>
        <w:t>1</w:t>
      </w:r>
      <w:r w:rsidRPr="001A6E53">
        <w:rPr>
          <w:rFonts w:eastAsia="宋体" w:cs="Times New Roman"/>
          <w:sz w:val="21"/>
          <w:szCs w:val="20"/>
        </w:rPr>
        <w:fldChar w:fldCharType="end"/>
      </w:r>
      <w:r w:rsidRPr="001A6E53">
        <w:rPr>
          <w:rFonts w:eastAsia="宋体" w:cs="Times New Roman"/>
          <w:sz w:val="21"/>
          <w:szCs w:val="20"/>
        </w:rPr>
        <w:t xml:space="preserve"> Negative skew(left) and positive skew(right)</w:t>
      </w:r>
    </w:p>
    <w:p w14:paraId="3234AACF" w14:textId="77777777" w:rsidR="00125E85" w:rsidRPr="001A6E53" w:rsidRDefault="00125E85" w:rsidP="001A6E53">
      <w:pPr>
        <w:spacing w:line="400" w:lineRule="atLeast"/>
        <w:ind w:firstLine="480"/>
        <w:rPr>
          <w:rFonts w:cs="Times New Roman"/>
          <w:szCs w:val="24"/>
        </w:rPr>
      </w:pPr>
    </w:p>
    <w:p w14:paraId="6E24F672" w14:textId="2C5AD784" w:rsidR="00F0613F" w:rsidRPr="001A6E53" w:rsidRDefault="00F0613F" w:rsidP="001A6E53">
      <w:pPr>
        <w:spacing w:line="400" w:lineRule="atLeast"/>
        <w:ind w:firstLine="480"/>
        <w:rPr>
          <w:rFonts w:cs="Times New Roman"/>
          <w:szCs w:val="24"/>
        </w:rPr>
      </w:pPr>
      <w:r w:rsidRPr="001A6E53">
        <w:rPr>
          <w:rFonts w:cs="Times New Roman"/>
          <w:szCs w:val="24"/>
        </w:rPr>
        <w:t>为了研究</w:t>
      </w:r>
      <m:oMath>
        <m:sSub>
          <m:sSubPr>
            <m:ctrlPr>
              <w:rPr>
                <w:rFonts w:ascii="Cambria Math" w:hAnsi="Cambria Math" w:cs="Times New Roman"/>
                <w:i/>
                <w:szCs w:val="24"/>
              </w:rPr>
            </m:ctrlPr>
          </m:sSubPr>
          <m:e>
            <m:r>
              <w:rPr>
                <w:rFonts w:ascii="Cambria Math" w:hAnsi="Cambria Math" w:cs="Times New Roman"/>
                <w:kern w:val="0"/>
              </w:rPr>
              <m:t xml:space="preserve"> N</m:t>
            </m:r>
          </m:e>
          <m:sub>
            <m:r>
              <w:rPr>
                <w:rFonts w:ascii="Cambria Math" w:hAnsi="Cambria Math" w:cs="Times New Roman"/>
                <w:kern w:val="0"/>
              </w:rPr>
              <m:t>k</m:t>
            </m:r>
          </m:sub>
        </m:sSub>
        <m:r>
          <w:rPr>
            <w:rFonts w:ascii="Cambria Math" w:hAnsi="Cambria Math" w:cs="Times New Roman"/>
            <w:szCs w:val="24"/>
          </w:rPr>
          <m:t xml:space="preserve"> </m:t>
        </m:r>
      </m:oMath>
      <w:r w:rsidRPr="001A6E53">
        <w:rPr>
          <w:rFonts w:cs="Times New Roman"/>
          <w:szCs w:val="24"/>
        </w:rPr>
        <w:t>分布与数据集维数的关系进行了以下实验分析，通过使用逆近邻数分布的标准第三矩（也称作偏度）来表征</w:t>
      </w:r>
      <m:oMath>
        <m:sSub>
          <m:sSubPr>
            <m:ctrlPr>
              <w:rPr>
                <w:rFonts w:ascii="Cambria Math" w:hAnsi="Cambria Math" w:cs="Times New Roman"/>
                <w:i/>
                <w:szCs w:val="24"/>
              </w:rPr>
            </m:ctrlPr>
          </m:sSubPr>
          <m:e>
            <m:r>
              <w:rPr>
                <w:rFonts w:ascii="Cambria Math" w:hAnsi="Cambria Math" w:cs="Times New Roman"/>
                <w:kern w:val="0"/>
              </w:rPr>
              <m:t xml:space="preserve"> N</m:t>
            </m:r>
          </m:e>
          <m:sub>
            <m:r>
              <w:rPr>
                <w:rFonts w:ascii="Cambria Math" w:hAnsi="Cambria Math" w:cs="Times New Roman"/>
                <w:kern w:val="0"/>
              </w:rPr>
              <m:t>k</m:t>
            </m:r>
          </m:sub>
        </m:sSub>
        <m:r>
          <w:rPr>
            <w:rFonts w:ascii="Cambria Math" w:hAnsi="Cambria Math" w:cs="Times New Roman"/>
            <w:szCs w:val="24"/>
          </w:rPr>
          <m:t xml:space="preserve"> </m:t>
        </m:r>
      </m:oMath>
      <w:r w:rsidRPr="001A6E53">
        <w:rPr>
          <w:rFonts w:cs="Times New Roman"/>
          <w:szCs w:val="24"/>
        </w:rPr>
        <w:t>的非对称性</w:t>
      </w:r>
      <w:r w:rsidR="00744633" w:rsidRPr="00744633">
        <w:rPr>
          <w:rFonts w:cs="Times New Roman"/>
          <w:szCs w:val="24"/>
          <w:vertAlign w:val="superscript"/>
        </w:rPr>
        <w:t>[27]</w:t>
      </w:r>
      <w:r w:rsidRPr="001A6E53">
        <w:rPr>
          <w:rFonts w:cs="Times New Roman"/>
          <w:szCs w:val="24"/>
        </w:rPr>
        <w:t>，</w:t>
      </w:r>
    </w:p>
    <w:p w14:paraId="1B0F6A07" w14:textId="11BB00AD" w:rsidR="00F0613F" w:rsidRPr="001A6E53" w:rsidRDefault="00F0613F" w:rsidP="001A6E53">
      <w:pPr>
        <w:spacing w:line="400" w:lineRule="atLeast"/>
        <w:ind w:firstLine="420"/>
        <w:jc w:val="right"/>
        <w:rPr>
          <w:rFonts w:cs="Times New Roman"/>
        </w:rPr>
      </w:pPr>
      <w:r w:rsidRPr="001A6E53">
        <w:rPr>
          <w:rFonts w:cs="Times New Roman"/>
        </w:rPr>
        <w:tab/>
      </w:r>
      <w:r w:rsidRPr="001A6E53">
        <w:rPr>
          <w:rFonts w:cs="Times New Roman"/>
          <w:position w:val="-36"/>
        </w:rPr>
        <w:object w:dxaOrig="1960" w:dyaOrig="820" w14:anchorId="73C52B8F">
          <v:shape id="_x0000_i1029" type="#_x0000_t75" style="width:98.75pt;height:39.8pt" o:ole="" fillcolor="window">
            <v:imagedata r:id="rId34" o:title=""/>
          </v:shape>
          <o:OLEObject Type="Embed" ProgID="Equation.DSMT4" ShapeID="_x0000_i1029" DrawAspect="Content" ObjectID="_1553930381" r:id="rId35"/>
        </w:object>
      </w:r>
      <w:r w:rsidR="00DD7ED5">
        <w:rPr>
          <w:rFonts w:cs="Times New Roman"/>
        </w:rPr>
        <w:t xml:space="preserve">    </w:t>
      </w:r>
      <w:r w:rsidRPr="001A6E53">
        <w:rPr>
          <w:rFonts w:cs="Times New Roman"/>
        </w:rPr>
        <w:t xml:space="preserve">               </w:t>
      </w:r>
      <w:r w:rsidRPr="001A6E53">
        <w:rPr>
          <w:rFonts w:cs="Times New Roman"/>
        </w:rPr>
        <w:t>（</w:t>
      </w:r>
      <w:r w:rsidRPr="001A6E53">
        <w:rPr>
          <w:rFonts w:cs="Times New Roman"/>
        </w:rPr>
        <w:t>2.4</w:t>
      </w:r>
      <w:r w:rsidRPr="001A6E53">
        <w:rPr>
          <w:rFonts w:cs="Times New Roman"/>
        </w:rPr>
        <w:t>）</w:t>
      </w:r>
    </w:p>
    <w:p w14:paraId="3A519F7B" w14:textId="1968E2B3" w:rsidR="0077713E" w:rsidRPr="001A6E53" w:rsidRDefault="00F0613F" w:rsidP="001A6E53">
      <w:pPr>
        <w:spacing w:line="400" w:lineRule="atLeast"/>
        <w:rPr>
          <w:rFonts w:cs="Times New Roman"/>
          <w:szCs w:val="24"/>
        </w:rPr>
      </w:pPr>
      <w:r w:rsidRPr="001A6E53">
        <w:rPr>
          <w:rFonts w:cs="Times New Roman"/>
          <w:szCs w:val="24"/>
        </w:rPr>
        <w:t>其中</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ρ</m:t>
            </m:r>
          </m:e>
          <m:sub>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sub>
        </m:sSub>
        <m:r>
          <w:rPr>
            <w:rFonts w:ascii="Cambria Math" w:hAnsi="Cambria Math" w:cs="Times New Roman"/>
            <w:szCs w:val="24"/>
          </w:rPr>
          <m:t xml:space="preserve"> </m:t>
        </m:r>
      </m:oMath>
      <w:r w:rsidRPr="001A6E53">
        <w:rPr>
          <w:rFonts w:cs="Times New Roman"/>
          <w:szCs w:val="24"/>
        </w:rPr>
        <w:t>和</w:t>
      </w:r>
      <m:oMath>
        <m:sSub>
          <m:sSubPr>
            <m:ctrlPr>
              <w:rPr>
                <w:rFonts w:ascii="Cambria Math" w:hAnsi="Cambria Math" w:cs="Times New Roman"/>
                <w:i/>
                <w:szCs w:val="24"/>
              </w:rPr>
            </m:ctrlPr>
          </m:sSubPr>
          <m:e>
            <m:r>
              <w:rPr>
                <w:rFonts w:ascii="Cambria Math" w:hAnsi="Cambria Math" w:cs="Times New Roman"/>
                <w:kern w:val="0"/>
                <w:szCs w:val="24"/>
              </w:rPr>
              <m:t xml:space="preserve"> σ</m:t>
            </m:r>
          </m:e>
          <m:sub>
            <m:sSub>
              <m:sSubPr>
                <m:ctrlPr>
                  <w:rPr>
                    <w:rFonts w:ascii="Cambria Math" w:hAnsi="Cambria Math" w:cs="Times New Roman"/>
                    <w:i/>
                    <w:szCs w:val="24"/>
                  </w:rPr>
                </m:ctrlPr>
              </m:sSubPr>
              <m:e>
                <m:r>
                  <w:rPr>
                    <w:rFonts w:ascii="Cambria Math" w:hAnsi="Cambria Math" w:cs="Times New Roman"/>
                    <w:kern w:val="0"/>
                    <w:szCs w:val="24"/>
                  </w:rPr>
                  <m:t>N</m:t>
                </m:r>
              </m:e>
              <m:sub>
                <m:r>
                  <w:rPr>
                    <w:rFonts w:ascii="Cambria Math" w:hAnsi="Cambria Math" w:cs="Times New Roman"/>
                    <w:kern w:val="0"/>
                    <w:szCs w:val="24"/>
                  </w:rPr>
                  <m:t>k</m:t>
                </m:r>
              </m:sub>
            </m:sSub>
          </m:sub>
        </m:sSub>
      </m:oMath>
      <w:r w:rsidRPr="001A6E53">
        <w:rPr>
          <w:rFonts w:cs="Times New Roman"/>
          <w:szCs w:val="24"/>
        </w:rPr>
        <w:t>分别是</w:t>
      </w:r>
      <m:oMath>
        <m:sSub>
          <m:sSubPr>
            <m:ctrlPr>
              <w:rPr>
                <w:rFonts w:ascii="Cambria Math" w:hAnsi="Cambria Math" w:cs="Times New Roman"/>
                <w:i/>
                <w:szCs w:val="24"/>
              </w:rPr>
            </m:ctrlPr>
          </m:sSubPr>
          <m:e>
            <m:r>
              <w:rPr>
                <w:rFonts w:ascii="Cambria Math" w:hAnsi="Cambria Math" w:cs="Times New Roman"/>
                <w:kern w:val="0"/>
              </w:rPr>
              <m:t xml:space="preserve"> N</m:t>
            </m:r>
          </m:e>
          <m:sub>
            <m:r>
              <w:rPr>
                <w:rFonts w:ascii="Cambria Math" w:hAnsi="Cambria Math" w:cs="Times New Roman"/>
                <w:kern w:val="0"/>
              </w:rPr>
              <m:t>k</m:t>
            </m:r>
          </m:sub>
        </m:sSub>
        <m:r>
          <w:rPr>
            <w:rFonts w:ascii="Cambria Math" w:hAnsi="Cambria Math" w:cs="Times New Roman"/>
            <w:szCs w:val="24"/>
          </w:rPr>
          <m:t xml:space="preserve"> </m:t>
        </m:r>
      </m:oMath>
      <w:r w:rsidRPr="001A6E53">
        <w:rPr>
          <w:rFonts w:cs="Times New Roman"/>
          <w:szCs w:val="24"/>
        </w:rPr>
        <w:t>的均值和标准差。</w:t>
      </w:r>
      <w:r w:rsidR="0077713E" w:rsidRPr="001A6E53">
        <w:rPr>
          <w:rFonts w:cs="Times New Roman"/>
          <w:szCs w:val="24"/>
        </w:rPr>
        <w:t>实验的数据集为从</w:t>
      </w:r>
      <w:r w:rsidR="0077713E" w:rsidRPr="001A6E53">
        <w:rPr>
          <w:rFonts w:cs="Times New Roman"/>
          <w:szCs w:val="24"/>
        </w:rPr>
        <w:t>[0,1]</w:t>
      </w:r>
      <w:r w:rsidR="0077713E" w:rsidRPr="001A6E53">
        <w:rPr>
          <w:rFonts w:cs="Times New Roman"/>
          <w:szCs w:val="24"/>
        </w:rPr>
        <w:t>均匀分布中随机抽取</w:t>
      </w:r>
      <w:r w:rsidR="0077713E" w:rsidRPr="001A6E53">
        <w:rPr>
          <w:rFonts w:cs="Times New Roman"/>
          <w:szCs w:val="24"/>
        </w:rPr>
        <w:t>10000</w:t>
      </w:r>
      <w:r w:rsidR="0077713E" w:rsidRPr="001A6E53">
        <w:rPr>
          <w:rFonts w:cs="Times New Roman"/>
          <w:szCs w:val="24"/>
        </w:rPr>
        <w:t>个维数为</w:t>
      </w:r>
      <w:r w:rsidR="0077713E" w:rsidRPr="001A6E53">
        <w:rPr>
          <w:rFonts w:cs="Times New Roman"/>
          <w:i/>
          <w:szCs w:val="24"/>
        </w:rPr>
        <w:t>d</w:t>
      </w:r>
      <w:r w:rsidR="0077713E" w:rsidRPr="001A6E53">
        <w:rPr>
          <w:rFonts w:cs="Times New Roman"/>
          <w:szCs w:val="24"/>
        </w:rPr>
        <w:t>的样本点，这些样本点之间彼此独立，采用以下三种距离度量方式来构建</w:t>
      </w:r>
      <w:r w:rsidR="0077713E" w:rsidRPr="001A6E53">
        <w:rPr>
          <w:rFonts w:cs="Times New Roman"/>
          <w:i/>
          <w:szCs w:val="24"/>
        </w:rPr>
        <w:t>k</w:t>
      </w:r>
      <w:r w:rsidR="0077713E" w:rsidRPr="001A6E53">
        <w:rPr>
          <w:rFonts w:cs="Times New Roman"/>
          <w:szCs w:val="24"/>
        </w:rPr>
        <w:t>近邻列表：欧几里德距离（</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2</m:t>
            </m:r>
          </m:sub>
        </m:sSub>
      </m:oMath>
      <w:r w:rsidR="0077713E" w:rsidRPr="001A6E53">
        <w:rPr>
          <w:rFonts w:cs="Times New Roman"/>
          <w:szCs w:val="24"/>
        </w:rPr>
        <w:t>）、</w:t>
      </w:r>
      <w:r w:rsidR="0077713E" w:rsidRPr="001A6E53">
        <w:rPr>
          <w:rFonts w:cs="Times New Roman"/>
          <w:szCs w:val="24"/>
        </w:rPr>
        <w:t xml:space="preserve">fractional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0.5</m:t>
            </m:r>
          </m:sub>
        </m:sSub>
      </m:oMath>
      <w:r w:rsidR="0077713E" w:rsidRPr="001A6E53">
        <w:rPr>
          <w:rFonts w:cs="Times New Roman"/>
          <w:szCs w:val="24"/>
        </w:rPr>
        <w:t>以及</w:t>
      </w:r>
      <w:r w:rsidR="0077713E" w:rsidRPr="001A6E53">
        <w:rPr>
          <w:rFonts w:cs="Times New Roman"/>
          <w:szCs w:val="24"/>
        </w:rPr>
        <w:t>cosine</w:t>
      </w:r>
      <w:r w:rsidR="006B6D9C" w:rsidRPr="006B6D9C">
        <w:rPr>
          <w:rFonts w:cs="Times New Roman"/>
          <w:szCs w:val="24"/>
          <w:vertAlign w:val="superscript"/>
        </w:rPr>
        <w:t>[26]</w:t>
      </w:r>
      <w:r w:rsidR="0077713E" w:rsidRPr="001A6E53">
        <w:rPr>
          <w:rFonts w:cs="Times New Roman"/>
          <w:szCs w:val="24"/>
        </w:rPr>
        <w:t>。图</w:t>
      </w:r>
      <w:r w:rsidR="0077713E" w:rsidRPr="001A6E53">
        <w:rPr>
          <w:rFonts w:cs="Times New Roman"/>
          <w:szCs w:val="24"/>
        </w:rPr>
        <w:t>5</w:t>
      </w:r>
      <w:r w:rsidR="0077713E" w:rsidRPr="001A6E53">
        <w:rPr>
          <w:rFonts w:cs="Times New Roman"/>
          <w:szCs w:val="24"/>
        </w:rPr>
        <w:t>（</w:t>
      </w:r>
      <w:r w:rsidR="0077713E" w:rsidRPr="001A6E53">
        <w:rPr>
          <w:rFonts w:cs="Times New Roman"/>
          <w:szCs w:val="24"/>
        </w:rPr>
        <w:t>a-c</w:t>
      </w:r>
      <w:r w:rsidR="0077713E" w:rsidRPr="001A6E53">
        <w:rPr>
          <w:rFonts w:cs="Times New Roman"/>
          <w:szCs w:val="24"/>
        </w:rPr>
        <w:t>）描述的是当</w:t>
      </w:r>
      <m:oMath>
        <m:r>
          <w:rPr>
            <w:rFonts w:ascii="Cambria Math" w:hAnsi="Cambria Math" w:cs="Times New Roman"/>
            <w:szCs w:val="24"/>
          </w:rPr>
          <m:t xml:space="preserve"> k=5 </m:t>
        </m:r>
      </m:oMath>
      <w:r w:rsidR="0077713E" w:rsidRPr="001A6E53">
        <w:rPr>
          <w:rFonts w:cs="Times New Roman"/>
          <w:szCs w:val="24"/>
        </w:rPr>
        <w:t>时，</w:t>
      </w:r>
      <m:oMath>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77713E" w:rsidRPr="001A6E53">
        <w:rPr>
          <w:rFonts w:cs="Times New Roman"/>
          <w:szCs w:val="24"/>
        </w:rPr>
        <w:t>的分布情况，其中数据集的维数</w:t>
      </w:r>
      <w:r w:rsidR="0077713E" w:rsidRPr="001A6E53">
        <w:rPr>
          <w:rFonts w:cs="Times New Roman"/>
          <w:i/>
          <w:szCs w:val="24"/>
        </w:rPr>
        <w:t>d</w:t>
      </w:r>
      <w:r w:rsidR="0077713E" w:rsidRPr="001A6E53">
        <w:rPr>
          <w:rFonts w:cs="Times New Roman"/>
          <w:szCs w:val="24"/>
        </w:rPr>
        <w:t>分别为：（</w:t>
      </w:r>
      <w:r w:rsidR="0077713E" w:rsidRPr="001A6E53">
        <w:rPr>
          <w:rFonts w:cs="Times New Roman"/>
          <w:szCs w:val="24"/>
        </w:rPr>
        <w:t>a</w:t>
      </w:r>
      <w:r w:rsidR="0077713E" w:rsidRPr="001A6E53">
        <w:rPr>
          <w:rFonts w:cs="Times New Roman"/>
          <w:szCs w:val="24"/>
        </w:rPr>
        <w:t>）</w:t>
      </w:r>
      <m:oMath>
        <m:r>
          <w:rPr>
            <w:rFonts w:ascii="Cambria Math" w:hAnsi="Cambria Math" w:cs="Times New Roman"/>
            <w:szCs w:val="24"/>
          </w:rPr>
          <m:t xml:space="preserve"> d=3</m:t>
        </m:r>
      </m:oMath>
      <w:r w:rsidR="0077713E" w:rsidRPr="001A6E53">
        <w:rPr>
          <w:rFonts w:cs="Times New Roman"/>
          <w:szCs w:val="24"/>
        </w:rPr>
        <w:t>，（</w:t>
      </w:r>
      <w:r w:rsidR="0077713E" w:rsidRPr="001A6E53">
        <w:rPr>
          <w:rFonts w:cs="Times New Roman"/>
          <w:szCs w:val="24"/>
        </w:rPr>
        <w:t>b</w:t>
      </w:r>
      <w:r w:rsidR="0077713E" w:rsidRPr="001A6E53">
        <w:rPr>
          <w:rFonts w:cs="Times New Roman"/>
          <w:szCs w:val="24"/>
        </w:rPr>
        <w:t>）</w:t>
      </w:r>
      <m:oMath>
        <m:r>
          <w:rPr>
            <w:rFonts w:ascii="Cambria Math" w:hAnsi="Cambria Math" w:cs="Times New Roman"/>
            <w:szCs w:val="24"/>
          </w:rPr>
          <m:t xml:space="preserve"> d=20</m:t>
        </m:r>
      </m:oMath>
      <w:r w:rsidR="0077713E" w:rsidRPr="001A6E53">
        <w:rPr>
          <w:rFonts w:cs="Times New Roman"/>
          <w:szCs w:val="24"/>
        </w:rPr>
        <w:t>，（</w:t>
      </w:r>
      <w:r w:rsidR="0077713E" w:rsidRPr="001A6E53">
        <w:rPr>
          <w:rFonts w:cs="Times New Roman"/>
          <w:szCs w:val="24"/>
        </w:rPr>
        <w:t>c</w:t>
      </w:r>
      <w:r w:rsidR="0077713E" w:rsidRPr="001A6E53">
        <w:rPr>
          <w:rFonts w:cs="Times New Roman"/>
          <w:szCs w:val="24"/>
        </w:rPr>
        <w:t>）</w:t>
      </w:r>
      <m:oMath>
        <m:r>
          <w:rPr>
            <w:rFonts w:ascii="Cambria Math" w:hAnsi="Cambria Math" w:cs="Times New Roman"/>
            <w:szCs w:val="24"/>
          </w:rPr>
          <m:t xml:space="preserve"> d=100</m:t>
        </m:r>
      </m:oMath>
      <w:r w:rsidR="0077713E" w:rsidRPr="001A6E53">
        <w:rPr>
          <w:rFonts w:cs="Times New Roman"/>
          <w:szCs w:val="24"/>
        </w:rPr>
        <w:t>。同样，图</w:t>
      </w:r>
      <w:r w:rsidR="0077713E" w:rsidRPr="001A6E53">
        <w:rPr>
          <w:rFonts w:cs="Times New Roman"/>
          <w:szCs w:val="24"/>
        </w:rPr>
        <w:t>5</w:t>
      </w:r>
      <w:r w:rsidR="0077713E" w:rsidRPr="001A6E53">
        <w:rPr>
          <w:rFonts w:cs="Times New Roman"/>
          <w:szCs w:val="24"/>
        </w:rPr>
        <w:t>（</w:t>
      </w:r>
      <w:r w:rsidR="0077713E" w:rsidRPr="001A6E53">
        <w:rPr>
          <w:rFonts w:cs="Times New Roman"/>
          <w:szCs w:val="24"/>
        </w:rPr>
        <w:t>d-f</w:t>
      </w:r>
      <w:r w:rsidR="0077713E" w:rsidRPr="001A6E53">
        <w:rPr>
          <w:rFonts w:cs="Times New Roman"/>
          <w:szCs w:val="24"/>
        </w:rPr>
        <w:t>）描述的是从正态分布中随机抽样获得的数据集的</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77713E" w:rsidRPr="001A6E53">
        <w:rPr>
          <w:rFonts w:cs="Times New Roman"/>
          <w:szCs w:val="24"/>
        </w:rPr>
        <w:t>的分布情况。需要说明的一点是，</w:t>
      </w:r>
      <m:oMath>
        <m:r>
          <w:rPr>
            <w:rFonts w:ascii="Cambria Math" w:hAnsi="Cambria Math" w:cs="Times New Roman"/>
            <w:szCs w:val="24"/>
          </w:rPr>
          <m:t xml:space="preserve">k=5 </m:t>
        </m:r>
      </m:oMath>
      <w:r w:rsidR="0077713E" w:rsidRPr="001A6E53">
        <w:rPr>
          <w:rFonts w:cs="Times New Roman"/>
          <w:szCs w:val="24"/>
        </w:rPr>
        <w:t>只是</w:t>
      </w:r>
      <w:r w:rsidR="00F536AF" w:rsidRPr="001A6E53">
        <w:rPr>
          <w:rFonts w:cs="Times New Roman"/>
          <w:szCs w:val="24"/>
        </w:rPr>
        <w:t>实验所用的值</w:t>
      </w:r>
      <w:r w:rsidR="0077713E" w:rsidRPr="001A6E53">
        <w:rPr>
          <w:rFonts w:cs="Times New Roman"/>
          <w:szCs w:val="24"/>
        </w:rPr>
        <w:t>，当</w:t>
      </w:r>
      <w:r w:rsidR="0077713E" w:rsidRPr="001A6E53">
        <w:rPr>
          <w:rFonts w:cs="Times New Roman"/>
          <w:i/>
          <w:szCs w:val="24"/>
        </w:rPr>
        <w:t>k</w:t>
      </w:r>
      <w:r w:rsidR="0077713E" w:rsidRPr="001A6E53">
        <w:rPr>
          <w:rFonts w:cs="Times New Roman"/>
          <w:szCs w:val="24"/>
        </w:rPr>
        <w:t>取其它值时也可获得类似的结果。</w:t>
      </w:r>
    </w:p>
    <w:p w14:paraId="02BAD5C8" w14:textId="3FBB783C" w:rsidR="00CD73AD" w:rsidRPr="001A6E53" w:rsidRDefault="00CD73AD" w:rsidP="001A6E53">
      <w:pPr>
        <w:spacing w:line="400" w:lineRule="atLeast"/>
        <w:rPr>
          <w:rFonts w:cs="Times New Roman"/>
          <w:szCs w:val="24"/>
        </w:rPr>
      </w:pPr>
      <w:r w:rsidRPr="001A6E53">
        <w:rPr>
          <w:rFonts w:cs="Times New Roman"/>
          <w:szCs w:val="24"/>
        </w:rPr>
        <w:tab/>
      </w:r>
      <w:r w:rsidRPr="001A6E53">
        <w:rPr>
          <w:rFonts w:cs="Times New Roman"/>
          <w:szCs w:val="24"/>
        </w:rPr>
        <w:t>从图</w:t>
      </w:r>
      <w:r w:rsidRPr="001A6E53">
        <w:rPr>
          <w:rFonts w:cs="Times New Roman"/>
          <w:szCs w:val="24"/>
        </w:rPr>
        <w:t>2.2</w:t>
      </w:r>
      <w:r w:rsidRPr="001A6E53">
        <w:rPr>
          <w:rFonts w:cs="Times New Roman"/>
          <w:szCs w:val="24"/>
        </w:rPr>
        <w:t>的描述中可以看出，当数据集的维数</w:t>
      </w:r>
      <m:oMath>
        <m:r>
          <w:rPr>
            <w:rFonts w:ascii="Cambria Math" w:hAnsi="Cambria Math" w:cs="Times New Roman"/>
            <w:szCs w:val="24"/>
          </w:rPr>
          <m:t xml:space="preserve"> d=3 </m:t>
        </m:r>
      </m:oMath>
      <w:r w:rsidRPr="001A6E53">
        <w:rPr>
          <w:rFonts w:cs="Times New Roman"/>
          <w:szCs w:val="24"/>
        </w:rPr>
        <w:t>时，在三种度量方式下</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5</m:t>
            </m:r>
          </m:sub>
        </m:sSub>
        <m:r>
          <w:rPr>
            <w:rFonts w:ascii="Cambria Math" w:hAnsi="Cambria Math" w:cs="Times New Roman"/>
            <w:szCs w:val="24"/>
          </w:rPr>
          <m:t xml:space="preserve"> </m:t>
        </m:r>
      </m:oMath>
      <w:r w:rsidRPr="001A6E53">
        <w:rPr>
          <w:rFonts w:cs="Times New Roman"/>
          <w:szCs w:val="24"/>
        </w:rPr>
        <w:t>的分布近似于二项分布（图</w:t>
      </w:r>
      <w:r w:rsidRPr="001A6E53">
        <w:rPr>
          <w:rFonts w:cs="Times New Roman"/>
          <w:szCs w:val="24"/>
        </w:rPr>
        <w:t>5</w:t>
      </w:r>
      <w:r w:rsidRPr="001A6E53">
        <w:rPr>
          <w:rFonts w:cs="Times New Roman"/>
          <w:szCs w:val="24"/>
        </w:rPr>
        <w:t>（</w:t>
      </w:r>
      <w:r w:rsidRPr="001A6E53">
        <w:rPr>
          <w:rFonts w:cs="Times New Roman"/>
          <w:szCs w:val="24"/>
        </w:rPr>
        <w:t>a</w:t>
      </w:r>
      <w:r w:rsidRPr="001A6E53">
        <w:rPr>
          <w:rFonts w:cs="Times New Roman"/>
          <w:szCs w:val="24"/>
        </w:rPr>
        <w:t>，</w:t>
      </w:r>
      <w:r w:rsidRPr="001A6E53">
        <w:rPr>
          <w:rFonts w:cs="Times New Roman"/>
          <w:szCs w:val="24"/>
        </w:rPr>
        <w:t>d</w:t>
      </w:r>
      <w:r w:rsidRPr="001A6E53">
        <w:rPr>
          <w:rFonts w:cs="Times New Roman"/>
          <w:szCs w:val="24"/>
        </w:rPr>
        <w:t>））。这表明在低维数据空间中，随机取样的点的双向图中度的分布近似于</w:t>
      </w:r>
      <w:r w:rsidRPr="001A6E53">
        <w:rPr>
          <w:rFonts w:cs="Times New Roman"/>
          <w:szCs w:val="24"/>
        </w:rPr>
        <w:t>Erdos-Renyi</w:t>
      </w:r>
      <w:r w:rsidRPr="001A6E53">
        <w:rPr>
          <w:rFonts w:cs="Times New Roman"/>
          <w:szCs w:val="24"/>
        </w:rPr>
        <w:t>（</w:t>
      </w:r>
      <w:r w:rsidRPr="001A6E53">
        <w:rPr>
          <w:rFonts w:cs="Times New Roman"/>
          <w:szCs w:val="24"/>
        </w:rPr>
        <w:t>ER</w:t>
      </w:r>
      <w:r w:rsidRPr="001A6E53">
        <w:rPr>
          <w:rFonts w:cs="Times New Roman"/>
          <w:szCs w:val="24"/>
        </w:rPr>
        <w:t>）随机图模型的度分布。然而随着数据集维数的增加，</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5</m:t>
            </m:r>
          </m:sub>
        </m:sSub>
        <m:r>
          <w:rPr>
            <w:rFonts w:ascii="Cambria Math" w:hAnsi="Cambria Math" w:cs="Times New Roman"/>
            <w:szCs w:val="24"/>
          </w:rPr>
          <m:t xml:space="preserve"> </m:t>
        </m:r>
      </m:oMath>
      <w:r w:rsidRPr="001A6E53">
        <w:rPr>
          <w:rFonts w:cs="Times New Roman"/>
          <w:szCs w:val="24"/>
        </w:rPr>
        <w:t>的分布将会逐渐偏离随机图模型的分布而且开始向右倾斜（图</w:t>
      </w:r>
      <w:r w:rsidRPr="001A6E53">
        <w:rPr>
          <w:rFonts w:cs="Times New Roman"/>
          <w:szCs w:val="24"/>
        </w:rPr>
        <w:t>5</w:t>
      </w:r>
      <w:r w:rsidRPr="001A6E53">
        <w:rPr>
          <w:rFonts w:cs="Times New Roman"/>
          <w:szCs w:val="24"/>
        </w:rPr>
        <w:t>（</w:t>
      </w:r>
      <w:r w:rsidRPr="001A6E53">
        <w:rPr>
          <w:rFonts w:cs="Times New Roman"/>
          <w:szCs w:val="24"/>
        </w:rPr>
        <w:t>b</w:t>
      </w:r>
      <w:r w:rsidRPr="001A6E53">
        <w:rPr>
          <w:rFonts w:cs="Times New Roman"/>
          <w:szCs w:val="24"/>
        </w:rPr>
        <w:t>，</w:t>
      </w:r>
      <w:r w:rsidRPr="001A6E53">
        <w:rPr>
          <w:rFonts w:cs="Times New Roman"/>
          <w:szCs w:val="24"/>
        </w:rPr>
        <w:t>c</w:t>
      </w:r>
      <w:r w:rsidRPr="001A6E53">
        <w:rPr>
          <w:rFonts w:cs="Times New Roman"/>
          <w:szCs w:val="24"/>
        </w:rPr>
        <w:t>）以及图</w:t>
      </w:r>
      <w:r w:rsidRPr="001A6E53">
        <w:rPr>
          <w:rFonts w:cs="Times New Roman"/>
          <w:szCs w:val="24"/>
        </w:rPr>
        <w:t>5</w:t>
      </w:r>
      <w:r w:rsidRPr="001A6E53">
        <w:rPr>
          <w:rFonts w:cs="Times New Roman"/>
          <w:szCs w:val="24"/>
        </w:rPr>
        <w:t>（</w:t>
      </w:r>
      <w:r w:rsidRPr="001A6E53">
        <w:rPr>
          <w:rFonts w:cs="Times New Roman"/>
          <w:szCs w:val="24"/>
        </w:rPr>
        <w:t>e</w:t>
      </w:r>
      <w:r w:rsidRPr="001A6E53">
        <w:rPr>
          <w:rFonts w:cs="Times New Roman"/>
          <w:szCs w:val="24"/>
        </w:rPr>
        <w:t>，</w:t>
      </w:r>
      <w:r w:rsidRPr="001A6E53">
        <w:rPr>
          <w:rFonts w:cs="Times New Roman"/>
          <w:szCs w:val="24"/>
        </w:rPr>
        <w:t>f</w:t>
      </w:r>
      <w:r w:rsidRPr="001A6E53">
        <w:rPr>
          <w:rFonts w:cs="Times New Roman"/>
          <w:szCs w:val="24"/>
        </w:rPr>
        <w:t>）其中度量方式为欧式距离和</w:t>
      </w:r>
      <w:r w:rsidRPr="001A6E53">
        <w:rPr>
          <w:rFonts w:cs="Times New Roman"/>
          <w:szCs w:val="24"/>
        </w:rPr>
        <w:t xml:space="preserve">fractional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0.5</m:t>
            </m:r>
          </m:sub>
        </m:sSub>
      </m:oMath>
      <w:r w:rsidRPr="001A6E53">
        <w:rPr>
          <w:rFonts w:cs="Times New Roman"/>
          <w:szCs w:val="24"/>
        </w:rPr>
        <w:t>）。通过</w:t>
      </w:r>
      <w:r w:rsidRPr="001A6E53">
        <w:rPr>
          <w:rFonts w:cs="Times New Roman"/>
          <w:szCs w:val="24"/>
        </w:rPr>
        <w:lastRenderedPageBreak/>
        <w:t>上述实验可以观测到，在高维数据空间中</w:t>
      </w:r>
      <m:oMath>
        <m:sSub>
          <m:sSubPr>
            <m:ctrlPr>
              <w:rPr>
                <w:rFonts w:ascii="Cambria Math" w:hAnsi="Cambria Math" w:cs="Times New Roman"/>
                <w:i/>
                <w:szCs w:val="24"/>
              </w:rPr>
            </m:ctrlPr>
          </m:sSubPr>
          <m:e>
            <m:r>
              <w:rPr>
                <w:rFonts w:ascii="Cambria Math" w:hAnsi="Cambria Math" w:cs="Times New Roman"/>
                <w:kern w:val="0"/>
                <w:szCs w:val="24"/>
              </w:rPr>
              <m:t xml:space="preserve"> N</m:t>
            </m:r>
          </m:e>
          <m:sub>
            <m:r>
              <w:rPr>
                <w:rFonts w:ascii="Cambria Math" w:hAnsi="Cambria Math" w:cs="Times New Roman"/>
                <w:kern w:val="0"/>
                <w:szCs w:val="24"/>
              </w:rPr>
              <m:t>k</m:t>
            </m:r>
          </m:sub>
        </m:sSub>
        <m:r>
          <w:rPr>
            <w:rFonts w:ascii="Cambria Math" w:hAnsi="Cambria Math" w:cs="Times New Roman"/>
            <w:szCs w:val="24"/>
          </w:rPr>
          <m:t xml:space="preserve"> </m:t>
        </m:r>
      </m:oMath>
      <w:r w:rsidRPr="001A6E53">
        <w:rPr>
          <w:rFonts w:cs="Times New Roman"/>
          <w:szCs w:val="24"/>
        </w:rPr>
        <w:t>的正偏态和</w:t>
      </w:r>
      <w:r w:rsidRPr="001A6E53">
        <w:rPr>
          <w:rFonts w:cs="Times New Roman"/>
          <w:szCs w:val="24"/>
        </w:rPr>
        <w:t>hubs</w:t>
      </w:r>
      <w:r w:rsidRPr="001A6E53">
        <w:rPr>
          <w:rFonts w:cs="Times New Roman"/>
          <w:szCs w:val="24"/>
        </w:rPr>
        <w:t>确实存在关联性，而且</w:t>
      </w:r>
      <m:oMath>
        <m:sSub>
          <m:sSubPr>
            <m:ctrlPr>
              <w:rPr>
                <w:rFonts w:ascii="Cambria Math" w:hAnsi="Cambria Math" w:cs="Times New Roman"/>
                <w:i/>
                <w:szCs w:val="24"/>
              </w:rPr>
            </m:ctrlPr>
          </m:sSubPr>
          <m:e>
            <m:r>
              <w:rPr>
                <w:rFonts w:ascii="Cambria Math" w:hAnsi="Cambria Math" w:cs="Times New Roman"/>
                <w:kern w:val="0"/>
                <w:szCs w:val="24"/>
              </w:rPr>
              <m:t xml:space="preserve"> N</m:t>
            </m:r>
          </m:e>
          <m:sub>
            <m:r>
              <w:rPr>
                <w:rFonts w:ascii="Cambria Math" w:hAnsi="Cambria Math" w:cs="Times New Roman"/>
                <w:kern w:val="0"/>
                <w:szCs w:val="24"/>
              </w:rPr>
              <m:t>k</m:t>
            </m:r>
          </m:sub>
        </m:sSub>
      </m:oMath>
      <w:r w:rsidRPr="001A6E53">
        <w:rPr>
          <w:rFonts w:cs="Times New Roman"/>
          <w:szCs w:val="24"/>
        </w:rPr>
        <w:t>的偏度越大与之对应的数据集的</w:t>
      </w:r>
      <w:r w:rsidRPr="001A6E53">
        <w:rPr>
          <w:rFonts w:cs="Times New Roman"/>
          <w:szCs w:val="24"/>
        </w:rPr>
        <w:t>hubness</w:t>
      </w:r>
      <w:r w:rsidRPr="001A6E53">
        <w:rPr>
          <w:rFonts w:cs="Times New Roman"/>
          <w:szCs w:val="24"/>
        </w:rPr>
        <w:t>现象越强烈</w:t>
      </w:r>
      <w:r w:rsidR="00A03638" w:rsidRPr="001A6E53">
        <w:rPr>
          <w:rFonts w:cs="Times New Roman"/>
          <w:szCs w:val="24"/>
        </w:rPr>
        <w:t>。</w:t>
      </w:r>
    </w:p>
    <w:p w14:paraId="6860139D" w14:textId="77777777" w:rsidR="0077713E" w:rsidRPr="001A6E53" w:rsidRDefault="0077713E" w:rsidP="001A6E53">
      <w:pPr>
        <w:spacing w:line="400" w:lineRule="atLeast"/>
        <w:ind w:firstLine="480"/>
        <w:rPr>
          <w:rFonts w:cs="Times New Roman"/>
          <w:szCs w:val="24"/>
        </w:rPr>
      </w:pPr>
      <w:r w:rsidRPr="001A6E53">
        <w:rPr>
          <w:rFonts w:cs="Times New Roman"/>
          <w:noProof/>
          <w:szCs w:val="24"/>
        </w:rPr>
        <w:drawing>
          <wp:anchor distT="0" distB="0" distL="114300" distR="114300" simplePos="0" relativeHeight="251692032" behindDoc="0" locked="0" layoutInCell="1" allowOverlap="1" wp14:anchorId="043C65EC" wp14:editId="76B2009F">
            <wp:simplePos x="0" y="0"/>
            <wp:positionH relativeFrom="margin">
              <wp:posOffset>118745</wp:posOffset>
            </wp:positionH>
            <wp:positionV relativeFrom="paragraph">
              <wp:posOffset>371475</wp:posOffset>
            </wp:positionV>
            <wp:extent cx="4927600" cy="277241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27600" cy="2772410"/>
                    </a:xfrm>
                    <a:prstGeom prst="rect">
                      <a:avLst/>
                    </a:prstGeom>
                  </pic:spPr>
                </pic:pic>
              </a:graphicData>
            </a:graphic>
            <wp14:sizeRelH relativeFrom="page">
              <wp14:pctWidth>0</wp14:pctWidth>
            </wp14:sizeRelH>
            <wp14:sizeRelV relativeFrom="page">
              <wp14:pctHeight>0</wp14:pctHeight>
            </wp14:sizeRelV>
          </wp:anchor>
        </w:drawing>
      </w:r>
    </w:p>
    <w:p w14:paraId="48DD5762" w14:textId="259211E6" w:rsidR="0077713E" w:rsidRPr="001A6E53" w:rsidRDefault="0077713E" w:rsidP="001A6E53">
      <w:pPr>
        <w:keepNext/>
        <w:spacing w:line="400" w:lineRule="atLeast"/>
        <w:jc w:val="center"/>
        <w:rPr>
          <w:rFonts w:eastAsia="宋体" w:cs="Times New Roman"/>
          <w:sz w:val="21"/>
          <w:szCs w:val="20"/>
        </w:rPr>
      </w:pPr>
      <w:r w:rsidRPr="001A6E53">
        <w:rPr>
          <w:rFonts w:eastAsia="宋体" w:cs="Times New Roman"/>
          <w:sz w:val="21"/>
          <w:szCs w:val="20"/>
        </w:rPr>
        <w:t>图</w:t>
      </w:r>
      <w:r w:rsidRPr="001A6E53">
        <w:rPr>
          <w:rFonts w:eastAsia="宋体" w:cs="Times New Roman"/>
          <w:sz w:val="21"/>
          <w:szCs w:val="20"/>
        </w:rPr>
        <w:t xml:space="preserve"> </w:t>
      </w:r>
      <w:r w:rsidRPr="001A6E53">
        <w:rPr>
          <w:rFonts w:eastAsia="宋体" w:cs="Times New Roman"/>
          <w:sz w:val="21"/>
          <w:szCs w:val="20"/>
        </w:rPr>
        <w:fldChar w:fldCharType="begin"/>
      </w:r>
      <w:r w:rsidRPr="001A6E53">
        <w:rPr>
          <w:rFonts w:eastAsia="宋体" w:cs="Times New Roman"/>
          <w:sz w:val="21"/>
          <w:szCs w:val="20"/>
        </w:rPr>
        <w:instrText xml:space="preserve"> STYLEREF 1 \s </w:instrText>
      </w:r>
      <w:r w:rsidRPr="001A6E53">
        <w:rPr>
          <w:rFonts w:eastAsia="宋体" w:cs="Times New Roman"/>
          <w:sz w:val="21"/>
          <w:szCs w:val="20"/>
        </w:rPr>
        <w:fldChar w:fldCharType="separate"/>
      </w:r>
      <w:r w:rsidR="000112FF">
        <w:rPr>
          <w:rFonts w:eastAsia="宋体" w:cs="Times New Roman"/>
          <w:noProof/>
          <w:sz w:val="21"/>
          <w:szCs w:val="20"/>
        </w:rPr>
        <w:t>2</w:t>
      </w:r>
      <w:r w:rsidRPr="001A6E53">
        <w:rPr>
          <w:rFonts w:eastAsia="宋体" w:cs="Times New Roman"/>
          <w:sz w:val="21"/>
          <w:szCs w:val="20"/>
        </w:rPr>
        <w:fldChar w:fldCharType="end"/>
      </w:r>
      <w:r w:rsidRPr="001A6E53">
        <w:rPr>
          <w:rFonts w:eastAsia="宋体" w:cs="Times New Roman"/>
          <w:sz w:val="21"/>
          <w:szCs w:val="20"/>
        </w:rPr>
        <w:t>.</w:t>
      </w:r>
      <w:r w:rsidRPr="001A6E53">
        <w:rPr>
          <w:rFonts w:eastAsia="宋体" w:cs="Times New Roman"/>
          <w:sz w:val="21"/>
          <w:szCs w:val="20"/>
        </w:rPr>
        <w:fldChar w:fldCharType="begin"/>
      </w:r>
      <w:r w:rsidRPr="001A6E53">
        <w:rPr>
          <w:rFonts w:eastAsia="宋体" w:cs="Times New Roman"/>
          <w:sz w:val="21"/>
          <w:szCs w:val="20"/>
        </w:rPr>
        <w:instrText xml:space="preserve"> SEQ </w:instrText>
      </w:r>
      <w:r w:rsidRPr="001A6E53">
        <w:rPr>
          <w:rFonts w:eastAsia="宋体" w:cs="Times New Roman"/>
          <w:sz w:val="21"/>
          <w:szCs w:val="20"/>
        </w:rPr>
        <w:instrText>图</w:instrText>
      </w:r>
      <w:r w:rsidRPr="001A6E53">
        <w:rPr>
          <w:rFonts w:eastAsia="宋体" w:cs="Times New Roman"/>
          <w:sz w:val="21"/>
          <w:szCs w:val="20"/>
        </w:rPr>
        <w:instrText xml:space="preserve"> \* ARABIC \s 1 </w:instrText>
      </w:r>
      <w:r w:rsidRPr="001A6E53">
        <w:rPr>
          <w:rFonts w:eastAsia="宋体" w:cs="Times New Roman"/>
          <w:sz w:val="21"/>
          <w:szCs w:val="20"/>
        </w:rPr>
        <w:fldChar w:fldCharType="separate"/>
      </w:r>
      <w:r w:rsidR="000112FF">
        <w:rPr>
          <w:rFonts w:eastAsia="宋体" w:cs="Times New Roman"/>
          <w:noProof/>
          <w:sz w:val="21"/>
          <w:szCs w:val="20"/>
        </w:rPr>
        <w:t>2</w:t>
      </w:r>
      <w:r w:rsidRPr="001A6E53">
        <w:rPr>
          <w:rFonts w:eastAsia="宋体" w:cs="Times New Roman"/>
          <w:sz w:val="21"/>
          <w:szCs w:val="20"/>
        </w:rPr>
        <w:fldChar w:fldCharType="end"/>
      </w:r>
      <w:r w:rsidR="00EB0AB4">
        <w:rPr>
          <w:rFonts w:eastAsia="宋体" w:cs="Times New Roman"/>
          <w:sz w:val="21"/>
          <w:szCs w:val="20"/>
        </w:rPr>
        <w:t xml:space="preserve"> </w:t>
      </w:r>
      <w:r w:rsidRPr="001A6E53">
        <w:rPr>
          <w:rFonts w:eastAsia="宋体" w:cs="Times New Roman"/>
          <w:sz w:val="21"/>
          <w:szCs w:val="20"/>
        </w:rPr>
        <w:t>在不同维数、不同距离度量方式、不同数据分布的情况下样本数为</w:t>
      </w:r>
      <w:r w:rsidRPr="001A6E53">
        <w:rPr>
          <w:rFonts w:eastAsia="宋体" w:cs="Times New Roman"/>
          <w:sz w:val="21"/>
          <w:szCs w:val="20"/>
        </w:rPr>
        <w:t>10000</w:t>
      </w:r>
      <w:r w:rsidRPr="001A6E53">
        <w:rPr>
          <w:rFonts w:eastAsia="宋体" w:cs="Times New Roman"/>
          <w:sz w:val="21"/>
          <w:szCs w:val="20"/>
        </w:rPr>
        <w:t>的数据集的</w:t>
      </w:r>
      <w:r w:rsidRPr="001A6E53">
        <w:rPr>
          <w:rFonts w:eastAsia="宋体" w:cs="Times New Roman"/>
          <w:i/>
          <w:sz w:val="21"/>
          <w:szCs w:val="20"/>
        </w:rPr>
        <w:t>N</w:t>
      </w:r>
      <w:r w:rsidRPr="001A6E53">
        <w:rPr>
          <w:rFonts w:eastAsia="宋体" w:cs="Times New Roman"/>
          <w:i/>
          <w:sz w:val="21"/>
          <w:szCs w:val="20"/>
          <w:vertAlign w:val="subscript"/>
        </w:rPr>
        <w:t>5</w:t>
      </w:r>
      <w:r w:rsidRPr="001A6E53">
        <w:rPr>
          <w:rFonts w:eastAsia="宋体" w:cs="Times New Roman"/>
          <w:sz w:val="21"/>
          <w:szCs w:val="20"/>
        </w:rPr>
        <w:t>分布图</w:t>
      </w:r>
    </w:p>
    <w:p w14:paraId="6E6E3346" w14:textId="3C08EE23" w:rsidR="0077713E" w:rsidRPr="001A6E53" w:rsidRDefault="0077713E" w:rsidP="001A6E53">
      <w:pPr>
        <w:keepNext/>
        <w:spacing w:line="400" w:lineRule="atLeast"/>
        <w:jc w:val="center"/>
        <w:rPr>
          <w:rFonts w:eastAsia="宋体" w:cs="Times New Roman"/>
          <w:sz w:val="21"/>
          <w:szCs w:val="20"/>
        </w:rPr>
      </w:pPr>
      <w:r w:rsidRPr="001A6E53">
        <w:rPr>
          <w:rFonts w:eastAsia="宋体" w:cs="Times New Roman"/>
          <w:sz w:val="21"/>
          <w:szCs w:val="20"/>
        </w:rPr>
        <w:t xml:space="preserve">Figure </w:t>
      </w:r>
      <w:r w:rsidRPr="001A6E53">
        <w:rPr>
          <w:rFonts w:eastAsia="宋体" w:cs="Times New Roman"/>
          <w:sz w:val="21"/>
          <w:szCs w:val="20"/>
        </w:rPr>
        <w:fldChar w:fldCharType="begin"/>
      </w:r>
      <w:r w:rsidRPr="001A6E53">
        <w:rPr>
          <w:rFonts w:eastAsia="宋体" w:cs="Times New Roman"/>
          <w:sz w:val="21"/>
          <w:szCs w:val="20"/>
        </w:rPr>
        <w:instrText xml:space="preserve"> STYLEREF 1 \s </w:instrText>
      </w:r>
      <w:r w:rsidRPr="001A6E53">
        <w:rPr>
          <w:rFonts w:eastAsia="宋体" w:cs="Times New Roman"/>
          <w:sz w:val="21"/>
          <w:szCs w:val="20"/>
        </w:rPr>
        <w:fldChar w:fldCharType="separate"/>
      </w:r>
      <w:r w:rsidR="000112FF">
        <w:rPr>
          <w:rFonts w:eastAsia="宋体" w:cs="Times New Roman"/>
          <w:noProof/>
          <w:sz w:val="21"/>
          <w:szCs w:val="20"/>
        </w:rPr>
        <w:t>2</w:t>
      </w:r>
      <w:r w:rsidRPr="001A6E53">
        <w:rPr>
          <w:rFonts w:eastAsia="宋体" w:cs="Times New Roman"/>
          <w:sz w:val="21"/>
          <w:szCs w:val="20"/>
        </w:rPr>
        <w:fldChar w:fldCharType="end"/>
      </w:r>
      <w:r w:rsidRPr="001A6E53">
        <w:rPr>
          <w:rFonts w:eastAsia="宋体" w:cs="Times New Roman"/>
          <w:sz w:val="21"/>
          <w:szCs w:val="20"/>
        </w:rPr>
        <w:t>.</w:t>
      </w:r>
      <w:r w:rsidRPr="001A6E53">
        <w:rPr>
          <w:rFonts w:eastAsia="宋体" w:cs="Times New Roman"/>
          <w:sz w:val="21"/>
          <w:szCs w:val="20"/>
        </w:rPr>
        <w:fldChar w:fldCharType="begin"/>
      </w:r>
      <w:r w:rsidRPr="001A6E53">
        <w:rPr>
          <w:rFonts w:eastAsia="宋体" w:cs="Times New Roman"/>
          <w:sz w:val="21"/>
          <w:szCs w:val="20"/>
        </w:rPr>
        <w:instrText xml:space="preserve"> SEQ Figure \* ARABIC \s 1 </w:instrText>
      </w:r>
      <w:r w:rsidRPr="001A6E53">
        <w:rPr>
          <w:rFonts w:eastAsia="宋体" w:cs="Times New Roman"/>
          <w:sz w:val="21"/>
          <w:szCs w:val="20"/>
        </w:rPr>
        <w:fldChar w:fldCharType="separate"/>
      </w:r>
      <w:r w:rsidR="000112FF">
        <w:rPr>
          <w:rFonts w:eastAsia="宋体" w:cs="Times New Roman"/>
          <w:noProof/>
          <w:sz w:val="21"/>
          <w:szCs w:val="20"/>
        </w:rPr>
        <w:t>2</w:t>
      </w:r>
      <w:r w:rsidRPr="001A6E53">
        <w:rPr>
          <w:rFonts w:eastAsia="宋体" w:cs="Times New Roman"/>
          <w:sz w:val="21"/>
          <w:szCs w:val="20"/>
        </w:rPr>
        <w:fldChar w:fldCharType="end"/>
      </w:r>
      <w:r w:rsidRPr="001A6E53">
        <w:rPr>
          <w:rFonts w:eastAsia="宋体" w:cs="Times New Roman"/>
          <w:sz w:val="21"/>
          <w:szCs w:val="20"/>
        </w:rPr>
        <w:t xml:space="preserve"> </w:t>
      </w:r>
      <w:r w:rsidR="00EB0AB4" w:rsidRPr="00EB0AB4">
        <w:rPr>
          <w:rFonts w:eastAsia="宋体" w:cs="Times New Roman"/>
          <w:i/>
          <w:sz w:val="21"/>
          <w:szCs w:val="20"/>
        </w:rPr>
        <w:t>N</w:t>
      </w:r>
      <w:r w:rsidR="00EB0AB4" w:rsidRPr="00EB0AB4">
        <w:rPr>
          <w:rFonts w:eastAsia="宋体" w:cs="Times New Roman"/>
          <w:i/>
          <w:sz w:val="21"/>
          <w:szCs w:val="20"/>
          <w:vertAlign w:val="subscript"/>
        </w:rPr>
        <w:t>5</w:t>
      </w:r>
      <w:r w:rsidR="00EB0AB4" w:rsidRPr="00EB0AB4">
        <w:rPr>
          <w:rFonts w:eastAsia="宋体" w:cs="Times New Roman"/>
          <w:i/>
          <w:sz w:val="21"/>
          <w:szCs w:val="20"/>
        </w:rPr>
        <w:t xml:space="preserve"> </w:t>
      </w:r>
      <w:r w:rsidR="00EB0AB4" w:rsidRPr="00EB0AB4">
        <w:rPr>
          <w:rFonts w:eastAsia="宋体" w:cs="Times New Roman"/>
          <w:sz w:val="21"/>
          <w:szCs w:val="20"/>
        </w:rPr>
        <w:t>distribution of the data set with the number of samples in the case of different dimensions, different distance metrics, and different data distributions</w:t>
      </w:r>
      <w:r w:rsidRPr="001A6E53">
        <w:rPr>
          <w:rFonts w:eastAsia="宋体" w:cs="Times New Roman"/>
          <w:sz w:val="21"/>
          <w:szCs w:val="20"/>
        </w:rPr>
        <w:t>.</w:t>
      </w:r>
    </w:p>
    <w:p w14:paraId="0AFB7CF4" w14:textId="200C02A5" w:rsidR="0077713E" w:rsidRPr="001A6E53" w:rsidRDefault="0077713E" w:rsidP="001A6E53">
      <w:pPr>
        <w:spacing w:line="400" w:lineRule="atLeast"/>
        <w:ind w:firstLineChars="200" w:firstLine="480"/>
        <w:rPr>
          <w:rFonts w:cs="Times New Roman"/>
          <w:szCs w:val="24"/>
        </w:rPr>
      </w:pPr>
    </w:p>
    <w:p w14:paraId="6CF541F4" w14:textId="6033C56E" w:rsidR="0077713E" w:rsidRPr="001A6E53" w:rsidRDefault="0077713E" w:rsidP="001A6E53">
      <w:pPr>
        <w:spacing w:line="400" w:lineRule="atLeast"/>
        <w:ind w:firstLineChars="200" w:firstLine="480"/>
        <w:rPr>
          <w:rFonts w:cs="Times New Roman"/>
          <w:szCs w:val="24"/>
        </w:rPr>
      </w:pPr>
      <w:r w:rsidRPr="001A6E53">
        <w:rPr>
          <w:rFonts w:cs="Times New Roman"/>
          <w:szCs w:val="24"/>
        </w:rPr>
        <w:t>为了进一步研究</w:t>
      </w:r>
      <m:oMath>
        <m:sSub>
          <m:sSubPr>
            <m:ctrlPr>
              <w:rPr>
                <w:rFonts w:ascii="Cambria Math" w:hAnsi="Cambria Math" w:cs="Times New Roman"/>
                <w:i/>
                <w:szCs w:val="24"/>
              </w:rPr>
            </m:ctrlPr>
          </m:sSubPr>
          <m:e>
            <m:r>
              <w:rPr>
                <w:rFonts w:ascii="Cambria Math" w:hAnsi="Cambria Math" w:cs="Times New Roman"/>
                <w:kern w:val="0"/>
                <w:szCs w:val="24"/>
              </w:rPr>
              <m:t xml:space="preserve"> N</m:t>
            </m:r>
          </m:e>
          <m:sub>
            <m:r>
              <w:rPr>
                <w:rFonts w:ascii="Cambria Math" w:hAnsi="Cambria Math" w:cs="Times New Roman"/>
                <w:kern w:val="0"/>
                <w:szCs w:val="24"/>
              </w:rPr>
              <m:t>k</m:t>
            </m:r>
          </m:sub>
        </m:sSub>
        <m:r>
          <w:rPr>
            <w:rFonts w:ascii="Cambria Math" w:hAnsi="Cambria Math" w:cs="Times New Roman"/>
            <w:szCs w:val="24"/>
          </w:rPr>
          <m:t xml:space="preserve"> </m:t>
        </m:r>
      </m:oMath>
      <w:r w:rsidR="00A80C0A">
        <w:rPr>
          <w:rFonts w:cs="Times New Roman"/>
          <w:szCs w:val="24"/>
        </w:rPr>
        <w:t>的偏度与数据集维数的相关性，采用斯皮尔曼等级相关系数进行</w:t>
      </w:r>
      <w:r w:rsidR="00A80C0A">
        <w:rPr>
          <w:rFonts w:cs="Times New Roman" w:hint="eastAsia"/>
          <w:szCs w:val="24"/>
        </w:rPr>
        <w:t>评估二者之间的相关性</w:t>
      </w:r>
      <w:r w:rsidRPr="001A6E53">
        <w:rPr>
          <w:rFonts w:cs="Times New Roman"/>
          <w:szCs w:val="24"/>
        </w:rPr>
        <w:t>。斯皮尔曼等级相关系数（</w:t>
      </w:r>
      <w:r w:rsidRPr="001A6E53">
        <w:rPr>
          <w:rFonts w:cs="Times New Roman"/>
          <w:szCs w:val="24"/>
        </w:rPr>
        <w:t>Spearman correlation</w:t>
      </w:r>
      <w:r w:rsidRPr="001A6E53">
        <w:rPr>
          <w:rFonts w:cs="Times New Roman"/>
          <w:szCs w:val="24"/>
        </w:rPr>
        <w:t>）是用于评估两个变量相关性的非参数指标</w:t>
      </w:r>
      <w:r w:rsidR="00D700E1" w:rsidRPr="00D700E1">
        <w:rPr>
          <w:rFonts w:cs="Times New Roman"/>
          <w:szCs w:val="24"/>
          <w:vertAlign w:val="superscript"/>
        </w:rPr>
        <w:t>[29]</w:t>
      </w:r>
      <w:r w:rsidRPr="001A6E53">
        <w:rPr>
          <w:rFonts w:cs="Times New Roman"/>
          <w:szCs w:val="24"/>
        </w:rPr>
        <w:t>，记作</w:t>
      </w:r>
      <m:oMath>
        <m:r>
          <w:rPr>
            <w:rFonts w:ascii="Cambria Math" w:hAnsi="Cambria Math" w:cs="Times New Roman"/>
            <w:szCs w:val="24"/>
          </w:rPr>
          <m:t xml:space="preserve"> ρ</m:t>
        </m:r>
      </m:oMath>
      <w:r w:rsidRPr="001A6E53">
        <w:rPr>
          <w:rFonts w:cs="Times New Roman"/>
          <w:szCs w:val="24"/>
        </w:rPr>
        <w:t>。对于样本数为</w:t>
      </w:r>
      <w:r w:rsidRPr="001A6E53">
        <w:rPr>
          <w:rFonts w:cs="Times New Roman"/>
          <w:i/>
          <w:szCs w:val="24"/>
        </w:rPr>
        <w:t>n</w:t>
      </w:r>
      <w:r w:rsidRPr="001A6E53">
        <w:rPr>
          <w:rFonts w:cs="Times New Roman"/>
          <w:szCs w:val="24"/>
        </w:rPr>
        <w:t>的数据集</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oMath>
      <w:r w:rsidRPr="001A6E53">
        <w:rPr>
          <w:rFonts w:cs="Times New Roman"/>
          <w:szCs w:val="24"/>
        </w:rPr>
        <w:t>，</w:t>
      </w:r>
      <m:oMath>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r>
          <w:rPr>
            <w:rFonts w:ascii="Cambria Math" w:hAnsi="Cambria Math" w:cs="Times New Roman"/>
            <w:szCs w:val="24"/>
          </w:rPr>
          <m:t xml:space="preserve"> </m:t>
        </m:r>
      </m:oMath>
      <w:r w:rsidRPr="001A6E53">
        <w:rPr>
          <w:rFonts w:cs="Times New Roman"/>
          <w:szCs w:val="24"/>
        </w:rPr>
        <w:t>为其对应的等级数据，那么相关系数</w:t>
      </w:r>
      <m:oMath>
        <m:r>
          <w:rPr>
            <w:rFonts w:ascii="Cambria Math" w:hAnsi="Cambria Math" w:cs="Times New Roman"/>
            <w:szCs w:val="24"/>
          </w:rPr>
          <m:t xml:space="preserve"> </m:t>
        </m:r>
        <m:r>
          <w:rPr>
            <w:rFonts w:ascii="Cambria Math" w:hAnsi="Cambria Math" w:cs="Times New Roman"/>
            <w:kern w:val="0"/>
            <w:szCs w:val="24"/>
          </w:rPr>
          <m:t xml:space="preserve">ρ </m:t>
        </m:r>
      </m:oMath>
      <w:r w:rsidRPr="001A6E53">
        <w:rPr>
          <w:rFonts w:cs="Times New Roman"/>
          <w:szCs w:val="24"/>
        </w:rPr>
        <w:t>的公式如下：</w:t>
      </w:r>
    </w:p>
    <w:p w14:paraId="17F01904" w14:textId="70B2681F" w:rsidR="0077713E" w:rsidRPr="001A6E53" w:rsidRDefault="0077713E" w:rsidP="001A6E53">
      <w:pPr>
        <w:spacing w:line="400" w:lineRule="atLeast"/>
        <w:ind w:firstLine="420"/>
        <w:jc w:val="right"/>
        <w:rPr>
          <w:rFonts w:cs="Times New Roman"/>
        </w:rPr>
      </w:pPr>
      <w:r w:rsidRPr="001A6E53">
        <w:rPr>
          <w:rFonts w:cs="Times New Roman"/>
        </w:rPr>
        <w:tab/>
      </w:r>
      <w:r w:rsidRPr="001A6E53">
        <w:rPr>
          <w:rFonts w:cs="Times New Roman"/>
          <w:position w:val="-40"/>
        </w:rPr>
        <w:object w:dxaOrig="3019" w:dyaOrig="859" w14:anchorId="61FE02A1">
          <v:shape id="_x0000_i1030" type="#_x0000_t75" style="width:151.65pt;height:43.65pt" o:ole="" fillcolor="window">
            <v:imagedata r:id="rId37" o:title=""/>
          </v:shape>
          <o:OLEObject Type="Embed" ProgID="Equation.DSMT4" ShapeID="_x0000_i1030" DrawAspect="Content" ObjectID="_1553930382" r:id="rId38"/>
        </w:object>
      </w:r>
      <w:r w:rsidRPr="001A6E53">
        <w:rPr>
          <w:rFonts w:cs="Times New Roman"/>
        </w:rPr>
        <w:t xml:space="preserve">                   </w:t>
      </w:r>
      <w:r w:rsidRPr="001A6E53">
        <w:rPr>
          <w:rFonts w:cs="Times New Roman"/>
        </w:rPr>
        <w:t>（</w:t>
      </w:r>
      <w:r w:rsidR="002618EC" w:rsidRPr="001A6E53">
        <w:rPr>
          <w:rFonts w:cs="Times New Roman"/>
        </w:rPr>
        <w:t>2.5</w:t>
      </w:r>
      <w:r w:rsidRPr="001A6E53">
        <w:rPr>
          <w:rFonts w:cs="Times New Roman"/>
        </w:rPr>
        <w:t>）</w:t>
      </w:r>
    </w:p>
    <w:p w14:paraId="70FC6D2A" w14:textId="7235F7FB" w:rsidR="0077713E" w:rsidRPr="001A6E53" w:rsidRDefault="0077713E" w:rsidP="001A6E53">
      <w:pPr>
        <w:spacing w:line="400" w:lineRule="atLeast"/>
        <w:ind w:firstLineChars="200" w:firstLine="480"/>
        <w:rPr>
          <w:rFonts w:cs="Times New Roman"/>
          <w:szCs w:val="24"/>
        </w:rPr>
      </w:pPr>
      <w:r w:rsidRPr="001A6E53">
        <w:rPr>
          <w:rFonts w:cs="Times New Roman"/>
          <w:szCs w:val="24"/>
        </w:rPr>
        <w:t>由于在现实应用中变量之间的连结并没有显著作用，因此可以对</w:t>
      </w:r>
      <m:oMath>
        <m:r>
          <w:rPr>
            <w:rFonts w:ascii="Cambria Math" w:hAnsi="Cambria Math" w:cs="Times New Roman"/>
            <w:szCs w:val="24"/>
          </w:rPr>
          <m:t xml:space="preserve"> </m:t>
        </m:r>
        <m:r>
          <w:rPr>
            <w:rFonts w:ascii="Cambria Math" w:hAnsi="Cambria Math" w:cs="Times New Roman"/>
            <w:kern w:val="0"/>
            <w:szCs w:val="24"/>
          </w:rPr>
          <m:t xml:space="preserve">ρ </m:t>
        </m:r>
      </m:oMath>
      <w:r w:rsidRPr="001A6E53">
        <w:rPr>
          <w:rFonts w:cs="Times New Roman"/>
          <w:szCs w:val="24"/>
        </w:rPr>
        <w:t>进行如下简化</w:t>
      </w:r>
      <w:r w:rsidR="00B3580F" w:rsidRPr="00B3580F">
        <w:rPr>
          <w:rFonts w:cs="Times New Roman"/>
          <w:szCs w:val="24"/>
          <w:vertAlign w:val="superscript"/>
        </w:rPr>
        <w:t>[28]</w:t>
      </w:r>
      <w:r w:rsidRPr="001A6E53">
        <w:rPr>
          <w:rFonts w:cs="Times New Roman"/>
          <w:szCs w:val="24"/>
        </w:rPr>
        <w:t>：</w:t>
      </w:r>
    </w:p>
    <w:p w14:paraId="1EF4E5BC" w14:textId="5B9DAC47" w:rsidR="0077713E" w:rsidRPr="001A6E53" w:rsidRDefault="0077713E" w:rsidP="001A6E53">
      <w:pPr>
        <w:spacing w:line="400" w:lineRule="atLeast"/>
        <w:ind w:firstLine="420"/>
        <w:jc w:val="right"/>
        <w:rPr>
          <w:rFonts w:cs="Times New Roman"/>
        </w:rPr>
      </w:pPr>
      <w:r w:rsidRPr="001A6E53">
        <w:rPr>
          <w:rFonts w:cs="Times New Roman"/>
        </w:rPr>
        <w:tab/>
      </w:r>
      <w:r w:rsidRPr="001A6E53">
        <w:rPr>
          <w:rFonts w:cs="Times New Roman"/>
          <w:position w:val="-28"/>
        </w:rPr>
        <w:object w:dxaOrig="1600" w:dyaOrig="720" w14:anchorId="68B7C196">
          <v:shape id="_x0000_i1031" type="#_x0000_t75" style="width:80.2pt;height:36pt" o:ole="" fillcolor="window">
            <v:imagedata r:id="rId39" o:title=""/>
          </v:shape>
          <o:OLEObject Type="Embed" ProgID="Equation.DSMT4" ShapeID="_x0000_i1031" DrawAspect="Content" ObjectID="_1553930383" r:id="rId40"/>
        </w:object>
      </w:r>
      <w:r w:rsidRPr="001A6E53">
        <w:rPr>
          <w:rFonts w:cs="Times New Roman"/>
        </w:rPr>
        <w:t xml:space="preserve">    </w:t>
      </w:r>
      <w:r w:rsidRPr="001A6E53">
        <w:rPr>
          <w:rFonts w:cs="Times New Roman"/>
        </w:rPr>
        <w:tab/>
      </w:r>
      <w:r w:rsidRPr="001A6E53">
        <w:rPr>
          <w:rFonts w:cs="Times New Roman"/>
        </w:rPr>
        <w:tab/>
        <w:t xml:space="preserve">               </w:t>
      </w:r>
      <w:r w:rsidRPr="001A6E53">
        <w:rPr>
          <w:rFonts w:cs="Times New Roman"/>
        </w:rPr>
        <w:t>（</w:t>
      </w:r>
      <w:r w:rsidR="002618EC" w:rsidRPr="001A6E53">
        <w:rPr>
          <w:rFonts w:cs="Times New Roman"/>
        </w:rPr>
        <w:t>2.6</w:t>
      </w:r>
      <w:r w:rsidRPr="001A6E53">
        <w:rPr>
          <w:rFonts w:cs="Times New Roman"/>
        </w:rPr>
        <w:t>）</w:t>
      </w:r>
    </w:p>
    <w:p w14:paraId="341E3257" w14:textId="0A7D1FA4" w:rsidR="0077713E" w:rsidRPr="001A6E53" w:rsidRDefault="0077713E" w:rsidP="001A6E53">
      <w:pPr>
        <w:spacing w:line="400" w:lineRule="atLeast"/>
        <w:rPr>
          <w:rFonts w:cs="Times New Roman"/>
          <w:szCs w:val="24"/>
        </w:rPr>
      </w:pPr>
      <w:r w:rsidRPr="001A6E53">
        <w:rPr>
          <w:rFonts w:cs="Times New Roman"/>
          <w:szCs w:val="24"/>
        </w:rPr>
        <w:t>其中，</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r>
          <w:rPr>
            <w:rFonts w:ascii="Cambria Math" w:hAnsi="Cambria Math" w:cs="Times New Roman"/>
            <w:szCs w:val="24"/>
          </w:rPr>
          <m:t xml:space="preserve"> </m:t>
        </m:r>
      </m:oMath>
      <w:r w:rsidRPr="001A6E53">
        <w:rPr>
          <w:rFonts w:cs="Times New Roman"/>
          <w:szCs w:val="24"/>
        </w:rPr>
        <w:t>表示被评估的两个变量等级之间的差值，</w:t>
      </w:r>
      <w:r w:rsidRPr="001A6E53">
        <w:rPr>
          <w:rFonts w:cs="Times New Roman"/>
          <w:i/>
          <w:szCs w:val="24"/>
        </w:rPr>
        <w:t>n</w:t>
      </w:r>
      <w:r w:rsidRPr="001A6E53">
        <w:rPr>
          <w:rFonts w:cs="Times New Roman"/>
          <w:szCs w:val="24"/>
        </w:rPr>
        <w:t>为样本数。斯皮尔曼相关系数</w:t>
      </w:r>
      <w:r w:rsidR="00F84108">
        <w:rPr>
          <w:rFonts w:cs="Times New Roman" w:hint="eastAsia"/>
          <w:szCs w:val="24"/>
        </w:rPr>
        <w:t>如下的方式</w:t>
      </w:r>
      <w:r w:rsidR="00F84108">
        <w:rPr>
          <w:rFonts w:cs="Times New Roman"/>
          <w:szCs w:val="24"/>
        </w:rPr>
        <w:t>阐述</w:t>
      </w:r>
      <w:r w:rsidRPr="001A6E53">
        <w:rPr>
          <w:rFonts w:cs="Times New Roman"/>
          <w:b/>
          <w:szCs w:val="24"/>
        </w:rPr>
        <w:t>X</w:t>
      </w:r>
      <w:r w:rsidRPr="001A6E53">
        <w:rPr>
          <w:rFonts w:cs="Times New Roman"/>
          <w:szCs w:val="24"/>
        </w:rPr>
        <w:t>（独立变量）与</w:t>
      </w:r>
      <w:r w:rsidRPr="001A6E53">
        <w:rPr>
          <w:rFonts w:cs="Times New Roman"/>
          <w:b/>
          <w:szCs w:val="24"/>
        </w:rPr>
        <w:t>Y</w:t>
      </w:r>
      <w:r w:rsidR="00F84108">
        <w:rPr>
          <w:rFonts w:cs="Times New Roman"/>
          <w:szCs w:val="24"/>
        </w:rPr>
        <w:t>（依赖变量）的相关性：</w:t>
      </w:r>
      <w:r w:rsidRPr="001A6E53">
        <w:rPr>
          <w:rFonts w:cs="Times New Roman"/>
          <w:szCs w:val="24"/>
        </w:rPr>
        <w:t>若变量</w:t>
      </w:r>
      <w:r w:rsidRPr="001A6E53">
        <w:rPr>
          <w:rFonts w:cs="Times New Roman"/>
          <w:b/>
          <w:szCs w:val="24"/>
        </w:rPr>
        <w:t>X</w:t>
      </w:r>
      <w:r w:rsidRPr="001A6E53">
        <w:rPr>
          <w:rFonts w:cs="Times New Roman"/>
          <w:szCs w:val="24"/>
        </w:rPr>
        <w:t>增加时，变量</w:t>
      </w:r>
      <w:r w:rsidRPr="001A6E53">
        <w:rPr>
          <w:rFonts w:cs="Times New Roman"/>
          <w:b/>
          <w:szCs w:val="24"/>
        </w:rPr>
        <w:t>Y</w:t>
      </w:r>
      <w:r w:rsidR="0050517E">
        <w:rPr>
          <w:rFonts w:cs="Times New Roman"/>
          <w:szCs w:val="24"/>
        </w:rPr>
        <w:t>也增加，那么斯皮尔曼相关系数的值</w:t>
      </w:r>
      <w:r w:rsidR="0050517E">
        <w:rPr>
          <w:rFonts w:cs="Times New Roman" w:hint="eastAsia"/>
          <w:szCs w:val="24"/>
        </w:rPr>
        <w:t>大于</w:t>
      </w:r>
      <w:r w:rsidR="0050517E">
        <w:rPr>
          <w:rFonts w:cs="Times New Roman" w:hint="eastAsia"/>
          <w:szCs w:val="24"/>
        </w:rPr>
        <w:t>0</w:t>
      </w:r>
      <w:r w:rsidRPr="001A6E53">
        <w:rPr>
          <w:rFonts w:cs="Times New Roman"/>
          <w:szCs w:val="24"/>
        </w:rPr>
        <w:t>；若变量</w:t>
      </w:r>
      <w:r w:rsidRPr="001A6E53">
        <w:rPr>
          <w:rFonts w:cs="Times New Roman"/>
          <w:b/>
          <w:szCs w:val="24"/>
        </w:rPr>
        <w:t>X</w:t>
      </w:r>
      <w:r w:rsidRPr="001A6E53">
        <w:rPr>
          <w:rFonts w:cs="Times New Roman"/>
          <w:szCs w:val="24"/>
        </w:rPr>
        <w:t>增加时，变量</w:t>
      </w:r>
      <w:r w:rsidRPr="001A6E53">
        <w:rPr>
          <w:rFonts w:cs="Times New Roman"/>
          <w:b/>
          <w:szCs w:val="24"/>
        </w:rPr>
        <w:t>Y</w:t>
      </w:r>
      <w:r w:rsidR="00FD245B">
        <w:rPr>
          <w:rFonts w:cs="Times New Roman"/>
          <w:szCs w:val="24"/>
        </w:rPr>
        <w:t>却在减少，那么斯皮尔曼相关系数的值</w:t>
      </w:r>
      <w:r w:rsidR="00FD245B">
        <w:rPr>
          <w:rFonts w:cs="Times New Roman" w:hint="eastAsia"/>
          <w:szCs w:val="24"/>
        </w:rPr>
        <w:t>小于</w:t>
      </w:r>
      <w:r w:rsidR="00FD245B">
        <w:rPr>
          <w:rFonts w:cs="Times New Roman" w:hint="eastAsia"/>
          <w:szCs w:val="24"/>
        </w:rPr>
        <w:t>0</w:t>
      </w:r>
      <w:r w:rsidRPr="001A6E53">
        <w:rPr>
          <w:rFonts w:cs="Times New Roman"/>
          <w:szCs w:val="24"/>
        </w:rPr>
        <w:t>；若变量</w:t>
      </w:r>
      <w:r w:rsidRPr="001A6E53">
        <w:rPr>
          <w:rFonts w:cs="Times New Roman"/>
          <w:b/>
          <w:szCs w:val="24"/>
        </w:rPr>
        <w:t>X</w:t>
      </w:r>
      <w:r w:rsidRPr="001A6E53">
        <w:rPr>
          <w:rFonts w:cs="Times New Roman"/>
          <w:szCs w:val="24"/>
        </w:rPr>
        <w:t>和变量</w:t>
      </w:r>
      <w:r w:rsidRPr="001A6E53">
        <w:rPr>
          <w:rFonts w:cs="Times New Roman"/>
          <w:b/>
          <w:szCs w:val="24"/>
        </w:rPr>
        <w:t>Y</w:t>
      </w:r>
      <w:r w:rsidRPr="001A6E53">
        <w:rPr>
          <w:rFonts w:cs="Times New Roman"/>
          <w:szCs w:val="24"/>
        </w:rPr>
        <w:t>没有相关性，那</w:t>
      </w:r>
      <w:r w:rsidR="00E0159C">
        <w:rPr>
          <w:rFonts w:cs="Times New Roman"/>
          <w:szCs w:val="24"/>
        </w:rPr>
        <w:lastRenderedPageBreak/>
        <w:t>么斯皮尔曼相关系数则</w:t>
      </w:r>
      <w:r w:rsidR="00E0159C">
        <w:rPr>
          <w:rFonts w:cs="Times New Roman" w:hint="eastAsia"/>
          <w:szCs w:val="24"/>
        </w:rPr>
        <w:t>等于</w:t>
      </w:r>
      <w:r w:rsidRPr="001A6E53">
        <w:rPr>
          <w:rFonts w:cs="Times New Roman"/>
          <w:szCs w:val="24"/>
        </w:rPr>
        <w:t>零。</w:t>
      </w:r>
      <w:r w:rsidR="00946F9F" w:rsidRPr="001A6E53">
        <w:rPr>
          <w:rFonts w:cs="Times New Roman"/>
          <w:szCs w:val="24"/>
        </w:rPr>
        <w:t xml:space="preserve">Milos </w:t>
      </w:r>
      <w:r w:rsidR="00E01048" w:rsidRPr="001A6E53">
        <w:rPr>
          <w:rFonts w:cs="Times New Roman"/>
          <w:szCs w:val="24"/>
        </w:rPr>
        <w:t>Radovanovic</w:t>
      </w:r>
      <w:r w:rsidRPr="001A6E53">
        <w:rPr>
          <w:rFonts w:cs="Times New Roman"/>
          <w:szCs w:val="24"/>
        </w:rPr>
        <w:t>等人研究了</w:t>
      </w:r>
      <w:r w:rsidRPr="001A6E53">
        <w:rPr>
          <w:rFonts w:cs="Times New Roman"/>
          <w:szCs w:val="24"/>
        </w:rPr>
        <w:t>50</w:t>
      </w:r>
      <w:r w:rsidRPr="001A6E53">
        <w:rPr>
          <w:rFonts w:cs="Times New Roman"/>
          <w:szCs w:val="24"/>
        </w:rPr>
        <w:t>多个真实数据库的维数与其</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S</m:t>
            </m:r>
          </m:e>
          <m:sub>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sub>
        </m:sSub>
        <m:r>
          <w:rPr>
            <w:rFonts w:ascii="Cambria Math" w:hAnsi="Cambria Math" w:cs="Times New Roman"/>
            <w:szCs w:val="24"/>
          </w:rPr>
          <m:t xml:space="preserve"> </m:t>
        </m:r>
      </m:oMath>
      <w:r w:rsidRPr="001A6E53">
        <w:rPr>
          <w:rFonts w:cs="Times New Roman"/>
          <w:szCs w:val="24"/>
        </w:rPr>
        <w:t>的斯皮尔曼相关系数（</w:t>
      </w:r>
      <w:r w:rsidRPr="001A6E53">
        <w:rPr>
          <w:rFonts w:cs="Times New Roman"/>
          <w:szCs w:val="24"/>
        </w:rPr>
        <w:t>0.62</w:t>
      </w:r>
      <w:r w:rsidRPr="001A6E53">
        <w:rPr>
          <w:rFonts w:cs="Times New Roman"/>
          <w:szCs w:val="24"/>
        </w:rPr>
        <w:t>），这一结果进一步说明数据集的维数和</w:t>
      </w:r>
      <w:r w:rsidRPr="001A6E53">
        <w:rPr>
          <w:rFonts w:cs="Times New Roman"/>
          <w:szCs w:val="24"/>
        </w:rPr>
        <w:t>hubness</w:t>
      </w:r>
      <w:r w:rsidR="00B64FC0" w:rsidRPr="001A6E53">
        <w:rPr>
          <w:rFonts w:cs="Times New Roman"/>
          <w:szCs w:val="24"/>
        </w:rPr>
        <w:t>现象存在着</w:t>
      </w:r>
      <w:r w:rsidRPr="001A6E53">
        <w:rPr>
          <w:rFonts w:cs="Times New Roman"/>
          <w:szCs w:val="24"/>
        </w:rPr>
        <w:t>正相关性。</w:t>
      </w:r>
    </w:p>
    <w:p w14:paraId="057E13AB" w14:textId="77777777" w:rsidR="0077713E" w:rsidRPr="001A6E53" w:rsidRDefault="0077713E" w:rsidP="001A6E53">
      <w:pPr>
        <w:pStyle w:val="3"/>
        <w:spacing w:line="400" w:lineRule="atLeast"/>
        <w:rPr>
          <w:rFonts w:cs="Times New Roman"/>
        </w:rPr>
      </w:pPr>
      <w:bookmarkStart w:id="66" w:name="_Toc479893345"/>
      <w:bookmarkStart w:id="67" w:name="_Toc479930449"/>
      <w:r w:rsidRPr="001A6E53">
        <w:rPr>
          <w:rFonts w:cs="Times New Roman"/>
        </w:rPr>
        <w:t>Hubs</w:t>
      </w:r>
      <w:r w:rsidRPr="001A6E53">
        <w:rPr>
          <w:rFonts w:cs="Times New Roman"/>
        </w:rPr>
        <w:t>的位置</w:t>
      </w:r>
      <w:bookmarkEnd w:id="66"/>
      <w:bookmarkEnd w:id="67"/>
    </w:p>
    <w:p w14:paraId="50C5355A" w14:textId="23EF2292" w:rsidR="0077713E" w:rsidRPr="001A6E53" w:rsidRDefault="0077713E" w:rsidP="001A6E53">
      <w:pPr>
        <w:spacing w:line="400" w:lineRule="atLeast"/>
        <w:ind w:firstLineChars="200" w:firstLine="480"/>
        <w:rPr>
          <w:rFonts w:cs="Times New Roman"/>
          <w:szCs w:val="24"/>
        </w:rPr>
      </w:pPr>
      <w:r w:rsidRPr="001A6E53">
        <w:rPr>
          <w:rFonts w:cs="Times New Roman"/>
          <w:szCs w:val="24"/>
        </w:rPr>
        <w:t>为了进一步探究</w:t>
      </w:r>
      <w:r w:rsidRPr="001A6E53">
        <w:rPr>
          <w:rFonts w:cs="Times New Roman"/>
          <w:szCs w:val="24"/>
        </w:rPr>
        <w:t>hubness</w:t>
      </w:r>
      <w:r w:rsidRPr="001A6E53">
        <w:rPr>
          <w:rFonts w:cs="Times New Roman"/>
          <w:szCs w:val="24"/>
        </w:rPr>
        <w:t>这一现象，需要对</w:t>
      </w:r>
      <w:r w:rsidRPr="001A6E53">
        <w:rPr>
          <w:rFonts w:cs="Times New Roman"/>
          <w:szCs w:val="24"/>
        </w:rPr>
        <w:t>hubs</w:t>
      </w:r>
      <w:r w:rsidRPr="001A6E53">
        <w:rPr>
          <w:rFonts w:cs="Times New Roman"/>
          <w:szCs w:val="24"/>
        </w:rPr>
        <w:t>位置的分布进行深入分析。数据集仍然采用之前的均匀分布和正态分布随机取样数据。以</w:t>
      </w:r>
      <w:r w:rsidR="001355BA" w:rsidRPr="001A6E53">
        <w:rPr>
          <w:rFonts w:cs="Times New Roman"/>
          <w:szCs w:val="24"/>
        </w:rPr>
        <w:t>数据</w:t>
      </w:r>
      <w:r w:rsidRPr="001A6E53">
        <w:rPr>
          <w:rFonts w:cs="Times New Roman"/>
          <w:szCs w:val="24"/>
        </w:rPr>
        <w:t>样本</w:t>
      </w:r>
      <w:r w:rsidR="001355BA">
        <w:rPr>
          <w:rFonts w:cs="Times New Roman" w:hint="eastAsia"/>
          <w:szCs w:val="24"/>
        </w:rPr>
        <w:t>统计</w:t>
      </w:r>
      <w:r w:rsidRPr="001A6E53">
        <w:rPr>
          <w:rFonts w:cs="Times New Roman"/>
          <w:szCs w:val="24"/>
        </w:rPr>
        <w:t>分布的均值作为参考点，可以观测到样本点的逆近邻数与其在数据空间中分布的相互关系。图</w:t>
      </w:r>
      <w:r w:rsidRPr="001A6E53">
        <w:rPr>
          <w:rFonts w:cs="Times New Roman"/>
          <w:szCs w:val="24"/>
        </w:rPr>
        <w:t>6</w:t>
      </w:r>
      <w:r w:rsidRPr="001A6E53">
        <w:rPr>
          <w:rFonts w:cs="Times New Roman"/>
          <w:szCs w:val="24"/>
        </w:rPr>
        <w:t>描述了在不同维数下（</w:t>
      </w:r>
      <m:oMath>
        <m:r>
          <w:rPr>
            <w:rFonts w:ascii="Cambria Math" w:hAnsi="Cambria Math" w:cs="Times New Roman"/>
            <w:szCs w:val="24"/>
          </w:rPr>
          <m:t>d= 3</m:t>
        </m:r>
      </m:oMath>
      <w:r w:rsidRPr="001A6E53">
        <w:rPr>
          <w:rFonts w:cs="Times New Roman"/>
          <w:szCs w:val="24"/>
        </w:rPr>
        <w:t>，</w:t>
      </w:r>
      <m:oMath>
        <m:r>
          <w:rPr>
            <w:rFonts w:ascii="Cambria Math" w:hAnsi="Cambria Math" w:cs="Times New Roman"/>
            <w:szCs w:val="24"/>
          </w:rPr>
          <m:t>d= 20</m:t>
        </m:r>
      </m:oMath>
      <w:r w:rsidRPr="001A6E53">
        <w:rPr>
          <w:rFonts w:cs="Times New Roman"/>
          <w:szCs w:val="24"/>
        </w:rPr>
        <w:t>，</w:t>
      </w:r>
      <m:oMath>
        <m:r>
          <w:rPr>
            <w:rFonts w:ascii="Cambria Math" w:hAnsi="Cambria Math" w:cs="Times New Roman"/>
            <w:szCs w:val="24"/>
          </w:rPr>
          <m:t>d=100</m:t>
        </m:r>
      </m:oMath>
      <w:r w:rsidRPr="001A6E53">
        <w:rPr>
          <w:rFonts w:cs="Times New Roman"/>
          <w:szCs w:val="24"/>
        </w:rPr>
        <w:t>）每个数据样本</w:t>
      </w:r>
      <w:r w:rsidRPr="001A6E53">
        <w:rPr>
          <w:rFonts w:cs="Times New Roman"/>
          <w:b/>
          <w:szCs w:val="24"/>
        </w:rPr>
        <w:t>x</w:t>
      </w:r>
      <w:r w:rsidRPr="001A6E53">
        <w:rPr>
          <w:rFonts w:cs="Times New Roman"/>
          <w:szCs w:val="24"/>
        </w:rPr>
        <w:t>的</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d>
          <m:dPr>
            <m:ctrlPr>
              <w:rPr>
                <w:rFonts w:ascii="Cambria Math" w:hAnsi="Cambria Math" w:cs="Times New Roman"/>
                <w:i/>
                <w:szCs w:val="24"/>
              </w:rPr>
            </m:ctrlPr>
          </m:dPr>
          <m:e>
            <m:r>
              <m:rPr>
                <m:sty m:val="b"/>
              </m:rPr>
              <w:rPr>
                <w:rFonts w:ascii="Cambria Math" w:hAnsi="Cambria Math" w:cs="Times New Roman"/>
                <w:szCs w:val="24"/>
              </w:rPr>
              <m:t>x</m:t>
            </m:r>
          </m:e>
        </m:d>
        <m:r>
          <w:rPr>
            <w:rFonts w:ascii="Cambria Math" w:hAnsi="Cambria Math" w:cs="Times New Roman"/>
            <w:szCs w:val="24"/>
          </w:rPr>
          <m:t xml:space="preserve"> </m:t>
        </m:r>
      </m:oMath>
      <w:r w:rsidRPr="001A6E53">
        <w:rPr>
          <w:rFonts w:cs="Times New Roman"/>
          <w:szCs w:val="24"/>
        </w:rPr>
        <w:t>值与其距离样本均值的相关性，其中</w:t>
      </w:r>
      <m:oMath>
        <m:r>
          <w:rPr>
            <w:rFonts w:ascii="Cambria Math" w:hAnsi="Cambria Math" w:cs="Times New Roman"/>
            <w:szCs w:val="24"/>
          </w:rPr>
          <m:t xml:space="preserve"> k=5</m:t>
        </m:r>
      </m:oMath>
      <w:r w:rsidRPr="001A6E53">
        <w:rPr>
          <w:rFonts w:cs="Times New Roman"/>
          <w:szCs w:val="24"/>
        </w:rPr>
        <w:t>。从图</w:t>
      </w:r>
      <w:r w:rsidR="00374480" w:rsidRPr="001A6E53">
        <w:rPr>
          <w:rFonts w:cs="Times New Roman"/>
          <w:szCs w:val="24"/>
        </w:rPr>
        <w:t>2</w:t>
      </w:r>
      <w:r w:rsidRPr="001A6E53">
        <w:rPr>
          <w:rFonts w:cs="Times New Roman"/>
          <w:szCs w:val="24"/>
        </w:rPr>
        <w:t>.3</w:t>
      </w:r>
      <w:r w:rsidRPr="001A6E53">
        <w:rPr>
          <w:rFonts w:cs="Times New Roman"/>
          <w:szCs w:val="24"/>
        </w:rPr>
        <w:t>中可以看出，随着数据集维数的</w:t>
      </w:r>
      <w:r w:rsidR="004B4861">
        <w:rPr>
          <w:rFonts w:cs="Times New Roman" w:hint="eastAsia"/>
          <w:szCs w:val="24"/>
        </w:rPr>
        <w:t>不断</w:t>
      </w:r>
      <w:r w:rsidRPr="001A6E53">
        <w:rPr>
          <w:rFonts w:cs="Times New Roman"/>
          <w:szCs w:val="24"/>
        </w:rPr>
        <w:t>增加，</w:t>
      </w:r>
      <m:oMath>
        <m:sSub>
          <m:sSubPr>
            <m:ctrlPr>
              <w:rPr>
                <w:rFonts w:ascii="Cambria Math" w:hAnsi="Cambria Math" w:cs="Times New Roman"/>
                <w:i/>
                <w:szCs w:val="24"/>
              </w:rPr>
            </m:ctrlPr>
          </m:sSubPr>
          <m:e>
            <m:r>
              <w:rPr>
                <w:rFonts w:ascii="Cambria Math" w:hAnsi="Cambria Math" w:cs="Times New Roman"/>
                <w:kern w:val="0"/>
                <w:szCs w:val="24"/>
              </w:rPr>
              <m:t>N</m:t>
            </m:r>
          </m:e>
          <m:sub>
            <m:r>
              <w:rPr>
                <w:rFonts w:ascii="Cambria Math" w:hAnsi="Cambria Math" w:cs="Times New Roman"/>
                <w:kern w:val="0"/>
                <w:szCs w:val="24"/>
              </w:rPr>
              <m:t>k</m:t>
            </m:r>
          </m:sub>
        </m:sSub>
        <m:d>
          <m:dPr>
            <m:ctrlPr>
              <w:rPr>
                <w:rFonts w:ascii="Cambria Math" w:hAnsi="Cambria Math" w:cs="Times New Roman"/>
                <w:i/>
                <w:szCs w:val="24"/>
              </w:rPr>
            </m:ctrlPr>
          </m:dPr>
          <m:e>
            <m:r>
              <m:rPr>
                <m:sty m:val="b"/>
              </m:rPr>
              <w:rPr>
                <w:rFonts w:ascii="Cambria Math" w:hAnsi="Cambria Math" w:cs="Times New Roman"/>
                <w:kern w:val="0"/>
                <w:szCs w:val="24"/>
              </w:rPr>
              <m:t>x</m:t>
            </m:r>
          </m:e>
        </m:d>
        <m:r>
          <w:rPr>
            <w:rFonts w:ascii="Cambria Math" w:hAnsi="Cambria Math" w:cs="Times New Roman"/>
            <w:szCs w:val="24"/>
          </w:rPr>
          <m:t xml:space="preserve"> </m:t>
        </m:r>
      </m:oMath>
      <w:r w:rsidRPr="001A6E53">
        <w:rPr>
          <w:rFonts w:cs="Times New Roman"/>
          <w:szCs w:val="24"/>
        </w:rPr>
        <w:t>与该样本到数据集均值的距离出现了的负相关性，这意味着越接近样本均值的点越有可能为</w:t>
      </w:r>
      <w:r w:rsidRPr="001A6E53">
        <w:rPr>
          <w:rFonts w:cs="Times New Roman"/>
          <w:szCs w:val="24"/>
        </w:rPr>
        <w:t>hubs</w:t>
      </w:r>
      <w:r w:rsidR="00B46596">
        <w:rPr>
          <w:rFonts w:cs="Times New Roman"/>
          <w:szCs w:val="24"/>
        </w:rPr>
        <w:t>。该实验结果表明在高维数据空间中</w:t>
      </w:r>
      <w:r w:rsidRPr="001A6E53">
        <w:rPr>
          <w:rFonts w:cs="Times New Roman"/>
          <w:szCs w:val="24"/>
        </w:rPr>
        <w:t>当潜在的数据分布是单峰时，</w:t>
      </w:r>
      <w:r w:rsidRPr="001A6E53">
        <w:rPr>
          <w:rFonts w:cs="Times New Roman"/>
          <w:szCs w:val="24"/>
        </w:rPr>
        <w:t>hubs</w:t>
      </w:r>
      <w:r w:rsidRPr="001A6E53">
        <w:rPr>
          <w:rFonts w:cs="Times New Roman"/>
          <w:szCs w:val="24"/>
        </w:rPr>
        <w:t>会接近整体样本分布的均值；而当潜在的数据分布为多峰时（如多个单峰分布混合而成），</w:t>
      </w:r>
      <w:r w:rsidRPr="001A6E53">
        <w:rPr>
          <w:rFonts w:cs="Times New Roman"/>
          <w:szCs w:val="24"/>
        </w:rPr>
        <w:t>hubs</w:t>
      </w:r>
      <w:r w:rsidRPr="001A6E53">
        <w:rPr>
          <w:rFonts w:cs="Times New Roman"/>
          <w:szCs w:val="24"/>
        </w:rPr>
        <w:t>趋向于最近的单峰分布的均值。</w:t>
      </w:r>
    </w:p>
    <w:p w14:paraId="389C9A4F" w14:textId="77777777" w:rsidR="0077713E" w:rsidRPr="001A6E53" w:rsidRDefault="0077713E" w:rsidP="001A6E53">
      <w:pPr>
        <w:spacing w:line="400" w:lineRule="atLeast"/>
        <w:ind w:firstLine="480"/>
        <w:rPr>
          <w:rFonts w:cs="Times New Roman"/>
          <w:szCs w:val="24"/>
        </w:rPr>
      </w:pPr>
      <w:r w:rsidRPr="001A6E53">
        <w:rPr>
          <w:rFonts w:cs="Times New Roman"/>
          <w:noProof/>
          <w:szCs w:val="24"/>
        </w:rPr>
        <w:drawing>
          <wp:anchor distT="0" distB="0" distL="114300" distR="114300" simplePos="0" relativeHeight="251693056" behindDoc="0" locked="0" layoutInCell="1" allowOverlap="1" wp14:anchorId="619D73D7" wp14:editId="25CEC222">
            <wp:simplePos x="0" y="0"/>
            <wp:positionH relativeFrom="margin">
              <wp:posOffset>245745</wp:posOffset>
            </wp:positionH>
            <wp:positionV relativeFrom="paragraph">
              <wp:posOffset>407035</wp:posOffset>
            </wp:positionV>
            <wp:extent cx="4927600" cy="274955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27600" cy="2749550"/>
                    </a:xfrm>
                    <a:prstGeom prst="rect">
                      <a:avLst/>
                    </a:prstGeom>
                  </pic:spPr>
                </pic:pic>
              </a:graphicData>
            </a:graphic>
            <wp14:sizeRelH relativeFrom="page">
              <wp14:pctWidth>0</wp14:pctWidth>
            </wp14:sizeRelH>
            <wp14:sizeRelV relativeFrom="page">
              <wp14:pctHeight>0</wp14:pctHeight>
            </wp14:sizeRelV>
          </wp:anchor>
        </w:drawing>
      </w:r>
    </w:p>
    <w:p w14:paraId="6AD88FA7" w14:textId="4F089051" w:rsidR="0077713E" w:rsidRPr="001A6E53" w:rsidRDefault="0077713E" w:rsidP="001A6E53">
      <w:pPr>
        <w:keepNext/>
        <w:spacing w:line="400" w:lineRule="atLeast"/>
        <w:jc w:val="center"/>
        <w:rPr>
          <w:rFonts w:eastAsia="宋体" w:cs="Times New Roman"/>
          <w:sz w:val="21"/>
          <w:szCs w:val="20"/>
        </w:rPr>
      </w:pPr>
      <w:r w:rsidRPr="001A6E53">
        <w:rPr>
          <w:rFonts w:eastAsia="宋体" w:cs="Times New Roman"/>
          <w:sz w:val="21"/>
          <w:szCs w:val="20"/>
        </w:rPr>
        <w:t>图</w:t>
      </w:r>
      <w:r w:rsidRPr="001A6E53">
        <w:rPr>
          <w:rFonts w:eastAsia="宋体" w:cs="Times New Roman"/>
          <w:sz w:val="21"/>
          <w:szCs w:val="20"/>
        </w:rPr>
        <w:t xml:space="preserve"> </w:t>
      </w:r>
      <w:r w:rsidRPr="001A6E53">
        <w:rPr>
          <w:rFonts w:eastAsia="宋体" w:cs="Times New Roman"/>
          <w:sz w:val="21"/>
          <w:szCs w:val="20"/>
        </w:rPr>
        <w:fldChar w:fldCharType="begin"/>
      </w:r>
      <w:r w:rsidRPr="001A6E53">
        <w:rPr>
          <w:rFonts w:eastAsia="宋体" w:cs="Times New Roman"/>
          <w:sz w:val="21"/>
          <w:szCs w:val="20"/>
        </w:rPr>
        <w:instrText xml:space="preserve"> STYLEREF 1 \s </w:instrText>
      </w:r>
      <w:r w:rsidRPr="001A6E53">
        <w:rPr>
          <w:rFonts w:eastAsia="宋体" w:cs="Times New Roman"/>
          <w:sz w:val="21"/>
          <w:szCs w:val="20"/>
        </w:rPr>
        <w:fldChar w:fldCharType="separate"/>
      </w:r>
      <w:r w:rsidR="000112FF">
        <w:rPr>
          <w:rFonts w:eastAsia="宋体" w:cs="Times New Roman"/>
          <w:noProof/>
          <w:sz w:val="21"/>
          <w:szCs w:val="20"/>
        </w:rPr>
        <w:t>2</w:t>
      </w:r>
      <w:r w:rsidRPr="001A6E53">
        <w:rPr>
          <w:rFonts w:eastAsia="宋体" w:cs="Times New Roman"/>
          <w:sz w:val="21"/>
          <w:szCs w:val="20"/>
        </w:rPr>
        <w:fldChar w:fldCharType="end"/>
      </w:r>
      <w:r w:rsidRPr="001A6E53">
        <w:rPr>
          <w:rFonts w:eastAsia="宋体" w:cs="Times New Roman"/>
          <w:sz w:val="21"/>
          <w:szCs w:val="20"/>
        </w:rPr>
        <w:t>.</w:t>
      </w:r>
      <w:r w:rsidRPr="001A6E53">
        <w:rPr>
          <w:rFonts w:eastAsia="宋体" w:cs="Times New Roman"/>
          <w:sz w:val="21"/>
          <w:szCs w:val="20"/>
        </w:rPr>
        <w:fldChar w:fldCharType="begin"/>
      </w:r>
      <w:r w:rsidRPr="001A6E53">
        <w:rPr>
          <w:rFonts w:eastAsia="宋体" w:cs="Times New Roman"/>
          <w:sz w:val="21"/>
          <w:szCs w:val="20"/>
        </w:rPr>
        <w:instrText xml:space="preserve"> SEQ </w:instrText>
      </w:r>
      <w:r w:rsidRPr="001A6E53">
        <w:rPr>
          <w:rFonts w:eastAsia="宋体" w:cs="Times New Roman"/>
          <w:sz w:val="21"/>
          <w:szCs w:val="20"/>
        </w:rPr>
        <w:instrText>图</w:instrText>
      </w:r>
      <w:r w:rsidRPr="001A6E53">
        <w:rPr>
          <w:rFonts w:eastAsia="宋体" w:cs="Times New Roman"/>
          <w:sz w:val="21"/>
          <w:szCs w:val="20"/>
        </w:rPr>
        <w:instrText xml:space="preserve"> \* ARABIC \s 1 </w:instrText>
      </w:r>
      <w:r w:rsidRPr="001A6E53">
        <w:rPr>
          <w:rFonts w:eastAsia="宋体" w:cs="Times New Roman"/>
          <w:sz w:val="21"/>
          <w:szCs w:val="20"/>
        </w:rPr>
        <w:fldChar w:fldCharType="separate"/>
      </w:r>
      <w:r w:rsidR="000112FF">
        <w:rPr>
          <w:rFonts w:eastAsia="宋体" w:cs="Times New Roman"/>
          <w:noProof/>
          <w:sz w:val="21"/>
          <w:szCs w:val="20"/>
        </w:rPr>
        <w:t>3</w:t>
      </w:r>
      <w:r w:rsidRPr="001A6E53">
        <w:rPr>
          <w:rFonts w:eastAsia="宋体" w:cs="Times New Roman"/>
          <w:sz w:val="21"/>
          <w:szCs w:val="20"/>
        </w:rPr>
        <w:fldChar w:fldCharType="end"/>
      </w:r>
      <w:r w:rsidR="003F0166">
        <w:rPr>
          <w:rFonts w:eastAsia="宋体" w:cs="Times New Roman"/>
          <w:sz w:val="21"/>
          <w:szCs w:val="20"/>
        </w:rPr>
        <w:t xml:space="preserve"> </w:t>
      </w:r>
      <w:r w:rsidRPr="001A6E53">
        <w:rPr>
          <w:rFonts w:eastAsia="宋体" w:cs="Times New Roman"/>
          <w:sz w:val="21"/>
          <w:szCs w:val="20"/>
        </w:rPr>
        <w:t>在不同维数、不同距离度量方式、不同数据分布情况下样本数为</w:t>
      </w:r>
      <w:r w:rsidRPr="001A6E53">
        <w:rPr>
          <w:rFonts w:eastAsia="宋体" w:cs="Times New Roman"/>
          <w:sz w:val="21"/>
          <w:szCs w:val="20"/>
        </w:rPr>
        <w:t>10000</w:t>
      </w:r>
      <w:r w:rsidRPr="001A6E53">
        <w:rPr>
          <w:rFonts w:eastAsia="宋体" w:cs="Times New Roman"/>
          <w:sz w:val="21"/>
          <w:szCs w:val="20"/>
        </w:rPr>
        <w:t>的数据集的</w:t>
      </w:r>
      <w:r w:rsidRPr="001A6E53">
        <w:rPr>
          <w:rFonts w:eastAsia="宋体" w:cs="Times New Roman"/>
          <w:i/>
          <w:sz w:val="21"/>
          <w:szCs w:val="20"/>
        </w:rPr>
        <w:t>N</w:t>
      </w:r>
      <w:r w:rsidRPr="001A6E53">
        <w:rPr>
          <w:rFonts w:eastAsia="宋体" w:cs="Times New Roman"/>
          <w:i/>
          <w:sz w:val="21"/>
          <w:szCs w:val="20"/>
          <w:vertAlign w:val="subscript"/>
        </w:rPr>
        <w:t>5</w:t>
      </w:r>
      <w:r w:rsidRPr="001A6E53">
        <w:rPr>
          <w:rFonts w:eastAsia="宋体" w:cs="Times New Roman"/>
          <w:sz w:val="21"/>
          <w:szCs w:val="20"/>
        </w:rPr>
        <w:t>分布图</w:t>
      </w:r>
    </w:p>
    <w:p w14:paraId="110BFA66" w14:textId="4B0023C2" w:rsidR="0077713E" w:rsidRPr="001A6E53" w:rsidRDefault="0077713E" w:rsidP="001A6E53">
      <w:pPr>
        <w:keepNext/>
        <w:spacing w:line="400" w:lineRule="atLeast"/>
        <w:jc w:val="center"/>
        <w:rPr>
          <w:rFonts w:eastAsia="宋体" w:cs="Times New Roman"/>
          <w:sz w:val="21"/>
          <w:szCs w:val="20"/>
        </w:rPr>
      </w:pPr>
      <w:r w:rsidRPr="001A6E53">
        <w:rPr>
          <w:rFonts w:eastAsia="宋体" w:cs="Times New Roman"/>
          <w:sz w:val="21"/>
          <w:szCs w:val="20"/>
        </w:rPr>
        <w:t xml:space="preserve">Figure </w:t>
      </w:r>
      <w:r w:rsidRPr="001A6E53">
        <w:rPr>
          <w:rFonts w:eastAsia="宋体" w:cs="Times New Roman"/>
          <w:sz w:val="21"/>
          <w:szCs w:val="20"/>
        </w:rPr>
        <w:fldChar w:fldCharType="begin"/>
      </w:r>
      <w:r w:rsidRPr="001A6E53">
        <w:rPr>
          <w:rFonts w:eastAsia="宋体" w:cs="Times New Roman"/>
          <w:sz w:val="21"/>
          <w:szCs w:val="20"/>
        </w:rPr>
        <w:instrText xml:space="preserve"> STYLEREF 1 \s </w:instrText>
      </w:r>
      <w:r w:rsidRPr="001A6E53">
        <w:rPr>
          <w:rFonts w:eastAsia="宋体" w:cs="Times New Roman"/>
          <w:sz w:val="21"/>
          <w:szCs w:val="20"/>
        </w:rPr>
        <w:fldChar w:fldCharType="separate"/>
      </w:r>
      <w:r w:rsidR="000112FF">
        <w:rPr>
          <w:rFonts w:eastAsia="宋体" w:cs="Times New Roman"/>
          <w:noProof/>
          <w:sz w:val="21"/>
          <w:szCs w:val="20"/>
        </w:rPr>
        <w:t>2</w:t>
      </w:r>
      <w:r w:rsidRPr="001A6E53">
        <w:rPr>
          <w:rFonts w:eastAsia="宋体" w:cs="Times New Roman"/>
          <w:sz w:val="21"/>
          <w:szCs w:val="20"/>
        </w:rPr>
        <w:fldChar w:fldCharType="end"/>
      </w:r>
      <w:r w:rsidRPr="001A6E53">
        <w:rPr>
          <w:rFonts w:eastAsia="宋体" w:cs="Times New Roman"/>
          <w:sz w:val="21"/>
          <w:szCs w:val="20"/>
        </w:rPr>
        <w:t>.</w:t>
      </w:r>
      <w:r w:rsidRPr="001A6E53">
        <w:rPr>
          <w:rFonts w:eastAsia="宋体" w:cs="Times New Roman"/>
          <w:sz w:val="21"/>
          <w:szCs w:val="20"/>
        </w:rPr>
        <w:fldChar w:fldCharType="begin"/>
      </w:r>
      <w:r w:rsidRPr="001A6E53">
        <w:rPr>
          <w:rFonts w:eastAsia="宋体" w:cs="Times New Roman"/>
          <w:sz w:val="21"/>
          <w:szCs w:val="20"/>
        </w:rPr>
        <w:instrText xml:space="preserve"> SEQ Figure \* ARABIC \s 1 </w:instrText>
      </w:r>
      <w:r w:rsidRPr="001A6E53">
        <w:rPr>
          <w:rFonts w:eastAsia="宋体" w:cs="Times New Roman"/>
          <w:sz w:val="21"/>
          <w:szCs w:val="20"/>
        </w:rPr>
        <w:fldChar w:fldCharType="separate"/>
      </w:r>
      <w:r w:rsidR="000112FF">
        <w:rPr>
          <w:rFonts w:eastAsia="宋体" w:cs="Times New Roman"/>
          <w:noProof/>
          <w:sz w:val="21"/>
          <w:szCs w:val="20"/>
        </w:rPr>
        <w:t>3</w:t>
      </w:r>
      <w:r w:rsidRPr="001A6E53">
        <w:rPr>
          <w:rFonts w:eastAsia="宋体" w:cs="Times New Roman"/>
          <w:sz w:val="21"/>
          <w:szCs w:val="20"/>
        </w:rPr>
        <w:fldChar w:fldCharType="end"/>
      </w:r>
      <w:r w:rsidR="003F0166" w:rsidRPr="003F0166">
        <w:t xml:space="preserve"> </w:t>
      </w:r>
      <w:r w:rsidR="003F0166" w:rsidRPr="003F0166">
        <w:rPr>
          <w:rFonts w:eastAsia="宋体" w:cs="Times New Roman"/>
          <w:i/>
          <w:sz w:val="21"/>
          <w:szCs w:val="20"/>
        </w:rPr>
        <w:t>N</w:t>
      </w:r>
      <w:r w:rsidR="003F0166" w:rsidRPr="003F0166">
        <w:rPr>
          <w:rFonts w:eastAsia="宋体" w:cs="Times New Roman"/>
          <w:i/>
          <w:sz w:val="21"/>
          <w:szCs w:val="20"/>
          <w:vertAlign w:val="subscript"/>
        </w:rPr>
        <w:t>5</w:t>
      </w:r>
      <w:r w:rsidR="003F0166" w:rsidRPr="003F0166">
        <w:rPr>
          <w:rFonts w:eastAsia="宋体" w:cs="Times New Roman"/>
          <w:sz w:val="21"/>
          <w:szCs w:val="20"/>
        </w:rPr>
        <w:t xml:space="preserve"> distribution of data sets with different number of samples, different distance measurements, and different data distributions</w:t>
      </w:r>
      <w:r w:rsidRPr="001A6E53">
        <w:rPr>
          <w:rFonts w:eastAsia="宋体" w:cs="Times New Roman"/>
          <w:sz w:val="21"/>
          <w:szCs w:val="20"/>
        </w:rPr>
        <w:t>.</w:t>
      </w:r>
    </w:p>
    <w:p w14:paraId="1391D0EE" w14:textId="77777777" w:rsidR="0077713E" w:rsidRPr="001A6E53" w:rsidRDefault="0077713E" w:rsidP="001A6E53">
      <w:pPr>
        <w:spacing w:line="400" w:lineRule="atLeast"/>
        <w:ind w:firstLineChars="200" w:firstLine="480"/>
        <w:rPr>
          <w:rFonts w:cs="Times New Roman"/>
          <w:szCs w:val="24"/>
        </w:rPr>
      </w:pPr>
    </w:p>
    <w:p w14:paraId="610F5A28" w14:textId="68762DBA" w:rsidR="0077713E" w:rsidRPr="001A6E53" w:rsidRDefault="00414F0C" w:rsidP="001A6E53">
      <w:pPr>
        <w:spacing w:line="400" w:lineRule="atLeast"/>
        <w:ind w:firstLine="480"/>
        <w:rPr>
          <w:rFonts w:cs="Times New Roman"/>
          <w:szCs w:val="24"/>
        </w:rPr>
      </w:pPr>
      <w:r w:rsidRPr="001A6E53">
        <w:rPr>
          <w:rFonts w:cs="Times New Roman"/>
          <w:szCs w:val="24"/>
        </w:rPr>
        <w:t>至此，已经对</w:t>
      </w:r>
      <w:r w:rsidRPr="001A6E53">
        <w:rPr>
          <w:rFonts w:cs="Times New Roman"/>
          <w:szCs w:val="24"/>
        </w:rPr>
        <w:t>hubness</w:t>
      </w:r>
      <w:r w:rsidRPr="001A6E53">
        <w:rPr>
          <w:rFonts w:cs="Times New Roman"/>
          <w:szCs w:val="24"/>
        </w:rPr>
        <w:t>的定义及其相关性质做了详细地阐述，接下来将会介绍</w:t>
      </w:r>
      <w:r w:rsidRPr="001A6E53">
        <w:rPr>
          <w:rFonts w:cs="Times New Roman"/>
          <w:szCs w:val="24"/>
        </w:rPr>
        <w:t>hubs</w:t>
      </w:r>
      <w:r w:rsidRPr="001A6E53">
        <w:rPr>
          <w:rFonts w:cs="Times New Roman"/>
          <w:szCs w:val="24"/>
        </w:rPr>
        <w:t>在聚类算法中的应用。</w:t>
      </w:r>
    </w:p>
    <w:p w14:paraId="034EF122" w14:textId="1DEFF2EE" w:rsidR="00C274FE" w:rsidRPr="001A6E53" w:rsidRDefault="00C274FE" w:rsidP="001A6E53">
      <w:pPr>
        <w:pStyle w:val="3"/>
        <w:spacing w:line="400" w:lineRule="atLeast"/>
        <w:rPr>
          <w:rFonts w:cs="Times New Roman"/>
        </w:rPr>
      </w:pPr>
      <w:bookmarkStart w:id="68" w:name="_Toc479893346"/>
      <w:bookmarkStart w:id="69" w:name="_Toc479930450"/>
      <w:r w:rsidRPr="001A6E53">
        <w:rPr>
          <w:rFonts w:cs="Times New Roman"/>
        </w:rPr>
        <w:lastRenderedPageBreak/>
        <w:t>常用的</w:t>
      </w:r>
      <w:r w:rsidRPr="001A6E53">
        <w:rPr>
          <w:rFonts w:cs="Times New Roman"/>
        </w:rPr>
        <w:t>Hub</w:t>
      </w:r>
      <w:r w:rsidRPr="001A6E53">
        <w:rPr>
          <w:rFonts w:cs="Times New Roman"/>
        </w:rPr>
        <w:t>聚类算法</w:t>
      </w:r>
      <w:bookmarkEnd w:id="68"/>
      <w:bookmarkEnd w:id="69"/>
    </w:p>
    <w:p w14:paraId="148532A8" w14:textId="55B91D0A" w:rsidR="00C274FE" w:rsidRPr="001A6E53" w:rsidRDefault="00C274FE" w:rsidP="001A6E53">
      <w:pPr>
        <w:spacing w:line="400" w:lineRule="atLeast"/>
        <w:rPr>
          <w:rFonts w:cs="Times New Roman"/>
          <w:szCs w:val="24"/>
        </w:rPr>
      </w:pPr>
      <w:r w:rsidRPr="001A6E53">
        <w:rPr>
          <w:rFonts w:cs="Times New Roman"/>
          <w:szCs w:val="24"/>
        </w:rPr>
        <w:t xml:space="preserve">    </w:t>
      </w:r>
      <w:r w:rsidRPr="001A6E53">
        <w:rPr>
          <w:rFonts w:cs="Times New Roman"/>
          <w:szCs w:val="24"/>
        </w:rPr>
        <w:t>基于距离的聚类算法的主要目标是最小化同一个簇内对象之间的距离同时最大化簇间对象之间的距离。然而在高维数据空间中，无论是在</w:t>
      </w:r>
      <w:r w:rsidRPr="001A6E53">
        <w:rPr>
          <w:rFonts w:cs="Times New Roman"/>
          <w:szCs w:val="24"/>
        </w:rPr>
        <w:t>efficiency</w:t>
      </w:r>
      <w:r w:rsidRPr="001A6E53">
        <w:rPr>
          <w:rFonts w:cs="Times New Roman"/>
          <w:szCs w:val="24"/>
        </w:rPr>
        <w:t>还是</w:t>
      </w:r>
      <w:r w:rsidRPr="001A6E53">
        <w:rPr>
          <w:rFonts w:cs="Times New Roman"/>
          <w:szCs w:val="24"/>
        </w:rPr>
        <w:t>effectiveness</w:t>
      </w:r>
      <w:r w:rsidRPr="001A6E53">
        <w:rPr>
          <w:rFonts w:cs="Times New Roman"/>
          <w:szCs w:val="24"/>
        </w:rPr>
        <w:t>上，高维数据都对传统聚类算法造成了实质上的困难。因此，必须使用一种新的技术来对高维数据进行聚类分析。通常的想法是将原始的高维数据映射为一个较低维的流型结构</w:t>
      </w:r>
      <w:r w:rsidR="008D3BF0" w:rsidRPr="008D3BF0">
        <w:rPr>
          <w:rFonts w:cs="Times New Roman"/>
          <w:szCs w:val="24"/>
          <w:vertAlign w:val="superscript"/>
        </w:rPr>
        <w:t>[29]</w:t>
      </w:r>
      <w:r w:rsidRPr="001A6E53">
        <w:rPr>
          <w:rFonts w:cs="Times New Roman"/>
          <w:szCs w:val="24"/>
        </w:rPr>
        <w:t>，然后再进行聚类分析，该思想的代表算法是子空间聚类算法。在许多实际应用中，例如文本聚类和主题检测</w:t>
      </w:r>
      <w:r w:rsidR="00347C8C" w:rsidRPr="00347C8C">
        <w:rPr>
          <w:rFonts w:cs="Times New Roman"/>
          <w:szCs w:val="24"/>
          <w:vertAlign w:val="superscript"/>
        </w:rPr>
        <w:t>[30][31]</w:t>
      </w:r>
      <w:r w:rsidRPr="001A6E53">
        <w:rPr>
          <w:rFonts w:cs="Times New Roman"/>
          <w:szCs w:val="24"/>
        </w:rPr>
        <w:t>，为了进行有意义地聚类分析通常会将原始数据投影到某些较低维的子空间和流型结构（</w:t>
      </w:r>
      <w:r w:rsidRPr="001A6E53">
        <w:rPr>
          <w:rFonts w:cs="Times New Roman"/>
          <w:szCs w:val="24"/>
        </w:rPr>
        <w:t>manifolds</w:t>
      </w:r>
      <w:r w:rsidRPr="001A6E53">
        <w:rPr>
          <w:rFonts w:cs="Times New Roman"/>
          <w:szCs w:val="24"/>
        </w:rPr>
        <w:t>）中。一般来说有两种类型的子空间聚类方法，一种方法是试图找到一个真实的特征子空间，另一种方法是在模拟过程中自动对特征进行加权处理以增加聚类效果。从理论上来说，在较低维的划分子空间中执行标准聚类算法看似是可行的</w:t>
      </w:r>
      <w:r w:rsidR="000F00A5" w:rsidRPr="000F00A5">
        <w:rPr>
          <w:rFonts w:cs="Times New Roman"/>
          <w:szCs w:val="24"/>
          <w:vertAlign w:val="superscript"/>
        </w:rPr>
        <w:t>[32]</w:t>
      </w:r>
      <w:r w:rsidRPr="001A6E53">
        <w:rPr>
          <w:rFonts w:cs="Times New Roman"/>
          <w:szCs w:val="24"/>
        </w:rPr>
        <w:t>。然而，如果划分出的较低维子空间并不是真正意义上的低维数据，那么标准的聚类算法是无法处理的。此外，许多子空间聚类算法是基于密度的聚类或者是</w:t>
      </w:r>
      <w:r w:rsidRPr="001A6E53">
        <w:rPr>
          <w:rFonts w:cs="Times New Roman"/>
          <w:szCs w:val="24"/>
        </w:rPr>
        <w:t>K-Means</w:t>
      </w:r>
      <w:r w:rsidRPr="001A6E53">
        <w:rPr>
          <w:rFonts w:cs="Times New Roman"/>
          <w:szCs w:val="24"/>
        </w:rPr>
        <w:t>算法的扩展，而基于密度的聚类算法和</w:t>
      </w:r>
      <w:r w:rsidRPr="001A6E53">
        <w:rPr>
          <w:rFonts w:cs="Times New Roman"/>
          <w:szCs w:val="24"/>
        </w:rPr>
        <w:t>K-Means</w:t>
      </w:r>
      <w:r w:rsidRPr="001A6E53">
        <w:rPr>
          <w:rFonts w:cs="Times New Roman"/>
          <w:szCs w:val="24"/>
        </w:rPr>
        <w:t>聚类算法均不适用于高维数据聚类分析。由此可见，子空间聚类方法在高维数据空间中也存在诸多限制。因此，在接下来的章节中将会采用一种不同的方法，通过利用最近提出的</w:t>
      </w:r>
      <w:r w:rsidRPr="001A6E53">
        <w:rPr>
          <w:rFonts w:cs="Times New Roman"/>
          <w:i/>
          <w:iCs/>
          <w:szCs w:val="24"/>
        </w:rPr>
        <w:t>k</w:t>
      </w:r>
      <w:r w:rsidRPr="001A6E53">
        <w:rPr>
          <w:rFonts w:cs="Times New Roman"/>
          <w:szCs w:val="24"/>
        </w:rPr>
        <w:t>近邻图中出现的</w:t>
      </w:r>
      <w:r w:rsidRPr="001A6E53">
        <w:rPr>
          <w:rFonts w:cs="Times New Roman"/>
          <w:szCs w:val="24"/>
        </w:rPr>
        <w:t>hubness</w:t>
      </w:r>
      <w:r w:rsidRPr="001A6E53">
        <w:rPr>
          <w:rFonts w:cs="Times New Roman"/>
          <w:szCs w:val="24"/>
        </w:rPr>
        <w:t>现象进行聚类分析。</w:t>
      </w:r>
    </w:p>
    <w:p w14:paraId="54F52209" w14:textId="241188FD" w:rsidR="00C274FE" w:rsidRPr="001A6E53" w:rsidRDefault="00C274FE" w:rsidP="001A6E53">
      <w:pPr>
        <w:spacing w:line="400" w:lineRule="atLeast"/>
        <w:ind w:firstLine="480"/>
        <w:rPr>
          <w:rFonts w:cs="Times New Roman"/>
          <w:szCs w:val="24"/>
        </w:rPr>
      </w:pPr>
      <w:r w:rsidRPr="001A6E53">
        <w:rPr>
          <w:rFonts w:cs="Times New Roman"/>
          <w:szCs w:val="24"/>
        </w:rPr>
        <w:t>在高维数据空间中，</w:t>
      </w:r>
      <w:r w:rsidRPr="001A6E53">
        <w:rPr>
          <w:rFonts w:cs="Times New Roman"/>
          <w:szCs w:val="24"/>
        </w:rPr>
        <w:t>hubness</w:t>
      </w:r>
      <w:r w:rsidRPr="001A6E53">
        <w:rPr>
          <w:rFonts w:cs="Times New Roman"/>
          <w:szCs w:val="24"/>
        </w:rPr>
        <w:t>现象将会对基于距离的聚类算法造成两方面影响。一方面，具有低</w:t>
      </w:r>
      <w:r w:rsidRPr="001A6E53">
        <w:rPr>
          <w:rFonts w:cs="Times New Roman"/>
          <w:iCs/>
          <w:szCs w:val="24"/>
        </w:rPr>
        <w:t>逆近邻数</w:t>
      </w:r>
      <w:r w:rsidRPr="001A6E53">
        <w:rPr>
          <w:rFonts w:cs="Times New Roman"/>
          <w:szCs w:val="24"/>
        </w:rPr>
        <w:t>的样本点很可能会增加簇内对象之间的距离，使得这些点远离数据集的其它点，可以将其视为离群点。目前，关于离群点在聚类分析方面的应用已经作了诸多的研究，通常离群点被发现之后会直接将其移除。另一方面，具有高</w:t>
      </w:r>
      <w:r w:rsidRPr="001A6E53">
        <w:rPr>
          <w:rFonts w:cs="Times New Roman"/>
          <w:iCs/>
          <w:szCs w:val="24"/>
        </w:rPr>
        <w:t>逆近邻数</w:t>
      </w:r>
      <w:r w:rsidRPr="001A6E53">
        <w:rPr>
          <w:rFonts w:cs="Times New Roman"/>
          <w:szCs w:val="24"/>
        </w:rPr>
        <w:t>的样本点，也就是</w:t>
      </w:r>
      <w:r w:rsidRPr="001A6E53">
        <w:rPr>
          <w:rFonts w:cs="Times New Roman"/>
          <w:szCs w:val="24"/>
        </w:rPr>
        <w:t>hubs</w:t>
      </w:r>
      <w:r w:rsidRPr="001A6E53">
        <w:rPr>
          <w:rFonts w:cs="Times New Roman"/>
          <w:szCs w:val="24"/>
        </w:rPr>
        <w:t>，很有可能会接近簇的中心。值得注意的是，一些聚类算法因为</w:t>
      </w:r>
      <w:r w:rsidRPr="001A6E53">
        <w:rPr>
          <w:rFonts w:cs="Times New Roman"/>
          <w:iCs/>
          <w:szCs w:val="24"/>
        </w:rPr>
        <w:t>hubs</w:t>
      </w:r>
      <w:r w:rsidRPr="001A6E53">
        <w:rPr>
          <w:rFonts w:cs="Times New Roman"/>
          <w:szCs w:val="24"/>
        </w:rPr>
        <w:t>的存在而使聚类性能变差，这是因为某些</w:t>
      </w:r>
      <w:r w:rsidRPr="001A6E53">
        <w:rPr>
          <w:rFonts w:cs="Times New Roman"/>
          <w:iCs/>
          <w:szCs w:val="24"/>
        </w:rPr>
        <w:t>hubs</w:t>
      </w:r>
      <w:r w:rsidRPr="001A6E53">
        <w:rPr>
          <w:rFonts w:cs="Times New Roman"/>
          <w:szCs w:val="24"/>
        </w:rPr>
        <w:t>会接近来自不同簇的样本点</w:t>
      </w:r>
      <w:r w:rsidR="00EA61B6" w:rsidRPr="00EA61B6">
        <w:rPr>
          <w:rFonts w:cs="Times New Roman"/>
          <w:szCs w:val="24"/>
          <w:vertAlign w:val="superscript"/>
        </w:rPr>
        <w:t>[2]</w:t>
      </w:r>
      <w:r w:rsidRPr="001A6E53">
        <w:rPr>
          <w:rFonts w:cs="Times New Roman"/>
          <w:szCs w:val="24"/>
        </w:rPr>
        <w:t>。之前已经提到过，相比其它样本点而言，</w:t>
      </w:r>
      <w:r w:rsidRPr="001A6E53">
        <w:rPr>
          <w:rFonts w:cs="Times New Roman"/>
          <w:iCs/>
          <w:kern w:val="0"/>
          <w:szCs w:val="24"/>
        </w:rPr>
        <w:t>逆近邻数</w:t>
      </w:r>
      <w:r w:rsidRPr="001A6E53">
        <w:rPr>
          <w:rFonts w:cs="Times New Roman"/>
          <w:szCs w:val="24"/>
        </w:rPr>
        <w:t>越高的样本点越容易接近簇的均值，随之而来便产生了一个疑问：</w:t>
      </w:r>
      <w:r w:rsidRPr="001A6E53">
        <w:rPr>
          <w:rFonts w:cs="Times New Roman"/>
          <w:szCs w:val="24"/>
        </w:rPr>
        <w:t>hubs</w:t>
      </w:r>
      <w:r w:rsidRPr="001A6E53">
        <w:rPr>
          <w:rFonts w:cs="Times New Roman"/>
          <w:szCs w:val="24"/>
        </w:rPr>
        <w:t>会是当前簇的中值样本吗？</w:t>
      </w:r>
      <w:r w:rsidRPr="001A6E53">
        <w:rPr>
          <w:rFonts w:cs="Times New Roman"/>
          <w:szCs w:val="24"/>
        </w:rPr>
        <w:t>Nenad Toma sev</w:t>
      </w:r>
      <w:r w:rsidRPr="001A6E53">
        <w:rPr>
          <w:rFonts w:cs="Times New Roman"/>
          <w:szCs w:val="24"/>
        </w:rPr>
        <w:t>等人通过实验研究发现</w:t>
      </w:r>
      <w:r w:rsidR="00B5766C" w:rsidRPr="00B5766C">
        <w:rPr>
          <w:rFonts w:cs="Times New Roman"/>
          <w:szCs w:val="24"/>
          <w:vertAlign w:val="superscript"/>
        </w:rPr>
        <w:t>[33]</w:t>
      </w:r>
      <w:r w:rsidRPr="001A6E53">
        <w:rPr>
          <w:rFonts w:cs="Times New Roman"/>
          <w:szCs w:val="24"/>
        </w:rPr>
        <w:t>：在低维数据空间中，</w:t>
      </w:r>
      <w:r w:rsidRPr="001A6E53">
        <w:rPr>
          <w:rFonts w:cs="Times New Roman"/>
          <w:szCs w:val="24"/>
        </w:rPr>
        <w:t>hubs</w:t>
      </w:r>
      <w:r w:rsidRPr="001A6E53">
        <w:rPr>
          <w:rFonts w:cs="Times New Roman"/>
          <w:szCs w:val="24"/>
        </w:rPr>
        <w:t>远离簇的中心甚至远离普通的点。然而，随着数据集维数的</w:t>
      </w:r>
      <w:r w:rsidR="00894330">
        <w:rPr>
          <w:rFonts w:cs="Times New Roman" w:hint="eastAsia"/>
          <w:szCs w:val="24"/>
        </w:rPr>
        <w:t>不断</w:t>
      </w:r>
      <w:r w:rsidRPr="001A6E53">
        <w:rPr>
          <w:rFonts w:cs="Times New Roman"/>
          <w:szCs w:val="24"/>
        </w:rPr>
        <w:t>增加，簇的中心到</w:t>
      </w:r>
      <w:r w:rsidRPr="001A6E53">
        <w:rPr>
          <w:rFonts w:cs="Times New Roman"/>
          <w:szCs w:val="24"/>
        </w:rPr>
        <w:t>hubs</w:t>
      </w:r>
      <w:r w:rsidRPr="001A6E53">
        <w:rPr>
          <w:rFonts w:cs="Times New Roman"/>
          <w:szCs w:val="24"/>
        </w:rPr>
        <w:t>的最小距离会逐渐收敛于簇的中心到簇的中值样本的最小距离。这表明一些</w:t>
      </w:r>
      <w:r w:rsidRPr="001A6E53">
        <w:rPr>
          <w:rFonts w:cs="Times New Roman"/>
          <w:kern w:val="0"/>
          <w:szCs w:val="24"/>
        </w:rPr>
        <w:t>簇中值样本</w:t>
      </w:r>
      <w:r w:rsidRPr="001A6E53">
        <w:rPr>
          <w:rFonts w:cs="Times New Roman"/>
          <w:szCs w:val="24"/>
        </w:rPr>
        <w:t>就是</w:t>
      </w:r>
      <w:r w:rsidRPr="001A6E53">
        <w:rPr>
          <w:rFonts w:cs="Times New Roman"/>
          <w:szCs w:val="24"/>
        </w:rPr>
        <w:t>hubs</w:t>
      </w:r>
      <w:r w:rsidRPr="001A6E53">
        <w:rPr>
          <w:rFonts w:cs="Times New Roman"/>
          <w:szCs w:val="24"/>
        </w:rPr>
        <w:t>。然而，簇的中心到</w:t>
      </w:r>
      <w:r w:rsidRPr="001A6E53">
        <w:rPr>
          <w:rFonts w:cs="Times New Roman"/>
          <w:szCs w:val="24"/>
        </w:rPr>
        <w:t>hubs</w:t>
      </w:r>
      <w:r w:rsidRPr="001A6E53">
        <w:rPr>
          <w:rFonts w:cs="Times New Roman"/>
          <w:szCs w:val="24"/>
        </w:rPr>
        <w:t>的最大距离却没有上述的相关性。同时观测到随着每一次的聚类迭代，簇的中心到</w:t>
      </w:r>
      <w:r w:rsidRPr="001A6E53">
        <w:rPr>
          <w:rFonts w:cs="Times New Roman"/>
          <w:szCs w:val="24"/>
        </w:rPr>
        <w:t>hubs</w:t>
      </w:r>
      <w:r w:rsidRPr="001A6E53">
        <w:rPr>
          <w:rFonts w:cs="Times New Roman"/>
          <w:szCs w:val="24"/>
        </w:rPr>
        <w:t>的最大聚类也逐渐减小，这就表明簇的中心越来越接近</w:t>
      </w:r>
      <w:r w:rsidRPr="001A6E53">
        <w:rPr>
          <w:rFonts w:cs="Times New Roman"/>
          <w:szCs w:val="24"/>
        </w:rPr>
        <w:t>hubs</w:t>
      </w:r>
      <w:r w:rsidRPr="001A6E53">
        <w:rPr>
          <w:rFonts w:cs="Times New Roman"/>
          <w:szCs w:val="24"/>
        </w:rPr>
        <w:t>。因此在高维数据中，</w:t>
      </w:r>
      <w:r w:rsidRPr="001A6E53">
        <w:rPr>
          <w:rFonts w:cs="Times New Roman"/>
          <w:szCs w:val="24"/>
        </w:rPr>
        <w:t>hubs</w:t>
      </w:r>
      <w:r w:rsidRPr="001A6E53">
        <w:rPr>
          <w:rFonts w:cs="Times New Roman"/>
          <w:szCs w:val="24"/>
        </w:rPr>
        <w:t>可以在很大程度上代表该簇中的元素。</w:t>
      </w:r>
    </w:p>
    <w:p w14:paraId="047EDA44" w14:textId="581F2A05" w:rsidR="0040722D" w:rsidRPr="001A6E53" w:rsidRDefault="0040722D" w:rsidP="001A6E53">
      <w:pPr>
        <w:spacing w:line="400" w:lineRule="atLeast"/>
        <w:ind w:firstLine="480"/>
        <w:rPr>
          <w:rFonts w:cs="Times New Roman"/>
          <w:szCs w:val="24"/>
        </w:rPr>
      </w:pPr>
      <w:r w:rsidRPr="001A6E53">
        <w:rPr>
          <w:rFonts w:cs="Times New Roman"/>
          <w:szCs w:val="24"/>
        </w:rPr>
        <w:t>既然</w:t>
      </w:r>
      <w:r w:rsidRPr="001A6E53">
        <w:rPr>
          <w:rFonts w:cs="Times New Roman"/>
          <w:szCs w:val="24"/>
        </w:rPr>
        <w:t>hubs</w:t>
      </w:r>
      <w:r w:rsidRPr="001A6E53">
        <w:rPr>
          <w:rFonts w:cs="Times New Roman"/>
          <w:szCs w:val="24"/>
        </w:rPr>
        <w:t>可以被视为一种度量局部中心性的方法，那么可以采取多种方式将</w:t>
      </w:r>
      <w:r w:rsidRPr="001A6E53">
        <w:rPr>
          <w:rFonts w:cs="Times New Roman"/>
          <w:szCs w:val="24"/>
        </w:rPr>
        <w:t>hubs</w:t>
      </w:r>
      <w:r w:rsidRPr="001A6E53">
        <w:rPr>
          <w:rFonts w:cs="Times New Roman"/>
          <w:szCs w:val="24"/>
        </w:rPr>
        <w:t>应用到各种聚类分析中。在</w:t>
      </w:r>
      <w:r w:rsidRPr="001A6E53">
        <w:rPr>
          <w:rFonts w:cs="Times New Roman"/>
          <w:szCs w:val="24"/>
        </w:rPr>
        <w:t>K-Means</w:t>
      </w:r>
      <w:r w:rsidRPr="001A6E53">
        <w:rPr>
          <w:rFonts w:cs="Times New Roman"/>
          <w:szCs w:val="24"/>
        </w:rPr>
        <w:t>聚类算法的迭代过程中，簇中心依赖当</w:t>
      </w:r>
      <w:r w:rsidRPr="001A6E53">
        <w:rPr>
          <w:rFonts w:cs="Times New Roman"/>
          <w:szCs w:val="24"/>
        </w:rPr>
        <w:lastRenderedPageBreak/>
        <w:t>前簇中的所有元素，而</w:t>
      </w:r>
      <w:r w:rsidRPr="001A6E53">
        <w:rPr>
          <w:rFonts w:cs="Times New Roman"/>
          <w:szCs w:val="24"/>
        </w:rPr>
        <w:t>hubs</w:t>
      </w:r>
      <w:r w:rsidRPr="001A6E53">
        <w:rPr>
          <w:rFonts w:cs="Times New Roman"/>
          <w:szCs w:val="24"/>
        </w:rPr>
        <w:t>仅依赖它们的近邻元素，因此</w:t>
      </w:r>
      <w:r w:rsidRPr="001A6E53">
        <w:rPr>
          <w:rFonts w:cs="Times New Roman"/>
          <w:szCs w:val="24"/>
        </w:rPr>
        <w:t>hubs</w:t>
      </w:r>
      <w:r w:rsidRPr="001A6E53">
        <w:rPr>
          <w:rFonts w:cs="Times New Roman"/>
          <w:szCs w:val="24"/>
        </w:rPr>
        <w:t>携带着很多局部的中心性信息。</w:t>
      </w:r>
      <w:r w:rsidRPr="001A6E53">
        <w:rPr>
          <w:rFonts w:cs="Times New Roman"/>
          <w:szCs w:val="24"/>
        </w:rPr>
        <w:t>Hubs</w:t>
      </w:r>
      <w:r w:rsidRPr="001A6E53">
        <w:rPr>
          <w:rFonts w:cs="Times New Roman"/>
          <w:szCs w:val="24"/>
        </w:rPr>
        <w:t>主要可分为全局</w:t>
      </w:r>
      <w:r w:rsidRPr="001A6E53">
        <w:rPr>
          <w:rFonts w:cs="Times New Roman"/>
          <w:szCs w:val="24"/>
        </w:rPr>
        <w:t>hubs</w:t>
      </w:r>
      <w:r w:rsidRPr="001A6E53">
        <w:rPr>
          <w:rFonts w:cs="Times New Roman"/>
          <w:szCs w:val="24"/>
        </w:rPr>
        <w:t>和局部</w:t>
      </w:r>
      <w:r w:rsidRPr="001A6E53">
        <w:rPr>
          <w:rFonts w:cs="Times New Roman"/>
          <w:szCs w:val="24"/>
        </w:rPr>
        <w:t>hubs</w:t>
      </w:r>
      <w:r w:rsidRPr="001A6E53">
        <w:rPr>
          <w:rFonts w:cs="Times New Roman"/>
          <w:szCs w:val="24"/>
        </w:rPr>
        <w:t>。局部</w:t>
      </w:r>
      <w:r w:rsidRPr="001A6E53">
        <w:rPr>
          <w:rFonts w:cs="Times New Roman"/>
          <w:szCs w:val="24"/>
        </w:rPr>
        <w:t>hubs</w:t>
      </w:r>
      <w:r w:rsidRPr="001A6E53">
        <w:rPr>
          <w:rFonts w:cs="Times New Roman"/>
          <w:szCs w:val="24"/>
        </w:rPr>
        <w:t>是全局</w:t>
      </w:r>
      <w:r w:rsidRPr="001A6E53">
        <w:rPr>
          <w:rFonts w:cs="Times New Roman"/>
          <w:szCs w:val="24"/>
        </w:rPr>
        <w:t>hubs</w:t>
      </w:r>
      <w:r w:rsidRPr="001A6E53">
        <w:rPr>
          <w:rFonts w:cs="Times New Roman"/>
          <w:szCs w:val="24"/>
        </w:rPr>
        <w:t>在给定任一簇情况下的约束。因此，局部</w:t>
      </w:r>
      <w:r w:rsidRPr="001A6E53">
        <w:rPr>
          <w:rFonts w:cs="Times New Roman"/>
          <w:szCs w:val="24"/>
        </w:rPr>
        <w:t>hubs</w:t>
      </w:r>
      <w:r w:rsidRPr="001A6E53">
        <w:rPr>
          <w:rFonts w:cs="Times New Roman"/>
          <w:szCs w:val="24"/>
        </w:rPr>
        <w:t>的</w:t>
      </w:r>
      <w:r w:rsidRPr="001A6E53">
        <w:rPr>
          <w:rFonts w:cs="Times New Roman"/>
          <w:iCs/>
          <w:kern w:val="0"/>
          <w:szCs w:val="24"/>
        </w:rPr>
        <w:t>逆近邻数</w:t>
      </w:r>
      <w:r w:rsidRPr="001A6E53">
        <w:rPr>
          <w:rFonts w:cs="Times New Roman"/>
          <w:szCs w:val="24"/>
        </w:rPr>
        <w:t>是指在同一个簇中的某个样本点的</w:t>
      </w:r>
      <w:r w:rsidRPr="001A6E53">
        <w:rPr>
          <w:rFonts w:cs="Times New Roman"/>
          <w:iCs/>
          <w:szCs w:val="24"/>
        </w:rPr>
        <w:t>逆近邻数</w:t>
      </w:r>
      <w:r w:rsidRPr="001A6E53">
        <w:rPr>
          <w:rFonts w:cs="Times New Roman"/>
          <w:szCs w:val="24"/>
        </w:rPr>
        <w:t>。同时，簇的中心和簇的中值样本容易趋向于</w:t>
      </w:r>
      <w:r w:rsidRPr="001A6E53">
        <w:rPr>
          <w:rFonts w:cs="Times New Roman"/>
          <w:iCs/>
          <w:kern w:val="0"/>
          <w:szCs w:val="24"/>
        </w:rPr>
        <w:t>逆近邻数</w:t>
      </w:r>
      <w:r w:rsidRPr="001A6E53">
        <w:rPr>
          <w:rFonts w:cs="Times New Roman"/>
          <w:szCs w:val="24"/>
        </w:rPr>
        <w:t>较大的样本点，也就是</w:t>
      </w:r>
      <w:r w:rsidRPr="001A6E53">
        <w:rPr>
          <w:rFonts w:cs="Times New Roman"/>
          <w:szCs w:val="24"/>
        </w:rPr>
        <w:t>hubs</w:t>
      </w:r>
      <w:r w:rsidRPr="001A6E53">
        <w:rPr>
          <w:rFonts w:cs="Times New Roman"/>
          <w:szCs w:val="24"/>
        </w:rPr>
        <w:t>，这意味着使用</w:t>
      </w:r>
      <w:r w:rsidRPr="001A6E53">
        <w:rPr>
          <w:rFonts w:cs="Times New Roman"/>
          <w:szCs w:val="24"/>
        </w:rPr>
        <w:t>hubs</w:t>
      </w:r>
      <w:r w:rsidRPr="001A6E53">
        <w:rPr>
          <w:rFonts w:cs="Times New Roman"/>
          <w:szCs w:val="24"/>
        </w:rPr>
        <w:t>作为簇原型可以加快算法的收敛速度。为了解释这一点我们设计了一个简单的模型如图</w:t>
      </w:r>
      <w:r w:rsidR="00AF6D78" w:rsidRPr="001A6E53">
        <w:rPr>
          <w:rFonts w:cs="Times New Roman"/>
          <w:szCs w:val="24"/>
        </w:rPr>
        <w:t>2</w:t>
      </w:r>
      <w:r w:rsidRPr="001A6E53">
        <w:rPr>
          <w:rFonts w:cs="Times New Roman"/>
          <w:szCs w:val="24"/>
        </w:rPr>
        <w:t>.4</w:t>
      </w:r>
      <w:r w:rsidRPr="001A6E53">
        <w:rPr>
          <w:rFonts w:cs="Times New Roman"/>
          <w:szCs w:val="24"/>
        </w:rPr>
        <w:t>所示，图</w:t>
      </w:r>
      <w:r w:rsidR="00AF6D78" w:rsidRPr="001A6E53">
        <w:rPr>
          <w:rFonts w:cs="Times New Roman"/>
          <w:szCs w:val="24"/>
        </w:rPr>
        <w:t>2</w:t>
      </w:r>
      <w:r w:rsidRPr="001A6E53">
        <w:rPr>
          <w:rFonts w:cs="Times New Roman"/>
          <w:szCs w:val="24"/>
        </w:rPr>
        <w:t>.4</w:t>
      </w:r>
      <w:r w:rsidRPr="001A6E53">
        <w:rPr>
          <w:rFonts w:cs="Times New Roman"/>
          <w:szCs w:val="24"/>
        </w:rPr>
        <w:t>通过</w:t>
      </w:r>
      <w:r w:rsidRPr="001A6E53">
        <w:rPr>
          <w:rFonts w:cs="Times New Roman"/>
          <w:szCs w:val="24"/>
        </w:rPr>
        <w:t>2</w:t>
      </w:r>
      <w:r w:rsidRPr="001A6E53">
        <w:rPr>
          <w:rFonts w:cs="Times New Roman"/>
          <w:szCs w:val="24"/>
        </w:rPr>
        <w:t>维数据空间模拟了高维数据空间中经常出现的</w:t>
      </w:r>
      <w:r w:rsidRPr="001A6E53">
        <w:rPr>
          <w:rFonts w:cs="Times New Roman"/>
          <w:szCs w:val="24"/>
        </w:rPr>
        <w:t>hubness</w:t>
      </w:r>
      <w:r w:rsidRPr="001A6E53">
        <w:rPr>
          <w:rFonts w:cs="Times New Roman"/>
          <w:szCs w:val="24"/>
        </w:rPr>
        <w:t>现象，该图阐释了以</w:t>
      </w:r>
      <w:r w:rsidRPr="001A6E53">
        <w:rPr>
          <w:rFonts w:cs="Times New Roman"/>
          <w:szCs w:val="24"/>
        </w:rPr>
        <w:t>hubs</w:t>
      </w:r>
      <w:r w:rsidRPr="001A6E53">
        <w:rPr>
          <w:rFonts w:cs="Times New Roman"/>
          <w:szCs w:val="24"/>
        </w:rPr>
        <w:t>作为簇原型不仅可以加快算法的收敛速度而且有助于发现更好的簇结构。</w:t>
      </w:r>
      <w:r w:rsidRPr="001A6E53">
        <w:rPr>
          <w:rFonts w:cs="Times New Roman"/>
          <w:szCs w:val="24"/>
        </w:rPr>
        <w:t>Tomasev</w:t>
      </w:r>
      <w:r w:rsidRPr="001A6E53">
        <w:rPr>
          <w:rFonts w:cs="Times New Roman"/>
          <w:szCs w:val="24"/>
        </w:rPr>
        <w:t>等人提出了基于</w:t>
      </w:r>
      <w:r w:rsidRPr="001A6E53">
        <w:rPr>
          <w:rFonts w:cs="Times New Roman"/>
          <w:szCs w:val="24"/>
        </w:rPr>
        <w:t>hubness</w:t>
      </w:r>
      <w:r w:rsidRPr="001A6E53">
        <w:rPr>
          <w:rFonts w:cs="Times New Roman"/>
          <w:szCs w:val="24"/>
        </w:rPr>
        <w:t>的</w:t>
      </w:r>
      <w:r w:rsidRPr="001A6E53">
        <w:rPr>
          <w:rFonts w:cs="Times New Roman"/>
          <w:szCs w:val="24"/>
        </w:rPr>
        <w:t>K-Means</w:t>
      </w:r>
      <w:r w:rsidRPr="001A6E53">
        <w:rPr>
          <w:rFonts w:cs="Times New Roman"/>
          <w:szCs w:val="24"/>
        </w:rPr>
        <w:t>扩展聚类算法</w:t>
      </w:r>
      <w:r w:rsidR="00046B85" w:rsidRPr="00046B85">
        <w:rPr>
          <w:rFonts w:cs="Times New Roman"/>
          <w:szCs w:val="24"/>
          <w:vertAlign w:val="superscript"/>
        </w:rPr>
        <w:t>[33]</w:t>
      </w:r>
      <w:r w:rsidRPr="001A6E53">
        <w:rPr>
          <w:rFonts w:cs="Times New Roman"/>
          <w:szCs w:val="24"/>
        </w:rPr>
        <w:t>。</w:t>
      </w:r>
    </w:p>
    <w:p w14:paraId="5B27864A" w14:textId="77777777" w:rsidR="00C274FE" w:rsidRPr="001A6E53" w:rsidRDefault="00C274FE" w:rsidP="001A6E53">
      <w:pPr>
        <w:spacing w:line="400" w:lineRule="atLeast"/>
        <w:ind w:firstLineChars="200" w:firstLine="480"/>
        <w:rPr>
          <w:rFonts w:cs="Times New Roman"/>
          <w:szCs w:val="24"/>
        </w:rPr>
      </w:pPr>
      <w:r w:rsidRPr="001A6E53">
        <w:rPr>
          <w:rFonts w:cs="Times New Roman"/>
          <w:noProof/>
          <w:szCs w:val="24"/>
        </w:rPr>
        <w:drawing>
          <wp:anchor distT="0" distB="0" distL="114300" distR="114300" simplePos="0" relativeHeight="251695104" behindDoc="0" locked="0" layoutInCell="1" allowOverlap="1" wp14:anchorId="1276189A" wp14:editId="07FA5B43">
            <wp:simplePos x="0" y="0"/>
            <wp:positionH relativeFrom="margin">
              <wp:posOffset>636270</wp:posOffset>
            </wp:positionH>
            <wp:positionV relativeFrom="paragraph">
              <wp:posOffset>393700</wp:posOffset>
            </wp:positionV>
            <wp:extent cx="4132580" cy="1413510"/>
            <wp:effectExtent l="0" t="0" r="7620" b="889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32580" cy="1413510"/>
                    </a:xfrm>
                    <a:prstGeom prst="rect">
                      <a:avLst/>
                    </a:prstGeom>
                  </pic:spPr>
                </pic:pic>
              </a:graphicData>
            </a:graphic>
            <wp14:sizeRelH relativeFrom="page">
              <wp14:pctWidth>0</wp14:pctWidth>
            </wp14:sizeRelH>
            <wp14:sizeRelV relativeFrom="page">
              <wp14:pctHeight>0</wp14:pctHeight>
            </wp14:sizeRelV>
          </wp:anchor>
        </w:drawing>
      </w:r>
    </w:p>
    <w:p w14:paraId="1657A89E" w14:textId="77777777" w:rsidR="00C274FE" w:rsidRPr="001A6E53" w:rsidRDefault="00C274FE" w:rsidP="001A6E53">
      <w:pPr>
        <w:keepNext/>
        <w:spacing w:line="400" w:lineRule="atLeast"/>
        <w:jc w:val="center"/>
        <w:rPr>
          <w:rFonts w:eastAsia="宋体" w:cs="Times New Roman"/>
          <w:sz w:val="21"/>
          <w:szCs w:val="20"/>
        </w:rPr>
      </w:pPr>
      <w:r w:rsidRPr="001A6E53">
        <w:rPr>
          <w:rFonts w:eastAsia="宋体" w:cs="Times New Roman"/>
          <w:sz w:val="21"/>
          <w:szCs w:val="20"/>
        </w:rPr>
        <w:t>图</w:t>
      </w:r>
      <w:r w:rsidRPr="001A6E53">
        <w:rPr>
          <w:rFonts w:eastAsia="宋体" w:cs="Times New Roman"/>
          <w:sz w:val="21"/>
          <w:szCs w:val="20"/>
        </w:rPr>
        <w:t xml:space="preserve"> </w:t>
      </w:r>
      <w:r w:rsidRPr="001A6E53">
        <w:rPr>
          <w:rFonts w:eastAsia="宋体" w:cs="Times New Roman"/>
          <w:sz w:val="21"/>
          <w:szCs w:val="20"/>
        </w:rPr>
        <w:fldChar w:fldCharType="begin"/>
      </w:r>
      <w:r w:rsidRPr="001A6E53">
        <w:rPr>
          <w:rFonts w:eastAsia="宋体" w:cs="Times New Roman"/>
          <w:sz w:val="21"/>
          <w:szCs w:val="20"/>
        </w:rPr>
        <w:instrText xml:space="preserve"> STYLEREF 1 \s </w:instrText>
      </w:r>
      <w:r w:rsidRPr="001A6E53">
        <w:rPr>
          <w:rFonts w:eastAsia="宋体" w:cs="Times New Roman"/>
          <w:sz w:val="21"/>
          <w:szCs w:val="20"/>
        </w:rPr>
        <w:fldChar w:fldCharType="separate"/>
      </w:r>
      <w:r w:rsidR="000112FF">
        <w:rPr>
          <w:rFonts w:eastAsia="宋体" w:cs="Times New Roman"/>
          <w:noProof/>
          <w:sz w:val="21"/>
          <w:szCs w:val="20"/>
        </w:rPr>
        <w:t>2</w:t>
      </w:r>
      <w:r w:rsidRPr="001A6E53">
        <w:rPr>
          <w:rFonts w:eastAsia="宋体" w:cs="Times New Roman"/>
          <w:sz w:val="21"/>
          <w:szCs w:val="20"/>
        </w:rPr>
        <w:fldChar w:fldCharType="end"/>
      </w:r>
      <w:r w:rsidRPr="001A6E53">
        <w:rPr>
          <w:rFonts w:eastAsia="宋体" w:cs="Times New Roman"/>
          <w:sz w:val="21"/>
          <w:szCs w:val="20"/>
        </w:rPr>
        <w:t>.</w:t>
      </w:r>
      <w:r w:rsidRPr="001A6E53">
        <w:rPr>
          <w:rFonts w:eastAsia="宋体" w:cs="Times New Roman"/>
          <w:sz w:val="21"/>
          <w:szCs w:val="20"/>
        </w:rPr>
        <w:fldChar w:fldCharType="begin"/>
      </w:r>
      <w:r w:rsidRPr="001A6E53">
        <w:rPr>
          <w:rFonts w:eastAsia="宋体" w:cs="Times New Roman"/>
          <w:sz w:val="21"/>
          <w:szCs w:val="20"/>
        </w:rPr>
        <w:instrText xml:space="preserve"> SEQ </w:instrText>
      </w:r>
      <w:r w:rsidRPr="001A6E53">
        <w:rPr>
          <w:rFonts w:eastAsia="宋体" w:cs="Times New Roman"/>
          <w:sz w:val="21"/>
          <w:szCs w:val="20"/>
        </w:rPr>
        <w:instrText>图</w:instrText>
      </w:r>
      <w:r w:rsidRPr="001A6E53">
        <w:rPr>
          <w:rFonts w:eastAsia="宋体" w:cs="Times New Roman"/>
          <w:sz w:val="21"/>
          <w:szCs w:val="20"/>
        </w:rPr>
        <w:instrText xml:space="preserve"> \* ARABIC \s 1 </w:instrText>
      </w:r>
      <w:r w:rsidRPr="001A6E53">
        <w:rPr>
          <w:rFonts w:eastAsia="宋体" w:cs="Times New Roman"/>
          <w:sz w:val="21"/>
          <w:szCs w:val="20"/>
        </w:rPr>
        <w:fldChar w:fldCharType="separate"/>
      </w:r>
      <w:r w:rsidR="000112FF">
        <w:rPr>
          <w:rFonts w:eastAsia="宋体" w:cs="Times New Roman"/>
          <w:noProof/>
          <w:sz w:val="21"/>
          <w:szCs w:val="20"/>
        </w:rPr>
        <w:t>4</w:t>
      </w:r>
      <w:r w:rsidRPr="001A6E53">
        <w:rPr>
          <w:rFonts w:eastAsia="宋体" w:cs="Times New Roman"/>
          <w:sz w:val="21"/>
          <w:szCs w:val="20"/>
        </w:rPr>
        <w:fldChar w:fldCharType="end"/>
      </w:r>
      <w:r w:rsidRPr="001A6E53">
        <w:rPr>
          <w:rFonts w:eastAsia="宋体" w:cs="Times New Roman"/>
          <w:sz w:val="21"/>
          <w:szCs w:val="20"/>
        </w:rPr>
        <w:t xml:space="preserve"> </w:t>
      </w:r>
      <w:r w:rsidRPr="001A6E53">
        <w:rPr>
          <w:rFonts w:eastAsia="宋体" w:cs="Times New Roman"/>
          <w:sz w:val="21"/>
          <w:szCs w:val="20"/>
        </w:rPr>
        <w:t>通过一个简单的例子说明在划分聚类迭代过程</w:t>
      </w:r>
      <w:r w:rsidRPr="001A6E53">
        <w:rPr>
          <w:rFonts w:eastAsia="宋体" w:cs="Times New Roman"/>
          <w:sz w:val="21"/>
          <w:szCs w:val="20"/>
        </w:rPr>
        <w:t>hubs</w:t>
      </w:r>
      <w:r w:rsidRPr="001A6E53">
        <w:rPr>
          <w:rFonts w:eastAsia="宋体" w:cs="Times New Roman"/>
          <w:sz w:val="21"/>
          <w:szCs w:val="20"/>
        </w:rPr>
        <w:t>原型与簇中心原型或簇中值原型的差别：红色虚线的圆圈代表簇的中心（</w:t>
      </w:r>
      <w:r w:rsidRPr="001A6E53">
        <w:rPr>
          <w:rFonts w:eastAsia="宋体" w:cs="Times New Roman"/>
          <w:sz w:val="21"/>
          <w:szCs w:val="20"/>
        </w:rPr>
        <w:t>C</w:t>
      </w:r>
      <w:r w:rsidRPr="001A6E53">
        <w:rPr>
          <w:rFonts w:eastAsia="宋体" w:cs="Times New Roman"/>
          <w:sz w:val="21"/>
          <w:szCs w:val="20"/>
        </w:rPr>
        <w:t>），黄色的点状圆圈代表簇的中值样本（</w:t>
      </w:r>
      <w:r w:rsidRPr="001A6E53">
        <w:rPr>
          <w:rFonts w:eastAsia="宋体" w:cs="Times New Roman"/>
          <w:sz w:val="21"/>
          <w:szCs w:val="20"/>
        </w:rPr>
        <w:t>M</w:t>
      </w:r>
      <w:r w:rsidRPr="001A6E53">
        <w:rPr>
          <w:rFonts w:eastAsia="宋体" w:cs="Times New Roman"/>
          <w:sz w:val="21"/>
          <w:szCs w:val="20"/>
        </w:rPr>
        <w:t>），绿色圆圈代表两个</w:t>
      </w:r>
      <w:r w:rsidRPr="001A6E53">
        <w:rPr>
          <w:rFonts w:eastAsia="宋体" w:cs="Times New Roman"/>
          <w:sz w:val="21"/>
          <w:szCs w:val="20"/>
        </w:rPr>
        <w:t>hubs</w:t>
      </w:r>
      <w:r w:rsidRPr="001A6E53">
        <w:rPr>
          <w:rFonts w:eastAsia="宋体" w:cs="Times New Roman"/>
          <w:sz w:val="21"/>
          <w:szCs w:val="20"/>
        </w:rPr>
        <w:t>（</w:t>
      </w:r>
      <w:r w:rsidRPr="001A6E53">
        <w:rPr>
          <w:rFonts w:eastAsia="宋体" w:cs="Times New Roman"/>
          <w:sz w:val="21"/>
          <w:szCs w:val="20"/>
        </w:rPr>
        <w:t>H1</w:t>
      </w:r>
      <w:r w:rsidRPr="001A6E53">
        <w:rPr>
          <w:rFonts w:eastAsia="宋体" w:cs="Times New Roman"/>
          <w:sz w:val="21"/>
          <w:szCs w:val="20"/>
        </w:rPr>
        <w:t>，</w:t>
      </w:r>
      <w:r w:rsidRPr="001A6E53">
        <w:rPr>
          <w:rFonts w:eastAsia="宋体" w:cs="Times New Roman"/>
          <w:sz w:val="21"/>
          <w:szCs w:val="20"/>
        </w:rPr>
        <w:t>H2</w:t>
      </w:r>
      <w:r w:rsidRPr="001A6E53">
        <w:rPr>
          <w:rFonts w:eastAsia="宋体" w:cs="Times New Roman"/>
          <w:sz w:val="21"/>
          <w:szCs w:val="20"/>
        </w:rPr>
        <w:t>），其中最近邻居数为</w:t>
      </w:r>
      <w:r w:rsidRPr="001A6E53">
        <w:rPr>
          <w:rFonts w:eastAsia="宋体" w:cs="Times New Roman"/>
          <w:sz w:val="21"/>
          <w:szCs w:val="20"/>
        </w:rPr>
        <w:t>3</w:t>
      </w:r>
      <w:r w:rsidRPr="001A6E53">
        <w:rPr>
          <w:rFonts w:eastAsia="宋体" w:cs="Times New Roman"/>
          <w:sz w:val="21"/>
          <w:szCs w:val="20"/>
        </w:rPr>
        <w:t>。</w:t>
      </w:r>
    </w:p>
    <w:p w14:paraId="3BEC5FCF" w14:textId="6AC9464C" w:rsidR="00C274FE" w:rsidRPr="001A6E53" w:rsidRDefault="00C274FE" w:rsidP="001A6E53">
      <w:pPr>
        <w:keepNext/>
        <w:spacing w:line="400" w:lineRule="atLeast"/>
        <w:jc w:val="center"/>
        <w:rPr>
          <w:rFonts w:eastAsia="宋体" w:cs="Times New Roman"/>
          <w:sz w:val="21"/>
          <w:szCs w:val="20"/>
        </w:rPr>
      </w:pPr>
      <w:r w:rsidRPr="001A6E53">
        <w:rPr>
          <w:rFonts w:eastAsia="宋体" w:cs="Times New Roman"/>
          <w:sz w:val="21"/>
          <w:szCs w:val="20"/>
        </w:rPr>
        <w:t xml:space="preserve">Figure </w:t>
      </w:r>
      <w:r w:rsidRPr="001A6E53">
        <w:rPr>
          <w:rFonts w:eastAsia="宋体" w:cs="Times New Roman"/>
          <w:sz w:val="21"/>
          <w:szCs w:val="20"/>
        </w:rPr>
        <w:fldChar w:fldCharType="begin"/>
      </w:r>
      <w:r w:rsidRPr="001A6E53">
        <w:rPr>
          <w:rFonts w:eastAsia="宋体" w:cs="Times New Roman"/>
          <w:sz w:val="21"/>
          <w:szCs w:val="20"/>
        </w:rPr>
        <w:instrText xml:space="preserve"> STYLEREF 1 \s </w:instrText>
      </w:r>
      <w:r w:rsidRPr="001A6E53">
        <w:rPr>
          <w:rFonts w:eastAsia="宋体" w:cs="Times New Roman"/>
          <w:sz w:val="21"/>
          <w:szCs w:val="20"/>
        </w:rPr>
        <w:fldChar w:fldCharType="separate"/>
      </w:r>
      <w:r w:rsidR="000112FF">
        <w:rPr>
          <w:rFonts w:eastAsia="宋体" w:cs="Times New Roman"/>
          <w:noProof/>
          <w:sz w:val="21"/>
          <w:szCs w:val="20"/>
        </w:rPr>
        <w:t>2</w:t>
      </w:r>
      <w:r w:rsidRPr="001A6E53">
        <w:rPr>
          <w:rFonts w:eastAsia="宋体" w:cs="Times New Roman"/>
          <w:sz w:val="21"/>
          <w:szCs w:val="20"/>
        </w:rPr>
        <w:fldChar w:fldCharType="end"/>
      </w:r>
      <w:r w:rsidRPr="001A6E53">
        <w:rPr>
          <w:rFonts w:eastAsia="宋体" w:cs="Times New Roman"/>
          <w:sz w:val="21"/>
          <w:szCs w:val="20"/>
        </w:rPr>
        <w:t>.</w:t>
      </w:r>
      <w:r w:rsidRPr="001A6E53">
        <w:rPr>
          <w:rFonts w:eastAsia="宋体" w:cs="Times New Roman"/>
          <w:sz w:val="21"/>
          <w:szCs w:val="20"/>
        </w:rPr>
        <w:fldChar w:fldCharType="begin"/>
      </w:r>
      <w:r w:rsidRPr="001A6E53">
        <w:rPr>
          <w:rFonts w:eastAsia="宋体" w:cs="Times New Roman"/>
          <w:sz w:val="21"/>
          <w:szCs w:val="20"/>
        </w:rPr>
        <w:instrText xml:space="preserve"> SEQ Figure \* ARABIC \s 1 </w:instrText>
      </w:r>
      <w:r w:rsidRPr="001A6E53">
        <w:rPr>
          <w:rFonts w:eastAsia="宋体" w:cs="Times New Roman"/>
          <w:sz w:val="21"/>
          <w:szCs w:val="20"/>
        </w:rPr>
        <w:fldChar w:fldCharType="separate"/>
      </w:r>
      <w:r w:rsidR="000112FF">
        <w:rPr>
          <w:rFonts w:eastAsia="宋体" w:cs="Times New Roman"/>
          <w:noProof/>
          <w:sz w:val="21"/>
          <w:szCs w:val="20"/>
        </w:rPr>
        <w:t>4</w:t>
      </w:r>
      <w:r w:rsidRPr="001A6E53">
        <w:rPr>
          <w:rFonts w:eastAsia="宋体" w:cs="Times New Roman"/>
          <w:sz w:val="21"/>
          <w:szCs w:val="20"/>
        </w:rPr>
        <w:fldChar w:fldCharType="end"/>
      </w:r>
      <w:r w:rsidR="00E9180A">
        <w:rPr>
          <w:rFonts w:eastAsia="宋体" w:cs="Times New Roman"/>
          <w:sz w:val="21"/>
          <w:szCs w:val="20"/>
        </w:rPr>
        <w:t xml:space="preserve"> </w:t>
      </w:r>
      <w:r w:rsidR="00E9180A" w:rsidRPr="00E9180A">
        <w:rPr>
          <w:rFonts w:eastAsia="宋体" w:cs="Times New Roman"/>
          <w:sz w:val="21"/>
          <w:szCs w:val="20"/>
        </w:rPr>
        <w:t>A simple example illustrates the difference between a cluster clustering hubs prototype and a cluster center prototype or cluster value prototype: the red dotted circle represents the center of the cluster (C), and the yellow dotted circle represents the median sample of the cluster M), the green circle represents two hubs (H1, H2), where the nearest neighbor is 3</w:t>
      </w:r>
      <w:r w:rsidRPr="001A6E53">
        <w:rPr>
          <w:rFonts w:eastAsia="宋体" w:cs="Times New Roman"/>
          <w:sz w:val="21"/>
          <w:szCs w:val="20"/>
        </w:rPr>
        <w:t>.</w:t>
      </w:r>
    </w:p>
    <w:p w14:paraId="76245AB1" w14:textId="77777777" w:rsidR="00C274FE" w:rsidRPr="001A6E53" w:rsidRDefault="00C274FE" w:rsidP="001A6E53">
      <w:pPr>
        <w:spacing w:line="400" w:lineRule="atLeast"/>
        <w:ind w:firstLine="480"/>
        <w:rPr>
          <w:rFonts w:cs="Times New Roman"/>
          <w:szCs w:val="24"/>
        </w:rPr>
      </w:pPr>
    </w:p>
    <w:p w14:paraId="15485F71" w14:textId="1484209F" w:rsidR="00C274FE" w:rsidRPr="001A6E53" w:rsidRDefault="00C274FE" w:rsidP="001A6E53">
      <w:pPr>
        <w:spacing w:line="400" w:lineRule="atLeast"/>
        <w:ind w:firstLine="480"/>
        <w:rPr>
          <w:rFonts w:cs="Times New Roman"/>
          <w:szCs w:val="24"/>
        </w:rPr>
      </w:pPr>
      <w:r w:rsidRPr="001A6E53">
        <w:rPr>
          <w:rFonts w:cs="Times New Roman"/>
          <w:szCs w:val="24"/>
        </w:rPr>
        <w:t>在</w:t>
      </w:r>
      <w:r w:rsidRPr="001A6E53">
        <w:rPr>
          <w:rFonts w:cs="Times New Roman"/>
          <w:szCs w:val="24"/>
        </w:rPr>
        <w:t>global K-hubs</w:t>
      </w:r>
      <w:r w:rsidRPr="001A6E53">
        <w:rPr>
          <w:rFonts w:cs="Times New Roman"/>
          <w:szCs w:val="24"/>
        </w:rPr>
        <w:t>（</w:t>
      </w:r>
      <w:r w:rsidRPr="001A6E53">
        <w:rPr>
          <w:rFonts w:cs="Times New Roman"/>
          <w:szCs w:val="24"/>
        </w:rPr>
        <w:t>GKH</w:t>
      </w:r>
      <w:r w:rsidRPr="001A6E53">
        <w:rPr>
          <w:rFonts w:cs="Times New Roman"/>
          <w:szCs w:val="24"/>
        </w:rPr>
        <w:t>）算法中，</w:t>
      </w:r>
      <w:r w:rsidRPr="001A6E53">
        <w:rPr>
          <w:rFonts w:cs="Times New Roman"/>
          <w:szCs w:val="24"/>
        </w:rPr>
        <w:t>hubs</w:t>
      </w:r>
      <w:r w:rsidRPr="001A6E53">
        <w:rPr>
          <w:rFonts w:cs="Times New Roman"/>
          <w:szCs w:val="24"/>
        </w:rPr>
        <w:t>取代簇中心作为每次迭代过程中的簇原型。初步实验表明</w:t>
      </w:r>
      <w:r w:rsidRPr="001A6E53">
        <w:rPr>
          <w:rFonts w:cs="Times New Roman"/>
          <w:szCs w:val="24"/>
        </w:rPr>
        <w:t>GKH</w:t>
      </w:r>
      <w:r w:rsidRPr="001A6E53">
        <w:rPr>
          <w:rFonts w:cs="Times New Roman"/>
          <w:szCs w:val="24"/>
        </w:rPr>
        <w:t>方法容易过早地收敛到次优的簇结构。因此，在</w:t>
      </w:r>
      <w:r w:rsidRPr="001A6E53">
        <w:rPr>
          <w:rFonts w:cs="Times New Roman"/>
          <w:kern w:val="0"/>
          <w:szCs w:val="24"/>
        </w:rPr>
        <w:t>global K-hubs</w:t>
      </w:r>
      <w:r w:rsidRPr="001A6E53">
        <w:rPr>
          <w:rFonts w:cs="Times New Roman"/>
          <w:szCs w:val="24"/>
        </w:rPr>
        <w:t>算法中引入了随机因子，在每次迭代过程中</w:t>
      </w:r>
      <w:r w:rsidRPr="001A6E53">
        <w:rPr>
          <w:rFonts w:cs="Times New Roman"/>
          <w:szCs w:val="24"/>
        </w:rPr>
        <w:t>hubs</w:t>
      </w:r>
      <w:r w:rsidRPr="001A6E53">
        <w:rPr>
          <w:rFonts w:cs="Times New Roman"/>
          <w:szCs w:val="24"/>
        </w:rPr>
        <w:t>与其它样本点以某种概率被选为簇原型，该概率依赖样本点本身</w:t>
      </w:r>
      <m:oMath>
        <m:sSup>
          <m:sSupPr>
            <m:ctrlPr>
              <w:rPr>
                <w:rFonts w:ascii="Cambria Math" w:hAnsi="Cambria Math" w:cs="Times New Roman"/>
                <w:i/>
                <w:szCs w:val="24"/>
              </w:rPr>
            </m:ctrlPr>
          </m:sSupPr>
          <m:e>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m:t>
            </m:r>
            <m:r>
              <m:rPr>
                <m:sty m:val="b"/>
              </m:rPr>
              <w:rPr>
                <w:rFonts w:ascii="Cambria Math" w:hAnsi="Cambria Math" w:cs="Times New Roman"/>
                <w:szCs w:val="24"/>
              </w:rPr>
              <m:t>x)</m:t>
            </m:r>
          </m:e>
          <m:sup>
            <m:r>
              <w:rPr>
                <w:rFonts w:ascii="Cambria Math" w:hAnsi="Cambria Math" w:cs="Times New Roman"/>
                <w:szCs w:val="24"/>
              </w:rPr>
              <m:t xml:space="preserve">2 </m:t>
            </m:r>
          </m:sup>
        </m:sSup>
      </m:oMath>
      <w:r w:rsidRPr="001A6E53">
        <w:rPr>
          <w:rFonts w:cs="Times New Roman"/>
          <w:szCs w:val="24"/>
        </w:rPr>
        <w:t>的值。这种算法被称为</w:t>
      </w:r>
      <w:r w:rsidRPr="001A6E53">
        <w:rPr>
          <w:rFonts w:cs="Times New Roman"/>
          <w:szCs w:val="24"/>
        </w:rPr>
        <w:t>global hubness-proportional clustering</w:t>
      </w:r>
      <w:r w:rsidRPr="001A6E53">
        <w:rPr>
          <w:rFonts w:cs="Times New Roman"/>
          <w:szCs w:val="24"/>
        </w:rPr>
        <w:t>（</w:t>
      </w:r>
      <w:r w:rsidRPr="001A6E53">
        <w:rPr>
          <w:rFonts w:cs="Times New Roman"/>
          <w:szCs w:val="24"/>
        </w:rPr>
        <w:t>GHPC</w:t>
      </w:r>
      <w:r w:rsidRPr="001A6E53">
        <w:rPr>
          <w:rFonts w:cs="Times New Roman"/>
          <w:szCs w:val="24"/>
        </w:rPr>
        <w:t>）。同样值得注意的是，相比基于密度的聚类分析，将</w:t>
      </w:r>
      <w:r w:rsidRPr="001A6E53">
        <w:rPr>
          <w:rFonts w:cs="Times New Roman"/>
          <w:szCs w:val="24"/>
        </w:rPr>
        <w:t>hubs</w:t>
      </w:r>
      <w:r w:rsidRPr="001A6E53">
        <w:rPr>
          <w:rFonts w:cs="Times New Roman"/>
          <w:szCs w:val="24"/>
        </w:rPr>
        <w:t>作为簇原型进行聚类分析的优点不仅仅是</w:t>
      </w:r>
      <w:r w:rsidRPr="001A6E53">
        <w:rPr>
          <w:rFonts w:cs="Times New Roman"/>
          <w:szCs w:val="24"/>
        </w:rPr>
        <w:t>hubs</w:t>
      </w:r>
      <w:r w:rsidRPr="001A6E53">
        <w:rPr>
          <w:rFonts w:cs="Times New Roman"/>
          <w:szCs w:val="24"/>
        </w:rPr>
        <w:t>能够很好地反映局部簇的中心性，而且</w:t>
      </w:r>
      <w:r w:rsidRPr="001A6E53">
        <w:rPr>
          <w:rFonts w:cs="Times New Roman"/>
          <w:szCs w:val="24"/>
        </w:rPr>
        <w:t>hubs</w:t>
      </w:r>
      <w:r w:rsidRPr="001A6E53">
        <w:rPr>
          <w:rFonts w:cs="Times New Roman"/>
          <w:szCs w:val="24"/>
        </w:rPr>
        <w:t>对数据集的规模不敏感。当数据集是由若干个密度差异较大的簇组成时，这一性质变得至关重要。向上或向下伸缩簇并不会改变其近邻结构，通常来说，也不会改变数据集的</w:t>
      </w:r>
      <w:r w:rsidRPr="001A6E53">
        <w:rPr>
          <w:rFonts w:cs="Times New Roman"/>
          <w:szCs w:val="24"/>
        </w:rPr>
        <w:t>hubness</w:t>
      </w:r>
      <w:r w:rsidRPr="001A6E53">
        <w:rPr>
          <w:rFonts w:cs="Times New Roman"/>
          <w:szCs w:val="24"/>
        </w:rPr>
        <w:t>特性。自然地，将</w:t>
      </w:r>
      <w:r w:rsidRPr="001A6E53">
        <w:rPr>
          <w:rFonts w:cs="Times New Roman"/>
          <w:szCs w:val="24"/>
        </w:rPr>
        <w:t>hubs</w:t>
      </w:r>
      <w:r w:rsidRPr="001A6E53">
        <w:rPr>
          <w:rFonts w:cs="Times New Roman"/>
          <w:szCs w:val="24"/>
        </w:rPr>
        <w:t>作为簇原型进行聚类分析并不一定能够对于任何数据集都可以得到最优的簇结构。有时，将</w:t>
      </w:r>
      <w:r w:rsidRPr="001A6E53">
        <w:rPr>
          <w:rFonts w:cs="Times New Roman"/>
          <w:szCs w:val="24"/>
        </w:rPr>
        <w:lastRenderedPageBreak/>
        <w:t>簇中心作为簇原型反而可以得到不错的簇结构。因此对</w:t>
      </w:r>
      <w:r w:rsidRPr="001A6E53">
        <w:rPr>
          <w:rFonts w:cs="Times New Roman"/>
          <w:szCs w:val="24"/>
        </w:rPr>
        <w:t>GHPC</w:t>
      </w:r>
      <w:r w:rsidRPr="001A6E53">
        <w:rPr>
          <w:rFonts w:cs="Times New Roman"/>
          <w:szCs w:val="24"/>
        </w:rPr>
        <w:t>聚类算法进行了如下的改进和扩展</w:t>
      </w:r>
      <w:r w:rsidR="00A074D0">
        <w:rPr>
          <w:rFonts w:cs="Times New Roman"/>
          <w:szCs w:val="24"/>
        </w:rPr>
        <w:t>：在确定性迭代过程中使用簇中心作为簇原型；在随机性迭代过程中</w:t>
      </w:r>
      <w:r w:rsidRPr="001A6E53">
        <w:rPr>
          <w:rFonts w:cs="Times New Roman"/>
          <w:szCs w:val="24"/>
        </w:rPr>
        <w:t>使用样本的随机概率作为簇原型。这种混合的方法叫做</w:t>
      </w:r>
      <w:r w:rsidRPr="001A6E53">
        <w:rPr>
          <w:rFonts w:cs="Times New Roman"/>
          <w:szCs w:val="24"/>
        </w:rPr>
        <w:t>global hubness-proportional K-means</w:t>
      </w:r>
      <w:r w:rsidRPr="001A6E53">
        <w:rPr>
          <w:rFonts w:cs="Times New Roman"/>
          <w:szCs w:val="24"/>
        </w:rPr>
        <w:t>（</w:t>
      </w:r>
      <w:r w:rsidRPr="001A6E53">
        <w:rPr>
          <w:rFonts w:cs="Times New Roman"/>
          <w:szCs w:val="24"/>
        </w:rPr>
        <w:t>GHPKM</w:t>
      </w:r>
      <w:r w:rsidRPr="001A6E53">
        <w:rPr>
          <w:rFonts w:cs="Times New Roman"/>
          <w:szCs w:val="24"/>
        </w:rPr>
        <w:t>）。由于</w:t>
      </w:r>
      <w:r w:rsidRPr="001A6E53">
        <w:rPr>
          <w:rFonts w:cs="Times New Roman"/>
          <w:szCs w:val="24"/>
        </w:rPr>
        <w:t>GKH</w:t>
      </w:r>
      <w:r w:rsidRPr="001A6E53">
        <w:rPr>
          <w:rFonts w:cs="Times New Roman"/>
          <w:szCs w:val="24"/>
        </w:rPr>
        <w:t>、</w:t>
      </w:r>
      <w:r w:rsidRPr="001A6E53">
        <w:rPr>
          <w:rFonts w:cs="Times New Roman"/>
          <w:szCs w:val="24"/>
        </w:rPr>
        <w:t>GHPC</w:t>
      </w:r>
      <w:r w:rsidRPr="001A6E53">
        <w:rPr>
          <w:rFonts w:cs="Times New Roman"/>
          <w:szCs w:val="24"/>
        </w:rPr>
        <w:t>和</w:t>
      </w:r>
      <w:r w:rsidRPr="001A6E53">
        <w:rPr>
          <w:rFonts w:cs="Times New Roman"/>
          <w:szCs w:val="24"/>
        </w:rPr>
        <w:t>GHPKM</w:t>
      </w:r>
      <w:r w:rsidRPr="001A6E53">
        <w:rPr>
          <w:rFonts w:cs="Times New Roman"/>
          <w:szCs w:val="24"/>
        </w:rPr>
        <w:t>聚类算法只能够发现超球形的簇</w:t>
      </w:r>
      <w:r w:rsidR="00A074D0" w:rsidRPr="00A074D0">
        <w:rPr>
          <w:rFonts w:cs="Times New Roman"/>
          <w:szCs w:val="24"/>
          <w:vertAlign w:val="superscript"/>
        </w:rPr>
        <w:t>[34]</w:t>
      </w:r>
      <w:r w:rsidRPr="001A6E53">
        <w:rPr>
          <w:rFonts w:cs="Times New Roman"/>
          <w:szCs w:val="24"/>
        </w:rPr>
        <w:t>，所以将核方法引入</w:t>
      </w:r>
      <w:r w:rsidRPr="001A6E53">
        <w:rPr>
          <w:rFonts w:cs="Times New Roman"/>
          <w:szCs w:val="24"/>
        </w:rPr>
        <w:t>hubs</w:t>
      </w:r>
      <w:r w:rsidRPr="001A6E53">
        <w:rPr>
          <w:rFonts w:cs="Times New Roman"/>
          <w:szCs w:val="24"/>
        </w:rPr>
        <w:t>聚类算法以便可以发现不同类型的簇结构。下面将会详细介绍不同的</w:t>
      </w:r>
      <w:r w:rsidRPr="001A6E53">
        <w:rPr>
          <w:rFonts w:cs="Times New Roman"/>
          <w:szCs w:val="24"/>
        </w:rPr>
        <w:t>hub</w:t>
      </w:r>
      <w:r w:rsidRPr="001A6E53">
        <w:rPr>
          <w:rFonts w:cs="Times New Roman"/>
          <w:szCs w:val="24"/>
        </w:rPr>
        <w:t>聚类算法。</w:t>
      </w:r>
      <w:r w:rsidRPr="001A6E53">
        <w:rPr>
          <w:rFonts w:cs="Times New Roman"/>
          <w:szCs w:val="24"/>
        </w:rPr>
        <w:tab/>
      </w:r>
    </w:p>
    <w:p w14:paraId="14824201" w14:textId="187FD086" w:rsidR="00C274FE" w:rsidRPr="001A6E53" w:rsidRDefault="00FF492C" w:rsidP="001A6E53">
      <w:pPr>
        <w:spacing w:line="400" w:lineRule="atLeast"/>
        <w:rPr>
          <w:rFonts w:cs="Times New Roman"/>
        </w:rPr>
      </w:pPr>
      <w:r w:rsidRPr="001A6E53">
        <w:rPr>
          <w:rFonts w:cs="Times New Roman"/>
          <w:kern w:val="0"/>
          <w:szCs w:val="24"/>
        </w:rPr>
        <w:t xml:space="preserve">    </w:t>
      </w:r>
      <w:r w:rsidRPr="001A6E53">
        <w:rPr>
          <w:rFonts w:ascii="宋体" w:eastAsia="宋体" w:hAnsi="宋体" w:cs="宋体" w:hint="eastAsia"/>
          <w:kern w:val="0"/>
          <w:szCs w:val="24"/>
        </w:rPr>
        <w:t>①</w:t>
      </w:r>
      <w:r w:rsidR="00C274FE" w:rsidRPr="001A6E53">
        <w:rPr>
          <w:rFonts w:cs="Times New Roman"/>
        </w:rPr>
        <w:t>Deterministic</w:t>
      </w:r>
      <w:r w:rsidR="00C274FE" w:rsidRPr="001A6E53">
        <w:rPr>
          <w:rFonts w:cs="Times New Roman"/>
        </w:rPr>
        <w:t>方法</w:t>
      </w:r>
    </w:p>
    <w:p w14:paraId="642ACC92" w14:textId="77777777" w:rsidR="00C274FE" w:rsidRPr="001A6E53" w:rsidRDefault="00C274FE" w:rsidP="001A6E53">
      <w:pPr>
        <w:spacing w:line="400" w:lineRule="atLeast"/>
        <w:ind w:firstLine="480"/>
        <w:rPr>
          <w:rFonts w:cs="Times New Roman"/>
          <w:szCs w:val="24"/>
        </w:rPr>
      </w:pPr>
      <w:r w:rsidRPr="001A6E53">
        <w:rPr>
          <w:rFonts w:cs="Times New Roman"/>
          <w:szCs w:val="24"/>
        </w:rPr>
        <w:t>使用</w:t>
      </w:r>
      <w:r w:rsidRPr="001A6E53">
        <w:rPr>
          <w:rFonts w:cs="Times New Roman"/>
          <w:szCs w:val="24"/>
        </w:rPr>
        <w:t>hubs</w:t>
      </w:r>
      <w:r w:rsidRPr="001A6E53">
        <w:rPr>
          <w:rFonts w:cs="Times New Roman"/>
          <w:szCs w:val="24"/>
        </w:rPr>
        <w:t>进行聚类分析的一种简单方法是将</w:t>
      </w:r>
      <w:r w:rsidRPr="001A6E53">
        <w:rPr>
          <w:rFonts w:cs="Times New Roman"/>
          <w:szCs w:val="24"/>
        </w:rPr>
        <w:t>hubs</w:t>
      </w:r>
      <w:r w:rsidRPr="001A6E53">
        <w:rPr>
          <w:rFonts w:cs="Times New Roman"/>
          <w:szCs w:val="24"/>
        </w:rPr>
        <w:t>作为每次迭代过程中当前簇的簇原型，该算法一般称为</w:t>
      </w:r>
      <w:r w:rsidRPr="001A6E53">
        <w:rPr>
          <w:rFonts w:cs="Times New Roman"/>
          <w:szCs w:val="24"/>
        </w:rPr>
        <w:t>K-hubs</w:t>
      </w:r>
      <w:r w:rsidRPr="001A6E53">
        <w:rPr>
          <w:rFonts w:cs="Times New Roman"/>
          <w:szCs w:val="24"/>
        </w:rPr>
        <w:t>算法，其算法思想如下：</w:t>
      </w:r>
    </w:p>
    <w:p w14:paraId="58F6DD52" w14:textId="77777777" w:rsidR="00C274FE" w:rsidRPr="001A6E53" w:rsidRDefault="00C274FE" w:rsidP="001A6E53">
      <w:pPr>
        <w:spacing w:line="400" w:lineRule="atLeast"/>
        <w:ind w:firstLine="480"/>
        <w:rPr>
          <w:rFonts w:cs="Times New Roman"/>
          <w:szCs w:val="24"/>
        </w:rPr>
      </w:pPr>
      <w:r w:rsidRPr="001A6E53">
        <w:rPr>
          <w:rFonts w:cs="Times New Roman"/>
          <w:szCs w:val="24"/>
        </w:rPr>
        <w:t>Algorithms 1. K-hubs</w:t>
      </w:r>
    </w:p>
    <w:p w14:paraId="11957C4B" w14:textId="77777777" w:rsidR="00C274FE" w:rsidRPr="001A6E53" w:rsidRDefault="00C274FE" w:rsidP="001A6E53">
      <w:pPr>
        <w:spacing w:line="400" w:lineRule="atLeast"/>
        <w:ind w:firstLine="480"/>
        <w:rPr>
          <w:rFonts w:cs="Times New Roman"/>
          <w:szCs w:val="24"/>
        </w:rPr>
      </w:pPr>
      <w:proofErr w:type="gramStart"/>
      <w:r w:rsidRPr="001A6E53">
        <w:rPr>
          <w:rFonts w:cs="Times New Roman"/>
          <w:szCs w:val="24"/>
        </w:rPr>
        <w:t>initializeClusterCenters(</w:t>
      </w:r>
      <w:proofErr w:type="gramEnd"/>
      <w:r w:rsidRPr="001A6E53">
        <w:rPr>
          <w:rFonts w:cs="Times New Roman"/>
          <w:szCs w:val="24"/>
        </w:rPr>
        <w:t>);</w:t>
      </w:r>
    </w:p>
    <w:p w14:paraId="2ECDF322" w14:textId="77777777" w:rsidR="00C274FE" w:rsidRPr="001A6E53" w:rsidRDefault="00C274FE" w:rsidP="001A6E53">
      <w:pPr>
        <w:spacing w:line="400" w:lineRule="atLeast"/>
        <w:ind w:firstLine="480"/>
        <w:rPr>
          <w:rFonts w:cs="Times New Roman"/>
          <w:szCs w:val="24"/>
        </w:rPr>
      </w:pPr>
      <w:proofErr w:type="gramStart"/>
      <w:r w:rsidRPr="001A6E53">
        <w:rPr>
          <w:rFonts w:cs="Times New Roman"/>
          <w:szCs w:val="24"/>
        </w:rPr>
        <w:t>Cluster[</w:t>
      </w:r>
      <w:proofErr w:type="gramEnd"/>
      <w:r w:rsidRPr="001A6E53">
        <w:rPr>
          <w:rFonts w:cs="Times New Roman"/>
          <w:szCs w:val="24"/>
        </w:rPr>
        <w:t xml:space="preserve">] clusters = formClusters(); </w:t>
      </w:r>
      <w:r w:rsidRPr="001A6E53">
        <w:rPr>
          <w:rFonts w:cs="Times New Roman"/>
          <w:szCs w:val="24"/>
        </w:rPr>
        <w:tab/>
      </w:r>
    </w:p>
    <w:p w14:paraId="2DF5276F" w14:textId="77777777" w:rsidR="00C274FE" w:rsidRPr="001A6E53" w:rsidRDefault="00C274FE" w:rsidP="001A6E53">
      <w:pPr>
        <w:spacing w:line="400" w:lineRule="atLeast"/>
        <w:ind w:firstLine="480"/>
        <w:rPr>
          <w:rFonts w:cs="Times New Roman"/>
          <w:szCs w:val="24"/>
        </w:rPr>
      </w:pPr>
      <w:r w:rsidRPr="001A6E53">
        <w:rPr>
          <w:rFonts w:cs="Times New Roman"/>
          <w:b/>
          <w:bCs/>
          <w:szCs w:val="24"/>
        </w:rPr>
        <w:t>repeat</w:t>
      </w:r>
    </w:p>
    <w:p w14:paraId="30F69D20"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b/>
          <w:bCs/>
          <w:szCs w:val="24"/>
        </w:rPr>
        <w:t>for all</w:t>
      </w:r>
      <w:r w:rsidRPr="001A6E53">
        <w:rPr>
          <w:rFonts w:cs="Times New Roman"/>
          <w:szCs w:val="24"/>
        </w:rPr>
        <w:t xml:space="preserve"> Cluster c </w:t>
      </w:r>
      <m:oMath>
        <m:r>
          <w:rPr>
            <w:rFonts w:ascii="Cambria Math" w:hAnsi="Cambria Math" w:cs="Times New Roman"/>
            <w:szCs w:val="24"/>
          </w:rPr>
          <m:t>∈</m:t>
        </m:r>
      </m:oMath>
      <w:r w:rsidRPr="001A6E53">
        <w:rPr>
          <w:rFonts w:cs="Times New Roman"/>
          <w:szCs w:val="24"/>
        </w:rPr>
        <w:t xml:space="preserve"> clusters </w:t>
      </w:r>
      <w:r w:rsidRPr="001A6E53">
        <w:rPr>
          <w:rFonts w:cs="Times New Roman"/>
          <w:b/>
          <w:bCs/>
          <w:szCs w:val="24"/>
        </w:rPr>
        <w:t>do</w:t>
      </w:r>
      <w:r w:rsidRPr="001A6E53">
        <w:rPr>
          <w:rFonts w:cs="Times New Roman"/>
          <w:szCs w:val="24"/>
        </w:rPr>
        <w:tab/>
      </w:r>
      <w:r w:rsidRPr="001A6E53">
        <w:rPr>
          <w:rFonts w:cs="Times New Roman"/>
          <w:szCs w:val="24"/>
        </w:rPr>
        <w:tab/>
      </w:r>
    </w:p>
    <w:p w14:paraId="7FF69941"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t>DataPoint h = findClusterHub(c);</w:t>
      </w:r>
    </w:p>
    <w:p w14:paraId="32626181"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r>
      <w:proofErr w:type="gramStart"/>
      <w:r w:rsidRPr="001A6E53">
        <w:rPr>
          <w:rFonts w:cs="Times New Roman"/>
          <w:szCs w:val="24"/>
        </w:rPr>
        <w:t>setClusterCenter(</w:t>
      </w:r>
      <w:proofErr w:type="gramEnd"/>
      <w:r w:rsidRPr="001A6E53">
        <w:rPr>
          <w:rFonts w:cs="Times New Roman"/>
          <w:szCs w:val="24"/>
        </w:rPr>
        <w:t>c, h);</w:t>
      </w:r>
      <w:r w:rsidRPr="001A6E53">
        <w:rPr>
          <w:rFonts w:cs="Times New Roman"/>
          <w:szCs w:val="24"/>
        </w:rPr>
        <w:tab/>
      </w:r>
      <w:r w:rsidRPr="001A6E53">
        <w:rPr>
          <w:rFonts w:cs="Times New Roman"/>
          <w:szCs w:val="24"/>
        </w:rPr>
        <w:tab/>
      </w:r>
    </w:p>
    <w:p w14:paraId="03435454" w14:textId="77777777" w:rsidR="00C274FE" w:rsidRPr="001A6E53" w:rsidRDefault="00C274FE" w:rsidP="001A6E53">
      <w:pPr>
        <w:spacing w:line="400" w:lineRule="atLeast"/>
        <w:ind w:firstLine="480"/>
        <w:rPr>
          <w:rFonts w:cs="Times New Roman"/>
          <w:b/>
          <w:bCs/>
          <w:szCs w:val="24"/>
        </w:rPr>
      </w:pPr>
      <w:r w:rsidRPr="001A6E53">
        <w:rPr>
          <w:rFonts w:cs="Times New Roman"/>
          <w:szCs w:val="24"/>
        </w:rPr>
        <w:t>​</w:t>
      </w:r>
      <w:r w:rsidRPr="001A6E53">
        <w:rPr>
          <w:rFonts w:cs="Times New Roman"/>
          <w:szCs w:val="24"/>
        </w:rPr>
        <w:tab/>
      </w:r>
      <w:r w:rsidRPr="001A6E53">
        <w:rPr>
          <w:rFonts w:cs="Times New Roman"/>
          <w:b/>
          <w:bCs/>
          <w:szCs w:val="24"/>
        </w:rPr>
        <w:t>end for</w:t>
      </w:r>
    </w:p>
    <w:p w14:paraId="4906D269" w14:textId="77777777" w:rsidR="00C274FE" w:rsidRPr="001A6E53" w:rsidRDefault="00C274FE" w:rsidP="001A6E53">
      <w:pPr>
        <w:spacing w:line="400" w:lineRule="atLeast"/>
        <w:ind w:firstLine="480"/>
        <w:rPr>
          <w:rFonts w:cs="Times New Roman"/>
          <w:szCs w:val="24"/>
        </w:rPr>
      </w:pPr>
      <w:r w:rsidRPr="001A6E53">
        <w:rPr>
          <w:rFonts w:cs="Times New Roman"/>
          <w:b/>
          <w:bCs/>
          <w:szCs w:val="24"/>
        </w:rPr>
        <w:t xml:space="preserve">   </w:t>
      </w:r>
      <w:r w:rsidRPr="001A6E53">
        <w:rPr>
          <w:rFonts w:cs="Times New Roman"/>
          <w:szCs w:val="24"/>
        </w:rPr>
        <w:t xml:space="preserve">clusters = </w:t>
      </w:r>
      <w:proofErr w:type="gramStart"/>
      <w:r w:rsidRPr="001A6E53">
        <w:rPr>
          <w:rFonts w:cs="Times New Roman"/>
          <w:szCs w:val="24"/>
        </w:rPr>
        <w:t>formClusters(</w:t>
      </w:r>
      <w:proofErr w:type="gramEnd"/>
      <w:r w:rsidRPr="001A6E53">
        <w:rPr>
          <w:rFonts w:cs="Times New Roman"/>
          <w:szCs w:val="24"/>
        </w:rPr>
        <w:t>);</w:t>
      </w:r>
    </w:p>
    <w:p w14:paraId="25C2F352" w14:textId="77777777" w:rsidR="00C274FE" w:rsidRPr="001A6E53" w:rsidRDefault="00C274FE" w:rsidP="001A6E53">
      <w:pPr>
        <w:spacing w:line="400" w:lineRule="atLeast"/>
        <w:ind w:firstLine="480"/>
        <w:rPr>
          <w:rFonts w:cs="Times New Roman"/>
          <w:szCs w:val="24"/>
        </w:rPr>
      </w:pPr>
      <w:r w:rsidRPr="001A6E53">
        <w:rPr>
          <w:rFonts w:cs="Times New Roman"/>
          <w:b/>
          <w:bCs/>
          <w:szCs w:val="24"/>
        </w:rPr>
        <w:t>until</w:t>
      </w:r>
      <w:r w:rsidRPr="001A6E53">
        <w:rPr>
          <w:rFonts w:cs="Times New Roman"/>
          <w:szCs w:val="24"/>
        </w:rPr>
        <w:t xml:space="preserve"> noReassignments</w:t>
      </w:r>
    </w:p>
    <w:p w14:paraId="42FD4DDB" w14:textId="77777777" w:rsidR="00C274FE" w:rsidRPr="001A6E53" w:rsidRDefault="00C274FE" w:rsidP="001A6E53">
      <w:pPr>
        <w:spacing w:line="400" w:lineRule="atLeast"/>
        <w:ind w:firstLine="480"/>
        <w:rPr>
          <w:rFonts w:cs="Times New Roman"/>
          <w:szCs w:val="24"/>
        </w:rPr>
      </w:pPr>
      <w:r w:rsidRPr="001A6E53">
        <w:rPr>
          <w:rFonts w:cs="Times New Roman"/>
          <w:b/>
          <w:bCs/>
          <w:szCs w:val="24"/>
        </w:rPr>
        <w:t>return</w:t>
      </w:r>
      <w:r w:rsidRPr="001A6E53">
        <w:rPr>
          <w:rFonts w:cs="Times New Roman"/>
          <w:szCs w:val="24"/>
        </w:rPr>
        <w:t xml:space="preserve"> clusters</w:t>
      </w:r>
      <w:r w:rsidRPr="001A6E53">
        <w:rPr>
          <w:rFonts w:cs="Times New Roman"/>
          <w:szCs w:val="24"/>
        </w:rPr>
        <w:tab/>
      </w:r>
    </w:p>
    <w:p w14:paraId="0AA0A5D3" w14:textId="071BC310" w:rsidR="00C274FE" w:rsidRPr="001A6E53" w:rsidRDefault="00C274FE" w:rsidP="001A6E53">
      <w:pPr>
        <w:spacing w:line="400" w:lineRule="atLeast"/>
        <w:rPr>
          <w:rFonts w:cs="Times New Roman"/>
          <w:szCs w:val="24"/>
        </w:rPr>
      </w:pPr>
      <w:r w:rsidRPr="001A6E53">
        <w:rPr>
          <w:rFonts w:cs="Times New Roman"/>
          <w:szCs w:val="24"/>
        </w:rPr>
        <w:t xml:space="preserve">    </w:t>
      </w:r>
      <w:r w:rsidRPr="001A6E53">
        <w:rPr>
          <w:rFonts w:cs="Times New Roman"/>
          <w:szCs w:val="24"/>
        </w:rPr>
        <w:t>尽管</w:t>
      </w:r>
      <w:r w:rsidRPr="001A6E53">
        <w:rPr>
          <w:rFonts w:cs="Times New Roman"/>
          <w:szCs w:val="24"/>
        </w:rPr>
        <w:t>K-hubs</w:t>
      </w:r>
      <w:r w:rsidR="008B2DBE">
        <w:rPr>
          <w:rFonts w:cs="Times New Roman"/>
          <w:szCs w:val="24"/>
        </w:rPr>
        <w:t>聚类算法可以得到</w:t>
      </w:r>
      <w:r w:rsidR="008B2DBE">
        <w:rPr>
          <w:rFonts w:cs="Times New Roman" w:hint="eastAsia"/>
          <w:szCs w:val="24"/>
        </w:rPr>
        <w:t>不错</w:t>
      </w:r>
      <w:r w:rsidRPr="001A6E53">
        <w:rPr>
          <w:rFonts w:cs="Times New Roman"/>
          <w:szCs w:val="24"/>
        </w:rPr>
        <w:t>的</w:t>
      </w:r>
      <w:r w:rsidR="008B2DBE">
        <w:rPr>
          <w:rFonts w:cs="Times New Roman" w:hint="eastAsia"/>
          <w:szCs w:val="24"/>
        </w:rPr>
        <w:t>簇结构</w:t>
      </w:r>
      <w:r w:rsidRPr="001A6E53">
        <w:rPr>
          <w:rFonts w:cs="Times New Roman"/>
          <w:szCs w:val="24"/>
        </w:rPr>
        <w:t>，但是它对初始簇原型</w:t>
      </w:r>
      <w:r w:rsidR="003D786F">
        <w:rPr>
          <w:rFonts w:cs="Times New Roman" w:hint="eastAsia"/>
          <w:szCs w:val="24"/>
        </w:rPr>
        <w:t>比较</w:t>
      </w:r>
      <w:r w:rsidRPr="001A6E53">
        <w:rPr>
          <w:rFonts w:cs="Times New Roman"/>
          <w:szCs w:val="24"/>
        </w:rPr>
        <w:t>敏感，而且容易获得次优的聚类结构。为了增加找到全局最优解的概率，下面将介绍随机变量的</w:t>
      </w:r>
      <w:r w:rsidRPr="001A6E53">
        <w:rPr>
          <w:rFonts w:cs="Times New Roman"/>
          <w:i/>
          <w:iCs/>
          <w:szCs w:val="24"/>
        </w:rPr>
        <w:t>K-hubs</w:t>
      </w:r>
      <w:r w:rsidRPr="001A6E53">
        <w:rPr>
          <w:rFonts w:cs="Times New Roman"/>
          <w:iCs/>
          <w:szCs w:val="24"/>
        </w:rPr>
        <w:t>聚类分析算法</w:t>
      </w:r>
      <w:r w:rsidRPr="001A6E53">
        <w:rPr>
          <w:rFonts w:cs="Times New Roman"/>
          <w:szCs w:val="24"/>
        </w:rPr>
        <w:t>。</w:t>
      </w:r>
    </w:p>
    <w:p w14:paraId="50064C45" w14:textId="2C122247" w:rsidR="00C274FE" w:rsidRPr="001A6E53" w:rsidRDefault="00667EF1" w:rsidP="001A6E53">
      <w:pPr>
        <w:spacing w:line="400" w:lineRule="atLeast"/>
        <w:rPr>
          <w:rFonts w:cs="Times New Roman"/>
        </w:rPr>
      </w:pPr>
      <w:r w:rsidRPr="001A6E53">
        <w:rPr>
          <w:rFonts w:cs="Times New Roman"/>
          <w:kern w:val="0"/>
          <w:szCs w:val="24"/>
        </w:rPr>
        <w:t xml:space="preserve">    </w:t>
      </w:r>
      <w:r w:rsidRPr="001A6E53">
        <w:rPr>
          <w:rFonts w:ascii="宋体" w:eastAsia="宋体" w:hAnsi="宋体" w:cs="宋体" w:hint="eastAsia"/>
          <w:kern w:val="0"/>
          <w:szCs w:val="24"/>
        </w:rPr>
        <w:t>②</w:t>
      </w:r>
      <w:r w:rsidR="00C274FE" w:rsidRPr="001A6E53">
        <w:rPr>
          <w:rFonts w:cs="Times New Roman"/>
        </w:rPr>
        <w:t>Probabilistic</w:t>
      </w:r>
      <w:r w:rsidR="00C274FE" w:rsidRPr="001A6E53">
        <w:rPr>
          <w:rFonts w:cs="Times New Roman"/>
        </w:rPr>
        <w:t>方法</w:t>
      </w:r>
    </w:p>
    <w:p w14:paraId="1CA8CAE3" w14:textId="16F5A083" w:rsidR="00C274FE" w:rsidRPr="001A6E53" w:rsidRDefault="00C274FE" w:rsidP="001A6E53">
      <w:pPr>
        <w:spacing w:line="400" w:lineRule="atLeast"/>
        <w:ind w:firstLine="480"/>
        <w:rPr>
          <w:rFonts w:cs="Times New Roman"/>
          <w:szCs w:val="24"/>
        </w:rPr>
      </w:pPr>
      <w:r w:rsidRPr="001A6E53">
        <w:rPr>
          <w:rFonts w:cs="Times New Roman"/>
          <w:szCs w:val="24"/>
        </w:rPr>
        <w:t>尽管拥有最高</w:t>
      </w:r>
      <w:r w:rsidRPr="00C815F1">
        <w:rPr>
          <w:rFonts w:cs="Times New Roman"/>
          <w:iCs/>
          <w:kern w:val="0"/>
          <w:szCs w:val="24"/>
        </w:rPr>
        <w:t>逆近邻数</w:t>
      </w:r>
      <w:r w:rsidRPr="001A6E53">
        <w:rPr>
          <w:rFonts w:cs="Times New Roman"/>
          <w:kern w:val="0"/>
          <w:szCs w:val="24"/>
        </w:rPr>
        <w:t>值</w:t>
      </w:r>
      <w:r w:rsidRPr="001A6E53">
        <w:rPr>
          <w:rFonts w:cs="Times New Roman"/>
          <w:szCs w:val="24"/>
        </w:rPr>
        <w:t>的样本点可以最大可能地代表当前簇的信息，但是簇中其它样本点也有可能包含该簇的重要信息。因此，在</w:t>
      </w:r>
      <w:r w:rsidRPr="001A6E53">
        <w:rPr>
          <w:rFonts w:cs="Times New Roman"/>
          <w:szCs w:val="24"/>
        </w:rPr>
        <w:t>K-hubs</w:t>
      </w:r>
      <w:r w:rsidRPr="001A6E53">
        <w:rPr>
          <w:rFonts w:cs="Times New Roman"/>
          <w:szCs w:val="24"/>
        </w:rPr>
        <w:t>算法上对簇原型的选择加入了一定的随机性，通过使用模拟退火方法实现了一个平方</w:t>
      </w:r>
      <w:r w:rsidRPr="001A6E53">
        <w:rPr>
          <w:rFonts w:cs="Times New Roman"/>
          <w:szCs w:val="24"/>
        </w:rPr>
        <w:t>hubness-proportional</w:t>
      </w:r>
      <w:r w:rsidRPr="001A6E53">
        <w:rPr>
          <w:rFonts w:cs="Times New Roman"/>
          <w:szCs w:val="24"/>
        </w:rPr>
        <w:t>的随机方法</w:t>
      </w:r>
      <w:r w:rsidR="006D00D0" w:rsidRPr="006D00D0">
        <w:rPr>
          <w:rFonts w:cs="Times New Roman"/>
          <w:szCs w:val="24"/>
          <w:vertAlign w:val="superscript"/>
        </w:rPr>
        <w:t>[35]</w:t>
      </w:r>
      <w:r w:rsidRPr="001A6E53">
        <w:rPr>
          <w:rFonts w:cs="Times New Roman"/>
          <w:szCs w:val="24"/>
        </w:rPr>
        <w:t>，将温度因子引入到</w:t>
      </w:r>
      <w:r w:rsidRPr="001A6E53">
        <w:rPr>
          <w:rFonts w:cs="Times New Roman"/>
          <w:i/>
          <w:iCs/>
          <w:szCs w:val="24"/>
        </w:rPr>
        <w:t>K-hubs</w:t>
      </w:r>
      <w:r w:rsidRPr="001A6E53">
        <w:rPr>
          <w:rFonts w:cs="Times New Roman"/>
          <w:szCs w:val="24"/>
        </w:rPr>
        <w:t>算法中，那么它的初始簇原型就是完全随机的，该方法称为</w:t>
      </w:r>
      <w:r w:rsidRPr="001A6E53">
        <w:rPr>
          <w:rFonts w:cs="Times New Roman"/>
          <w:i/>
          <w:iCs/>
          <w:szCs w:val="24"/>
        </w:rPr>
        <w:t>hubness-proportional clustering</w:t>
      </w:r>
      <w:r w:rsidRPr="001A6E53">
        <w:rPr>
          <w:rFonts w:cs="Times New Roman"/>
          <w:szCs w:val="24"/>
        </w:rPr>
        <w:t>(HPC)</w:t>
      </w:r>
      <w:r w:rsidRPr="001A6E53">
        <w:rPr>
          <w:rFonts w:cs="Times New Roman"/>
          <w:szCs w:val="24"/>
        </w:rPr>
        <w:t>聚类算法，其算法思想如下：</w:t>
      </w:r>
    </w:p>
    <w:p w14:paraId="127C1573" w14:textId="77777777" w:rsidR="00C274FE" w:rsidRPr="001A6E53" w:rsidRDefault="00C274FE" w:rsidP="001A6E53">
      <w:pPr>
        <w:spacing w:line="400" w:lineRule="atLeast"/>
        <w:ind w:firstLine="480"/>
        <w:rPr>
          <w:rFonts w:cs="Times New Roman"/>
          <w:szCs w:val="24"/>
        </w:rPr>
      </w:pPr>
      <w:r w:rsidRPr="001A6E53">
        <w:rPr>
          <w:rFonts w:cs="Times New Roman"/>
          <w:szCs w:val="24"/>
        </w:rPr>
        <w:t xml:space="preserve">Algorithm 2. HPC. </w:t>
      </w:r>
    </w:p>
    <w:p w14:paraId="3D4F8BFC" w14:textId="77777777" w:rsidR="00C274FE" w:rsidRPr="001A6E53" w:rsidRDefault="00C274FE" w:rsidP="001A6E53">
      <w:pPr>
        <w:spacing w:line="400" w:lineRule="atLeast"/>
        <w:ind w:firstLine="480"/>
        <w:rPr>
          <w:rFonts w:cs="Times New Roman"/>
          <w:szCs w:val="24"/>
        </w:rPr>
      </w:pPr>
      <w:proofErr w:type="gramStart"/>
      <w:r w:rsidRPr="001A6E53">
        <w:rPr>
          <w:rFonts w:cs="Times New Roman"/>
          <w:szCs w:val="24"/>
        </w:rPr>
        <w:t>initializeClusterCenters(</w:t>
      </w:r>
      <w:proofErr w:type="gramEnd"/>
      <w:r w:rsidRPr="001A6E53">
        <w:rPr>
          <w:rFonts w:cs="Times New Roman"/>
          <w:szCs w:val="24"/>
        </w:rPr>
        <w:t>);</w:t>
      </w:r>
    </w:p>
    <w:p w14:paraId="2FBA06A8" w14:textId="77777777" w:rsidR="00C274FE" w:rsidRPr="001A6E53" w:rsidRDefault="00C274FE" w:rsidP="001A6E53">
      <w:pPr>
        <w:spacing w:line="400" w:lineRule="atLeast"/>
        <w:ind w:firstLine="480"/>
        <w:rPr>
          <w:rFonts w:cs="Times New Roman"/>
          <w:szCs w:val="24"/>
        </w:rPr>
      </w:pPr>
      <w:proofErr w:type="gramStart"/>
      <w:r w:rsidRPr="001A6E53">
        <w:rPr>
          <w:rFonts w:cs="Times New Roman"/>
          <w:szCs w:val="24"/>
        </w:rPr>
        <w:t>Cluster[</w:t>
      </w:r>
      <w:proofErr w:type="gramEnd"/>
      <w:r w:rsidRPr="001A6E53">
        <w:rPr>
          <w:rFonts w:cs="Times New Roman"/>
          <w:szCs w:val="24"/>
        </w:rPr>
        <w:t xml:space="preserve">] clusters = formClusters(); </w:t>
      </w:r>
    </w:p>
    <w:p w14:paraId="0E9E3925" w14:textId="77777777" w:rsidR="00C274FE" w:rsidRPr="001A6E53" w:rsidRDefault="00C274FE" w:rsidP="001A6E53">
      <w:pPr>
        <w:spacing w:line="400" w:lineRule="atLeast"/>
        <w:ind w:firstLine="480"/>
        <w:rPr>
          <w:rFonts w:cs="Times New Roman"/>
          <w:szCs w:val="24"/>
        </w:rPr>
      </w:pPr>
      <w:r w:rsidRPr="001A6E53">
        <w:rPr>
          <w:rFonts w:cs="Times New Roman"/>
          <w:szCs w:val="24"/>
        </w:rPr>
        <w:t>float t = t</w:t>
      </w:r>
      <w:r w:rsidRPr="001A6E53">
        <w:rPr>
          <w:rFonts w:cs="Times New Roman"/>
          <w:szCs w:val="24"/>
          <w:vertAlign w:val="subscript"/>
        </w:rPr>
        <w:t>0</w:t>
      </w:r>
      <w:r w:rsidRPr="001A6E53">
        <w:rPr>
          <w:rFonts w:cs="Times New Roman"/>
          <w:szCs w:val="24"/>
        </w:rPr>
        <w:t xml:space="preserve">; initialize temperature </w:t>
      </w:r>
    </w:p>
    <w:p w14:paraId="6702F94F" w14:textId="77777777" w:rsidR="00C274FE" w:rsidRPr="001A6E53" w:rsidRDefault="00C274FE" w:rsidP="001A6E53">
      <w:pPr>
        <w:spacing w:line="400" w:lineRule="atLeast"/>
        <w:ind w:firstLine="480"/>
        <w:rPr>
          <w:rFonts w:cs="Times New Roman"/>
          <w:szCs w:val="24"/>
        </w:rPr>
      </w:pPr>
      <w:r w:rsidRPr="001A6E53">
        <w:rPr>
          <w:rFonts w:cs="Times New Roman"/>
          <w:b/>
          <w:bCs/>
          <w:szCs w:val="24"/>
        </w:rPr>
        <w:lastRenderedPageBreak/>
        <w:t>repeat</w:t>
      </w:r>
    </w:p>
    <w:p w14:paraId="782346BA"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t xml:space="preserve">float </w:t>
      </w:r>
      <m:oMath>
        <m:r>
          <w:rPr>
            <w:rFonts w:ascii="Cambria Math" w:hAnsi="Cambria Math" w:cs="Times New Roman"/>
            <w:szCs w:val="24"/>
          </w:rPr>
          <m:t>θ</m:t>
        </m:r>
      </m:oMath>
      <w:r w:rsidRPr="001A6E53">
        <w:rPr>
          <w:rFonts w:cs="Times New Roman"/>
          <w:szCs w:val="24"/>
        </w:rPr>
        <w:t xml:space="preserve"> = getProbFromSchedule(t); </w:t>
      </w:r>
    </w:p>
    <w:p w14:paraId="7C5D5783"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b/>
          <w:bCs/>
          <w:szCs w:val="24"/>
        </w:rPr>
        <w:t>for all</w:t>
      </w:r>
      <w:r w:rsidRPr="001A6E53">
        <w:rPr>
          <w:rFonts w:cs="Times New Roman"/>
          <w:szCs w:val="24"/>
        </w:rPr>
        <w:t xml:space="preserve"> Cluster c </w:t>
      </w:r>
      <m:oMath>
        <m:r>
          <w:rPr>
            <w:rFonts w:ascii="Cambria Math" w:hAnsi="Cambria Math" w:cs="Times New Roman"/>
            <w:szCs w:val="24"/>
          </w:rPr>
          <m:t>∈</m:t>
        </m:r>
      </m:oMath>
      <w:r w:rsidRPr="001A6E53">
        <w:rPr>
          <w:rFonts w:cs="Times New Roman"/>
          <w:szCs w:val="24"/>
        </w:rPr>
        <w:t xml:space="preserve"> clusters </w:t>
      </w:r>
      <w:r w:rsidRPr="001A6E53">
        <w:rPr>
          <w:rFonts w:cs="Times New Roman"/>
          <w:b/>
          <w:bCs/>
          <w:szCs w:val="24"/>
        </w:rPr>
        <w:t>do</w:t>
      </w:r>
    </w:p>
    <w:p w14:paraId="23F325DE"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b/>
          <w:bCs/>
          <w:szCs w:val="24"/>
        </w:rPr>
        <w:t>if</w:t>
      </w:r>
      <w:r w:rsidRPr="001A6E53">
        <w:rPr>
          <w:rFonts w:cs="Times New Roman"/>
          <w:szCs w:val="24"/>
        </w:rPr>
        <w:t xml:space="preserve"> </w:t>
      </w:r>
      <w:proofErr w:type="gramStart"/>
      <w:r w:rsidRPr="001A6E53">
        <w:rPr>
          <w:rFonts w:cs="Times New Roman"/>
          <w:szCs w:val="24"/>
        </w:rPr>
        <w:t>randomFloat(</w:t>
      </w:r>
      <w:proofErr w:type="gramEnd"/>
      <w:r w:rsidRPr="001A6E53">
        <w:rPr>
          <w:rFonts w:cs="Times New Roman"/>
          <w:szCs w:val="24"/>
        </w:rPr>
        <w:t xml:space="preserve">0,1) &lt; </w:t>
      </w:r>
      <m:oMath>
        <m:r>
          <w:rPr>
            <w:rFonts w:ascii="Cambria Math" w:hAnsi="Cambria Math" w:cs="Times New Roman"/>
            <w:szCs w:val="24"/>
          </w:rPr>
          <m:t>θ</m:t>
        </m:r>
      </m:oMath>
      <w:r w:rsidRPr="001A6E53">
        <w:rPr>
          <w:rFonts w:cs="Times New Roman"/>
          <w:szCs w:val="24"/>
        </w:rPr>
        <w:t xml:space="preserve"> </w:t>
      </w:r>
      <w:r w:rsidRPr="001A6E53">
        <w:rPr>
          <w:rFonts w:cs="Times New Roman"/>
          <w:b/>
          <w:bCs/>
          <w:szCs w:val="24"/>
        </w:rPr>
        <w:t>then</w:t>
      </w:r>
      <w:r w:rsidRPr="001A6E53">
        <w:rPr>
          <w:rFonts w:cs="Times New Roman"/>
          <w:szCs w:val="24"/>
        </w:rPr>
        <w:t xml:space="preserve"> </w:t>
      </w:r>
    </w:p>
    <w:p w14:paraId="42007111"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t>DataPoint h = findClusterHub(c);</w:t>
      </w:r>
    </w:p>
    <w:p w14:paraId="25FE7497"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r>
      <w:proofErr w:type="gramStart"/>
      <w:r w:rsidRPr="001A6E53">
        <w:rPr>
          <w:rFonts w:cs="Times New Roman"/>
          <w:szCs w:val="24"/>
        </w:rPr>
        <w:t>setClusterCenter(</w:t>
      </w:r>
      <w:proofErr w:type="gramEnd"/>
      <w:r w:rsidRPr="001A6E53">
        <w:rPr>
          <w:rFonts w:cs="Times New Roman"/>
          <w:szCs w:val="24"/>
        </w:rPr>
        <w:t>c, h);</w:t>
      </w:r>
    </w:p>
    <w:p w14:paraId="2DCB8F69"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b/>
          <w:bCs/>
          <w:szCs w:val="24"/>
        </w:rPr>
        <w:t>else</w:t>
      </w:r>
    </w:p>
    <w:p w14:paraId="75497EB7"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r>
      <w:r w:rsidRPr="001A6E53">
        <w:rPr>
          <w:rFonts w:cs="Times New Roman"/>
          <w:b/>
          <w:bCs/>
          <w:szCs w:val="24"/>
        </w:rPr>
        <w:t>for all</w:t>
      </w:r>
      <w:r w:rsidRPr="001A6E53">
        <w:rPr>
          <w:rFonts w:cs="Times New Roman"/>
          <w:szCs w:val="24"/>
        </w:rPr>
        <w:t xml:space="preserve"> DataPoint x </w:t>
      </w:r>
      <m:oMath>
        <m:r>
          <w:rPr>
            <w:rFonts w:ascii="Cambria Math" w:hAnsi="Cambria Math" w:cs="Times New Roman"/>
            <w:szCs w:val="24"/>
          </w:rPr>
          <m:t>∈</m:t>
        </m:r>
      </m:oMath>
      <w:r w:rsidRPr="001A6E53">
        <w:rPr>
          <w:rFonts w:cs="Times New Roman"/>
          <w:szCs w:val="24"/>
        </w:rPr>
        <w:t xml:space="preserve"> c </w:t>
      </w:r>
      <w:proofErr w:type="gramStart"/>
      <w:r w:rsidRPr="001A6E53">
        <w:rPr>
          <w:rFonts w:cs="Times New Roman"/>
          <w:b/>
          <w:bCs/>
          <w:szCs w:val="24"/>
        </w:rPr>
        <w:t>do</w:t>
      </w:r>
      <w:proofErr w:type="gramEnd"/>
    </w:p>
    <w:p w14:paraId="1F8F2EF0"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r>
      <w:r w:rsidRPr="001A6E53">
        <w:rPr>
          <w:rFonts w:cs="Times New Roman"/>
          <w:szCs w:val="24"/>
        </w:rPr>
        <w:tab/>
      </w:r>
      <w:proofErr w:type="gramStart"/>
      <w:r w:rsidRPr="001A6E53">
        <w:rPr>
          <w:rFonts w:cs="Times New Roman"/>
          <w:szCs w:val="24"/>
        </w:rPr>
        <w:t>setChoosingProbability(</w:t>
      </w:r>
      <w:proofErr w:type="gramEnd"/>
      <w:r w:rsidRPr="001A6E53">
        <w:rPr>
          <w:rFonts w:cs="Times New Roman"/>
          <w:szCs w:val="24"/>
        </w:rPr>
        <w:t xml:space="preserve">x, </w:t>
      </w:r>
      <m:oMath>
        <m:sSubSup>
          <m:sSubSupPr>
            <m:ctrlPr>
              <w:rPr>
                <w:rFonts w:ascii="Cambria Math" w:hAnsi="Cambria Math" w:cs="Times New Roman"/>
                <w:i/>
                <w:szCs w:val="24"/>
              </w:rPr>
            </m:ctrlPr>
          </m:sSubSupPr>
          <m:e>
            <m:r>
              <w:rPr>
                <w:rFonts w:ascii="Cambria Math" w:hAnsi="Cambria Math" w:cs="Times New Roman"/>
                <w:szCs w:val="24"/>
              </w:rPr>
              <m:t>N</m:t>
            </m:r>
          </m:e>
          <m:sub>
            <m:r>
              <w:rPr>
                <w:rFonts w:ascii="Cambria Math" w:hAnsi="Cambria Math" w:cs="Times New Roman"/>
                <w:szCs w:val="24"/>
              </w:rPr>
              <m:t>k</m:t>
            </m:r>
          </m:sub>
          <m:sup>
            <m:r>
              <w:rPr>
                <w:rFonts w:ascii="Cambria Math" w:hAnsi="Cambria Math" w:cs="Times New Roman"/>
                <w:szCs w:val="24"/>
              </w:rPr>
              <m:t>2</m:t>
            </m:r>
          </m:sup>
        </m:sSubSup>
        <m:r>
          <w:rPr>
            <w:rFonts w:ascii="Cambria Math" w:hAnsi="Cambria Math" w:cs="Times New Roman"/>
            <w:szCs w:val="24"/>
          </w:rPr>
          <m:t>(x)</m:t>
        </m:r>
      </m:oMath>
      <w:r w:rsidRPr="001A6E53">
        <w:rPr>
          <w:rFonts w:cs="Times New Roman"/>
          <w:szCs w:val="24"/>
        </w:rPr>
        <w:t xml:space="preserve">); </w:t>
      </w:r>
    </w:p>
    <w:p w14:paraId="53087BC9"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r>
      <w:r w:rsidRPr="001A6E53">
        <w:rPr>
          <w:rFonts w:cs="Times New Roman"/>
          <w:b/>
          <w:bCs/>
          <w:szCs w:val="24"/>
        </w:rPr>
        <w:t>end for</w:t>
      </w:r>
    </w:p>
    <w:p w14:paraId="0781BC9E"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r>
      <w:proofErr w:type="gramStart"/>
      <w:r w:rsidRPr="001A6E53">
        <w:rPr>
          <w:rFonts w:cs="Times New Roman"/>
          <w:szCs w:val="24"/>
        </w:rPr>
        <w:t>normalizeProbabilities(</w:t>
      </w:r>
      <w:proofErr w:type="gramEnd"/>
      <w:r w:rsidRPr="001A6E53">
        <w:rPr>
          <w:rFonts w:cs="Times New Roman"/>
          <w:szCs w:val="24"/>
        </w:rPr>
        <w:t>);</w:t>
      </w:r>
    </w:p>
    <w:p w14:paraId="172DB0C6"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t xml:space="preserve">DataPoint h = chooseHubProbabilistically(c); </w:t>
      </w:r>
    </w:p>
    <w:p w14:paraId="4EE35852"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r>
      <w:proofErr w:type="gramStart"/>
      <w:r w:rsidRPr="001A6E53">
        <w:rPr>
          <w:rFonts w:cs="Times New Roman"/>
          <w:szCs w:val="24"/>
        </w:rPr>
        <w:t>setClusterCenter(</w:t>
      </w:r>
      <w:proofErr w:type="gramEnd"/>
      <w:r w:rsidRPr="001A6E53">
        <w:rPr>
          <w:rFonts w:cs="Times New Roman"/>
          <w:szCs w:val="24"/>
        </w:rPr>
        <w:t>c, h);</w:t>
      </w:r>
    </w:p>
    <w:p w14:paraId="02C02B11"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b/>
          <w:bCs/>
          <w:szCs w:val="24"/>
        </w:rPr>
        <w:t>end if</w:t>
      </w:r>
      <w:r w:rsidRPr="001A6E53">
        <w:rPr>
          <w:rFonts w:cs="Times New Roman"/>
          <w:szCs w:val="24"/>
        </w:rPr>
        <w:t xml:space="preserve"> </w:t>
      </w:r>
    </w:p>
    <w:p w14:paraId="2140E685"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b/>
          <w:bCs/>
          <w:szCs w:val="24"/>
        </w:rPr>
        <w:t>end for</w:t>
      </w:r>
    </w:p>
    <w:p w14:paraId="51D850C3"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t xml:space="preserve">clusters = </w:t>
      </w:r>
      <w:proofErr w:type="gramStart"/>
      <w:r w:rsidRPr="001A6E53">
        <w:rPr>
          <w:rFonts w:cs="Times New Roman"/>
          <w:szCs w:val="24"/>
        </w:rPr>
        <w:t>formClusters(</w:t>
      </w:r>
      <w:proofErr w:type="gramEnd"/>
      <w:r w:rsidRPr="001A6E53">
        <w:rPr>
          <w:rFonts w:cs="Times New Roman"/>
          <w:szCs w:val="24"/>
        </w:rPr>
        <w:t>);</w:t>
      </w:r>
    </w:p>
    <w:p w14:paraId="729F2E84"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t xml:space="preserve">t = updateTemperature(t); </w:t>
      </w:r>
    </w:p>
    <w:p w14:paraId="5FC86A73" w14:textId="77777777" w:rsidR="00C274FE" w:rsidRPr="001A6E53" w:rsidRDefault="00C274FE" w:rsidP="001A6E53">
      <w:pPr>
        <w:spacing w:line="400" w:lineRule="atLeast"/>
        <w:ind w:firstLine="480"/>
        <w:rPr>
          <w:rFonts w:cs="Times New Roman"/>
          <w:szCs w:val="24"/>
        </w:rPr>
      </w:pPr>
      <w:r w:rsidRPr="001A6E53">
        <w:rPr>
          <w:rFonts w:cs="Times New Roman"/>
          <w:b/>
          <w:bCs/>
          <w:szCs w:val="24"/>
        </w:rPr>
        <w:t>until</w:t>
      </w:r>
      <w:r w:rsidRPr="001A6E53">
        <w:rPr>
          <w:rFonts w:cs="Times New Roman"/>
          <w:szCs w:val="24"/>
        </w:rPr>
        <w:t xml:space="preserve"> noReassignments</w:t>
      </w:r>
    </w:p>
    <w:p w14:paraId="26A89838" w14:textId="77777777" w:rsidR="00C274FE" w:rsidRPr="001A6E53" w:rsidRDefault="00C274FE" w:rsidP="001A6E53">
      <w:pPr>
        <w:spacing w:line="400" w:lineRule="atLeast"/>
        <w:ind w:firstLine="480"/>
        <w:rPr>
          <w:rFonts w:cs="Times New Roman"/>
          <w:szCs w:val="24"/>
        </w:rPr>
      </w:pPr>
      <w:r w:rsidRPr="001A6E53">
        <w:rPr>
          <w:rFonts w:cs="Times New Roman"/>
          <w:b/>
          <w:bCs/>
          <w:szCs w:val="24"/>
        </w:rPr>
        <w:t>return</w:t>
      </w:r>
      <w:r w:rsidRPr="001A6E53">
        <w:rPr>
          <w:rFonts w:cs="Times New Roman"/>
          <w:szCs w:val="24"/>
        </w:rPr>
        <w:t xml:space="preserve"> clusters</w:t>
      </w:r>
      <w:r w:rsidRPr="001A6E53">
        <w:rPr>
          <w:rFonts w:cs="Times New Roman"/>
          <w:szCs w:val="24"/>
        </w:rPr>
        <w:tab/>
      </w:r>
    </w:p>
    <w:p w14:paraId="2CE4590A" w14:textId="53C53DB4" w:rsidR="00C274FE" w:rsidRPr="001A6E53" w:rsidRDefault="00C274FE" w:rsidP="001A6E53">
      <w:pPr>
        <w:spacing w:line="400" w:lineRule="atLeast"/>
        <w:ind w:firstLine="480"/>
        <w:rPr>
          <w:rFonts w:cs="Times New Roman"/>
          <w:szCs w:val="24"/>
        </w:rPr>
      </w:pPr>
      <w:r w:rsidRPr="001A6E53">
        <w:rPr>
          <w:rFonts w:cs="Times New Roman"/>
          <w:szCs w:val="24"/>
        </w:rPr>
        <w:t>在高维数据空间中，</w:t>
      </w:r>
      <w:r w:rsidRPr="001A6E53">
        <w:rPr>
          <w:rFonts w:cs="Times New Roman"/>
          <w:szCs w:val="24"/>
        </w:rPr>
        <w:t xml:space="preserve">Hubness-proportional </w:t>
      </w:r>
      <w:r w:rsidRPr="001A6E53">
        <w:rPr>
          <w:rFonts w:cs="Times New Roman"/>
          <w:szCs w:val="24"/>
        </w:rPr>
        <w:t>聚类分析算法的可行性在于</w:t>
      </w:r>
      <w:r w:rsidRPr="001A6E53">
        <w:rPr>
          <w:rFonts w:cs="Times New Roman"/>
          <w:iCs/>
          <w:szCs w:val="24"/>
        </w:rPr>
        <w:t>逆近邻数</w:t>
      </w:r>
      <w:r w:rsidRPr="001A6E53">
        <w:rPr>
          <w:rFonts w:cs="Times New Roman"/>
          <w:szCs w:val="24"/>
        </w:rPr>
        <w:t>偏度的统计分布。在</w:t>
      </w:r>
      <w:r w:rsidRPr="001A6E53">
        <w:rPr>
          <w:rFonts w:cs="Times New Roman"/>
          <w:iCs/>
          <w:szCs w:val="24"/>
        </w:rPr>
        <w:t>逆近邻数</w:t>
      </w:r>
      <w:r w:rsidRPr="001A6E53">
        <w:rPr>
          <w:rFonts w:cs="Times New Roman"/>
          <w:szCs w:val="24"/>
        </w:rPr>
        <w:t>偏度的统计分布中，绝大多数的点拥有较低的</w:t>
      </w:r>
      <m:oMath>
        <m:r>
          <m:rPr>
            <m:sty m:val="p"/>
          </m:rP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Pr="001A6E53">
        <w:rPr>
          <w:rFonts w:cs="Times New Roman"/>
          <w:szCs w:val="24"/>
        </w:rPr>
        <w:t>值，这通常意味会它们会被</w:t>
      </w:r>
      <w:r w:rsidRPr="001A6E53">
        <w:rPr>
          <w:rFonts w:cs="Times New Roman"/>
          <w:szCs w:val="24"/>
        </w:rPr>
        <w:t>GHPC</w:t>
      </w:r>
      <w:r w:rsidRPr="001A6E53">
        <w:rPr>
          <w:rFonts w:cs="Times New Roman"/>
          <w:szCs w:val="24"/>
        </w:rPr>
        <w:t>算法忽略掉，因为它们被视为是十分差的簇原型的候选者而且它们被选择的概率也非常低。关于选择样本点的方法，</w:t>
      </w:r>
      <w:r w:rsidRPr="001A6E53">
        <w:rPr>
          <w:rFonts w:cs="Times New Roman"/>
          <w:szCs w:val="24"/>
        </w:rPr>
        <w:t>GHPC</w:t>
      </w:r>
      <w:r w:rsidRPr="001A6E53">
        <w:rPr>
          <w:rFonts w:cs="Times New Roman"/>
          <w:szCs w:val="24"/>
        </w:rPr>
        <w:t>算法采用了一个相当繁琐的温度因子方案</w:t>
      </w:r>
      <m:oMath>
        <m:r>
          <w:rPr>
            <w:rFonts w:ascii="Cambria Math" w:hAnsi="Cambria Math" w:cs="Times New Roman"/>
            <w:szCs w:val="24"/>
          </w:rPr>
          <m:t xml:space="preserve"> getProbFromSchedule(t)</m:t>
        </m:r>
      </m:oMath>
      <w:r w:rsidR="009C2595">
        <w:rPr>
          <w:rFonts w:cs="Times New Roman"/>
          <w:szCs w:val="24"/>
        </w:rPr>
        <w:t>，当然其它的</w:t>
      </w:r>
      <w:r w:rsidR="009C2595">
        <w:rPr>
          <w:rFonts w:cs="Times New Roman" w:hint="eastAsia"/>
          <w:szCs w:val="24"/>
        </w:rPr>
        <w:t>模拟退火算法</w:t>
      </w:r>
      <w:r w:rsidRPr="001A6E53">
        <w:rPr>
          <w:rFonts w:cs="Times New Roman"/>
          <w:szCs w:val="24"/>
        </w:rPr>
        <w:t>也是可行的，甚至会产生更好的聚类效果。</w:t>
      </w:r>
    </w:p>
    <w:p w14:paraId="4F388D0E" w14:textId="63BA301F" w:rsidR="00C274FE" w:rsidRPr="001A6E53" w:rsidRDefault="0023428F" w:rsidP="001A6E53">
      <w:pPr>
        <w:spacing w:line="400" w:lineRule="atLeast"/>
        <w:rPr>
          <w:rFonts w:cs="Times New Roman"/>
        </w:rPr>
      </w:pPr>
      <w:r w:rsidRPr="001A6E53">
        <w:rPr>
          <w:rFonts w:cs="Times New Roman"/>
          <w:kern w:val="0"/>
          <w:szCs w:val="24"/>
        </w:rPr>
        <w:t xml:space="preserve">    </w:t>
      </w:r>
      <w:r w:rsidRPr="001A6E53">
        <w:rPr>
          <w:rFonts w:ascii="宋体" w:eastAsia="宋体" w:hAnsi="宋体" w:cs="宋体" w:hint="eastAsia"/>
          <w:kern w:val="0"/>
          <w:szCs w:val="24"/>
        </w:rPr>
        <w:t>③</w:t>
      </w:r>
      <w:r w:rsidR="00C274FE" w:rsidRPr="001A6E53">
        <w:rPr>
          <w:rFonts w:cs="Times New Roman"/>
        </w:rPr>
        <w:t>Hybird</w:t>
      </w:r>
      <w:r w:rsidR="00C274FE" w:rsidRPr="001A6E53">
        <w:rPr>
          <w:rFonts w:cs="Times New Roman"/>
        </w:rPr>
        <w:t>方法</w:t>
      </w:r>
    </w:p>
    <w:p w14:paraId="4788234F" w14:textId="4C7EF5C5" w:rsidR="00C274FE" w:rsidRPr="001A6E53" w:rsidRDefault="00C274FE" w:rsidP="001A6E53">
      <w:pPr>
        <w:spacing w:line="400" w:lineRule="atLeast"/>
        <w:rPr>
          <w:rFonts w:cs="Times New Roman"/>
          <w:szCs w:val="24"/>
        </w:rPr>
      </w:pPr>
      <w:r w:rsidRPr="001A6E53">
        <w:rPr>
          <w:rFonts w:cs="Times New Roman"/>
          <w:szCs w:val="24"/>
        </w:rPr>
        <w:t xml:space="preserve">    K-hubs</w:t>
      </w:r>
      <w:r w:rsidRPr="001A6E53">
        <w:rPr>
          <w:rFonts w:cs="Times New Roman"/>
          <w:szCs w:val="24"/>
        </w:rPr>
        <w:t>聚类算法和</w:t>
      </w:r>
      <w:r w:rsidRPr="001A6E53">
        <w:rPr>
          <w:rFonts w:cs="Times New Roman"/>
          <w:szCs w:val="24"/>
        </w:rPr>
        <w:t>GHPC</w:t>
      </w:r>
      <w:r w:rsidRPr="001A6E53">
        <w:rPr>
          <w:rFonts w:cs="Times New Roman"/>
          <w:szCs w:val="24"/>
        </w:rPr>
        <w:t>聚类算法都没有关注数据或对象的表现形式（</w:t>
      </w:r>
      <w:r w:rsidRPr="001A6E53">
        <w:rPr>
          <w:rFonts w:cs="Times New Roman"/>
          <w:szCs w:val="24"/>
        </w:rPr>
        <w:t>representation</w:t>
      </w:r>
      <w:r w:rsidR="00A058A8">
        <w:rPr>
          <w:rFonts w:cs="Times New Roman"/>
          <w:szCs w:val="24"/>
        </w:rPr>
        <w:t>），它们</w:t>
      </w:r>
      <w:r w:rsidR="00A058A8">
        <w:rPr>
          <w:rFonts w:cs="Times New Roman" w:hint="eastAsia"/>
          <w:szCs w:val="24"/>
        </w:rPr>
        <w:t>只关注</w:t>
      </w:r>
      <w:r w:rsidR="00A058A8">
        <w:rPr>
          <w:rFonts w:cs="Times New Roman"/>
          <w:szCs w:val="24"/>
        </w:rPr>
        <w:t>样本</w:t>
      </w:r>
      <w:r w:rsidR="00A058A8">
        <w:rPr>
          <w:rFonts w:cs="Times New Roman" w:hint="eastAsia"/>
          <w:szCs w:val="24"/>
        </w:rPr>
        <w:t>之间</w:t>
      </w:r>
      <w:r w:rsidRPr="001A6E53">
        <w:rPr>
          <w:rFonts w:cs="Times New Roman"/>
          <w:szCs w:val="24"/>
        </w:rPr>
        <w:t>的距离矩阵。然而，如果数据集的表现形式可以通过先验知识获知，那么便可以利用簇中心的相关性质进行聚类，同时使用样本点的</w:t>
      </w:r>
      <w:r w:rsidRPr="001A6E53">
        <w:rPr>
          <w:rFonts w:cs="Times New Roman"/>
          <w:iCs/>
          <w:kern w:val="0"/>
          <w:szCs w:val="24"/>
        </w:rPr>
        <w:t>逆近邻数</w:t>
      </w:r>
      <w:r w:rsidRPr="001A6E53">
        <w:rPr>
          <w:rFonts w:cs="Times New Roman"/>
          <w:szCs w:val="24"/>
        </w:rPr>
        <w:t>指导聚类搜索，最终会形成一个基于簇中心的聚类结构。该算法被称为</w:t>
      </w:r>
      <w:r w:rsidRPr="001A6E53">
        <w:rPr>
          <w:rFonts w:cs="Times New Roman"/>
          <w:i/>
          <w:iCs/>
          <w:szCs w:val="24"/>
        </w:rPr>
        <w:t>hubness-proportional K-means</w:t>
      </w:r>
      <w:r w:rsidRPr="001A6E53">
        <w:rPr>
          <w:rFonts w:cs="Times New Roman"/>
          <w:szCs w:val="24"/>
        </w:rPr>
        <w:t>(HPKM)</w:t>
      </w:r>
      <w:r w:rsidRPr="001A6E53">
        <w:rPr>
          <w:rFonts w:cs="Times New Roman"/>
          <w:szCs w:val="24"/>
        </w:rPr>
        <w:t>聚类算法，它与</w:t>
      </w:r>
      <w:r w:rsidRPr="001A6E53">
        <w:rPr>
          <w:rFonts w:cs="Times New Roman"/>
          <w:szCs w:val="24"/>
        </w:rPr>
        <w:t>GHPC</w:t>
      </w:r>
      <w:r w:rsidRPr="001A6E53">
        <w:rPr>
          <w:rFonts w:cs="Times New Roman"/>
          <w:szCs w:val="24"/>
        </w:rPr>
        <w:t>聚类算法的唯一不同之处在于迭代过程中的确定阶段使用的是</w:t>
      </w:r>
      <w:r w:rsidRPr="001A6E53">
        <w:rPr>
          <w:rFonts w:cs="Times New Roman"/>
          <w:szCs w:val="24"/>
        </w:rPr>
        <w:t>K-Means</w:t>
      </w:r>
      <w:r w:rsidRPr="001A6E53">
        <w:rPr>
          <w:rFonts w:cs="Times New Roman"/>
          <w:szCs w:val="24"/>
        </w:rPr>
        <w:t>更新簇原型而非</w:t>
      </w:r>
      <w:r w:rsidRPr="001A6E53">
        <w:rPr>
          <w:rFonts w:cs="Times New Roman"/>
          <w:szCs w:val="24"/>
        </w:rPr>
        <w:t>K-hubs</w:t>
      </w:r>
      <w:r w:rsidRPr="001A6E53">
        <w:rPr>
          <w:rFonts w:cs="Times New Roman"/>
          <w:szCs w:val="24"/>
        </w:rPr>
        <w:t>。</w:t>
      </w:r>
    </w:p>
    <w:p w14:paraId="4CBF63A4" w14:textId="77777777" w:rsidR="00C274FE" w:rsidRPr="001A6E53" w:rsidRDefault="00C274FE" w:rsidP="001A6E53">
      <w:pPr>
        <w:spacing w:line="400" w:lineRule="atLeast"/>
        <w:ind w:firstLine="480"/>
        <w:rPr>
          <w:rFonts w:cs="Times New Roman"/>
          <w:szCs w:val="24"/>
        </w:rPr>
      </w:pPr>
      <w:r w:rsidRPr="001A6E53">
        <w:rPr>
          <w:rFonts w:cs="Times New Roman"/>
          <w:szCs w:val="24"/>
        </w:rPr>
        <w:t xml:space="preserve">Algorithm 3. HPKM. </w:t>
      </w:r>
    </w:p>
    <w:p w14:paraId="655E7187" w14:textId="77777777" w:rsidR="00C274FE" w:rsidRPr="001A6E53" w:rsidRDefault="00C274FE" w:rsidP="001A6E53">
      <w:pPr>
        <w:spacing w:line="400" w:lineRule="atLeast"/>
        <w:ind w:firstLine="480"/>
        <w:rPr>
          <w:rFonts w:cs="Times New Roman"/>
          <w:szCs w:val="24"/>
        </w:rPr>
      </w:pPr>
      <w:proofErr w:type="gramStart"/>
      <w:r w:rsidRPr="001A6E53">
        <w:rPr>
          <w:rFonts w:cs="Times New Roman"/>
          <w:szCs w:val="24"/>
        </w:rPr>
        <w:lastRenderedPageBreak/>
        <w:t>initializeClusterCenters(</w:t>
      </w:r>
      <w:proofErr w:type="gramEnd"/>
      <w:r w:rsidRPr="001A6E53">
        <w:rPr>
          <w:rFonts w:cs="Times New Roman"/>
          <w:szCs w:val="24"/>
        </w:rPr>
        <w:t>);</w:t>
      </w:r>
    </w:p>
    <w:p w14:paraId="733637E8" w14:textId="77777777" w:rsidR="00C274FE" w:rsidRPr="001A6E53" w:rsidRDefault="00C274FE" w:rsidP="001A6E53">
      <w:pPr>
        <w:spacing w:line="400" w:lineRule="atLeast"/>
        <w:ind w:firstLine="480"/>
        <w:rPr>
          <w:rFonts w:cs="Times New Roman"/>
          <w:szCs w:val="24"/>
        </w:rPr>
      </w:pPr>
      <w:proofErr w:type="gramStart"/>
      <w:r w:rsidRPr="001A6E53">
        <w:rPr>
          <w:rFonts w:cs="Times New Roman"/>
          <w:szCs w:val="24"/>
        </w:rPr>
        <w:t>Cluster[</w:t>
      </w:r>
      <w:proofErr w:type="gramEnd"/>
      <w:r w:rsidRPr="001A6E53">
        <w:rPr>
          <w:rFonts w:cs="Times New Roman"/>
          <w:szCs w:val="24"/>
        </w:rPr>
        <w:t xml:space="preserve">] clusters = formClusters(); </w:t>
      </w:r>
    </w:p>
    <w:p w14:paraId="020BC6C1" w14:textId="77777777" w:rsidR="00C274FE" w:rsidRPr="001A6E53" w:rsidRDefault="00C274FE" w:rsidP="001A6E53">
      <w:pPr>
        <w:spacing w:line="400" w:lineRule="atLeast"/>
        <w:ind w:firstLine="480"/>
        <w:rPr>
          <w:rFonts w:cs="Times New Roman"/>
          <w:szCs w:val="24"/>
        </w:rPr>
      </w:pPr>
      <w:r w:rsidRPr="001A6E53">
        <w:rPr>
          <w:rFonts w:cs="Times New Roman"/>
          <w:szCs w:val="24"/>
        </w:rPr>
        <w:t>float t = t</w:t>
      </w:r>
      <w:r w:rsidRPr="001A6E53">
        <w:rPr>
          <w:rFonts w:cs="Times New Roman"/>
          <w:szCs w:val="24"/>
          <w:vertAlign w:val="subscript"/>
        </w:rPr>
        <w:t>0</w:t>
      </w:r>
      <w:r w:rsidRPr="001A6E53">
        <w:rPr>
          <w:rFonts w:cs="Times New Roman"/>
          <w:szCs w:val="24"/>
        </w:rPr>
        <w:t xml:space="preserve">; initialize temperature </w:t>
      </w:r>
    </w:p>
    <w:p w14:paraId="18D49D2D" w14:textId="77777777" w:rsidR="00C274FE" w:rsidRPr="001A6E53" w:rsidRDefault="00C274FE" w:rsidP="001A6E53">
      <w:pPr>
        <w:spacing w:line="400" w:lineRule="atLeast"/>
        <w:ind w:firstLine="480"/>
        <w:rPr>
          <w:rFonts w:cs="Times New Roman"/>
          <w:szCs w:val="24"/>
        </w:rPr>
      </w:pPr>
      <w:r w:rsidRPr="001A6E53">
        <w:rPr>
          <w:rFonts w:cs="Times New Roman"/>
          <w:b/>
          <w:bCs/>
          <w:szCs w:val="24"/>
        </w:rPr>
        <w:t>repeat</w:t>
      </w:r>
    </w:p>
    <w:p w14:paraId="2F9E90A2"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t xml:space="preserve">float </w:t>
      </w:r>
      <m:oMath>
        <m:r>
          <w:rPr>
            <w:rFonts w:ascii="Cambria Math" w:hAnsi="Cambria Math" w:cs="Times New Roman"/>
            <w:szCs w:val="24"/>
          </w:rPr>
          <m:t>θ</m:t>
        </m:r>
      </m:oMath>
      <w:r w:rsidRPr="001A6E53">
        <w:rPr>
          <w:rFonts w:cs="Times New Roman"/>
          <w:szCs w:val="24"/>
        </w:rPr>
        <w:t xml:space="preserve"> = getProbFromSchedule(t); </w:t>
      </w:r>
    </w:p>
    <w:p w14:paraId="711F53B1"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b/>
          <w:bCs/>
          <w:szCs w:val="24"/>
        </w:rPr>
        <w:t>for all</w:t>
      </w:r>
      <w:r w:rsidRPr="001A6E53">
        <w:rPr>
          <w:rFonts w:cs="Times New Roman"/>
          <w:szCs w:val="24"/>
        </w:rPr>
        <w:t xml:space="preserve"> Cluster c </w:t>
      </w:r>
      <m:oMath>
        <m:r>
          <w:rPr>
            <w:rFonts w:ascii="Cambria Math" w:hAnsi="Cambria Math" w:cs="Times New Roman"/>
            <w:szCs w:val="24"/>
          </w:rPr>
          <m:t>∈</m:t>
        </m:r>
      </m:oMath>
      <w:r w:rsidRPr="001A6E53">
        <w:rPr>
          <w:rFonts w:cs="Times New Roman"/>
          <w:szCs w:val="24"/>
        </w:rPr>
        <w:t xml:space="preserve"> clusters </w:t>
      </w:r>
      <w:r w:rsidRPr="001A6E53">
        <w:rPr>
          <w:rFonts w:cs="Times New Roman"/>
          <w:b/>
          <w:bCs/>
          <w:szCs w:val="24"/>
        </w:rPr>
        <w:t>do</w:t>
      </w:r>
    </w:p>
    <w:p w14:paraId="59DA9A05"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b/>
          <w:bCs/>
          <w:szCs w:val="24"/>
        </w:rPr>
        <w:t>if</w:t>
      </w:r>
      <w:r w:rsidRPr="001A6E53">
        <w:rPr>
          <w:rFonts w:cs="Times New Roman"/>
          <w:szCs w:val="24"/>
        </w:rPr>
        <w:t xml:space="preserve"> </w:t>
      </w:r>
      <w:proofErr w:type="gramStart"/>
      <w:r w:rsidRPr="001A6E53">
        <w:rPr>
          <w:rFonts w:cs="Times New Roman"/>
          <w:szCs w:val="24"/>
        </w:rPr>
        <w:t>randomFloat(</w:t>
      </w:r>
      <w:proofErr w:type="gramEnd"/>
      <w:r w:rsidRPr="001A6E53">
        <w:rPr>
          <w:rFonts w:cs="Times New Roman"/>
          <w:szCs w:val="24"/>
        </w:rPr>
        <w:t xml:space="preserve">0,1) &lt; </w:t>
      </w:r>
      <m:oMath>
        <m:r>
          <w:rPr>
            <w:rFonts w:ascii="Cambria Math" w:hAnsi="Cambria Math" w:cs="Times New Roman"/>
            <w:szCs w:val="24"/>
          </w:rPr>
          <m:t>θ</m:t>
        </m:r>
      </m:oMath>
      <w:r w:rsidRPr="001A6E53">
        <w:rPr>
          <w:rFonts w:cs="Times New Roman"/>
          <w:szCs w:val="24"/>
        </w:rPr>
        <w:t xml:space="preserve"> </w:t>
      </w:r>
      <w:r w:rsidRPr="001A6E53">
        <w:rPr>
          <w:rFonts w:cs="Times New Roman"/>
          <w:b/>
          <w:bCs/>
          <w:szCs w:val="24"/>
        </w:rPr>
        <w:t>then</w:t>
      </w:r>
      <w:r w:rsidRPr="001A6E53">
        <w:rPr>
          <w:rFonts w:cs="Times New Roman"/>
          <w:szCs w:val="24"/>
        </w:rPr>
        <w:t xml:space="preserve"> </w:t>
      </w:r>
    </w:p>
    <w:p w14:paraId="3253A13C"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t>DataPoint h = findClusterCentroid(c);</w:t>
      </w:r>
    </w:p>
    <w:p w14:paraId="4D5D5875"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r>
      <w:proofErr w:type="gramStart"/>
      <w:r w:rsidRPr="001A6E53">
        <w:rPr>
          <w:rFonts w:cs="Times New Roman"/>
          <w:szCs w:val="24"/>
        </w:rPr>
        <w:t>setClusterCenter(</w:t>
      </w:r>
      <w:proofErr w:type="gramEnd"/>
      <w:r w:rsidRPr="001A6E53">
        <w:rPr>
          <w:rFonts w:cs="Times New Roman"/>
          <w:szCs w:val="24"/>
        </w:rPr>
        <w:t>c, h);</w:t>
      </w:r>
    </w:p>
    <w:p w14:paraId="11175C4B"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b/>
          <w:bCs/>
          <w:szCs w:val="24"/>
        </w:rPr>
        <w:t>else</w:t>
      </w:r>
    </w:p>
    <w:p w14:paraId="483C7047"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r>
      <w:r w:rsidRPr="001A6E53">
        <w:rPr>
          <w:rFonts w:cs="Times New Roman"/>
          <w:b/>
          <w:bCs/>
          <w:szCs w:val="24"/>
        </w:rPr>
        <w:t>for all</w:t>
      </w:r>
      <w:r w:rsidRPr="001A6E53">
        <w:rPr>
          <w:rFonts w:cs="Times New Roman"/>
          <w:szCs w:val="24"/>
        </w:rPr>
        <w:t xml:space="preserve"> DataPoint x </w:t>
      </w:r>
      <m:oMath>
        <m:r>
          <w:rPr>
            <w:rFonts w:ascii="Cambria Math" w:hAnsi="Cambria Math" w:cs="Times New Roman"/>
            <w:szCs w:val="24"/>
          </w:rPr>
          <m:t>∈</m:t>
        </m:r>
      </m:oMath>
      <w:r w:rsidRPr="001A6E53">
        <w:rPr>
          <w:rFonts w:cs="Times New Roman"/>
          <w:szCs w:val="24"/>
        </w:rPr>
        <w:t xml:space="preserve"> c </w:t>
      </w:r>
      <w:proofErr w:type="gramStart"/>
      <w:r w:rsidRPr="001A6E53">
        <w:rPr>
          <w:rFonts w:cs="Times New Roman"/>
          <w:b/>
          <w:bCs/>
          <w:szCs w:val="24"/>
        </w:rPr>
        <w:t>do</w:t>
      </w:r>
      <w:proofErr w:type="gramEnd"/>
    </w:p>
    <w:p w14:paraId="51AC3520"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r>
      <w:r w:rsidRPr="001A6E53">
        <w:rPr>
          <w:rFonts w:cs="Times New Roman"/>
          <w:szCs w:val="24"/>
        </w:rPr>
        <w:tab/>
      </w:r>
      <w:proofErr w:type="gramStart"/>
      <w:r w:rsidRPr="001A6E53">
        <w:rPr>
          <w:rFonts w:cs="Times New Roman"/>
          <w:szCs w:val="24"/>
        </w:rPr>
        <w:t>setChoosingProbability(</w:t>
      </w:r>
      <w:proofErr w:type="gramEnd"/>
      <w:r w:rsidRPr="001A6E53">
        <w:rPr>
          <w:rFonts w:cs="Times New Roman"/>
          <w:szCs w:val="24"/>
        </w:rPr>
        <w:t xml:space="preserve">x, </w:t>
      </w:r>
      <m:oMath>
        <m:sSubSup>
          <m:sSubSupPr>
            <m:ctrlPr>
              <w:rPr>
                <w:rFonts w:ascii="Cambria Math" w:hAnsi="Cambria Math" w:cs="Times New Roman"/>
                <w:i/>
                <w:szCs w:val="24"/>
              </w:rPr>
            </m:ctrlPr>
          </m:sSubSupPr>
          <m:e>
            <m:r>
              <w:rPr>
                <w:rFonts w:ascii="Cambria Math" w:hAnsi="Cambria Math" w:cs="Times New Roman"/>
                <w:szCs w:val="24"/>
              </w:rPr>
              <m:t>N</m:t>
            </m:r>
          </m:e>
          <m:sub>
            <m:r>
              <w:rPr>
                <w:rFonts w:ascii="Cambria Math" w:hAnsi="Cambria Math" w:cs="Times New Roman"/>
                <w:szCs w:val="24"/>
              </w:rPr>
              <m:t>k</m:t>
            </m:r>
          </m:sub>
          <m:sup>
            <m:r>
              <w:rPr>
                <w:rFonts w:ascii="Cambria Math" w:hAnsi="Cambria Math" w:cs="Times New Roman"/>
                <w:szCs w:val="24"/>
              </w:rPr>
              <m:t>2</m:t>
            </m:r>
          </m:sup>
        </m:sSubSup>
        <m:r>
          <w:rPr>
            <w:rFonts w:ascii="Cambria Math" w:hAnsi="Cambria Math" w:cs="Times New Roman"/>
            <w:szCs w:val="24"/>
          </w:rPr>
          <m:t>(x)</m:t>
        </m:r>
      </m:oMath>
      <w:r w:rsidRPr="001A6E53">
        <w:rPr>
          <w:rFonts w:cs="Times New Roman"/>
          <w:szCs w:val="24"/>
        </w:rPr>
        <w:t xml:space="preserve">); </w:t>
      </w:r>
    </w:p>
    <w:p w14:paraId="567EE497"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r>
      <w:r w:rsidRPr="001A6E53">
        <w:rPr>
          <w:rFonts w:cs="Times New Roman"/>
          <w:b/>
          <w:bCs/>
          <w:szCs w:val="24"/>
        </w:rPr>
        <w:t>end for</w:t>
      </w:r>
    </w:p>
    <w:p w14:paraId="5D145822"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r>
      <w:proofErr w:type="gramStart"/>
      <w:r w:rsidRPr="001A6E53">
        <w:rPr>
          <w:rFonts w:cs="Times New Roman"/>
          <w:szCs w:val="24"/>
        </w:rPr>
        <w:t>normalizeProbabilities(</w:t>
      </w:r>
      <w:proofErr w:type="gramEnd"/>
      <w:r w:rsidRPr="001A6E53">
        <w:rPr>
          <w:rFonts w:cs="Times New Roman"/>
          <w:szCs w:val="24"/>
        </w:rPr>
        <w:t>);</w:t>
      </w:r>
    </w:p>
    <w:p w14:paraId="7086040A"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t xml:space="preserve">DataPoint h = chooseHubProbabilistically(c); </w:t>
      </w:r>
    </w:p>
    <w:p w14:paraId="6055DEDB"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r>
      <w:proofErr w:type="gramStart"/>
      <w:r w:rsidRPr="001A6E53">
        <w:rPr>
          <w:rFonts w:cs="Times New Roman"/>
          <w:szCs w:val="24"/>
        </w:rPr>
        <w:t>setClusterCenter(</w:t>
      </w:r>
      <w:proofErr w:type="gramEnd"/>
      <w:r w:rsidRPr="001A6E53">
        <w:rPr>
          <w:rFonts w:cs="Times New Roman"/>
          <w:szCs w:val="24"/>
        </w:rPr>
        <w:t>c, h);</w:t>
      </w:r>
    </w:p>
    <w:p w14:paraId="59534EB3"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b/>
          <w:bCs/>
          <w:szCs w:val="24"/>
        </w:rPr>
        <w:t>end if</w:t>
      </w:r>
      <w:r w:rsidRPr="001A6E53">
        <w:rPr>
          <w:rFonts w:cs="Times New Roman"/>
          <w:szCs w:val="24"/>
        </w:rPr>
        <w:t xml:space="preserve"> </w:t>
      </w:r>
    </w:p>
    <w:p w14:paraId="6BFF0C61"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b/>
          <w:bCs/>
          <w:szCs w:val="24"/>
        </w:rPr>
        <w:t>end for</w:t>
      </w:r>
    </w:p>
    <w:p w14:paraId="328ADFE6"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t xml:space="preserve">clusters = </w:t>
      </w:r>
      <w:proofErr w:type="gramStart"/>
      <w:r w:rsidRPr="001A6E53">
        <w:rPr>
          <w:rFonts w:cs="Times New Roman"/>
          <w:szCs w:val="24"/>
        </w:rPr>
        <w:t>formClusters(</w:t>
      </w:r>
      <w:proofErr w:type="gramEnd"/>
      <w:r w:rsidRPr="001A6E53">
        <w:rPr>
          <w:rFonts w:cs="Times New Roman"/>
          <w:szCs w:val="24"/>
        </w:rPr>
        <w:t>);</w:t>
      </w:r>
    </w:p>
    <w:p w14:paraId="14BC3B5F"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t xml:space="preserve">t = updateTemperature(t); </w:t>
      </w:r>
    </w:p>
    <w:p w14:paraId="143E6390" w14:textId="77777777" w:rsidR="00C274FE" w:rsidRPr="001A6E53" w:rsidRDefault="00C274FE" w:rsidP="001A6E53">
      <w:pPr>
        <w:spacing w:line="400" w:lineRule="atLeast"/>
        <w:ind w:firstLine="480"/>
        <w:rPr>
          <w:rFonts w:cs="Times New Roman"/>
          <w:szCs w:val="24"/>
        </w:rPr>
      </w:pPr>
      <w:r w:rsidRPr="001A6E53">
        <w:rPr>
          <w:rFonts w:cs="Times New Roman"/>
          <w:b/>
          <w:bCs/>
          <w:szCs w:val="24"/>
        </w:rPr>
        <w:t>until</w:t>
      </w:r>
      <w:r w:rsidRPr="001A6E53">
        <w:rPr>
          <w:rFonts w:cs="Times New Roman"/>
          <w:szCs w:val="24"/>
        </w:rPr>
        <w:t xml:space="preserve"> noReassignments</w:t>
      </w:r>
    </w:p>
    <w:p w14:paraId="387E39B2" w14:textId="77777777" w:rsidR="00C274FE" w:rsidRPr="001A6E53" w:rsidRDefault="00C274FE" w:rsidP="001A6E53">
      <w:pPr>
        <w:spacing w:line="400" w:lineRule="atLeast"/>
        <w:ind w:firstLine="480"/>
        <w:rPr>
          <w:rFonts w:cs="Times New Roman"/>
          <w:szCs w:val="24"/>
        </w:rPr>
      </w:pPr>
      <w:r w:rsidRPr="001A6E53">
        <w:rPr>
          <w:rFonts w:cs="Times New Roman"/>
          <w:b/>
          <w:bCs/>
          <w:szCs w:val="24"/>
        </w:rPr>
        <w:t>return</w:t>
      </w:r>
      <w:r w:rsidRPr="001A6E53">
        <w:rPr>
          <w:rFonts w:cs="Times New Roman"/>
          <w:szCs w:val="24"/>
        </w:rPr>
        <w:t xml:space="preserve"> clusters</w:t>
      </w:r>
      <w:r w:rsidRPr="001A6E53">
        <w:rPr>
          <w:rFonts w:cs="Times New Roman"/>
          <w:szCs w:val="24"/>
        </w:rPr>
        <w:tab/>
      </w:r>
    </w:p>
    <w:p w14:paraId="5D7825D9" w14:textId="498D6F6E" w:rsidR="00C274FE" w:rsidRPr="001A6E53" w:rsidRDefault="0023428F" w:rsidP="001A6E53">
      <w:pPr>
        <w:spacing w:line="400" w:lineRule="atLeast"/>
        <w:rPr>
          <w:rFonts w:cs="Times New Roman"/>
        </w:rPr>
      </w:pPr>
      <w:r w:rsidRPr="001A6E53">
        <w:rPr>
          <w:rFonts w:cs="Times New Roman"/>
          <w:kern w:val="0"/>
          <w:szCs w:val="24"/>
        </w:rPr>
        <w:t xml:space="preserve">    </w:t>
      </w:r>
      <w:r w:rsidRPr="001A6E53">
        <w:rPr>
          <w:rFonts w:ascii="宋体" w:eastAsia="宋体" w:hAnsi="宋体" w:cs="宋体" w:hint="eastAsia"/>
          <w:kern w:val="0"/>
          <w:szCs w:val="24"/>
        </w:rPr>
        <w:t>④</w:t>
      </w:r>
      <w:r w:rsidR="00C274FE" w:rsidRPr="001A6E53">
        <w:rPr>
          <w:rFonts w:cs="Times New Roman"/>
        </w:rPr>
        <w:t>Kernel GHPKM</w:t>
      </w:r>
      <w:r w:rsidR="00C274FE" w:rsidRPr="001A6E53">
        <w:rPr>
          <w:rFonts w:cs="Times New Roman"/>
        </w:rPr>
        <w:t>方法</w:t>
      </w:r>
    </w:p>
    <w:p w14:paraId="6550DAE9" w14:textId="36AC5382" w:rsidR="00C274FE" w:rsidRPr="001A6E53" w:rsidRDefault="00C274FE" w:rsidP="001A6E53">
      <w:pPr>
        <w:spacing w:line="400" w:lineRule="atLeast"/>
        <w:ind w:firstLine="480"/>
        <w:rPr>
          <w:rFonts w:cs="Times New Roman"/>
          <w:szCs w:val="24"/>
        </w:rPr>
      </w:pPr>
      <w:r w:rsidRPr="001A6E53">
        <w:rPr>
          <w:rFonts w:cs="Times New Roman"/>
          <w:szCs w:val="24"/>
        </w:rPr>
        <w:t>K-hubs</w:t>
      </w:r>
      <w:r w:rsidRPr="001A6E53">
        <w:rPr>
          <w:rFonts w:cs="Times New Roman"/>
          <w:szCs w:val="24"/>
        </w:rPr>
        <w:t>、</w:t>
      </w:r>
      <w:r w:rsidRPr="001A6E53">
        <w:rPr>
          <w:rFonts w:cs="Times New Roman"/>
          <w:szCs w:val="24"/>
        </w:rPr>
        <w:t>GHPC</w:t>
      </w:r>
      <w:r w:rsidRPr="001A6E53">
        <w:rPr>
          <w:rFonts w:cs="Times New Roman"/>
          <w:szCs w:val="24"/>
        </w:rPr>
        <w:t>和</w:t>
      </w:r>
      <w:r w:rsidRPr="001A6E53">
        <w:rPr>
          <w:rFonts w:cs="Times New Roman"/>
          <w:szCs w:val="24"/>
        </w:rPr>
        <w:t>GHPKM</w:t>
      </w:r>
      <w:r w:rsidRPr="001A6E53">
        <w:rPr>
          <w:rFonts w:cs="Times New Roman"/>
          <w:szCs w:val="24"/>
        </w:rPr>
        <w:t>算法的主要缺陷是它们只能发现发现超球面的簇。然而在现实生活中簇的形状是通常是任意的，所以需要寻找一种新的技术来解决此问题。</w:t>
      </w:r>
      <w:r w:rsidRPr="001A6E53">
        <w:rPr>
          <w:rFonts w:cs="Times New Roman"/>
          <w:szCs w:val="24"/>
        </w:rPr>
        <w:t>Kernel K-Means</w:t>
      </w:r>
      <w:r w:rsidR="00FE6DD6" w:rsidRPr="00FE6DD6">
        <w:rPr>
          <w:rFonts w:cs="Times New Roman"/>
          <w:szCs w:val="24"/>
          <w:vertAlign w:val="superscript"/>
        </w:rPr>
        <w:t>[36]</w:t>
      </w:r>
      <w:r w:rsidRPr="001A6E53">
        <w:rPr>
          <w:rFonts w:cs="Times New Roman"/>
          <w:szCs w:val="24"/>
        </w:rPr>
        <w:t>算法是</w:t>
      </w:r>
      <w:r w:rsidRPr="001A6E53">
        <w:rPr>
          <w:rFonts w:cs="Times New Roman"/>
          <w:szCs w:val="24"/>
        </w:rPr>
        <w:t>K-Means</w:t>
      </w:r>
      <w:r w:rsidRPr="001A6E53">
        <w:rPr>
          <w:rFonts w:cs="Times New Roman"/>
          <w:szCs w:val="24"/>
        </w:rPr>
        <w:t>算法的一个扩展，同样</w:t>
      </w:r>
      <w:r w:rsidRPr="001A6E53">
        <w:rPr>
          <w:rFonts w:cs="Times New Roman"/>
          <w:szCs w:val="24"/>
        </w:rPr>
        <w:t>K-hubs</w:t>
      </w:r>
      <w:r w:rsidRPr="001A6E53">
        <w:rPr>
          <w:rFonts w:cs="Times New Roman"/>
          <w:szCs w:val="24"/>
        </w:rPr>
        <w:t>、</w:t>
      </w:r>
      <w:r w:rsidRPr="001A6E53">
        <w:rPr>
          <w:rFonts w:cs="Times New Roman"/>
          <w:szCs w:val="24"/>
        </w:rPr>
        <w:t>GHPC</w:t>
      </w:r>
      <w:r w:rsidRPr="001A6E53">
        <w:rPr>
          <w:rFonts w:cs="Times New Roman"/>
          <w:szCs w:val="24"/>
        </w:rPr>
        <w:t>和</w:t>
      </w:r>
      <w:r w:rsidRPr="001A6E53">
        <w:rPr>
          <w:rFonts w:cs="Times New Roman"/>
          <w:szCs w:val="24"/>
        </w:rPr>
        <w:t>GHPKM</w:t>
      </w:r>
      <w:r w:rsidRPr="001A6E53">
        <w:rPr>
          <w:rFonts w:cs="Times New Roman"/>
          <w:szCs w:val="24"/>
        </w:rPr>
        <w:t>算法也是</w:t>
      </w:r>
      <w:r w:rsidRPr="001A6E53">
        <w:rPr>
          <w:rFonts w:cs="Times New Roman"/>
          <w:szCs w:val="24"/>
        </w:rPr>
        <w:t>K-means</w:t>
      </w:r>
      <w:r w:rsidRPr="001A6E53">
        <w:rPr>
          <w:rFonts w:cs="Times New Roman"/>
          <w:szCs w:val="24"/>
        </w:rPr>
        <w:t>的扩展，因此可以将这些算法与</w:t>
      </w:r>
      <w:r w:rsidRPr="001A6E53">
        <w:rPr>
          <w:rFonts w:cs="Times New Roman"/>
          <w:szCs w:val="24"/>
        </w:rPr>
        <w:t>kernel</w:t>
      </w:r>
      <w:r w:rsidRPr="001A6E53">
        <w:rPr>
          <w:rFonts w:cs="Times New Roman"/>
          <w:szCs w:val="24"/>
        </w:rPr>
        <w:t>方法结合起来进行聚类分析。令</w:t>
      </w:r>
      <m:oMath>
        <m:sSub>
          <m:sSubPr>
            <m:ctrlPr>
              <w:rPr>
                <w:rFonts w:ascii="Cambria Math" w:hAnsi="Cambria Math" w:cs="Times New Roman"/>
                <w:i/>
                <w:szCs w:val="24"/>
              </w:rPr>
            </m:ctrlPr>
          </m:sSubPr>
          <m:e>
            <m:r>
              <w:rPr>
                <w:rFonts w:ascii="Cambria Math" w:hAnsi="Cambria Math" w:cs="Times New Roman"/>
                <w:szCs w:val="24"/>
              </w:rPr>
              <m:t xml:space="preserve"> π</m:t>
            </m:r>
          </m:e>
          <m:sub>
            <m:r>
              <w:rPr>
                <w:rFonts w:ascii="Cambria Math" w:hAnsi="Cambria Math" w:cs="Times New Roman"/>
                <w:szCs w:val="24"/>
              </w:rPr>
              <m:t>c</m:t>
            </m:r>
          </m:sub>
        </m:sSub>
        <m:r>
          <w:rPr>
            <w:rFonts w:ascii="Cambria Math" w:hAnsi="Cambria Math" w:cs="Times New Roman"/>
            <w:szCs w:val="24"/>
          </w:rPr>
          <m:t xml:space="preserve"> </m:t>
        </m:r>
      </m:oMath>
      <w:r w:rsidRPr="001A6E53">
        <w:rPr>
          <w:rFonts w:cs="Times New Roman"/>
          <w:szCs w:val="24"/>
        </w:rPr>
        <w:t>表示数据集的簇，其中</w:t>
      </w:r>
      <m:oMath>
        <m:r>
          <w:rPr>
            <w:rFonts w:ascii="Cambria Math" w:hAnsi="Cambria Math" w:cs="Times New Roman"/>
            <w:szCs w:val="24"/>
          </w:rPr>
          <m:t xml:space="preserve"> c ∈</m:t>
        </m:r>
        <m:d>
          <m:dPr>
            <m:begChr m:val="{"/>
            <m:endChr m:val="}"/>
            <m:ctrlPr>
              <w:rPr>
                <w:rFonts w:ascii="Cambria Math" w:hAnsi="Cambria Math" w:cs="Times New Roman"/>
                <w:i/>
                <w:szCs w:val="24"/>
              </w:rPr>
            </m:ctrlPr>
          </m:dPr>
          <m:e>
            <m:r>
              <w:rPr>
                <w:rFonts w:ascii="Cambria Math" w:hAnsi="Cambria Math" w:cs="Times New Roman"/>
                <w:szCs w:val="24"/>
              </w:rPr>
              <m:t>1,2,…,K</m:t>
            </m:r>
          </m:e>
        </m:d>
      </m:oMath>
      <w:r w:rsidRPr="001A6E53">
        <w:rPr>
          <w:rFonts w:cs="Times New Roman"/>
          <w:szCs w:val="24"/>
        </w:rPr>
        <w:t>，使用非线性函数</w:t>
      </w:r>
      <m:oMath>
        <m:r>
          <w:rPr>
            <w:rFonts w:ascii="Cambria Math" w:hAnsi="Cambria Math" w:cs="Times New Roman"/>
            <w:szCs w:val="24"/>
          </w:rPr>
          <m:t xml:space="preserve"> ∅</m:t>
        </m:r>
      </m:oMath>
      <w:r w:rsidRPr="001A6E53">
        <w:rPr>
          <w:rFonts w:cs="Times New Roman"/>
          <w:szCs w:val="24"/>
        </w:rPr>
        <w:t>，那么</w:t>
      </w:r>
      <w:r w:rsidRPr="001A6E53">
        <w:rPr>
          <w:rFonts w:cs="Times New Roman"/>
          <w:szCs w:val="24"/>
        </w:rPr>
        <w:t>kernel GHPKM</w:t>
      </w:r>
      <w:r w:rsidRPr="001A6E53">
        <w:rPr>
          <w:rFonts w:cs="Times New Roman"/>
          <w:szCs w:val="24"/>
        </w:rPr>
        <w:t>聚类算法的目标函数如下：</w:t>
      </w:r>
    </w:p>
    <w:p w14:paraId="69EAF7C1" w14:textId="393A966E" w:rsidR="00C274FE" w:rsidRPr="001A6E53" w:rsidRDefault="00C274FE" w:rsidP="001A6E53">
      <w:pPr>
        <w:spacing w:line="400" w:lineRule="atLeast"/>
        <w:ind w:firstLine="420"/>
        <w:jc w:val="right"/>
        <w:rPr>
          <w:rFonts w:cs="Times New Roman"/>
        </w:rPr>
      </w:pPr>
      <w:r w:rsidRPr="001A6E53">
        <w:rPr>
          <w:rFonts w:cs="Times New Roman"/>
        </w:rPr>
        <w:tab/>
      </w:r>
      <w:r w:rsidRPr="001A6E53">
        <w:rPr>
          <w:rFonts w:cs="Times New Roman"/>
          <w:position w:val="-32"/>
        </w:rPr>
        <w:object w:dxaOrig="3879" w:dyaOrig="720" w14:anchorId="751D2200">
          <v:shape id="_x0000_i1032" type="#_x0000_t75" style="width:193.1pt;height:36pt" o:ole="" fillcolor="window">
            <v:imagedata r:id="rId43" o:title=""/>
          </v:shape>
          <o:OLEObject Type="Embed" ProgID="Equation.DSMT4" ShapeID="_x0000_i1032" DrawAspect="Content" ObjectID="_1553930384" r:id="rId44"/>
        </w:object>
      </w:r>
      <w:r w:rsidRPr="001A6E53">
        <w:rPr>
          <w:rFonts w:cs="Times New Roman"/>
        </w:rPr>
        <w:t xml:space="preserve">    </w:t>
      </w:r>
      <w:r w:rsidRPr="001A6E53">
        <w:rPr>
          <w:rFonts w:cs="Times New Roman"/>
        </w:rPr>
        <w:tab/>
        <w:t xml:space="preserve">          </w:t>
      </w:r>
      <w:r w:rsidRPr="001A6E53">
        <w:rPr>
          <w:rFonts w:cs="Times New Roman"/>
        </w:rPr>
        <w:t>（</w:t>
      </w:r>
      <w:r w:rsidR="00A84131" w:rsidRPr="001A6E53">
        <w:rPr>
          <w:rFonts w:cs="Times New Roman"/>
        </w:rPr>
        <w:t>2.7</w:t>
      </w:r>
      <w:r w:rsidRPr="001A6E53">
        <w:rPr>
          <w:rFonts w:cs="Times New Roman"/>
        </w:rPr>
        <w:t>）</w:t>
      </w:r>
    </w:p>
    <w:p w14:paraId="762FA284" w14:textId="2AD8C928" w:rsidR="00C274FE" w:rsidRPr="001A6E53" w:rsidRDefault="00C274FE" w:rsidP="001A6E53">
      <w:pPr>
        <w:spacing w:line="400" w:lineRule="atLeast"/>
        <w:rPr>
          <w:rFonts w:cs="Times New Roman"/>
          <w:szCs w:val="24"/>
        </w:rPr>
      </w:pPr>
      <w:r w:rsidRPr="001A6E53">
        <w:rPr>
          <w:rFonts w:cs="Times New Roman"/>
          <w:szCs w:val="24"/>
        </w:rPr>
        <w:t>其中，</w:t>
      </w:r>
      <m:oMath>
        <m:r>
          <w:rPr>
            <w:rFonts w:ascii="Cambria Math" w:hAnsi="Cambria Math" w:cs="Times New Roman"/>
            <w:szCs w:val="24"/>
          </w:rPr>
          <m:t>w</m:t>
        </m:r>
        <m:d>
          <m:dPr>
            <m:ctrlPr>
              <w:rPr>
                <w:rFonts w:ascii="Cambria Math" w:hAnsi="Cambria Math" w:cs="Times New Roman"/>
                <w:i/>
                <w:szCs w:val="24"/>
              </w:rPr>
            </m:ctrlPr>
          </m:dPr>
          <m:e>
            <m:r>
              <m:rPr>
                <m:sty m:val="p"/>
              </m:rPr>
              <w:rPr>
                <w:rFonts w:ascii="Cambria Math" w:hAnsi="Cambria Math" w:cs="Times New Roman"/>
                <w:szCs w:val="24"/>
              </w:rPr>
              <m:t>X</m:t>
            </m:r>
          </m:e>
        </m:d>
        <m:r>
          <w:rPr>
            <w:rFonts w:ascii="Cambria Math" w:hAnsi="Cambria Math" w:cs="Times New Roman"/>
            <w:szCs w:val="24"/>
          </w:rPr>
          <m:t xml:space="preserve"> </m:t>
        </m:r>
      </m:oMath>
      <w:r w:rsidRPr="001A6E53">
        <w:rPr>
          <w:rFonts w:cs="Times New Roman"/>
          <w:szCs w:val="24"/>
        </w:rPr>
        <w:t>为每个样本点所对应的权值，</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c</m:t>
            </m:r>
          </m:sub>
        </m:sSub>
        <m:r>
          <w:rPr>
            <w:rFonts w:ascii="Cambria Math" w:hAnsi="Cambria Math" w:cs="Times New Roman"/>
            <w:szCs w:val="24"/>
          </w:rPr>
          <m:t xml:space="preserve"> </m:t>
        </m:r>
      </m:oMath>
      <w:r w:rsidRPr="001A6E53">
        <w:rPr>
          <w:rFonts w:cs="Times New Roman"/>
          <w:szCs w:val="24"/>
        </w:rPr>
        <w:t>为每个簇的原型，这是</w:t>
      </w:r>
      <w:r w:rsidRPr="001A6E53">
        <w:rPr>
          <w:rFonts w:cs="Times New Roman"/>
          <w:szCs w:val="24"/>
        </w:rPr>
        <w:t>kernel K-means</w:t>
      </w:r>
      <w:r w:rsidRPr="001A6E53">
        <w:rPr>
          <w:rFonts w:cs="Times New Roman"/>
          <w:szCs w:val="24"/>
        </w:rPr>
        <w:t>算法和</w:t>
      </w:r>
      <w:r w:rsidRPr="001A6E53">
        <w:rPr>
          <w:rFonts w:cs="Times New Roman"/>
          <w:szCs w:val="24"/>
        </w:rPr>
        <w:t>kernel GHPKM</w:t>
      </w:r>
      <w:r w:rsidRPr="001A6E53">
        <w:rPr>
          <w:rFonts w:cs="Times New Roman"/>
          <w:szCs w:val="24"/>
        </w:rPr>
        <w:t>算法的第一个不同之处：在</w:t>
      </w:r>
      <w:r w:rsidRPr="001A6E53">
        <w:rPr>
          <w:rFonts w:cs="Times New Roman"/>
          <w:szCs w:val="24"/>
        </w:rPr>
        <w:t>kernel K-means</w:t>
      </w:r>
      <w:r w:rsidRPr="001A6E53">
        <w:rPr>
          <w:rFonts w:cs="Times New Roman"/>
          <w:szCs w:val="24"/>
        </w:rPr>
        <w:t>算法中</w:t>
      </w:r>
      <m:oMath>
        <m:sSub>
          <m:sSubPr>
            <m:ctrlPr>
              <w:rPr>
                <w:rFonts w:ascii="Cambria Math" w:hAnsi="Cambria Math" w:cs="Times New Roman"/>
                <w:i/>
                <w:szCs w:val="24"/>
              </w:rPr>
            </m:ctrlPr>
          </m:sSubPr>
          <m:e>
            <m:r>
              <w:rPr>
                <w:rFonts w:ascii="Cambria Math" w:hAnsi="Cambria Math" w:cs="Times New Roman"/>
                <w:kern w:val="0"/>
                <w:szCs w:val="24"/>
              </w:rPr>
              <m:t>p</m:t>
            </m:r>
          </m:e>
          <m:sub>
            <m:r>
              <w:rPr>
                <w:rFonts w:ascii="Cambria Math" w:hAnsi="Cambria Math" w:cs="Times New Roman"/>
                <w:kern w:val="0"/>
                <w:szCs w:val="24"/>
              </w:rPr>
              <m:t>c</m:t>
            </m:r>
          </m:sub>
        </m:sSub>
        <m:r>
          <w:rPr>
            <w:rFonts w:ascii="Cambria Math" w:hAnsi="Cambria Math" w:cs="Times New Roman"/>
            <w:kern w:val="0"/>
            <w:szCs w:val="24"/>
          </w:rPr>
          <m:t xml:space="preserve"> </m:t>
        </m:r>
      </m:oMath>
      <w:r w:rsidRPr="001A6E53">
        <w:rPr>
          <w:rFonts w:cs="Times New Roman"/>
          <w:szCs w:val="24"/>
        </w:rPr>
        <w:t>并不一定是簇的中心，也可以是</w:t>
      </w:r>
      <w:r w:rsidRPr="001A6E53">
        <w:rPr>
          <w:rFonts w:cs="Times New Roman"/>
          <w:szCs w:val="24"/>
        </w:rPr>
        <w:t>hubs</w:t>
      </w:r>
      <w:r w:rsidR="00137CF1">
        <w:rPr>
          <w:rFonts w:cs="Times New Roman"/>
          <w:szCs w:val="24"/>
        </w:rPr>
        <w:t>或者其它的样本点。然而</w:t>
      </w:r>
      <w:r w:rsidRPr="001A6E53">
        <w:rPr>
          <w:rFonts w:cs="Times New Roman"/>
          <w:szCs w:val="24"/>
        </w:rPr>
        <w:t>随着迭代次数的不断增加，</w:t>
      </w:r>
      <w:r w:rsidRPr="001A6E53">
        <w:rPr>
          <w:rFonts w:cs="Times New Roman"/>
          <w:szCs w:val="24"/>
        </w:rPr>
        <w:lastRenderedPageBreak/>
        <w:t>这个不同之处将会越来越小甚至消失。这一现象是由模拟退火算法的降温方法所引起的，随着迭代次数的增加随机性发生的概率将越来越小，最终演变成确定性的迭代过程。因此，</w:t>
      </w:r>
      <w:r w:rsidRPr="001A6E53">
        <w:rPr>
          <w:rFonts w:cs="Times New Roman"/>
          <w:szCs w:val="24"/>
        </w:rPr>
        <w:t>Kernel GHPKM</w:t>
      </w:r>
      <w:r w:rsidRPr="001A6E53">
        <w:rPr>
          <w:rFonts w:cs="Times New Roman"/>
          <w:szCs w:val="24"/>
        </w:rPr>
        <w:t>算法可以使用与</w:t>
      </w:r>
      <w:r w:rsidRPr="001A6E53">
        <w:rPr>
          <w:rFonts w:cs="Times New Roman"/>
          <w:szCs w:val="24"/>
        </w:rPr>
        <w:t>kernel K-Means</w:t>
      </w:r>
      <w:r w:rsidRPr="001A6E53">
        <w:rPr>
          <w:rFonts w:cs="Times New Roman"/>
          <w:szCs w:val="24"/>
        </w:rPr>
        <w:t>算法相同的最小化函数，同时也可以通过随机选择初始值来避免局部最优值的问题。令</w:t>
      </w:r>
      <m:oMath>
        <m:sSub>
          <m:sSubPr>
            <m:ctrlPr>
              <w:rPr>
                <w:rFonts w:ascii="Cambria Math" w:hAnsi="Cambria Math" w:cs="Times New Roman"/>
                <w:i/>
                <w:szCs w:val="24"/>
              </w:rPr>
            </m:ctrlPr>
          </m:sSubPr>
          <m:e>
            <m:r>
              <w:rPr>
                <w:rFonts w:ascii="Cambria Math" w:hAnsi="Cambria Math" w:cs="Times New Roman"/>
                <w:szCs w:val="24"/>
              </w:rPr>
              <m:t xml:space="preserve"> m</m:t>
            </m:r>
          </m:e>
          <m:sub>
            <m:r>
              <w:rPr>
                <w:rFonts w:ascii="Cambria Math" w:hAnsi="Cambria Math" w:cs="Times New Roman"/>
                <w:szCs w:val="24"/>
              </w:rPr>
              <m:t>c</m:t>
            </m:r>
          </m:sub>
        </m:sSub>
        <m:r>
          <w:rPr>
            <w:rFonts w:ascii="Cambria Math" w:hAnsi="Cambria Math" w:cs="Times New Roman"/>
            <w:szCs w:val="24"/>
          </w:rPr>
          <m:t xml:space="preserve"> </m:t>
        </m:r>
      </m:oMath>
      <w:r w:rsidRPr="001A6E53">
        <w:rPr>
          <w:rFonts w:cs="Times New Roman"/>
          <w:szCs w:val="24"/>
        </w:rPr>
        <w:t>为簇</w:t>
      </w:r>
      <w:r w:rsidRPr="001A6E53">
        <w:rPr>
          <w:rFonts w:cs="Times New Roman"/>
          <w:i/>
          <w:szCs w:val="24"/>
        </w:rPr>
        <w:t>c</w:t>
      </w:r>
      <w:r w:rsidRPr="001A6E53">
        <w:rPr>
          <w:rFonts w:cs="Times New Roman"/>
          <w:szCs w:val="24"/>
        </w:rPr>
        <w:t>的中心，在映射函数</w:t>
      </w:r>
      <m:oMath>
        <m:r>
          <w:rPr>
            <w:rFonts w:ascii="Cambria Math" w:hAnsi="Cambria Math" w:cs="Times New Roman"/>
            <w:szCs w:val="24"/>
          </w:rPr>
          <m:t xml:space="preserve"> ϕ </m:t>
        </m:r>
      </m:oMath>
      <w:r w:rsidRPr="001A6E53">
        <w:rPr>
          <w:rFonts w:cs="Times New Roman"/>
          <w:szCs w:val="24"/>
        </w:rPr>
        <w:t>下，簇中心可通过下面的公式（</w:t>
      </w:r>
      <w:r w:rsidRPr="001A6E53">
        <w:rPr>
          <w:rFonts w:cs="Times New Roman"/>
          <w:szCs w:val="24"/>
        </w:rPr>
        <w:t>3.11</w:t>
      </w:r>
      <w:r w:rsidRPr="001A6E53">
        <w:rPr>
          <w:rFonts w:cs="Times New Roman"/>
          <w:szCs w:val="24"/>
        </w:rPr>
        <w:t>）计算得出。有时为了区分簇原型和簇</w:t>
      </w:r>
      <w:r w:rsidRPr="001A6E53">
        <w:rPr>
          <w:rFonts w:cs="Times New Roman"/>
          <w:szCs w:val="24"/>
        </w:rPr>
        <w:t>hub</w:t>
      </w:r>
      <w:r w:rsidRPr="001A6E53">
        <w:rPr>
          <w:rFonts w:cs="Times New Roman"/>
          <w:szCs w:val="24"/>
        </w:rPr>
        <w:t>原型，我们通常用</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c</m:t>
            </m:r>
          </m:sub>
        </m:sSub>
        <m:r>
          <w:rPr>
            <w:rFonts w:ascii="Cambria Math" w:hAnsi="Cambria Math" w:cs="Times New Roman"/>
            <w:szCs w:val="24"/>
          </w:rPr>
          <m:t xml:space="preserve"> </m:t>
        </m:r>
      </m:oMath>
      <w:r w:rsidRPr="001A6E53">
        <w:rPr>
          <w:rFonts w:cs="Times New Roman"/>
          <w:szCs w:val="24"/>
        </w:rPr>
        <w:t>和</w:t>
      </w:r>
      <m:oMath>
        <m:sSub>
          <m:sSubPr>
            <m:ctrlPr>
              <w:rPr>
                <w:rFonts w:ascii="Cambria Math" w:hAnsi="Cambria Math" w:cs="Times New Roman"/>
                <w:i/>
                <w:szCs w:val="24"/>
              </w:rPr>
            </m:ctrlPr>
          </m:sSubPr>
          <m:e>
            <m:r>
              <w:rPr>
                <w:rFonts w:ascii="Cambria Math" w:hAnsi="Cambria Math" w:cs="Times New Roman"/>
                <w:szCs w:val="24"/>
              </w:rPr>
              <m:t xml:space="preserve"> h</m:t>
            </m:r>
          </m:e>
          <m:sub>
            <m:r>
              <w:rPr>
                <w:rFonts w:ascii="Cambria Math" w:hAnsi="Cambria Math" w:cs="Times New Roman"/>
                <w:szCs w:val="24"/>
              </w:rPr>
              <m:t>c</m:t>
            </m:r>
          </m:sub>
        </m:sSub>
        <m:r>
          <w:rPr>
            <w:rFonts w:ascii="Cambria Math" w:hAnsi="Cambria Math" w:cs="Times New Roman"/>
            <w:szCs w:val="24"/>
          </w:rPr>
          <m:t xml:space="preserve"> </m:t>
        </m:r>
      </m:oMath>
      <w:r w:rsidRPr="001A6E53">
        <w:rPr>
          <w:rFonts w:cs="Times New Roman"/>
          <w:szCs w:val="24"/>
        </w:rPr>
        <w:t>分别标记。</w:t>
      </w:r>
    </w:p>
    <w:p w14:paraId="1C7AA861" w14:textId="7321590B" w:rsidR="00C274FE" w:rsidRPr="001A6E53" w:rsidRDefault="00C274FE" w:rsidP="001A6E53">
      <w:pPr>
        <w:spacing w:line="400" w:lineRule="atLeast"/>
        <w:ind w:firstLine="420"/>
        <w:jc w:val="right"/>
        <w:rPr>
          <w:rFonts w:cs="Times New Roman"/>
        </w:rPr>
      </w:pPr>
      <w:r w:rsidRPr="001A6E53">
        <w:rPr>
          <w:rFonts w:cs="Times New Roman"/>
        </w:rPr>
        <w:tab/>
      </w:r>
      <w:r w:rsidRPr="001A6E53">
        <w:rPr>
          <w:rFonts w:cs="Times New Roman"/>
          <w:position w:val="-34"/>
        </w:rPr>
        <w:object w:dxaOrig="2420" w:dyaOrig="820" w14:anchorId="79AE546E">
          <v:shape id="_x0000_i1033" type="#_x0000_t75" style="width:121.1pt;height:39.8pt" o:ole="" fillcolor="window">
            <v:imagedata r:id="rId45" o:title=""/>
          </v:shape>
          <o:OLEObject Type="Embed" ProgID="Equation.DSMT4" ShapeID="_x0000_i1033" DrawAspect="Content" ObjectID="_1553930385" r:id="rId46"/>
        </w:object>
      </w:r>
      <w:r w:rsidRPr="001A6E53">
        <w:rPr>
          <w:rFonts w:cs="Times New Roman"/>
        </w:rPr>
        <w:t xml:space="preserve">    </w:t>
      </w:r>
      <w:r w:rsidRPr="001A6E53">
        <w:rPr>
          <w:rFonts w:cs="Times New Roman"/>
        </w:rPr>
        <w:tab/>
        <w:t xml:space="preserve">          </w:t>
      </w:r>
      <w:r w:rsidRPr="001A6E53">
        <w:rPr>
          <w:rFonts w:cs="Times New Roman"/>
        </w:rPr>
        <w:t>（</w:t>
      </w:r>
      <w:r w:rsidR="00A84131" w:rsidRPr="001A6E53">
        <w:rPr>
          <w:rFonts w:cs="Times New Roman"/>
        </w:rPr>
        <w:t>2.8</w:t>
      </w:r>
      <w:r w:rsidRPr="001A6E53">
        <w:rPr>
          <w:rFonts w:cs="Times New Roman"/>
        </w:rPr>
        <w:t>）</w:t>
      </w:r>
    </w:p>
    <w:p w14:paraId="289A3F9F" w14:textId="77777777" w:rsidR="00C274FE" w:rsidRPr="001A6E53" w:rsidRDefault="00C274FE" w:rsidP="001A6E53">
      <w:pPr>
        <w:spacing w:line="400" w:lineRule="atLeast"/>
        <w:ind w:firstLine="480"/>
        <w:rPr>
          <w:rFonts w:cs="Times New Roman"/>
          <w:color w:val="262626"/>
          <w:kern w:val="0"/>
          <w:szCs w:val="24"/>
        </w:rPr>
      </w:pPr>
      <w:r w:rsidRPr="001A6E53">
        <w:rPr>
          <w:rFonts w:cs="Times New Roman"/>
          <w:color w:val="262626"/>
          <w:kern w:val="0"/>
          <w:szCs w:val="24"/>
        </w:rPr>
        <w:t>从下面的等式中可以看出，簇中心的最优化目标是通过最小化加权映射距离的平方和获得的。</w:t>
      </w:r>
    </w:p>
    <w:p w14:paraId="40877AF2" w14:textId="0CB55CB0" w:rsidR="00C274FE" w:rsidRPr="001A6E53" w:rsidRDefault="00C274FE" w:rsidP="001A6E53">
      <w:pPr>
        <w:spacing w:line="400" w:lineRule="atLeast"/>
        <w:ind w:firstLine="420"/>
        <w:jc w:val="right"/>
        <w:rPr>
          <w:rFonts w:cs="Times New Roman"/>
        </w:rPr>
      </w:pPr>
      <w:r w:rsidRPr="001A6E53">
        <w:rPr>
          <w:rFonts w:cs="Times New Roman"/>
          <w:position w:val="-32"/>
        </w:rPr>
        <w:object w:dxaOrig="3540" w:dyaOrig="600" w14:anchorId="2FE9F8AC">
          <v:shape id="_x0000_i1034" type="#_x0000_t75" style="width:177.8pt;height:31.65pt" o:ole="" fillcolor="window">
            <v:imagedata r:id="rId47" o:title=""/>
          </v:shape>
          <o:OLEObject Type="Embed" ProgID="Equation.DSMT4" ShapeID="_x0000_i1034" DrawAspect="Content" ObjectID="_1553930386" r:id="rId48"/>
        </w:object>
      </w:r>
      <w:r w:rsidRPr="001A6E53">
        <w:rPr>
          <w:rFonts w:cs="Times New Roman"/>
        </w:rPr>
        <w:t xml:space="preserve">    </w:t>
      </w:r>
      <w:r w:rsidRPr="001A6E53">
        <w:rPr>
          <w:rFonts w:cs="Times New Roman"/>
        </w:rPr>
        <w:tab/>
        <w:t xml:space="preserve">          </w:t>
      </w:r>
      <w:r w:rsidRPr="001A6E53">
        <w:rPr>
          <w:rFonts w:cs="Times New Roman"/>
        </w:rPr>
        <w:t>（</w:t>
      </w:r>
      <w:r w:rsidR="00A84131" w:rsidRPr="001A6E53">
        <w:rPr>
          <w:rFonts w:cs="Times New Roman"/>
        </w:rPr>
        <w:t>2.9</w:t>
      </w:r>
      <w:r w:rsidRPr="001A6E53">
        <w:rPr>
          <w:rFonts w:cs="Times New Roman"/>
        </w:rPr>
        <w:t>）</w:t>
      </w:r>
    </w:p>
    <w:p w14:paraId="28847AFE" w14:textId="77777777" w:rsidR="00C274FE" w:rsidRPr="001A6E53" w:rsidRDefault="00C274FE" w:rsidP="001A6E53">
      <w:pPr>
        <w:spacing w:line="400" w:lineRule="atLeast"/>
        <w:ind w:firstLine="480"/>
        <w:rPr>
          <w:rFonts w:cs="Times New Roman"/>
          <w:szCs w:val="24"/>
        </w:rPr>
      </w:pPr>
    </w:p>
    <w:p w14:paraId="7D6F3D62" w14:textId="77777777" w:rsidR="00C274FE" w:rsidRPr="001A6E53" w:rsidRDefault="00C274FE" w:rsidP="001A6E53">
      <w:pPr>
        <w:spacing w:line="400" w:lineRule="atLeast"/>
        <w:ind w:firstLine="480"/>
        <w:rPr>
          <w:rFonts w:cs="Times New Roman"/>
          <w:szCs w:val="24"/>
        </w:rPr>
      </w:pPr>
      <w:r w:rsidRPr="001A6E53">
        <w:rPr>
          <w:rFonts w:cs="Times New Roman"/>
          <w:szCs w:val="24"/>
        </w:rPr>
        <w:t xml:space="preserve">Algorithm 4. Kernel GHPKM. </w:t>
      </w:r>
    </w:p>
    <w:p w14:paraId="2F92D403" w14:textId="77777777" w:rsidR="00C274FE" w:rsidRPr="001A6E53" w:rsidRDefault="00C274FE" w:rsidP="001A6E53">
      <w:pPr>
        <w:spacing w:line="400" w:lineRule="atLeast"/>
        <w:ind w:firstLine="480"/>
        <w:rPr>
          <w:rFonts w:cs="Times New Roman"/>
          <w:szCs w:val="24"/>
        </w:rPr>
      </w:pPr>
      <w:proofErr w:type="gramStart"/>
      <w:r w:rsidRPr="001A6E53">
        <w:rPr>
          <w:rFonts w:cs="Times New Roman"/>
          <w:szCs w:val="24"/>
        </w:rPr>
        <w:t>initializeClusterCenters(</w:t>
      </w:r>
      <w:proofErr w:type="gramEnd"/>
      <w:r w:rsidRPr="001A6E53">
        <w:rPr>
          <w:rFonts w:cs="Times New Roman"/>
          <w:szCs w:val="24"/>
        </w:rPr>
        <w:t>);</w:t>
      </w:r>
    </w:p>
    <w:p w14:paraId="2EDC30DC" w14:textId="77777777" w:rsidR="00C274FE" w:rsidRPr="001A6E53" w:rsidRDefault="00C274FE" w:rsidP="001A6E53">
      <w:pPr>
        <w:spacing w:line="400" w:lineRule="atLeast"/>
        <w:ind w:firstLine="480"/>
        <w:rPr>
          <w:rFonts w:cs="Times New Roman"/>
          <w:szCs w:val="24"/>
        </w:rPr>
      </w:pPr>
      <w:r w:rsidRPr="001A6E53">
        <w:rPr>
          <w:rFonts w:cs="Times New Roman"/>
          <w:szCs w:val="24"/>
        </w:rPr>
        <w:t>float t = t</w:t>
      </w:r>
      <w:r w:rsidRPr="001A6E53">
        <w:rPr>
          <w:rFonts w:cs="Times New Roman"/>
          <w:szCs w:val="24"/>
          <w:vertAlign w:val="subscript"/>
        </w:rPr>
        <w:t>0</w:t>
      </w:r>
      <w:r w:rsidRPr="001A6E53">
        <w:rPr>
          <w:rFonts w:cs="Times New Roman"/>
          <w:szCs w:val="24"/>
        </w:rPr>
        <w:t xml:space="preserve">; initialize temperature </w:t>
      </w:r>
    </w:p>
    <w:p w14:paraId="504B437C" w14:textId="77777777" w:rsidR="00C274FE" w:rsidRPr="001A6E53" w:rsidRDefault="00C274FE" w:rsidP="001A6E53">
      <w:pPr>
        <w:spacing w:line="400" w:lineRule="atLeast"/>
        <w:ind w:firstLine="480"/>
        <w:rPr>
          <w:rFonts w:cs="Times New Roman"/>
          <w:szCs w:val="24"/>
        </w:rPr>
      </w:pPr>
      <w:r w:rsidRPr="001A6E53">
        <w:rPr>
          <w:rFonts w:cs="Times New Roman"/>
          <w:b/>
          <w:bCs/>
          <w:szCs w:val="24"/>
        </w:rPr>
        <w:t>repeat</w:t>
      </w:r>
    </w:p>
    <w:p w14:paraId="7268C489"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t xml:space="preserve">float </w:t>
      </w:r>
      <m:oMath>
        <m:r>
          <w:rPr>
            <w:rFonts w:ascii="Cambria Math" w:hAnsi="Cambria Math" w:cs="Times New Roman"/>
            <w:szCs w:val="24"/>
          </w:rPr>
          <m:t>θ</m:t>
        </m:r>
      </m:oMath>
      <w:r w:rsidRPr="001A6E53">
        <w:rPr>
          <w:rFonts w:cs="Times New Roman"/>
          <w:szCs w:val="24"/>
        </w:rPr>
        <w:t xml:space="preserve"> = getProbFromSchedule(t); </w:t>
      </w:r>
    </w:p>
    <w:p w14:paraId="3848A977"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b/>
          <w:bCs/>
          <w:szCs w:val="24"/>
        </w:rPr>
        <w:t>for all</w:t>
      </w:r>
      <w:r w:rsidRPr="001A6E53">
        <w:rPr>
          <w:rFonts w:cs="Times New Roman"/>
          <w:szCs w:val="24"/>
        </w:rPr>
        <w:t xml:space="preserve"> Point x </w:t>
      </w:r>
      <m:oMath>
        <m:r>
          <w:rPr>
            <w:rFonts w:ascii="Cambria Math" w:hAnsi="Cambria Math" w:cs="Times New Roman"/>
            <w:szCs w:val="24"/>
          </w:rPr>
          <m:t>∈</m:t>
        </m:r>
      </m:oMath>
      <w:r w:rsidRPr="001A6E53">
        <w:rPr>
          <w:rFonts w:cs="Times New Roman"/>
          <w:szCs w:val="24"/>
        </w:rPr>
        <w:t xml:space="preserve"> dataset </w:t>
      </w:r>
      <w:r w:rsidRPr="001A6E53">
        <w:rPr>
          <w:rFonts w:cs="Times New Roman"/>
          <w:b/>
          <w:bCs/>
          <w:szCs w:val="24"/>
        </w:rPr>
        <w:t>do</w:t>
      </w:r>
    </w:p>
    <w:p w14:paraId="569A1112"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t xml:space="preserve">closestCluster = NULL; </w:t>
      </w:r>
    </w:p>
    <w:p w14:paraId="6F8DCD62"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t xml:space="preserve">minimalDistance = MAX VALUE; </w:t>
      </w:r>
    </w:p>
    <w:p w14:paraId="2E0D0D62"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b/>
          <w:bCs/>
          <w:szCs w:val="24"/>
        </w:rPr>
        <w:t>for all</w:t>
      </w:r>
      <w:r w:rsidRPr="001A6E53">
        <w:rPr>
          <w:rFonts w:cs="Times New Roman"/>
          <w:szCs w:val="24"/>
        </w:rPr>
        <w:t xml:space="preserve"> Cluster c </w:t>
      </w:r>
      <m:oMath>
        <m:r>
          <w:rPr>
            <w:rFonts w:ascii="Cambria Math" w:hAnsi="Cambria Math" w:cs="Times New Roman"/>
            <w:szCs w:val="24"/>
          </w:rPr>
          <m:t>∈</m:t>
        </m:r>
      </m:oMath>
      <w:r w:rsidRPr="001A6E53">
        <w:rPr>
          <w:rFonts w:cs="Times New Roman"/>
          <w:szCs w:val="24"/>
        </w:rPr>
        <w:t xml:space="preserve"> clusters </w:t>
      </w:r>
      <w:r w:rsidRPr="001A6E53">
        <w:rPr>
          <w:rFonts w:cs="Times New Roman"/>
          <w:b/>
          <w:bCs/>
          <w:szCs w:val="24"/>
        </w:rPr>
        <w:t>do</w:t>
      </w:r>
    </w:p>
    <w:p w14:paraId="45C727EA"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r>
      <w:r w:rsidRPr="001A6E53">
        <w:rPr>
          <w:rFonts w:cs="Times New Roman"/>
          <w:b/>
          <w:bCs/>
          <w:szCs w:val="24"/>
        </w:rPr>
        <w:t>if</w:t>
      </w:r>
      <w:r w:rsidRPr="001A6E53">
        <w:rPr>
          <w:rFonts w:cs="Times New Roman"/>
          <w:szCs w:val="24"/>
        </w:rPr>
        <w:t xml:space="preserve"> getClusterCenter(c) NOT NULL </w:t>
      </w:r>
      <w:r w:rsidRPr="001A6E53">
        <w:rPr>
          <w:rFonts w:cs="Times New Roman"/>
          <w:b/>
          <w:bCs/>
          <w:szCs w:val="24"/>
        </w:rPr>
        <w:t>then</w:t>
      </w:r>
    </w:p>
    <w:p w14:paraId="04532882"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r>
      <w:r w:rsidRPr="001A6E53">
        <w:rPr>
          <w:rFonts w:cs="Times New Roman"/>
          <w:szCs w:val="24"/>
        </w:rPr>
        <w:tab/>
        <w:t>distance = getDistanceToHub(c);</w:t>
      </w:r>
    </w:p>
    <w:p w14:paraId="0545B74E"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r>
      <w:r w:rsidRPr="001A6E53">
        <w:rPr>
          <w:rFonts w:cs="Times New Roman"/>
          <w:szCs w:val="24"/>
        </w:rPr>
        <w:tab/>
      </w:r>
      <w:r w:rsidRPr="001A6E53">
        <w:rPr>
          <w:rFonts w:cs="Times New Roman"/>
          <w:b/>
          <w:bCs/>
          <w:szCs w:val="24"/>
        </w:rPr>
        <w:t>if</w:t>
      </w:r>
      <w:r w:rsidRPr="001A6E53">
        <w:rPr>
          <w:rFonts w:cs="Times New Roman"/>
          <w:szCs w:val="24"/>
        </w:rPr>
        <w:t xml:space="preserve"> distance </w:t>
      </w:r>
      <m:oMath>
        <m:r>
          <w:rPr>
            <w:rFonts w:ascii="Cambria Math" w:hAnsi="Cambria Math" w:cs="Times New Roman"/>
            <w:szCs w:val="24"/>
          </w:rPr>
          <m:t>≤</m:t>
        </m:r>
      </m:oMath>
      <w:r w:rsidRPr="001A6E53">
        <w:rPr>
          <w:rFonts w:cs="Times New Roman"/>
          <w:szCs w:val="24"/>
        </w:rPr>
        <w:t xml:space="preserve"> minimalDistance </w:t>
      </w:r>
      <w:r w:rsidRPr="001A6E53">
        <w:rPr>
          <w:rFonts w:cs="Times New Roman"/>
          <w:b/>
          <w:bCs/>
          <w:szCs w:val="24"/>
        </w:rPr>
        <w:t>then</w:t>
      </w:r>
    </w:p>
    <w:p w14:paraId="5E95E807"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r>
      <w:r w:rsidRPr="001A6E53">
        <w:rPr>
          <w:rFonts w:cs="Times New Roman"/>
          <w:szCs w:val="24"/>
        </w:rPr>
        <w:tab/>
      </w:r>
      <w:r w:rsidRPr="001A6E53">
        <w:rPr>
          <w:rFonts w:cs="Times New Roman"/>
          <w:szCs w:val="24"/>
        </w:rPr>
        <w:tab/>
        <w:t>minimalDistance = distance;</w:t>
      </w:r>
    </w:p>
    <w:p w14:paraId="37F33354"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r>
      <w:r w:rsidRPr="001A6E53">
        <w:rPr>
          <w:rFonts w:cs="Times New Roman"/>
          <w:szCs w:val="24"/>
        </w:rPr>
        <w:tab/>
      </w:r>
      <w:r w:rsidRPr="001A6E53">
        <w:rPr>
          <w:rFonts w:cs="Times New Roman"/>
          <w:szCs w:val="24"/>
        </w:rPr>
        <w:tab/>
        <w:t>closestCluster = c;</w:t>
      </w:r>
    </w:p>
    <w:p w14:paraId="0804EEBE"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r>
      <w:r w:rsidRPr="001A6E53">
        <w:rPr>
          <w:rFonts w:cs="Times New Roman"/>
          <w:szCs w:val="24"/>
        </w:rPr>
        <w:tab/>
      </w:r>
      <w:r w:rsidRPr="001A6E53">
        <w:rPr>
          <w:rFonts w:cs="Times New Roman"/>
          <w:b/>
          <w:bCs/>
          <w:szCs w:val="24"/>
        </w:rPr>
        <w:t>end if</w:t>
      </w:r>
      <w:r w:rsidRPr="001A6E53">
        <w:rPr>
          <w:rFonts w:cs="Times New Roman"/>
          <w:szCs w:val="24"/>
        </w:rPr>
        <w:t xml:space="preserve"> </w:t>
      </w:r>
    </w:p>
    <w:p w14:paraId="40479E9A"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r>
      <w:r w:rsidRPr="001A6E53">
        <w:rPr>
          <w:rFonts w:cs="Times New Roman"/>
          <w:b/>
          <w:bCs/>
          <w:szCs w:val="24"/>
        </w:rPr>
        <w:t>else</w:t>
      </w:r>
    </w:p>
    <w:p w14:paraId="169C60E6"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r>
      <w:r w:rsidRPr="001A6E53">
        <w:rPr>
          <w:rFonts w:cs="Times New Roman"/>
          <w:szCs w:val="24"/>
        </w:rPr>
        <w:tab/>
        <w:t>distance = getDistanceToCentroid(c);</w:t>
      </w:r>
    </w:p>
    <w:p w14:paraId="083E2110"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r>
      <w:r w:rsidRPr="001A6E53">
        <w:rPr>
          <w:rFonts w:cs="Times New Roman"/>
          <w:szCs w:val="24"/>
        </w:rPr>
        <w:tab/>
      </w:r>
      <w:r w:rsidRPr="001A6E53">
        <w:rPr>
          <w:rFonts w:cs="Times New Roman"/>
          <w:b/>
          <w:bCs/>
          <w:szCs w:val="24"/>
        </w:rPr>
        <w:t>if</w:t>
      </w:r>
      <w:r w:rsidRPr="001A6E53">
        <w:rPr>
          <w:rFonts w:cs="Times New Roman"/>
          <w:szCs w:val="24"/>
        </w:rPr>
        <w:t xml:space="preserve"> distance ≤ minimalDistance </w:t>
      </w:r>
      <w:r w:rsidRPr="001A6E53">
        <w:rPr>
          <w:rFonts w:cs="Times New Roman"/>
          <w:b/>
          <w:bCs/>
          <w:szCs w:val="24"/>
        </w:rPr>
        <w:t>then</w:t>
      </w:r>
    </w:p>
    <w:p w14:paraId="52871D8E"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r>
      <w:r w:rsidRPr="001A6E53">
        <w:rPr>
          <w:rFonts w:cs="Times New Roman"/>
          <w:szCs w:val="24"/>
        </w:rPr>
        <w:tab/>
      </w:r>
      <w:r w:rsidRPr="001A6E53">
        <w:rPr>
          <w:rFonts w:cs="Times New Roman"/>
          <w:szCs w:val="24"/>
        </w:rPr>
        <w:tab/>
        <w:t>minimalDistance = distance;</w:t>
      </w:r>
    </w:p>
    <w:p w14:paraId="2485BA03"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r>
      <w:r w:rsidRPr="001A6E53">
        <w:rPr>
          <w:rFonts w:cs="Times New Roman"/>
          <w:szCs w:val="24"/>
        </w:rPr>
        <w:tab/>
      </w:r>
      <w:r w:rsidRPr="001A6E53">
        <w:rPr>
          <w:rFonts w:cs="Times New Roman"/>
          <w:szCs w:val="24"/>
        </w:rPr>
        <w:tab/>
        <w:t>closestCluster = c;</w:t>
      </w:r>
    </w:p>
    <w:p w14:paraId="393DCE5F"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r>
      <w:r w:rsidRPr="001A6E53">
        <w:rPr>
          <w:rFonts w:cs="Times New Roman"/>
          <w:szCs w:val="24"/>
        </w:rPr>
        <w:tab/>
      </w:r>
      <w:r w:rsidRPr="001A6E53">
        <w:rPr>
          <w:rFonts w:cs="Times New Roman"/>
          <w:b/>
          <w:bCs/>
          <w:szCs w:val="24"/>
        </w:rPr>
        <w:t>end if</w:t>
      </w:r>
      <w:r w:rsidRPr="001A6E53">
        <w:rPr>
          <w:rFonts w:cs="Times New Roman"/>
          <w:szCs w:val="24"/>
        </w:rPr>
        <w:t xml:space="preserve"> </w:t>
      </w:r>
    </w:p>
    <w:p w14:paraId="1322DEB8" w14:textId="77777777" w:rsidR="00C274FE" w:rsidRPr="001A6E53" w:rsidRDefault="00C274FE" w:rsidP="001A6E53">
      <w:pPr>
        <w:spacing w:line="400" w:lineRule="atLeast"/>
        <w:ind w:firstLine="480"/>
        <w:rPr>
          <w:rFonts w:cs="Times New Roman"/>
          <w:szCs w:val="24"/>
        </w:rPr>
      </w:pPr>
      <w:r w:rsidRPr="001A6E53">
        <w:rPr>
          <w:rFonts w:cs="Times New Roman"/>
          <w:szCs w:val="24"/>
        </w:rPr>
        <w:lastRenderedPageBreak/>
        <w:t>​</w:t>
      </w:r>
      <w:r w:rsidRPr="001A6E53">
        <w:rPr>
          <w:rFonts w:cs="Times New Roman"/>
          <w:szCs w:val="24"/>
        </w:rPr>
        <w:tab/>
      </w:r>
      <w:r w:rsidRPr="001A6E53">
        <w:rPr>
          <w:rFonts w:cs="Times New Roman"/>
          <w:szCs w:val="24"/>
        </w:rPr>
        <w:tab/>
      </w:r>
      <w:r w:rsidRPr="001A6E53">
        <w:rPr>
          <w:rFonts w:cs="Times New Roman"/>
          <w:szCs w:val="24"/>
        </w:rPr>
        <w:tab/>
      </w:r>
      <w:r w:rsidRPr="001A6E53">
        <w:rPr>
          <w:rFonts w:cs="Times New Roman"/>
          <w:b/>
          <w:bCs/>
          <w:szCs w:val="24"/>
        </w:rPr>
        <w:t>end if</w:t>
      </w:r>
    </w:p>
    <w:p w14:paraId="3BC6E1E8"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b/>
          <w:bCs/>
          <w:szCs w:val="24"/>
        </w:rPr>
        <w:t>end for</w:t>
      </w:r>
    </w:p>
    <w:p w14:paraId="57D54970"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proofErr w:type="gramStart"/>
      <w:r w:rsidRPr="001A6E53">
        <w:rPr>
          <w:rFonts w:cs="Times New Roman"/>
          <w:szCs w:val="24"/>
        </w:rPr>
        <w:t>assignPointToFutureCluster(</w:t>
      </w:r>
      <w:proofErr w:type="gramEnd"/>
      <w:r w:rsidRPr="001A6E53">
        <w:rPr>
          <w:rFonts w:cs="Times New Roman"/>
          <w:szCs w:val="24"/>
        </w:rPr>
        <w:t>x, closestCluster)</w:t>
      </w:r>
    </w:p>
    <w:p w14:paraId="2C6F2475"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b/>
          <w:bCs/>
          <w:szCs w:val="24"/>
        </w:rPr>
        <w:t>end for</w:t>
      </w:r>
    </w:p>
    <w:p w14:paraId="3ED65D04"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proofErr w:type="gramStart"/>
      <w:r w:rsidRPr="001A6E53">
        <w:rPr>
          <w:rFonts w:cs="Times New Roman"/>
          <w:szCs w:val="24"/>
        </w:rPr>
        <w:t>updateClusterAssignments(</w:t>
      </w:r>
      <w:proofErr w:type="gramEnd"/>
      <w:r w:rsidRPr="001A6E53">
        <w:rPr>
          <w:rFonts w:cs="Times New Roman"/>
          <w:szCs w:val="24"/>
        </w:rPr>
        <w:t xml:space="preserve">); </w:t>
      </w:r>
    </w:p>
    <w:p w14:paraId="40BB4B5A"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b/>
          <w:bCs/>
          <w:szCs w:val="24"/>
        </w:rPr>
        <w:t>for all</w:t>
      </w:r>
      <w:r w:rsidRPr="001A6E53">
        <w:rPr>
          <w:rFonts w:cs="Times New Roman"/>
          <w:szCs w:val="24"/>
        </w:rPr>
        <w:t xml:space="preserve"> Cluster c </w:t>
      </w:r>
      <w:r w:rsidRPr="001A6E53">
        <w:rPr>
          <w:rFonts w:ascii="宋体" w:eastAsia="宋体" w:hAnsi="宋体" w:cs="宋体" w:hint="eastAsia"/>
          <w:szCs w:val="24"/>
        </w:rPr>
        <w:t>∈</w:t>
      </w:r>
      <w:r w:rsidRPr="001A6E53">
        <w:rPr>
          <w:rFonts w:cs="Times New Roman"/>
          <w:szCs w:val="24"/>
        </w:rPr>
        <w:t xml:space="preserve"> clusters </w:t>
      </w:r>
      <w:r w:rsidRPr="001A6E53">
        <w:rPr>
          <w:rFonts w:cs="Times New Roman"/>
          <w:b/>
          <w:bCs/>
          <w:szCs w:val="24"/>
        </w:rPr>
        <w:t>do</w:t>
      </w:r>
    </w:p>
    <w:p w14:paraId="6C46A0EC"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b/>
          <w:bCs/>
          <w:szCs w:val="24"/>
        </w:rPr>
        <w:t>if</w:t>
      </w:r>
      <w:r w:rsidRPr="001A6E53">
        <w:rPr>
          <w:rFonts w:cs="Times New Roman"/>
          <w:szCs w:val="24"/>
        </w:rPr>
        <w:t xml:space="preserve"> </w:t>
      </w:r>
      <w:proofErr w:type="gramStart"/>
      <w:r w:rsidRPr="001A6E53">
        <w:rPr>
          <w:rFonts w:cs="Times New Roman"/>
          <w:szCs w:val="24"/>
        </w:rPr>
        <w:t>randomFloat(</w:t>
      </w:r>
      <w:proofErr w:type="gramEnd"/>
      <w:r w:rsidRPr="001A6E53">
        <w:rPr>
          <w:rFonts w:cs="Times New Roman"/>
          <w:szCs w:val="24"/>
        </w:rPr>
        <w:t xml:space="preserve">0,1) &lt; </w:t>
      </w:r>
      <m:oMath>
        <m:r>
          <w:rPr>
            <w:rFonts w:ascii="Cambria Math" w:hAnsi="Cambria Math" w:cs="Times New Roman"/>
            <w:szCs w:val="24"/>
          </w:rPr>
          <m:t>θ</m:t>
        </m:r>
      </m:oMath>
      <w:r w:rsidRPr="001A6E53">
        <w:rPr>
          <w:rFonts w:cs="Times New Roman"/>
          <w:szCs w:val="24"/>
        </w:rPr>
        <w:t xml:space="preserve"> </w:t>
      </w:r>
      <w:r w:rsidRPr="001A6E53">
        <w:rPr>
          <w:rFonts w:cs="Times New Roman"/>
          <w:b/>
          <w:bCs/>
          <w:szCs w:val="24"/>
        </w:rPr>
        <w:t>then</w:t>
      </w:r>
      <w:r w:rsidRPr="001A6E53">
        <w:rPr>
          <w:rFonts w:cs="Times New Roman"/>
          <w:szCs w:val="24"/>
        </w:rPr>
        <w:t xml:space="preserve"> </w:t>
      </w:r>
    </w:p>
    <w:p w14:paraId="6C9866C8"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r>
      <w:proofErr w:type="gramStart"/>
      <w:r w:rsidRPr="001A6E53">
        <w:rPr>
          <w:rFonts w:cs="Times New Roman"/>
          <w:szCs w:val="24"/>
        </w:rPr>
        <w:t>setClusterCenter(</w:t>
      </w:r>
      <w:proofErr w:type="gramEnd"/>
      <w:r w:rsidRPr="001A6E53">
        <w:rPr>
          <w:rFonts w:cs="Times New Roman"/>
          <w:szCs w:val="24"/>
        </w:rPr>
        <w:t>c, NULL);</w:t>
      </w:r>
    </w:p>
    <w:p w14:paraId="2DABF9F9"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b/>
          <w:bCs/>
          <w:szCs w:val="24"/>
        </w:rPr>
        <w:t>else</w:t>
      </w:r>
    </w:p>
    <w:p w14:paraId="39A18DEA"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r>
      <w:r w:rsidRPr="001A6E53">
        <w:rPr>
          <w:rFonts w:cs="Times New Roman"/>
          <w:b/>
          <w:bCs/>
          <w:szCs w:val="24"/>
        </w:rPr>
        <w:t>for all</w:t>
      </w:r>
      <w:r w:rsidRPr="001A6E53">
        <w:rPr>
          <w:rFonts w:cs="Times New Roman"/>
          <w:szCs w:val="24"/>
        </w:rPr>
        <w:t xml:space="preserve"> DataPoint x </w:t>
      </w:r>
      <m:oMath>
        <m:r>
          <w:rPr>
            <w:rFonts w:ascii="Cambria Math" w:hAnsi="Cambria Math" w:cs="Times New Roman"/>
            <w:szCs w:val="24"/>
          </w:rPr>
          <m:t>∈</m:t>
        </m:r>
      </m:oMath>
      <w:r w:rsidRPr="001A6E53">
        <w:rPr>
          <w:rFonts w:cs="Times New Roman"/>
          <w:szCs w:val="24"/>
        </w:rPr>
        <w:t xml:space="preserve"> c </w:t>
      </w:r>
      <w:proofErr w:type="gramStart"/>
      <w:r w:rsidRPr="001A6E53">
        <w:rPr>
          <w:rFonts w:cs="Times New Roman"/>
          <w:b/>
          <w:bCs/>
          <w:szCs w:val="24"/>
        </w:rPr>
        <w:t>do</w:t>
      </w:r>
      <w:proofErr w:type="gramEnd"/>
    </w:p>
    <w:p w14:paraId="05CE164A"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r>
      <w:r w:rsidRPr="001A6E53">
        <w:rPr>
          <w:rFonts w:cs="Times New Roman"/>
          <w:szCs w:val="24"/>
        </w:rPr>
        <w:tab/>
      </w:r>
      <w:proofErr w:type="gramStart"/>
      <w:r w:rsidRPr="001A6E53">
        <w:rPr>
          <w:rFonts w:cs="Times New Roman"/>
          <w:szCs w:val="24"/>
        </w:rPr>
        <w:t>setChoosingProbability(</w:t>
      </w:r>
      <w:proofErr w:type="gramEnd"/>
      <w:r w:rsidRPr="001A6E53">
        <w:rPr>
          <w:rFonts w:cs="Times New Roman"/>
          <w:szCs w:val="24"/>
        </w:rPr>
        <w:t xml:space="preserve">x, </w:t>
      </w:r>
      <m:oMath>
        <m:sSubSup>
          <m:sSubSupPr>
            <m:ctrlPr>
              <w:rPr>
                <w:rFonts w:ascii="Cambria Math" w:hAnsi="Cambria Math" w:cs="Times New Roman"/>
                <w:i/>
                <w:szCs w:val="24"/>
              </w:rPr>
            </m:ctrlPr>
          </m:sSubSupPr>
          <m:e>
            <m:r>
              <w:rPr>
                <w:rFonts w:ascii="Cambria Math" w:hAnsi="Cambria Math" w:cs="Times New Roman"/>
                <w:szCs w:val="24"/>
              </w:rPr>
              <m:t>N</m:t>
            </m:r>
          </m:e>
          <m:sub>
            <m:r>
              <w:rPr>
                <w:rFonts w:ascii="Cambria Math" w:hAnsi="Cambria Math" w:cs="Times New Roman"/>
                <w:szCs w:val="24"/>
              </w:rPr>
              <m:t>k</m:t>
            </m:r>
          </m:sub>
          <m:sup>
            <m:r>
              <w:rPr>
                <w:rFonts w:ascii="Cambria Math" w:hAnsi="Cambria Math" w:cs="Times New Roman"/>
                <w:szCs w:val="24"/>
              </w:rPr>
              <m:t>2</m:t>
            </m:r>
          </m:sup>
        </m:sSubSup>
        <m:r>
          <w:rPr>
            <w:rFonts w:ascii="Cambria Math" w:hAnsi="Cambria Math" w:cs="Times New Roman"/>
            <w:szCs w:val="24"/>
          </w:rPr>
          <m:t>(x)</m:t>
        </m:r>
      </m:oMath>
      <w:r w:rsidRPr="001A6E53">
        <w:rPr>
          <w:rFonts w:cs="Times New Roman"/>
          <w:szCs w:val="24"/>
        </w:rPr>
        <w:t xml:space="preserve">); </w:t>
      </w:r>
    </w:p>
    <w:p w14:paraId="4E39C4E9"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r>
      <w:r w:rsidRPr="001A6E53">
        <w:rPr>
          <w:rFonts w:cs="Times New Roman"/>
          <w:b/>
          <w:bCs/>
          <w:szCs w:val="24"/>
        </w:rPr>
        <w:t>end for</w:t>
      </w:r>
    </w:p>
    <w:p w14:paraId="1944090C"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r>
      <w:proofErr w:type="gramStart"/>
      <w:r w:rsidRPr="001A6E53">
        <w:rPr>
          <w:rFonts w:cs="Times New Roman"/>
          <w:szCs w:val="24"/>
        </w:rPr>
        <w:t>normalizeProbabilities(</w:t>
      </w:r>
      <w:proofErr w:type="gramEnd"/>
      <w:r w:rsidRPr="001A6E53">
        <w:rPr>
          <w:rFonts w:cs="Times New Roman"/>
          <w:szCs w:val="24"/>
        </w:rPr>
        <w:t>);</w:t>
      </w:r>
    </w:p>
    <w:p w14:paraId="621BC223"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t xml:space="preserve">DataPoint h = chooseHubProbabilistically(c); </w:t>
      </w:r>
    </w:p>
    <w:p w14:paraId="5DF39C11"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szCs w:val="24"/>
        </w:rPr>
        <w:tab/>
      </w:r>
      <w:proofErr w:type="gramStart"/>
      <w:r w:rsidRPr="001A6E53">
        <w:rPr>
          <w:rFonts w:cs="Times New Roman"/>
          <w:szCs w:val="24"/>
        </w:rPr>
        <w:t>setClusterCenter(</w:t>
      </w:r>
      <w:proofErr w:type="gramEnd"/>
      <w:r w:rsidRPr="001A6E53">
        <w:rPr>
          <w:rFonts w:cs="Times New Roman"/>
          <w:szCs w:val="24"/>
        </w:rPr>
        <w:t>c, h);</w:t>
      </w:r>
    </w:p>
    <w:p w14:paraId="65B732D5"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szCs w:val="24"/>
        </w:rPr>
        <w:tab/>
      </w:r>
      <w:r w:rsidRPr="001A6E53">
        <w:rPr>
          <w:rFonts w:cs="Times New Roman"/>
          <w:b/>
          <w:bCs/>
          <w:szCs w:val="24"/>
        </w:rPr>
        <w:t>end if</w:t>
      </w:r>
      <w:r w:rsidRPr="001A6E53">
        <w:rPr>
          <w:rFonts w:cs="Times New Roman"/>
          <w:szCs w:val="24"/>
        </w:rPr>
        <w:t xml:space="preserve"> </w:t>
      </w:r>
    </w:p>
    <w:p w14:paraId="4025FC7B"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r w:rsidRPr="001A6E53">
        <w:rPr>
          <w:rFonts w:cs="Times New Roman"/>
          <w:b/>
          <w:bCs/>
          <w:szCs w:val="24"/>
        </w:rPr>
        <w:t>end for</w:t>
      </w:r>
    </w:p>
    <w:p w14:paraId="0C53D221"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t>t = updateTemperature(t);</w:t>
      </w:r>
    </w:p>
    <w:p w14:paraId="06B0EE7E" w14:textId="77777777" w:rsidR="00C274FE" w:rsidRPr="001A6E53" w:rsidRDefault="00C274FE" w:rsidP="001A6E53">
      <w:pPr>
        <w:spacing w:line="400" w:lineRule="atLeast"/>
        <w:ind w:firstLine="480"/>
        <w:rPr>
          <w:rFonts w:cs="Times New Roman"/>
          <w:szCs w:val="24"/>
        </w:rPr>
      </w:pPr>
      <w:r w:rsidRPr="001A6E53">
        <w:rPr>
          <w:rFonts w:cs="Times New Roman"/>
          <w:szCs w:val="24"/>
        </w:rPr>
        <w:t>​</w:t>
      </w:r>
      <w:r w:rsidRPr="001A6E53">
        <w:rPr>
          <w:rFonts w:cs="Times New Roman"/>
          <w:szCs w:val="24"/>
        </w:rPr>
        <w:tab/>
      </w:r>
      <w:proofErr w:type="gramStart"/>
      <w:r w:rsidRPr="001A6E53">
        <w:rPr>
          <w:rFonts w:cs="Times New Roman"/>
          <w:szCs w:val="24"/>
        </w:rPr>
        <w:t>calculateErrorFunction(</w:t>
      </w:r>
      <w:proofErr w:type="gramEnd"/>
      <w:r w:rsidRPr="001A6E53">
        <w:rPr>
          <w:rFonts w:cs="Times New Roman"/>
          <w:szCs w:val="24"/>
        </w:rPr>
        <w:t xml:space="preserve">); </w:t>
      </w:r>
    </w:p>
    <w:p w14:paraId="4CBA1B95" w14:textId="77777777" w:rsidR="00C274FE" w:rsidRPr="001A6E53" w:rsidRDefault="00C274FE" w:rsidP="001A6E53">
      <w:pPr>
        <w:spacing w:line="400" w:lineRule="atLeast"/>
        <w:ind w:firstLine="480"/>
        <w:rPr>
          <w:rFonts w:cs="Times New Roman"/>
          <w:szCs w:val="24"/>
        </w:rPr>
      </w:pPr>
      <w:r w:rsidRPr="001A6E53">
        <w:rPr>
          <w:rFonts w:cs="Times New Roman"/>
          <w:b/>
          <w:bCs/>
          <w:szCs w:val="24"/>
        </w:rPr>
        <w:t>until</w:t>
      </w:r>
      <w:r w:rsidRPr="001A6E53">
        <w:rPr>
          <w:rFonts w:cs="Times New Roman"/>
          <w:szCs w:val="24"/>
        </w:rPr>
        <w:t xml:space="preserve"> convergenceCriterion</w:t>
      </w:r>
    </w:p>
    <w:p w14:paraId="1AC10BBB" w14:textId="77777777" w:rsidR="00C274FE" w:rsidRPr="001A6E53" w:rsidRDefault="00C274FE" w:rsidP="001A6E53">
      <w:pPr>
        <w:spacing w:line="400" w:lineRule="atLeast"/>
        <w:ind w:firstLine="480"/>
        <w:rPr>
          <w:rFonts w:cs="Times New Roman"/>
          <w:szCs w:val="24"/>
        </w:rPr>
      </w:pPr>
      <w:r w:rsidRPr="001A6E53">
        <w:rPr>
          <w:rFonts w:cs="Times New Roman"/>
          <w:szCs w:val="24"/>
        </w:rPr>
        <w:t xml:space="preserve">clusters = </w:t>
      </w:r>
      <w:proofErr w:type="gramStart"/>
      <w:r w:rsidRPr="001A6E53">
        <w:rPr>
          <w:rFonts w:cs="Times New Roman"/>
          <w:szCs w:val="24"/>
        </w:rPr>
        <w:t>formClusters(</w:t>
      </w:r>
      <w:proofErr w:type="gramEnd"/>
      <w:r w:rsidRPr="001A6E53">
        <w:rPr>
          <w:rFonts w:cs="Times New Roman"/>
          <w:szCs w:val="24"/>
        </w:rPr>
        <w:t>);</w:t>
      </w:r>
    </w:p>
    <w:p w14:paraId="7AEBCE49" w14:textId="77777777" w:rsidR="00C274FE" w:rsidRPr="001A6E53" w:rsidRDefault="00C274FE" w:rsidP="001A6E53">
      <w:pPr>
        <w:spacing w:line="400" w:lineRule="atLeast"/>
        <w:ind w:firstLine="480"/>
        <w:rPr>
          <w:rFonts w:cs="Times New Roman"/>
          <w:szCs w:val="24"/>
        </w:rPr>
      </w:pPr>
      <w:r w:rsidRPr="001A6E53">
        <w:rPr>
          <w:rFonts w:cs="Times New Roman"/>
          <w:b/>
          <w:bCs/>
          <w:szCs w:val="24"/>
        </w:rPr>
        <w:t>return</w:t>
      </w:r>
      <w:r w:rsidRPr="001A6E53">
        <w:rPr>
          <w:rFonts w:cs="Times New Roman"/>
          <w:szCs w:val="24"/>
        </w:rPr>
        <w:t xml:space="preserve"> clusters</w:t>
      </w:r>
    </w:p>
    <w:p w14:paraId="1FE1F7C5" w14:textId="6A0DE3EE" w:rsidR="0077713E" w:rsidRPr="001A6E53" w:rsidRDefault="00C274FE" w:rsidP="001A6E53">
      <w:pPr>
        <w:spacing w:line="400" w:lineRule="atLeast"/>
        <w:ind w:firstLineChars="200" w:firstLine="480"/>
        <w:rPr>
          <w:rFonts w:cs="Times New Roman"/>
          <w:szCs w:val="24"/>
        </w:rPr>
      </w:pPr>
      <w:r w:rsidRPr="001A6E53">
        <w:rPr>
          <w:rFonts w:cs="Times New Roman"/>
          <w:szCs w:val="24"/>
        </w:rPr>
        <w:t>本节详细地介绍</w:t>
      </w:r>
      <w:r w:rsidR="00206728">
        <w:rPr>
          <w:rFonts w:cs="Times New Roman" w:hint="eastAsia"/>
          <w:szCs w:val="24"/>
        </w:rPr>
        <w:t>了</w:t>
      </w:r>
      <w:r w:rsidRPr="001A6E53">
        <w:rPr>
          <w:rFonts w:cs="Times New Roman"/>
          <w:szCs w:val="24"/>
        </w:rPr>
        <w:t>四种</w:t>
      </w:r>
      <w:r w:rsidRPr="001A6E53">
        <w:rPr>
          <w:rFonts w:cs="Times New Roman"/>
          <w:szCs w:val="24"/>
        </w:rPr>
        <w:t>hub</w:t>
      </w:r>
      <w:r w:rsidRPr="001A6E53">
        <w:rPr>
          <w:rFonts w:cs="Times New Roman"/>
          <w:szCs w:val="24"/>
        </w:rPr>
        <w:t>聚类算法，并归纳出了</w:t>
      </w:r>
      <w:r w:rsidR="00F3191B">
        <w:rPr>
          <w:rFonts w:cs="Times New Roman" w:hint="eastAsia"/>
          <w:szCs w:val="24"/>
        </w:rPr>
        <w:t>hub</w:t>
      </w:r>
      <w:r w:rsidR="00F3191B">
        <w:rPr>
          <w:rFonts w:cs="Times New Roman" w:hint="eastAsia"/>
          <w:szCs w:val="24"/>
        </w:rPr>
        <w:t>聚类算法</w:t>
      </w:r>
      <w:r w:rsidRPr="001A6E53">
        <w:rPr>
          <w:rFonts w:cs="Times New Roman"/>
          <w:szCs w:val="24"/>
        </w:rPr>
        <w:t>的优缺点和适用范围。从上述的阐述中可以发现，以特定方式将</w:t>
      </w:r>
      <w:r w:rsidRPr="001A6E53">
        <w:rPr>
          <w:rFonts w:cs="Times New Roman"/>
          <w:szCs w:val="24"/>
        </w:rPr>
        <w:t>hubs</w:t>
      </w:r>
      <w:r w:rsidRPr="001A6E53">
        <w:rPr>
          <w:rFonts w:cs="Times New Roman"/>
          <w:szCs w:val="24"/>
        </w:rPr>
        <w:t>最为簇原型不仅可以获得更好的簇结构同时也可以加快聚类分析的收敛速度。从本质上说，如果在聚类分析算法的迭代过程中当前的簇是由多个紧凑的部分组成，那么簇的中心和簇的中值样本并不一定能够代表有意义的原型。理想情况下，在搜索最佳的划分和最优簇结构时，我们希望在每一次的迭代过程中都能将独立的子部分分给不同的簇。然而，以簇中心和簇中值样本作为簇原型很可能会减小迭代之间的差异，增加迭代次数甚至得到次优的簇结构。此外，多组分簇（</w:t>
      </w:r>
      <w:r w:rsidRPr="001A6E53">
        <w:rPr>
          <w:rFonts w:cs="Times New Roman"/>
          <w:szCs w:val="24"/>
        </w:rPr>
        <w:t>multi-component clusters</w:t>
      </w:r>
      <w:r w:rsidRPr="001A6E53">
        <w:rPr>
          <w:rFonts w:cs="Times New Roman"/>
          <w:szCs w:val="24"/>
        </w:rPr>
        <w:t>）的簇中心和簇的中值样本并不能与局部组分簇中心对应。因此，使用</w:t>
      </w:r>
      <w:r w:rsidRPr="001A6E53">
        <w:rPr>
          <w:rFonts w:cs="Times New Roman"/>
          <w:szCs w:val="24"/>
        </w:rPr>
        <w:t>hubs</w:t>
      </w:r>
      <w:r w:rsidRPr="001A6E53">
        <w:rPr>
          <w:rFonts w:cs="Times New Roman"/>
          <w:szCs w:val="24"/>
        </w:rPr>
        <w:t>作为搜索原型可以克服在高维数据空间中进行聚类分析的相关问题。虽然</w:t>
      </w:r>
      <w:r w:rsidRPr="001A6E53">
        <w:rPr>
          <w:rFonts w:cs="Times New Roman"/>
          <w:szCs w:val="24"/>
        </w:rPr>
        <w:t>hub</w:t>
      </w:r>
      <w:r w:rsidRPr="001A6E53">
        <w:rPr>
          <w:rFonts w:cs="Times New Roman"/>
          <w:szCs w:val="24"/>
        </w:rPr>
        <w:t>聚类算法相比经典聚类算法中在高维数据空间中表现出了显著优势，然而它却没有关注高维数据空间中的冗余和噪声数据，因此并未获得更优的</w:t>
      </w:r>
      <w:r w:rsidR="000B7251">
        <w:rPr>
          <w:rFonts w:cs="Times New Roman" w:hint="eastAsia"/>
          <w:szCs w:val="24"/>
        </w:rPr>
        <w:t>簇结构</w:t>
      </w:r>
      <w:r w:rsidRPr="001A6E53">
        <w:rPr>
          <w:rFonts w:cs="Times New Roman"/>
          <w:szCs w:val="24"/>
        </w:rPr>
        <w:t>。</w:t>
      </w:r>
      <w:r w:rsidR="000666A7" w:rsidRPr="001A6E53">
        <w:rPr>
          <w:rFonts w:cs="Times New Roman"/>
          <w:szCs w:val="24"/>
        </w:rPr>
        <w:t>因此，在第</w:t>
      </w:r>
      <w:r w:rsidR="000666A7" w:rsidRPr="001A6E53">
        <w:rPr>
          <w:rFonts w:cs="Times New Roman"/>
          <w:szCs w:val="24"/>
        </w:rPr>
        <w:t>3</w:t>
      </w:r>
      <w:r w:rsidR="000666A7" w:rsidRPr="001A6E53">
        <w:rPr>
          <w:rFonts w:cs="Times New Roman"/>
          <w:szCs w:val="24"/>
        </w:rPr>
        <w:t>章</w:t>
      </w:r>
      <w:r w:rsidRPr="001A6E53">
        <w:rPr>
          <w:rFonts w:cs="Times New Roman"/>
          <w:szCs w:val="24"/>
        </w:rPr>
        <w:t>将会</w:t>
      </w:r>
      <w:r w:rsidRPr="001A6E53">
        <w:rPr>
          <w:rFonts w:cs="Times New Roman"/>
          <w:szCs w:val="24"/>
        </w:rPr>
        <w:lastRenderedPageBreak/>
        <w:t>针对这一问题进行深入的分析研究，并提出可行的更改方案。</w:t>
      </w:r>
    </w:p>
    <w:p w14:paraId="3AEB16F6" w14:textId="77777777" w:rsidR="0077713E" w:rsidRPr="001A6E53" w:rsidRDefault="0077713E" w:rsidP="001A6E53">
      <w:pPr>
        <w:spacing w:line="400" w:lineRule="atLeast"/>
        <w:ind w:firstLine="480"/>
        <w:rPr>
          <w:rFonts w:cs="Times New Roman"/>
        </w:rPr>
      </w:pPr>
    </w:p>
    <w:p w14:paraId="14718740" w14:textId="77777777" w:rsidR="00D2459A" w:rsidRPr="001A6E53" w:rsidRDefault="00D2459A">
      <w:pPr>
        <w:pStyle w:val="2"/>
      </w:pPr>
      <w:bookmarkStart w:id="70" w:name="_Toc479893347"/>
      <w:bookmarkStart w:id="71" w:name="_Toc479930451"/>
      <w:r w:rsidRPr="001A6E53">
        <w:t>聚类分析的评价标准</w:t>
      </w:r>
      <w:bookmarkEnd w:id="70"/>
      <w:bookmarkEnd w:id="71"/>
    </w:p>
    <w:p w14:paraId="4AC81904" w14:textId="7B9143DD" w:rsidR="00593699" w:rsidRPr="001A6E53" w:rsidRDefault="00C64A11" w:rsidP="001A6E53">
      <w:pPr>
        <w:spacing w:line="400" w:lineRule="atLeast"/>
        <w:rPr>
          <w:rFonts w:cs="Times New Roman"/>
        </w:rPr>
      </w:pPr>
      <w:r w:rsidRPr="001A6E53">
        <w:rPr>
          <w:rFonts w:cs="Times New Roman"/>
        </w:rPr>
        <w:tab/>
      </w:r>
      <w:r w:rsidR="002E070E" w:rsidRPr="001A6E53">
        <w:rPr>
          <w:rFonts w:cs="Times New Roman"/>
        </w:rPr>
        <w:t>不同的</w:t>
      </w:r>
      <w:r w:rsidR="00593699" w:rsidRPr="001A6E53">
        <w:rPr>
          <w:rFonts w:cs="Times New Roman"/>
        </w:rPr>
        <w:t>聚类算法其适用范围</w:t>
      </w:r>
      <w:r w:rsidR="002E070E" w:rsidRPr="001A6E53">
        <w:rPr>
          <w:rFonts w:cs="Times New Roman"/>
        </w:rPr>
        <w:t>不尽相同</w:t>
      </w:r>
      <w:r w:rsidR="00593699" w:rsidRPr="001A6E53">
        <w:rPr>
          <w:rFonts w:cs="Times New Roman"/>
        </w:rPr>
        <w:t>，有的适用于小型数据集，有的</w:t>
      </w:r>
      <w:r w:rsidR="00766064" w:rsidRPr="001A6E53">
        <w:rPr>
          <w:rFonts w:cs="Times New Roman"/>
        </w:rPr>
        <w:t>适用于处理大型数据，有的适用于</w:t>
      </w:r>
      <w:r w:rsidR="00593699" w:rsidRPr="001A6E53">
        <w:rPr>
          <w:rFonts w:cs="Times New Roman"/>
        </w:rPr>
        <w:t>发现任意形状的簇。但总的来说，数据挖掘针对聚类分析</w:t>
      </w:r>
      <w:r w:rsidR="00C67370" w:rsidRPr="001A6E53">
        <w:rPr>
          <w:rFonts w:cs="Times New Roman"/>
        </w:rPr>
        <w:t>算法</w:t>
      </w:r>
      <w:r w:rsidR="00593699" w:rsidRPr="001A6E53">
        <w:rPr>
          <w:rFonts w:cs="Times New Roman"/>
        </w:rPr>
        <w:t>有以下评价标准：</w:t>
      </w:r>
    </w:p>
    <w:p w14:paraId="7333BBB6" w14:textId="77777777" w:rsidR="00655960" w:rsidRPr="001A6E53" w:rsidRDefault="00EE4C00" w:rsidP="001A6E53">
      <w:pPr>
        <w:spacing w:line="400" w:lineRule="atLeast"/>
        <w:ind w:firstLine="480"/>
        <w:rPr>
          <w:rFonts w:cs="Times New Roman"/>
        </w:rPr>
      </w:pPr>
      <w:r w:rsidRPr="001A6E53">
        <w:rPr>
          <w:rFonts w:ascii="宋体" w:eastAsia="宋体" w:hAnsi="宋体" w:cs="宋体" w:hint="eastAsia"/>
          <w:szCs w:val="24"/>
        </w:rPr>
        <w:t>①</w:t>
      </w:r>
      <w:r w:rsidR="00655960" w:rsidRPr="001A6E53">
        <w:rPr>
          <w:rFonts w:cs="Times New Roman"/>
        </w:rPr>
        <w:t>处理高维数据的能力</w:t>
      </w:r>
    </w:p>
    <w:p w14:paraId="7256F34B" w14:textId="720883B2" w:rsidR="00593699" w:rsidRPr="001A6E53" w:rsidRDefault="00655960" w:rsidP="001A6E53">
      <w:pPr>
        <w:spacing w:line="400" w:lineRule="atLeast"/>
        <w:ind w:firstLine="480"/>
        <w:rPr>
          <w:rFonts w:cs="Times New Roman"/>
        </w:rPr>
      </w:pPr>
      <w:r w:rsidRPr="001A6E53">
        <w:rPr>
          <w:rFonts w:cs="Times New Roman"/>
        </w:rPr>
        <w:t>由于高维数据空间中的维数灾难的存在使得一些算法的聚类结果相较低维数据变得很差。虽然目前已提出一些处理高维数据的聚类算法，例如</w:t>
      </w:r>
      <w:r w:rsidRPr="001A6E53">
        <w:rPr>
          <w:rFonts w:cs="Times New Roman"/>
        </w:rPr>
        <w:t>CLIQUE</w:t>
      </w:r>
      <w:r w:rsidRPr="001A6E53">
        <w:rPr>
          <w:rFonts w:cs="Times New Roman"/>
        </w:rPr>
        <w:t>聚类算法，但是由于</w:t>
      </w:r>
      <w:r w:rsidR="000548EA">
        <w:rPr>
          <w:rFonts w:cs="Times New Roman"/>
          <w:kern w:val="0"/>
        </w:rPr>
        <w:t>CLIQUE</w:t>
      </w:r>
      <w:r w:rsidR="000548EA">
        <w:rPr>
          <w:rFonts w:cs="Times New Roman" w:hint="eastAsia"/>
          <w:kern w:val="0"/>
        </w:rPr>
        <w:t>聚类算法一般情况下</w:t>
      </w:r>
      <w:r w:rsidRPr="001A6E53">
        <w:rPr>
          <w:rFonts w:cs="Times New Roman"/>
        </w:rPr>
        <w:t>聚类结果差异较大，所以在高维数据空间中</w:t>
      </w:r>
      <w:r w:rsidRPr="001A6E53">
        <w:rPr>
          <w:rFonts w:cs="Times New Roman"/>
        </w:rPr>
        <w:t>CLIQUE</w:t>
      </w:r>
      <w:r w:rsidRPr="001A6E53">
        <w:rPr>
          <w:rFonts w:cs="Times New Roman"/>
        </w:rPr>
        <w:t>聚类算法的应用并不广泛</w:t>
      </w:r>
      <w:r w:rsidR="00593699" w:rsidRPr="001A6E53">
        <w:rPr>
          <w:rFonts w:cs="Times New Roman"/>
        </w:rPr>
        <w:t>。</w:t>
      </w:r>
    </w:p>
    <w:p w14:paraId="66369F57" w14:textId="77777777" w:rsidR="00655960" w:rsidRPr="001A6E53" w:rsidRDefault="004E5E33" w:rsidP="001A6E53">
      <w:pPr>
        <w:spacing w:line="400" w:lineRule="atLeast"/>
        <w:ind w:firstLine="480"/>
        <w:rPr>
          <w:rFonts w:cs="Times New Roman"/>
        </w:rPr>
      </w:pPr>
      <w:r w:rsidRPr="001A6E53">
        <w:rPr>
          <w:rFonts w:ascii="宋体" w:eastAsia="宋体" w:hAnsi="宋体" w:cs="宋体" w:hint="eastAsia"/>
          <w:szCs w:val="24"/>
        </w:rPr>
        <w:t>②</w:t>
      </w:r>
      <w:r w:rsidR="00655960" w:rsidRPr="001A6E53">
        <w:rPr>
          <w:rFonts w:cs="Times New Roman"/>
        </w:rPr>
        <w:t>初始化参数的数量最小化</w:t>
      </w:r>
    </w:p>
    <w:p w14:paraId="76B7C449" w14:textId="4907B8CA" w:rsidR="00593699" w:rsidRPr="001A6E53" w:rsidRDefault="00655960" w:rsidP="001A6E53">
      <w:pPr>
        <w:spacing w:line="400" w:lineRule="atLeast"/>
        <w:ind w:firstLine="480"/>
        <w:rPr>
          <w:rFonts w:cs="Times New Roman"/>
        </w:rPr>
      </w:pPr>
      <w:r w:rsidRPr="001A6E53">
        <w:rPr>
          <w:rFonts w:cs="Times New Roman"/>
        </w:rPr>
        <w:t>聚类分析算法的参数选择一直是一个备受关注的问题，目前很多主流的聚类算法需要预先设置一些输入参数，例如生成簇的数量、近邻数、近邻半径等参数，才能对数据集进行聚类分析。通常来说，这些参数的选取在很大程度上影响着聚类结果的好坏。如果聚类算法对参数的选择异常敏感，那么聚类结果的准确性将变得不稳定。因此，聚类算法应该减小参数的设置和参数对聚类结果的影响</w:t>
      </w:r>
      <w:r w:rsidR="00593699" w:rsidRPr="001A6E53">
        <w:rPr>
          <w:rFonts w:cs="Times New Roman"/>
        </w:rPr>
        <w:t>。</w:t>
      </w:r>
    </w:p>
    <w:p w14:paraId="1425BBE2" w14:textId="4848EF6E" w:rsidR="00655960" w:rsidRPr="001A6E53" w:rsidRDefault="000F334A" w:rsidP="001A6E53">
      <w:pPr>
        <w:spacing w:line="400" w:lineRule="atLeast"/>
        <w:ind w:firstLine="480"/>
        <w:rPr>
          <w:rFonts w:cs="Times New Roman"/>
        </w:rPr>
      </w:pPr>
      <w:r w:rsidRPr="001A6E53">
        <w:rPr>
          <w:rFonts w:ascii="宋体" w:eastAsia="宋体" w:hAnsi="宋体" w:cs="宋体" w:hint="eastAsia"/>
          <w:szCs w:val="24"/>
        </w:rPr>
        <w:t>③</w:t>
      </w:r>
      <w:r w:rsidR="00655960" w:rsidRPr="001A6E53">
        <w:rPr>
          <w:rFonts w:cs="Times New Roman"/>
          <w:szCs w:val="24"/>
        </w:rPr>
        <w:t>处理大型数据的能力</w:t>
      </w:r>
    </w:p>
    <w:p w14:paraId="2E6822C6" w14:textId="096DD63A" w:rsidR="00593699" w:rsidRPr="001A6E53" w:rsidRDefault="00655960" w:rsidP="001A6E53">
      <w:pPr>
        <w:spacing w:line="400" w:lineRule="atLeast"/>
        <w:ind w:firstLine="480"/>
        <w:rPr>
          <w:rFonts w:cs="Times New Roman"/>
          <w:szCs w:val="24"/>
        </w:rPr>
      </w:pPr>
      <w:r w:rsidRPr="001A6E53">
        <w:rPr>
          <w:rFonts w:cs="Times New Roman"/>
        </w:rPr>
        <w:t>科学技术的发展使得获取的数据集的规模越来越大，那么能够处理大型数据集的能力已成为聚类分析算法的一般要求。目前，主流的聚类算法处理大型数据的主要方法通常是对大型数据进行随机取样获得一个较小型的数据集，然后再用</w:t>
      </w:r>
      <w:r w:rsidR="000F20DF">
        <w:rPr>
          <w:rFonts w:cs="Times New Roman" w:hint="eastAsia"/>
        </w:rPr>
        <w:t>现有的</w:t>
      </w:r>
      <w:r w:rsidRPr="001A6E53">
        <w:rPr>
          <w:rFonts w:cs="Times New Roman"/>
        </w:rPr>
        <w:t>聚类算法对样本数据集进行</w:t>
      </w:r>
      <w:r w:rsidR="00160BF3">
        <w:rPr>
          <w:rFonts w:cs="Times New Roman" w:hint="eastAsia"/>
        </w:rPr>
        <w:t>聚类</w:t>
      </w:r>
      <w:r w:rsidR="00D12073">
        <w:rPr>
          <w:rFonts w:cs="Times New Roman"/>
        </w:rPr>
        <w:t>分析。但是</w:t>
      </w:r>
      <w:r w:rsidRPr="001A6E53">
        <w:rPr>
          <w:rFonts w:cs="Times New Roman"/>
        </w:rPr>
        <w:t>这种方法</w:t>
      </w:r>
      <w:r w:rsidR="004D6CB8">
        <w:rPr>
          <w:rFonts w:cs="Times New Roman" w:hint="eastAsia"/>
        </w:rPr>
        <w:t>存在</w:t>
      </w:r>
      <w:r w:rsidRPr="001A6E53">
        <w:rPr>
          <w:rFonts w:cs="Times New Roman"/>
        </w:rPr>
        <w:t>一个明显的缺陷，不同的样本数据集可能会导致</w:t>
      </w:r>
      <w:r w:rsidR="00D4589F">
        <w:rPr>
          <w:rFonts w:cs="Times New Roman" w:hint="eastAsia"/>
        </w:rPr>
        <w:t>截然</w:t>
      </w:r>
      <w:r w:rsidRPr="001A6E53">
        <w:rPr>
          <w:rFonts w:cs="Times New Roman"/>
        </w:rPr>
        <w:t>不同的聚类结果，难以对整体数据集进行真实客观的分析</w:t>
      </w:r>
      <w:r w:rsidR="00715948" w:rsidRPr="001A6E53">
        <w:rPr>
          <w:rFonts w:cs="Times New Roman"/>
        </w:rPr>
        <w:t>。</w:t>
      </w:r>
    </w:p>
    <w:p w14:paraId="1550C088" w14:textId="7B08E970" w:rsidR="00715948" w:rsidRPr="001A6E53" w:rsidRDefault="00604128" w:rsidP="001A6E53">
      <w:pPr>
        <w:spacing w:line="400" w:lineRule="atLeast"/>
        <w:ind w:firstLine="480"/>
        <w:rPr>
          <w:rFonts w:cs="Times New Roman"/>
        </w:rPr>
      </w:pPr>
      <w:r w:rsidRPr="001A6E53">
        <w:rPr>
          <w:rFonts w:ascii="宋体" w:eastAsia="宋体" w:hAnsi="宋体" w:cs="宋体" w:hint="eastAsia"/>
          <w:szCs w:val="24"/>
        </w:rPr>
        <w:t>④</w:t>
      </w:r>
      <w:r w:rsidR="00715948" w:rsidRPr="001A6E53">
        <w:rPr>
          <w:rFonts w:cs="Times New Roman"/>
        </w:rPr>
        <w:t>可以发现任意形状的簇</w:t>
      </w:r>
    </w:p>
    <w:p w14:paraId="308F5C25" w14:textId="0B479366" w:rsidR="00593699" w:rsidRPr="001A6E53" w:rsidRDefault="00715948" w:rsidP="001A6E53">
      <w:pPr>
        <w:spacing w:line="400" w:lineRule="atLeast"/>
        <w:ind w:firstLine="480"/>
        <w:rPr>
          <w:rFonts w:cs="Times New Roman"/>
        </w:rPr>
      </w:pPr>
      <w:r w:rsidRPr="001A6E53">
        <w:rPr>
          <w:rFonts w:cs="Times New Roman"/>
        </w:rPr>
        <w:t>基于距离的聚类算法通常是通过区分对象之间的相似度进行聚类分析的，这类聚类算法趋向于发现数据规模相同或者类球形的簇。然而，现实生活中数据集分布通常是任意形状的。因此，聚类算法应该具有对不同</w:t>
      </w:r>
      <w:r w:rsidR="00944A8B">
        <w:rPr>
          <w:rFonts w:cs="Times New Roman" w:hint="eastAsia"/>
        </w:rPr>
        <w:t>簇</w:t>
      </w:r>
      <w:r w:rsidRPr="001A6E53">
        <w:rPr>
          <w:rFonts w:cs="Times New Roman"/>
        </w:rPr>
        <w:t>类型和不同</w:t>
      </w:r>
      <w:r w:rsidR="00944A8B">
        <w:rPr>
          <w:rFonts w:cs="Times New Roman" w:hint="eastAsia"/>
        </w:rPr>
        <w:t>区域</w:t>
      </w:r>
      <w:r w:rsidRPr="001A6E53">
        <w:rPr>
          <w:rFonts w:cs="Times New Roman"/>
        </w:rPr>
        <w:t>密度的数据集的处理能力</w:t>
      </w:r>
      <w:r w:rsidR="00593699" w:rsidRPr="001A6E53">
        <w:rPr>
          <w:rFonts w:cs="Times New Roman"/>
        </w:rPr>
        <w:t>。</w:t>
      </w:r>
    </w:p>
    <w:p w14:paraId="466DC946" w14:textId="0C588BD7" w:rsidR="00593699" w:rsidRPr="001A6E53" w:rsidRDefault="00230D0E" w:rsidP="001A6E53">
      <w:pPr>
        <w:spacing w:line="400" w:lineRule="atLeast"/>
        <w:ind w:firstLine="480"/>
        <w:rPr>
          <w:rFonts w:cs="Times New Roman"/>
        </w:rPr>
      </w:pPr>
      <w:r w:rsidRPr="001A6E53">
        <w:rPr>
          <w:rFonts w:ascii="宋体" w:eastAsia="宋体" w:hAnsi="宋体" w:cs="宋体" w:hint="eastAsia"/>
          <w:szCs w:val="24"/>
        </w:rPr>
        <w:t>⑤</w:t>
      </w:r>
      <w:r w:rsidR="00593699" w:rsidRPr="001A6E53">
        <w:rPr>
          <w:rFonts w:cs="Times New Roman"/>
        </w:rPr>
        <w:t>处理异常数据的能力</w:t>
      </w:r>
    </w:p>
    <w:p w14:paraId="76802864" w14:textId="5F383522" w:rsidR="000C338A" w:rsidRPr="001A6E53" w:rsidRDefault="00593699" w:rsidP="001A6E53">
      <w:pPr>
        <w:spacing w:line="400" w:lineRule="atLeast"/>
        <w:ind w:firstLine="480"/>
        <w:rPr>
          <w:rFonts w:cs="Times New Roman"/>
        </w:rPr>
      </w:pPr>
      <w:r w:rsidRPr="001A6E53">
        <w:rPr>
          <w:rFonts w:cs="Times New Roman"/>
        </w:rPr>
        <w:t>异常数据通常是离群检测中的噪声数据或离群点，在离群检测中通常被视为是远离数据集中绝大多数数据对象的异常数据。现实生活中的数据集普遍存在</w:t>
      </w:r>
      <w:r w:rsidR="00244195" w:rsidRPr="001A6E53">
        <w:rPr>
          <w:rFonts w:cs="Times New Roman"/>
        </w:rPr>
        <w:t>着</w:t>
      </w:r>
      <w:r w:rsidR="00A64985" w:rsidRPr="001A6E53">
        <w:rPr>
          <w:rFonts w:cs="Times New Roman"/>
        </w:rPr>
        <w:t>异常数据，</w:t>
      </w:r>
      <w:r w:rsidR="00430928" w:rsidRPr="001A6E53">
        <w:rPr>
          <w:rFonts w:cs="Times New Roman"/>
        </w:rPr>
        <w:t>数据集的噪声和冗余数据通常会使得聚类结果产生较大的差异。</w:t>
      </w:r>
      <w:r w:rsidR="00A64985" w:rsidRPr="001A6E53">
        <w:rPr>
          <w:rFonts w:cs="Times New Roman"/>
        </w:rPr>
        <w:t>因此</w:t>
      </w:r>
      <w:r w:rsidR="003011AF" w:rsidRPr="001A6E53">
        <w:rPr>
          <w:rFonts w:cs="Times New Roman"/>
        </w:rPr>
        <w:t>，</w:t>
      </w:r>
      <w:r w:rsidR="00A64985" w:rsidRPr="001A6E53">
        <w:rPr>
          <w:rFonts w:cs="Times New Roman"/>
        </w:rPr>
        <w:t>能够处理异常数据</w:t>
      </w:r>
      <w:r w:rsidRPr="001A6E53">
        <w:rPr>
          <w:rFonts w:cs="Times New Roman"/>
        </w:rPr>
        <w:t>变得十分重要。目前，一些算法对异常数据具有良好的处理能</w:t>
      </w:r>
      <w:r w:rsidRPr="001A6E53">
        <w:rPr>
          <w:rFonts w:cs="Times New Roman"/>
        </w:rPr>
        <w:lastRenderedPageBreak/>
        <w:t>力，例如</w:t>
      </w:r>
      <w:r w:rsidR="00FD6F3A" w:rsidRPr="001A6E53">
        <w:rPr>
          <w:rFonts w:cs="Times New Roman"/>
        </w:rPr>
        <w:t>基于密度的</w:t>
      </w:r>
      <w:r w:rsidR="00EE23B4" w:rsidRPr="001A6E53">
        <w:rPr>
          <w:rFonts w:cs="Times New Roman"/>
        </w:rPr>
        <w:t>DBSCAN</w:t>
      </w:r>
      <w:r w:rsidRPr="001A6E53">
        <w:rPr>
          <w:rFonts w:cs="Times New Roman"/>
        </w:rPr>
        <w:t>聚类算法和</w:t>
      </w:r>
      <w:r w:rsidR="00EE23B4" w:rsidRPr="001A6E53">
        <w:rPr>
          <w:rFonts w:cs="Times New Roman"/>
        </w:rPr>
        <w:t>CURE</w:t>
      </w:r>
      <w:r w:rsidRPr="001A6E53">
        <w:rPr>
          <w:rFonts w:cs="Times New Roman"/>
        </w:rPr>
        <w:t>聚类算法；然而一些传统的聚类算法</w:t>
      </w:r>
      <w:r w:rsidR="00F27B11">
        <w:rPr>
          <w:rFonts w:cs="Times New Roman" w:hint="eastAsia"/>
        </w:rPr>
        <w:t>对于</w:t>
      </w:r>
      <w:r w:rsidRPr="001A6E53">
        <w:rPr>
          <w:rFonts w:cs="Times New Roman"/>
        </w:rPr>
        <w:t>异常数据的</w:t>
      </w:r>
      <w:r w:rsidR="00F27B11">
        <w:rPr>
          <w:rFonts w:cs="Times New Roman" w:hint="eastAsia"/>
        </w:rPr>
        <w:t>十分敏感常常导致聚类不佳</w:t>
      </w:r>
      <w:r w:rsidRPr="001A6E53">
        <w:rPr>
          <w:rFonts w:cs="Times New Roman"/>
        </w:rPr>
        <w:t>，例如</w:t>
      </w:r>
      <w:r w:rsidR="00F27B11">
        <w:rPr>
          <w:rFonts w:cs="Times New Roman" w:hint="eastAsia"/>
        </w:rPr>
        <w:t>基于中心的</w:t>
      </w:r>
      <w:r w:rsidR="00FD6F3A" w:rsidRPr="001A6E53">
        <w:rPr>
          <w:rFonts w:cs="Times New Roman"/>
        </w:rPr>
        <w:t>K-Means</w:t>
      </w:r>
      <w:r w:rsidRPr="001A6E53">
        <w:rPr>
          <w:rFonts w:cs="Times New Roman"/>
        </w:rPr>
        <w:t>聚类算法和</w:t>
      </w:r>
      <w:r w:rsidR="00FD6F3A" w:rsidRPr="001A6E53">
        <w:rPr>
          <w:rFonts w:cs="Times New Roman"/>
        </w:rPr>
        <w:t>ANGES</w:t>
      </w:r>
      <w:r w:rsidRPr="001A6E53">
        <w:rPr>
          <w:rFonts w:cs="Times New Roman"/>
        </w:rPr>
        <w:t>聚类算法。</w:t>
      </w:r>
    </w:p>
    <w:p w14:paraId="7C087CCD" w14:textId="77777777" w:rsidR="00F01E9C" w:rsidRPr="001A6E53" w:rsidRDefault="00E862BA" w:rsidP="001A6E53">
      <w:pPr>
        <w:spacing w:line="400" w:lineRule="atLeast"/>
        <w:ind w:firstLine="480"/>
        <w:rPr>
          <w:rFonts w:cs="Times New Roman"/>
        </w:rPr>
      </w:pPr>
      <w:r w:rsidRPr="001A6E53">
        <w:rPr>
          <w:rFonts w:cs="Times New Roman"/>
          <w:szCs w:val="24"/>
        </w:rPr>
        <w:fldChar w:fldCharType="begin"/>
      </w:r>
      <w:r w:rsidRPr="001A6E53">
        <w:rPr>
          <w:rFonts w:cs="Times New Roman"/>
          <w:szCs w:val="24"/>
        </w:rPr>
        <w:instrText xml:space="preserve"> = 6 \* GB3 </w:instrText>
      </w:r>
      <w:r w:rsidRPr="001A6E53">
        <w:rPr>
          <w:rFonts w:cs="Times New Roman"/>
          <w:szCs w:val="24"/>
        </w:rPr>
        <w:fldChar w:fldCharType="separate"/>
      </w:r>
      <w:r w:rsidRPr="001A6E53">
        <w:rPr>
          <w:rFonts w:ascii="宋体" w:eastAsia="宋体" w:hAnsi="宋体" w:cs="宋体" w:hint="eastAsia"/>
          <w:noProof/>
          <w:szCs w:val="24"/>
        </w:rPr>
        <w:t>⑥</w:t>
      </w:r>
      <w:r w:rsidRPr="001A6E53">
        <w:rPr>
          <w:rFonts w:cs="Times New Roman"/>
          <w:szCs w:val="24"/>
        </w:rPr>
        <w:fldChar w:fldCharType="end"/>
      </w:r>
      <w:r w:rsidR="00F01E9C" w:rsidRPr="001A6E53">
        <w:rPr>
          <w:rFonts w:cs="Times New Roman"/>
        </w:rPr>
        <w:t>处理不同类型属性的能力</w:t>
      </w:r>
    </w:p>
    <w:p w14:paraId="62A7FBFA" w14:textId="39CD17F4" w:rsidR="000C338A" w:rsidRPr="001A6E53" w:rsidRDefault="00F01E9C" w:rsidP="001A6E53">
      <w:pPr>
        <w:spacing w:line="400" w:lineRule="atLeast"/>
        <w:ind w:firstLine="480"/>
        <w:rPr>
          <w:rFonts w:cs="Times New Roman"/>
        </w:rPr>
      </w:pPr>
      <w:r w:rsidRPr="001A6E53">
        <w:rPr>
          <w:rFonts w:cs="Times New Roman"/>
        </w:rPr>
        <w:t>聚类分析算法不应该只能处理单一的数据类型</w:t>
      </w:r>
      <w:r w:rsidR="00AD3B55">
        <w:rPr>
          <w:rFonts w:cs="Times New Roman"/>
        </w:rPr>
        <w:t>，而应该</w:t>
      </w:r>
      <w:r w:rsidR="00E20F33">
        <w:rPr>
          <w:rFonts w:cs="Times New Roman" w:hint="eastAsia"/>
        </w:rPr>
        <w:t>具有</w:t>
      </w:r>
      <w:r w:rsidR="00AD3B55">
        <w:rPr>
          <w:rFonts w:cs="Times New Roman"/>
        </w:rPr>
        <w:t>可以处理不同的数据类型，诸如二元类型数据、标称类型数据</w:t>
      </w:r>
      <w:r w:rsidR="00AD3B55">
        <w:rPr>
          <w:rFonts w:cs="Times New Roman" w:hint="eastAsia"/>
        </w:rPr>
        <w:t>和</w:t>
      </w:r>
      <w:r w:rsidRPr="001A6E53">
        <w:rPr>
          <w:rFonts w:cs="Times New Roman"/>
        </w:rPr>
        <w:t>序数型数据等</w:t>
      </w:r>
      <w:r w:rsidR="004372D9" w:rsidRPr="001A6E53">
        <w:rPr>
          <w:rFonts w:cs="Times New Roman"/>
        </w:rPr>
        <w:t>。</w:t>
      </w:r>
    </w:p>
    <w:p w14:paraId="021E0D7D" w14:textId="22F745AE" w:rsidR="000C338A" w:rsidRPr="001A6E53" w:rsidRDefault="0052049E" w:rsidP="001A6E53">
      <w:pPr>
        <w:spacing w:line="400" w:lineRule="atLeast"/>
        <w:ind w:firstLine="480"/>
        <w:rPr>
          <w:rFonts w:cs="Times New Roman"/>
        </w:rPr>
      </w:pPr>
      <w:r w:rsidRPr="001A6E53">
        <w:rPr>
          <w:rFonts w:cs="Times New Roman"/>
          <w:szCs w:val="24"/>
        </w:rPr>
        <w:fldChar w:fldCharType="begin"/>
      </w:r>
      <w:r w:rsidRPr="001A6E53">
        <w:rPr>
          <w:rFonts w:cs="Times New Roman"/>
          <w:szCs w:val="24"/>
        </w:rPr>
        <w:instrText xml:space="preserve"> = 7 \* GB3 </w:instrText>
      </w:r>
      <w:r w:rsidRPr="001A6E53">
        <w:rPr>
          <w:rFonts w:cs="Times New Roman"/>
          <w:szCs w:val="24"/>
        </w:rPr>
        <w:fldChar w:fldCharType="separate"/>
      </w:r>
      <w:r w:rsidRPr="001A6E53">
        <w:rPr>
          <w:rFonts w:ascii="宋体" w:eastAsia="宋体" w:hAnsi="宋体" w:cs="宋体" w:hint="eastAsia"/>
          <w:noProof/>
          <w:szCs w:val="24"/>
        </w:rPr>
        <w:t>⑦</w:t>
      </w:r>
      <w:r w:rsidRPr="001A6E53">
        <w:rPr>
          <w:rFonts w:cs="Times New Roman"/>
          <w:szCs w:val="24"/>
        </w:rPr>
        <w:fldChar w:fldCharType="end"/>
      </w:r>
      <w:r w:rsidR="000C338A" w:rsidRPr="001A6E53">
        <w:rPr>
          <w:rFonts w:cs="Times New Roman"/>
        </w:rPr>
        <w:t>可解释性和可用性</w:t>
      </w:r>
    </w:p>
    <w:p w14:paraId="55F824D0" w14:textId="05E1FC59" w:rsidR="000C338A" w:rsidRPr="001A6E53" w:rsidRDefault="000C338A" w:rsidP="001A6E53">
      <w:pPr>
        <w:spacing w:line="400" w:lineRule="atLeast"/>
        <w:ind w:firstLine="480"/>
        <w:rPr>
          <w:rFonts w:cs="Times New Roman"/>
        </w:rPr>
      </w:pPr>
      <w:r w:rsidRPr="001A6E53">
        <w:rPr>
          <w:rFonts w:cs="Times New Roman"/>
        </w:rPr>
        <w:t>聚类分析对于要处理的数据集无法预先知道其</w:t>
      </w:r>
      <w:r w:rsidR="005961C5" w:rsidRPr="001A6E53">
        <w:rPr>
          <w:rFonts w:cs="Times New Roman"/>
        </w:rPr>
        <w:t>统计</w:t>
      </w:r>
      <w:r w:rsidR="002D4F87" w:rsidRPr="001A6E53">
        <w:rPr>
          <w:rFonts w:cs="Times New Roman"/>
        </w:rPr>
        <w:t>分布情况，所以</w:t>
      </w:r>
      <w:r w:rsidR="00253F6B" w:rsidRPr="001A6E53">
        <w:rPr>
          <w:rFonts w:cs="Times New Roman"/>
        </w:rPr>
        <w:t>在</w:t>
      </w:r>
      <w:r w:rsidR="002D4F87" w:rsidRPr="001A6E53">
        <w:rPr>
          <w:rFonts w:cs="Times New Roman"/>
        </w:rPr>
        <w:t>获得聚类</w:t>
      </w:r>
      <w:r w:rsidRPr="001A6E53">
        <w:rPr>
          <w:rFonts w:cs="Times New Roman"/>
        </w:rPr>
        <w:t>结果</w:t>
      </w:r>
      <w:r w:rsidR="00253F6B" w:rsidRPr="001A6E53">
        <w:rPr>
          <w:rFonts w:cs="Times New Roman"/>
        </w:rPr>
        <w:t>后能够</w:t>
      </w:r>
      <w:r w:rsidRPr="001A6E53">
        <w:rPr>
          <w:rFonts w:cs="Times New Roman"/>
        </w:rPr>
        <w:t>进行合理地解释，分析出数据</w:t>
      </w:r>
      <w:r w:rsidR="0049138B" w:rsidRPr="001A6E53">
        <w:rPr>
          <w:rFonts w:cs="Times New Roman"/>
        </w:rPr>
        <w:t>的内在</w:t>
      </w:r>
      <w:r w:rsidR="00B165A5" w:rsidRPr="001A6E53">
        <w:rPr>
          <w:rFonts w:cs="Times New Roman"/>
        </w:rPr>
        <w:t>规律和模式</w:t>
      </w:r>
      <w:r w:rsidRPr="001A6E53">
        <w:rPr>
          <w:rFonts w:cs="Times New Roman"/>
        </w:rPr>
        <w:t>。在低维数据空间中，例如</w:t>
      </w:r>
      <w:r w:rsidR="00EA1606" w:rsidRPr="001A6E53">
        <w:rPr>
          <w:rFonts w:cs="Times New Roman"/>
        </w:rPr>
        <w:t>2</w:t>
      </w:r>
      <w:r w:rsidRPr="001A6E53">
        <w:rPr>
          <w:rFonts w:cs="Times New Roman"/>
        </w:rPr>
        <w:t>维或</w:t>
      </w:r>
      <w:r w:rsidRPr="001A6E53">
        <w:rPr>
          <w:rFonts w:cs="Times New Roman"/>
        </w:rPr>
        <w:t>3</w:t>
      </w:r>
      <w:r w:rsidRPr="001A6E53">
        <w:rPr>
          <w:rFonts w:cs="Times New Roman"/>
        </w:rPr>
        <w:t>维空间，可</w:t>
      </w:r>
      <w:r w:rsidR="00051199">
        <w:rPr>
          <w:rFonts w:cs="Times New Roman"/>
        </w:rPr>
        <w:t>以通过绘图简单直观地展示聚类结果。然而在高维数据空间中</w:t>
      </w:r>
      <w:r w:rsidR="00051199">
        <w:rPr>
          <w:rFonts w:cs="Times New Roman" w:hint="eastAsia"/>
        </w:rPr>
        <w:t>解释分析聚类结果往往较为复杂，现如今</w:t>
      </w:r>
      <w:r w:rsidR="00985023" w:rsidRPr="001A6E53">
        <w:rPr>
          <w:rFonts w:cs="Times New Roman"/>
        </w:rPr>
        <w:t>如何</w:t>
      </w:r>
      <w:r w:rsidR="00051199">
        <w:rPr>
          <w:rFonts w:cs="Times New Roman" w:hint="eastAsia"/>
        </w:rPr>
        <w:t>解释</w:t>
      </w:r>
      <w:r w:rsidRPr="001A6E53">
        <w:rPr>
          <w:rFonts w:cs="Times New Roman"/>
        </w:rPr>
        <w:t>聚类结果已成为聚类分析的一个</w:t>
      </w:r>
      <w:r w:rsidR="00952FC9" w:rsidRPr="001A6E53">
        <w:rPr>
          <w:rFonts w:cs="Times New Roman"/>
        </w:rPr>
        <w:t>重要</w:t>
      </w:r>
      <w:r w:rsidRPr="001A6E53">
        <w:rPr>
          <w:rFonts w:cs="Times New Roman"/>
        </w:rPr>
        <w:t>方向。</w:t>
      </w:r>
    </w:p>
    <w:p w14:paraId="7F6788EB" w14:textId="77777777" w:rsidR="00190A15" w:rsidRPr="001A6E53" w:rsidRDefault="00190A15" w:rsidP="001A6E53">
      <w:pPr>
        <w:spacing w:line="400" w:lineRule="atLeast"/>
        <w:ind w:firstLine="480"/>
        <w:rPr>
          <w:rFonts w:cs="Times New Roman"/>
        </w:rPr>
      </w:pPr>
    </w:p>
    <w:p w14:paraId="270369CD" w14:textId="6395CD13" w:rsidR="00EA0808" w:rsidRPr="001A6E53" w:rsidRDefault="00780A63">
      <w:pPr>
        <w:pStyle w:val="2"/>
      </w:pPr>
      <w:bookmarkStart w:id="72" w:name="_Toc479893348"/>
      <w:bookmarkStart w:id="73" w:name="_Toc479930452"/>
      <w:r w:rsidRPr="001A6E53">
        <w:t>聚类分析的评估检验</w:t>
      </w:r>
      <w:bookmarkEnd w:id="72"/>
      <w:bookmarkEnd w:id="73"/>
    </w:p>
    <w:p w14:paraId="13349698" w14:textId="4F10FC7E" w:rsidR="000C338A" w:rsidRPr="001A6E53" w:rsidRDefault="000F60B6" w:rsidP="001A6E53">
      <w:pPr>
        <w:spacing w:line="400" w:lineRule="atLeast"/>
        <w:ind w:firstLine="480"/>
        <w:rPr>
          <w:rFonts w:cs="Times New Roman"/>
        </w:rPr>
      </w:pPr>
      <w:r w:rsidRPr="001A6E53">
        <w:rPr>
          <w:rFonts w:cs="Times New Roman"/>
        </w:rPr>
        <w:t>聚类结果的评估也被称为聚类验证。两个簇之间的相似性有诸多的检测方法。这些方法可以衡量不同的聚类方法对同一数据集的聚类效果。</w:t>
      </w:r>
    </w:p>
    <w:p w14:paraId="59B35A32" w14:textId="369DC52B" w:rsidR="00467CD2" w:rsidRPr="001A6E53" w:rsidRDefault="00B84588" w:rsidP="001A6E53">
      <w:pPr>
        <w:pStyle w:val="3"/>
        <w:spacing w:line="400" w:lineRule="atLeast"/>
        <w:rPr>
          <w:rFonts w:cs="Times New Roman"/>
        </w:rPr>
      </w:pPr>
      <w:bookmarkStart w:id="74" w:name="_Toc479893349"/>
      <w:bookmarkStart w:id="75" w:name="_Toc479930453"/>
      <w:r w:rsidRPr="001A6E53">
        <w:rPr>
          <w:rFonts w:cs="Times New Roman"/>
        </w:rPr>
        <w:t>内部检验</w:t>
      </w:r>
      <w:bookmarkEnd w:id="74"/>
      <w:bookmarkEnd w:id="75"/>
    </w:p>
    <w:p w14:paraId="7C9F1A85" w14:textId="425D4DA4" w:rsidR="00881176" w:rsidRPr="001A6E53" w:rsidRDefault="00661521" w:rsidP="001A6E53">
      <w:pPr>
        <w:spacing w:line="400" w:lineRule="atLeast"/>
        <w:rPr>
          <w:rFonts w:cs="Times New Roman"/>
        </w:rPr>
      </w:pPr>
      <w:r w:rsidRPr="001A6E53">
        <w:rPr>
          <w:rFonts w:cs="Times New Roman"/>
        </w:rPr>
        <w:t xml:space="preserve">    </w:t>
      </w:r>
      <w:r w:rsidR="00377DE7" w:rsidRPr="001A6E53">
        <w:rPr>
          <w:rFonts w:cs="Times New Roman"/>
        </w:rPr>
        <w:t>内部评估是指聚类结果的评估依赖</w:t>
      </w:r>
      <w:r w:rsidR="00B57B2A" w:rsidRPr="001A6E53">
        <w:rPr>
          <w:rFonts w:cs="Times New Roman"/>
        </w:rPr>
        <w:t>于聚类的本身数据。当聚类结果呈现出高的类内相似性与</w:t>
      </w:r>
      <w:r w:rsidR="00377DE7" w:rsidRPr="001A6E53">
        <w:rPr>
          <w:rFonts w:cs="Times New Roman"/>
        </w:rPr>
        <w:t>低的类间相似性时，这些评估方法会给出一个较高的分值。然而，具有高分值的内部评估却并不一定能够进行有效地信息检索</w:t>
      </w:r>
      <w:r w:rsidR="005A54BF" w:rsidRPr="005A54BF">
        <w:rPr>
          <w:rFonts w:cs="Times New Roman"/>
          <w:vertAlign w:val="superscript"/>
        </w:rPr>
        <w:t>[20]</w:t>
      </w:r>
      <w:r w:rsidR="00C80495" w:rsidRPr="001A6E53">
        <w:rPr>
          <w:rFonts w:cs="Times New Roman"/>
        </w:rPr>
        <w:t>。另外，内部评估容易倾向于</w:t>
      </w:r>
      <w:r w:rsidR="00377DE7" w:rsidRPr="001A6E53">
        <w:rPr>
          <w:rFonts w:cs="Times New Roman"/>
        </w:rPr>
        <w:t>使用相同聚类模型的算法。比如，基于最优化对象间距离的</w:t>
      </w:r>
      <w:r w:rsidR="00307AFA" w:rsidRPr="001A6E53">
        <w:rPr>
          <w:rFonts w:cs="Times New Roman"/>
        </w:rPr>
        <w:t>K-M</w:t>
      </w:r>
      <w:r w:rsidR="00466CF4" w:rsidRPr="001A6E53">
        <w:rPr>
          <w:rFonts w:cs="Times New Roman"/>
        </w:rPr>
        <w:t>eans</w:t>
      </w:r>
      <w:r w:rsidR="000E4247">
        <w:rPr>
          <w:rFonts w:cs="Times New Roman"/>
        </w:rPr>
        <w:t>算法，同样基于距离的内部评估</w:t>
      </w:r>
      <w:r w:rsidR="000E4247">
        <w:rPr>
          <w:rFonts w:cs="Times New Roman" w:hint="eastAsia"/>
        </w:rPr>
        <w:t>常常</w:t>
      </w:r>
      <w:r w:rsidR="00292314">
        <w:rPr>
          <w:rFonts w:cs="Times New Roman" w:hint="eastAsia"/>
        </w:rPr>
        <w:t>会</w:t>
      </w:r>
      <w:r w:rsidR="00523C2A">
        <w:rPr>
          <w:rFonts w:cs="Times New Roman" w:hint="eastAsia"/>
        </w:rPr>
        <w:t>过高的估计</w:t>
      </w:r>
      <w:r w:rsidR="00377DE7" w:rsidRPr="001A6E53">
        <w:rPr>
          <w:rFonts w:cs="Times New Roman"/>
        </w:rPr>
        <w:t>得到的聚类结果。因此，内部</w:t>
      </w:r>
      <w:r w:rsidR="00D72919" w:rsidRPr="001A6E53">
        <w:rPr>
          <w:rFonts w:cs="Times New Roman"/>
        </w:rPr>
        <w:t>评估方法适用于比较两种算法的性能优劣，然而这却不包含有效性结果</w:t>
      </w:r>
      <w:r w:rsidR="00377DE7" w:rsidRPr="001A6E53">
        <w:rPr>
          <w:rFonts w:cs="Times New Roman"/>
        </w:rPr>
        <w:t>的比较</w:t>
      </w:r>
      <w:r w:rsidR="00CC26D2" w:rsidRPr="00CC26D2">
        <w:rPr>
          <w:rFonts w:cs="Times New Roman"/>
          <w:vertAlign w:val="superscript"/>
        </w:rPr>
        <w:t>[18]</w:t>
      </w:r>
      <w:r w:rsidR="00377DE7" w:rsidRPr="001A6E53">
        <w:rPr>
          <w:rFonts w:cs="Times New Roman"/>
        </w:rPr>
        <w:t>。有效性指标依赖于数据集本身的结构。比如，</w:t>
      </w:r>
      <w:r w:rsidR="00D72919" w:rsidRPr="001A6E53">
        <w:rPr>
          <w:rFonts w:cs="Times New Roman"/>
        </w:rPr>
        <w:t>K-Means</w:t>
      </w:r>
      <w:r w:rsidR="00751980" w:rsidRPr="001A6E53">
        <w:rPr>
          <w:rFonts w:cs="Times New Roman"/>
        </w:rPr>
        <w:t>聚类</w:t>
      </w:r>
      <w:r w:rsidR="00377DE7" w:rsidRPr="001A6E53">
        <w:rPr>
          <w:rFonts w:cs="Times New Roman"/>
        </w:rPr>
        <w:t>算法</w:t>
      </w:r>
      <w:r w:rsidR="00751980" w:rsidRPr="001A6E53">
        <w:rPr>
          <w:rFonts w:cs="Times New Roman"/>
        </w:rPr>
        <w:t>通常情况下</w:t>
      </w:r>
      <w:r w:rsidR="00377DE7" w:rsidRPr="001A6E53">
        <w:rPr>
          <w:rFonts w:cs="Times New Roman"/>
        </w:rPr>
        <w:t>只能找到凸</w:t>
      </w:r>
      <w:r w:rsidR="00321E79">
        <w:rPr>
          <w:rFonts w:cs="Times New Roman" w:hint="eastAsia"/>
        </w:rPr>
        <w:t>形</w:t>
      </w:r>
      <w:r w:rsidR="00B13C50">
        <w:rPr>
          <w:rFonts w:cs="Times New Roman" w:hint="eastAsia"/>
        </w:rPr>
        <w:t>或类球形</w:t>
      </w:r>
      <w:r w:rsidR="00321E79">
        <w:rPr>
          <w:rFonts w:cs="Times New Roman" w:hint="eastAsia"/>
        </w:rPr>
        <w:t>的数据集</w:t>
      </w:r>
      <w:r w:rsidR="00377DE7" w:rsidRPr="001A6E53">
        <w:rPr>
          <w:rFonts w:cs="Times New Roman"/>
        </w:rPr>
        <w:t>，所以许多评估指标都是以此为假设的。同样，在具有非凸簇的数据集上，</w:t>
      </w:r>
      <w:r w:rsidR="0086646F">
        <w:rPr>
          <w:rFonts w:cs="Times New Roman" w:hint="eastAsia"/>
        </w:rPr>
        <w:t>通常</w:t>
      </w:r>
      <w:r w:rsidR="00377DE7" w:rsidRPr="001A6E53">
        <w:rPr>
          <w:rFonts w:cs="Times New Roman"/>
        </w:rPr>
        <w:t>既不</w:t>
      </w:r>
      <w:r w:rsidR="0086646F">
        <w:rPr>
          <w:rFonts w:cs="Times New Roman" w:hint="eastAsia"/>
        </w:rPr>
        <w:t>应该</w:t>
      </w:r>
      <w:r w:rsidR="00377DE7" w:rsidRPr="001A6E53">
        <w:rPr>
          <w:rFonts w:cs="Times New Roman"/>
        </w:rPr>
        <w:t>使用</w:t>
      </w:r>
      <w:r w:rsidR="00337887" w:rsidRPr="001A6E53">
        <w:rPr>
          <w:rFonts w:cs="Times New Roman"/>
        </w:rPr>
        <w:t>K-M</w:t>
      </w:r>
      <w:r w:rsidR="007E520E" w:rsidRPr="001A6E53">
        <w:rPr>
          <w:rFonts w:cs="Times New Roman"/>
        </w:rPr>
        <w:t>eans</w:t>
      </w:r>
      <w:r w:rsidR="00377DE7" w:rsidRPr="001A6E53">
        <w:rPr>
          <w:rFonts w:cs="Times New Roman"/>
        </w:rPr>
        <w:t>算法，也不采用假定凸簇的评估标准。以下是基于内部标准的评估方法：</w:t>
      </w:r>
    </w:p>
    <w:p w14:paraId="6EB500C7" w14:textId="3E50F446" w:rsidR="00E00FF5" w:rsidRPr="001A6E53" w:rsidRDefault="007D71D0" w:rsidP="001A6E53">
      <w:pPr>
        <w:spacing w:line="400" w:lineRule="atLeast"/>
        <w:rPr>
          <w:rFonts w:cs="Times New Roman"/>
        </w:rPr>
      </w:pPr>
      <w:r w:rsidRPr="001A6E53">
        <w:rPr>
          <w:rFonts w:cs="Times New Roman"/>
          <w:szCs w:val="24"/>
        </w:rPr>
        <w:t xml:space="preserve">    </w:t>
      </w:r>
      <w:r w:rsidR="00A9308C" w:rsidRPr="001A6E53">
        <w:rPr>
          <w:rFonts w:ascii="宋体" w:eastAsia="宋体" w:hAnsi="宋体" w:cs="宋体" w:hint="eastAsia"/>
          <w:szCs w:val="24"/>
        </w:rPr>
        <w:t>①</w:t>
      </w:r>
      <w:r w:rsidR="00E00FF5" w:rsidRPr="001A6E53">
        <w:rPr>
          <w:rFonts w:cs="Times New Roman"/>
        </w:rPr>
        <w:t>轮廓系数</w:t>
      </w:r>
    </w:p>
    <w:p w14:paraId="30EBB37A" w14:textId="0A5055FE" w:rsidR="00E00FF5" w:rsidRPr="001A6E53" w:rsidRDefault="00E00FF5" w:rsidP="001A6E53">
      <w:pPr>
        <w:spacing w:line="400" w:lineRule="atLeast"/>
        <w:ind w:firstLine="480"/>
        <w:rPr>
          <w:rFonts w:cs="Times New Roman"/>
        </w:rPr>
      </w:pPr>
      <w:r w:rsidRPr="001A6E53">
        <w:rPr>
          <w:rFonts w:cs="Times New Roman"/>
        </w:rPr>
        <w:t>轮廓系数是簇内点对之间的平均距离与该簇内的点到其它簇的距离的最大值的比值</w:t>
      </w:r>
      <w:r w:rsidR="00664934" w:rsidRPr="00664934">
        <w:rPr>
          <w:rFonts w:cs="Times New Roman"/>
          <w:vertAlign w:val="superscript"/>
        </w:rPr>
        <w:t>[46]</w:t>
      </w:r>
      <w:r w:rsidRPr="001A6E53">
        <w:rPr>
          <w:rFonts w:cs="Times New Roman"/>
        </w:rPr>
        <w:t>，其计算公式如下所示：</w:t>
      </w:r>
    </w:p>
    <w:p w14:paraId="5D51196C" w14:textId="4BA23273" w:rsidR="00E00FF5" w:rsidRPr="001A6E53" w:rsidRDefault="00E00FF5" w:rsidP="001A6E53">
      <w:pPr>
        <w:spacing w:line="400" w:lineRule="atLeast"/>
        <w:ind w:firstLine="420"/>
        <w:jc w:val="right"/>
        <w:rPr>
          <w:rFonts w:cs="Times New Roman"/>
        </w:rPr>
      </w:pPr>
      <w:r w:rsidRPr="001A6E53">
        <w:rPr>
          <w:rFonts w:cs="Times New Roman"/>
          <w:position w:val="-30"/>
        </w:rPr>
        <w:object w:dxaOrig="1560" w:dyaOrig="680" w14:anchorId="316444ED">
          <v:shape id="_x0000_i1035" type="#_x0000_t75" style="width:79.65pt;height:34.35pt" o:ole="" fillcolor="window">
            <v:imagedata r:id="rId49" o:title=""/>
          </v:shape>
          <o:OLEObject Type="Embed" ProgID="Equation.DSMT4" ShapeID="_x0000_i1035" DrawAspect="Content" ObjectID="_1553930387" r:id="rId50"/>
        </w:object>
      </w:r>
      <w:r w:rsidRPr="001A6E53">
        <w:rPr>
          <w:rFonts w:cs="Times New Roman"/>
        </w:rPr>
        <w:t xml:space="preserve">    </w:t>
      </w:r>
      <w:r w:rsidRPr="001A6E53">
        <w:rPr>
          <w:rFonts w:cs="Times New Roman"/>
        </w:rPr>
        <w:tab/>
      </w:r>
      <w:r w:rsidRPr="001A6E53">
        <w:rPr>
          <w:rFonts w:cs="Times New Roman"/>
        </w:rPr>
        <w:tab/>
      </w:r>
      <w:r w:rsidRPr="001A6E53">
        <w:rPr>
          <w:rFonts w:cs="Times New Roman"/>
        </w:rPr>
        <w:tab/>
        <w:t xml:space="preserve">                 </w:t>
      </w:r>
      <w:r w:rsidRPr="001A6E53">
        <w:rPr>
          <w:rFonts w:cs="Times New Roman"/>
        </w:rPr>
        <w:t>（</w:t>
      </w:r>
      <w:r w:rsidR="00A84131" w:rsidRPr="001A6E53">
        <w:rPr>
          <w:rFonts w:cs="Times New Roman"/>
        </w:rPr>
        <w:t>2.10</w:t>
      </w:r>
      <w:r w:rsidRPr="001A6E53">
        <w:rPr>
          <w:rFonts w:cs="Times New Roman"/>
        </w:rPr>
        <w:t>）</w:t>
      </w:r>
    </w:p>
    <w:p w14:paraId="4679DAC2" w14:textId="512B4B76" w:rsidR="00DA46EF" w:rsidRPr="001A6E53" w:rsidRDefault="00E00FF5" w:rsidP="001A6E53">
      <w:pPr>
        <w:spacing w:line="400" w:lineRule="atLeast"/>
        <w:ind w:firstLine="480"/>
        <w:rPr>
          <w:rFonts w:cs="Times New Roman"/>
        </w:rPr>
      </w:pPr>
      <w:r w:rsidRPr="001A6E53">
        <w:rPr>
          <w:rFonts w:cs="Times New Roman"/>
        </w:rPr>
        <w:t>其中，</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 xml:space="preserve"> </m:t>
        </m:r>
      </m:oMath>
      <w:r w:rsidRPr="001A6E53">
        <w:rPr>
          <w:rFonts w:cs="Times New Roman"/>
        </w:rPr>
        <w:t>表示</w:t>
      </w:r>
      <w:r w:rsidRPr="001A6E53">
        <w:rPr>
          <w:rFonts w:cs="Times New Roman"/>
          <w:i/>
        </w:rPr>
        <w:t>i</w:t>
      </w:r>
      <w:r w:rsidRPr="001A6E53">
        <w:rPr>
          <w:rFonts w:cs="Times New Roman"/>
        </w:rPr>
        <w:t>向量到同一簇内其他点不相似程度的平均值，</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 xml:space="preserve"> </m:t>
        </m:r>
      </m:oMath>
      <w:r w:rsidRPr="001A6E53">
        <w:rPr>
          <w:rFonts w:cs="Times New Roman"/>
        </w:rPr>
        <w:t>表示</w:t>
      </w:r>
      <w:r w:rsidRPr="001A6E53">
        <w:rPr>
          <w:rFonts w:cs="Times New Roman"/>
          <w:i/>
          <w:kern w:val="0"/>
        </w:rPr>
        <w:t>i</w:t>
      </w:r>
      <w:r w:rsidRPr="001A6E53">
        <w:rPr>
          <w:rFonts w:cs="Times New Roman"/>
        </w:rPr>
        <w:t>向量到其他簇的平均不相似程度的最小值。可见轮廓系数的值总是介于</w:t>
      </w:r>
      <w:r w:rsidRPr="001A6E53">
        <w:rPr>
          <w:rFonts w:cs="Times New Roman"/>
        </w:rPr>
        <w:t>[-1,1]</w:t>
      </w:r>
      <w:r w:rsidRPr="001A6E53">
        <w:rPr>
          <w:rFonts w:cs="Times New Roman"/>
        </w:rPr>
        <w:t>，越趋近于</w:t>
      </w:r>
      <w:r w:rsidRPr="001A6E53">
        <w:rPr>
          <w:rFonts w:cs="Times New Roman"/>
        </w:rPr>
        <w:lastRenderedPageBreak/>
        <w:t>1</w:t>
      </w:r>
      <w:r w:rsidRPr="001A6E53">
        <w:rPr>
          <w:rFonts w:cs="Times New Roman"/>
        </w:rPr>
        <w:t>代表内聚度和分离度都相对较优。轮廓系数适用于</w:t>
      </w:r>
      <w:r w:rsidRPr="001A6E53">
        <w:rPr>
          <w:rFonts w:cs="Times New Roman"/>
        </w:rPr>
        <w:t>K-Means</w:t>
      </w:r>
      <w:r w:rsidRPr="001A6E53">
        <w:rPr>
          <w:rFonts w:cs="Times New Roman"/>
        </w:rPr>
        <w:t>算法，也可用于确定最优的聚类数</w:t>
      </w:r>
      <w:r w:rsidR="00DA46EF" w:rsidRPr="001A6E53">
        <w:rPr>
          <w:rFonts w:cs="Times New Roman"/>
        </w:rPr>
        <w:t>。</w:t>
      </w:r>
    </w:p>
    <w:p w14:paraId="4BCA0EBB" w14:textId="31EEB4CA" w:rsidR="00DA46EF" w:rsidRPr="001A6E53" w:rsidRDefault="00737032" w:rsidP="001A6E53">
      <w:pPr>
        <w:spacing w:line="400" w:lineRule="atLeast"/>
        <w:rPr>
          <w:rFonts w:cs="Times New Roman"/>
        </w:rPr>
      </w:pPr>
      <w:r w:rsidRPr="001A6E53">
        <w:rPr>
          <w:rFonts w:cs="Times New Roman"/>
          <w:szCs w:val="24"/>
        </w:rPr>
        <w:t xml:space="preserve">    </w:t>
      </w:r>
      <w:r w:rsidRPr="001A6E53">
        <w:rPr>
          <w:rFonts w:ascii="宋体" w:eastAsia="宋体" w:hAnsi="宋体" w:cs="宋体" w:hint="eastAsia"/>
          <w:szCs w:val="24"/>
        </w:rPr>
        <w:t>②</w:t>
      </w:r>
      <w:r w:rsidR="00D32533" w:rsidRPr="001A6E53">
        <w:rPr>
          <w:rFonts w:cs="Times New Roman"/>
        </w:rPr>
        <w:t>Dunn</w:t>
      </w:r>
      <w:r w:rsidR="00DA46EF" w:rsidRPr="001A6E53">
        <w:rPr>
          <w:rFonts w:cs="Times New Roman"/>
        </w:rPr>
        <w:t>指数</w:t>
      </w:r>
    </w:p>
    <w:p w14:paraId="5390F102" w14:textId="494B271D" w:rsidR="00DA46EF" w:rsidRPr="001A6E53" w:rsidRDefault="00DA46EF" w:rsidP="001A6E53">
      <w:pPr>
        <w:spacing w:line="400" w:lineRule="atLeast"/>
        <w:ind w:firstLine="480"/>
        <w:rPr>
          <w:rFonts w:cs="Times New Roman"/>
        </w:rPr>
      </w:pPr>
      <w:r w:rsidRPr="001A6E53">
        <w:rPr>
          <w:rFonts w:cs="Times New Roman"/>
        </w:rPr>
        <w:t>Dunn</w:t>
      </w:r>
      <w:r w:rsidR="00465B2C" w:rsidRPr="001A6E53">
        <w:rPr>
          <w:rFonts w:cs="Times New Roman"/>
        </w:rPr>
        <w:t>指数的目标是识别具有高密度且良好分割的簇群，</w:t>
      </w:r>
      <w:r w:rsidRPr="001A6E53">
        <w:rPr>
          <w:rFonts w:cs="Times New Roman"/>
        </w:rPr>
        <w:t>它是</w:t>
      </w:r>
      <w:r w:rsidR="00FE6C37" w:rsidRPr="001A6E53">
        <w:rPr>
          <w:rFonts w:cs="Times New Roman"/>
        </w:rPr>
        <w:t>通过</w:t>
      </w:r>
      <w:r w:rsidRPr="001A6E53">
        <w:rPr>
          <w:rFonts w:cs="Times New Roman"/>
        </w:rPr>
        <w:t>最小化簇间距离与最大化簇内距离的比值</w:t>
      </w:r>
      <w:r w:rsidR="00FE6C37" w:rsidRPr="001A6E53">
        <w:rPr>
          <w:rFonts w:cs="Times New Roman"/>
        </w:rPr>
        <w:t>实现的</w:t>
      </w:r>
      <w:r w:rsidRPr="001A6E53">
        <w:rPr>
          <w:rFonts w:cs="Times New Roman"/>
        </w:rPr>
        <w:t>。</w:t>
      </w:r>
      <w:r w:rsidR="00173E9E" w:rsidRPr="001A6E53">
        <w:rPr>
          <w:rFonts w:cs="Times New Roman"/>
        </w:rPr>
        <w:t>Dunn</w:t>
      </w:r>
      <w:r w:rsidRPr="001A6E53">
        <w:rPr>
          <w:rFonts w:cs="Times New Roman"/>
        </w:rPr>
        <w:t>指数的计算公式如下：</w:t>
      </w:r>
    </w:p>
    <w:p w14:paraId="4EB52574" w14:textId="5E368241" w:rsidR="00DA46EF" w:rsidRPr="001A6E53" w:rsidRDefault="00DA46EF" w:rsidP="001A6E53">
      <w:pPr>
        <w:spacing w:line="400" w:lineRule="atLeast"/>
        <w:ind w:firstLine="420"/>
        <w:jc w:val="right"/>
        <w:rPr>
          <w:rFonts w:cs="Times New Roman"/>
        </w:rPr>
      </w:pPr>
      <w:r w:rsidRPr="001A6E53">
        <w:rPr>
          <w:rFonts w:cs="Times New Roman"/>
        </w:rPr>
        <w:tab/>
      </w:r>
      <w:r w:rsidR="0022063F" w:rsidRPr="001A6E53">
        <w:rPr>
          <w:rFonts w:cs="Times New Roman"/>
          <w:position w:val="-30"/>
        </w:rPr>
        <w:object w:dxaOrig="2060" w:dyaOrig="720" w14:anchorId="7B823E59">
          <v:shape id="_x0000_i1036" type="#_x0000_t75" style="width:103.65pt;height:36pt" o:ole="" fillcolor="window">
            <v:imagedata r:id="rId51" o:title=""/>
          </v:shape>
          <o:OLEObject Type="Embed" ProgID="Equation.DSMT4" ShapeID="_x0000_i1036" DrawAspect="Content" ObjectID="_1553930388" r:id="rId52"/>
        </w:object>
      </w:r>
      <w:r w:rsidR="00DA51B8" w:rsidRPr="001A6E53">
        <w:rPr>
          <w:rFonts w:cs="Times New Roman"/>
        </w:rPr>
        <w:t xml:space="preserve">      </w:t>
      </w:r>
      <w:r w:rsidR="0022063F" w:rsidRPr="001A6E53">
        <w:rPr>
          <w:rFonts w:cs="Times New Roman"/>
        </w:rPr>
        <w:t xml:space="preserve">      </w:t>
      </w:r>
      <w:r w:rsidR="00DA51B8" w:rsidRPr="001A6E53">
        <w:rPr>
          <w:rFonts w:cs="Times New Roman"/>
        </w:rPr>
        <w:t xml:space="preserve">               </w:t>
      </w:r>
      <w:r w:rsidR="009A3D69" w:rsidRPr="001A6E53">
        <w:rPr>
          <w:rFonts w:cs="Times New Roman"/>
        </w:rPr>
        <w:t>（</w:t>
      </w:r>
      <w:r w:rsidR="00A84131" w:rsidRPr="001A6E53">
        <w:rPr>
          <w:rFonts w:cs="Times New Roman"/>
        </w:rPr>
        <w:t>2.11</w:t>
      </w:r>
      <w:r w:rsidR="009A3D69" w:rsidRPr="001A6E53">
        <w:rPr>
          <w:rFonts w:cs="Times New Roman"/>
        </w:rPr>
        <w:t>）</w:t>
      </w:r>
    </w:p>
    <w:p w14:paraId="15A8E8CA" w14:textId="0D15818E" w:rsidR="00DA46EF" w:rsidRPr="001A6E53" w:rsidRDefault="00DA46EF" w:rsidP="001A6E53">
      <w:pPr>
        <w:spacing w:line="400" w:lineRule="atLeast"/>
        <w:rPr>
          <w:rFonts w:cs="Times New Roman"/>
        </w:rPr>
      </w:pPr>
      <w:r w:rsidRPr="001A6E53">
        <w:rPr>
          <w:rFonts w:cs="Times New Roman"/>
        </w:rPr>
        <w:t>其中，</w:t>
      </w:r>
      <m:oMath>
        <m:r>
          <w:rPr>
            <w:rFonts w:ascii="Cambria Math" w:hAnsi="Cambria Math" w:cs="Times New Roman"/>
          </w:rPr>
          <m:t>d</m:t>
        </m:r>
        <m:d>
          <m:dPr>
            <m:ctrlPr>
              <w:rPr>
                <w:rFonts w:ascii="Cambria Math" w:hAnsi="Cambria Math" w:cs="Times New Roman"/>
                <w:i/>
              </w:rPr>
            </m:ctrlPr>
          </m:dPr>
          <m:e>
            <m:r>
              <w:rPr>
                <w:rFonts w:ascii="Cambria Math" w:hAnsi="Cambria Math" w:cs="Times New Roman"/>
              </w:rPr>
              <m:t>i,j</m:t>
            </m:r>
          </m:e>
        </m:d>
        <m:r>
          <w:rPr>
            <w:rFonts w:ascii="Cambria Math" w:hAnsi="Cambria Math" w:cs="Times New Roman"/>
          </w:rPr>
          <m:t xml:space="preserve"> </m:t>
        </m:r>
      </m:oMath>
      <w:r w:rsidRPr="001A6E53">
        <w:rPr>
          <w:rFonts w:cs="Times New Roman"/>
        </w:rPr>
        <w:t>表示簇</w:t>
      </w:r>
      <w:r w:rsidR="00A42193" w:rsidRPr="001A6E53">
        <w:rPr>
          <w:rFonts w:cs="Times New Roman"/>
          <w:i/>
        </w:rPr>
        <w:t>i</w:t>
      </w:r>
      <w:r w:rsidRPr="001A6E53">
        <w:rPr>
          <w:rFonts w:cs="Times New Roman"/>
        </w:rPr>
        <w:t>和簇</w:t>
      </w:r>
      <w:r w:rsidR="0076139A" w:rsidRPr="001A6E53">
        <w:rPr>
          <w:rFonts w:cs="Times New Roman"/>
          <w:i/>
        </w:rPr>
        <w:t>j</w:t>
      </w:r>
      <w:r w:rsidRPr="001A6E53">
        <w:rPr>
          <w:rFonts w:cs="Times New Roman"/>
        </w:rPr>
        <w:t>之间的距离，</w:t>
      </w:r>
      <m:oMath>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 xml:space="preserve"> </m:t>
        </m:r>
      </m:oMath>
      <w:r w:rsidRPr="001A6E53">
        <w:rPr>
          <w:rFonts w:cs="Times New Roman"/>
        </w:rPr>
        <w:t>为簇</w:t>
      </w:r>
      <w:r w:rsidR="008370E3" w:rsidRPr="001A6E53">
        <w:rPr>
          <w:rFonts w:cs="Times New Roman"/>
          <w:i/>
        </w:rPr>
        <w:t>k</w:t>
      </w:r>
      <w:r w:rsidRPr="001A6E53">
        <w:rPr>
          <w:rFonts w:cs="Times New Roman"/>
        </w:rPr>
        <w:t>的内距离。簇间距</w:t>
      </w:r>
      <m:oMath>
        <m:r>
          <w:rPr>
            <w:rFonts w:ascii="Cambria Math" w:hAnsi="Cambria Math" w:cs="Times New Roman"/>
          </w:rPr>
          <m:t xml:space="preserve"> </m:t>
        </m:r>
        <m:r>
          <w:rPr>
            <w:rFonts w:ascii="Cambria Math" w:hAnsi="Cambria Math" w:cs="Times New Roman"/>
            <w:kern w:val="0"/>
          </w:rPr>
          <m:t>d</m:t>
        </m:r>
        <m:d>
          <m:dPr>
            <m:ctrlPr>
              <w:rPr>
                <w:rFonts w:ascii="Cambria Math" w:hAnsi="Cambria Math" w:cs="Times New Roman"/>
                <w:i/>
                <w:szCs w:val="24"/>
              </w:rPr>
            </m:ctrlPr>
          </m:dPr>
          <m:e>
            <m:r>
              <w:rPr>
                <w:rFonts w:ascii="Cambria Math" w:hAnsi="Cambria Math" w:cs="Times New Roman"/>
                <w:kern w:val="0"/>
              </w:rPr>
              <m:t>i,j</m:t>
            </m:r>
          </m:e>
        </m:d>
        <m:r>
          <w:rPr>
            <w:rFonts w:ascii="Cambria Math" w:hAnsi="Cambria Math" w:cs="Times New Roman"/>
            <w:szCs w:val="24"/>
          </w:rPr>
          <m:t xml:space="preserve"> </m:t>
        </m:r>
      </m:oMath>
      <w:r w:rsidR="00920832" w:rsidRPr="001A6E53">
        <w:rPr>
          <w:rFonts w:cs="Times New Roman"/>
        </w:rPr>
        <w:t>可以任意选择一种度量方式，比如，假定两个簇的中</w:t>
      </w:r>
      <w:r w:rsidRPr="001A6E53">
        <w:rPr>
          <w:rFonts w:cs="Times New Roman"/>
        </w:rPr>
        <w:t>心之间的距离为两个簇之间的距离。同样，簇内距</w:t>
      </w:r>
      <m:oMath>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 xml:space="preserve"> </m:t>
        </m:r>
      </m:oMath>
      <w:r w:rsidRPr="001A6E53">
        <w:rPr>
          <w:rFonts w:cs="Times New Roman"/>
        </w:rPr>
        <w:t>也有多重表示方式，比如，假定簇内的任意点对之间的最大距离为簇的簇内距。因此，具有越高的</w:t>
      </w:r>
      <w:r w:rsidR="00AD03F5" w:rsidRPr="001A6E53">
        <w:rPr>
          <w:rFonts w:cs="Times New Roman"/>
        </w:rPr>
        <w:t>Dunn</w:t>
      </w:r>
      <w:r w:rsidRPr="001A6E53">
        <w:rPr>
          <w:rFonts w:cs="Times New Roman"/>
        </w:rPr>
        <w:t>指数值则表明聚类的结果越好。</w:t>
      </w:r>
    </w:p>
    <w:p w14:paraId="02E1DC89" w14:textId="7F1973C4" w:rsidR="00E00FF5" w:rsidRPr="001A6E53" w:rsidRDefault="00A8080C" w:rsidP="001A6E53">
      <w:pPr>
        <w:spacing w:line="400" w:lineRule="atLeast"/>
        <w:ind w:firstLine="480"/>
        <w:rPr>
          <w:rFonts w:cs="Times New Roman"/>
        </w:rPr>
      </w:pPr>
      <w:r w:rsidRPr="001A6E53">
        <w:rPr>
          <w:rFonts w:ascii="宋体" w:eastAsia="宋体" w:hAnsi="宋体" w:cs="宋体" w:hint="eastAsia"/>
          <w:szCs w:val="24"/>
        </w:rPr>
        <w:t>③</w:t>
      </w:r>
      <w:r w:rsidR="00E00FF5" w:rsidRPr="001A6E53">
        <w:rPr>
          <w:rFonts w:cs="Times New Roman"/>
        </w:rPr>
        <w:t>Davies–Bouldin</w:t>
      </w:r>
      <w:r w:rsidR="00E00FF5" w:rsidRPr="001A6E53">
        <w:rPr>
          <w:rFonts w:cs="Times New Roman"/>
        </w:rPr>
        <w:t>指数</w:t>
      </w:r>
    </w:p>
    <w:p w14:paraId="2DD622AD" w14:textId="77777777" w:rsidR="00E00FF5" w:rsidRPr="001A6E53" w:rsidRDefault="00E00FF5" w:rsidP="001A6E53">
      <w:pPr>
        <w:spacing w:line="400" w:lineRule="atLeast"/>
        <w:ind w:firstLine="480"/>
        <w:rPr>
          <w:rFonts w:cs="Times New Roman"/>
        </w:rPr>
      </w:pPr>
      <w:r w:rsidRPr="001A6E53">
        <w:rPr>
          <w:rFonts w:cs="Times New Roman"/>
        </w:rPr>
        <w:t>Davies-Bouldin</w:t>
      </w:r>
      <w:r w:rsidRPr="001A6E53">
        <w:rPr>
          <w:rFonts w:cs="Times New Roman"/>
        </w:rPr>
        <w:t>指数计算公式如下：</w:t>
      </w:r>
    </w:p>
    <w:p w14:paraId="0AFD1574" w14:textId="6C2FE707" w:rsidR="00E00FF5" w:rsidRPr="001A6E53" w:rsidRDefault="00E00FF5" w:rsidP="001A6E53">
      <w:pPr>
        <w:spacing w:line="400" w:lineRule="atLeast"/>
        <w:ind w:firstLine="420"/>
        <w:jc w:val="right"/>
        <w:rPr>
          <w:rFonts w:cs="Times New Roman"/>
        </w:rPr>
      </w:pPr>
      <w:r w:rsidRPr="001A6E53">
        <w:rPr>
          <w:rFonts w:cs="Times New Roman"/>
          <w:position w:val="-34"/>
        </w:rPr>
        <w:object w:dxaOrig="2980" w:dyaOrig="800" w14:anchorId="1A9C8D35">
          <v:shape id="_x0000_i1037" type="#_x0000_t75" style="width:147.8pt;height:39.8pt" o:ole="" fillcolor="window">
            <v:imagedata r:id="rId53" o:title=""/>
          </v:shape>
          <o:OLEObject Type="Embed" ProgID="Equation.DSMT4" ShapeID="_x0000_i1037" DrawAspect="Content" ObjectID="_1553930389" r:id="rId54"/>
        </w:object>
      </w:r>
      <w:r w:rsidRPr="001A6E53">
        <w:rPr>
          <w:rFonts w:cs="Times New Roman"/>
        </w:rPr>
        <w:t xml:space="preserve">                     </w:t>
      </w:r>
      <w:r w:rsidRPr="001A6E53">
        <w:rPr>
          <w:rFonts w:cs="Times New Roman"/>
        </w:rPr>
        <w:t>（</w:t>
      </w:r>
      <w:r w:rsidRPr="001A6E53">
        <w:rPr>
          <w:rFonts w:cs="Times New Roman"/>
        </w:rPr>
        <w:t>2.</w:t>
      </w:r>
      <w:r w:rsidR="00A84131" w:rsidRPr="001A6E53">
        <w:rPr>
          <w:rFonts w:cs="Times New Roman"/>
        </w:rPr>
        <w:t>1</w:t>
      </w:r>
      <w:r w:rsidRPr="001A6E53">
        <w:rPr>
          <w:rFonts w:cs="Times New Roman"/>
        </w:rPr>
        <w:t>2</w:t>
      </w:r>
      <w:r w:rsidRPr="001A6E53">
        <w:rPr>
          <w:rFonts w:cs="Times New Roman"/>
        </w:rPr>
        <w:t>）</w:t>
      </w:r>
    </w:p>
    <w:p w14:paraId="7F0C2129" w14:textId="10EF104C" w:rsidR="0083598B" w:rsidRPr="001A6E53" w:rsidRDefault="00E00FF5" w:rsidP="001A6E53">
      <w:pPr>
        <w:spacing w:line="400" w:lineRule="atLeast"/>
        <w:rPr>
          <w:rFonts w:cs="Times New Roman"/>
        </w:rPr>
      </w:pPr>
      <w:r w:rsidRPr="001A6E53">
        <w:rPr>
          <w:rFonts w:cs="Times New Roman"/>
        </w:rPr>
        <w:t>其中，</w:t>
      </w:r>
      <w:r w:rsidRPr="001A6E53">
        <w:rPr>
          <w:rFonts w:cs="Times New Roman"/>
          <w:i/>
        </w:rPr>
        <w:t>n</w:t>
      </w:r>
      <w:r w:rsidRPr="001A6E53">
        <w:rPr>
          <w:rFonts w:cs="Times New Roman"/>
        </w:rPr>
        <w:t>为簇的个数，</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x</m:t>
            </m:r>
          </m:sub>
        </m:sSub>
        <m:r>
          <w:rPr>
            <w:rFonts w:ascii="Cambria Math" w:hAnsi="Cambria Math" w:cs="Times New Roman"/>
          </w:rPr>
          <m:t xml:space="preserve"> </m:t>
        </m:r>
      </m:oMath>
      <w:r w:rsidRPr="001A6E53">
        <w:rPr>
          <w:rFonts w:cs="Times New Roman"/>
        </w:rPr>
        <w:t>是簇</w:t>
      </w:r>
      <m:oMath>
        <m:r>
          <w:rPr>
            <w:rFonts w:ascii="Cambria Math" w:hAnsi="Cambria Math" w:cs="Times New Roman"/>
          </w:rPr>
          <m:t xml:space="preserve"> x </m:t>
        </m:r>
      </m:oMath>
      <w:r w:rsidRPr="001A6E53">
        <w:rPr>
          <w:rFonts w:cs="Times New Roman"/>
        </w:rPr>
        <w:t>的中心，</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m:t>
            </m:r>
          </m:sub>
        </m:sSub>
        <m:r>
          <w:rPr>
            <w:rFonts w:ascii="Cambria Math" w:hAnsi="Cambria Math" w:cs="Times New Roman"/>
          </w:rPr>
          <m:t xml:space="preserve"> </m:t>
        </m:r>
      </m:oMath>
      <w:r w:rsidRPr="001A6E53">
        <w:rPr>
          <w:rFonts w:cs="Times New Roman"/>
        </w:rPr>
        <w:t>是簇</w:t>
      </w:r>
      <m:oMath>
        <m:r>
          <w:rPr>
            <w:rFonts w:ascii="Cambria Math" w:hAnsi="Cambria Math" w:cs="Times New Roman"/>
          </w:rPr>
          <m:t xml:space="preserve"> </m:t>
        </m:r>
        <m:r>
          <w:rPr>
            <w:rFonts w:ascii="Cambria Math" w:hAnsi="Cambria Math" w:cs="Times New Roman"/>
            <w:kern w:val="0"/>
          </w:rPr>
          <m:t xml:space="preserve">x </m:t>
        </m:r>
      </m:oMath>
      <w:r w:rsidRPr="001A6E53">
        <w:rPr>
          <w:rFonts w:cs="Times New Roman"/>
        </w:rPr>
        <w:t>中所有元素到簇质心</w:t>
      </w:r>
      <m:oMath>
        <m:r>
          <w:rPr>
            <w:rFonts w:ascii="Cambria Math" w:hAnsi="Cambria Math" w:cs="Times New Roman"/>
          </w:rPr>
          <m:t xml:space="preserve"> </m:t>
        </m:r>
        <m:sSub>
          <m:sSubPr>
            <m:ctrlPr>
              <w:rPr>
                <w:rFonts w:ascii="Cambria Math" w:hAnsi="Cambria Math" w:cs="Times New Roman"/>
                <w:szCs w:val="24"/>
              </w:rPr>
            </m:ctrlPr>
          </m:sSubPr>
          <m:e>
            <m:r>
              <w:rPr>
                <w:rFonts w:ascii="Cambria Math" w:hAnsi="Cambria Math" w:cs="Times New Roman"/>
                <w:kern w:val="0"/>
              </w:rPr>
              <m:t>c</m:t>
            </m:r>
          </m:e>
          <m:sub>
            <m:r>
              <w:rPr>
                <w:rFonts w:ascii="Cambria Math" w:hAnsi="Cambria Math" w:cs="Times New Roman"/>
                <w:kern w:val="0"/>
              </w:rPr>
              <m:t>x</m:t>
            </m:r>
          </m:sub>
        </m:sSub>
      </m:oMath>
      <w:r w:rsidRPr="001A6E53">
        <w:rPr>
          <w:rFonts w:cs="Times New Roman"/>
        </w:rPr>
        <w:t>的距离的平均值，</w:t>
      </w:r>
      <m:oMath>
        <m:r>
          <w:rPr>
            <w:rFonts w:ascii="Cambria Math" w:hAnsi="Cambria Math" w:cs="Times New Roman"/>
          </w:rPr>
          <m:t>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m:t>
                </m:r>
              </m:sub>
            </m:sSub>
          </m:e>
        </m:d>
        <m:r>
          <w:rPr>
            <w:rFonts w:ascii="Cambria Math" w:hAnsi="Cambria Math" w:cs="Times New Roman"/>
          </w:rPr>
          <m:t xml:space="preserve"> </m:t>
        </m:r>
      </m:oMath>
      <w:r w:rsidRPr="001A6E53">
        <w:rPr>
          <w:rFonts w:cs="Times New Roman"/>
        </w:rPr>
        <w:t>是簇</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 xml:space="preserve"> </m:t>
        </m:r>
      </m:oMath>
      <w:r w:rsidRPr="001A6E53">
        <w:rPr>
          <w:rFonts w:cs="Times New Roman"/>
        </w:rPr>
        <w:t>和簇</w:t>
      </w:r>
      <m:oMath>
        <m:r>
          <w:rPr>
            <w:rFonts w:ascii="Cambria Math" w:hAnsi="Cambria Math" w:cs="Times New Roman"/>
          </w:rPr>
          <m:t xml:space="preserve"> </m:t>
        </m:r>
        <m:sSub>
          <m:sSubPr>
            <m:ctrlPr>
              <w:rPr>
                <w:rFonts w:ascii="Cambria Math" w:hAnsi="Cambria Math" w:cs="Times New Roman"/>
                <w:i/>
                <w:szCs w:val="24"/>
              </w:rPr>
            </m:ctrlPr>
          </m:sSubPr>
          <m:e>
            <m:r>
              <w:rPr>
                <w:rFonts w:ascii="Cambria Math" w:hAnsi="Cambria Math" w:cs="Times New Roman"/>
                <w:kern w:val="0"/>
              </w:rPr>
              <m:t>c</m:t>
            </m:r>
          </m:e>
          <m:sub>
            <m:r>
              <w:rPr>
                <w:rFonts w:ascii="Cambria Math" w:hAnsi="Cambria Math" w:cs="Times New Roman"/>
                <w:kern w:val="0"/>
              </w:rPr>
              <m:t>j</m:t>
            </m:r>
          </m:sub>
        </m:sSub>
        <m:r>
          <w:rPr>
            <w:rFonts w:ascii="Cambria Math" w:hAnsi="Cambria Math" w:cs="Times New Roman"/>
            <w:szCs w:val="24"/>
          </w:rPr>
          <m:t xml:space="preserve"> </m:t>
        </m:r>
      </m:oMath>
      <w:r w:rsidRPr="001A6E53">
        <w:rPr>
          <w:rFonts w:cs="Times New Roman"/>
        </w:rPr>
        <w:t>之间的距离。因此，具有越低的</w:t>
      </w:r>
      <w:r w:rsidRPr="001A6E53">
        <w:rPr>
          <w:rFonts w:cs="Times New Roman"/>
        </w:rPr>
        <w:t xml:space="preserve">Davies–Bouldin </w:t>
      </w:r>
      <w:r w:rsidRPr="001A6E53">
        <w:rPr>
          <w:rFonts w:cs="Times New Roman"/>
        </w:rPr>
        <w:t>指数则表明聚类的结果越好</w:t>
      </w:r>
      <w:r w:rsidR="007E5874" w:rsidRPr="001A6E53">
        <w:rPr>
          <w:rFonts w:cs="Times New Roman"/>
        </w:rPr>
        <w:t>。</w:t>
      </w:r>
    </w:p>
    <w:p w14:paraId="225F1414" w14:textId="07A3DCAE" w:rsidR="0046204C" w:rsidRPr="001A6E53" w:rsidRDefault="002636EA" w:rsidP="001A6E53">
      <w:pPr>
        <w:spacing w:line="400" w:lineRule="atLeast"/>
        <w:rPr>
          <w:rFonts w:cs="Times New Roman"/>
        </w:rPr>
      </w:pPr>
      <w:r w:rsidRPr="001A6E53">
        <w:rPr>
          <w:rFonts w:cs="Times New Roman"/>
        </w:rPr>
        <w:t xml:space="preserve">    </w:t>
      </w:r>
      <w:r w:rsidR="00980B7D" w:rsidRPr="001A6E53">
        <w:rPr>
          <w:rFonts w:cs="Times New Roman"/>
        </w:rPr>
        <w:t>由于轮廓系数不仅可以对聚类结果的一致性作出解释和验证，而且还可以</w:t>
      </w:r>
      <w:r w:rsidR="005A4F19" w:rsidRPr="001A6E53">
        <w:rPr>
          <w:rFonts w:cs="Times New Roman"/>
        </w:rPr>
        <w:t>提供一种简要的聚类结果的图形表示。因此，本文采用轮廓系数作为聚类结果的评估标准。</w:t>
      </w:r>
    </w:p>
    <w:p w14:paraId="5956F64B" w14:textId="0F88723C" w:rsidR="009D7FCC" w:rsidRPr="001A6E53" w:rsidRDefault="004404B2" w:rsidP="001A6E53">
      <w:pPr>
        <w:pStyle w:val="3"/>
        <w:spacing w:line="400" w:lineRule="atLeast"/>
        <w:rPr>
          <w:rFonts w:cs="Times New Roman"/>
        </w:rPr>
      </w:pPr>
      <w:bookmarkStart w:id="76" w:name="_Toc479893350"/>
      <w:bookmarkStart w:id="77" w:name="_Toc479930454"/>
      <w:r w:rsidRPr="001A6E53">
        <w:rPr>
          <w:rFonts w:cs="Times New Roman"/>
        </w:rPr>
        <w:t>外部检</w:t>
      </w:r>
      <w:r w:rsidR="009D7FCC" w:rsidRPr="001A6E53">
        <w:rPr>
          <w:rFonts w:cs="Times New Roman"/>
        </w:rPr>
        <w:t>验</w:t>
      </w:r>
      <w:bookmarkEnd w:id="76"/>
      <w:bookmarkEnd w:id="77"/>
    </w:p>
    <w:p w14:paraId="04E29ECA" w14:textId="0F8C066C" w:rsidR="00371BF1" w:rsidRPr="001A6E53" w:rsidRDefault="00371BF1" w:rsidP="001A6E53">
      <w:pPr>
        <w:spacing w:line="400" w:lineRule="atLeast"/>
        <w:rPr>
          <w:rFonts w:cs="Times New Roman"/>
        </w:rPr>
      </w:pPr>
      <w:r w:rsidRPr="001A6E53">
        <w:rPr>
          <w:rFonts w:cs="Times New Roman"/>
        </w:rPr>
        <w:t xml:space="preserve">    </w:t>
      </w:r>
      <w:r w:rsidRPr="001A6E53">
        <w:rPr>
          <w:rFonts w:cs="Times New Roman"/>
        </w:rPr>
        <w:t>在外部检验中，聚</w:t>
      </w:r>
      <w:r w:rsidR="00783819" w:rsidRPr="001A6E53">
        <w:rPr>
          <w:rFonts w:cs="Times New Roman"/>
        </w:rPr>
        <w:t>类结果的评估</w:t>
      </w:r>
      <w:r w:rsidR="00912AAE" w:rsidRPr="001A6E53">
        <w:rPr>
          <w:rFonts w:cs="Times New Roman"/>
        </w:rPr>
        <w:t>通常</w:t>
      </w:r>
      <w:r w:rsidR="00783819" w:rsidRPr="001A6E53">
        <w:rPr>
          <w:rFonts w:cs="Times New Roman"/>
        </w:rPr>
        <w:t>依赖于</w:t>
      </w:r>
      <w:r w:rsidR="00132F92">
        <w:rPr>
          <w:rFonts w:cs="Times New Roman" w:hint="eastAsia"/>
        </w:rPr>
        <w:t>没有进行</w:t>
      </w:r>
      <w:r w:rsidR="00783819" w:rsidRPr="001A6E53">
        <w:rPr>
          <w:rFonts w:cs="Times New Roman"/>
        </w:rPr>
        <w:t>聚类</w:t>
      </w:r>
      <w:r w:rsidR="000B6E19">
        <w:rPr>
          <w:rFonts w:cs="Times New Roman" w:hint="eastAsia"/>
        </w:rPr>
        <w:t>分析</w:t>
      </w:r>
      <w:r w:rsidR="00783819" w:rsidRPr="001A6E53">
        <w:rPr>
          <w:rFonts w:cs="Times New Roman"/>
        </w:rPr>
        <w:t>的数据，例如已知的类标签和外部基准</w:t>
      </w:r>
      <w:r w:rsidR="009A3D69" w:rsidRPr="001A6E53">
        <w:rPr>
          <w:rFonts w:cs="Times New Roman"/>
        </w:rPr>
        <w:t>（</w:t>
      </w:r>
      <w:r w:rsidRPr="001A6E53">
        <w:rPr>
          <w:rFonts w:cs="Times New Roman"/>
        </w:rPr>
        <w:t>external benchmark</w:t>
      </w:r>
      <w:r w:rsidR="009A3D69" w:rsidRPr="001A6E53">
        <w:rPr>
          <w:rFonts w:cs="Times New Roman"/>
        </w:rPr>
        <w:t>）</w:t>
      </w:r>
      <w:r w:rsidRPr="001A6E53">
        <w:rPr>
          <w:rFonts w:cs="Times New Roman"/>
        </w:rPr>
        <w:t>。这些基准通常是由该方面的专家设置的一组预分类的元素。因此，这些基准集通常被视为是检验的黄金标准。这些检验方法用于比较聚类结果与预定基准类之间的近似程度。这些方法与评估分类问题的方法相似。不同于统计被正确标记的类，这些方法统计的是同一个簇内点对之间相同标签的个数。以下是基于外部标准的评估方法：</w:t>
      </w:r>
    </w:p>
    <w:p w14:paraId="60AF7548" w14:textId="12E7F165" w:rsidR="00371BF1" w:rsidRPr="001A6E53" w:rsidRDefault="002910C8" w:rsidP="001A6E53">
      <w:pPr>
        <w:spacing w:line="400" w:lineRule="atLeast"/>
        <w:rPr>
          <w:rFonts w:cs="Times New Roman"/>
        </w:rPr>
      </w:pPr>
      <w:r w:rsidRPr="001A6E53">
        <w:rPr>
          <w:rFonts w:cs="Times New Roman"/>
          <w:szCs w:val="24"/>
        </w:rPr>
        <w:t xml:space="preserve">    </w:t>
      </w:r>
      <w:r w:rsidRPr="001A6E53">
        <w:rPr>
          <w:rFonts w:ascii="宋体" w:eastAsia="宋体" w:hAnsi="宋体" w:cs="宋体" w:hint="eastAsia"/>
          <w:szCs w:val="24"/>
        </w:rPr>
        <w:t>①</w:t>
      </w:r>
      <w:r w:rsidR="00371BF1" w:rsidRPr="001A6E53">
        <w:rPr>
          <w:rFonts w:cs="Times New Roman"/>
        </w:rPr>
        <w:t>纯</w:t>
      </w:r>
      <w:r w:rsidRPr="001A6E53">
        <w:rPr>
          <w:rFonts w:cs="Times New Roman"/>
        </w:rPr>
        <w:t>度</w:t>
      </w:r>
    </w:p>
    <w:p w14:paraId="74394012" w14:textId="5CF88888" w:rsidR="00371BF1" w:rsidRPr="001A6E53" w:rsidRDefault="00371BF1" w:rsidP="001A6E53">
      <w:pPr>
        <w:spacing w:line="400" w:lineRule="atLeast"/>
        <w:ind w:firstLine="480"/>
        <w:rPr>
          <w:rFonts w:cs="Times New Roman"/>
        </w:rPr>
      </w:pPr>
      <w:r w:rsidRPr="001A6E53">
        <w:rPr>
          <w:rFonts w:cs="Times New Roman"/>
        </w:rPr>
        <w:t>纯度用于衡量每个簇中包含单一类的个数</w:t>
      </w:r>
      <w:r w:rsidR="00AB246A" w:rsidRPr="00AB246A">
        <w:rPr>
          <w:rFonts w:cs="Times New Roman"/>
          <w:vertAlign w:val="superscript"/>
        </w:rPr>
        <w:t>[20]</w:t>
      </w:r>
      <w:r w:rsidRPr="001A6E53">
        <w:rPr>
          <w:rFonts w:cs="Times New Roman"/>
        </w:rPr>
        <w:t>，换言之，纯度是用于统计当前簇中最常见的类的</w:t>
      </w:r>
      <w:r w:rsidR="007C4609" w:rsidRPr="001A6E53">
        <w:rPr>
          <w:rFonts w:cs="Times New Roman"/>
        </w:rPr>
        <w:t>样本</w:t>
      </w:r>
      <w:r w:rsidRPr="001A6E53">
        <w:rPr>
          <w:rFonts w:cs="Times New Roman"/>
        </w:rPr>
        <w:t>点的个数。将所有簇的纯度累加并除以数据集的样本数就是该数据集的纯度。纯度的计算公式如下：</w:t>
      </w:r>
    </w:p>
    <w:p w14:paraId="71B79FFF" w14:textId="2DC5C59D" w:rsidR="00E7753A" w:rsidRPr="001A6E53" w:rsidRDefault="000B498F" w:rsidP="001A6E53">
      <w:pPr>
        <w:spacing w:line="400" w:lineRule="atLeast"/>
        <w:ind w:firstLine="420"/>
        <w:jc w:val="right"/>
        <w:rPr>
          <w:rFonts w:cs="Times New Roman"/>
        </w:rPr>
      </w:pPr>
      <w:r w:rsidRPr="001A6E53">
        <w:rPr>
          <w:rFonts w:cs="Times New Roman"/>
          <w:position w:val="-28"/>
        </w:rPr>
        <w:object w:dxaOrig="3040" w:dyaOrig="660" w14:anchorId="34711822">
          <v:shape id="_x0000_i1038" type="#_x0000_t75" style="width:151.65pt;height:33.25pt" o:ole="" fillcolor="window">
            <v:imagedata r:id="rId55" o:title=""/>
          </v:shape>
          <o:OLEObject Type="Embed" ProgID="Equation.DSMT4" ShapeID="_x0000_i1038" DrawAspect="Content" ObjectID="_1553930390" r:id="rId56"/>
        </w:object>
      </w:r>
      <w:r w:rsidR="00E7753A" w:rsidRPr="001A6E53">
        <w:rPr>
          <w:rFonts w:cs="Times New Roman"/>
        </w:rPr>
        <w:t xml:space="preserve">    </w:t>
      </w:r>
      <w:r w:rsidR="00E7753A" w:rsidRPr="001A6E53">
        <w:rPr>
          <w:rFonts w:cs="Times New Roman"/>
        </w:rPr>
        <w:tab/>
        <w:t xml:space="preserve">               </w:t>
      </w:r>
      <w:r w:rsidR="009A3D69" w:rsidRPr="001A6E53">
        <w:rPr>
          <w:rFonts w:cs="Times New Roman"/>
        </w:rPr>
        <w:t>（</w:t>
      </w:r>
      <w:r w:rsidR="00A84131" w:rsidRPr="001A6E53">
        <w:rPr>
          <w:rFonts w:cs="Times New Roman"/>
        </w:rPr>
        <w:t>2.13</w:t>
      </w:r>
      <w:r w:rsidR="009A3D69" w:rsidRPr="001A6E53">
        <w:rPr>
          <w:rFonts w:cs="Times New Roman"/>
        </w:rPr>
        <w:t>）</w:t>
      </w:r>
    </w:p>
    <w:p w14:paraId="506BE094" w14:textId="1E3BED2F" w:rsidR="00371BF1" w:rsidRPr="001A6E53" w:rsidRDefault="00371BF1" w:rsidP="001A6E53">
      <w:pPr>
        <w:spacing w:line="400" w:lineRule="atLeast"/>
        <w:rPr>
          <w:rFonts w:cs="Times New Roman"/>
        </w:rPr>
      </w:pPr>
      <w:r w:rsidRPr="001A6E53">
        <w:rPr>
          <w:rFonts w:cs="Times New Roman"/>
        </w:rPr>
        <w:lastRenderedPageBreak/>
        <w:t>其中，</w:t>
      </w:r>
      <w:r w:rsidR="000D5857" w:rsidRPr="001A6E53">
        <w:rPr>
          <w:rFonts w:cs="Times New Roman"/>
          <w:i/>
        </w:rPr>
        <w:t>M</w:t>
      </w:r>
      <w:r w:rsidRPr="001A6E53">
        <w:rPr>
          <w:rFonts w:cs="Times New Roman"/>
        </w:rPr>
        <w:t>为簇集，</w:t>
      </w:r>
      <w:r w:rsidR="000D5857" w:rsidRPr="001A6E53">
        <w:rPr>
          <w:rFonts w:cs="Times New Roman"/>
          <w:i/>
        </w:rPr>
        <w:t>D</w:t>
      </w:r>
      <w:r w:rsidRPr="001A6E53">
        <w:rPr>
          <w:rFonts w:cs="Times New Roman"/>
        </w:rPr>
        <w:t>为类标签集，</w:t>
      </w:r>
      <w:r w:rsidR="000D5857" w:rsidRPr="001A6E53">
        <w:rPr>
          <w:rFonts w:cs="Times New Roman"/>
          <w:i/>
        </w:rPr>
        <w:t>N</w:t>
      </w:r>
      <w:r w:rsidRPr="001A6E53">
        <w:rPr>
          <w:rFonts w:cs="Times New Roman"/>
        </w:rPr>
        <w:t>为数据集的样本数。</w:t>
      </w:r>
    </w:p>
    <w:p w14:paraId="120EC197" w14:textId="7EACA1E2" w:rsidR="00371BF1" w:rsidRPr="001A6E53" w:rsidRDefault="000320B7" w:rsidP="001A6E53">
      <w:pPr>
        <w:spacing w:line="400" w:lineRule="atLeast"/>
        <w:rPr>
          <w:rFonts w:cs="Times New Roman"/>
        </w:rPr>
      </w:pPr>
      <w:r w:rsidRPr="001A6E53">
        <w:rPr>
          <w:rFonts w:cs="Times New Roman"/>
        </w:rPr>
        <w:t xml:space="preserve">    </w:t>
      </w:r>
      <w:r w:rsidRPr="001A6E53">
        <w:rPr>
          <w:rFonts w:ascii="宋体" w:eastAsia="宋体" w:hAnsi="宋体" w:cs="宋体" w:hint="eastAsia"/>
          <w:szCs w:val="24"/>
        </w:rPr>
        <w:t>②</w:t>
      </w:r>
      <w:r w:rsidR="00AA1FA2" w:rsidRPr="001A6E53">
        <w:rPr>
          <w:rFonts w:cs="Times New Roman"/>
        </w:rPr>
        <w:t>Rand</w:t>
      </w:r>
      <w:r w:rsidR="00371BF1" w:rsidRPr="001A6E53">
        <w:rPr>
          <w:rFonts w:cs="Times New Roman"/>
        </w:rPr>
        <w:t>指数</w:t>
      </w:r>
    </w:p>
    <w:p w14:paraId="75B644FB" w14:textId="06EF3064" w:rsidR="00371BF1" w:rsidRPr="001A6E53" w:rsidRDefault="003A4BDC" w:rsidP="001A6E53">
      <w:pPr>
        <w:spacing w:line="400" w:lineRule="atLeast"/>
        <w:ind w:firstLine="480"/>
        <w:rPr>
          <w:rFonts w:cs="Times New Roman"/>
        </w:rPr>
      </w:pPr>
      <w:r w:rsidRPr="001A6E53">
        <w:rPr>
          <w:rFonts w:cs="Times New Roman"/>
        </w:rPr>
        <w:t>Rand</w:t>
      </w:r>
      <w:r w:rsidR="00371BF1" w:rsidRPr="001A6E53">
        <w:rPr>
          <w:rFonts w:cs="Times New Roman"/>
        </w:rPr>
        <w:t>用于衡量聚类簇与基准分类信息的相似度</w:t>
      </w:r>
      <w:r w:rsidR="00905C9B" w:rsidRPr="00905C9B">
        <w:rPr>
          <w:rFonts w:cs="Times New Roman"/>
          <w:vertAlign w:val="superscript"/>
        </w:rPr>
        <w:t>[22]</w:t>
      </w:r>
      <w:r w:rsidR="006A31C3" w:rsidRPr="001A6E53">
        <w:rPr>
          <w:rFonts w:cs="Times New Roman"/>
        </w:rPr>
        <w:t>，也可视为该算法所作出的正确决策的百分比，其计算公式如</w:t>
      </w:r>
      <w:r w:rsidR="00371BF1" w:rsidRPr="001A6E53">
        <w:rPr>
          <w:rFonts w:cs="Times New Roman"/>
        </w:rPr>
        <w:t>下：</w:t>
      </w:r>
    </w:p>
    <w:p w14:paraId="689B4579" w14:textId="451091D9" w:rsidR="002525D6" w:rsidRPr="001A6E53" w:rsidRDefault="00371BF1" w:rsidP="001A6E53">
      <w:pPr>
        <w:spacing w:line="400" w:lineRule="atLeast"/>
        <w:ind w:firstLine="420"/>
        <w:jc w:val="right"/>
        <w:rPr>
          <w:rFonts w:cs="Times New Roman"/>
        </w:rPr>
      </w:pPr>
      <w:r w:rsidRPr="001A6E53">
        <w:rPr>
          <w:rFonts w:cs="Times New Roman"/>
        </w:rPr>
        <w:tab/>
      </w:r>
      <w:r w:rsidRPr="001A6E53">
        <w:rPr>
          <w:rFonts w:cs="Times New Roman"/>
        </w:rPr>
        <w:tab/>
      </w:r>
      <w:r w:rsidR="002525D6" w:rsidRPr="001A6E53">
        <w:rPr>
          <w:rFonts w:cs="Times New Roman"/>
        </w:rPr>
        <w:tab/>
      </w:r>
      <w:r w:rsidR="00956CA4" w:rsidRPr="001A6E53">
        <w:rPr>
          <w:rFonts w:cs="Times New Roman"/>
          <w:position w:val="-24"/>
        </w:rPr>
        <w:object w:dxaOrig="2480" w:dyaOrig="620" w14:anchorId="4179616C">
          <v:shape id="_x0000_i1039" type="#_x0000_t75" style="width:123.8pt;height:32.2pt" o:ole="" fillcolor="window">
            <v:imagedata r:id="rId57" o:title=""/>
          </v:shape>
          <o:OLEObject Type="Embed" ProgID="Equation.DSMT4" ShapeID="_x0000_i1039" DrawAspect="Content" ObjectID="_1553930391" r:id="rId58"/>
        </w:object>
      </w:r>
      <w:r w:rsidR="002525D6" w:rsidRPr="001A6E53">
        <w:rPr>
          <w:rFonts w:cs="Times New Roman"/>
        </w:rPr>
        <w:t xml:space="preserve">                  </w:t>
      </w:r>
      <w:r w:rsidR="009A3D69" w:rsidRPr="001A6E53">
        <w:rPr>
          <w:rFonts w:cs="Times New Roman"/>
        </w:rPr>
        <w:t>（</w:t>
      </w:r>
      <w:r w:rsidR="00A84131" w:rsidRPr="001A6E53">
        <w:rPr>
          <w:rFonts w:cs="Times New Roman"/>
        </w:rPr>
        <w:t>2.14</w:t>
      </w:r>
      <w:r w:rsidR="009A3D69" w:rsidRPr="001A6E53">
        <w:rPr>
          <w:rFonts w:cs="Times New Roman"/>
        </w:rPr>
        <w:t>）</w:t>
      </w:r>
    </w:p>
    <w:p w14:paraId="7899F759" w14:textId="3D155186" w:rsidR="008A314C" w:rsidRPr="001A6E53" w:rsidRDefault="00371BF1" w:rsidP="001A6E53">
      <w:pPr>
        <w:spacing w:line="400" w:lineRule="atLeast"/>
        <w:rPr>
          <w:rFonts w:cs="Times New Roman"/>
        </w:rPr>
      </w:pPr>
      <w:r w:rsidRPr="001A6E53">
        <w:rPr>
          <w:rFonts w:cs="Times New Roman"/>
        </w:rPr>
        <w:t>其中，</w:t>
      </w:r>
      <w:r w:rsidR="00D874A9" w:rsidRPr="001A6E53">
        <w:rPr>
          <w:rFonts w:cs="Times New Roman"/>
          <w:i/>
        </w:rPr>
        <w:t>TP</w:t>
      </w:r>
      <w:r w:rsidR="000B64BF" w:rsidRPr="001A6E53">
        <w:rPr>
          <w:rFonts w:cs="Times New Roman"/>
        </w:rPr>
        <w:t>为属于同一个类的样本</w:t>
      </w:r>
      <w:r w:rsidRPr="001A6E53">
        <w:rPr>
          <w:rFonts w:cs="Times New Roman"/>
        </w:rPr>
        <w:t>被</w:t>
      </w:r>
      <w:r w:rsidR="00D421CB" w:rsidRPr="001A6E53">
        <w:rPr>
          <w:rFonts w:cs="Times New Roman"/>
        </w:rPr>
        <w:t>聚</w:t>
      </w:r>
      <w:r w:rsidRPr="001A6E53">
        <w:rPr>
          <w:rFonts w:cs="Times New Roman"/>
        </w:rPr>
        <w:t>到同一个簇的数量，</w:t>
      </w:r>
      <w:r w:rsidR="00380A5C" w:rsidRPr="001A6E53">
        <w:rPr>
          <w:rFonts w:cs="Times New Roman"/>
          <w:i/>
        </w:rPr>
        <w:t>TN</w:t>
      </w:r>
      <w:r w:rsidR="00062A38" w:rsidRPr="001A6E53">
        <w:rPr>
          <w:rFonts w:cs="Times New Roman"/>
        </w:rPr>
        <w:t>为不同类的样本</w:t>
      </w:r>
      <w:r w:rsidRPr="001A6E53">
        <w:rPr>
          <w:rFonts w:cs="Times New Roman"/>
        </w:rPr>
        <w:t>被</w:t>
      </w:r>
      <w:r w:rsidR="00D421CB" w:rsidRPr="001A6E53">
        <w:rPr>
          <w:rFonts w:cs="Times New Roman"/>
          <w:kern w:val="0"/>
        </w:rPr>
        <w:t>聚</w:t>
      </w:r>
      <w:r w:rsidRPr="001A6E53">
        <w:rPr>
          <w:rFonts w:cs="Times New Roman"/>
        </w:rPr>
        <w:t>到不同簇的数量，</w:t>
      </w:r>
      <w:r w:rsidR="008362B6" w:rsidRPr="001A6E53">
        <w:rPr>
          <w:rFonts w:cs="Times New Roman"/>
          <w:i/>
        </w:rPr>
        <w:t>FP</w:t>
      </w:r>
      <w:r w:rsidR="00D421CB" w:rsidRPr="001A6E53">
        <w:rPr>
          <w:rFonts w:cs="Times New Roman"/>
        </w:rPr>
        <w:t>为不同类的样本</w:t>
      </w:r>
      <w:r w:rsidRPr="001A6E53">
        <w:rPr>
          <w:rFonts w:cs="Times New Roman"/>
        </w:rPr>
        <w:t>被</w:t>
      </w:r>
      <w:r w:rsidR="00D421CB" w:rsidRPr="001A6E53">
        <w:rPr>
          <w:rFonts w:cs="Times New Roman"/>
          <w:kern w:val="0"/>
        </w:rPr>
        <w:t>聚</w:t>
      </w:r>
      <w:r w:rsidRPr="001A6E53">
        <w:rPr>
          <w:rFonts w:cs="Times New Roman"/>
        </w:rPr>
        <w:t>到同一个簇的数量，</w:t>
      </w:r>
      <w:r w:rsidR="00654595" w:rsidRPr="001A6E53">
        <w:rPr>
          <w:rFonts w:cs="Times New Roman"/>
          <w:i/>
        </w:rPr>
        <w:t>FN</w:t>
      </w:r>
      <w:r w:rsidR="00D421CB" w:rsidRPr="001A6E53">
        <w:rPr>
          <w:rFonts w:cs="Times New Roman"/>
        </w:rPr>
        <w:t>为同一类的样本</w:t>
      </w:r>
      <w:r w:rsidRPr="001A6E53">
        <w:rPr>
          <w:rFonts w:cs="Times New Roman"/>
        </w:rPr>
        <w:t>被</w:t>
      </w:r>
      <w:r w:rsidR="00D421CB" w:rsidRPr="001A6E53">
        <w:rPr>
          <w:rFonts w:cs="Times New Roman"/>
          <w:kern w:val="0"/>
        </w:rPr>
        <w:t>聚</w:t>
      </w:r>
      <w:r w:rsidRPr="001A6E53">
        <w:rPr>
          <w:rFonts w:cs="Times New Roman"/>
        </w:rPr>
        <w:t>到不同簇的数量。</w:t>
      </w:r>
      <w:r w:rsidR="001D2010" w:rsidRPr="001A6E53">
        <w:rPr>
          <w:rFonts w:cs="Times New Roman"/>
        </w:rPr>
        <w:t>Rand</w:t>
      </w:r>
      <w:r w:rsidRPr="001A6E53">
        <w:rPr>
          <w:rFonts w:cs="Times New Roman"/>
        </w:rPr>
        <w:t>指数存在的一个问题是</w:t>
      </w:r>
      <w:r w:rsidR="00C1495E" w:rsidRPr="001A6E53">
        <w:rPr>
          <w:rFonts w:cs="Times New Roman"/>
          <w:i/>
        </w:rPr>
        <w:t>FP</w:t>
      </w:r>
      <w:r w:rsidRPr="001A6E53">
        <w:rPr>
          <w:rFonts w:cs="Times New Roman"/>
        </w:rPr>
        <w:t>和</w:t>
      </w:r>
      <w:r w:rsidR="00C1495E" w:rsidRPr="001A6E53">
        <w:rPr>
          <w:rFonts w:cs="Times New Roman"/>
          <w:i/>
        </w:rPr>
        <w:t>FN</w:t>
      </w:r>
      <w:r w:rsidR="00604D1C" w:rsidRPr="001A6E53">
        <w:rPr>
          <w:rFonts w:cs="Times New Roman"/>
        </w:rPr>
        <w:t>具有相同的权重</w:t>
      </w:r>
      <w:r w:rsidRPr="001A6E53">
        <w:rPr>
          <w:rFonts w:cs="Times New Roman"/>
        </w:rPr>
        <w:t>，下面的</w:t>
      </w:r>
      <w:r w:rsidRPr="001A6E53">
        <w:rPr>
          <w:rFonts w:cs="Times New Roman"/>
        </w:rPr>
        <w:t>F-measure</w:t>
      </w:r>
      <w:r w:rsidRPr="001A6E53">
        <w:rPr>
          <w:rFonts w:cs="Times New Roman"/>
        </w:rPr>
        <w:t>会解决这个问题。</w:t>
      </w:r>
    </w:p>
    <w:p w14:paraId="59371042" w14:textId="75B65A87" w:rsidR="00193B21" w:rsidRPr="001A6E53" w:rsidRDefault="005D37BD" w:rsidP="001A6E53">
      <w:pPr>
        <w:spacing w:line="400" w:lineRule="atLeast"/>
        <w:rPr>
          <w:rFonts w:cs="Times New Roman"/>
        </w:rPr>
      </w:pPr>
      <w:r w:rsidRPr="001A6E53">
        <w:rPr>
          <w:rFonts w:cs="Times New Roman"/>
          <w:szCs w:val="24"/>
        </w:rPr>
        <w:t xml:space="preserve">  </w:t>
      </w:r>
      <w:r w:rsidR="00193B21" w:rsidRPr="001A6E53">
        <w:rPr>
          <w:rFonts w:cs="Times New Roman"/>
          <w:szCs w:val="24"/>
        </w:rPr>
        <w:t xml:space="preserve"> </w:t>
      </w:r>
      <w:r w:rsidRPr="001A6E53">
        <w:rPr>
          <w:rFonts w:cs="Times New Roman"/>
          <w:szCs w:val="24"/>
        </w:rPr>
        <w:t xml:space="preserve"> </w:t>
      </w:r>
      <w:r w:rsidRPr="001A6E53">
        <w:rPr>
          <w:rFonts w:ascii="宋体" w:eastAsia="宋体" w:hAnsi="宋体" w:cs="宋体" w:hint="eastAsia"/>
          <w:szCs w:val="24"/>
        </w:rPr>
        <w:t>③</w:t>
      </w:r>
      <w:r w:rsidRPr="001A6E53">
        <w:rPr>
          <w:rFonts w:cs="Times New Roman"/>
        </w:rPr>
        <w:t>F-measure</w:t>
      </w:r>
    </w:p>
    <w:p w14:paraId="26C557F8" w14:textId="6CEC37F9" w:rsidR="005D37BD" w:rsidRPr="001A6E53" w:rsidRDefault="00193B21" w:rsidP="001A6E53">
      <w:pPr>
        <w:spacing w:line="400" w:lineRule="atLeast"/>
        <w:rPr>
          <w:rFonts w:cs="Times New Roman"/>
        </w:rPr>
      </w:pPr>
      <w:r w:rsidRPr="001A6E53">
        <w:rPr>
          <w:rFonts w:cs="Times New Roman"/>
        </w:rPr>
        <w:t xml:space="preserve">    </w:t>
      </w:r>
      <w:r w:rsidR="00EC1586" w:rsidRPr="001A6E53">
        <w:rPr>
          <w:rFonts w:cs="Times New Roman"/>
        </w:rPr>
        <w:t>F-measure</w:t>
      </w:r>
      <w:r w:rsidR="005D37BD" w:rsidRPr="001A6E53">
        <w:rPr>
          <w:rFonts w:cs="Times New Roman"/>
        </w:rPr>
        <w:t>通过参数</w:t>
      </w:r>
      <m:oMath>
        <m:r>
          <w:rPr>
            <w:rFonts w:ascii="Cambria Math" w:hAnsi="Cambria Math" w:cs="Times New Roman"/>
          </w:rPr>
          <m:t xml:space="preserve"> β </m:t>
        </m:r>
      </m:oMath>
      <w:r w:rsidR="005D37BD" w:rsidRPr="001A6E53">
        <w:rPr>
          <w:rFonts w:cs="Times New Roman"/>
        </w:rPr>
        <w:t>来对召回度进行加权从而平衡</w:t>
      </w:r>
      <w:r w:rsidR="003455C5" w:rsidRPr="001A6E53">
        <w:rPr>
          <w:rFonts w:cs="Times New Roman"/>
          <w:i/>
        </w:rPr>
        <w:t>FN</w:t>
      </w:r>
      <w:r w:rsidR="005D37BD" w:rsidRPr="001A6E53">
        <w:rPr>
          <w:rFonts w:cs="Times New Roman"/>
        </w:rPr>
        <w:t>的分布</w:t>
      </w:r>
      <w:r w:rsidR="0086634E" w:rsidRPr="0086634E">
        <w:rPr>
          <w:rFonts w:cs="Times New Roman"/>
          <w:vertAlign w:val="superscript"/>
        </w:rPr>
        <w:t>[22]</w:t>
      </w:r>
      <w:r w:rsidR="005D37BD" w:rsidRPr="001A6E53">
        <w:rPr>
          <w:rFonts w:cs="Times New Roman"/>
        </w:rPr>
        <w:t>，精度和召回度的计算公式如下：</w:t>
      </w:r>
    </w:p>
    <w:p w14:paraId="6523060B" w14:textId="51AB57CC" w:rsidR="001A4F04" w:rsidRPr="001A6E53" w:rsidRDefault="001A4F04" w:rsidP="001A6E53">
      <w:pPr>
        <w:spacing w:line="400" w:lineRule="atLeast"/>
        <w:ind w:firstLine="420"/>
        <w:jc w:val="right"/>
        <w:rPr>
          <w:rFonts w:cs="Times New Roman"/>
        </w:rPr>
      </w:pPr>
      <w:r w:rsidRPr="001A6E53">
        <w:rPr>
          <w:rFonts w:cs="Times New Roman"/>
        </w:rPr>
        <w:tab/>
      </w:r>
      <w:r w:rsidRPr="001A6E53">
        <w:rPr>
          <w:rFonts w:cs="Times New Roman"/>
          <w:position w:val="-24"/>
        </w:rPr>
        <w:object w:dxaOrig="1300" w:dyaOrig="620" w14:anchorId="073A5D89">
          <v:shape id="_x0000_i1040" type="#_x0000_t75" style="width:64.35pt;height:32.2pt" o:ole="" fillcolor="window">
            <v:imagedata r:id="rId59" o:title=""/>
          </v:shape>
          <o:OLEObject Type="Embed" ProgID="Equation.DSMT4" ShapeID="_x0000_i1040" DrawAspect="Content" ObjectID="_1553930392" r:id="rId60"/>
        </w:object>
      </w:r>
      <w:r w:rsidRPr="001A6E53">
        <w:rPr>
          <w:rFonts w:cs="Times New Roman"/>
        </w:rPr>
        <w:t xml:space="preserve">                   </w:t>
      </w:r>
      <w:r w:rsidR="009A3D69" w:rsidRPr="001A6E53">
        <w:rPr>
          <w:rFonts w:cs="Times New Roman"/>
        </w:rPr>
        <w:t>（</w:t>
      </w:r>
      <w:r w:rsidR="00A84131" w:rsidRPr="001A6E53">
        <w:rPr>
          <w:rFonts w:cs="Times New Roman"/>
        </w:rPr>
        <w:t>2.15</w:t>
      </w:r>
      <w:r w:rsidR="009A3D69" w:rsidRPr="001A6E53">
        <w:rPr>
          <w:rFonts w:cs="Times New Roman"/>
        </w:rPr>
        <w:t>）</w:t>
      </w:r>
    </w:p>
    <w:p w14:paraId="05F10DC7" w14:textId="1C97A0D0" w:rsidR="00B2464B" w:rsidRPr="001A6E53" w:rsidRDefault="00B2464B" w:rsidP="001A6E53">
      <w:pPr>
        <w:spacing w:line="400" w:lineRule="atLeast"/>
        <w:ind w:firstLine="420"/>
        <w:jc w:val="right"/>
        <w:rPr>
          <w:rFonts w:cs="Times New Roman"/>
        </w:rPr>
      </w:pPr>
      <w:r w:rsidRPr="001A6E53">
        <w:rPr>
          <w:rFonts w:cs="Times New Roman"/>
        </w:rPr>
        <w:tab/>
      </w:r>
      <w:r w:rsidRPr="001A6E53">
        <w:rPr>
          <w:rFonts w:cs="Times New Roman"/>
          <w:position w:val="-24"/>
        </w:rPr>
        <w:object w:dxaOrig="1340" w:dyaOrig="620" w14:anchorId="69C6AD3E">
          <v:shape id="_x0000_i1041" type="#_x0000_t75" style="width:68.2pt;height:32.2pt" o:ole="" fillcolor="window">
            <v:imagedata r:id="rId61" o:title=""/>
          </v:shape>
          <o:OLEObject Type="Embed" ProgID="Equation.DSMT4" ShapeID="_x0000_i1041" DrawAspect="Content" ObjectID="_1553930393" r:id="rId62"/>
        </w:object>
      </w:r>
      <w:r w:rsidRPr="001A6E53">
        <w:rPr>
          <w:rFonts w:cs="Times New Roman"/>
        </w:rPr>
        <w:t xml:space="preserve">                   </w:t>
      </w:r>
      <w:r w:rsidR="009A3D69" w:rsidRPr="001A6E53">
        <w:rPr>
          <w:rFonts w:cs="Times New Roman"/>
        </w:rPr>
        <w:t>（</w:t>
      </w:r>
      <w:r w:rsidR="00A84131" w:rsidRPr="001A6E53">
        <w:rPr>
          <w:rFonts w:cs="Times New Roman"/>
        </w:rPr>
        <w:t>2.16</w:t>
      </w:r>
      <w:r w:rsidR="009A3D69" w:rsidRPr="001A6E53">
        <w:rPr>
          <w:rFonts w:cs="Times New Roman"/>
        </w:rPr>
        <w:t>）</w:t>
      </w:r>
    </w:p>
    <w:p w14:paraId="69762026" w14:textId="5E7E8EBD" w:rsidR="005D37BD" w:rsidRPr="001A6E53" w:rsidRDefault="005D37BD" w:rsidP="001A6E53">
      <w:pPr>
        <w:spacing w:line="400" w:lineRule="atLeast"/>
        <w:rPr>
          <w:rFonts w:cs="Times New Roman"/>
        </w:rPr>
      </w:pPr>
      <w:r w:rsidRPr="001A6E53">
        <w:rPr>
          <w:rFonts w:cs="Times New Roman"/>
        </w:rPr>
        <w:t>其中</w:t>
      </w:r>
      <w:r w:rsidR="005C1632" w:rsidRPr="001A6E53">
        <w:rPr>
          <w:rFonts w:cs="Times New Roman"/>
          <w:i/>
        </w:rPr>
        <w:t>P</w:t>
      </w:r>
      <w:r w:rsidRPr="001A6E53">
        <w:rPr>
          <w:rFonts w:cs="Times New Roman"/>
        </w:rPr>
        <w:t>是精度，</w:t>
      </w:r>
      <w:r w:rsidR="00584ED9" w:rsidRPr="001A6E53">
        <w:rPr>
          <w:rFonts w:cs="Times New Roman"/>
          <w:i/>
        </w:rPr>
        <w:t>R</w:t>
      </w:r>
      <w:r w:rsidRPr="001A6E53">
        <w:rPr>
          <w:rFonts w:cs="Times New Roman"/>
        </w:rPr>
        <w:t>是召回度。结合精度和召回度，</w:t>
      </w:r>
      <w:r w:rsidR="001B5C4F" w:rsidRPr="001A6E53">
        <w:rPr>
          <w:rFonts w:cs="Times New Roman"/>
        </w:rPr>
        <w:t>F-measure</w:t>
      </w:r>
      <w:r w:rsidRPr="001A6E53">
        <w:rPr>
          <w:rFonts w:cs="Times New Roman"/>
        </w:rPr>
        <w:t>的计算公式如下：</w:t>
      </w:r>
    </w:p>
    <w:p w14:paraId="0C1A22E8" w14:textId="58ED3E2E" w:rsidR="00B2464B" w:rsidRPr="001A6E53" w:rsidRDefault="00B2464B" w:rsidP="001A6E53">
      <w:pPr>
        <w:spacing w:line="400" w:lineRule="atLeast"/>
        <w:ind w:firstLine="420"/>
        <w:jc w:val="right"/>
        <w:rPr>
          <w:rFonts w:cs="Times New Roman"/>
        </w:rPr>
      </w:pPr>
      <w:r w:rsidRPr="001A6E53">
        <w:rPr>
          <w:rFonts w:cs="Times New Roman"/>
        </w:rPr>
        <w:tab/>
      </w:r>
      <w:r w:rsidR="00565CCD" w:rsidRPr="001A6E53">
        <w:rPr>
          <w:rFonts w:cs="Times New Roman"/>
          <w:position w:val="-28"/>
        </w:rPr>
        <w:object w:dxaOrig="1900" w:dyaOrig="700" w14:anchorId="789F234C">
          <v:shape id="_x0000_i1042" type="#_x0000_t75" style="width:94.9pt;height:34.9pt" o:ole="" fillcolor="window">
            <v:imagedata r:id="rId63" o:title=""/>
          </v:shape>
          <o:OLEObject Type="Embed" ProgID="Equation.DSMT4" ShapeID="_x0000_i1042" DrawAspect="Content" ObjectID="_1553930394" r:id="rId64"/>
        </w:object>
      </w:r>
      <w:r w:rsidR="00A80FFB">
        <w:rPr>
          <w:rFonts w:cs="Times New Roman"/>
        </w:rPr>
        <w:t xml:space="preserve">    </w:t>
      </w:r>
      <w:r w:rsidRPr="001A6E53">
        <w:rPr>
          <w:rFonts w:cs="Times New Roman"/>
        </w:rPr>
        <w:t xml:space="preserve">               </w:t>
      </w:r>
      <w:r w:rsidR="009A3D69" w:rsidRPr="001A6E53">
        <w:rPr>
          <w:rFonts w:cs="Times New Roman"/>
        </w:rPr>
        <w:t>（</w:t>
      </w:r>
      <w:r w:rsidR="00A84131" w:rsidRPr="001A6E53">
        <w:rPr>
          <w:rFonts w:cs="Times New Roman"/>
        </w:rPr>
        <w:t>2.17</w:t>
      </w:r>
      <w:r w:rsidR="009A3D69" w:rsidRPr="001A6E53">
        <w:rPr>
          <w:rFonts w:cs="Times New Roman"/>
        </w:rPr>
        <w:t>）</w:t>
      </w:r>
    </w:p>
    <w:p w14:paraId="45B300E6" w14:textId="4E912041" w:rsidR="008A314C" w:rsidRPr="001A6E53" w:rsidRDefault="005D37BD" w:rsidP="001A6E53">
      <w:pPr>
        <w:spacing w:line="400" w:lineRule="atLeast"/>
        <w:rPr>
          <w:rFonts w:cs="Times New Roman"/>
        </w:rPr>
      </w:pPr>
      <w:r w:rsidRPr="001A6E53">
        <w:rPr>
          <w:rFonts w:cs="Times New Roman"/>
        </w:rPr>
        <w:t>其中，</w:t>
      </w:r>
      <m:oMath>
        <m:r>
          <w:rPr>
            <w:rFonts w:ascii="Cambria Math" w:hAnsi="Cambria Math" w:cs="Times New Roman"/>
            <w:kern w:val="0"/>
          </w:rPr>
          <m:t xml:space="preserve">β=0 </m:t>
        </m:r>
      </m:oMath>
      <w:r w:rsidRPr="001A6E53">
        <w:rPr>
          <w:rFonts w:cs="Times New Roman"/>
        </w:rPr>
        <w:t>时，</w:t>
      </w:r>
      <m:oMath>
        <m:sSub>
          <m:sSubPr>
            <m:ctrlPr>
              <w:rPr>
                <w:rFonts w:ascii="Cambria Math" w:hAnsi="Cambria Math" w:cs="Times New Roman"/>
                <w:i/>
                <w:kern w:val="0"/>
              </w:rPr>
            </m:ctrlPr>
          </m:sSubPr>
          <m:e>
            <m:r>
              <w:rPr>
                <w:rFonts w:ascii="Cambria Math" w:hAnsi="Cambria Math" w:cs="Times New Roman"/>
                <w:kern w:val="0"/>
              </w:rPr>
              <m:t>F</m:t>
            </m:r>
          </m:e>
          <m:sub>
            <m:r>
              <w:rPr>
                <w:rFonts w:ascii="Cambria Math" w:hAnsi="Cambria Math" w:cs="Times New Roman"/>
                <w:kern w:val="0"/>
              </w:rPr>
              <m:t>0</m:t>
            </m:r>
          </m:sub>
        </m:sSub>
        <m:r>
          <w:rPr>
            <w:rFonts w:ascii="Cambria Math" w:hAnsi="Cambria Math" w:cs="Times New Roman"/>
            <w:kern w:val="0"/>
          </w:rPr>
          <m:t>=P</m:t>
        </m:r>
      </m:oMath>
      <w:r w:rsidRPr="001A6E53">
        <w:rPr>
          <w:rFonts w:cs="Times New Roman"/>
        </w:rPr>
        <w:t>。换言之，当</w:t>
      </w:r>
      <m:oMath>
        <m:r>
          <w:rPr>
            <w:rFonts w:ascii="Cambria Math" w:hAnsi="Cambria Math" w:cs="Times New Roman"/>
          </w:rPr>
          <m:t xml:space="preserve"> </m:t>
        </m:r>
        <m:r>
          <w:rPr>
            <w:rFonts w:ascii="Cambria Math" w:hAnsi="Cambria Math" w:cs="Times New Roman"/>
            <w:kern w:val="0"/>
          </w:rPr>
          <m:t xml:space="preserve">β=0 </m:t>
        </m:r>
      </m:oMath>
      <w:r w:rsidRPr="001A6E53">
        <w:rPr>
          <w:rFonts w:cs="Times New Roman"/>
        </w:rPr>
        <w:t>时，召回度对</w:t>
      </w:r>
      <w:r w:rsidRPr="001A6E53">
        <w:rPr>
          <w:rFonts w:cs="Times New Roman"/>
        </w:rPr>
        <w:t>F-measur</w:t>
      </w:r>
      <w:r w:rsidR="00B54741" w:rsidRPr="001A6E53">
        <w:rPr>
          <w:rFonts w:cs="Times New Roman"/>
        </w:rPr>
        <w:t>e</w:t>
      </w:r>
      <w:r w:rsidRPr="001A6E53">
        <w:rPr>
          <w:rFonts w:cs="Times New Roman"/>
        </w:rPr>
        <w:t>无影响。随着</w:t>
      </w:r>
      <m:oMath>
        <m:r>
          <w:rPr>
            <w:rFonts w:ascii="Cambria Math" w:hAnsi="Cambria Math" w:cs="Times New Roman"/>
            <w:kern w:val="0"/>
          </w:rPr>
          <m:t xml:space="preserve"> β </m:t>
        </m:r>
      </m:oMath>
      <w:r w:rsidRPr="001A6E53">
        <w:rPr>
          <w:rFonts w:cs="Times New Roman"/>
        </w:rPr>
        <w:t>的增加，召回度在</w:t>
      </w:r>
      <w:r w:rsidR="00B014AC" w:rsidRPr="001A6E53">
        <w:rPr>
          <w:rFonts w:cs="Times New Roman"/>
        </w:rPr>
        <w:t>F-measure</w:t>
      </w:r>
      <w:r w:rsidRPr="001A6E53">
        <w:rPr>
          <w:rFonts w:cs="Times New Roman"/>
        </w:rPr>
        <w:t>的权重也在增加。</w:t>
      </w:r>
    </w:p>
    <w:p w14:paraId="76B09A74" w14:textId="446F16B9" w:rsidR="00710BEF" w:rsidRPr="001A6E53" w:rsidRDefault="00710BEF" w:rsidP="001A6E53">
      <w:pPr>
        <w:spacing w:line="400" w:lineRule="atLeast"/>
        <w:rPr>
          <w:rFonts w:cs="Times New Roman"/>
        </w:rPr>
      </w:pPr>
      <w:r w:rsidRPr="001A6E53">
        <w:rPr>
          <w:rFonts w:cs="Times New Roman"/>
        </w:rPr>
        <w:tab/>
      </w:r>
      <w:r w:rsidRPr="001A6E53">
        <w:rPr>
          <w:rFonts w:cs="Times New Roman"/>
        </w:rPr>
        <w:t>由于类中可能包含内部结构、不允许分离簇的属性以及异常情况等等</w:t>
      </w:r>
      <w:r w:rsidR="00A80FFB" w:rsidRPr="00A80FFB">
        <w:rPr>
          <w:rFonts w:cs="Times New Roman"/>
          <w:vertAlign w:val="superscript"/>
        </w:rPr>
        <w:t>[20]</w:t>
      </w:r>
      <w:r w:rsidRPr="001A6E53">
        <w:rPr>
          <w:rFonts w:cs="Times New Roman"/>
        </w:rPr>
        <w:t>，这些因素使得本文并未使用上述方法对聚类结果进行评估检验。</w:t>
      </w:r>
    </w:p>
    <w:p w14:paraId="3E9EC9AB" w14:textId="781FCAB6" w:rsidR="00225AAC" w:rsidRPr="001A6E53" w:rsidRDefault="00225AAC" w:rsidP="001A6E53">
      <w:pPr>
        <w:spacing w:line="400" w:lineRule="atLeast"/>
        <w:rPr>
          <w:rFonts w:cs="Times New Roman"/>
        </w:rPr>
      </w:pPr>
    </w:p>
    <w:p w14:paraId="6A30D2F5" w14:textId="77777777" w:rsidR="00777AEA" w:rsidRPr="001A6E53" w:rsidRDefault="00777AEA">
      <w:pPr>
        <w:pStyle w:val="2"/>
      </w:pPr>
      <w:bookmarkStart w:id="78" w:name="_Toc479893351"/>
      <w:bookmarkStart w:id="79" w:name="_Toc479930455"/>
      <w:r w:rsidRPr="001A6E53">
        <w:t>本章小结</w:t>
      </w:r>
      <w:bookmarkEnd w:id="78"/>
      <w:bookmarkEnd w:id="79"/>
    </w:p>
    <w:p w14:paraId="64898295" w14:textId="6CC71BBB" w:rsidR="008A314C" w:rsidRPr="001A6E53" w:rsidRDefault="00986D12" w:rsidP="001A6E53">
      <w:pPr>
        <w:spacing w:line="400" w:lineRule="atLeast"/>
        <w:ind w:firstLine="480"/>
        <w:rPr>
          <w:rFonts w:cs="Times New Roman"/>
        </w:rPr>
      </w:pPr>
      <w:r w:rsidRPr="001A6E53">
        <w:rPr>
          <w:rFonts w:cs="Times New Roman"/>
        </w:rPr>
        <w:t>本章主要概述了聚类分析</w:t>
      </w:r>
      <w:r w:rsidR="007E36CC">
        <w:rPr>
          <w:rFonts w:cs="Times New Roman" w:hint="eastAsia"/>
        </w:rPr>
        <w:t>算法</w:t>
      </w:r>
      <w:r w:rsidRPr="001A6E53">
        <w:rPr>
          <w:rFonts w:cs="Times New Roman"/>
        </w:rPr>
        <w:t>的相关信息，首先对聚类分析的定义作了详细说明，</w:t>
      </w:r>
      <w:r w:rsidR="00B676F1" w:rsidRPr="001A6E53">
        <w:rPr>
          <w:rFonts w:cs="Times New Roman"/>
        </w:rPr>
        <w:t>接着</w:t>
      </w:r>
      <w:r w:rsidRPr="001A6E53">
        <w:rPr>
          <w:rFonts w:cs="Times New Roman"/>
        </w:rPr>
        <w:t>介绍了几种主流的聚类模型，主要包括连通性模型、中心性模型、分布模型、密度模型以及子空间模型等等；其次，</w:t>
      </w:r>
      <w:r w:rsidR="000D1090">
        <w:rPr>
          <w:rFonts w:cs="Times New Roman"/>
        </w:rPr>
        <w:t>详细介绍了主流的聚类分析算法，主要包括</w:t>
      </w:r>
      <w:r w:rsidR="000D1090">
        <w:rPr>
          <w:rFonts w:cs="Times New Roman" w:hint="eastAsia"/>
        </w:rPr>
        <w:t>基于连通性</w:t>
      </w:r>
      <w:r w:rsidR="004B773F">
        <w:rPr>
          <w:rFonts w:cs="Times New Roman" w:hint="eastAsia"/>
        </w:rPr>
        <w:t>的</w:t>
      </w:r>
      <w:r w:rsidRPr="001A6E53">
        <w:rPr>
          <w:rFonts w:cs="Times New Roman"/>
        </w:rPr>
        <w:t>聚类算法、基于</w:t>
      </w:r>
      <w:r w:rsidR="008E77D0" w:rsidRPr="001A6E53">
        <w:rPr>
          <w:rFonts w:cs="Times New Roman"/>
        </w:rPr>
        <w:t>中</w:t>
      </w:r>
      <w:r w:rsidRPr="001A6E53">
        <w:rPr>
          <w:rFonts w:cs="Times New Roman"/>
        </w:rPr>
        <w:t>心的聚类算法、基于分布的聚类算法以及基于密度的聚类算法，并且列出了代表算法的适用性和优缺点；</w:t>
      </w:r>
      <w:r w:rsidR="0036225A" w:rsidRPr="001A6E53">
        <w:rPr>
          <w:rFonts w:cs="Times New Roman"/>
        </w:rPr>
        <w:t>接着，介绍了</w:t>
      </w:r>
      <w:r w:rsidR="0036225A" w:rsidRPr="001A6E53">
        <w:rPr>
          <w:rFonts w:cs="Times New Roman"/>
        </w:rPr>
        <w:t>hubness</w:t>
      </w:r>
      <w:r w:rsidR="0036225A" w:rsidRPr="001A6E53">
        <w:rPr>
          <w:rFonts w:cs="Times New Roman"/>
        </w:rPr>
        <w:t>的相关定义和性质，并分析了当前的聚类算法，归纳出了其优缺点和适用范围；</w:t>
      </w:r>
      <w:r w:rsidRPr="001A6E53">
        <w:rPr>
          <w:rFonts w:cs="Times New Roman"/>
        </w:rPr>
        <w:t>再次，介绍了聚类分析常用的评价标准；最后，详细介绍了聚类分析的评估检验方法，主要包括内部检验和外部检验。</w:t>
      </w:r>
    </w:p>
    <w:bookmarkEnd w:id="49"/>
    <w:p w14:paraId="621A6965" w14:textId="081C405F" w:rsidR="004205E2" w:rsidRPr="001A6E53" w:rsidRDefault="004205E2" w:rsidP="001A6E53">
      <w:pPr>
        <w:spacing w:line="400" w:lineRule="atLeast"/>
        <w:ind w:firstLineChars="200" w:firstLine="480"/>
        <w:rPr>
          <w:rFonts w:cs="Times New Roman"/>
          <w:szCs w:val="24"/>
        </w:rPr>
        <w:sectPr w:rsidR="004205E2" w:rsidRPr="001A6E53" w:rsidSect="001A6E53">
          <w:headerReference w:type="default" r:id="rId65"/>
          <w:pgSz w:w="11906" w:h="16838" w:code="9"/>
          <w:pgMar w:top="1701" w:right="1418" w:bottom="1418" w:left="1418" w:header="907" w:footer="851" w:gutter="567"/>
          <w:cols w:space="425"/>
          <w:docGrid w:linePitch="326"/>
        </w:sectPr>
      </w:pPr>
    </w:p>
    <w:p w14:paraId="3EDE3E86" w14:textId="77777777" w:rsidR="00604FC8" w:rsidRDefault="00604FC8" w:rsidP="00604FC8">
      <w:pPr>
        <w:spacing w:line="400" w:lineRule="atLeast"/>
        <w:ind w:firstLineChars="200" w:firstLine="480"/>
      </w:pPr>
      <w:bookmarkStart w:id="80" w:name="_Ref447179111"/>
      <w:bookmarkStart w:id="81" w:name="_Toc479893352"/>
      <w:bookmarkStart w:id="82" w:name="_Ref445141541"/>
      <w:bookmarkStart w:id="83" w:name="_Ref445141553"/>
      <w:bookmarkStart w:id="84" w:name="_Ref445141582"/>
      <w:bookmarkStart w:id="85" w:name="_Ref445141588"/>
      <w:bookmarkStart w:id="86" w:name="_Ref445141726"/>
      <w:bookmarkStart w:id="87" w:name="_Ref445141730"/>
    </w:p>
    <w:p w14:paraId="2A4A2C06" w14:textId="15BE6366" w:rsidR="00B55464" w:rsidRPr="001A6E53" w:rsidRDefault="00D75EBE" w:rsidP="001A6E53">
      <w:pPr>
        <w:pStyle w:val="1"/>
      </w:pPr>
      <w:bookmarkStart w:id="88" w:name="_Toc479930456"/>
      <w:r w:rsidRPr="001A6E53">
        <w:t xml:space="preserve">PCA-Hub </w:t>
      </w:r>
      <w:r w:rsidRPr="001A6E53">
        <w:t>聚类算法</w:t>
      </w:r>
      <w:bookmarkEnd w:id="80"/>
      <w:bookmarkEnd w:id="81"/>
      <w:bookmarkEnd w:id="88"/>
    </w:p>
    <w:bookmarkEnd w:id="82"/>
    <w:bookmarkEnd w:id="83"/>
    <w:bookmarkEnd w:id="84"/>
    <w:bookmarkEnd w:id="85"/>
    <w:bookmarkEnd w:id="86"/>
    <w:bookmarkEnd w:id="87"/>
    <w:p w14:paraId="6F11757D" w14:textId="77777777" w:rsidR="00604FC8" w:rsidRDefault="00604FC8" w:rsidP="001A6E53">
      <w:pPr>
        <w:spacing w:line="400" w:lineRule="atLeast"/>
        <w:ind w:firstLineChars="200" w:firstLine="480"/>
        <w:rPr>
          <w:rFonts w:cs="Times New Roman"/>
          <w:szCs w:val="24"/>
        </w:rPr>
      </w:pPr>
    </w:p>
    <w:p w14:paraId="7A879DF8" w14:textId="0F8C98F4" w:rsidR="00746F8A" w:rsidRPr="001A6E53" w:rsidRDefault="00E93DF1" w:rsidP="001A6E53">
      <w:pPr>
        <w:spacing w:line="400" w:lineRule="atLeast"/>
        <w:ind w:firstLineChars="200" w:firstLine="480"/>
        <w:rPr>
          <w:rFonts w:cs="Times New Roman"/>
          <w:szCs w:val="24"/>
        </w:rPr>
      </w:pPr>
      <w:r w:rsidRPr="001A6E53">
        <w:rPr>
          <w:rFonts w:cs="Times New Roman"/>
          <w:szCs w:val="24"/>
        </w:rPr>
        <w:t>Hubness</w:t>
      </w:r>
      <w:r w:rsidR="004501B4" w:rsidRPr="001A6E53">
        <w:rPr>
          <w:rFonts w:cs="Times New Roman"/>
          <w:szCs w:val="24"/>
        </w:rPr>
        <w:t>这一概念</w:t>
      </w:r>
      <w:r w:rsidR="003B6A1E" w:rsidRPr="001A6E53">
        <w:rPr>
          <w:rFonts w:cs="Times New Roman"/>
          <w:szCs w:val="24"/>
        </w:rPr>
        <w:t>最早是由</w:t>
      </w:r>
      <w:r w:rsidR="003219AC" w:rsidRPr="001A6E53">
        <w:rPr>
          <w:rFonts w:cs="Times New Roman"/>
          <w:szCs w:val="24"/>
        </w:rPr>
        <w:t>Milos Radovanovic</w:t>
      </w:r>
      <w:r w:rsidR="003B6A1E" w:rsidRPr="001A6E53">
        <w:rPr>
          <w:rFonts w:cs="Times New Roman"/>
          <w:szCs w:val="24"/>
        </w:rPr>
        <w:t>等人在</w:t>
      </w:r>
      <w:r w:rsidR="008206F0" w:rsidRPr="001A6E53">
        <w:rPr>
          <w:rFonts w:cs="Times New Roman"/>
          <w:szCs w:val="24"/>
        </w:rPr>
        <w:t>2010</w:t>
      </w:r>
      <w:r w:rsidR="003B6A1E" w:rsidRPr="001A6E53">
        <w:rPr>
          <w:rFonts w:cs="Times New Roman"/>
          <w:szCs w:val="24"/>
        </w:rPr>
        <w:t>年提出的</w:t>
      </w:r>
      <w:r w:rsidR="005C25F7" w:rsidRPr="005C25F7">
        <w:rPr>
          <w:rFonts w:cs="Times New Roman"/>
          <w:szCs w:val="24"/>
          <w:vertAlign w:val="superscript"/>
        </w:rPr>
        <w:t>[2]</w:t>
      </w:r>
      <w:r w:rsidR="00A66606" w:rsidRPr="001A6E53">
        <w:rPr>
          <w:rFonts w:cs="Times New Roman"/>
          <w:szCs w:val="24"/>
        </w:rPr>
        <w:t>，</w:t>
      </w:r>
      <w:r w:rsidR="003B6A1E" w:rsidRPr="001A6E53">
        <w:rPr>
          <w:rFonts w:cs="Times New Roman"/>
          <w:szCs w:val="24"/>
        </w:rPr>
        <w:t>关于其应用最著名的是解决高维数据</w:t>
      </w:r>
      <w:r w:rsidR="0036429D" w:rsidRPr="001A6E53">
        <w:rPr>
          <w:rFonts w:cs="Times New Roman"/>
          <w:szCs w:val="24"/>
        </w:rPr>
        <w:t>空间</w:t>
      </w:r>
      <w:r w:rsidR="003B6A1E" w:rsidRPr="001A6E53">
        <w:rPr>
          <w:rFonts w:cs="Times New Roman"/>
          <w:szCs w:val="24"/>
        </w:rPr>
        <w:t>中的分类问题和聚类问题。</w:t>
      </w:r>
      <w:r w:rsidR="003B6A1E" w:rsidRPr="001A6E53">
        <w:rPr>
          <w:rFonts w:cs="Times New Roman"/>
          <w:szCs w:val="24"/>
        </w:rPr>
        <w:t>Hubness</w:t>
      </w:r>
      <w:r w:rsidR="003B6A1E" w:rsidRPr="001A6E53">
        <w:rPr>
          <w:rFonts w:cs="Times New Roman"/>
          <w:szCs w:val="24"/>
        </w:rPr>
        <w:t>聚类问题的思想是</w:t>
      </w:r>
      <w:r w:rsidR="00E41F87" w:rsidRPr="001A6E53">
        <w:rPr>
          <w:rFonts w:cs="Times New Roman"/>
          <w:szCs w:val="24"/>
        </w:rPr>
        <w:t>首先</w:t>
      </w:r>
      <w:r w:rsidR="003B6A1E" w:rsidRPr="001A6E53">
        <w:rPr>
          <w:rFonts w:cs="Times New Roman"/>
          <w:szCs w:val="24"/>
        </w:rPr>
        <w:t>构建</w:t>
      </w:r>
      <w:r w:rsidR="00E41F87" w:rsidRPr="001A6E53">
        <w:rPr>
          <w:rFonts w:cs="Times New Roman"/>
          <w:i/>
          <w:szCs w:val="24"/>
        </w:rPr>
        <w:t>k</w:t>
      </w:r>
      <w:r w:rsidR="003B6A1E" w:rsidRPr="001A6E53">
        <w:rPr>
          <w:rFonts w:cs="Times New Roman"/>
          <w:szCs w:val="24"/>
        </w:rPr>
        <w:t>近邻矩阵，</w:t>
      </w:r>
      <w:r w:rsidR="00EC0698" w:rsidRPr="001A6E53">
        <w:rPr>
          <w:rFonts w:cs="Times New Roman"/>
          <w:szCs w:val="24"/>
        </w:rPr>
        <w:t>然后</w:t>
      </w:r>
      <w:r w:rsidR="003B6A1E" w:rsidRPr="001A6E53">
        <w:rPr>
          <w:rFonts w:cs="Times New Roman"/>
          <w:szCs w:val="24"/>
        </w:rPr>
        <w:t>将矩阵中逆近邻数较多的点标记为</w:t>
      </w:r>
      <w:r w:rsidR="003B6A1E" w:rsidRPr="001A6E53">
        <w:rPr>
          <w:rFonts w:cs="Times New Roman"/>
          <w:szCs w:val="24"/>
        </w:rPr>
        <w:t>hubs</w:t>
      </w:r>
      <w:r w:rsidR="003B6A1E" w:rsidRPr="001A6E53">
        <w:rPr>
          <w:rFonts w:cs="Times New Roman"/>
          <w:szCs w:val="24"/>
        </w:rPr>
        <w:t>，</w:t>
      </w:r>
      <w:r w:rsidR="001065B2" w:rsidRPr="001A6E53">
        <w:rPr>
          <w:rFonts w:cs="Times New Roman"/>
          <w:szCs w:val="24"/>
        </w:rPr>
        <w:t>接着</w:t>
      </w:r>
      <w:r w:rsidR="003B6A1E" w:rsidRPr="001A6E53">
        <w:rPr>
          <w:rFonts w:cs="Times New Roman"/>
          <w:szCs w:val="24"/>
        </w:rPr>
        <w:t>在聚类迭代的过程中以某种方式将</w:t>
      </w:r>
      <w:r w:rsidR="003B6A1E" w:rsidRPr="001A6E53">
        <w:rPr>
          <w:rFonts w:cs="Times New Roman"/>
          <w:szCs w:val="24"/>
        </w:rPr>
        <w:t>hubs</w:t>
      </w:r>
      <w:r w:rsidR="003B6A1E" w:rsidRPr="001A6E53">
        <w:rPr>
          <w:rFonts w:cs="Times New Roman"/>
          <w:szCs w:val="24"/>
        </w:rPr>
        <w:t>设为当前簇的原型，最后对数据集进行聚类分析。虽然</w:t>
      </w:r>
      <w:r w:rsidR="003B6A1E" w:rsidRPr="001A6E53">
        <w:rPr>
          <w:rFonts w:cs="Times New Roman"/>
          <w:szCs w:val="24"/>
        </w:rPr>
        <w:t>hub</w:t>
      </w:r>
      <w:r w:rsidR="003B6A1E" w:rsidRPr="001A6E53">
        <w:rPr>
          <w:rFonts w:cs="Times New Roman"/>
          <w:szCs w:val="24"/>
        </w:rPr>
        <w:t>聚类算法可以解决传统聚类算法无法处理高维数据的问题，但是由于它未考虑</w:t>
      </w:r>
      <w:r w:rsidR="00B8273D" w:rsidRPr="001A6E53">
        <w:rPr>
          <w:rFonts w:cs="Times New Roman"/>
          <w:szCs w:val="24"/>
        </w:rPr>
        <w:t>高维</w:t>
      </w:r>
      <w:r w:rsidR="003B6A1E" w:rsidRPr="001A6E53">
        <w:rPr>
          <w:rFonts w:cs="Times New Roman"/>
          <w:szCs w:val="24"/>
        </w:rPr>
        <w:t>数据</w:t>
      </w:r>
      <w:r w:rsidR="000D083A" w:rsidRPr="001A6E53">
        <w:rPr>
          <w:rFonts w:cs="Times New Roman"/>
          <w:szCs w:val="24"/>
        </w:rPr>
        <w:t>空间</w:t>
      </w:r>
      <w:r w:rsidR="003B6A1E" w:rsidRPr="001A6E53">
        <w:rPr>
          <w:rFonts w:cs="Times New Roman"/>
          <w:szCs w:val="24"/>
        </w:rPr>
        <w:t>中的冗余和噪声特征，从而降低了聚类性能。因此，</w:t>
      </w:r>
      <w:r w:rsidR="009E4824" w:rsidRPr="001A6E53">
        <w:rPr>
          <w:rFonts w:cs="Times New Roman"/>
          <w:szCs w:val="24"/>
        </w:rPr>
        <w:t>本章</w:t>
      </w:r>
      <w:r w:rsidR="003B6A1E" w:rsidRPr="001A6E53">
        <w:rPr>
          <w:rFonts w:cs="Times New Roman"/>
          <w:szCs w:val="24"/>
        </w:rPr>
        <w:t>通过探究逆近邻数的偏度与本征维度的相互关系，在原先的</w:t>
      </w:r>
      <w:r w:rsidR="003B6A1E" w:rsidRPr="001A6E53">
        <w:rPr>
          <w:rFonts w:cs="Times New Roman"/>
          <w:szCs w:val="24"/>
        </w:rPr>
        <w:t>hub</w:t>
      </w:r>
      <w:r w:rsidR="003B6A1E" w:rsidRPr="001A6E53">
        <w:rPr>
          <w:rFonts w:cs="Times New Roman"/>
          <w:szCs w:val="24"/>
        </w:rPr>
        <w:t>聚类算法之上以偏度的变化率为降维依据，保证了在对高维数据降维时不会损失过多的有价值信息，</w:t>
      </w:r>
      <w:r w:rsidR="00827731" w:rsidRPr="001A6E53">
        <w:rPr>
          <w:rFonts w:cs="Times New Roman"/>
          <w:szCs w:val="24"/>
        </w:rPr>
        <w:t>从而</w:t>
      </w:r>
      <w:r w:rsidR="003B6A1E" w:rsidRPr="001A6E53">
        <w:rPr>
          <w:rFonts w:cs="Times New Roman"/>
          <w:szCs w:val="24"/>
        </w:rPr>
        <w:t>提高</w:t>
      </w:r>
      <w:r w:rsidR="00827731" w:rsidRPr="001A6E53">
        <w:rPr>
          <w:rFonts w:cs="Times New Roman"/>
          <w:szCs w:val="24"/>
        </w:rPr>
        <w:t>了</w:t>
      </w:r>
      <w:r w:rsidR="003B6A1E" w:rsidRPr="001A6E53">
        <w:rPr>
          <w:rFonts w:cs="Times New Roman"/>
          <w:szCs w:val="24"/>
        </w:rPr>
        <w:t>聚类效果。本章将对</w:t>
      </w:r>
      <w:r w:rsidR="003B6A1E" w:rsidRPr="001A6E53">
        <w:rPr>
          <w:rFonts w:cs="Times New Roman"/>
          <w:szCs w:val="24"/>
        </w:rPr>
        <w:t>hubness</w:t>
      </w:r>
      <w:r w:rsidR="00D5042C" w:rsidRPr="001A6E53">
        <w:rPr>
          <w:rFonts w:cs="Times New Roman"/>
          <w:szCs w:val="24"/>
        </w:rPr>
        <w:t>这一现象进行详细的阐述，并深入分析</w:t>
      </w:r>
      <w:r w:rsidR="003B6A1E" w:rsidRPr="001A6E53">
        <w:rPr>
          <w:rFonts w:cs="Times New Roman"/>
          <w:szCs w:val="24"/>
        </w:rPr>
        <w:t>hub</w:t>
      </w:r>
      <w:r w:rsidR="00AD2131" w:rsidRPr="001A6E53">
        <w:rPr>
          <w:rFonts w:cs="Times New Roman"/>
          <w:szCs w:val="24"/>
        </w:rPr>
        <w:t>聚类算法，在</w:t>
      </w:r>
      <w:r w:rsidR="003B6A1E" w:rsidRPr="001A6E53">
        <w:rPr>
          <w:rFonts w:cs="Times New Roman"/>
          <w:szCs w:val="24"/>
        </w:rPr>
        <w:t>此基础上提出了改进方法</w:t>
      </w:r>
      <w:r w:rsidR="00746F8A" w:rsidRPr="001A6E53">
        <w:rPr>
          <w:rFonts w:cs="Times New Roman"/>
          <w:szCs w:val="24"/>
        </w:rPr>
        <w:t>。</w:t>
      </w:r>
    </w:p>
    <w:p w14:paraId="01FDECA3" w14:textId="77777777" w:rsidR="004F107B" w:rsidRPr="001A6E53" w:rsidRDefault="004F107B" w:rsidP="001A6E53">
      <w:pPr>
        <w:spacing w:line="400" w:lineRule="atLeast"/>
        <w:ind w:firstLineChars="200" w:firstLine="480"/>
        <w:rPr>
          <w:rFonts w:cs="Times New Roman"/>
          <w:szCs w:val="24"/>
        </w:rPr>
      </w:pPr>
    </w:p>
    <w:p w14:paraId="64A5FFB7" w14:textId="3A20D92A" w:rsidR="006A5DEE" w:rsidRPr="001A6E53" w:rsidRDefault="00072542">
      <w:pPr>
        <w:pStyle w:val="2"/>
      </w:pPr>
      <w:bookmarkStart w:id="89" w:name="_Toc479893353"/>
      <w:bookmarkStart w:id="90" w:name="_Toc479930457"/>
      <w:r w:rsidRPr="001A6E53">
        <w:t>维数灾难</w:t>
      </w:r>
      <w:bookmarkEnd w:id="89"/>
      <w:bookmarkEnd w:id="90"/>
    </w:p>
    <w:p w14:paraId="2C1796C4" w14:textId="6A587EE1" w:rsidR="0061274E" w:rsidRPr="001A6E53" w:rsidRDefault="00105388" w:rsidP="001A6E53">
      <w:pPr>
        <w:spacing w:line="400" w:lineRule="atLeast"/>
        <w:rPr>
          <w:rFonts w:cs="Times New Roman"/>
          <w:szCs w:val="24"/>
        </w:rPr>
      </w:pPr>
      <w:r w:rsidRPr="001A6E53">
        <w:rPr>
          <w:rFonts w:cs="Times New Roman"/>
          <w:szCs w:val="24"/>
        </w:rPr>
        <w:t xml:space="preserve">    </w:t>
      </w:r>
      <w:r w:rsidR="00C219CA" w:rsidRPr="001A6E53">
        <w:rPr>
          <w:rFonts w:cs="Times New Roman"/>
          <w:szCs w:val="24"/>
        </w:rPr>
        <w:t>维数灾难</w:t>
      </w:r>
      <w:r w:rsidR="009A3D69" w:rsidRPr="001A6E53">
        <w:rPr>
          <w:rFonts w:cs="Times New Roman"/>
          <w:szCs w:val="24"/>
        </w:rPr>
        <w:t>（</w:t>
      </w:r>
      <w:r w:rsidR="00DA54B8" w:rsidRPr="001A6E53">
        <w:rPr>
          <w:rFonts w:cs="Times New Roman"/>
          <w:szCs w:val="24"/>
        </w:rPr>
        <w:t>Curse of Dimensionality</w:t>
      </w:r>
      <w:r w:rsidR="009A3D69" w:rsidRPr="001A6E53">
        <w:rPr>
          <w:rFonts w:cs="Times New Roman"/>
          <w:szCs w:val="24"/>
        </w:rPr>
        <w:t>）</w:t>
      </w:r>
      <w:r w:rsidR="00DA54B8" w:rsidRPr="001A6E53">
        <w:rPr>
          <w:rFonts w:cs="Times New Roman"/>
          <w:szCs w:val="24"/>
        </w:rPr>
        <w:t>是由</w:t>
      </w:r>
      <w:r w:rsidR="009D6D36" w:rsidRPr="001A6E53">
        <w:rPr>
          <w:rFonts w:cs="Times New Roman"/>
          <w:szCs w:val="24"/>
        </w:rPr>
        <w:t>Bellman</w:t>
      </w:r>
      <w:r w:rsidR="00DA54B8" w:rsidRPr="001A6E53">
        <w:rPr>
          <w:rFonts w:cs="Times New Roman"/>
          <w:szCs w:val="24"/>
        </w:rPr>
        <w:t>在</w:t>
      </w:r>
      <w:r w:rsidR="00DA54B8" w:rsidRPr="001A6E53">
        <w:rPr>
          <w:rFonts w:cs="Times New Roman"/>
          <w:szCs w:val="24"/>
        </w:rPr>
        <w:t>1961</w:t>
      </w:r>
      <w:r w:rsidR="000B317A" w:rsidRPr="001A6E53">
        <w:rPr>
          <w:rFonts w:cs="Times New Roman"/>
          <w:szCs w:val="24"/>
        </w:rPr>
        <w:t>年考虑优化问题时提出</w:t>
      </w:r>
      <w:r w:rsidR="00DA54B8" w:rsidRPr="001A6E53">
        <w:rPr>
          <w:rFonts w:cs="Times New Roman"/>
          <w:szCs w:val="24"/>
        </w:rPr>
        <w:t>的。维数灾难用于描述当数据空间的维数增加时，因其数据</w:t>
      </w:r>
      <w:r w:rsidR="00A9329E" w:rsidRPr="001A6E53">
        <w:rPr>
          <w:rFonts w:cs="Times New Roman"/>
          <w:szCs w:val="24"/>
        </w:rPr>
        <w:t>空间</w:t>
      </w:r>
      <w:r w:rsidR="00DA54B8" w:rsidRPr="001A6E53">
        <w:rPr>
          <w:rFonts w:cs="Times New Roman"/>
          <w:szCs w:val="24"/>
        </w:rPr>
        <w:t>的体积呈指数型增长而遇到诸多问题的现象，并且该类现象不会出现在低维</w:t>
      </w:r>
      <w:r w:rsidR="000A1E63" w:rsidRPr="001A6E53">
        <w:rPr>
          <w:rFonts w:cs="Times New Roman"/>
          <w:szCs w:val="24"/>
        </w:rPr>
        <w:t>数据空间中。维数灾难在诸多领域引发了各种各样的问题，这些问题</w:t>
      </w:r>
      <w:r w:rsidR="0081786D" w:rsidRPr="001A6E53">
        <w:rPr>
          <w:rFonts w:cs="Times New Roman"/>
          <w:szCs w:val="24"/>
        </w:rPr>
        <w:t>的共同之处在于随着数据</w:t>
      </w:r>
      <w:r w:rsidR="00DA54B8" w:rsidRPr="001A6E53">
        <w:rPr>
          <w:rFonts w:cs="Times New Roman"/>
          <w:szCs w:val="24"/>
        </w:rPr>
        <w:t>维数</w:t>
      </w:r>
      <w:r w:rsidR="0081786D" w:rsidRPr="001A6E53">
        <w:rPr>
          <w:rFonts w:cs="Times New Roman"/>
          <w:szCs w:val="24"/>
        </w:rPr>
        <w:t>的</w:t>
      </w:r>
      <w:r w:rsidR="00DA54B8" w:rsidRPr="001A6E53">
        <w:rPr>
          <w:rFonts w:cs="Times New Roman"/>
          <w:szCs w:val="24"/>
        </w:rPr>
        <w:t>增加，数据的体积</w:t>
      </w:r>
      <w:r w:rsidR="00CE5CAB">
        <w:rPr>
          <w:rFonts w:cs="Times New Roman" w:hint="eastAsia"/>
          <w:szCs w:val="24"/>
        </w:rPr>
        <w:t>也通常</w:t>
      </w:r>
      <w:r w:rsidR="00754509" w:rsidRPr="001A6E53">
        <w:rPr>
          <w:rFonts w:cs="Times New Roman"/>
          <w:szCs w:val="24"/>
        </w:rPr>
        <w:t>会</w:t>
      </w:r>
      <w:r w:rsidR="003617CA" w:rsidRPr="001A6E53">
        <w:rPr>
          <w:rFonts w:cs="Times New Roman"/>
          <w:szCs w:val="24"/>
        </w:rPr>
        <w:t>呈</w:t>
      </w:r>
      <w:r w:rsidR="002001C7">
        <w:rPr>
          <w:rFonts w:cs="Times New Roman" w:hint="eastAsia"/>
          <w:szCs w:val="24"/>
        </w:rPr>
        <w:t>现出</w:t>
      </w:r>
      <w:r w:rsidR="003617CA" w:rsidRPr="001A6E53">
        <w:rPr>
          <w:rFonts w:cs="Times New Roman"/>
          <w:szCs w:val="24"/>
        </w:rPr>
        <w:t>指数型增长，从而导致可用数据变得十分稀疏，而数据的</w:t>
      </w:r>
      <w:r w:rsidR="00DA54B8" w:rsidRPr="001A6E53">
        <w:rPr>
          <w:rFonts w:cs="Times New Roman"/>
          <w:szCs w:val="24"/>
        </w:rPr>
        <w:t>稀疏性问题对于任何基于统计学的方法均是一个严峻的挑战。在</w:t>
      </w:r>
      <w:r w:rsidR="0066732A" w:rsidRPr="001A6E53">
        <w:rPr>
          <w:rFonts w:cs="Times New Roman"/>
          <w:szCs w:val="24"/>
        </w:rPr>
        <w:t>机器学习领域的挑战中，通过从高维特征空间的有限训练数据中获得</w:t>
      </w:r>
      <w:r w:rsidR="00DA54B8" w:rsidRPr="001A6E53">
        <w:rPr>
          <w:rFonts w:cs="Times New Roman"/>
          <w:szCs w:val="24"/>
        </w:rPr>
        <w:t>某种</w:t>
      </w:r>
      <w:r w:rsidR="00DA54B8" w:rsidRPr="001A6E53">
        <w:rPr>
          <w:rFonts w:cs="Times New Roman"/>
          <w:szCs w:val="24"/>
        </w:rPr>
        <w:t>“</w:t>
      </w:r>
      <w:r w:rsidR="00DA54B8" w:rsidRPr="001A6E53">
        <w:rPr>
          <w:rFonts w:cs="Times New Roman"/>
          <w:szCs w:val="24"/>
        </w:rPr>
        <w:t>自然状态</w:t>
      </w:r>
      <w:r w:rsidR="000030C9" w:rsidRPr="001A6E53">
        <w:rPr>
          <w:rFonts w:cs="Times New Roman"/>
          <w:szCs w:val="24"/>
        </w:rPr>
        <w:t>（</w:t>
      </w:r>
      <w:r w:rsidR="000030C9" w:rsidRPr="001A6E53">
        <w:rPr>
          <w:rFonts w:cs="Times New Roman"/>
          <w:szCs w:val="24"/>
        </w:rPr>
        <w:t>state of nature</w:t>
      </w:r>
      <w:r w:rsidR="000030C9" w:rsidRPr="001A6E53">
        <w:rPr>
          <w:rFonts w:cs="Times New Roman"/>
          <w:szCs w:val="24"/>
        </w:rPr>
        <w:t>）</w:t>
      </w:r>
      <w:r w:rsidR="007D2B20" w:rsidRPr="001A6E53">
        <w:rPr>
          <w:rFonts w:cs="Times New Roman"/>
          <w:szCs w:val="24"/>
        </w:rPr>
        <w:t>”</w:t>
      </w:r>
      <w:r w:rsidR="007D2B20" w:rsidRPr="001A6E53">
        <w:rPr>
          <w:rFonts w:cs="Times New Roman"/>
          <w:szCs w:val="24"/>
        </w:rPr>
        <w:t>，当</w:t>
      </w:r>
      <w:r w:rsidR="00DA54B8" w:rsidRPr="001A6E53">
        <w:rPr>
          <w:rFonts w:cs="Times New Roman"/>
          <w:szCs w:val="24"/>
        </w:rPr>
        <w:t>训练样本的数量</w:t>
      </w:r>
      <w:r w:rsidR="001D214D">
        <w:rPr>
          <w:rFonts w:cs="Times New Roman" w:hint="eastAsia"/>
          <w:szCs w:val="24"/>
        </w:rPr>
        <w:t>始终</w:t>
      </w:r>
      <w:r w:rsidR="007D2B20" w:rsidRPr="001A6E53">
        <w:rPr>
          <w:rFonts w:cs="Times New Roman"/>
          <w:szCs w:val="24"/>
        </w:rPr>
        <w:t>保持恒定</w:t>
      </w:r>
      <w:r w:rsidR="00DA54B8" w:rsidRPr="001A6E53">
        <w:rPr>
          <w:rFonts w:cs="Times New Roman"/>
          <w:szCs w:val="24"/>
        </w:rPr>
        <w:t>时，随着</w:t>
      </w:r>
      <w:r w:rsidR="00210D41" w:rsidRPr="001A6E53">
        <w:rPr>
          <w:rFonts w:cs="Times New Roman"/>
          <w:szCs w:val="24"/>
        </w:rPr>
        <w:t>数据集</w:t>
      </w:r>
      <w:r w:rsidR="00980E19">
        <w:rPr>
          <w:rFonts w:cs="Times New Roman"/>
          <w:szCs w:val="24"/>
        </w:rPr>
        <w:t>维</w:t>
      </w:r>
      <w:r w:rsidR="00980E19">
        <w:rPr>
          <w:rFonts w:cs="Times New Roman" w:hint="eastAsia"/>
          <w:szCs w:val="24"/>
        </w:rPr>
        <w:t>数</w:t>
      </w:r>
      <w:r w:rsidR="00052AD9" w:rsidRPr="001A6E53">
        <w:rPr>
          <w:rFonts w:cs="Times New Roman"/>
          <w:szCs w:val="24"/>
        </w:rPr>
        <w:t>的</w:t>
      </w:r>
      <w:r w:rsidR="00980E19">
        <w:rPr>
          <w:rFonts w:cs="Times New Roman" w:hint="eastAsia"/>
          <w:szCs w:val="24"/>
        </w:rPr>
        <w:t>不断</w:t>
      </w:r>
      <w:r w:rsidR="00052AD9" w:rsidRPr="001A6E53">
        <w:rPr>
          <w:rFonts w:cs="Times New Roman"/>
          <w:szCs w:val="24"/>
        </w:rPr>
        <w:t>增加</w:t>
      </w:r>
      <w:r w:rsidR="001D214D">
        <w:rPr>
          <w:rFonts w:cs="Times New Roman" w:hint="eastAsia"/>
          <w:szCs w:val="24"/>
        </w:rPr>
        <w:t>机器</w:t>
      </w:r>
      <w:r w:rsidR="00052AD9" w:rsidRPr="001A6E53">
        <w:rPr>
          <w:rFonts w:cs="Times New Roman"/>
          <w:szCs w:val="24"/>
        </w:rPr>
        <w:t>算法的</w:t>
      </w:r>
      <w:r w:rsidR="00B7161E" w:rsidRPr="001A6E53">
        <w:rPr>
          <w:rFonts w:cs="Times New Roman"/>
          <w:szCs w:val="24"/>
        </w:rPr>
        <w:t>预测能力</w:t>
      </w:r>
      <w:r w:rsidR="008E263B">
        <w:rPr>
          <w:rFonts w:cs="Times New Roman" w:hint="eastAsia"/>
          <w:szCs w:val="24"/>
        </w:rPr>
        <w:t>却会</w:t>
      </w:r>
      <w:r w:rsidR="00B7161E" w:rsidRPr="001A6E53">
        <w:rPr>
          <w:rFonts w:cs="Times New Roman"/>
          <w:szCs w:val="24"/>
        </w:rPr>
        <w:t>逐渐减弱</w:t>
      </w:r>
      <w:r w:rsidR="00DA54B8" w:rsidRPr="001A6E53">
        <w:rPr>
          <w:rFonts w:cs="Times New Roman"/>
          <w:szCs w:val="24"/>
        </w:rPr>
        <w:t>，这通常称为</w:t>
      </w:r>
      <w:r w:rsidR="005711D0" w:rsidRPr="001A6E53">
        <w:rPr>
          <w:rFonts w:cs="Times New Roman"/>
          <w:szCs w:val="24"/>
        </w:rPr>
        <w:t>Hughes</w:t>
      </w:r>
      <w:r w:rsidR="00DA54B8" w:rsidRPr="001A6E53">
        <w:rPr>
          <w:rFonts w:cs="Times New Roman"/>
          <w:szCs w:val="24"/>
        </w:rPr>
        <w:t>影响</w:t>
      </w:r>
      <w:r w:rsidR="002356A1" w:rsidRPr="002356A1">
        <w:rPr>
          <w:rFonts w:cs="Times New Roman"/>
          <w:szCs w:val="24"/>
          <w:vertAlign w:val="superscript"/>
        </w:rPr>
        <w:t>[24]</w:t>
      </w:r>
      <w:r w:rsidR="008877F3" w:rsidRPr="001A6E53">
        <w:rPr>
          <w:rFonts w:cs="Times New Roman"/>
          <w:szCs w:val="24"/>
        </w:rPr>
        <w:t>或者</w:t>
      </w:r>
      <w:r w:rsidR="00DA54B8" w:rsidRPr="001A6E53">
        <w:rPr>
          <w:rFonts w:cs="Times New Roman"/>
          <w:szCs w:val="24"/>
        </w:rPr>
        <w:t>Hughes</w:t>
      </w:r>
      <w:r w:rsidR="00DA54B8" w:rsidRPr="001A6E53">
        <w:rPr>
          <w:rFonts w:cs="Times New Roman"/>
          <w:szCs w:val="24"/>
        </w:rPr>
        <w:t>现象</w:t>
      </w:r>
      <w:r w:rsidR="002356A1" w:rsidRPr="002356A1">
        <w:rPr>
          <w:rFonts w:cs="Times New Roman"/>
          <w:szCs w:val="24"/>
          <w:vertAlign w:val="superscript"/>
        </w:rPr>
        <w:t>[25][26]</w:t>
      </w:r>
      <w:r w:rsidR="00DA54B8" w:rsidRPr="001A6E53">
        <w:rPr>
          <w:rFonts w:cs="Times New Roman"/>
          <w:szCs w:val="24"/>
        </w:rPr>
        <w:t>。在距离度量</w:t>
      </w:r>
      <w:r w:rsidR="00F64E6F" w:rsidRPr="001A6E53">
        <w:rPr>
          <w:rFonts w:cs="Times New Roman"/>
          <w:szCs w:val="24"/>
        </w:rPr>
        <w:t>领域</w:t>
      </w:r>
      <w:r w:rsidR="00DA54B8" w:rsidRPr="001A6E53">
        <w:rPr>
          <w:rFonts w:cs="Times New Roman"/>
          <w:szCs w:val="24"/>
        </w:rPr>
        <w:t>的挑战中，高维数据空间的不同样本之间的距离变得基本相同。</w:t>
      </w:r>
      <w:r w:rsidR="00506A7B" w:rsidRPr="001A6E53">
        <w:rPr>
          <w:rFonts w:cs="Times New Roman"/>
          <w:szCs w:val="24"/>
        </w:rPr>
        <w:t>令</w:t>
      </w:r>
      <w:r w:rsidR="000F49C4" w:rsidRPr="001A6E53">
        <w:rPr>
          <w:rFonts w:cs="Times New Roman"/>
          <w:szCs w:val="24"/>
        </w:rPr>
        <w:t>高维欧几里德空间中超球体</w:t>
      </w:r>
      <w:r w:rsidR="00990809" w:rsidRPr="001A6E53">
        <w:rPr>
          <w:rFonts w:cs="Times New Roman"/>
          <w:szCs w:val="24"/>
        </w:rPr>
        <w:t>体积</w:t>
      </w:r>
      <w:r w:rsidR="005761C3" w:rsidRPr="001A6E53">
        <w:rPr>
          <w:rFonts w:cs="Times New Roman"/>
          <w:szCs w:val="24"/>
        </w:rPr>
        <w:t>的</w:t>
      </w:r>
      <w:r w:rsidR="00990809" w:rsidRPr="001A6E53">
        <w:rPr>
          <w:rFonts w:cs="Times New Roman"/>
          <w:szCs w:val="24"/>
        </w:rPr>
        <w:t>计算公式为</w:t>
      </w:r>
      <w:r w:rsidR="00B04728" w:rsidRPr="001A6E53">
        <w:rPr>
          <w:rFonts w:cs="Times New Roman"/>
          <w:szCs w:val="24"/>
        </w:rPr>
        <w:t>：</w:t>
      </w:r>
    </w:p>
    <w:p w14:paraId="3008A7FA" w14:textId="30B015E1" w:rsidR="0061274E" w:rsidRPr="001A6E53" w:rsidRDefault="0061274E" w:rsidP="001A6E53">
      <w:pPr>
        <w:spacing w:line="400" w:lineRule="atLeast"/>
        <w:ind w:firstLine="420"/>
        <w:jc w:val="right"/>
        <w:rPr>
          <w:rFonts w:cs="Times New Roman"/>
        </w:rPr>
      </w:pPr>
      <w:r w:rsidRPr="001A6E53">
        <w:rPr>
          <w:rFonts w:cs="Times New Roman"/>
        </w:rPr>
        <w:tab/>
      </w:r>
      <w:r w:rsidR="00EE7D0E" w:rsidRPr="001A6E53">
        <w:rPr>
          <w:rFonts w:cs="Times New Roman"/>
          <w:position w:val="-28"/>
        </w:rPr>
        <w:object w:dxaOrig="999" w:dyaOrig="700" w14:anchorId="39E562B6">
          <v:shape id="_x0000_i1043" type="#_x0000_t75" style="width:49.1pt;height:34.9pt" o:ole="" fillcolor="window">
            <v:imagedata r:id="rId66" o:title=""/>
          </v:shape>
          <o:OLEObject Type="Embed" ProgID="Equation.DSMT4" ShapeID="_x0000_i1043" DrawAspect="Content" ObjectID="_1553930395" r:id="rId67"/>
        </w:object>
      </w:r>
      <w:r w:rsidRPr="001A6E53">
        <w:rPr>
          <w:rFonts w:cs="Times New Roman"/>
        </w:rPr>
        <w:t xml:space="preserve">    </w:t>
      </w:r>
      <w:r w:rsidRPr="001A6E53">
        <w:rPr>
          <w:rFonts w:cs="Times New Roman"/>
        </w:rPr>
        <w:tab/>
      </w:r>
      <w:r w:rsidRPr="001A6E53">
        <w:rPr>
          <w:rFonts w:cs="Times New Roman"/>
        </w:rPr>
        <w:tab/>
        <w:t xml:space="preserve">               </w:t>
      </w:r>
      <w:r w:rsidR="009A3D69" w:rsidRPr="001A6E53">
        <w:rPr>
          <w:rFonts w:cs="Times New Roman"/>
        </w:rPr>
        <w:t>（</w:t>
      </w:r>
      <w:r w:rsidR="00CB6D71" w:rsidRPr="001A6E53">
        <w:rPr>
          <w:rFonts w:cs="Times New Roman"/>
        </w:rPr>
        <w:t>3</w:t>
      </w:r>
      <w:r w:rsidRPr="001A6E53">
        <w:rPr>
          <w:rFonts w:cs="Times New Roman"/>
        </w:rPr>
        <w:t>.1</w:t>
      </w:r>
      <w:r w:rsidR="009A3D69" w:rsidRPr="001A6E53">
        <w:rPr>
          <w:rFonts w:cs="Times New Roman"/>
        </w:rPr>
        <w:t>）</w:t>
      </w:r>
    </w:p>
    <w:p w14:paraId="1C5FFBB7" w14:textId="63737563" w:rsidR="00EE7D0E" w:rsidRPr="001A6E53" w:rsidRDefault="00AB699B" w:rsidP="001A6E53">
      <w:pPr>
        <w:spacing w:line="400" w:lineRule="atLeast"/>
        <w:rPr>
          <w:rFonts w:cs="Times New Roman"/>
          <w:szCs w:val="24"/>
        </w:rPr>
      </w:pPr>
      <w:r w:rsidRPr="001A6E53">
        <w:rPr>
          <w:rFonts w:cs="Times New Roman"/>
          <w:szCs w:val="24"/>
        </w:rPr>
        <w:t>其中</w:t>
      </w:r>
      <w:r w:rsidR="008B42A3" w:rsidRPr="001A6E53">
        <w:rPr>
          <w:rFonts w:cs="Times New Roman"/>
          <w:i/>
          <w:szCs w:val="24"/>
        </w:rPr>
        <w:t>r</w:t>
      </w:r>
      <w:r w:rsidRPr="001A6E53">
        <w:rPr>
          <w:rFonts w:cs="Times New Roman"/>
          <w:szCs w:val="24"/>
        </w:rPr>
        <w:t>为超球体的半径</w:t>
      </w:r>
      <w:r w:rsidR="00320B21" w:rsidRPr="001A6E53">
        <w:rPr>
          <w:rFonts w:cs="Times New Roman"/>
          <w:szCs w:val="24"/>
        </w:rPr>
        <w:t>，</w:t>
      </w:r>
      <w:r w:rsidR="00320B21" w:rsidRPr="001A6E53">
        <w:rPr>
          <w:rFonts w:cs="Times New Roman"/>
          <w:i/>
          <w:szCs w:val="24"/>
        </w:rPr>
        <w:t>d</w:t>
      </w:r>
      <w:r w:rsidR="0000602D" w:rsidRPr="001A6E53">
        <w:rPr>
          <w:rFonts w:cs="Times New Roman"/>
          <w:szCs w:val="24"/>
        </w:rPr>
        <w:t>为数据集的维数；</w:t>
      </w:r>
      <w:r w:rsidRPr="001A6E53">
        <w:rPr>
          <w:rFonts w:cs="Times New Roman"/>
          <w:szCs w:val="24"/>
        </w:rPr>
        <w:t>超立方体的计算公式为</w:t>
      </w:r>
      <w:r w:rsidR="00861C7C" w:rsidRPr="001A6E53">
        <w:rPr>
          <w:rFonts w:cs="Times New Roman"/>
          <w:szCs w:val="24"/>
        </w:rPr>
        <w:t>：</w:t>
      </w:r>
      <m:oMath>
        <m:sSup>
          <m:sSupPr>
            <m:ctrlPr>
              <w:rPr>
                <w:rFonts w:ascii="Cambria Math" w:hAnsi="Cambria Math" w:cs="Times New Roman"/>
                <w:szCs w:val="24"/>
              </w:rPr>
            </m:ctrlPr>
          </m:sSupPr>
          <m:e>
            <m:r>
              <w:rPr>
                <w:rFonts w:ascii="Cambria Math" w:hAnsi="Cambria Math" w:cs="Times New Roman"/>
                <w:szCs w:val="24"/>
              </w:rPr>
              <m:t>2r</m:t>
            </m:r>
          </m:e>
          <m:sup>
            <m:r>
              <w:rPr>
                <w:rFonts w:ascii="Cambria Math" w:hAnsi="Cambria Math" w:cs="Times New Roman"/>
                <w:szCs w:val="24"/>
              </w:rPr>
              <m:t>d</m:t>
            </m:r>
          </m:sup>
        </m:sSup>
      </m:oMath>
      <w:r w:rsidRPr="001A6E53">
        <w:rPr>
          <w:rFonts w:cs="Times New Roman"/>
          <w:szCs w:val="24"/>
        </w:rPr>
        <w:t>。当</w:t>
      </w:r>
      <w:r w:rsidR="00AF78DD" w:rsidRPr="001A6E53">
        <w:rPr>
          <w:rFonts w:cs="Times New Roman"/>
          <w:szCs w:val="24"/>
        </w:rPr>
        <w:t>数据</w:t>
      </w:r>
      <w:r w:rsidRPr="001A6E53">
        <w:rPr>
          <w:rFonts w:cs="Times New Roman"/>
          <w:szCs w:val="24"/>
        </w:rPr>
        <w:t>空间</w:t>
      </w:r>
      <w:r w:rsidR="00AF78DD" w:rsidRPr="001A6E53">
        <w:rPr>
          <w:rFonts w:cs="Times New Roman"/>
          <w:szCs w:val="24"/>
        </w:rPr>
        <w:t>的</w:t>
      </w:r>
      <w:r w:rsidRPr="001A6E53">
        <w:rPr>
          <w:rFonts w:cs="Times New Roman"/>
          <w:szCs w:val="24"/>
        </w:rPr>
        <w:t>维数趋向于正无穷时，超球体体积与超立方体体积的比值趋向于</w:t>
      </w:r>
      <w:r w:rsidR="00FE06E9" w:rsidRPr="001A6E53">
        <w:rPr>
          <w:rFonts w:cs="Times New Roman"/>
          <w:szCs w:val="24"/>
        </w:rPr>
        <w:t>0</w:t>
      </w:r>
      <w:r w:rsidR="00367BC3" w:rsidRPr="001A6E53">
        <w:rPr>
          <w:rFonts w:cs="Times New Roman"/>
          <w:szCs w:val="24"/>
        </w:rPr>
        <w:t>，如</w:t>
      </w:r>
      <w:r w:rsidRPr="001A6E53">
        <w:rPr>
          <w:rFonts w:cs="Times New Roman"/>
          <w:szCs w:val="24"/>
        </w:rPr>
        <w:t>等式</w:t>
      </w:r>
      <w:r w:rsidR="00367BC3" w:rsidRPr="001A6E53">
        <w:rPr>
          <w:rFonts w:cs="Times New Roman"/>
          <w:szCs w:val="24"/>
        </w:rPr>
        <w:t>3.2</w:t>
      </w:r>
      <w:r w:rsidRPr="001A6E53">
        <w:rPr>
          <w:rFonts w:cs="Times New Roman"/>
          <w:szCs w:val="24"/>
        </w:rPr>
        <w:t>所示</w:t>
      </w:r>
      <w:r w:rsidR="006A5DEE" w:rsidRPr="001A6E53">
        <w:rPr>
          <w:rFonts w:cs="Times New Roman"/>
          <w:szCs w:val="24"/>
        </w:rPr>
        <w:t>：</w:t>
      </w:r>
    </w:p>
    <w:p w14:paraId="18CCE024" w14:textId="67C02169" w:rsidR="00EE7D0E" w:rsidRPr="001A6E53" w:rsidRDefault="00EE7D0E" w:rsidP="001A6E53">
      <w:pPr>
        <w:spacing w:line="400" w:lineRule="atLeast"/>
        <w:ind w:firstLine="420"/>
        <w:jc w:val="right"/>
        <w:rPr>
          <w:rFonts w:cs="Times New Roman"/>
        </w:rPr>
      </w:pPr>
      <w:r w:rsidRPr="001A6E53">
        <w:rPr>
          <w:rFonts w:cs="Times New Roman"/>
        </w:rPr>
        <w:tab/>
      </w:r>
      <w:r w:rsidRPr="001A6E53">
        <w:rPr>
          <w:rFonts w:cs="Times New Roman"/>
          <w:position w:val="-28"/>
        </w:rPr>
        <w:object w:dxaOrig="2200" w:dyaOrig="700" w14:anchorId="49EDAC95">
          <v:shape id="_x0000_i1044" type="#_x0000_t75" style="width:109.1pt;height:34.9pt" o:ole="" fillcolor="window">
            <v:imagedata r:id="rId68" o:title=""/>
          </v:shape>
          <o:OLEObject Type="Embed" ProgID="Equation.DSMT4" ShapeID="_x0000_i1044" DrawAspect="Content" ObjectID="_1553930396" r:id="rId69"/>
        </w:object>
      </w:r>
      <w:r w:rsidRPr="001A6E53">
        <w:rPr>
          <w:rFonts w:cs="Times New Roman"/>
        </w:rPr>
        <w:t xml:space="preserve">                   </w:t>
      </w:r>
      <w:r w:rsidR="009A3D69" w:rsidRPr="001A6E53">
        <w:rPr>
          <w:rFonts w:cs="Times New Roman"/>
        </w:rPr>
        <w:t>（</w:t>
      </w:r>
      <w:r w:rsidR="00B0501E" w:rsidRPr="001A6E53">
        <w:rPr>
          <w:rFonts w:cs="Times New Roman"/>
        </w:rPr>
        <w:t>3.2</w:t>
      </w:r>
      <w:r w:rsidR="009A3D69" w:rsidRPr="001A6E53">
        <w:rPr>
          <w:rFonts w:cs="Times New Roman"/>
        </w:rPr>
        <w:t>）</w:t>
      </w:r>
    </w:p>
    <w:p w14:paraId="7C873909" w14:textId="6A4E2A87" w:rsidR="000A7D0F" w:rsidRPr="001A6E53" w:rsidRDefault="001002A9" w:rsidP="001A6E53">
      <w:pPr>
        <w:spacing w:line="400" w:lineRule="atLeast"/>
        <w:ind w:firstLine="480"/>
        <w:rPr>
          <w:rFonts w:cs="Times New Roman"/>
          <w:szCs w:val="24"/>
        </w:rPr>
      </w:pPr>
      <w:r w:rsidRPr="001A6E53">
        <w:rPr>
          <w:rFonts w:cs="Times New Roman"/>
          <w:szCs w:val="24"/>
        </w:rPr>
        <w:t>根据等式</w:t>
      </w:r>
      <w:r w:rsidRPr="001A6E53">
        <w:rPr>
          <w:rFonts w:cs="Times New Roman"/>
          <w:szCs w:val="24"/>
        </w:rPr>
        <w:t>3.2</w:t>
      </w:r>
      <w:r w:rsidRPr="001A6E53">
        <w:rPr>
          <w:rFonts w:cs="Times New Roman"/>
          <w:szCs w:val="24"/>
        </w:rPr>
        <w:t>可以看出，从某种意义上而言</w:t>
      </w:r>
      <w:r w:rsidR="000A7D0F" w:rsidRPr="001A6E53">
        <w:rPr>
          <w:rFonts w:cs="Times New Roman"/>
          <w:szCs w:val="24"/>
        </w:rPr>
        <w:t>在高维数据空间中几乎</w:t>
      </w:r>
      <w:r w:rsidR="00B523B9">
        <w:rPr>
          <w:rFonts w:cs="Times New Roman" w:hint="eastAsia"/>
          <w:szCs w:val="24"/>
        </w:rPr>
        <w:t>数据集中的</w:t>
      </w:r>
      <w:r w:rsidR="000A7D0F" w:rsidRPr="001A6E53">
        <w:rPr>
          <w:rFonts w:cs="Times New Roman"/>
          <w:szCs w:val="24"/>
        </w:rPr>
        <w:lastRenderedPageBreak/>
        <w:t>所有的</w:t>
      </w:r>
      <w:r w:rsidR="00B27CBB" w:rsidRPr="001A6E53">
        <w:rPr>
          <w:rFonts w:cs="Times New Roman"/>
          <w:szCs w:val="24"/>
        </w:rPr>
        <w:t>样本</w:t>
      </w:r>
      <w:r w:rsidR="000A7D0F" w:rsidRPr="001A6E53">
        <w:rPr>
          <w:rFonts w:cs="Times New Roman"/>
          <w:szCs w:val="24"/>
        </w:rPr>
        <w:t>都远离</w:t>
      </w:r>
      <w:r w:rsidR="00745E2E" w:rsidRPr="001A6E53">
        <w:rPr>
          <w:rFonts w:cs="Times New Roman"/>
          <w:szCs w:val="24"/>
        </w:rPr>
        <w:t>其</w:t>
      </w:r>
      <w:r w:rsidR="000A7D0F" w:rsidRPr="001A6E53">
        <w:rPr>
          <w:rFonts w:cs="Times New Roman"/>
          <w:szCs w:val="24"/>
        </w:rPr>
        <w:t>数据集的中心。</w:t>
      </w:r>
      <w:r w:rsidR="00DA609B" w:rsidRPr="001A6E53">
        <w:rPr>
          <w:rFonts w:cs="Times New Roman"/>
          <w:szCs w:val="24"/>
        </w:rPr>
        <w:t>同时，从另一个角度看</w:t>
      </w:r>
      <w:r w:rsidR="000A7D0F" w:rsidRPr="001A6E53">
        <w:rPr>
          <w:rFonts w:cs="Times New Roman"/>
          <w:szCs w:val="24"/>
        </w:rPr>
        <w:t>通过比较高维数据空间中的最小值</w:t>
      </w:r>
      <w:r w:rsidR="00585C29" w:rsidRPr="001A6E53">
        <w:rPr>
          <w:rFonts w:cs="Times New Roman"/>
          <w:szCs w:val="24"/>
        </w:rPr>
        <w:t>距离</w:t>
      </w:r>
      <w:r w:rsidR="000A7D0F" w:rsidRPr="001A6E53">
        <w:rPr>
          <w:rFonts w:cs="Times New Roman"/>
          <w:szCs w:val="24"/>
        </w:rPr>
        <w:t>和最大值距离，可以看出当</w:t>
      </w:r>
      <w:r w:rsidR="0044329F" w:rsidRPr="001A6E53">
        <w:rPr>
          <w:rFonts w:cs="Times New Roman"/>
          <w:szCs w:val="24"/>
        </w:rPr>
        <w:t>数据</w:t>
      </w:r>
      <w:r w:rsidR="000A7D0F" w:rsidRPr="001A6E53">
        <w:rPr>
          <w:rFonts w:cs="Times New Roman"/>
          <w:szCs w:val="24"/>
        </w:rPr>
        <w:t>空间</w:t>
      </w:r>
      <w:r w:rsidR="0044329F" w:rsidRPr="001A6E53">
        <w:rPr>
          <w:rFonts w:cs="Times New Roman"/>
          <w:szCs w:val="24"/>
        </w:rPr>
        <w:t>的</w:t>
      </w:r>
      <w:r w:rsidR="003D6C51" w:rsidRPr="001A6E53">
        <w:rPr>
          <w:rFonts w:cs="Times New Roman"/>
          <w:szCs w:val="24"/>
        </w:rPr>
        <w:t>维数趋向于无穷时，最小值距离和最大值</w:t>
      </w:r>
      <w:r w:rsidR="000A7D0F" w:rsidRPr="001A6E53">
        <w:rPr>
          <w:rFonts w:cs="Times New Roman"/>
          <w:szCs w:val="24"/>
        </w:rPr>
        <w:t>距离趋向于相同，从而证明在高维数据空间中距离函数变得不再有意义，公式如下</w:t>
      </w:r>
    </w:p>
    <w:p w14:paraId="1D68A663" w14:textId="0278CFFA" w:rsidR="00EE7D0E" w:rsidRPr="001A6E53" w:rsidRDefault="00EE7D0E" w:rsidP="001A6E53">
      <w:pPr>
        <w:spacing w:line="400" w:lineRule="atLeast"/>
        <w:ind w:firstLine="420"/>
        <w:jc w:val="right"/>
        <w:rPr>
          <w:rFonts w:cs="Times New Roman"/>
        </w:rPr>
      </w:pPr>
      <w:r w:rsidRPr="001A6E53">
        <w:rPr>
          <w:rFonts w:cs="Times New Roman"/>
        </w:rPr>
        <w:tab/>
      </w:r>
      <w:r w:rsidRPr="001A6E53">
        <w:rPr>
          <w:rFonts w:cs="Times New Roman"/>
          <w:position w:val="-30"/>
        </w:rPr>
        <w:object w:dxaOrig="2340" w:dyaOrig="680" w14:anchorId="274CF387">
          <v:shape id="_x0000_i1045" type="#_x0000_t75" style="width:117.25pt;height:34.35pt" o:ole="" fillcolor="window">
            <v:imagedata r:id="rId70" o:title=""/>
          </v:shape>
          <o:OLEObject Type="Embed" ProgID="Equation.DSMT4" ShapeID="_x0000_i1045" DrawAspect="Content" ObjectID="_1553930397" r:id="rId71"/>
        </w:object>
      </w:r>
      <w:r w:rsidRPr="001A6E53">
        <w:rPr>
          <w:rFonts w:cs="Times New Roman"/>
        </w:rPr>
        <w:t xml:space="preserve">    </w:t>
      </w:r>
      <w:r w:rsidRPr="001A6E53">
        <w:rPr>
          <w:rFonts w:cs="Times New Roman"/>
        </w:rPr>
        <w:tab/>
      </w:r>
      <w:r w:rsidRPr="001A6E53">
        <w:rPr>
          <w:rFonts w:cs="Times New Roman"/>
        </w:rPr>
        <w:tab/>
        <w:t xml:space="preserve">               </w:t>
      </w:r>
      <w:r w:rsidR="009A3D69" w:rsidRPr="001A6E53">
        <w:rPr>
          <w:rFonts w:cs="Times New Roman"/>
        </w:rPr>
        <w:t>（</w:t>
      </w:r>
      <w:r w:rsidR="00AC62FE" w:rsidRPr="001A6E53">
        <w:rPr>
          <w:rFonts w:cs="Times New Roman"/>
        </w:rPr>
        <w:t>3.3</w:t>
      </w:r>
      <w:r w:rsidR="009A3D69" w:rsidRPr="001A6E53">
        <w:rPr>
          <w:rFonts w:cs="Times New Roman"/>
        </w:rPr>
        <w:t>）</w:t>
      </w:r>
    </w:p>
    <w:p w14:paraId="1BBD5005" w14:textId="3E4E7141" w:rsidR="005803E6" w:rsidRPr="001A6E53" w:rsidRDefault="005803E6" w:rsidP="001A6E53">
      <w:pPr>
        <w:spacing w:line="400" w:lineRule="atLeast"/>
        <w:ind w:firstLineChars="200" w:firstLine="480"/>
        <w:rPr>
          <w:rFonts w:cs="Times New Roman"/>
          <w:szCs w:val="24"/>
        </w:rPr>
      </w:pPr>
      <w:r w:rsidRPr="001A6E53">
        <w:rPr>
          <w:rFonts w:cs="Times New Roman"/>
          <w:szCs w:val="24"/>
        </w:rPr>
        <w:t>在最近的研究中，</w:t>
      </w:r>
      <w:r w:rsidRPr="001A6E53">
        <w:rPr>
          <w:rFonts w:cs="Times New Roman"/>
          <w:szCs w:val="24"/>
        </w:rPr>
        <w:t>Zimek</w:t>
      </w:r>
      <w:r w:rsidR="00270150" w:rsidRPr="001A6E53">
        <w:rPr>
          <w:rFonts w:cs="Times New Roman"/>
          <w:szCs w:val="24"/>
        </w:rPr>
        <w:t>等人归纳</w:t>
      </w:r>
      <w:r w:rsidRPr="001A6E53">
        <w:rPr>
          <w:rFonts w:cs="Times New Roman"/>
          <w:szCs w:val="24"/>
        </w:rPr>
        <w:t>了在搜索高维空间数据时</w:t>
      </w:r>
      <w:r w:rsidR="009F43E4" w:rsidRPr="001A6E53">
        <w:rPr>
          <w:rFonts w:cs="Times New Roman"/>
          <w:szCs w:val="24"/>
        </w:rPr>
        <w:t>由于维数灾难可能会</w:t>
      </w:r>
      <w:r w:rsidRPr="001A6E53">
        <w:rPr>
          <w:rFonts w:cs="Times New Roman"/>
          <w:szCs w:val="24"/>
        </w:rPr>
        <w:t>出现的问题：</w:t>
      </w:r>
    </w:p>
    <w:p w14:paraId="48B39E58" w14:textId="6F6FC64F" w:rsidR="005803E6" w:rsidRPr="001A6E53" w:rsidRDefault="005C41ED" w:rsidP="001A6E53">
      <w:pPr>
        <w:spacing w:line="400" w:lineRule="atLeast"/>
        <w:rPr>
          <w:rFonts w:cs="Times New Roman"/>
        </w:rPr>
      </w:pPr>
      <w:r w:rsidRPr="001A6E53">
        <w:rPr>
          <w:rFonts w:cs="Times New Roman"/>
          <w:szCs w:val="24"/>
        </w:rPr>
        <w:t xml:space="preserve">    </w:t>
      </w:r>
      <w:r w:rsidR="00B65986" w:rsidRPr="001A6E53">
        <w:rPr>
          <w:rFonts w:ascii="宋体" w:eastAsia="宋体" w:hAnsi="宋体" w:cs="宋体" w:hint="eastAsia"/>
          <w:szCs w:val="24"/>
        </w:rPr>
        <w:t>①</w:t>
      </w:r>
      <w:r w:rsidR="005803E6" w:rsidRPr="001A6E53">
        <w:rPr>
          <w:rFonts w:cs="Times New Roman"/>
          <w:szCs w:val="24"/>
        </w:rPr>
        <w:t>分数和距离的集中：用于区分数据样本的相关值（如距离）变得十分相似；</w:t>
      </w:r>
    </w:p>
    <w:p w14:paraId="6367CC96" w14:textId="2AA2D952" w:rsidR="005803E6" w:rsidRPr="001A6E53" w:rsidRDefault="00B65986" w:rsidP="001A6E53">
      <w:pPr>
        <w:spacing w:line="400" w:lineRule="atLeast"/>
        <w:ind w:firstLineChars="200" w:firstLine="480"/>
        <w:rPr>
          <w:rFonts w:cs="Times New Roman"/>
          <w:szCs w:val="24"/>
        </w:rPr>
      </w:pPr>
      <w:r w:rsidRPr="001A6E53">
        <w:rPr>
          <w:rFonts w:ascii="宋体" w:eastAsia="宋体" w:hAnsi="宋体" w:cs="宋体" w:hint="eastAsia"/>
          <w:szCs w:val="24"/>
        </w:rPr>
        <w:t>②</w:t>
      </w:r>
      <w:r w:rsidR="005803E6" w:rsidRPr="001A6E53">
        <w:rPr>
          <w:rFonts w:cs="Times New Roman"/>
          <w:szCs w:val="24"/>
        </w:rPr>
        <w:t>不相关的属性：在高维数据空间中</w:t>
      </w:r>
      <w:r w:rsidR="008D4A84" w:rsidRPr="001A6E53">
        <w:rPr>
          <w:rFonts w:cs="Times New Roman"/>
          <w:szCs w:val="24"/>
        </w:rPr>
        <w:t>存在着</w:t>
      </w:r>
      <w:r w:rsidR="005803E6" w:rsidRPr="001A6E53">
        <w:rPr>
          <w:rFonts w:cs="Times New Roman"/>
          <w:szCs w:val="24"/>
        </w:rPr>
        <w:t>大量的</w:t>
      </w:r>
      <w:r w:rsidR="008D4A84" w:rsidRPr="001A6E53">
        <w:rPr>
          <w:rFonts w:cs="Times New Roman"/>
          <w:szCs w:val="24"/>
        </w:rPr>
        <w:t>不相关的属性</w:t>
      </w:r>
      <w:r w:rsidR="005803E6" w:rsidRPr="001A6E53">
        <w:rPr>
          <w:rFonts w:cs="Times New Roman"/>
          <w:szCs w:val="24"/>
        </w:rPr>
        <w:t>；</w:t>
      </w:r>
    </w:p>
    <w:p w14:paraId="18E98E63" w14:textId="5BC76618" w:rsidR="005803E6" w:rsidRPr="001A6E53" w:rsidRDefault="00312C6F" w:rsidP="001A6E53">
      <w:pPr>
        <w:spacing w:line="400" w:lineRule="atLeast"/>
        <w:rPr>
          <w:rFonts w:cs="Times New Roman"/>
          <w:szCs w:val="24"/>
        </w:rPr>
      </w:pPr>
      <w:r w:rsidRPr="001A6E53">
        <w:rPr>
          <w:rFonts w:cs="Times New Roman"/>
          <w:szCs w:val="24"/>
        </w:rPr>
        <w:t xml:space="preserve">    </w:t>
      </w:r>
      <w:r w:rsidRPr="001A6E53">
        <w:rPr>
          <w:rFonts w:ascii="宋体" w:eastAsia="宋体" w:hAnsi="宋体" w:cs="宋体" w:hint="eastAsia"/>
          <w:szCs w:val="24"/>
        </w:rPr>
        <w:t>③</w:t>
      </w:r>
      <w:r w:rsidR="005803E6" w:rsidRPr="001A6E53">
        <w:rPr>
          <w:rFonts w:cs="Times New Roman"/>
          <w:szCs w:val="24"/>
        </w:rPr>
        <w:t>参考集的定义：对于局部方法，参考集通常是基于最近邻的；</w:t>
      </w:r>
    </w:p>
    <w:p w14:paraId="7CE3FE9A" w14:textId="1B57B501" w:rsidR="005803E6" w:rsidRPr="001A6E53" w:rsidRDefault="00C72FE1" w:rsidP="001A6E53">
      <w:pPr>
        <w:spacing w:line="400" w:lineRule="atLeast"/>
        <w:rPr>
          <w:rFonts w:cs="Times New Roman"/>
          <w:szCs w:val="24"/>
        </w:rPr>
      </w:pPr>
      <w:r w:rsidRPr="001A6E53">
        <w:rPr>
          <w:rFonts w:cs="Times New Roman"/>
          <w:szCs w:val="24"/>
        </w:rPr>
        <w:t xml:space="preserve">    </w:t>
      </w:r>
      <w:r w:rsidRPr="001A6E53">
        <w:rPr>
          <w:rFonts w:ascii="宋体" w:eastAsia="宋体" w:hAnsi="宋体" w:cs="宋体" w:hint="eastAsia"/>
          <w:szCs w:val="24"/>
        </w:rPr>
        <w:t>④</w:t>
      </w:r>
      <w:r w:rsidR="005803E6" w:rsidRPr="001A6E53">
        <w:rPr>
          <w:rFonts w:cs="Times New Roman"/>
          <w:szCs w:val="24"/>
        </w:rPr>
        <w:t>无可比性的分数：不同的子空间会产生不具有可比性的分数；</w:t>
      </w:r>
    </w:p>
    <w:p w14:paraId="36970B01" w14:textId="54A4A4B4" w:rsidR="005803E6" w:rsidRPr="001A6E53" w:rsidRDefault="00AF4B5E" w:rsidP="001A6E53">
      <w:pPr>
        <w:spacing w:line="400" w:lineRule="atLeast"/>
        <w:rPr>
          <w:rFonts w:cs="Times New Roman"/>
          <w:szCs w:val="24"/>
        </w:rPr>
      </w:pPr>
      <w:r w:rsidRPr="001A6E53">
        <w:rPr>
          <w:rFonts w:cs="Times New Roman"/>
          <w:szCs w:val="24"/>
        </w:rPr>
        <w:t xml:space="preserve">    </w:t>
      </w:r>
      <w:r w:rsidRPr="001A6E53">
        <w:rPr>
          <w:rFonts w:ascii="宋体" w:eastAsia="宋体" w:hAnsi="宋体" w:cs="宋体" w:hint="eastAsia"/>
          <w:szCs w:val="24"/>
        </w:rPr>
        <w:t>⑤</w:t>
      </w:r>
      <w:r w:rsidR="005803E6" w:rsidRPr="001A6E53">
        <w:rPr>
          <w:rFonts w:cs="Times New Roman"/>
          <w:szCs w:val="24"/>
        </w:rPr>
        <w:t>分数的可解释性：分数通常不再具有语义上的意义；</w:t>
      </w:r>
    </w:p>
    <w:p w14:paraId="6D6B0EC4" w14:textId="1EFA06E1" w:rsidR="005803E6" w:rsidRPr="001A6E53" w:rsidRDefault="006A1903" w:rsidP="001A6E53">
      <w:pPr>
        <w:spacing w:line="400" w:lineRule="atLeast"/>
        <w:ind w:firstLineChars="200" w:firstLine="480"/>
        <w:rPr>
          <w:rFonts w:cs="Times New Roman"/>
          <w:szCs w:val="24"/>
        </w:rPr>
      </w:pPr>
      <w:r w:rsidRPr="001A6E53">
        <w:rPr>
          <w:rFonts w:cs="Times New Roman"/>
          <w:szCs w:val="24"/>
        </w:rPr>
        <w:fldChar w:fldCharType="begin"/>
      </w:r>
      <w:r w:rsidRPr="001A6E53">
        <w:rPr>
          <w:rFonts w:cs="Times New Roman"/>
          <w:szCs w:val="24"/>
        </w:rPr>
        <w:instrText xml:space="preserve"> = 6 \* GB3 </w:instrText>
      </w:r>
      <w:r w:rsidRPr="001A6E53">
        <w:rPr>
          <w:rFonts w:cs="Times New Roman"/>
          <w:szCs w:val="24"/>
        </w:rPr>
        <w:fldChar w:fldCharType="separate"/>
      </w:r>
      <w:r w:rsidRPr="001A6E53">
        <w:rPr>
          <w:rFonts w:ascii="宋体" w:eastAsia="宋体" w:hAnsi="宋体" w:cs="宋体" w:hint="eastAsia"/>
          <w:noProof/>
          <w:szCs w:val="24"/>
        </w:rPr>
        <w:t>⑥</w:t>
      </w:r>
      <w:r w:rsidRPr="001A6E53">
        <w:rPr>
          <w:rFonts w:cs="Times New Roman"/>
          <w:szCs w:val="24"/>
        </w:rPr>
        <w:fldChar w:fldCharType="end"/>
      </w:r>
      <w:r w:rsidR="005803E6" w:rsidRPr="001A6E53">
        <w:rPr>
          <w:rFonts w:cs="Times New Roman"/>
          <w:szCs w:val="24"/>
        </w:rPr>
        <w:t>指数搜索空间：搜索空间无法进行系统性地扫描；</w:t>
      </w:r>
    </w:p>
    <w:p w14:paraId="23617D9C" w14:textId="20BC4BB8" w:rsidR="005803E6" w:rsidRPr="001A6E53" w:rsidRDefault="00367C6E" w:rsidP="001A6E53">
      <w:pPr>
        <w:spacing w:line="400" w:lineRule="atLeast"/>
        <w:ind w:firstLineChars="200" w:firstLine="480"/>
        <w:rPr>
          <w:rFonts w:cs="Times New Roman"/>
          <w:szCs w:val="24"/>
        </w:rPr>
      </w:pPr>
      <w:r w:rsidRPr="001A6E53">
        <w:rPr>
          <w:rFonts w:cs="Times New Roman"/>
          <w:szCs w:val="24"/>
        </w:rPr>
        <w:fldChar w:fldCharType="begin"/>
      </w:r>
      <w:r w:rsidRPr="001A6E53">
        <w:rPr>
          <w:rFonts w:cs="Times New Roman"/>
          <w:szCs w:val="24"/>
        </w:rPr>
        <w:instrText xml:space="preserve"> = 7 \* GB3 </w:instrText>
      </w:r>
      <w:r w:rsidRPr="001A6E53">
        <w:rPr>
          <w:rFonts w:cs="Times New Roman"/>
          <w:szCs w:val="24"/>
        </w:rPr>
        <w:fldChar w:fldCharType="separate"/>
      </w:r>
      <w:r w:rsidRPr="001A6E53">
        <w:rPr>
          <w:rFonts w:ascii="宋体" w:eastAsia="宋体" w:hAnsi="宋体" w:cs="宋体" w:hint="eastAsia"/>
          <w:noProof/>
          <w:szCs w:val="24"/>
        </w:rPr>
        <w:t>⑦</w:t>
      </w:r>
      <w:r w:rsidRPr="001A6E53">
        <w:rPr>
          <w:rFonts w:cs="Times New Roman"/>
          <w:szCs w:val="24"/>
        </w:rPr>
        <w:fldChar w:fldCharType="end"/>
      </w:r>
      <w:r w:rsidR="005803E6" w:rsidRPr="001A6E53">
        <w:rPr>
          <w:rFonts w:cs="Times New Roman"/>
          <w:szCs w:val="24"/>
        </w:rPr>
        <w:t>Hubness</w:t>
      </w:r>
      <w:r w:rsidR="005803E6" w:rsidRPr="001A6E53">
        <w:rPr>
          <w:rFonts w:cs="Times New Roman"/>
          <w:szCs w:val="24"/>
        </w:rPr>
        <w:t>：某些对象容易频繁地出现在其它对象的近邻列表中。</w:t>
      </w:r>
    </w:p>
    <w:p w14:paraId="5D72F3A7" w14:textId="39E260FB" w:rsidR="00901E25" w:rsidRPr="001A6E53" w:rsidRDefault="005803E6" w:rsidP="001A6E53">
      <w:pPr>
        <w:spacing w:line="400" w:lineRule="atLeast"/>
        <w:ind w:firstLineChars="200" w:firstLine="480"/>
        <w:rPr>
          <w:rFonts w:cs="Times New Roman"/>
          <w:szCs w:val="24"/>
        </w:rPr>
      </w:pPr>
      <w:r w:rsidRPr="001A6E53">
        <w:rPr>
          <w:rFonts w:cs="Times New Roman"/>
          <w:szCs w:val="24"/>
        </w:rPr>
        <w:t>目前，许多专门的方法只针对这</w:t>
      </w:r>
      <w:r w:rsidR="00B65D2D" w:rsidRPr="001A6E53">
        <w:rPr>
          <w:rFonts w:cs="Times New Roman"/>
          <w:szCs w:val="24"/>
        </w:rPr>
        <w:t>些问题中的一个问题进行研究，留下很多开放性的问题值得我们继续分析讨论</w:t>
      </w:r>
      <w:r w:rsidR="002D6363" w:rsidRPr="001A6E53">
        <w:rPr>
          <w:rFonts w:cs="Times New Roman"/>
          <w:szCs w:val="24"/>
        </w:rPr>
        <w:t>，在本章接下来的章节</w:t>
      </w:r>
      <w:r w:rsidRPr="001A6E53">
        <w:rPr>
          <w:rFonts w:cs="Times New Roman"/>
          <w:szCs w:val="24"/>
        </w:rPr>
        <w:t>中将会对</w:t>
      </w:r>
      <w:r w:rsidRPr="001A6E53">
        <w:rPr>
          <w:rFonts w:cs="Times New Roman"/>
          <w:szCs w:val="24"/>
        </w:rPr>
        <w:t>hubness</w:t>
      </w:r>
      <w:r w:rsidRPr="001A6E53">
        <w:rPr>
          <w:rFonts w:cs="Times New Roman"/>
          <w:szCs w:val="24"/>
        </w:rPr>
        <w:t>这一现象进行深入研究。</w:t>
      </w:r>
    </w:p>
    <w:p w14:paraId="74194BA5" w14:textId="3659502D" w:rsidR="008B388D" w:rsidRPr="001A6E53" w:rsidRDefault="008B388D" w:rsidP="001A6E53">
      <w:pPr>
        <w:spacing w:line="400" w:lineRule="atLeast"/>
        <w:ind w:firstLine="480"/>
        <w:rPr>
          <w:rFonts w:cs="Times New Roman"/>
        </w:rPr>
      </w:pPr>
    </w:p>
    <w:p w14:paraId="78557D3B" w14:textId="6292FCDB" w:rsidR="002871CB" w:rsidRPr="001A6E53" w:rsidRDefault="00D01701">
      <w:pPr>
        <w:pStyle w:val="2"/>
      </w:pPr>
      <w:bookmarkStart w:id="91" w:name="_Toc479893354"/>
      <w:bookmarkStart w:id="92" w:name="_Toc479930458"/>
      <w:r w:rsidRPr="001A6E53">
        <w:t>基于逆近邻数偏度的降维方法</w:t>
      </w:r>
      <w:bookmarkEnd w:id="91"/>
      <w:bookmarkEnd w:id="92"/>
    </w:p>
    <w:p w14:paraId="511DD7F5" w14:textId="7CDD2B50" w:rsidR="00040730" w:rsidRPr="001A6E53" w:rsidRDefault="00040730" w:rsidP="001A6E53">
      <w:pPr>
        <w:spacing w:line="400" w:lineRule="atLeast"/>
        <w:ind w:firstLineChars="200" w:firstLine="480"/>
        <w:rPr>
          <w:rFonts w:cs="Times New Roman"/>
          <w:szCs w:val="24"/>
        </w:rPr>
      </w:pPr>
      <w:r w:rsidRPr="001A6E53">
        <w:rPr>
          <w:rFonts w:cs="Times New Roman"/>
          <w:szCs w:val="24"/>
        </w:rPr>
        <w:t>基于距离的聚类算法的主要目标是最小化同一个簇内对象之间的距离同时最大化簇间对象之间的距离。在高维数据空间中，</w:t>
      </w:r>
      <w:r w:rsidR="00CC2B6B" w:rsidRPr="001A6E53">
        <w:rPr>
          <w:rFonts w:cs="Times New Roman"/>
          <w:szCs w:val="24"/>
        </w:rPr>
        <w:t>样本的</w:t>
      </w:r>
      <w:r w:rsidR="00303FC4" w:rsidRPr="001A6E53">
        <w:rPr>
          <w:rFonts w:cs="Times New Roman"/>
          <w:szCs w:val="24"/>
        </w:rPr>
        <w:t>逆近邻数</w:t>
      </w:r>
      <w:r w:rsidRPr="001A6E53">
        <w:rPr>
          <w:rFonts w:cs="Times New Roman"/>
          <w:szCs w:val="24"/>
        </w:rPr>
        <w:t>偏度将会对上述两个对象造成影响。一方面，具有低</w:t>
      </w:r>
      <w:r w:rsidR="00303FC4" w:rsidRPr="001A6E53">
        <w:rPr>
          <w:rFonts w:cs="Times New Roman"/>
          <w:szCs w:val="24"/>
        </w:rPr>
        <w:t>逆近邻数</w:t>
      </w:r>
      <w:r w:rsidRPr="001A6E53">
        <w:rPr>
          <w:rFonts w:cs="Times New Roman"/>
          <w:szCs w:val="24"/>
        </w:rPr>
        <w:t>的</w:t>
      </w:r>
      <w:r w:rsidR="00A975AA" w:rsidRPr="001A6E53">
        <w:rPr>
          <w:rFonts w:cs="Times New Roman"/>
          <w:szCs w:val="24"/>
        </w:rPr>
        <w:t>样本</w:t>
      </w:r>
      <w:r w:rsidRPr="001A6E53">
        <w:rPr>
          <w:rFonts w:cs="Times New Roman"/>
          <w:szCs w:val="24"/>
        </w:rPr>
        <w:t>点很可能会增加簇内对象之间的距离，这些</w:t>
      </w:r>
      <w:r w:rsidR="00B55812" w:rsidRPr="001A6E53">
        <w:rPr>
          <w:rFonts w:cs="Times New Roman"/>
          <w:szCs w:val="24"/>
        </w:rPr>
        <w:t>样本</w:t>
      </w:r>
      <w:r w:rsidRPr="001A6E53">
        <w:rPr>
          <w:rFonts w:cs="Times New Roman"/>
          <w:szCs w:val="24"/>
        </w:rPr>
        <w:t>点远离数据集的其它点，可以将其视为离群点。目前，关于离群点在聚类分析方面的应用已经作了诸多的研究，通常离群点被发现之后会直接将其移除。另一方面，具有高</w:t>
      </w:r>
      <w:r w:rsidR="00303FC4" w:rsidRPr="001A6E53">
        <w:rPr>
          <w:rFonts w:cs="Times New Roman"/>
          <w:szCs w:val="24"/>
        </w:rPr>
        <w:t>逆近邻数</w:t>
      </w:r>
      <w:r w:rsidRPr="001A6E53">
        <w:rPr>
          <w:rFonts w:cs="Times New Roman"/>
          <w:szCs w:val="24"/>
        </w:rPr>
        <w:t>的</w:t>
      </w:r>
      <w:r w:rsidR="00B925EF" w:rsidRPr="001A6E53">
        <w:rPr>
          <w:rFonts w:cs="Times New Roman"/>
          <w:szCs w:val="24"/>
        </w:rPr>
        <w:t>样本</w:t>
      </w:r>
      <w:r w:rsidRPr="001A6E53">
        <w:rPr>
          <w:rFonts w:cs="Times New Roman"/>
          <w:szCs w:val="24"/>
        </w:rPr>
        <w:t>点，也就是</w:t>
      </w:r>
      <w:r w:rsidRPr="001A6E53">
        <w:rPr>
          <w:rFonts w:cs="Times New Roman"/>
          <w:szCs w:val="24"/>
        </w:rPr>
        <w:t>hubs</w:t>
      </w:r>
      <w:r w:rsidRPr="001A6E53">
        <w:rPr>
          <w:rFonts w:cs="Times New Roman"/>
          <w:szCs w:val="24"/>
        </w:rPr>
        <w:t>，很有可能会接近簇的中心。另外，</w:t>
      </w:r>
      <w:r w:rsidR="007B73FF" w:rsidRPr="001A6E53">
        <w:rPr>
          <w:rFonts w:cs="Times New Roman"/>
          <w:szCs w:val="24"/>
        </w:rPr>
        <w:t>数据集的</w:t>
      </w:r>
      <w:r w:rsidRPr="001A6E53">
        <w:rPr>
          <w:rFonts w:cs="Times New Roman"/>
          <w:szCs w:val="24"/>
        </w:rPr>
        <w:t>hubness</w:t>
      </w:r>
      <w:r w:rsidR="00820FCB" w:rsidRPr="001A6E53">
        <w:rPr>
          <w:rFonts w:cs="Times New Roman"/>
          <w:szCs w:val="24"/>
        </w:rPr>
        <w:t>度依赖于数据</w:t>
      </w:r>
      <w:r w:rsidR="007B73FF" w:rsidRPr="001A6E53">
        <w:rPr>
          <w:rFonts w:cs="Times New Roman"/>
          <w:szCs w:val="24"/>
        </w:rPr>
        <w:t>集</w:t>
      </w:r>
      <w:r w:rsidR="00820FCB" w:rsidRPr="001A6E53">
        <w:rPr>
          <w:rFonts w:cs="Times New Roman"/>
          <w:szCs w:val="24"/>
        </w:rPr>
        <w:t>的本征维数而非嵌入维数</w:t>
      </w:r>
      <w:r w:rsidR="009A3D69" w:rsidRPr="001A6E53">
        <w:rPr>
          <w:rFonts w:cs="Times New Roman"/>
          <w:szCs w:val="24"/>
        </w:rPr>
        <w:t>（</w:t>
      </w:r>
      <w:r w:rsidRPr="001A6E53">
        <w:rPr>
          <w:rFonts w:cs="Times New Roman"/>
          <w:szCs w:val="24"/>
        </w:rPr>
        <w:t>embedding dimensionality</w:t>
      </w:r>
      <w:r w:rsidR="009A3D69" w:rsidRPr="001A6E53">
        <w:rPr>
          <w:rFonts w:cs="Times New Roman"/>
          <w:szCs w:val="24"/>
        </w:rPr>
        <w:t>）</w:t>
      </w:r>
      <w:r w:rsidR="00FB0D70" w:rsidRPr="00FB0D70">
        <w:rPr>
          <w:rFonts w:cs="Times New Roman"/>
          <w:szCs w:val="24"/>
          <w:vertAlign w:val="superscript"/>
        </w:rPr>
        <w:t>[37]</w:t>
      </w:r>
      <w:r w:rsidR="007B73FF" w:rsidRPr="001A6E53">
        <w:rPr>
          <w:rFonts w:cs="Times New Roman"/>
          <w:szCs w:val="24"/>
        </w:rPr>
        <w:t>。</w:t>
      </w:r>
      <w:r w:rsidRPr="001A6E53">
        <w:rPr>
          <w:rFonts w:cs="Times New Roman"/>
          <w:szCs w:val="24"/>
        </w:rPr>
        <w:t>本征维数</w:t>
      </w:r>
      <w:r w:rsidR="00687C8B" w:rsidRPr="001A6E53">
        <w:rPr>
          <w:rFonts w:cs="Times New Roman"/>
          <w:szCs w:val="24"/>
        </w:rPr>
        <w:t>（</w:t>
      </w:r>
      <w:r w:rsidR="00FA263E" w:rsidRPr="001A6E53">
        <w:rPr>
          <w:rFonts w:cs="Times New Roman"/>
          <w:szCs w:val="24"/>
        </w:rPr>
        <w:t xml:space="preserve">Intrinsic </w:t>
      </w:r>
      <w:r w:rsidR="00FA263E" w:rsidRPr="001A6E53">
        <w:rPr>
          <w:rFonts w:cs="Times New Roman"/>
          <w:kern w:val="0"/>
          <w:szCs w:val="24"/>
        </w:rPr>
        <w:t>dimensionality</w:t>
      </w:r>
      <w:r w:rsidR="00687C8B" w:rsidRPr="001A6E53">
        <w:rPr>
          <w:rFonts w:cs="Times New Roman"/>
          <w:szCs w:val="24"/>
        </w:rPr>
        <w:t>）</w:t>
      </w:r>
      <w:r w:rsidR="00381313">
        <w:rPr>
          <w:rFonts w:cs="Times New Roman" w:hint="eastAsia"/>
          <w:szCs w:val="24"/>
        </w:rPr>
        <w:t>通常</w:t>
      </w:r>
      <w:r w:rsidRPr="001A6E53">
        <w:rPr>
          <w:rFonts w:cs="Times New Roman"/>
          <w:szCs w:val="24"/>
        </w:rPr>
        <w:t>是指表示数据集所有点对之间的距离所需特征的最小数量</w:t>
      </w:r>
      <w:r w:rsidR="00293D5E" w:rsidRPr="000500B3">
        <w:rPr>
          <w:rFonts w:cs="Times New Roman"/>
          <w:szCs w:val="24"/>
          <w:vertAlign w:val="superscript"/>
        </w:rPr>
        <w:t>[39]</w:t>
      </w:r>
      <w:r w:rsidRPr="001A6E53">
        <w:rPr>
          <w:rFonts w:cs="Times New Roman"/>
          <w:szCs w:val="24"/>
        </w:rPr>
        <w:t>。通常，</w:t>
      </w:r>
      <w:r w:rsidRPr="001A6E53">
        <w:rPr>
          <w:rFonts w:cs="Times New Roman"/>
          <w:szCs w:val="24"/>
        </w:rPr>
        <w:t>hubness</w:t>
      </w:r>
      <w:r w:rsidRPr="001A6E53">
        <w:rPr>
          <w:rFonts w:cs="Times New Roman"/>
          <w:szCs w:val="24"/>
        </w:rPr>
        <w:t>与本征维数相关而与距离或相似度的度量方式无关。通常，</w:t>
      </w:r>
      <w:r w:rsidR="00C73345" w:rsidRPr="001A6E53">
        <w:rPr>
          <w:rFonts w:cs="Times New Roman"/>
          <w:szCs w:val="24"/>
        </w:rPr>
        <w:t>较低的</w:t>
      </w:r>
      <w:r w:rsidR="00303FC4" w:rsidRPr="001A6E53">
        <w:rPr>
          <w:rFonts w:cs="Times New Roman"/>
          <w:kern w:val="0"/>
          <w:szCs w:val="24"/>
        </w:rPr>
        <w:t>逆近邻数</w:t>
      </w:r>
      <w:r w:rsidR="00C73345" w:rsidRPr="001A6E53">
        <w:rPr>
          <w:rFonts w:cs="Times New Roman"/>
          <w:szCs w:val="24"/>
        </w:rPr>
        <w:t>值</w:t>
      </w:r>
      <w:r w:rsidRPr="001A6E53">
        <w:rPr>
          <w:rFonts w:cs="Times New Roman"/>
          <w:szCs w:val="24"/>
        </w:rPr>
        <w:t>表明该</w:t>
      </w:r>
      <w:r w:rsidR="00B265FE" w:rsidRPr="001A6E53">
        <w:rPr>
          <w:rFonts w:cs="Times New Roman"/>
          <w:szCs w:val="24"/>
        </w:rPr>
        <w:t>样本</w:t>
      </w:r>
      <w:r w:rsidRPr="001A6E53">
        <w:rPr>
          <w:rFonts w:cs="Times New Roman"/>
          <w:szCs w:val="24"/>
        </w:rPr>
        <w:t>点远离数据样本中的其它点，并且很有可能是一个离群点。然而，在高维数据空间中，由于数据本身的分布情况使得</w:t>
      </w:r>
      <w:r w:rsidR="00B83D4D" w:rsidRPr="001A6E53">
        <w:rPr>
          <w:rFonts w:cs="Times New Roman"/>
          <w:kern w:val="0"/>
          <w:szCs w:val="24"/>
        </w:rPr>
        <w:t>较低的</w:t>
      </w:r>
      <w:r w:rsidR="00303FC4" w:rsidRPr="001A6E53">
        <w:rPr>
          <w:rFonts w:cs="Times New Roman"/>
          <w:kern w:val="0"/>
          <w:szCs w:val="24"/>
        </w:rPr>
        <w:t>逆近邻数</w:t>
      </w:r>
      <w:r w:rsidR="00B83D4D" w:rsidRPr="001A6E53">
        <w:rPr>
          <w:rFonts w:cs="Times New Roman"/>
          <w:kern w:val="0"/>
          <w:szCs w:val="24"/>
        </w:rPr>
        <w:t>样本</w:t>
      </w:r>
      <w:r w:rsidR="00A314C5" w:rsidRPr="001A6E53">
        <w:rPr>
          <w:rFonts w:cs="Times New Roman"/>
          <w:szCs w:val="24"/>
        </w:rPr>
        <w:t>点变得很普遍，</w:t>
      </w:r>
      <w:r w:rsidR="004F5FCC" w:rsidRPr="001A6E53">
        <w:rPr>
          <w:rFonts w:cs="Times New Roman"/>
          <w:szCs w:val="24"/>
        </w:rPr>
        <w:t>这些样本点</w:t>
      </w:r>
      <w:r w:rsidRPr="001A6E53">
        <w:rPr>
          <w:rFonts w:cs="Times New Roman"/>
          <w:szCs w:val="24"/>
        </w:rPr>
        <w:t>将会</w:t>
      </w:r>
      <w:r w:rsidR="004F5FCC" w:rsidRPr="001A6E53">
        <w:rPr>
          <w:rFonts w:cs="Times New Roman"/>
          <w:szCs w:val="24"/>
        </w:rPr>
        <w:t>增加</w:t>
      </w:r>
      <w:r w:rsidRPr="001A6E53">
        <w:rPr>
          <w:rFonts w:cs="Times New Roman"/>
          <w:szCs w:val="24"/>
        </w:rPr>
        <w:t>簇内样本之间</w:t>
      </w:r>
      <w:r w:rsidR="004F5FCC" w:rsidRPr="001A6E53">
        <w:rPr>
          <w:rFonts w:cs="Times New Roman"/>
          <w:szCs w:val="24"/>
        </w:rPr>
        <w:t>的</w:t>
      </w:r>
      <w:r w:rsidRPr="001A6E53">
        <w:rPr>
          <w:rFonts w:cs="Times New Roman"/>
          <w:szCs w:val="24"/>
        </w:rPr>
        <w:t>距离。同样值得注意的是，一些聚类算法因为</w:t>
      </w:r>
      <w:r w:rsidRPr="001A6E53">
        <w:rPr>
          <w:rFonts w:cs="Times New Roman"/>
          <w:szCs w:val="24"/>
        </w:rPr>
        <w:t>hubs</w:t>
      </w:r>
      <w:r w:rsidRPr="001A6E53">
        <w:rPr>
          <w:rFonts w:cs="Times New Roman"/>
          <w:szCs w:val="24"/>
        </w:rPr>
        <w:t>的存在而使聚类性能变差。这是因为某些</w:t>
      </w:r>
      <w:r w:rsidRPr="001A6E53">
        <w:rPr>
          <w:rFonts w:cs="Times New Roman"/>
          <w:szCs w:val="24"/>
        </w:rPr>
        <w:t>hubs</w:t>
      </w:r>
      <w:r w:rsidRPr="001A6E53">
        <w:rPr>
          <w:rFonts w:cs="Times New Roman"/>
          <w:szCs w:val="24"/>
        </w:rPr>
        <w:t>会接近来自不同簇的点</w:t>
      </w:r>
      <w:r w:rsidR="00917351" w:rsidRPr="00917351">
        <w:rPr>
          <w:rFonts w:cs="Times New Roman"/>
          <w:szCs w:val="24"/>
          <w:vertAlign w:val="superscript"/>
        </w:rPr>
        <w:t>[33]</w:t>
      </w:r>
      <w:r w:rsidRPr="001A6E53">
        <w:rPr>
          <w:rFonts w:cs="Times New Roman"/>
          <w:szCs w:val="24"/>
        </w:rPr>
        <w:t>。之前已经</w:t>
      </w:r>
      <w:r w:rsidRPr="001A6E53">
        <w:rPr>
          <w:rFonts w:cs="Times New Roman"/>
          <w:szCs w:val="24"/>
        </w:rPr>
        <w:lastRenderedPageBreak/>
        <w:t>提到过，相比其它点而言</w:t>
      </w:r>
      <w:r w:rsidR="0066064F" w:rsidRPr="001A6E53">
        <w:rPr>
          <w:rFonts w:cs="Times New Roman"/>
          <w:szCs w:val="24"/>
        </w:rPr>
        <w:t>，</w:t>
      </w:r>
      <w:r w:rsidR="00303FC4" w:rsidRPr="001A6E53">
        <w:rPr>
          <w:rFonts w:cs="Times New Roman"/>
          <w:kern w:val="0"/>
          <w:szCs w:val="24"/>
        </w:rPr>
        <w:t>逆近邻数</w:t>
      </w:r>
      <w:r w:rsidR="0066064F" w:rsidRPr="001A6E53">
        <w:rPr>
          <w:rFonts w:cs="Times New Roman"/>
          <w:kern w:val="0"/>
          <w:szCs w:val="24"/>
        </w:rPr>
        <w:t>值</w:t>
      </w:r>
      <w:r w:rsidRPr="001A6E53">
        <w:rPr>
          <w:rFonts w:cs="Times New Roman"/>
          <w:szCs w:val="24"/>
        </w:rPr>
        <w:t>越高的</w:t>
      </w:r>
      <w:r w:rsidR="0066064F" w:rsidRPr="001A6E53">
        <w:rPr>
          <w:rFonts w:cs="Times New Roman"/>
          <w:szCs w:val="24"/>
        </w:rPr>
        <w:t>样本</w:t>
      </w:r>
      <w:r w:rsidR="00225A9E" w:rsidRPr="001A6E53">
        <w:rPr>
          <w:rFonts w:cs="Times New Roman"/>
          <w:szCs w:val="24"/>
        </w:rPr>
        <w:t>点越容易接近簇的中心</w:t>
      </w:r>
      <w:r w:rsidRPr="001A6E53">
        <w:rPr>
          <w:rFonts w:cs="Times New Roman"/>
          <w:szCs w:val="24"/>
        </w:rPr>
        <w:t>，</w:t>
      </w:r>
      <w:r w:rsidR="00E978E1" w:rsidRPr="001A6E53">
        <w:rPr>
          <w:rFonts w:cs="Times New Roman"/>
          <w:szCs w:val="24"/>
        </w:rPr>
        <w:t>Nenad Toma sev</w:t>
      </w:r>
      <w:r w:rsidRPr="001A6E53">
        <w:rPr>
          <w:rFonts w:cs="Times New Roman"/>
          <w:szCs w:val="24"/>
        </w:rPr>
        <w:t>等人通过实验研究发现在高维数据</w:t>
      </w:r>
      <w:r w:rsidR="00956906" w:rsidRPr="001A6E53">
        <w:rPr>
          <w:rFonts w:cs="Times New Roman"/>
          <w:szCs w:val="24"/>
        </w:rPr>
        <w:t>空间</w:t>
      </w:r>
      <w:r w:rsidRPr="001A6E53">
        <w:rPr>
          <w:rFonts w:cs="Times New Roman"/>
          <w:szCs w:val="24"/>
        </w:rPr>
        <w:t>中，</w:t>
      </w:r>
      <w:r w:rsidRPr="001A6E53">
        <w:rPr>
          <w:rFonts w:cs="Times New Roman"/>
          <w:szCs w:val="24"/>
        </w:rPr>
        <w:t>hubs</w:t>
      </w:r>
      <w:r w:rsidR="00135AE4" w:rsidRPr="001A6E53">
        <w:rPr>
          <w:rFonts w:cs="Times New Roman"/>
          <w:szCs w:val="24"/>
        </w:rPr>
        <w:t>可以在很大程度上代表当前</w:t>
      </w:r>
      <w:r w:rsidRPr="001A6E53">
        <w:rPr>
          <w:rFonts w:cs="Times New Roman"/>
          <w:szCs w:val="24"/>
        </w:rPr>
        <w:t>簇中的元素</w:t>
      </w:r>
      <w:r w:rsidR="008411F6" w:rsidRPr="001A6E53">
        <w:rPr>
          <w:rFonts w:cs="Times New Roman"/>
          <w:szCs w:val="24"/>
        </w:rPr>
        <w:t>，从而获得更好的聚类结构和更快的聚类收敛速度</w:t>
      </w:r>
      <w:r w:rsidRPr="001A6E53">
        <w:rPr>
          <w:rFonts w:cs="Times New Roman"/>
          <w:szCs w:val="24"/>
        </w:rPr>
        <w:t>。</w:t>
      </w:r>
    </w:p>
    <w:p w14:paraId="02B24450" w14:textId="785AD4FB" w:rsidR="00B55464" w:rsidRPr="001A6E53" w:rsidRDefault="006F2371" w:rsidP="001A6E53">
      <w:pPr>
        <w:spacing w:line="400" w:lineRule="atLeast"/>
        <w:ind w:firstLine="480"/>
        <w:rPr>
          <w:rFonts w:cs="Times New Roman"/>
          <w:szCs w:val="24"/>
        </w:rPr>
      </w:pPr>
      <w:r w:rsidRPr="001A6E53">
        <w:rPr>
          <w:rFonts w:cs="Times New Roman"/>
          <w:szCs w:val="24"/>
        </w:rPr>
        <w:t>虽然</w:t>
      </w:r>
      <w:r w:rsidRPr="001A6E53">
        <w:rPr>
          <w:rFonts w:cs="Times New Roman"/>
          <w:szCs w:val="24"/>
        </w:rPr>
        <w:t>hub</w:t>
      </w:r>
      <w:r w:rsidRPr="001A6E53">
        <w:rPr>
          <w:rFonts w:cs="Times New Roman"/>
          <w:szCs w:val="24"/>
        </w:rPr>
        <w:t>聚类算法</w:t>
      </w:r>
      <w:r w:rsidR="007A0626" w:rsidRPr="001A6E53">
        <w:rPr>
          <w:rFonts w:cs="Times New Roman"/>
          <w:szCs w:val="24"/>
        </w:rPr>
        <w:t>利用了</w:t>
      </w:r>
      <w:r w:rsidR="007A0626" w:rsidRPr="001A6E53">
        <w:rPr>
          <w:rFonts w:cs="Times New Roman"/>
          <w:szCs w:val="24"/>
        </w:rPr>
        <w:t>hubs</w:t>
      </w:r>
      <w:r w:rsidR="007A0626" w:rsidRPr="001A6E53">
        <w:rPr>
          <w:rFonts w:cs="Times New Roman"/>
          <w:szCs w:val="24"/>
        </w:rPr>
        <w:t>在高维数据空间中的特性，并获得了较为不错的聚类效果</w:t>
      </w:r>
      <w:r w:rsidRPr="001A6E53">
        <w:rPr>
          <w:rFonts w:cs="Times New Roman"/>
          <w:szCs w:val="24"/>
        </w:rPr>
        <w:t>，然而它却没有</w:t>
      </w:r>
      <w:r w:rsidR="00D257FB" w:rsidRPr="001A6E53">
        <w:rPr>
          <w:rFonts w:cs="Times New Roman"/>
          <w:szCs w:val="24"/>
        </w:rPr>
        <w:t>考虑</w:t>
      </w:r>
      <w:r w:rsidRPr="001A6E53">
        <w:rPr>
          <w:rFonts w:cs="Times New Roman"/>
          <w:szCs w:val="24"/>
        </w:rPr>
        <w:t>高维数据空间中的冗余和噪声数据，因此并未获得更优的</w:t>
      </w:r>
      <w:r w:rsidR="00381313">
        <w:rPr>
          <w:rFonts w:cs="Times New Roman" w:hint="eastAsia"/>
          <w:szCs w:val="24"/>
        </w:rPr>
        <w:t>簇结构</w:t>
      </w:r>
      <w:r w:rsidRPr="001A6E53">
        <w:rPr>
          <w:rFonts w:cs="Times New Roman"/>
          <w:szCs w:val="24"/>
        </w:rPr>
        <w:t>。</w:t>
      </w:r>
      <w:r w:rsidR="00F35D37" w:rsidRPr="001A6E53">
        <w:rPr>
          <w:rFonts w:cs="Times New Roman"/>
          <w:szCs w:val="24"/>
        </w:rPr>
        <w:t>接下来的章节</w:t>
      </w:r>
      <w:r w:rsidR="00484DE0" w:rsidRPr="001A6E53">
        <w:rPr>
          <w:rFonts w:cs="Times New Roman"/>
          <w:szCs w:val="24"/>
        </w:rPr>
        <w:t>将会</w:t>
      </w:r>
      <w:r w:rsidR="00F02FE0" w:rsidRPr="001A6E53">
        <w:rPr>
          <w:rFonts w:cs="Times New Roman"/>
          <w:szCs w:val="24"/>
        </w:rPr>
        <w:t>通过分析</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F02FE0" w:rsidRPr="001A6E53">
        <w:rPr>
          <w:rFonts w:cs="Times New Roman"/>
          <w:szCs w:val="24"/>
        </w:rPr>
        <w:t>的偏度与本征维数的相互关系，</w:t>
      </w:r>
      <w:r w:rsidR="00040730" w:rsidRPr="001A6E53">
        <w:rPr>
          <w:rFonts w:cs="Times New Roman"/>
          <w:szCs w:val="24"/>
        </w:rPr>
        <w:t>探究降维技术是否能够缓解</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oMath>
      <w:r w:rsidR="00543442" w:rsidRPr="001A6E53">
        <w:rPr>
          <w:rFonts w:cs="Times New Roman"/>
          <w:szCs w:val="24"/>
        </w:rPr>
        <w:t>的偏度</w:t>
      </w:r>
      <w:r w:rsidR="00F35D37" w:rsidRPr="001A6E53">
        <w:rPr>
          <w:rFonts w:cs="Times New Roman"/>
          <w:szCs w:val="24"/>
        </w:rPr>
        <w:t>等问题</w:t>
      </w:r>
      <w:r w:rsidR="00D51403" w:rsidRPr="001A6E53">
        <w:rPr>
          <w:rFonts w:cs="Times New Roman"/>
          <w:szCs w:val="24"/>
        </w:rPr>
        <w:t>，从而</w:t>
      </w:r>
      <w:r w:rsidR="00F274B9" w:rsidRPr="001A6E53">
        <w:rPr>
          <w:rFonts w:cs="Times New Roman"/>
          <w:szCs w:val="24"/>
        </w:rPr>
        <w:t>进一步对</w:t>
      </w:r>
      <w:r w:rsidR="00F274B9" w:rsidRPr="001A6E53">
        <w:rPr>
          <w:rFonts w:cs="Times New Roman"/>
          <w:szCs w:val="24"/>
        </w:rPr>
        <w:t>hub</w:t>
      </w:r>
      <w:r w:rsidR="00F274B9" w:rsidRPr="001A6E53">
        <w:rPr>
          <w:rFonts w:cs="Times New Roman"/>
          <w:szCs w:val="24"/>
        </w:rPr>
        <w:t>聚类算法进行改进</w:t>
      </w:r>
      <w:r w:rsidR="00D51403" w:rsidRPr="001A6E53">
        <w:rPr>
          <w:rFonts w:cs="Times New Roman"/>
          <w:szCs w:val="24"/>
        </w:rPr>
        <w:t>，其中降维技术使用的是主成分分析方法</w:t>
      </w:r>
      <w:r w:rsidR="00B55464" w:rsidRPr="001A6E53">
        <w:rPr>
          <w:rFonts w:cs="Times New Roman"/>
          <w:szCs w:val="24"/>
        </w:rPr>
        <w:t>。</w:t>
      </w:r>
    </w:p>
    <w:p w14:paraId="0BF3588E" w14:textId="7A6FB0DE" w:rsidR="00C679D5" w:rsidRPr="001A6E53" w:rsidRDefault="00FD5150" w:rsidP="001A6E53">
      <w:pPr>
        <w:pStyle w:val="3"/>
        <w:spacing w:line="400" w:lineRule="atLeast"/>
        <w:rPr>
          <w:rFonts w:cs="Times New Roman"/>
        </w:rPr>
      </w:pPr>
      <w:bookmarkStart w:id="93" w:name="_Toc479893355"/>
      <w:bookmarkStart w:id="94" w:name="_Toc479930459"/>
      <w:r w:rsidRPr="001A6E53">
        <w:rPr>
          <w:rFonts w:cs="Times New Roman"/>
        </w:rPr>
        <w:t>主成分分析</w:t>
      </w:r>
      <w:bookmarkEnd w:id="93"/>
      <w:bookmarkEnd w:id="94"/>
    </w:p>
    <w:p w14:paraId="710E8B20" w14:textId="62803219" w:rsidR="008B62E7" w:rsidRPr="001A6E53" w:rsidRDefault="00096B62" w:rsidP="001A6E53">
      <w:pPr>
        <w:spacing w:line="400" w:lineRule="atLeast"/>
        <w:ind w:firstLineChars="200" w:firstLine="480"/>
        <w:rPr>
          <w:rFonts w:cs="Times New Roman"/>
          <w:szCs w:val="24"/>
        </w:rPr>
      </w:pPr>
      <w:r w:rsidRPr="001A6E53">
        <w:rPr>
          <w:rFonts w:cs="Times New Roman"/>
          <w:szCs w:val="24"/>
        </w:rPr>
        <w:t>在多变量的统计分析中，主成分分析</w:t>
      </w:r>
      <w:r w:rsidR="009A3D69" w:rsidRPr="001A6E53">
        <w:rPr>
          <w:rFonts w:cs="Times New Roman"/>
          <w:szCs w:val="24"/>
        </w:rPr>
        <w:t>（</w:t>
      </w:r>
      <w:r w:rsidR="0045734F" w:rsidRPr="001A6E53">
        <w:rPr>
          <w:rFonts w:cs="Times New Roman"/>
          <w:szCs w:val="24"/>
        </w:rPr>
        <w:t>Principal components analysis</w:t>
      </w:r>
      <w:r w:rsidR="0045734F" w:rsidRPr="001A6E53">
        <w:rPr>
          <w:rFonts w:cs="Times New Roman"/>
          <w:szCs w:val="24"/>
        </w:rPr>
        <w:t>，</w:t>
      </w:r>
      <w:r w:rsidR="0045734F" w:rsidRPr="001A6E53">
        <w:rPr>
          <w:rFonts w:cs="Times New Roman"/>
          <w:szCs w:val="24"/>
        </w:rPr>
        <w:t>PCA</w:t>
      </w:r>
      <w:r w:rsidR="009A3D69" w:rsidRPr="001A6E53">
        <w:rPr>
          <w:rFonts w:cs="Times New Roman"/>
          <w:szCs w:val="24"/>
        </w:rPr>
        <w:t>）</w:t>
      </w:r>
      <w:r w:rsidR="00083F95">
        <w:rPr>
          <w:rFonts w:cs="Times New Roman" w:hint="eastAsia"/>
          <w:szCs w:val="24"/>
        </w:rPr>
        <w:t>通常用于</w:t>
      </w:r>
      <w:r w:rsidR="0096554B" w:rsidRPr="001A6E53">
        <w:rPr>
          <w:rFonts w:cs="Times New Roman"/>
          <w:szCs w:val="24"/>
        </w:rPr>
        <w:t>分析和精简</w:t>
      </w:r>
      <w:r w:rsidR="0045734F" w:rsidRPr="001A6E53">
        <w:rPr>
          <w:rFonts w:cs="Times New Roman"/>
          <w:szCs w:val="24"/>
        </w:rPr>
        <w:t>数据集</w:t>
      </w:r>
      <w:r w:rsidR="00BA4827" w:rsidRPr="00BA4827">
        <w:rPr>
          <w:rFonts w:cs="Times New Roman"/>
          <w:szCs w:val="24"/>
          <w:vertAlign w:val="superscript"/>
        </w:rPr>
        <w:t>[40]</w:t>
      </w:r>
      <w:r w:rsidR="009368CA">
        <w:rPr>
          <w:rFonts w:cs="Times New Roman"/>
          <w:szCs w:val="24"/>
        </w:rPr>
        <w:t>。主成分分析通过保留对方差贡献最大的</w:t>
      </w:r>
      <w:r w:rsidR="009368CA">
        <w:rPr>
          <w:rFonts w:cs="Times New Roman" w:hint="eastAsia"/>
          <w:szCs w:val="24"/>
        </w:rPr>
        <w:t>数据</w:t>
      </w:r>
      <w:r w:rsidR="0045734F" w:rsidRPr="001A6E53">
        <w:rPr>
          <w:rFonts w:cs="Times New Roman"/>
          <w:szCs w:val="24"/>
        </w:rPr>
        <w:t>特征，从而</w:t>
      </w:r>
      <w:r w:rsidR="009368CA">
        <w:rPr>
          <w:rFonts w:cs="Times New Roman" w:hint="eastAsia"/>
          <w:szCs w:val="24"/>
        </w:rPr>
        <w:t>有目的地减少</w:t>
      </w:r>
      <w:r w:rsidR="0045734F" w:rsidRPr="001A6E53">
        <w:rPr>
          <w:rFonts w:cs="Times New Roman"/>
          <w:szCs w:val="24"/>
        </w:rPr>
        <w:t>数据集的维数。</w:t>
      </w:r>
      <w:r w:rsidR="000D798C" w:rsidRPr="001A6E53">
        <w:rPr>
          <w:rFonts w:cs="Times New Roman"/>
          <w:szCs w:val="24"/>
        </w:rPr>
        <w:t>Pearson</w:t>
      </w:r>
      <w:r w:rsidR="0045734F" w:rsidRPr="001A6E53">
        <w:rPr>
          <w:rFonts w:cs="Times New Roman"/>
          <w:szCs w:val="24"/>
        </w:rPr>
        <w:t>于</w:t>
      </w:r>
      <w:r w:rsidR="000D798C" w:rsidRPr="001A6E53">
        <w:rPr>
          <w:rFonts w:cs="Times New Roman"/>
          <w:szCs w:val="24"/>
        </w:rPr>
        <w:t>1901</w:t>
      </w:r>
      <w:r w:rsidR="0045734F" w:rsidRPr="001A6E53">
        <w:rPr>
          <w:rFonts w:cs="Times New Roman"/>
          <w:szCs w:val="24"/>
        </w:rPr>
        <w:t>年发明了主成分分析</w:t>
      </w:r>
      <w:r w:rsidR="00AA2BBB" w:rsidRPr="00AA2BBB">
        <w:rPr>
          <w:rFonts w:cs="Times New Roman"/>
          <w:szCs w:val="24"/>
          <w:vertAlign w:val="superscript"/>
        </w:rPr>
        <w:t>[41]</w:t>
      </w:r>
      <w:r w:rsidR="0045734F" w:rsidRPr="001A6E53">
        <w:rPr>
          <w:rFonts w:cs="Times New Roman"/>
          <w:szCs w:val="24"/>
        </w:rPr>
        <w:t>，常常用于数据</w:t>
      </w:r>
      <w:r w:rsidR="003A1B10">
        <w:rPr>
          <w:rFonts w:cs="Times New Roman" w:hint="eastAsia"/>
          <w:szCs w:val="24"/>
        </w:rPr>
        <w:t>的</w:t>
      </w:r>
      <w:r w:rsidR="0045734F" w:rsidRPr="001A6E53">
        <w:rPr>
          <w:rFonts w:cs="Times New Roman"/>
          <w:szCs w:val="24"/>
        </w:rPr>
        <w:t>分析以及模型</w:t>
      </w:r>
      <w:r w:rsidR="003A1B10">
        <w:rPr>
          <w:rFonts w:cs="Times New Roman" w:hint="eastAsia"/>
          <w:szCs w:val="24"/>
        </w:rPr>
        <w:t>的</w:t>
      </w:r>
      <w:r w:rsidR="0045734F" w:rsidRPr="001A6E53">
        <w:rPr>
          <w:rFonts w:cs="Times New Roman"/>
          <w:szCs w:val="24"/>
        </w:rPr>
        <w:t>建立。主成分分</w:t>
      </w:r>
      <w:r w:rsidR="008B62E7" w:rsidRPr="001A6E53">
        <w:rPr>
          <w:rFonts w:cs="Times New Roman"/>
          <w:szCs w:val="24"/>
        </w:rPr>
        <w:t>析的主要思想是将协方差矩阵进行特征分解，从而获得数据的主要成分</w:t>
      </w:r>
      <w:r w:rsidR="009A3D69" w:rsidRPr="001A6E53">
        <w:rPr>
          <w:rFonts w:cs="Times New Roman"/>
          <w:szCs w:val="24"/>
        </w:rPr>
        <w:t>（</w:t>
      </w:r>
      <w:r w:rsidR="008B62E7" w:rsidRPr="001A6E53">
        <w:rPr>
          <w:rFonts w:cs="Times New Roman"/>
          <w:szCs w:val="24"/>
        </w:rPr>
        <w:t>特征向量</w:t>
      </w:r>
      <w:r w:rsidR="009A3D69" w:rsidRPr="001A6E53">
        <w:rPr>
          <w:rFonts w:cs="Times New Roman"/>
          <w:szCs w:val="24"/>
        </w:rPr>
        <w:t>）</w:t>
      </w:r>
      <w:r w:rsidR="008B62E7" w:rsidRPr="001A6E53">
        <w:rPr>
          <w:rFonts w:cs="Times New Roman"/>
          <w:szCs w:val="24"/>
        </w:rPr>
        <w:t>及其对应的权重</w:t>
      </w:r>
      <w:r w:rsidR="009A3D69" w:rsidRPr="001A6E53">
        <w:rPr>
          <w:rFonts w:cs="Times New Roman"/>
          <w:szCs w:val="24"/>
        </w:rPr>
        <w:t>（</w:t>
      </w:r>
      <w:r w:rsidR="008B62E7" w:rsidRPr="001A6E53">
        <w:rPr>
          <w:rFonts w:cs="Times New Roman"/>
          <w:szCs w:val="24"/>
        </w:rPr>
        <w:t>特征值</w:t>
      </w:r>
      <w:r w:rsidR="009A3D69" w:rsidRPr="001A6E53">
        <w:rPr>
          <w:rFonts w:cs="Times New Roman"/>
          <w:szCs w:val="24"/>
        </w:rPr>
        <w:t>）</w:t>
      </w:r>
      <w:r w:rsidR="00DA0169" w:rsidRPr="001A6E53">
        <w:rPr>
          <w:rFonts w:cs="Times New Roman"/>
          <w:szCs w:val="24"/>
        </w:rPr>
        <w:t>。</w:t>
      </w:r>
      <w:r w:rsidR="00320665" w:rsidRPr="001A6E53">
        <w:rPr>
          <w:rFonts w:cs="Times New Roman"/>
          <w:szCs w:val="24"/>
        </w:rPr>
        <w:t>以下是主成分分析算法的</w:t>
      </w:r>
      <w:r w:rsidR="00984EBE" w:rsidRPr="001A6E53">
        <w:rPr>
          <w:rFonts w:cs="Times New Roman"/>
          <w:szCs w:val="24"/>
        </w:rPr>
        <w:t>具体思想：</w:t>
      </w:r>
    </w:p>
    <w:p w14:paraId="48DD96FF" w14:textId="62A570FC" w:rsidR="005732F0" w:rsidRPr="001A6E53" w:rsidRDefault="00F37B79" w:rsidP="001A6E53">
      <w:pPr>
        <w:spacing w:line="400" w:lineRule="atLeast"/>
        <w:ind w:firstLineChars="200" w:firstLine="480"/>
        <w:rPr>
          <w:rFonts w:cs="Times New Roman"/>
          <w:szCs w:val="24"/>
        </w:rPr>
      </w:pPr>
      <w:r w:rsidRPr="001A6E53">
        <w:rPr>
          <w:rFonts w:ascii="宋体" w:eastAsia="宋体" w:hAnsi="宋体" w:cs="宋体" w:hint="eastAsia"/>
          <w:szCs w:val="24"/>
        </w:rPr>
        <w:t>①</w:t>
      </w:r>
      <w:r w:rsidR="005732F0" w:rsidRPr="001A6E53">
        <w:rPr>
          <w:rFonts w:cs="Times New Roman"/>
          <w:szCs w:val="24"/>
        </w:rPr>
        <w:t>使用</w:t>
      </w:r>
      <w:r w:rsidR="00BD32FF" w:rsidRPr="001A6E53">
        <w:rPr>
          <w:rFonts w:cs="Times New Roman"/>
          <w:i/>
          <w:szCs w:val="24"/>
        </w:rPr>
        <w:t>n</w:t>
      </w:r>
      <w:r w:rsidR="005732F0" w:rsidRPr="001A6E53">
        <w:rPr>
          <w:rFonts w:cs="Times New Roman"/>
          <w:szCs w:val="24"/>
        </w:rPr>
        <w:t>行</w:t>
      </w:r>
      <w:r w:rsidR="00BD32FF" w:rsidRPr="001A6E53">
        <w:rPr>
          <w:rFonts w:cs="Times New Roman"/>
          <w:i/>
          <w:szCs w:val="24"/>
        </w:rPr>
        <w:t>d</w:t>
      </w:r>
      <w:r w:rsidR="005732F0" w:rsidRPr="001A6E53">
        <w:rPr>
          <w:rFonts w:cs="Times New Roman"/>
          <w:szCs w:val="24"/>
        </w:rPr>
        <w:t>列的矩阵</w:t>
      </w:r>
      <w:r w:rsidR="00D13246" w:rsidRPr="001A6E53">
        <w:rPr>
          <w:rFonts w:cs="Times New Roman"/>
          <w:szCs w:val="24"/>
        </w:rPr>
        <w:t>X</w:t>
      </w:r>
      <w:r w:rsidR="005732F0" w:rsidRPr="001A6E53">
        <w:rPr>
          <w:rFonts w:cs="Times New Roman"/>
          <w:szCs w:val="24"/>
        </w:rPr>
        <w:t>表示原始数据；</w:t>
      </w:r>
    </w:p>
    <w:p w14:paraId="77F67DC3" w14:textId="7560C580" w:rsidR="005732F0" w:rsidRPr="001A6E53" w:rsidRDefault="00C01309" w:rsidP="001A6E53">
      <w:pPr>
        <w:spacing w:line="400" w:lineRule="atLeast"/>
        <w:ind w:firstLineChars="200" w:firstLine="480"/>
        <w:rPr>
          <w:rFonts w:cs="Times New Roman"/>
          <w:szCs w:val="24"/>
        </w:rPr>
      </w:pPr>
      <w:r w:rsidRPr="001A6E53">
        <w:rPr>
          <w:rFonts w:ascii="宋体" w:eastAsia="宋体" w:hAnsi="宋体" w:cs="宋体" w:hint="eastAsia"/>
          <w:szCs w:val="24"/>
        </w:rPr>
        <w:t>②</w:t>
      </w:r>
      <w:r w:rsidR="005732F0" w:rsidRPr="001A6E53">
        <w:rPr>
          <w:rFonts w:cs="Times New Roman"/>
          <w:szCs w:val="24"/>
        </w:rPr>
        <w:t>将矩阵</w:t>
      </w:r>
      <w:r w:rsidR="005D0C22" w:rsidRPr="001A6E53">
        <w:rPr>
          <w:rFonts w:cs="Times New Roman"/>
          <w:szCs w:val="24"/>
        </w:rPr>
        <w:t>X</w:t>
      </w:r>
      <w:r w:rsidR="005732F0" w:rsidRPr="001A6E53">
        <w:rPr>
          <w:rFonts w:cs="Times New Roman"/>
          <w:szCs w:val="24"/>
        </w:rPr>
        <w:t>的每一列进行零均值化，即减去这一行的均值；</w:t>
      </w:r>
    </w:p>
    <w:p w14:paraId="2D4A3F1F" w14:textId="3F33AA66" w:rsidR="005732F0" w:rsidRPr="001A6E53" w:rsidRDefault="00C01309" w:rsidP="001A6E53">
      <w:pPr>
        <w:spacing w:line="400" w:lineRule="atLeast"/>
        <w:ind w:firstLineChars="200" w:firstLine="480"/>
        <w:rPr>
          <w:rFonts w:cs="Times New Roman"/>
          <w:szCs w:val="24"/>
        </w:rPr>
      </w:pPr>
      <w:r w:rsidRPr="001A6E53">
        <w:rPr>
          <w:rFonts w:ascii="宋体" w:eastAsia="宋体" w:hAnsi="宋体" w:cs="宋体" w:hint="eastAsia"/>
          <w:szCs w:val="24"/>
        </w:rPr>
        <w:t>③</w:t>
      </w:r>
      <w:r w:rsidR="00330AD5" w:rsidRPr="001A6E53">
        <w:rPr>
          <w:rFonts w:cs="Times New Roman"/>
          <w:szCs w:val="24"/>
        </w:rPr>
        <w:t>求解协方差矩阵</w:t>
      </w:r>
      <w:r w:rsidR="005732F0" w:rsidRPr="001A6E53">
        <w:rPr>
          <w:rFonts w:cs="Times New Roman"/>
          <w:szCs w:val="24"/>
        </w:rPr>
        <w:t>；</w:t>
      </w:r>
    </w:p>
    <w:p w14:paraId="685C84E7" w14:textId="55BBFA6C" w:rsidR="005732F0" w:rsidRPr="001A6E53" w:rsidRDefault="005F39B4" w:rsidP="001A6E53">
      <w:pPr>
        <w:spacing w:line="400" w:lineRule="atLeast"/>
        <w:ind w:firstLineChars="200" w:firstLine="480"/>
        <w:rPr>
          <w:rFonts w:cs="Times New Roman"/>
          <w:szCs w:val="24"/>
        </w:rPr>
      </w:pPr>
      <w:r w:rsidRPr="001A6E53">
        <w:rPr>
          <w:rFonts w:ascii="宋体" w:eastAsia="宋体" w:hAnsi="宋体" w:cs="宋体" w:hint="eastAsia"/>
          <w:szCs w:val="24"/>
        </w:rPr>
        <w:t>④</w:t>
      </w:r>
      <w:r w:rsidR="005732F0" w:rsidRPr="001A6E53">
        <w:rPr>
          <w:rFonts w:cs="Times New Roman"/>
          <w:szCs w:val="24"/>
        </w:rPr>
        <w:t>求解协方差矩阵的特征值</w:t>
      </w:r>
      <w:r w:rsidR="00796F31" w:rsidRPr="001A6E53">
        <w:rPr>
          <w:rFonts w:cs="Times New Roman"/>
          <w:szCs w:val="24"/>
        </w:rPr>
        <w:t>（</w:t>
      </w:r>
      <w:r w:rsidR="00D60F3A" w:rsidRPr="001A6E53">
        <w:rPr>
          <w:rFonts w:cs="Times New Roman"/>
          <w:szCs w:val="24"/>
        </w:rPr>
        <w:t>eigenvalues</w:t>
      </w:r>
      <w:r w:rsidR="00796F31" w:rsidRPr="001A6E53">
        <w:rPr>
          <w:rFonts w:cs="Times New Roman"/>
          <w:szCs w:val="24"/>
        </w:rPr>
        <w:t>）</w:t>
      </w:r>
      <w:r w:rsidR="005732F0" w:rsidRPr="001A6E53">
        <w:rPr>
          <w:rFonts w:cs="Times New Roman"/>
          <w:szCs w:val="24"/>
        </w:rPr>
        <w:t>及其特征向量</w:t>
      </w:r>
      <w:r w:rsidR="00796F31" w:rsidRPr="001A6E53">
        <w:rPr>
          <w:rFonts w:cs="Times New Roman"/>
          <w:szCs w:val="24"/>
        </w:rPr>
        <w:t>（</w:t>
      </w:r>
      <w:r w:rsidR="00D60F3A" w:rsidRPr="001A6E53">
        <w:rPr>
          <w:rFonts w:cs="Times New Roman"/>
          <w:szCs w:val="24"/>
        </w:rPr>
        <w:t>eigenvectors</w:t>
      </w:r>
      <w:r w:rsidR="00796F31" w:rsidRPr="001A6E53">
        <w:rPr>
          <w:rFonts w:cs="Times New Roman"/>
          <w:szCs w:val="24"/>
        </w:rPr>
        <w:t>）</w:t>
      </w:r>
      <w:r w:rsidR="005732F0" w:rsidRPr="001A6E53">
        <w:rPr>
          <w:rFonts w:cs="Times New Roman"/>
          <w:szCs w:val="24"/>
        </w:rPr>
        <w:t>；</w:t>
      </w:r>
    </w:p>
    <w:p w14:paraId="43998716" w14:textId="55778082" w:rsidR="005732F0" w:rsidRPr="001A6E53" w:rsidRDefault="001E1A91" w:rsidP="001A6E53">
      <w:pPr>
        <w:spacing w:line="400" w:lineRule="atLeast"/>
        <w:ind w:firstLineChars="200" w:firstLine="480"/>
        <w:rPr>
          <w:rFonts w:cs="Times New Roman"/>
          <w:szCs w:val="24"/>
        </w:rPr>
      </w:pPr>
      <w:r w:rsidRPr="001A6E53">
        <w:rPr>
          <w:rFonts w:ascii="宋体" w:eastAsia="宋体" w:hAnsi="宋体" w:cs="宋体" w:hint="eastAsia"/>
          <w:szCs w:val="24"/>
        </w:rPr>
        <w:t>⑤</w:t>
      </w:r>
      <w:r w:rsidR="005732F0" w:rsidRPr="001A6E53">
        <w:rPr>
          <w:rFonts w:cs="Times New Roman"/>
          <w:szCs w:val="24"/>
        </w:rPr>
        <w:t>令特征向量按照其对应的特征值降序排序，取前</w:t>
      </w:r>
      <w:r w:rsidR="00675E56" w:rsidRPr="001A6E53">
        <w:rPr>
          <w:rFonts w:cs="Times New Roman"/>
          <w:i/>
          <w:szCs w:val="24"/>
        </w:rPr>
        <w:t>k</w:t>
      </w:r>
      <w:r w:rsidR="005732F0" w:rsidRPr="001A6E53">
        <w:rPr>
          <w:rFonts w:cs="Times New Roman"/>
          <w:szCs w:val="24"/>
        </w:rPr>
        <w:t>列组成新的矩阵</w:t>
      </w:r>
      <w:r w:rsidR="005732F0" w:rsidRPr="001A6E53">
        <w:rPr>
          <w:rFonts w:cs="Times New Roman"/>
          <w:szCs w:val="24"/>
        </w:rPr>
        <w:t>P</w:t>
      </w:r>
      <w:r w:rsidR="005732F0" w:rsidRPr="001A6E53">
        <w:rPr>
          <w:rFonts w:cs="Times New Roman"/>
          <w:szCs w:val="24"/>
        </w:rPr>
        <w:t>；</w:t>
      </w:r>
    </w:p>
    <w:p w14:paraId="0BA61A01" w14:textId="7E6E0B74" w:rsidR="00FC68BD" w:rsidRPr="001A6E53" w:rsidRDefault="00224D00" w:rsidP="001A6E53">
      <w:pPr>
        <w:spacing w:line="400" w:lineRule="atLeast"/>
        <w:ind w:firstLineChars="200" w:firstLine="480"/>
        <w:rPr>
          <w:rFonts w:cs="Times New Roman"/>
          <w:szCs w:val="24"/>
        </w:rPr>
      </w:pPr>
      <w:r w:rsidRPr="001A6E53">
        <w:rPr>
          <w:rFonts w:cs="Times New Roman"/>
          <w:szCs w:val="24"/>
        </w:rPr>
        <w:fldChar w:fldCharType="begin"/>
      </w:r>
      <w:r w:rsidRPr="001A6E53">
        <w:rPr>
          <w:rFonts w:cs="Times New Roman"/>
          <w:szCs w:val="24"/>
        </w:rPr>
        <w:instrText xml:space="preserve"> = 6 \* GB3 </w:instrText>
      </w:r>
      <w:r w:rsidRPr="001A6E53">
        <w:rPr>
          <w:rFonts w:cs="Times New Roman"/>
          <w:szCs w:val="24"/>
        </w:rPr>
        <w:fldChar w:fldCharType="separate"/>
      </w:r>
      <w:r w:rsidRPr="001A6E53">
        <w:rPr>
          <w:rFonts w:ascii="宋体" w:eastAsia="宋体" w:hAnsi="宋体" w:cs="宋体" w:hint="eastAsia"/>
          <w:noProof/>
          <w:szCs w:val="24"/>
        </w:rPr>
        <w:t>⑥</w:t>
      </w:r>
      <w:r w:rsidRPr="001A6E53">
        <w:rPr>
          <w:rFonts w:cs="Times New Roman"/>
          <w:szCs w:val="24"/>
        </w:rPr>
        <w:fldChar w:fldCharType="end"/>
      </w:r>
      <m:oMath>
        <m:r>
          <w:rPr>
            <w:rFonts w:ascii="Cambria Math" w:hAnsi="Cambria Math" w:cs="Times New Roman"/>
            <w:szCs w:val="24"/>
          </w:rPr>
          <m:t xml:space="preserve">Y=PX </m:t>
        </m:r>
      </m:oMath>
      <w:r w:rsidR="005732F0" w:rsidRPr="001A6E53">
        <w:rPr>
          <w:rFonts w:cs="Times New Roman"/>
          <w:szCs w:val="24"/>
        </w:rPr>
        <w:t>即为降维后新的数据。</w:t>
      </w:r>
    </w:p>
    <w:p w14:paraId="07EB6A95" w14:textId="0E88561B" w:rsidR="00DB5AD3" w:rsidRPr="001A6E53" w:rsidRDefault="0082612B" w:rsidP="001A6E53">
      <w:pPr>
        <w:spacing w:line="400" w:lineRule="atLeast"/>
        <w:ind w:firstLineChars="200" w:firstLine="480"/>
        <w:rPr>
          <w:rFonts w:cs="Times New Roman"/>
          <w:szCs w:val="24"/>
        </w:rPr>
      </w:pPr>
      <w:r w:rsidRPr="001A6E53">
        <w:rPr>
          <w:rFonts w:cs="Times New Roman"/>
          <w:szCs w:val="24"/>
        </w:rPr>
        <w:t>主成分分析基于最大方差矩阵理论，</w:t>
      </w:r>
      <w:r w:rsidR="009C4296" w:rsidRPr="001A6E53">
        <w:rPr>
          <w:rFonts w:cs="Times New Roman"/>
          <w:szCs w:val="24"/>
        </w:rPr>
        <w:t>通过</w:t>
      </w:r>
      <w:r w:rsidR="00984EBE" w:rsidRPr="001A6E53">
        <w:rPr>
          <w:rFonts w:cs="Times New Roman"/>
          <w:szCs w:val="24"/>
        </w:rPr>
        <w:t>协方差矩阵的特征向量</w:t>
      </w:r>
      <w:r w:rsidR="009C4296" w:rsidRPr="001A6E53">
        <w:rPr>
          <w:rFonts w:cs="Times New Roman"/>
          <w:szCs w:val="24"/>
        </w:rPr>
        <w:t>选择</w:t>
      </w:r>
      <w:r w:rsidR="00355D99">
        <w:rPr>
          <w:rFonts w:cs="Times New Roman" w:hint="eastAsia"/>
          <w:szCs w:val="24"/>
        </w:rPr>
        <w:t>前</w:t>
      </w:r>
      <w:r w:rsidR="00355D99" w:rsidRPr="00355D99">
        <w:rPr>
          <w:rFonts w:cs="Times New Roman" w:hint="eastAsia"/>
          <w:i/>
          <w:szCs w:val="24"/>
        </w:rPr>
        <w:t>k</w:t>
      </w:r>
      <w:r w:rsidR="00355D99">
        <w:rPr>
          <w:rFonts w:cs="Times New Roman" w:hint="eastAsia"/>
          <w:szCs w:val="24"/>
        </w:rPr>
        <w:t>个</w:t>
      </w:r>
      <w:r w:rsidR="00E66149" w:rsidRPr="001A6E53">
        <w:rPr>
          <w:rFonts w:cs="Times New Roman"/>
          <w:szCs w:val="24"/>
        </w:rPr>
        <w:t>理想的主成分</w:t>
      </w:r>
      <w:r w:rsidR="002A31C6" w:rsidRPr="001A6E53">
        <w:rPr>
          <w:rFonts w:cs="Times New Roman"/>
          <w:szCs w:val="24"/>
        </w:rPr>
        <w:t>，也就是说，</w:t>
      </w:r>
      <w:r w:rsidR="000C4B02">
        <w:rPr>
          <w:rFonts w:cs="Times New Roman" w:hint="eastAsia"/>
          <w:szCs w:val="24"/>
        </w:rPr>
        <w:t>在</w:t>
      </w:r>
      <w:r w:rsidR="002A31C6" w:rsidRPr="001A6E53">
        <w:rPr>
          <w:rFonts w:cs="Times New Roman"/>
          <w:szCs w:val="24"/>
        </w:rPr>
        <w:t>约简</w:t>
      </w:r>
      <w:r w:rsidR="00C540A1" w:rsidRPr="001A6E53">
        <w:rPr>
          <w:rFonts w:cs="Times New Roman"/>
          <w:szCs w:val="24"/>
        </w:rPr>
        <w:t>数据集的</w:t>
      </w:r>
      <w:r w:rsidR="00C65213" w:rsidRPr="001A6E53">
        <w:rPr>
          <w:rFonts w:cs="Times New Roman"/>
          <w:szCs w:val="24"/>
        </w:rPr>
        <w:t>同时保留</w:t>
      </w:r>
      <w:r w:rsidR="00C540A1" w:rsidRPr="001A6E53">
        <w:rPr>
          <w:rFonts w:cs="Times New Roman"/>
          <w:szCs w:val="24"/>
        </w:rPr>
        <w:t>数据集中</w:t>
      </w:r>
      <w:r w:rsidR="00F74255" w:rsidRPr="001A6E53">
        <w:rPr>
          <w:rFonts w:cs="Times New Roman"/>
          <w:szCs w:val="24"/>
        </w:rPr>
        <w:t>对方差最大的特征</w:t>
      </w:r>
      <w:r w:rsidR="00984EBE" w:rsidRPr="001A6E53">
        <w:rPr>
          <w:rFonts w:cs="Times New Roman"/>
          <w:szCs w:val="24"/>
        </w:rPr>
        <w:t>。</w:t>
      </w:r>
      <w:r w:rsidR="005E0D5B" w:rsidRPr="001A6E53">
        <w:rPr>
          <w:rFonts w:cs="Times New Roman"/>
          <w:szCs w:val="24"/>
        </w:rPr>
        <w:t>对于</w:t>
      </w:r>
      <w:r w:rsidR="005E0D5B" w:rsidRPr="001A6E53">
        <w:rPr>
          <w:rFonts w:cs="Times New Roman"/>
          <w:i/>
          <w:szCs w:val="24"/>
        </w:rPr>
        <w:t>k</w:t>
      </w:r>
      <w:r w:rsidR="005E0D5B" w:rsidRPr="001A6E53">
        <w:rPr>
          <w:rFonts w:cs="Times New Roman"/>
          <w:szCs w:val="24"/>
        </w:rPr>
        <w:t>值的选择，</w:t>
      </w:r>
      <w:r w:rsidR="000F3FCD" w:rsidRPr="001A6E53">
        <w:rPr>
          <w:rFonts w:cs="Times New Roman"/>
          <w:szCs w:val="24"/>
        </w:rPr>
        <w:t>通常以</w:t>
      </w:r>
      <w:r w:rsidR="00985AE1" w:rsidRPr="001A6E53">
        <w:rPr>
          <w:rFonts w:cs="Times New Roman"/>
          <w:i/>
          <w:szCs w:val="24"/>
        </w:rPr>
        <w:t>k</w:t>
      </w:r>
      <w:r w:rsidR="00985AE1" w:rsidRPr="001A6E53">
        <w:rPr>
          <w:rFonts w:cs="Times New Roman"/>
          <w:szCs w:val="24"/>
        </w:rPr>
        <w:t>值所保留的方差百分比作为参考依据。</w:t>
      </w:r>
      <w:r w:rsidR="00514207" w:rsidRPr="001A6E53">
        <w:rPr>
          <w:rFonts w:cs="Times New Roman"/>
          <w:szCs w:val="24"/>
        </w:rPr>
        <w:t>一般来说，当</w:t>
      </w:r>
      <m:oMath>
        <m:r>
          <m:rPr>
            <m:sty m:val="p"/>
          </m:rPr>
          <w:rPr>
            <w:rFonts w:ascii="Cambria Math" w:hAnsi="Cambria Math" w:cs="Times New Roman"/>
            <w:szCs w:val="24"/>
          </w:rPr>
          <m:t xml:space="preserve"> </m:t>
        </m:r>
        <m:r>
          <w:rPr>
            <w:rFonts w:ascii="Cambria Math" w:hAnsi="Cambria Math" w:cs="Times New Roman"/>
            <w:szCs w:val="24"/>
          </w:rPr>
          <m:t xml:space="preserve">k=n </m:t>
        </m:r>
      </m:oMath>
      <w:r w:rsidR="00794CE2" w:rsidRPr="001A6E53">
        <w:rPr>
          <w:rFonts w:cs="Times New Roman"/>
          <w:szCs w:val="24"/>
        </w:rPr>
        <w:t>时</w:t>
      </w:r>
      <w:r w:rsidR="00337997">
        <w:rPr>
          <w:rFonts w:cs="Times New Roman" w:hint="eastAsia"/>
          <w:szCs w:val="24"/>
        </w:rPr>
        <w:t>意味着</w:t>
      </w:r>
      <w:r w:rsidR="0072704B" w:rsidRPr="001A6E53">
        <w:rPr>
          <w:rFonts w:cs="Times New Roman"/>
          <w:szCs w:val="24"/>
        </w:rPr>
        <w:t>保留了</w:t>
      </w:r>
      <w:r w:rsidR="00675A3E">
        <w:rPr>
          <w:rFonts w:cs="Times New Roman" w:hint="eastAsia"/>
          <w:szCs w:val="24"/>
        </w:rPr>
        <w:t>所有</w:t>
      </w:r>
      <w:r w:rsidR="0072704B" w:rsidRPr="001A6E53">
        <w:rPr>
          <w:rFonts w:cs="Times New Roman"/>
          <w:szCs w:val="24"/>
        </w:rPr>
        <w:t>的方差，</w:t>
      </w:r>
      <w:r w:rsidR="00D30D88" w:rsidRPr="001A6E53">
        <w:rPr>
          <w:rFonts w:cs="Times New Roman"/>
          <w:szCs w:val="24"/>
        </w:rPr>
        <w:t>也就是说原先数据的所有信息</w:t>
      </w:r>
      <w:r w:rsidR="00E34FAD" w:rsidRPr="001A6E53">
        <w:rPr>
          <w:rFonts w:cs="Times New Roman"/>
          <w:szCs w:val="24"/>
        </w:rPr>
        <w:t>均被保留了下来；</w:t>
      </w:r>
      <w:r w:rsidR="00432BEB" w:rsidRPr="001A6E53">
        <w:rPr>
          <w:rFonts w:cs="Times New Roman"/>
          <w:szCs w:val="24"/>
        </w:rPr>
        <w:t>相反，当</w:t>
      </w:r>
      <m:oMath>
        <m:r>
          <m:rPr>
            <m:sty m:val="p"/>
          </m:rPr>
          <w:rPr>
            <w:rFonts w:ascii="Cambria Math" w:hAnsi="Cambria Math" w:cs="Times New Roman"/>
            <w:szCs w:val="24"/>
          </w:rPr>
          <m:t xml:space="preserve"> </m:t>
        </m:r>
        <m:r>
          <w:rPr>
            <w:rFonts w:ascii="Cambria Math" w:hAnsi="Cambria Math" w:cs="Times New Roman"/>
            <w:szCs w:val="24"/>
          </w:rPr>
          <m:t xml:space="preserve">k=0 </m:t>
        </m:r>
      </m:oMath>
      <w:r w:rsidR="00432BEB" w:rsidRPr="001A6E53">
        <w:rPr>
          <w:rFonts w:cs="Times New Roman"/>
          <w:szCs w:val="24"/>
        </w:rPr>
        <w:t>时</w:t>
      </w:r>
      <w:r w:rsidR="001148B8">
        <w:rPr>
          <w:rFonts w:cs="Times New Roman" w:hint="eastAsia"/>
          <w:szCs w:val="24"/>
        </w:rPr>
        <w:t>意味着</w:t>
      </w:r>
      <w:r w:rsidR="008F0F6C" w:rsidRPr="001A6E53">
        <w:rPr>
          <w:rFonts w:cs="Times New Roman"/>
          <w:szCs w:val="24"/>
        </w:rPr>
        <w:t>只保留了百分之零的方差。</w:t>
      </w:r>
      <w:r w:rsidR="00805211" w:rsidRPr="001A6E53">
        <w:rPr>
          <w:rFonts w:cs="Times New Roman"/>
          <w:szCs w:val="24"/>
        </w:rPr>
        <w:t>通常而言，</w:t>
      </w:r>
      <w:r w:rsidR="00603280" w:rsidRPr="001A6E53">
        <w:rPr>
          <w:rFonts w:cs="Times New Roman"/>
          <w:szCs w:val="24"/>
        </w:rPr>
        <w:t>令</w:t>
      </w:r>
      <m:oMath>
        <m:sSub>
          <m:sSubPr>
            <m:ctrlPr>
              <w:rPr>
                <w:rFonts w:ascii="Cambria Math" w:hAnsi="Cambria Math" w:cs="Times New Roman"/>
                <w:szCs w:val="24"/>
              </w:rPr>
            </m:ctrlPr>
          </m:sSubPr>
          <m:e>
            <m:r>
              <m:rPr>
                <m:sty m:val="p"/>
              </m:rPr>
              <w:rPr>
                <w:rFonts w:ascii="Cambria Math" w:hAnsi="Cambria Math" w:cs="Times New Roman"/>
                <w:szCs w:val="24"/>
              </w:rPr>
              <m:t xml:space="preserve"> λ</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 xml:space="preserve"> λ</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 xml:space="preserve"> λ</m:t>
            </m:r>
          </m:e>
          <m:sub>
            <m:r>
              <w:rPr>
                <w:rFonts w:ascii="Cambria Math" w:hAnsi="Cambria Math" w:cs="Times New Roman"/>
                <w:szCs w:val="24"/>
              </w:rPr>
              <m:t>n</m:t>
            </m:r>
          </m:sub>
        </m:sSub>
        <m:r>
          <w:rPr>
            <w:rFonts w:ascii="Cambria Math" w:hAnsi="Cambria Math" w:cs="Times New Roman"/>
            <w:szCs w:val="24"/>
          </w:rPr>
          <m:t xml:space="preserve"> </m:t>
        </m:r>
      </m:oMath>
      <w:r w:rsidR="00603280" w:rsidRPr="001A6E53">
        <w:rPr>
          <w:rFonts w:cs="Times New Roman"/>
          <w:szCs w:val="24"/>
        </w:rPr>
        <w:t>表示协方差</w:t>
      </w:r>
      <w:r w:rsidR="00AE201C" w:rsidRPr="001A6E53">
        <w:rPr>
          <w:rFonts w:cs="Times New Roman"/>
          <w:szCs w:val="24"/>
        </w:rPr>
        <w:t>矩阵的特征值</w:t>
      </w:r>
      <w:r w:rsidR="009A3D69" w:rsidRPr="001A6E53">
        <w:rPr>
          <w:rFonts w:cs="Times New Roman"/>
          <w:szCs w:val="24"/>
        </w:rPr>
        <w:t>（</w:t>
      </w:r>
      <w:r w:rsidR="004640CC" w:rsidRPr="001A6E53">
        <w:rPr>
          <w:rFonts w:cs="Times New Roman"/>
          <w:szCs w:val="24"/>
        </w:rPr>
        <w:t>降序</w:t>
      </w:r>
      <w:r w:rsidR="00154018" w:rsidRPr="001A6E53">
        <w:rPr>
          <w:rFonts w:cs="Times New Roman"/>
          <w:szCs w:val="24"/>
        </w:rPr>
        <w:t>排列</w:t>
      </w:r>
      <w:r w:rsidR="009A3D69" w:rsidRPr="001A6E53">
        <w:rPr>
          <w:rFonts w:cs="Times New Roman"/>
          <w:szCs w:val="24"/>
        </w:rPr>
        <w:t>）</w:t>
      </w:r>
      <w:r w:rsidR="00154018" w:rsidRPr="001A6E53">
        <w:rPr>
          <w:rFonts w:cs="Times New Roman"/>
          <w:szCs w:val="24"/>
        </w:rPr>
        <w:t>，</w:t>
      </w:r>
      <m:oMath>
        <m:sSub>
          <m:sSubPr>
            <m:ctrlPr>
              <w:rPr>
                <w:rFonts w:ascii="Cambria Math" w:hAnsi="Cambria Math" w:cs="Times New Roman"/>
                <w:szCs w:val="24"/>
              </w:rPr>
            </m:ctrlPr>
          </m:sSubPr>
          <m:e>
            <m:r>
              <m:rPr>
                <m:sty m:val="p"/>
              </m:rPr>
              <w:rPr>
                <w:rFonts w:ascii="Cambria Math" w:hAnsi="Cambria Math" w:cs="Times New Roman"/>
                <w:szCs w:val="24"/>
              </w:rPr>
              <m:t xml:space="preserve"> λ</m:t>
            </m:r>
          </m:e>
          <m:sub>
            <m:r>
              <w:rPr>
                <w:rFonts w:ascii="Cambria Math" w:hAnsi="Cambria Math" w:cs="Times New Roman"/>
                <w:szCs w:val="24"/>
              </w:rPr>
              <m:t>i</m:t>
            </m:r>
          </m:sub>
        </m:sSub>
        <m:r>
          <w:rPr>
            <w:rFonts w:ascii="Cambria Math" w:hAnsi="Cambria Math" w:cs="Times New Roman"/>
            <w:szCs w:val="24"/>
          </w:rPr>
          <m:t xml:space="preserve"> </m:t>
        </m:r>
      </m:oMath>
      <w:r w:rsidR="00FF5F09" w:rsidRPr="001A6E53">
        <w:rPr>
          <w:rFonts w:cs="Times New Roman"/>
          <w:szCs w:val="24"/>
        </w:rPr>
        <w:t>特征值对应的特征向量为</w:t>
      </w:r>
      <m:oMath>
        <m:sSub>
          <m:sSubPr>
            <m:ctrlPr>
              <w:rPr>
                <w:rFonts w:ascii="Cambria Math" w:hAnsi="Cambria Math" w:cs="Times New Roman"/>
                <w:szCs w:val="24"/>
              </w:rPr>
            </m:ctrlPr>
          </m:sSubPr>
          <m:e>
            <m:r>
              <m:rPr>
                <m:sty m:val="p"/>
              </m:rPr>
              <w:rPr>
                <w:rFonts w:ascii="Cambria Math" w:hAnsi="Cambria Math" w:cs="Times New Roman"/>
                <w:szCs w:val="24"/>
              </w:rPr>
              <m:t xml:space="preserve"> </m:t>
            </m:r>
            <m:r>
              <w:rPr>
                <w:rFonts w:ascii="Cambria Math" w:hAnsi="Cambria Math" w:cs="Times New Roman"/>
                <w:szCs w:val="24"/>
              </w:rPr>
              <m:t>u</m:t>
            </m:r>
          </m:e>
          <m:sub>
            <m:r>
              <w:rPr>
                <w:rFonts w:ascii="Cambria Math" w:hAnsi="Cambria Math" w:cs="Times New Roman"/>
                <w:szCs w:val="24"/>
              </w:rPr>
              <m:t>i</m:t>
            </m:r>
          </m:sub>
        </m:sSub>
      </m:oMath>
      <w:r w:rsidR="00D673F6" w:rsidRPr="001A6E53">
        <w:rPr>
          <w:rFonts w:cs="Times New Roman"/>
          <w:szCs w:val="24"/>
        </w:rPr>
        <w:t>，如果选择</w:t>
      </w:r>
      <w:r w:rsidR="002534F0">
        <w:rPr>
          <w:rFonts w:cs="Times New Roman" w:hint="eastAsia"/>
          <w:szCs w:val="24"/>
        </w:rPr>
        <w:t>前</w:t>
      </w:r>
      <w:r w:rsidR="00D673F6" w:rsidRPr="001A6E53">
        <w:rPr>
          <w:rFonts w:cs="Times New Roman"/>
          <w:i/>
          <w:szCs w:val="24"/>
        </w:rPr>
        <w:t>k</w:t>
      </w:r>
      <w:r w:rsidR="00D673F6" w:rsidRPr="001A6E53">
        <w:rPr>
          <w:rFonts w:cs="Times New Roman"/>
          <w:szCs w:val="24"/>
        </w:rPr>
        <w:t>个主成分那么</w:t>
      </w:r>
      <w:r w:rsidR="00C103FF" w:rsidRPr="001A6E53">
        <w:rPr>
          <w:rFonts w:cs="Times New Roman"/>
          <w:szCs w:val="24"/>
        </w:rPr>
        <w:t>保留的方差百分比</w:t>
      </w:r>
      <w:r w:rsidR="0010677F">
        <w:rPr>
          <w:rFonts w:cs="Times New Roman" w:hint="eastAsia"/>
          <w:szCs w:val="24"/>
        </w:rPr>
        <w:t>通常</w:t>
      </w:r>
      <w:r w:rsidR="00C103FF" w:rsidRPr="001A6E53">
        <w:rPr>
          <w:rFonts w:cs="Times New Roman"/>
          <w:szCs w:val="24"/>
        </w:rPr>
        <w:t>可表示为：</w:t>
      </w:r>
    </w:p>
    <w:p w14:paraId="2D4ADA24" w14:textId="55930E08" w:rsidR="00434133" w:rsidRPr="001A6E53" w:rsidRDefault="00924F16" w:rsidP="001A6E53">
      <w:pPr>
        <w:spacing w:line="400" w:lineRule="atLeast"/>
        <w:ind w:firstLine="420"/>
        <w:jc w:val="right"/>
        <w:rPr>
          <w:rFonts w:cs="Times New Roman"/>
        </w:rPr>
      </w:pPr>
      <w:r w:rsidRPr="001A6E53">
        <w:rPr>
          <w:rFonts w:cs="Times New Roman"/>
          <w:position w:val="-62"/>
        </w:rPr>
        <w:object w:dxaOrig="620" w:dyaOrig="1359" w14:anchorId="50B891DB">
          <v:shape id="_x0000_i1046" type="#_x0000_t75" style="width:32.2pt;height:68.2pt" o:ole="" fillcolor="window">
            <v:imagedata r:id="rId72" o:title=""/>
          </v:shape>
          <o:OLEObject Type="Embed" ProgID="Equation.DSMT4" ShapeID="_x0000_i1046" DrawAspect="Content" ObjectID="_1553930398" r:id="rId73"/>
        </w:object>
      </w:r>
      <w:r w:rsidR="00434133" w:rsidRPr="001A6E53">
        <w:rPr>
          <w:rFonts w:cs="Times New Roman"/>
        </w:rPr>
        <w:t xml:space="preserve">    </w:t>
      </w:r>
      <w:r w:rsidR="00F408E2" w:rsidRPr="001A6E53">
        <w:rPr>
          <w:rFonts w:cs="Times New Roman"/>
        </w:rPr>
        <w:tab/>
      </w:r>
      <w:r w:rsidR="00F408E2" w:rsidRPr="001A6E53">
        <w:rPr>
          <w:rFonts w:cs="Times New Roman"/>
        </w:rPr>
        <w:tab/>
      </w:r>
      <w:r w:rsidR="00F408E2" w:rsidRPr="001A6E53">
        <w:rPr>
          <w:rFonts w:cs="Times New Roman"/>
        </w:rPr>
        <w:tab/>
      </w:r>
      <w:r w:rsidR="00434133" w:rsidRPr="001A6E53">
        <w:rPr>
          <w:rFonts w:cs="Times New Roman"/>
        </w:rPr>
        <w:t xml:space="preserve">  </w:t>
      </w:r>
      <w:r w:rsidR="00434133" w:rsidRPr="001A6E53">
        <w:rPr>
          <w:rFonts w:cs="Times New Roman"/>
        </w:rPr>
        <w:tab/>
        <w:t xml:space="preserve">          </w:t>
      </w:r>
      <w:r w:rsidR="009A3D69" w:rsidRPr="001A6E53">
        <w:rPr>
          <w:rFonts w:cs="Times New Roman"/>
        </w:rPr>
        <w:t>（</w:t>
      </w:r>
      <w:r w:rsidR="00FE36C4" w:rsidRPr="001A6E53">
        <w:rPr>
          <w:rFonts w:cs="Times New Roman"/>
        </w:rPr>
        <w:t>3</w:t>
      </w:r>
      <w:r w:rsidR="00767BC9" w:rsidRPr="001A6E53">
        <w:rPr>
          <w:rFonts w:cs="Times New Roman"/>
        </w:rPr>
        <w:t>.4</w:t>
      </w:r>
      <w:r w:rsidR="009A3D69" w:rsidRPr="001A6E53">
        <w:rPr>
          <w:rFonts w:cs="Times New Roman"/>
        </w:rPr>
        <w:t>）</w:t>
      </w:r>
    </w:p>
    <w:p w14:paraId="7D9F0F3A" w14:textId="07FF6EE0" w:rsidR="005732F0" w:rsidRPr="001A6E53" w:rsidRDefault="00324FD5" w:rsidP="001A6E53">
      <w:pPr>
        <w:spacing w:line="400" w:lineRule="atLeast"/>
        <w:ind w:firstLineChars="200" w:firstLine="480"/>
        <w:rPr>
          <w:rFonts w:cs="Times New Roman"/>
          <w:szCs w:val="24"/>
        </w:rPr>
      </w:pPr>
      <w:r w:rsidRPr="001A6E53">
        <w:rPr>
          <w:rFonts w:cs="Times New Roman"/>
          <w:szCs w:val="24"/>
        </w:rPr>
        <w:t>通常而言，通过选择</w:t>
      </w:r>
      <w:r w:rsidR="00CC0054" w:rsidRPr="001A6E53">
        <w:rPr>
          <w:rFonts w:cs="Times New Roman"/>
          <w:szCs w:val="24"/>
        </w:rPr>
        <w:t>最小的</w:t>
      </w:r>
      <w:r w:rsidR="00CC0054" w:rsidRPr="001A6E53">
        <w:rPr>
          <w:rFonts w:cs="Times New Roman"/>
          <w:i/>
          <w:szCs w:val="24"/>
        </w:rPr>
        <w:t>k</w:t>
      </w:r>
      <w:r w:rsidR="00CC0054" w:rsidRPr="001A6E53">
        <w:rPr>
          <w:rFonts w:cs="Times New Roman"/>
          <w:szCs w:val="24"/>
        </w:rPr>
        <w:t>值</w:t>
      </w:r>
      <w:r w:rsidR="00741E50" w:rsidRPr="001A6E53">
        <w:rPr>
          <w:rFonts w:cs="Times New Roman"/>
          <w:szCs w:val="24"/>
        </w:rPr>
        <w:t>使得保留方差的范围</w:t>
      </w:r>
      <w:r w:rsidR="00967367" w:rsidRPr="001A6E53">
        <w:rPr>
          <w:rFonts w:cs="Times New Roman"/>
          <w:szCs w:val="24"/>
        </w:rPr>
        <w:t>位于</w:t>
      </w:r>
      <w:r w:rsidR="00741E50" w:rsidRPr="001A6E53">
        <w:rPr>
          <w:rFonts w:cs="Times New Roman"/>
          <w:szCs w:val="24"/>
        </w:rPr>
        <w:t>90~98%</w:t>
      </w:r>
      <w:r w:rsidR="00967367" w:rsidRPr="001A6E53">
        <w:rPr>
          <w:rFonts w:cs="Times New Roman"/>
          <w:szCs w:val="24"/>
        </w:rPr>
        <w:t>之间</w:t>
      </w:r>
      <w:r w:rsidR="00A56F13" w:rsidRPr="001A6E53">
        <w:rPr>
          <w:rFonts w:cs="Times New Roman"/>
          <w:szCs w:val="24"/>
        </w:rPr>
        <w:t>，在不同的应用领域中这个范围可自行调整</w:t>
      </w:r>
      <w:r w:rsidR="00387EC6" w:rsidRPr="001A6E53">
        <w:rPr>
          <w:rFonts w:cs="Times New Roman"/>
          <w:szCs w:val="24"/>
        </w:rPr>
        <w:t>。</w:t>
      </w:r>
      <w:r w:rsidR="00984EBE" w:rsidRPr="001A6E53">
        <w:rPr>
          <w:rFonts w:cs="Times New Roman"/>
          <w:szCs w:val="24"/>
        </w:rPr>
        <w:t xml:space="preserve">   </w:t>
      </w:r>
    </w:p>
    <w:p w14:paraId="39E89AB4" w14:textId="3FAED70F" w:rsidR="00AF2D37" w:rsidRPr="001A6E53" w:rsidRDefault="002A0194" w:rsidP="001A6E53">
      <w:pPr>
        <w:pStyle w:val="3"/>
        <w:spacing w:line="400" w:lineRule="atLeast"/>
        <w:rPr>
          <w:rFonts w:cs="Times New Roman"/>
        </w:rPr>
      </w:pPr>
      <w:bookmarkStart w:id="95" w:name="_Toc479893356"/>
      <w:bookmarkStart w:id="96" w:name="_Toc479930460"/>
      <w:r w:rsidRPr="001A6E53">
        <w:rPr>
          <w:rFonts w:cs="Times New Roman"/>
        </w:rPr>
        <w:lastRenderedPageBreak/>
        <w:t>逆近邻数的偏度与本征维数的相互关系</w:t>
      </w:r>
      <w:bookmarkEnd w:id="95"/>
      <w:bookmarkEnd w:id="96"/>
    </w:p>
    <w:p w14:paraId="129E0653" w14:textId="35568CC6" w:rsidR="007B4AFA" w:rsidRPr="001A6E53" w:rsidRDefault="00693F92" w:rsidP="001A6E53">
      <w:pPr>
        <w:spacing w:line="400" w:lineRule="atLeast"/>
        <w:ind w:firstLineChars="200" w:firstLine="480"/>
        <w:rPr>
          <w:rFonts w:cs="Times New Roman"/>
          <w:szCs w:val="24"/>
        </w:rPr>
      </w:pPr>
      <w:r w:rsidRPr="001A6E53">
        <w:rPr>
          <w:rFonts w:cs="Times New Roman"/>
          <w:szCs w:val="24"/>
        </w:rPr>
        <w:t>关于数据降维的方法有多种，本</w:t>
      </w:r>
      <w:r w:rsidR="00AE623C" w:rsidRPr="001A6E53">
        <w:rPr>
          <w:rFonts w:cs="Times New Roman"/>
          <w:szCs w:val="24"/>
        </w:rPr>
        <w:t>文采用的是主成分分析法。主成分分析</w:t>
      </w:r>
      <w:r w:rsidR="00901ABE" w:rsidRPr="001A6E53">
        <w:rPr>
          <w:rFonts w:cs="Times New Roman"/>
          <w:szCs w:val="24"/>
        </w:rPr>
        <w:t>在减少数据集维数的同时保留数据集中对方差贡献最大的特征</w:t>
      </w:r>
      <w:r w:rsidRPr="001A6E53">
        <w:rPr>
          <w:rFonts w:cs="Times New Roman"/>
          <w:szCs w:val="24"/>
        </w:rPr>
        <w:t>。当没有任何假设信息的信号模型时，主成分分析在降维的同时并不能保证信息的不丢失，其中信息是由香农熵来衡量的。</w:t>
      </w:r>
      <w:r w:rsidR="00F5255B" w:rsidRPr="001A6E53">
        <w:rPr>
          <w:rFonts w:cs="Times New Roman"/>
          <w:szCs w:val="24"/>
        </w:rPr>
        <w:t>然而，香农熵却无法作为数据有效降维时的衡量标准，因此本文采用了</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Pr="001A6E53">
        <w:rPr>
          <w:rFonts w:cs="Times New Roman"/>
          <w:szCs w:val="24"/>
        </w:rPr>
        <w:t>的偏度这一指标。下文中将会探讨在使用降维技术</w:t>
      </w:r>
      <w:r w:rsidR="00076042" w:rsidRPr="001A6E53">
        <w:rPr>
          <w:rFonts w:cs="Times New Roman"/>
          <w:szCs w:val="24"/>
        </w:rPr>
        <w:t>PCA</w:t>
      </w:r>
      <w:r w:rsidRPr="001A6E53">
        <w:rPr>
          <w:rFonts w:cs="Times New Roman"/>
          <w:szCs w:val="24"/>
        </w:rPr>
        <w:t>的情况下</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Pr="001A6E53">
        <w:rPr>
          <w:rFonts w:cs="Times New Roman"/>
          <w:szCs w:val="24"/>
        </w:rPr>
        <w:t>的偏度</w:t>
      </w:r>
      <w:r w:rsidR="003F1291" w:rsidRPr="001A6E53">
        <w:rPr>
          <w:rFonts w:cs="Times New Roman"/>
          <w:szCs w:val="24"/>
        </w:rPr>
        <w:t>和本征维数的相互作用。此研究的主要目的在于探讨降维是否能够缓解</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00E811AD" w:rsidRPr="001A6E53">
        <w:rPr>
          <w:rFonts w:cs="Times New Roman"/>
          <w:szCs w:val="24"/>
        </w:rPr>
        <w:t>的偏度这一问题。</w:t>
      </w:r>
      <w:r w:rsidR="00E811AD" w:rsidRPr="001A6E53">
        <w:rPr>
          <w:rFonts w:cs="Times New Roman"/>
          <w:szCs w:val="24"/>
        </w:rPr>
        <w:t>“</w:t>
      </w:r>
      <w:r w:rsidR="00E811AD" w:rsidRPr="001A6E53">
        <w:rPr>
          <w:rFonts w:cs="Times New Roman"/>
          <w:szCs w:val="24"/>
        </w:rPr>
        <w:t>因为观</w:t>
      </w:r>
      <w:r w:rsidR="009E102C" w:rsidRPr="001A6E53">
        <w:rPr>
          <w:rFonts w:cs="Times New Roman"/>
          <w:szCs w:val="24"/>
        </w:rPr>
        <w:t>察到</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009E102C" w:rsidRPr="001A6E53">
        <w:rPr>
          <w:rFonts w:cs="Times New Roman"/>
          <w:szCs w:val="24"/>
        </w:rPr>
        <w:t>的偏度</w:t>
      </w:r>
      <w:r w:rsidR="00B64FC0" w:rsidRPr="001A6E53">
        <w:rPr>
          <w:rFonts w:cs="Times New Roman"/>
          <w:szCs w:val="24"/>
        </w:rPr>
        <w:t>与本征维数</w:t>
      </w:r>
      <w:r w:rsidR="009E102C" w:rsidRPr="001A6E53">
        <w:rPr>
          <w:rFonts w:cs="Times New Roman"/>
          <w:szCs w:val="24"/>
        </w:rPr>
        <w:t>正</w:t>
      </w:r>
      <w:r w:rsidR="004B0EDE" w:rsidRPr="001A6E53">
        <w:rPr>
          <w:rFonts w:cs="Times New Roman"/>
          <w:szCs w:val="24"/>
        </w:rPr>
        <w:t>相关，本征维数对</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Pr="001A6E53">
        <w:rPr>
          <w:rFonts w:cs="Times New Roman"/>
          <w:szCs w:val="24"/>
        </w:rPr>
        <w:t>到数据集</w:t>
      </w:r>
      <w:r w:rsidR="00016253" w:rsidRPr="001A6E53">
        <w:rPr>
          <w:rFonts w:cs="Times New Roman"/>
          <w:szCs w:val="24"/>
        </w:rPr>
        <w:t>的均值或到最接近簇的均值有着积极影响，这意味着在较高（本征）维数的数据集</w:t>
      </w:r>
      <w:r w:rsidRPr="001A6E53">
        <w:rPr>
          <w:rFonts w:cs="Times New Roman"/>
          <w:szCs w:val="24"/>
        </w:rPr>
        <w:t>中，</w:t>
      </w:r>
      <w:r w:rsidR="00CC631E" w:rsidRPr="001A6E53">
        <w:rPr>
          <w:rFonts w:cs="Times New Roman"/>
          <w:szCs w:val="24"/>
        </w:rPr>
        <w:t>hubs</w:t>
      </w:r>
      <w:r w:rsidRPr="001A6E53">
        <w:rPr>
          <w:rFonts w:cs="Times New Roman"/>
          <w:szCs w:val="24"/>
        </w:rPr>
        <w:t>变得越来越接近数据集</w:t>
      </w:r>
      <w:r w:rsidR="0036681D" w:rsidRPr="001A6E53">
        <w:rPr>
          <w:rFonts w:cs="Times New Roman"/>
          <w:szCs w:val="24"/>
        </w:rPr>
        <w:t>的中心</w:t>
      </w:r>
      <w:r w:rsidR="002B3C4A" w:rsidRPr="001A6E53">
        <w:rPr>
          <w:rFonts w:cs="Times New Roman"/>
          <w:szCs w:val="24"/>
        </w:rPr>
        <w:t>或者</w:t>
      </w:r>
      <w:r w:rsidRPr="001A6E53">
        <w:rPr>
          <w:rFonts w:cs="Times New Roman"/>
          <w:szCs w:val="24"/>
        </w:rPr>
        <w:t>最接近</w:t>
      </w:r>
      <w:r w:rsidR="006510CC" w:rsidRPr="001A6E53">
        <w:rPr>
          <w:rFonts w:cs="Times New Roman"/>
          <w:szCs w:val="24"/>
        </w:rPr>
        <w:t>的</w:t>
      </w:r>
      <w:r w:rsidRPr="001A6E53">
        <w:rPr>
          <w:rFonts w:cs="Times New Roman"/>
          <w:szCs w:val="24"/>
        </w:rPr>
        <w:t>簇的中心</w:t>
      </w:r>
      <w:r w:rsidRPr="001A6E53">
        <w:rPr>
          <w:rFonts w:cs="Times New Roman"/>
          <w:szCs w:val="24"/>
        </w:rPr>
        <w:t>”</w:t>
      </w:r>
      <w:r w:rsidRPr="001A6E53">
        <w:rPr>
          <w:rFonts w:cs="Times New Roman"/>
          <w:szCs w:val="24"/>
        </w:rPr>
        <w:t>。实验过程中采用的距离度量方法是闵可夫斯基距离（</w:t>
      </w:r>
      <w:r w:rsidRPr="001A6E53">
        <w:rPr>
          <w:rFonts w:cs="Times New Roman"/>
          <w:szCs w:val="24"/>
        </w:rPr>
        <w:t>Minkowski</w:t>
      </w:r>
      <w:r w:rsidR="00930C24" w:rsidRPr="001A6E53">
        <w:rPr>
          <w:rFonts w:cs="Times New Roman"/>
          <w:szCs w:val="24"/>
        </w:rPr>
        <w:t xml:space="preserve"> </w:t>
      </w:r>
      <w:r w:rsidRPr="001A6E53">
        <w:rPr>
          <w:rFonts w:cs="Times New Roman"/>
          <w:szCs w:val="24"/>
        </w:rPr>
        <w:t>distance</w:t>
      </w:r>
      <w:r w:rsidRPr="001A6E53">
        <w:rPr>
          <w:rFonts w:cs="Times New Roman"/>
          <w:szCs w:val="24"/>
        </w:rPr>
        <w:t>）</w:t>
      </w:r>
      <w:r w:rsidR="00263D72" w:rsidRPr="00263D72">
        <w:rPr>
          <w:rFonts w:cs="Times New Roman"/>
          <w:szCs w:val="24"/>
          <w:vertAlign w:val="superscript"/>
        </w:rPr>
        <w:t>[42]</w:t>
      </w:r>
      <w:r w:rsidR="001214EB">
        <w:rPr>
          <w:rFonts w:cs="Times New Roman"/>
          <w:szCs w:val="24"/>
        </w:rPr>
        <w:t>，</w:t>
      </w:r>
      <w:r w:rsidR="001214EB">
        <w:rPr>
          <w:rFonts w:cs="Times New Roman" w:hint="eastAsia"/>
          <w:szCs w:val="24"/>
        </w:rPr>
        <w:t>令</w:t>
      </w:r>
      <w:r w:rsidRPr="001A6E53">
        <w:rPr>
          <w:rFonts w:cs="Times New Roman"/>
          <w:szCs w:val="24"/>
        </w:rPr>
        <w:t>数值点</w:t>
      </w:r>
      <w:r w:rsidR="00CA32F4" w:rsidRPr="001A6E53">
        <w:rPr>
          <w:rFonts w:cs="Times New Roman"/>
          <w:szCs w:val="24"/>
        </w:rPr>
        <w:t>P</w:t>
      </w:r>
      <w:r w:rsidRPr="001A6E53">
        <w:rPr>
          <w:rFonts w:cs="Times New Roman"/>
          <w:szCs w:val="24"/>
        </w:rPr>
        <w:t>和</w:t>
      </w:r>
      <w:r w:rsidR="00CA32F4" w:rsidRPr="001A6E53">
        <w:rPr>
          <w:rFonts w:cs="Times New Roman"/>
          <w:szCs w:val="24"/>
        </w:rPr>
        <w:t>Q</w:t>
      </w:r>
      <w:r w:rsidRPr="001A6E53">
        <w:rPr>
          <w:rFonts w:cs="Times New Roman"/>
          <w:szCs w:val="24"/>
        </w:rPr>
        <w:t>坐标如下</w:t>
      </w:r>
      <w:r w:rsidR="001214EB">
        <w:rPr>
          <w:rFonts w:cs="Times New Roman" w:hint="eastAsia"/>
          <w:szCs w:val="24"/>
        </w:rPr>
        <w:t>所示</w:t>
      </w:r>
      <w:r w:rsidRPr="001A6E53">
        <w:rPr>
          <w:rFonts w:cs="Times New Roman"/>
          <w:szCs w:val="24"/>
        </w:rPr>
        <w:t>：</w:t>
      </w:r>
    </w:p>
    <w:p w14:paraId="16438CE6" w14:textId="7E057B67" w:rsidR="00D708C5" w:rsidRPr="001A6E53" w:rsidRDefault="00D657A8" w:rsidP="001A6E53">
      <w:pPr>
        <w:spacing w:line="400" w:lineRule="atLeast"/>
        <w:jc w:val="center"/>
        <w:rPr>
          <w:rFonts w:cs="Times New Roman"/>
          <w:szCs w:val="24"/>
        </w:rPr>
      </w:pPr>
      <w:r w:rsidRPr="001A6E53">
        <w:rPr>
          <w:rFonts w:cs="Times New Roman"/>
          <w:position w:val="-12"/>
        </w:rPr>
        <w:object w:dxaOrig="3920" w:dyaOrig="380" w14:anchorId="0D82117D">
          <v:shape id="_x0000_i1047" type="#_x0000_t75" style="width:194.75pt;height:21.25pt" o:ole="" fillcolor="window">
            <v:imagedata r:id="rId74" o:title=""/>
          </v:shape>
          <o:OLEObject Type="Embed" ProgID="Equation.DSMT4" ShapeID="_x0000_i1047" DrawAspect="Content" ObjectID="_1553930399" r:id="rId75"/>
        </w:object>
      </w:r>
    </w:p>
    <w:p w14:paraId="738E816A" w14:textId="432FEE4C" w:rsidR="007B4AFA" w:rsidRPr="001A6E53" w:rsidRDefault="007124C7" w:rsidP="001A6E53">
      <w:pPr>
        <w:spacing w:line="400" w:lineRule="atLeast"/>
        <w:rPr>
          <w:rFonts w:cs="Times New Roman"/>
          <w:szCs w:val="24"/>
        </w:rPr>
      </w:pPr>
      <w:r w:rsidRPr="001A6E53">
        <w:rPr>
          <w:rFonts w:cs="Times New Roman"/>
          <w:szCs w:val="24"/>
        </w:rPr>
        <w:t>那么，闵可夫斯基距离定义为：</w:t>
      </w:r>
    </w:p>
    <w:p w14:paraId="3D07A423" w14:textId="6AA5AB90" w:rsidR="007B4AFA" w:rsidRPr="001A6E53" w:rsidRDefault="004E1F64" w:rsidP="001A6E53">
      <w:pPr>
        <w:spacing w:line="400" w:lineRule="atLeast"/>
        <w:ind w:firstLine="420"/>
        <w:jc w:val="right"/>
        <w:rPr>
          <w:rFonts w:cs="Times New Roman"/>
        </w:rPr>
      </w:pPr>
      <w:r w:rsidRPr="001A6E53">
        <w:rPr>
          <w:rFonts w:cs="Times New Roman"/>
        </w:rPr>
        <w:tab/>
      </w:r>
      <w:r w:rsidR="00890D9B" w:rsidRPr="001A6E53">
        <w:rPr>
          <w:rFonts w:cs="Times New Roman"/>
          <w:position w:val="-30"/>
        </w:rPr>
        <w:object w:dxaOrig="1579" w:dyaOrig="760" w14:anchorId="6154C424">
          <v:shape id="_x0000_i1048" type="#_x0000_t75" style="width:79.65pt;height:37.65pt" o:ole="" fillcolor="window">
            <v:imagedata r:id="rId76" o:title=""/>
          </v:shape>
          <o:OLEObject Type="Embed" ProgID="Equation.DSMT4" ShapeID="_x0000_i1048" DrawAspect="Content" ObjectID="_1553930400" r:id="rId77"/>
        </w:object>
      </w:r>
      <w:r w:rsidRPr="001A6E53">
        <w:rPr>
          <w:rFonts w:cs="Times New Roman"/>
        </w:rPr>
        <w:t xml:space="preserve">    </w:t>
      </w:r>
      <w:r w:rsidRPr="001A6E53">
        <w:rPr>
          <w:rFonts w:cs="Times New Roman"/>
        </w:rPr>
        <w:tab/>
        <w:t xml:space="preserve">    </w:t>
      </w:r>
      <w:r w:rsidR="00005E98" w:rsidRPr="001A6E53">
        <w:rPr>
          <w:rFonts w:cs="Times New Roman"/>
        </w:rPr>
        <w:tab/>
      </w:r>
      <w:r w:rsidR="00005E98" w:rsidRPr="001A6E53">
        <w:rPr>
          <w:rFonts w:cs="Times New Roman"/>
        </w:rPr>
        <w:tab/>
      </w:r>
      <w:r w:rsidRPr="001A6E53">
        <w:rPr>
          <w:rFonts w:cs="Times New Roman"/>
        </w:rPr>
        <w:t xml:space="preserve">      </w:t>
      </w:r>
      <w:r w:rsidR="009A3D69" w:rsidRPr="001A6E53">
        <w:rPr>
          <w:rFonts w:cs="Times New Roman"/>
        </w:rPr>
        <w:t>（</w:t>
      </w:r>
      <w:r w:rsidR="00716C88" w:rsidRPr="001A6E53">
        <w:rPr>
          <w:rFonts w:cs="Times New Roman"/>
        </w:rPr>
        <w:t>3</w:t>
      </w:r>
      <w:r w:rsidR="00767BC9" w:rsidRPr="001A6E53">
        <w:rPr>
          <w:rFonts w:cs="Times New Roman"/>
        </w:rPr>
        <w:t>.5</w:t>
      </w:r>
      <w:r w:rsidR="009A3D69" w:rsidRPr="001A6E53">
        <w:rPr>
          <w:rFonts w:cs="Times New Roman"/>
        </w:rPr>
        <w:t>）</w:t>
      </w:r>
    </w:p>
    <w:p w14:paraId="6930AA74" w14:textId="76D9CC4A" w:rsidR="007B4AFA" w:rsidRPr="001A6E53" w:rsidRDefault="00804A70" w:rsidP="001A6E53">
      <w:pPr>
        <w:spacing w:line="400" w:lineRule="atLeast"/>
        <w:rPr>
          <w:rFonts w:cs="Times New Roman"/>
          <w:szCs w:val="24"/>
        </w:rPr>
      </w:pPr>
      <w:r w:rsidRPr="001A6E53">
        <w:rPr>
          <w:rFonts w:cs="Times New Roman"/>
          <w:szCs w:val="24"/>
        </w:rPr>
        <w:t>该距离最常用的</w:t>
      </w:r>
      <w:r w:rsidR="005753C8" w:rsidRPr="001A6E53">
        <w:rPr>
          <w:rFonts w:cs="Times New Roman"/>
          <w:i/>
          <w:szCs w:val="24"/>
        </w:rPr>
        <w:t>p</w:t>
      </w:r>
      <w:r w:rsidRPr="001A6E53">
        <w:rPr>
          <w:rFonts w:cs="Times New Roman"/>
          <w:szCs w:val="24"/>
        </w:rPr>
        <w:t>值是</w:t>
      </w:r>
      <w:r w:rsidR="005753C8" w:rsidRPr="001A6E53">
        <w:rPr>
          <w:rFonts w:cs="Times New Roman"/>
          <w:szCs w:val="24"/>
        </w:rPr>
        <w:t>2</w:t>
      </w:r>
      <w:r w:rsidRPr="001A6E53">
        <w:rPr>
          <w:rFonts w:cs="Times New Roman"/>
          <w:szCs w:val="24"/>
        </w:rPr>
        <w:t>和</w:t>
      </w:r>
      <w:r w:rsidR="005753C8" w:rsidRPr="001A6E53">
        <w:rPr>
          <w:rFonts w:cs="Times New Roman"/>
          <w:szCs w:val="24"/>
        </w:rPr>
        <w:t>1</w:t>
      </w:r>
      <w:r w:rsidR="005753C8" w:rsidRPr="001A6E53">
        <w:rPr>
          <w:rFonts w:cs="Times New Roman"/>
          <w:szCs w:val="24"/>
        </w:rPr>
        <w:t>，</w:t>
      </w:r>
      <w:r w:rsidRPr="001A6E53">
        <w:rPr>
          <w:rFonts w:cs="Times New Roman"/>
          <w:szCs w:val="24"/>
        </w:rPr>
        <w:t>前者是欧几里得距离（</w:t>
      </w:r>
      <w:r w:rsidRPr="001A6E53">
        <w:rPr>
          <w:rFonts w:cs="Times New Roman"/>
          <w:szCs w:val="24"/>
        </w:rPr>
        <w:t>Euclidean distance</w:t>
      </w:r>
      <w:r w:rsidRPr="001A6E53">
        <w:rPr>
          <w:rFonts w:cs="Times New Roman"/>
          <w:szCs w:val="24"/>
        </w:rPr>
        <w:t>）</w:t>
      </w:r>
      <w:r w:rsidR="006A3E08" w:rsidRPr="006A3E08">
        <w:rPr>
          <w:rFonts w:cs="Times New Roman"/>
          <w:szCs w:val="24"/>
          <w:vertAlign w:val="superscript"/>
        </w:rPr>
        <w:t>[43]</w:t>
      </w:r>
      <w:r w:rsidRPr="001A6E53">
        <w:rPr>
          <w:rFonts w:cs="Times New Roman"/>
          <w:szCs w:val="24"/>
        </w:rPr>
        <w:t>，后者是曼哈顿距离（</w:t>
      </w:r>
      <w:r w:rsidRPr="001A6E53">
        <w:rPr>
          <w:rFonts w:cs="Times New Roman"/>
          <w:szCs w:val="24"/>
        </w:rPr>
        <w:t>Manhattan distance</w:t>
      </w:r>
      <w:r w:rsidRPr="001A6E53">
        <w:rPr>
          <w:rFonts w:cs="Times New Roman"/>
          <w:szCs w:val="24"/>
        </w:rPr>
        <w:t>）</w:t>
      </w:r>
      <w:r w:rsidR="006A3E08" w:rsidRPr="006A3E08">
        <w:rPr>
          <w:rFonts w:cs="Times New Roman"/>
          <w:szCs w:val="24"/>
          <w:vertAlign w:val="superscript"/>
        </w:rPr>
        <w:t>[44]</w:t>
      </w:r>
      <w:r w:rsidRPr="001A6E53">
        <w:rPr>
          <w:rFonts w:cs="Times New Roman"/>
          <w:szCs w:val="24"/>
        </w:rPr>
        <w:t>。可夫斯基距离</w:t>
      </w:r>
      <w:r w:rsidR="001A527C" w:rsidRPr="001A6E53">
        <w:rPr>
          <w:rFonts w:cs="Times New Roman"/>
          <w:szCs w:val="24"/>
        </w:rPr>
        <w:t>虽然</w:t>
      </w:r>
      <w:r w:rsidR="001268DB">
        <w:rPr>
          <w:rFonts w:cs="Times New Roman"/>
          <w:szCs w:val="24"/>
        </w:rPr>
        <w:t>比较</w:t>
      </w:r>
      <w:r w:rsidR="001268DB">
        <w:rPr>
          <w:rFonts w:cs="Times New Roman" w:hint="eastAsia"/>
          <w:szCs w:val="24"/>
        </w:rPr>
        <w:t>简洁</w:t>
      </w:r>
      <w:r w:rsidR="00E574D2" w:rsidRPr="001A6E53">
        <w:rPr>
          <w:rFonts w:cs="Times New Roman"/>
          <w:szCs w:val="24"/>
        </w:rPr>
        <w:t>明了，但是它并没有考虑</w:t>
      </w:r>
      <w:r w:rsidRPr="001A6E53">
        <w:rPr>
          <w:rFonts w:cs="Times New Roman"/>
          <w:szCs w:val="24"/>
        </w:rPr>
        <w:t>数据</w:t>
      </w:r>
      <w:r w:rsidR="00B57C60">
        <w:rPr>
          <w:rFonts w:cs="Times New Roman" w:hint="eastAsia"/>
          <w:szCs w:val="24"/>
        </w:rPr>
        <w:t>本身</w:t>
      </w:r>
      <w:r w:rsidRPr="001A6E53">
        <w:rPr>
          <w:rFonts w:cs="Times New Roman"/>
          <w:szCs w:val="24"/>
        </w:rPr>
        <w:t>的</w:t>
      </w:r>
      <w:r w:rsidR="00E574D2" w:rsidRPr="001A6E53">
        <w:rPr>
          <w:rFonts w:cs="Times New Roman"/>
          <w:szCs w:val="24"/>
        </w:rPr>
        <w:t>统计分布</w:t>
      </w:r>
      <w:r w:rsidRPr="001A6E53">
        <w:rPr>
          <w:rFonts w:cs="Times New Roman"/>
          <w:szCs w:val="24"/>
        </w:rPr>
        <w:t>，</w:t>
      </w:r>
      <w:r w:rsidR="0073527D" w:rsidRPr="001A6E53">
        <w:rPr>
          <w:rFonts w:cs="Times New Roman"/>
          <w:szCs w:val="24"/>
        </w:rPr>
        <w:t>因此</w:t>
      </w:r>
      <w:r w:rsidR="0034158D">
        <w:rPr>
          <w:rFonts w:cs="Times New Roman" w:hint="eastAsia"/>
          <w:szCs w:val="24"/>
        </w:rPr>
        <w:t>常常</w:t>
      </w:r>
      <w:r w:rsidR="0073527D" w:rsidRPr="001A6E53">
        <w:rPr>
          <w:rFonts w:cs="Times New Roman"/>
          <w:szCs w:val="24"/>
        </w:rPr>
        <w:t>具有某些</w:t>
      </w:r>
      <w:r w:rsidR="0060328A" w:rsidRPr="001A6E53">
        <w:rPr>
          <w:rFonts w:cs="Times New Roman"/>
          <w:szCs w:val="24"/>
        </w:rPr>
        <w:t>局限性。例如，若</w:t>
      </w:r>
      <w:r w:rsidR="009B3930" w:rsidRPr="001A6E53">
        <w:rPr>
          <w:rFonts w:cs="Times New Roman"/>
          <w:i/>
          <w:szCs w:val="24"/>
        </w:rPr>
        <w:t>x</w:t>
      </w:r>
      <w:r w:rsidRPr="001A6E53">
        <w:rPr>
          <w:rFonts w:cs="Times New Roman"/>
          <w:szCs w:val="24"/>
        </w:rPr>
        <w:t>方向</w:t>
      </w:r>
      <w:r w:rsidR="0060328A" w:rsidRPr="001A6E53">
        <w:rPr>
          <w:rFonts w:cs="Times New Roman"/>
          <w:szCs w:val="24"/>
        </w:rPr>
        <w:t>上</w:t>
      </w:r>
      <w:r w:rsidRPr="001A6E53">
        <w:rPr>
          <w:rFonts w:cs="Times New Roman"/>
          <w:szCs w:val="24"/>
        </w:rPr>
        <w:t>的幅值</w:t>
      </w:r>
      <w:r w:rsidR="0060328A" w:rsidRPr="001A6E53">
        <w:rPr>
          <w:rFonts w:cs="Times New Roman"/>
          <w:szCs w:val="24"/>
        </w:rPr>
        <w:t>比</w:t>
      </w:r>
      <w:r w:rsidR="0060328A" w:rsidRPr="001A6E53">
        <w:rPr>
          <w:rFonts w:cs="Times New Roman"/>
          <w:i/>
          <w:szCs w:val="24"/>
        </w:rPr>
        <w:t>y</w:t>
      </w:r>
      <w:r w:rsidR="0060328A" w:rsidRPr="001A6E53">
        <w:rPr>
          <w:rFonts w:cs="Times New Roman"/>
          <w:szCs w:val="24"/>
        </w:rPr>
        <w:t>方向的幅值要大得多</w:t>
      </w:r>
      <w:r w:rsidR="00DF4A95" w:rsidRPr="001A6E53">
        <w:rPr>
          <w:rFonts w:cs="Times New Roman"/>
          <w:szCs w:val="24"/>
        </w:rPr>
        <w:t>，</w:t>
      </w:r>
      <w:r w:rsidR="00942A17" w:rsidRPr="001A6E53">
        <w:rPr>
          <w:rFonts w:cs="Times New Roman"/>
          <w:szCs w:val="24"/>
        </w:rPr>
        <w:t>那么闵可夫斯基距离将</w:t>
      </w:r>
      <w:r w:rsidRPr="001A6E53">
        <w:rPr>
          <w:rFonts w:cs="Times New Roman"/>
          <w:szCs w:val="24"/>
        </w:rPr>
        <w:t>会</w:t>
      </w:r>
      <w:r w:rsidR="00942A17" w:rsidRPr="001A6E53">
        <w:rPr>
          <w:rFonts w:cs="Times New Roman"/>
          <w:szCs w:val="24"/>
        </w:rPr>
        <w:t>在很大程度上扩大</w:t>
      </w:r>
      <w:r w:rsidR="00C16B71" w:rsidRPr="001A6E53">
        <w:rPr>
          <w:rFonts w:cs="Times New Roman"/>
          <w:i/>
          <w:szCs w:val="24"/>
        </w:rPr>
        <w:t>x</w:t>
      </w:r>
      <w:r w:rsidR="00942A17" w:rsidRPr="001A6E53">
        <w:rPr>
          <w:rFonts w:cs="Times New Roman"/>
          <w:szCs w:val="24"/>
        </w:rPr>
        <w:t>方向上的作用。因此</w:t>
      </w:r>
      <w:r w:rsidR="005A7284">
        <w:rPr>
          <w:rFonts w:cs="Times New Roman"/>
          <w:szCs w:val="24"/>
        </w:rPr>
        <w:t>，在</w:t>
      </w:r>
      <w:r w:rsidR="005A7284">
        <w:rPr>
          <w:rFonts w:cs="Times New Roman" w:hint="eastAsia"/>
          <w:szCs w:val="24"/>
        </w:rPr>
        <w:t>度量</w:t>
      </w:r>
      <w:r w:rsidR="00DA4382" w:rsidRPr="001A6E53">
        <w:rPr>
          <w:rFonts w:cs="Times New Roman"/>
          <w:szCs w:val="24"/>
        </w:rPr>
        <w:t>对象之间的</w:t>
      </w:r>
      <w:r w:rsidR="00882169" w:rsidRPr="001A6E53">
        <w:rPr>
          <w:rFonts w:cs="Times New Roman"/>
          <w:szCs w:val="24"/>
        </w:rPr>
        <w:t>距离之前，</w:t>
      </w:r>
      <w:r w:rsidR="00A47214">
        <w:rPr>
          <w:rFonts w:cs="Times New Roman" w:hint="eastAsia"/>
          <w:szCs w:val="24"/>
        </w:rPr>
        <w:t>需要</w:t>
      </w:r>
      <w:r w:rsidR="00D82A0F" w:rsidRPr="001A6E53">
        <w:rPr>
          <w:rFonts w:cs="Times New Roman"/>
          <w:szCs w:val="24"/>
        </w:rPr>
        <w:t>根据数据的</w:t>
      </w:r>
      <w:r w:rsidR="00A47214">
        <w:rPr>
          <w:rFonts w:cs="Times New Roman" w:hint="eastAsia"/>
          <w:szCs w:val="24"/>
        </w:rPr>
        <w:t>统计</w:t>
      </w:r>
      <w:r w:rsidR="00A47214">
        <w:rPr>
          <w:rFonts w:cs="Times New Roman"/>
          <w:szCs w:val="24"/>
        </w:rPr>
        <w:t>分布情况</w:t>
      </w:r>
      <w:r w:rsidR="00D82A0F" w:rsidRPr="001A6E53">
        <w:rPr>
          <w:rFonts w:cs="Times New Roman"/>
          <w:szCs w:val="24"/>
        </w:rPr>
        <w:t>进行</w:t>
      </w:r>
      <w:r w:rsidR="00B22746" w:rsidRPr="001A6E53">
        <w:rPr>
          <w:rFonts w:cs="Times New Roman"/>
          <w:i/>
          <w:szCs w:val="24"/>
        </w:rPr>
        <w:t>z-transform</w:t>
      </w:r>
      <w:r w:rsidRPr="001A6E53">
        <w:rPr>
          <w:rFonts w:cs="Times New Roman"/>
          <w:szCs w:val="24"/>
        </w:rPr>
        <w:t>处理，即减去</w:t>
      </w:r>
      <w:r w:rsidR="00D82A0F" w:rsidRPr="001A6E53">
        <w:rPr>
          <w:rFonts w:cs="Times New Roman"/>
          <w:szCs w:val="24"/>
        </w:rPr>
        <w:t>该维度上的</w:t>
      </w:r>
      <w:r w:rsidRPr="001A6E53">
        <w:rPr>
          <w:rFonts w:cs="Times New Roman"/>
          <w:szCs w:val="24"/>
        </w:rPr>
        <w:t>均值，</w:t>
      </w:r>
      <w:r w:rsidR="00D82A0F" w:rsidRPr="001A6E53">
        <w:rPr>
          <w:rFonts w:cs="Times New Roman"/>
          <w:szCs w:val="24"/>
        </w:rPr>
        <w:t>并</w:t>
      </w:r>
      <w:r w:rsidRPr="001A6E53">
        <w:rPr>
          <w:rFonts w:cs="Times New Roman"/>
          <w:szCs w:val="24"/>
        </w:rPr>
        <w:t>除以</w:t>
      </w:r>
      <w:r w:rsidR="00D82A0F" w:rsidRPr="001A6E53">
        <w:rPr>
          <w:rFonts w:cs="Times New Roman"/>
          <w:szCs w:val="24"/>
        </w:rPr>
        <w:t>其</w:t>
      </w:r>
      <w:r w:rsidRPr="001A6E53">
        <w:rPr>
          <w:rFonts w:cs="Times New Roman"/>
          <w:szCs w:val="24"/>
        </w:rPr>
        <w:t>标准差：</w:t>
      </w:r>
    </w:p>
    <w:p w14:paraId="0A21F2A6" w14:textId="48F66922" w:rsidR="00AC5381" w:rsidRPr="001A6E53" w:rsidRDefault="00102315" w:rsidP="001A6E53">
      <w:pPr>
        <w:spacing w:line="400" w:lineRule="atLeast"/>
        <w:ind w:firstLine="420"/>
        <w:jc w:val="right"/>
        <w:rPr>
          <w:rFonts w:cs="Times New Roman"/>
        </w:rPr>
      </w:pPr>
      <w:r w:rsidRPr="001A6E53">
        <w:rPr>
          <w:rFonts w:cs="Times New Roman"/>
          <w:szCs w:val="24"/>
        </w:rPr>
        <w:tab/>
      </w:r>
      <w:r w:rsidR="00AC5381" w:rsidRPr="001A6E53">
        <w:rPr>
          <w:rFonts w:cs="Times New Roman"/>
        </w:rPr>
        <w:tab/>
      </w:r>
      <w:r w:rsidR="00A542D2" w:rsidRPr="001A6E53">
        <w:rPr>
          <w:rFonts w:cs="Times New Roman"/>
          <w:position w:val="-34"/>
        </w:rPr>
        <w:object w:dxaOrig="2780" w:dyaOrig="800" w14:anchorId="50A4A3CD">
          <v:shape id="_x0000_i1049" type="#_x0000_t75" style="width:140.2pt;height:39.8pt" o:ole="" fillcolor="window">
            <v:imagedata r:id="rId78" o:title=""/>
          </v:shape>
          <o:OLEObject Type="Embed" ProgID="Equation.DSMT4" ShapeID="_x0000_i1049" DrawAspect="Content" ObjectID="_1553930401" r:id="rId79"/>
        </w:object>
      </w:r>
      <w:r w:rsidR="00AC5381" w:rsidRPr="001A6E53">
        <w:rPr>
          <w:rFonts w:cs="Times New Roman"/>
        </w:rPr>
        <w:t xml:space="preserve">    </w:t>
      </w:r>
      <w:r w:rsidR="005C7D4A" w:rsidRPr="001A6E53">
        <w:rPr>
          <w:rFonts w:cs="Times New Roman"/>
        </w:rPr>
        <w:tab/>
      </w:r>
      <w:r w:rsidR="005C7D4A" w:rsidRPr="001A6E53">
        <w:rPr>
          <w:rFonts w:cs="Times New Roman"/>
        </w:rPr>
        <w:tab/>
      </w:r>
      <w:r w:rsidR="00AC5381" w:rsidRPr="001A6E53">
        <w:rPr>
          <w:rFonts w:cs="Times New Roman"/>
        </w:rPr>
        <w:tab/>
        <w:t xml:space="preserve">          </w:t>
      </w:r>
      <w:r w:rsidR="009A3D69" w:rsidRPr="001A6E53">
        <w:rPr>
          <w:rFonts w:cs="Times New Roman"/>
        </w:rPr>
        <w:t>（</w:t>
      </w:r>
      <w:r w:rsidR="00E20F16" w:rsidRPr="001A6E53">
        <w:rPr>
          <w:rFonts w:cs="Times New Roman"/>
        </w:rPr>
        <w:t>3</w:t>
      </w:r>
      <w:r w:rsidR="00767BC9" w:rsidRPr="001A6E53">
        <w:rPr>
          <w:rFonts w:cs="Times New Roman"/>
        </w:rPr>
        <w:t>.6</w:t>
      </w:r>
      <w:r w:rsidR="009A3D69" w:rsidRPr="001A6E53">
        <w:rPr>
          <w:rFonts w:cs="Times New Roman"/>
        </w:rPr>
        <w:t>）</w:t>
      </w:r>
    </w:p>
    <w:p w14:paraId="0896DC9E" w14:textId="4441136C" w:rsidR="00755A0B" w:rsidRDefault="00A63BC7" w:rsidP="001A6E53">
      <w:pPr>
        <w:spacing w:line="400" w:lineRule="atLeast"/>
        <w:rPr>
          <w:rFonts w:cs="Times New Roman" w:hint="eastAsia"/>
          <w:szCs w:val="24"/>
        </w:rPr>
      </w:pPr>
      <w:r w:rsidRPr="001A6E53">
        <w:rPr>
          <w:rFonts w:cs="Times New Roman"/>
          <w:szCs w:val="24"/>
        </w:rPr>
        <w:t>其中</w:t>
      </w:r>
      <w:r w:rsidR="006F54B2" w:rsidRPr="001A6E53">
        <w:rPr>
          <w:rFonts w:cs="Times New Roman"/>
          <w:szCs w:val="24"/>
        </w:rPr>
        <w:t>，</w:t>
      </w:r>
      <m:oMath>
        <m:r>
          <w:rPr>
            <w:rFonts w:ascii="Cambria Math" w:hAnsi="Cambria Math" w:cs="Times New Roman"/>
            <w:szCs w:val="24"/>
          </w:rPr>
          <m:t xml:space="preserve">μ </m:t>
        </m:r>
      </m:oMath>
      <w:r w:rsidR="004E0B07" w:rsidRPr="001A6E53">
        <w:rPr>
          <w:rFonts w:cs="Times New Roman"/>
          <w:szCs w:val="24"/>
        </w:rPr>
        <w:t>是当前</w:t>
      </w:r>
      <w:r w:rsidRPr="001A6E53">
        <w:rPr>
          <w:rFonts w:cs="Times New Roman"/>
          <w:szCs w:val="24"/>
        </w:rPr>
        <w:t>维度上的均值，</w:t>
      </w:r>
      <m:oMath>
        <m:r>
          <w:rPr>
            <w:rFonts w:ascii="Cambria Math" w:hAnsi="Cambria Math" w:cs="Times New Roman"/>
            <w:szCs w:val="24"/>
          </w:rPr>
          <m:t xml:space="preserve">σ </m:t>
        </m:r>
      </m:oMath>
      <w:r w:rsidR="004E0B07" w:rsidRPr="001A6E53">
        <w:rPr>
          <w:rFonts w:cs="Times New Roman"/>
          <w:szCs w:val="24"/>
        </w:rPr>
        <w:t>是当前</w:t>
      </w:r>
      <w:r w:rsidRPr="001A6E53">
        <w:rPr>
          <w:rFonts w:cs="Times New Roman"/>
          <w:szCs w:val="24"/>
        </w:rPr>
        <w:t>维度上的标准差。</w:t>
      </w:r>
      <w:r w:rsidR="00810B8A" w:rsidRPr="001A6E53">
        <w:rPr>
          <w:rFonts w:cs="Times New Roman"/>
          <w:szCs w:val="24"/>
        </w:rPr>
        <w:t>由此可见</w:t>
      </w:r>
      <w:r w:rsidRPr="001A6E53">
        <w:rPr>
          <w:rFonts w:cs="Times New Roman"/>
          <w:szCs w:val="24"/>
        </w:rPr>
        <w:t>，</w:t>
      </w:r>
      <w:r w:rsidR="00810B8A" w:rsidRPr="001A6E53">
        <w:rPr>
          <w:rFonts w:cs="Times New Roman"/>
          <w:i/>
          <w:kern w:val="0"/>
          <w:szCs w:val="24"/>
        </w:rPr>
        <w:t>z-transform</w:t>
      </w:r>
    </w:p>
    <w:p w14:paraId="7F61EABB" w14:textId="1D72564C" w:rsidR="00A63BC7" w:rsidRPr="001A6E53" w:rsidRDefault="00FF5263" w:rsidP="001A6E53">
      <w:pPr>
        <w:spacing w:line="400" w:lineRule="atLeast"/>
        <w:rPr>
          <w:rFonts w:cs="Times New Roman" w:hint="eastAsia"/>
          <w:szCs w:val="24"/>
        </w:rPr>
      </w:pPr>
      <w:r>
        <w:rPr>
          <w:rFonts w:cs="Times New Roman" w:hint="eastAsia"/>
          <w:szCs w:val="24"/>
        </w:rPr>
        <w:t>根据数据本身</w:t>
      </w:r>
      <w:r w:rsidR="00D01F38">
        <w:rPr>
          <w:rFonts w:cs="Times New Roman" w:hint="eastAsia"/>
          <w:szCs w:val="24"/>
        </w:rPr>
        <w:t>属性之间的相关依赖关系，利用数据真实的分布情况</w:t>
      </w:r>
      <w:r w:rsidR="00C63891">
        <w:rPr>
          <w:rFonts w:cs="Times New Roman" w:hint="eastAsia"/>
          <w:szCs w:val="24"/>
        </w:rPr>
        <w:t>从而选取合适的距离度量方式</w:t>
      </w:r>
      <w:bookmarkStart w:id="97" w:name="_GoBack"/>
      <w:bookmarkEnd w:id="97"/>
      <w:r w:rsidR="00BE5334" w:rsidRPr="00BE5334">
        <w:rPr>
          <w:rFonts w:cs="Times New Roman"/>
          <w:szCs w:val="24"/>
          <w:vertAlign w:val="superscript"/>
        </w:rPr>
        <w:t>[42]</w:t>
      </w:r>
      <w:r w:rsidR="00B40C9B" w:rsidRPr="001A6E53">
        <w:rPr>
          <w:rFonts w:cs="Times New Roman"/>
          <w:szCs w:val="24"/>
        </w:rPr>
        <w:t>。</w:t>
      </w:r>
    </w:p>
    <w:p w14:paraId="6A76F4CD" w14:textId="342BCB8B" w:rsidR="00A63BC7" w:rsidRPr="001A6E53" w:rsidRDefault="004A3685" w:rsidP="001A6E53">
      <w:pPr>
        <w:spacing w:line="400" w:lineRule="atLeast"/>
        <w:rPr>
          <w:rFonts w:cs="Times New Roman"/>
          <w:szCs w:val="24"/>
        </w:rPr>
      </w:pPr>
      <w:r w:rsidRPr="001A6E53">
        <w:rPr>
          <w:rFonts w:cs="Times New Roman"/>
          <w:szCs w:val="24"/>
        </w:rPr>
        <w:t xml:space="preserve">    </w:t>
      </w:r>
      <w:r w:rsidR="00816724" w:rsidRPr="001A6E53">
        <w:rPr>
          <w:rFonts w:cs="Times New Roman"/>
          <w:szCs w:val="24"/>
        </w:rPr>
        <w:t>为了探究在使用降维技术的情况下</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A63BC7" w:rsidRPr="001A6E53">
        <w:rPr>
          <w:rFonts w:cs="Times New Roman"/>
          <w:szCs w:val="24"/>
        </w:rPr>
        <w:t>的偏度和本征维数的相互作用，本文使用了来自加州大学尔湾分校（</w:t>
      </w:r>
      <w:r w:rsidR="00A63BC7" w:rsidRPr="001A6E53">
        <w:rPr>
          <w:rFonts w:cs="Times New Roman"/>
          <w:szCs w:val="24"/>
        </w:rPr>
        <w:t>UCI</w:t>
      </w:r>
      <w:r w:rsidR="00A63BC7" w:rsidRPr="001A6E53">
        <w:rPr>
          <w:rFonts w:cs="Times New Roman"/>
          <w:szCs w:val="24"/>
        </w:rPr>
        <w:t>）机器学习库</w:t>
      </w:r>
      <w:r w:rsidR="006A3248" w:rsidRPr="006A3248">
        <w:rPr>
          <w:rFonts w:cs="Times New Roman"/>
          <w:szCs w:val="24"/>
          <w:vertAlign w:val="superscript"/>
        </w:rPr>
        <w:t>[45]</w:t>
      </w:r>
      <w:r w:rsidR="002C1EC9" w:rsidRPr="001A6E53">
        <w:rPr>
          <w:rFonts w:cs="Times New Roman"/>
          <w:szCs w:val="24"/>
        </w:rPr>
        <w:t>的数据集进行观测</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00A63BC7" w:rsidRPr="001A6E53">
        <w:rPr>
          <w:rFonts w:cs="Times New Roman"/>
          <w:szCs w:val="24"/>
        </w:rPr>
        <w:t>的分布。在表</w:t>
      </w:r>
      <w:r w:rsidR="0084521B" w:rsidRPr="001A6E53">
        <w:rPr>
          <w:rFonts w:cs="Times New Roman"/>
          <w:szCs w:val="24"/>
        </w:rPr>
        <w:t>3.1</w:t>
      </w:r>
      <w:r w:rsidR="00A63BC7" w:rsidRPr="001A6E53">
        <w:rPr>
          <w:rFonts w:cs="Times New Roman"/>
          <w:szCs w:val="24"/>
        </w:rPr>
        <w:t>中包含了以下信息：</w:t>
      </w:r>
      <w:r w:rsidR="00BA41C7" w:rsidRPr="001A6E53">
        <w:rPr>
          <w:rFonts w:cs="Times New Roman"/>
          <w:szCs w:val="24"/>
        </w:rPr>
        <w:t>数据集的名称（第</w:t>
      </w:r>
      <w:r w:rsidR="00BA41C7" w:rsidRPr="001A6E53">
        <w:rPr>
          <w:rFonts w:cs="Times New Roman"/>
          <w:szCs w:val="24"/>
        </w:rPr>
        <w:t>1</w:t>
      </w:r>
      <w:r w:rsidR="00BA41C7" w:rsidRPr="001A6E53">
        <w:rPr>
          <w:rFonts w:cs="Times New Roman"/>
          <w:szCs w:val="24"/>
        </w:rPr>
        <w:t>列）；</w:t>
      </w:r>
      <w:r w:rsidR="00A63BC7" w:rsidRPr="001A6E53">
        <w:rPr>
          <w:rFonts w:cs="Times New Roman"/>
          <w:szCs w:val="24"/>
        </w:rPr>
        <w:t>数据集的样本数（</w:t>
      </w:r>
      <w:r w:rsidR="00A63BC7" w:rsidRPr="001A6E53">
        <w:rPr>
          <w:rFonts w:cs="Times New Roman"/>
          <w:i/>
          <w:szCs w:val="24"/>
        </w:rPr>
        <w:t>n</w:t>
      </w:r>
      <w:r w:rsidR="00A63BC7" w:rsidRPr="001A6E53">
        <w:rPr>
          <w:rFonts w:cs="Times New Roman"/>
          <w:szCs w:val="24"/>
        </w:rPr>
        <w:t>，第</w:t>
      </w:r>
      <w:r w:rsidR="00A63BC7" w:rsidRPr="001A6E53">
        <w:rPr>
          <w:rFonts w:cs="Times New Roman"/>
          <w:szCs w:val="24"/>
        </w:rPr>
        <w:t>2</w:t>
      </w:r>
      <w:r w:rsidR="00A63BC7" w:rsidRPr="001A6E53">
        <w:rPr>
          <w:rFonts w:cs="Times New Roman"/>
          <w:szCs w:val="24"/>
        </w:rPr>
        <w:t>列）；数据样本的特征维数（</w:t>
      </w:r>
      <w:r w:rsidR="00A63BC7" w:rsidRPr="001A6E53">
        <w:rPr>
          <w:rFonts w:cs="Times New Roman"/>
          <w:i/>
          <w:szCs w:val="24"/>
        </w:rPr>
        <w:t>d</w:t>
      </w:r>
      <w:r w:rsidR="00A63BC7" w:rsidRPr="001A6E53">
        <w:rPr>
          <w:rFonts w:cs="Times New Roman"/>
          <w:szCs w:val="24"/>
        </w:rPr>
        <w:t>，第</w:t>
      </w:r>
      <w:r w:rsidR="00A63BC7" w:rsidRPr="001A6E53">
        <w:rPr>
          <w:rFonts w:cs="Times New Roman"/>
          <w:szCs w:val="24"/>
        </w:rPr>
        <w:t>3</w:t>
      </w:r>
      <w:r w:rsidR="00D32998" w:rsidRPr="001A6E53">
        <w:rPr>
          <w:rFonts w:cs="Times New Roman"/>
          <w:szCs w:val="24"/>
        </w:rPr>
        <w:t>列）；数据集簇的个</w:t>
      </w:r>
      <w:r w:rsidR="00A63BC7" w:rsidRPr="001A6E53">
        <w:rPr>
          <w:rFonts w:cs="Times New Roman"/>
          <w:szCs w:val="24"/>
        </w:rPr>
        <w:t>数（</w:t>
      </w:r>
      <w:r w:rsidR="00A63BC7" w:rsidRPr="001A6E53">
        <w:rPr>
          <w:rFonts w:cs="Times New Roman"/>
          <w:i/>
          <w:szCs w:val="24"/>
        </w:rPr>
        <w:t>cls</w:t>
      </w:r>
      <w:r w:rsidR="00A63BC7" w:rsidRPr="001A6E53">
        <w:rPr>
          <w:rFonts w:cs="Times New Roman"/>
          <w:szCs w:val="24"/>
        </w:rPr>
        <w:t>，第</w:t>
      </w:r>
      <w:r w:rsidR="00A63BC7" w:rsidRPr="001A6E53">
        <w:rPr>
          <w:rFonts w:cs="Times New Roman"/>
          <w:szCs w:val="24"/>
        </w:rPr>
        <w:t>4</w:t>
      </w:r>
      <w:r w:rsidR="00A63BC7" w:rsidRPr="001A6E53">
        <w:rPr>
          <w:rFonts w:cs="Times New Roman"/>
          <w:szCs w:val="24"/>
        </w:rPr>
        <w:t>列）。</w:t>
      </w:r>
    </w:p>
    <w:p w14:paraId="61CC6F04" w14:textId="77777777" w:rsidR="006D36D8" w:rsidRPr="001A6E53" w:rsidRDefault="006D36D8" w:rsidP="001A6E53">
      <w:pPr>
        <w:spacing w:line="400" w:lineRule="atLeast"/>
        <w:rPr>
          <w:rFonts w:cs="Times New Roman"/>
          <w:szCs w:val="24"/>
        </w:rPr>
      </w:pPr>
    </w:p>
    <w:p w14:paraId="540EA385" w14:textId="7AF1054F" w:rsidR="00DC57D2" w:rsidRPr="001A6E53" w:rsidRDefault="00DC57D2" w:rsidP="001A6E53">
      <w:pPr>
        <w:pStyle w:val="aa"/>
        <w:spacing w:line="400" w:lineRule="atLeast"/>
      </w:pPr>
      <w:r w:rsidRPr="001A6E53">
        <w:lastRenderedPageBreak/>
        <w:t>表</w:t>
      </w:r>
      <w:r w:rsidRPr="001A6E53">
        <w:t xml:space="preserve"> </w:t>
      </w:r>
      <w:fldSimple w:instr=" STYLEREF 1 \s ">
        <w:r w:rsidR="000112FF">
          <w:rPr>
            <w:noProof/>
          </w:rPr>
          <w:t>3</w:t>
        </w:r>
      </w:fldSimple>
      <w:r w:rsidRPr="001A6E53">
        <w:t>.</w:t>
      </w:r>
      <w:r w:rsidRPr="001A6E53">
        <w:fldChar w:fldCharType="begin"/>
      </w:r>
      <w:r w:rsidRPr="001A6E53">
        <w:instrText xml:space="preserve"> SEQ </w:instrText>
      </w:r>
      <w:r w:rsidRPr="001A6E53">
        <w:instrText>表</w:instrText>
      </w:r>
      <w:r w:rsidRPr="001A6E53">
        <w:instrText xml:space="preserve"> \* ARABIC \s 1 </w:instrText>
      </w:r>
      <w:r w:rsidRPr="001A6E53">
        <w:fldChar w:fldCharType="separate"/>
      </w:r>
      <w:r w:rsidR="000112FF">
        <w:rPr>
          <w:noProof/>
        </w:rPr>
        <w:t>1</w:t>
      </w:r>
      <w:r w:rsidRPr="001A6E53">
        <w:fldChar w:fldCharType="end"/>
      </w:r>
      <w:r w:rsidR="00745870" w:rsidRPr="001A6E53">
        <w:t>来自</w:t>
      </w:r>
      <w:r w:rsidR="00745870" w:rsidRPr="001A6E53">
        <w:t>UCI</w:t>
      </w:r>
      <w:r w:rsidR="00D55014" w:rsidRPr="001A6E53">
        <w:t>机器学习库的真实数据集</w:t>
      </w:r>
    </w:p>
    <w:p w14:paraId="50A40693" w14:textId="35B33545" w:rsidR="00DC57D2" w:rsidRPr="001A6E53" w:rsidRDefault="00DC57D2" w:rsidP="001A6E53">
      <w:pPr>
        <w:pStyle w:val="aa"/>
        <w:spacing w:line="400" w:lineRule="atLeast"/>
      </w:pPr>
      <w:r w:rsidRPr="001A6E53">
        <w:t xml:space="preserve">Table </w:t>
      </w:r>
      <w:fldSimple w:instr=" STYLEREF 1 \s ">
        <w:r w:rsidR="000112FF">
          <w:rPr>
            <w:noProof/>
          </w:rPr>
          <w:t>3</w:t>
        </w:r>
      </w:fldSimple>
      <w:r w:rsidRPr="001A6E53">
        <w:t>.</w:t>
      </w:r>
      <w:fldSimple w:instr=" SEQ Table \* ARABIC \s 1 ">
        <w:r w:rsidR="000112FF">
          <w:rPr>
            <w:noProof/>
          </w:rPr>
          <w:t>1</w:t>
        </w:r>
      </w:fldSimple>
      <w:r w:rsidR="00E50B3A" w:rsidRPr="001A6E53">
        <w:t xml:space="preserve"> </w:t>
      </w:r>
      <w:r w:rsidR="00FC7F37" w:rsidRPr="001A6E53">
        <w:t xml:space="preserve">Real data sets from </w:t>
      </w:r>
      <w:r w:rsidR="001A0E8A" w:rsidRPr="001A6E53">
        <w:t>UCI</w:t>
      </w:r>
      <w:r w:rsidR="00FC7510" w:rsidRPr="001A6E53">
        <w:t xml:space="preserve"> Machine Learning Repository</w:t>
      </w:r>
    </w:p>
    <w:tbl>
      <w:tblPr>
        <w:tblStyle w:val="a8"/>
        <w:tblW w:w="300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1"/>
        <w:gridCol w:w="978"/>
        <w:gridCol w:w="977"/>
        <w:gridCol w:w="1351"/>
      </w:tblGrid>
      <w:tr w:rsidR="00371769" w:rsidRPr="001A6E53" w14:paraId="6C81DBA9" w14:textId="77777777" w:rsidTr="00036861">
        <w:trPr>
          <w:jc w:val="center"/>
        </w:trPr>
        <w:tc>
          <w:tcPr>
            <w:tcW w:w="1843" w:type="pct"/>
            <w:tcBorders>
              <w:top w:val="single" w:sz="12" w:space="0" w:color="auto"/>
              <w:bottom w:val="single" w:sz="4" w:space="0" w:color="auto"/>
            </w:tcBorders>
            <w:vAlign w:val="center"/>
          </w:tcPr>
          <w:p w14:paraId="3F9D0666" w14:textId="4D270846" w:rsidR="00371769" w:rsidRPr="001A6E53" w:rsidRDefault="00371769" w:rsidP="001A6E53">
            <w:pPr>
              <w:spacing w:line="400" w:lineRule="atLeast"/>
              <w:rPr>
                <w:rFonts w:cs="Times New Roman"/>
                <w:sz w:val="21"/>
                <w:szCs w:val="21"/>
              </w:rPr>
            </w:pPr>
            <w:r w:rsidRPr="001A6E53">
              <w:rPr>
                <w:rFonts w:cs="Times New Roman"/>
                <w:sz w:val="21"/>
                <w:szCs w:val="21"/>
              </w:rPr>
              <w:t>数据集</w:t>
            </w:r>
          </w:p>
        </w:tc>
        <w:tc>
          <w:tcPr>
            <w:tcW w:w="934" w:type="pct"/>
            <w:tcBorders>
              <w:top w:val="single" w:sz="12" w:space="0" w:color="auto"/>
              <w:bottom w:val="single" w:sz="4" w:space="0" w:color="auto"/>
            </w:tcBorders>
            <w:vAlign w:val="center"/>
          </w:tcPr>
          <w:p w14:paraId="060B5E76" w14:textId="2F7D6591" w:rsidR="00371769" w:rsidRPr="001A6E53" w:rsidRDefault="00036861" w:rsidP="001A6E53">
            <w:pPr>
              <w:widowControl/>
              <w:spacing w:line="400" w:lineRule="atLeast"/>
              <w:jc w:val="center"/>
              <w:rPr>
                <w:rFonts w:cs="Times New Roman"/>
                <w:i/>
                <w:color w:val="000000"/>
                <w:sz w:val="21"/>
                <w:szCs w:val="21"/>
              </w:rPr>
            </w:pPr>
            <w:r w:rsidRPr="001A6E53">
              <w:rPr>
                <w:rFonts w:cs="Times New Roman"/>
                <w:i/>
                <w:color w:val="000000"/>
                <w:sz w:val="21"/>
                <w:szCs w:val="21"/>
              </w:rPr>
              <w:t>n</w:t>
            </w:r>
          </w:p>
        </w:tc>
        <w:tc>
          <w:tcPr>
            <w:tcW w:w="933" w:type="pct"/>
            <w:tcBorders>
              <w:top w:val="single" w:sz="12" w:space="0" w:color="auto"/>
              <w:bottom w:val="single" w:sz="4" w:space="0" w:color="auto"/>
            </w:tcBorders>
            <w:vAlign w:val="center"/>
          </w:tcPr>
          <w:p w14:paraId="7D337B74" w14:textId="6FC014F6" w:rsidR="00371769" w:rsidRPr="001A6E53" w:rsidRDefault="00036861" w:rsidP="001A6E53">
            <w:pPr>
              <w:spacing w:line="400" w:lineRule="atLeast"/>
              <w:jc w:val="center"/>
              <w:rPr>
                <w:rFonts w:cs="Times New Roman"/>
                <w:i/>
                <w:color w:val="000000"/>
                <w:sz w:val="21"/>
                <w:szCs w:val="21"/>
              </w:rPr>
            </w:pPr>
            <w:r w:rsidRPr="001A6E53">
              <w:rPr>
                <w:rFonts w:cs="Times New Roman"/>
                <w:i/>
                <w:color w:val="000000"/>
                <w:sz w:val="21"/>
                <w:szCs w:val="21"/>
              </w:rPr>
              <w:t>d</w:t>
            </w:r>
          </w:p>
        </w:tc>
        <w:tc>
          <w:tcPr>
            <w:tcW w:w="1290" w:type="pct"/>
            <w:tcBorders>
              <w:top w:val="single" w:sz="12" w:space="0" w:color="auto"/>
              <w:bottom w:val="single" w:sz="4" w:space="0" w:color="auto"/>
            </w:tcBorders>
            <w:vAlign w:val="center"/>
          </w:tcPr>
          <w:p w14:paraId="3B13FFE3" w14:textId="0C9020A0" w:rsidR="00371769" w:rsidRPr="001A6E53" w:rsidRDefault="00036861" w:rsidP="001A6E53">
            <w:pPr>
              <w:spacing w:line="400" w:lineRule="atLeast"/>
              <w:jc w:val="center"/>
              <w:rPr>
                <w:rFonts w:cs="Times New Roman"/>
                <w:i/>
                <w:color w:val="000000"/>
                <w:sz w:val="21"/>
                <w:szCs w:val="21"/>
              </w:rPr>
            </w:pPr>
            <w:r w:rsidRPr="001A6E53">
              <w:rPr>
                <w:rFonts w:cs="Times New Roman"/>
                <w:i/>
                <w:color w:val="000000"/>
                <w:sz w:val="21"/>
                <w:szCs w:val="21"/>
              </w:rPr>
              <w:t>cls</w:t>
            </w:r>
          </w:p>
        </w:tc>
      </w:tr>
      <w:tr w:rsidR="00371769" w:rsidRPr="001A6E53" w14:paraId="705DC78F" w14:textId="77777777" w:rsidTr="00F63531">
        <w:trPr>
          <w:jc w:val="center"/>
        </w:trPr>
        <w:tc>
          <w:tcPr>
            <w:tcW w:w="1843" w:type="pct"/>
            <w:tcBorders>
              <w:top w:val="single" w:sz="4" w:space="0" w:color="auto"/>
            </w:tcBorders>
            <w:vAlign w:val="center"/>
          </w:tcPr>
          <w:p w14:paraId="4CD4DEDA" w14:textId="7FC6217D" w:rsidR="00371769" w:rsidRPr="001A6E53" w:rsidRDefault="00BA580B" w:rsidP="001A6E53">
            <w:pPr>
              <w:spacing w:line="400" w:lineRule="atLeast"/>
              <w:rPr>
                <w:rFonts w:cs="Times New Roman"/>
                <w:sz w:val="21"/>
                <w:szCs w:val="21"/>
              </w:rPr>
            </w:pPr>
            <w:r w:rsidRPr="001A6E53">
              <w:rPr>
                <w:rFonts w:cs="Times New Roman"/>
                <w:sz w:val="21"/>
                <w:szCs w:val="21"/>
              </w:rPr>
              <w:t>arrhythmia</w:t>
            </w:r>
          </w:p>
        </w:tc>
        <w:tc>
          <w:tcPr>
            <w:tcW w:w="934" w:type="pct"/>
            <w:tcBorders>
              <w:top w:val="single" w:sz="4" w:space="0" w:color="auto"/>
            </w:tcBorders>
            <w:vAlign w:val="center"/>
          </w:tcPr>
          <w:p w14:paraId="1D761FCC" w14:textId="41FD9BAC" w:rsidR="00371769" w:rsidRPr="001A6E53" w:rsidRDefault="00BA580B" w:rsidP="001A6E53">
            <w:pPr>
              <w:widowControl/>
              <w:spacing w:line="400" w:lineRule="atLeast"/>
              <w:jc w:val="center"/>
              <w:rPr>
                <w:rFonts w:cs="Times New Roman"/>
                <w:color w:val="000000"/>
                <w:sz w:val="21"/>
                <w:szCs w:val="21"/>
              </w:rPr>
            </w:pPr>
            <w:r w:rsidRPr="001A6E53">
              <w:rPr>
                <w:rFonts w:cs="Times New Roman"/>
                <w:color w:val="000000"/>
                <w:sz w:val="21"/>
                <w:szCs w:val="21"/>
              </w:rPr>
              <w:t>452</w:t>
            </w:r>
          </w:p>
        </w:tc>
        <w:tc>
          <w:tcPr>
            <w:tcW w:w="933" w:type="pct"/>
            <w:tcBorders>
              <w:top w:val="single" w:sz="4" w:space="0" w:color="auto"/>
            </w:tcBorders>
            <w:vAlign w:val="center"/>
          </w:tcPr>
          <w:p w14:paraId="57AE9D57" w14:textId="15BF4A41" w:rsidR="00371769" w:rsidRPr="001A6E53" w:rsidRDefault="00BA580B" w:rsidP="001A6E53">
            <w:pPr>
              <w:spacing w:line="400" w:lineRule="atLeast"/>
              <w:jc w:val="center"/>
              <w:rPr>
                <w:rFonts w:cs="Times New Roman"/>
                <w:color w:val="000000"/>
                <w:sz w:val="21"/>
                <w:szCs w:val="21"/>
              </w:rPr>
            </w:pPr>
            <w:r w:rsidRPr="001A6E53">
              <w:rPr>
                <w:rFonts w:cs="Times New Roman"/>
                <w:color w:val="000000"/>
                <w:sz w:val="21"/>
                <w:szCs w:val="21"/>
              </w:rPr>
              <w:t>279</w:t>
            </w:r>
          </w:p>
        </w:tc>
        <w:tc>
          <w:tcPr>
            <w:tcW w:w="1290" w:type="pct"/>
            <w:tcBorders>
              <w:top w:val="single" w:sz="4" w:space="0" w:color="auto"/>
            </w:tcBorders>
            <w:vAlign w:val="center"/>
          </w:tcPr>
          <w:p w14:paraId="60D6F057" w14:textId="2D88D90F" w:rsidR="00371769" w:rsidRPr="001A6E53" w:rsidRDefault="00BA580B" w:rsidP="001A6E53">
            <w:pPr>
              <w:spacing w:line="400" w:lineRule="atLeast"/>
              <w:jc w:val="center"/>
              <w:rPr>
                <w:rFonts w:cs="Times New Roman"/>
                <w:color w:val="000000"/>
                <w:sz w:val="21"/>
                <w:szCs w:val="21"/>
              </w:rPr>
            </w:pPr>
            <w:r w:rsidRPr="001A6E53">
              <w:rPr>
                <w:rFonts w:cs="Times New Roman"/>
                <w:color w:val="000000"/>
                <w:sz w:val="21"/>
                <w:szCs w:val="21"/>
              </w:rPr>
              <w:t>10</w:t>
            </w:r>
          </w:p>
        </w:tc>
      </w:tr>
      <w:tr w:rsidR="00371769" w:rsidRPr="001A6E53" w14:paraId="3B076837" w14:textId="77777777" w:rsidTr="00F63531">
        <w:trPr>
          <w:jc w:val="center"/>
        </w:trPr>
        <w:tc>
          <w:tcPr>
            <w:tcW w:w="1843" w:type="pct"/>
            <w:vAlign w:val="center"/>
          </w:tcPr>
          <w:p w14:paraId="58BDA080" w14:textId="1FBAFC26" w:rsidR="00371769" w:rsidRPr="001A6E53" w:rsidRDefault="00BA580B" w:rsidP="001A6E53">
            <w:pPr>
              <w:spacing w:line="400" w:lineRule="atLeast"/>
              <w:rPr>
                <w:rFonts w:cs="Times New Roman"/>
                <w:sz w:val="21"/>
                <w:szCs w:val="21"/>
              </w:rPr>
            </w:pPr>
            <w:r w:rsidRPr="001A6E53">
              <w:rPr>
                <w:rFonts w:cs="Times New Roman"/>
                <w:sz w:val="21"/>
                <w:szCs w:val="21"/>
              </w:rPr>
              <w:t>Ionosphere</w:t>
            </w:r>
          </w:p>
        </w:tc>
        <w:tc>
          <w:tcPr>
            <w:tcW w:w="934" w:type="pct"/>
            <w:vAlign w:val="center"/>
          </w:tcPr>
          <w:p w14:paraId="7DC32989" w14:textId="757E9CAC" w:rsidR="00371769" w:rsidRPr="001A6E53" w:rsidRDefault="00BA580B" w:rsidP="001A6E53">
            <w:pPr>
              <w:spacing w:line="400" w:lineRule="atLeast"/>
              <w:jc w:val="center"/>
              <w:rPr>
                <w:rFonts w:cs="Times New Roman"/>
                <w:color w:val="000000"/>
                <w:sz w:val="21"/>
                <w:szCs w:val="21"/>
              </w:rPr>
            </w:pPr>
            <w:r w:rsidRPr="001A6E53">
              <w:rPr>
                <w:rFonts w:cs="Times New Roman"/>
                <w:color w:val="000000"/>
                <w:sz w:val="21"/>
                <w:szCs w:val="21"/>
              </w:rPr>
              <w:t>351</w:t>
            </w:r>
          </w:p>
        </w:tc>
        <w:tc>
          <w:tcPr>
            <w:tcW w:w="933" w:type="pct"/>
            <w:vAlign w:val="center"/>
          </w:tcPr>
          <w:p w14:paraId="431D6135" w14:textId="3AF3C4BA" w:rsidR="00371769" w:rsidRPr="001A6E53" w:rsidRDefault="00BA580B" w:rsidP="001A6E53">
            <w:pPr>
              <w:spacing w:line="400" w:lineRule="atLeast"/>
              <w:jc w:val="center"/>
              <w:rPr>
                <w:rFonts w:cs="Times New Roman"/>
                <w:color w:val="000000"/>
                <w:sz w:val="21"/>
                <w:szCs w:val="21"/>
              </w:rPr>
            </w:pPr>
            <w:r w:rsidRPr="001A6E53">
              <w:rPr>
                <w:rFonts w:cs="Times New Roman"/>
                <w:color w:val="000000"/>
                <w:sz w:val="21"/>
                <w:szCs w:val="21"/>
              </w:rPr>
              <w:t>34</w:t>
            </w:r>
          </w:p>
        </w:tc>
        <w:tc>
          <w:tcPr>
            <w:tcW w:w="1290" w:type="pct"/>
            <w:vAlign w:val="center"/>
          </w:tcPr>
          <w:p w14:paraId="59271295" w14:textId="4CA05B4D" w:rsidR="00371769" w:rsidRPr="001A6E53" w:rsidRDefault="00BA580B" w:rsidP="001A6E53">
            <w:pPr>
              <w:spacing w:line="400" w:lineRule="atLeast"/>
              <w:jc w:val="center"/>
              <w:rPr>
                <w:rFonts w:cs="Times New Roman"/>
                <w:color w:val="000000"/>
                <w:sz w:val="21"/>
                <w:szCs w:val="21"/>
              </w:rPr>
            </w:pPr>
            <w:r w:rsidRPr="001A6E53">
              <w:rPr>
                <w:rFonts w:cs="Times New Roman"/>
                <w:color w:val="000000"/>
                <w:sz w:val="21"/>
                <w:szCs w:val="21"/>
              </w:rPr>
              <w:t>2</w:t>
            </w:r>
          </w:p>
        </w:tc>
      </w:tr>
      <w:tr w:rsidR="00BA580B" w:rsidRPr="001A6E53" w14:paraId="5985213E" w14:textId="77777777" w:rsidTr="00F63531">
        <w:trPr>
          <w:jc w:val="center"/>
        </w:trPr>
        <w:tc>
          <w:tcPr>
            <w:tcW w:w="1843" w:type="pct"/>
            <w:vAlign w:val="center"/>
          </w:tcPr>
          <w:p w14:paraId="796D31E8" w14:textId="1004529B" w:rsidR="00BA580B" w:rsidRPr="001A6E53" w:rsidRDefault="00BA580B" w:rsidP="001A6E53">
            <w:pPr>
              <w:spacing w:line="400" w:lineRule="atLeast"/>
              <w:rPr>
                <w:rFonts w:cs="Times New Roman"/>
                <w:sz w:val="21"/>
                <w:szCs w:val="21"/>
              </w:rPr>
            </w:pPr>
            <w:r w:rsidRPr="001A6E53">
              <w:rPr>
                <w:rFonts w:cs="Times New Roman"/>
                <w:sz w:val="21"/>
                <w:szCs w:val="21"/>
              </w:rPr>
              <w:t>mfeat-factors</w:t>
            </w:r>
          </w:p>
        </w:tc>
        <w:tc>
          <w:tcPr>
            <w:tcW w:w="934" w:type="pct"/>
            <w:vAlign w:val="center"/>
          </w:tcPr>
          <w:p w14:paraId="6D209321" w14:textId="35AA68E3" w:rsidR="00BA580B" w:rsidRPr="001A6E53" w:rsidRDefault="00BA580B" w:rsidP="001A6E53">
            <w:pPr>
              <w:spacing w:line="400" w:lineRule="atLeast"/>
              <w:jc w:val="center"/>
              <w:rPr>
                <w:rFonts w:cs="Times New Roman"/>
                <w:color w:val="000000"/>
                <w:sz w:val="21"/>
                <w:szCs w:val="21"/>
              </w:rPr>
            </w:pPr>
            <w:r w:rsidRPr="001A6E53">
              <w:rPr>
                <w:rFonts w:cs="Times New Roman"/>
                <w:color w:val="000000"/>
                <w:sz w:val="21"/>
                <w:szCs w:val="21"/>
              </w:rPr>
              <w:t>2000</w:t>
            </w:r>
          </w:p>
        </w:tc>
        <w:tc>
          <w:tcPr>
            <w:tcW w:w="933" w:type="pct"/>
            <w:vAlign w:val="center"/>
          </w:tcPr>
          <w:p w14:paraId="15B950F4" w14:textId="4E805642" w:rsidR="00BA580B" w:rsidRPr="001A6E53" w:rsidRDefault="00BA580B" w:rsidP="001A6E53">
            <w:pPr>
              <w:spacing w:line="400" w:lineRule="atLeast"/>
              <w:jc w:val="center"/>
              <w:rPr>
                <w:rFonts w:cs="Times New Roman"/>
                <w:color w:val="000000"/>
                <w:sz w:val="21"/>
                <w:szCs w:val="21"/>
              </w:rPr>
            </w:pPr>
            <w:r w:rsidRPr="001A6E53">
              <w:rPr>
                <w:rFonts w:cs="Times New Roman"/>
                <w:color w:val="000000"/>
                <w:sz w:val="21"/>
                <w:szCs w:val="21"/>
              </w:rPr>
              <w:t>216</w:t>
            </w:r>
          </w:p>
        </w:tc>
        <w:tc>
          <w:tcPr>
            <w:tcW w:w="1290" w:type="pct"/>
            <w:vAlign w:val="center"/>
          </w:tcPr>
          <w:p w14:paraId="01634CC7" w14:textId="340058C3" w:rsidR="00BA580B" w:rsidRPr="001A6E53" w:rsidRDefault="00615039" w:rsidP="001A6E53">
            <w:pPr>
              <w:spacing w:line="400" w:lineRule="atLeast"/>
              <w:jc w:val="center"/>
              <w:rPr>
                <w:rFonts w:cs="Times New Roman"/>
                <w:color w:val="000000"/>
                <w:sz w:val="21"/>
                <w:szCs w:val="21"/>
              </w:rPr>
            </w:pPr>
            <w:r w:rsidRPr="001A6E53">
              <w:rPr>
                <w:rFonts w:cs="Times New Roman"/>
                <w:color w:val="000000"/>
                <w:sz w:val="21"/>
                <w:szCs w:val="21"/>
              </w:rPr>
              <w:t>10</w:t>
            </w:r>
          </w:p>
        </w:tc>
      </w:tr>
      <w:tr w:rsidR="00BA580B" w:rsidRPr="001A6E53" w14:paraId="546015F3" w14:textId="77777777" w:rsidTr="00F63531">
        <w:trPr>
          <w:jc w:val="center"/>
        </w:trPr>
        <w:tc>
          <w:tcPr>
            <w:tcW w:w="1843" w:type="pct"/>
            <w:vAlign w:val="center"/>
          </w:tcPr>
          <w:p w14:paraId="2B13C1B6" w14:textId="74186F6D" w:rsidR="00BA580B" w:rsidRPr="001A6E53" w:rsidRDefault="00BA580B" w:rsidP="001A6E53">
            <w:pPr>
              <w:spacing w:line="400" w:lineRule="atLeast"/>
              <w:rPr>
                <w:rFonts w:cs="Times New Roman"/>
                <w:sz w:val="21"/>
                <w:szCs w:val="21"/>
              </w:rPr>
            </w:pPr>
            <w:r w:rsidRPr="001A6E53">
              <w:rPr>
                <w:rFonts w:cs="Times New Roman"/>
                <w:sz w:val="21"/>
                <w:szCs w:val="21"/>
              </w:rPr>
              <w:t>mfeat-fou</w:t>
            </w:r>
          </w:p>
        </w:tc>
        <w:tc>
          <w:tcPr>
            <w:tcW w:w="934" w:type="pct"/>
            <w:vAlign w:val="center"/>
          </w:tcPr>
          <w:p w14:paraId="2FFB2BCD" w14:textId="542C23C1" w:rsidR="00BA580B" w:rsidRPr="001A6E53" w:rsidRDefault="00BA580B" w:rsidP="001A6E53">
            <w:pPr>
              <w:spacing w:line="400" w:lineRule="atLeast"/>
              <w:jc w:val="center"/>
              <w:rPr>
                <w:rFonts w:cs="Times New Roman"/>
                <w:color w:val="000000"/>
                <w:sz w:val="21"/>
                <w:szCs w:val="21"/>
              </w:rPr>
            </w:pPr>
            <w:r w:rsidRPr="001A6E53">
              <w:rPr>
                <w:rFonts w:cs="Times New Roman"/>
                <w:color w:val="000000"/>
                <w:sz w:val="21"/>
                <w:szCs w:val="21"/>
              </w:rPr>
              <w:t>2000</w:t>
            </w:r>
          </w:p>
        </w:tc>
        <w:tc>
          <w:tcPr>
            <w:tcW w:w="933" w:type="pct"/>
            <w:vAlign w:val="center"/>
          </w:tcPr>
          <w:p w14:paraId="51CC124A" w14:textId="000E54B9" w:rsidR="00BA580B" w:rsidRPr="001A6E53" w:rsidRDefault="00BA580B" w:rsidP="001A6E53">
            <w:pPr>
              <w:spacing w:line="400" w:lineRule="atLeast"/>
              <w:jc w:val="center"/>
              <w:rPr>
                <w:rFonts w:cs="Times New Roman"/>
                <w:color w:val="000000"/>
                <w:sz w:val="21"/>
                <w:szCs w:val="21"/>
              </w:rPr>
            </w:pPr>
            <w:r w:rsidRPr="001A6E53">
              <w:rPr>
                <w:rFonts w:cs="Times New Roman"/>
                <w:color w:val="000000"/>
                <w:sz w:val="21"/>
                <w:szCs w:val="21"/>
              </w:rPr>
              <w:t>76</w:t>
            </w:r>
          </w:p>
        </w:tc>
        <w:tc>
          <w:tcPr>
            <w:tcW w:w="1290" w:type="pct"/>
            <w:vAlign w:val="center"/>
          </w:tcPr>
          <w:p w14:paraId="1CE69147" w14:textId="0BF1F7CC" w:rsidR="00BA580B" w:rsidRPr="001A6E53" w:rsidRDefault="00615039" w:rsidP="001A6E53">
            <w:pPr>
              <w:spacing w:line="400" w:lineRule="atLeast"/>
              <w:jc w:val="center"/>
              <w:rPr>
                <w:rFonts w:cs="Times New Roman"/>
                <w:color w:val="000000"/>
                <w:sz w:val="21"/>
                <w:szCs w:val="21"/>
              </w:rPr>
            </w:pPr>
            <w:r w:rsidRPr="001A6E53">
              <w:rPr>
                <w:rFonts w:cs="Times New Roman"/>
                <w:color w:val="000000"/>
                <w:sz w:val="21"/>
                <w:szCs w:val="21"/>
              </w:rPr>
              <w:t>10</w:t>
            </w:r>
          </w:p>
        </w:tc>
      </w:tr>
      <w:tr w:rsidR="00ED50DB" w:rsidRPr="001A6E53" w14:paraId="41E54A5C" w14:textId="77777777" w:rsidTr="00F63531">
        <w:trPr>
          <w:jc w:val="center"/>
        </w:trPr>
        <w:tc>
          <w:tcPr>
            <w:tcW w:w="1843" w:type="pct"/>
            <w:vAlign w:val="center"/>
          </w:tcPr>
          <w:p w14:paraId="792B5973" w14:textId="59F2C81D" w:rsidR="00ED50DB" w:rsidRPr="001A6E53" w:rsidRDefault="00ED50DB" w:rsidP="001A6E53">
            <w:pPr>
              <w:spacing w:line="400" w:lineRule="atLeast"/>
              <w:rPr>
                <w:rFonts w:cs="Times New Roman"/>
                <w:sz w:val="21"/>
                <w:szCs w:val="21"/>
                <w:highlight w:val="yellow"/>
              </w:rPr>
            </w:pPr>
            <w:r w:rsidRPr="001A6E53">
              <w:rPr>
                <w:rFonts w:cs="Times New Roman"/>
                <w:sz w:val="21"/>
                <w:szCs w:val="21"/>
              </w:rPr>
              <w:t>musk</w:t>
            </w:r>
          </w:p>
        </w:tc>
        <w:tc>
          <w:tcPr>
            <w:tcW w:w="934" w:type="pct"/>
            <w:vAlign w:val="center"/>
          </w:tcPr>
          <w:p w14:paraId="0F1392EF" w14:textId="24B2F7C0" w:rsidR="00ED50DB" w:rsidRPr="001A6E53" w:rsidRDefault="00ED50DB" w:rsidP="001A6E53">
            <w:pPr>
              <w:spacing w:line="400" w:lineRule="atLeast"/>
              <w:jc w:val="center"/>
              <w:rPr>
                <w:rFonts w:cs="Times New Roman"/>
                <w:color w:val="000000"/>
                <w:sz w:val="21"/>
                <w:szCs w:val="21"/>
              </w:rPr>
            </w:pPr>
            <w:r w:rsidRPr="001A6E53">
              <w:rPr>
                <w:rFonts w:cs="Times New Roman"/>
                <w:color w:val="000000"/>
                <w:sz w:val="21"/>
                <w:szCs w:val="21"/>
              </w:rPr>
              <w:t>476</w:t>
            </w:r>
          </w:p>
        </w:tc>
        <w:tc>
          <w:tcPr>
            <w:tcW w:w="933" w:type="pct"/>
            <w:vAlign w:val="center"/>
          </w:tcPr>
          <w:p w14:paraId="7CF8927E" w14:textId="4E511668" w:rsidR="00ED50DB" w:rsidRPr="001A6E53" w:rsidRDefault="00ED50DB" w:rsidP="001A6E53">
            <w:pPr>
              <w:spacing w:line="400" w:lineRule="atLeast"/>
              <w:jc w:val="center"/>
              <w:rPr>
                <w:rFonts w:cs="Times New Roman"/>
                <w:color w:val="000000"/>
                <w:sz w:val="21"/>
                <w:szCs w:val="21"/>
              </w:rPr>
            </w:pPr>
            <w:r w:rsidRPr="001A6E53">
              <w:rPr>
                <w:rFonts w:cs="Times New Roman"/>
                <w:color w:val="000000"/>
                <w:sz w:val="21"/>
                <w:szCs w:val="21"/>
              </w:rPr>
              <w:t>166</w:t>
            </w:r>
          </w:p>
        </w:tc>
        <w:tc>
          <w:tcPr>
            <w:tcW w:w="1290" w:type="pct"/>
            <w:vAlign w:val="center"/>
          </w:tcPr>
          <w:p w14:paraId="6718EA66" w14:textId="741714ED" w:rsidR="00ED50DB" w:rsidRPr="001A6E53" w:rsidRDefault="00ED50DB" w:rsidP="001A6E53">
            <w:pPr>
              <w:spacing w:line="400" w:lineRule="atLeast"/>
              <w:jc w:val="center"/>
              <w:rPr>
                <w:rFonts w:cs="Times New Roman"/>
                <w:color w:val="000000"/>
                <w:sz w:val="21"/>
                <w:szCs w:val="21"/>
              </w:rPr>
            </w:pPr>
            <w:r w:rsidRPr="001A6E53">
              <w:rPr>
                <w:rFonts w:cs="Times New Roman"/>
                <w:color w:val="000000"/>
                <w:sz w:val="21"/>
                <w:szCs w:val="21"/>
              </w:rPr>
              <w:t>2</w:t>
            </w:r>
          </w:p>
        </w:tc>
      </w:tr>
      <w:tr w:rsidR="00BA580B" w:rsidRPr="001A6E53" w14:paraId="1D3C4C8A" w14:textId="77777777" w:rsidTr="00F63531">
        <w:trPr>
          <w:jc w:val="center"/>
        </w:trPr>
        <w:tc>
          <w:tcPr>
            <w:tcW w:w="1843" w:type="pct"/>
            <w:vAlign w:val="center"/>
          </w:tcPr>
          <w:p w14:paraId="2A09D05C" w14:textId="30E8CAD6" w:rsidR="00BA580B" w:rsidRPr="001A6E53" w:rsidRDefault="00BA580B" w:rsidP="001A6E53">
            <w:pPr>
              <w:spacing w:line="400" w:lineRule="atLeast"/>
              <w:rPr>
                <w:rFonts w:cs="Times New Roman"/>
                <w:sz w:val="21"/>
                <w:szCs w:val="21"/>
              </w:rPr>
            </w:pPr>
            <w:r w:rsidRPr="001A6E53">
              <w:rPr>
                <w:rFonts w:cs="Times New Roman"/>
                <w:sz w:val="21"/>
                <w:szCs w:val="21"/>
              </w:rPr>
              <w:t>spectrometer</w:t>
            </w:r>
          </w:p>
        </w:tc>
        <w:tc>
          <w:tcPr>
            <w:tcW w:w="934" w:type="pct"/>
            <w:vAlign w:val="center"/>
          </w:tcPr>
          <w:p w14:paraId="558B18E3" w14:textId="6BBB2D87" w:rsidR="00BA580B" w:rsidRPr="001A6E53" w:rsidRDefault="00651C2C" w:rsidP="001A6E53">
            <w:pPr>
              <w:spacing w:line="400" w:lineRule="atLeast"/>
              <w:jc w:val="center"/>
              <w:rPr>
                <w:rFonts w:cs="Times New Roman"/>
                <w:color w:val="000000"/>
                <w:sz w:val="21"/>
                <w:szCs w:val="21"/>
              </w:rPr>
            </w:pPr>
            <w:r w:rsidRPr="001A6E53">
              <w:rPr>
                <w:rFonts w:cs="Times New Roman"/>
                <w:color w:val="000000"/>
                <w:sz w:val="21"/>
                <w:szCs w:val="21"/>
              </w:rPr>
              <w:t>531</w:t>
            </w:r>
          </w:p>
        </w:tc>
        <w:tc>
          <w:tcPr>
            <w:tcW w:w="933" w:type="pct"/>
            <w:vAlign w:val="center"/>
          </w:tcPr>
          <w:p w14:paraId="54469089" w14:textId="7350461C" w:rsidR="00BA580B" w:rsidRPr="001A6E53" w:rsidRDefault="00A4647E" w:rsidP="001A6E53">
            <w:pPr>
              <w:spacing w:line="400" w:lineRule="atLeast"/>
              <w:jc w:val="center"/>
              <w:rPr>
                <w:rFonts w:cs="Times New Roman"/>
                <w:color w:val="000000"/>
                <w:sz w:val="21"/>
                <w:szCs w:val="21"/>
              </w:rPr>
            </w:pPr>
            <w:r w:rsidRPr="001A6E53">
              <w:rPr>
                <w:rFonts w:cs="Times New Roman"/>
                <w:color w:val="000000"/>
                <w:sz w:val="21"/>
                <w:szCs w:val="21"/>
              </w:rPr>
              <w:t>10</w:t>
            </w:r>
            <w:r w:rsidR="00BA580B" w:rsidRPr="001A6E53">
              <w:rPr>
                <w:rFonts w:cs="Times New Roman"/>
                <w:color w:val="000000"/>
                <w:sz w:val="21"/>
                <w:szCs w:val="21"/>
              </w:rPr>
              <w:t>0</w:t>
            </w:r>
          </w:p>
        </w:tc>
        <w:tc>
          <w:tcPr>
            <w:tcW w:w="1290" w:type="pct"/>
            <w:vAlign w:val="center"/>
          </w:tcPr>
          <w:p w14:paraId="3223A9F8" w14:textId="4909311C" w:rsidR="00BA580B" w:rsidRPr="001A6E53" w:rsidRDefault="00615039" w:rsidP="001A6E53">
            <w:pPr>
              <w:spacing w:line="400" w:lineRule="atLeast"/>
              <w:jc w:val="center"/>
              <w:rPr>
                <w:rFonts w:cs="Times New Roman"/>
                <w:color w:val="000000"/>
                <w:sz w:val="21"/>
                <w:szCs w:val="21"/>
              </w:rPr>
            </w:pPr>
            <w:r w:rsidRPr="001A6E53">
              <w:rPr>
                <w:rFonts w:cs="Times New Roman"/>
                <w:color w:val="000000"/>
                <w:sz w:val="21"/>
                <w:szCs w:val="21"/>
              </w:rPr>
              <w:t>10</w:t>
            </w:r>
          </w:p>
        </w:tc>
      </w:tr>
      <w:tr w:rsidR="00BA580B" w:rsidRPr="001A6E53" w14:paraId="67122550" w14:textId="77777777" w:rsidTr="00F63531">
        <w:trPr>
          <w:jc w:val="center"/>
        </w:trPr>
        <w:tc>
          <w:tcPr>
            <w:tcW w:w="1843" w:type="pct"/>
            <w:tcBorders>
              <w:bottom w:val="single" w:sz="12" w:space="0" w:color="auto"/>
            </w:tcBorders>
            <w:vAlign w:val="center"/>
          </w:tcPr>
          <w:p w14:paraId="35B7D71D" w14:textId="7493A87D" w:rsidR="00BA580B" w:rsidRPr="001A6E53" w:rsidRDefault="00BA580B" w:rsidP="001A6E53">
            <w:pPr>
              <w:spacing w:line="400" w:lineRule="atLeast"/>
              <w:rPr>
                <w:rFonts w:cs="Times New Roman"/>
                <w:sz w:val="21"/>
                <w:szCs w:val="21"/>
                <w:highlight w:val="yellow"/>
              </w:rPr>
            </w:pPr>
            <w:r w:rsidRPr="001A6E53">
              <w:rPr>
                <w:rFonts w:cs="Times New Roman"/>
                <w:sz w:val="21"/>
                <w:szCs w:val="21"/>
              </w:rPr>
              <w:t>sonar</w:t>
            </w:r>
          </w:p>
        </w:tc>
        <w:tc>
          <w:tcPr>
            <w:tcW w:w="934" w:type="pct"/>
            <w:tcBorders>
              <w:bottom w:val="single" w:sz="12" w:space="0" w:color="auto"/>
            </w:tcBorders>
            <w:vAlign w:val="center"/>
          </w:tcPr>
          <w:p w14:paraId="68C43E29" w14:textId="0ACA736F" w:rsidR="00BA580B" w:rsidRPr="001A6E53" w:rsidRDefault="00BA580B" w:rsidP="001A6E53">
            <w:pPr>
              <w:spacing w:line="400" w:lineRule="atLeast"/>
              <w:jc w:val="center"/>
              <w:rPr>
                <w:rFonts w:cs="Times New Roman"/>
                <w:color w:val="000000"/>
                <w:sz w:val="21"/>
                <w:szCs w:val="21"/>
              </w:rPr>
            </w:pPr>
            <w:r w:rsidRPr="001A6E53">
              <w:rPr>
                <w:rFonts w:cs="Times New Roman"/>
                <w:color w:val="000000"/>
                <w:sz w:val="21"/>
                <w:szCs w:val="21"/>
              </w:rPr>
              <w:t>208</w:t>
            </w:r>
          </w:p>
        </w:tc>
        <w:tc>
          <w:tcPr>
            <w:tcW w:w="933" w:type="pct"/>
            <w:tcBorders>
              <w:bottom w:val="single" w:sz="12" w:space="0" w:color="auto"/>
            </w:tcBorders>
            <w:vAlign w:val="center"/>
          </w:tcPr>
          <w:p w14:paraId="4B91A7CD" w14:textId="14659FA3" w:rsidR="00BA580B" w:rsidRPr="001A6E53" w:rsidRDefault="00BA580B" w:rsidP="001A6E53">
            <w:pPr>
              <w:spacing w:line="400" w:lineRule="atLeast"/>
              <w:jc w:val="center"/>
              <w:rPr>
                <w:rFonts w:cs="Times New Roman"/>
                <w:color w:val="000000"/>
                <w:sz w:val="21"/>
                <w:szCs w:val="21"/>
              </w:rPr>
            </w:pPr>
            <w:r w:rsidRPr="001A6E53">
              <w:rPr>
                <w:rFonts w:cs="Times New Roman"/>
                <w:color w:val="000000"/>
                <w:sz w:val="21"/>
                <w:szCs w:val="21"/>
              </w:rPr>
              <w:t>60</w:t>
            </w:r>
          </w:p>
        </w:tc>
        <w:tc>
          <w:tcPr>
            <w:tcW w:w="1290" w:type="pct"/>
            <w:tcBorders>
              <w:bottom w:val="single" w:sz="12" w:space="0" w:color="auto"/>
            </w:tcBorders>
            <w:vAlign w:val="center"/>
          </w:tcPr>
          <w:p w14:paraId="2DDF3572" w14:textId="0C28B1EB" w:rsidR="00BA580B" w:rsidRPr="001A6E53" w:rsidRDefault="00615039" w:rsidP="001A6E53">
            <w:pPr>
              <w:spacing w:line="400" w:lineRule="atLeast"/>
              <w:jc w:val="center"/>
              <w:rPr>
                <w:rFonts w:cs="Times New Roman"/>
                <w:color w:val="000000"/>
                <w:sz w:val="21"/>
                <w:szCs w:val="21"/>
              </w:rPr>
            </w:pPr>
            <w:r w:rsidRPr="001A6E53">
              <w:rPr>
                <w:rFonts w:cs="Times New Roman"/>
                <w:color w:val="000000"/>
                <w:sz w:val="21"/>
                <w:szCs w:val="21"/>
              </w:rPr>
              <w:t>2</w:t>
            </w:r>
          </w:p>
        </w:tc>
      </w:tr>
    </w:tbl>
    <w:p w14:paraId="62C3E92C" w14:textId="21EB76AE" w:rsidR="00D5708B" w:rsidRPr="001A6E53" w:rsidRDefault="00D5708B" w:rsidP="001A6E53">
      <w:pPr>
        <w:spacing w:line="400" w:lineRule="atLeast"/>
        <w:ind w:firstLineChars="200" w:firstLine="480"/>
        <w:rPr>
          <w:rFonts w:cs="Times New Roman"/>
          <w:szCs w:val="24"/>
        </w:rPr>
      </w:pPr>
    </w:p>
    <w:p w14:paraId="63F45B71" w14:textId="1FE2B205" w:rsidR="00AE2059" w:rsidRDefault="00D5708B" w:rsidP="00D05C30">
      <w:pPr>
        <w:spacing w:line="400" w:lineRule="atLeast"/>
        <w:ind w:firstLine="480"/>
        <w:rPr>
          <w:rFonts w:cs="Times New Roman"/>
          <w:szCs w:val="24"/>
        </w:rPr>
      </w:pPr>
      <w:r w:rsidRPr="001A6E53">
        <w:rPr>
          <w:rFonts w:cs="Times New Roman"/>
          <w:szCs w:val="24"/>
        </w:rPr>
        <w:t>图</w:t>
      </w:r>
      <w:r w:rsidR="00DB3075" w:rsidRPr="001A6E53">
        <w:rPr>
          <w:rFonts w:cs="Times New Roman"/>
          <w:szCs w:val="24"/>
        </w:rPr>
        <w:t>3.1</w:t>
      </w:r>
      <w:r w:rsidR="00EC20EF">
        <w:rPr>
          <w:rFonts w:cs="Times New Roman"/>
          <w:szCs w:val="24"/>
        </w:rPr>
        <w:t>描述了</w:t>
      </w:r>
      <w:r w:rsidRPr="001A6E53">
        <w:rPr>
          <w:rFonts w:cs="Times New Roman"/>
          <w:szCs w:val="24"/>
        </w:rPr>
        <w:t>若干个真实数据集通过降维方法获得的维数占原有数据集维数的百分比与</w:t>
      </w:r>
      <m:oMath>
        <m:sSub>
          <m:sSubPr>
            <m:ctrlPr>
              <w:rPr>
                <w:rFonts w:ascii="Cambria Math" w:hAnsi="Cambria Math" w:cs="Times New Roman"/>
                <w:i/>
                <w:szCs w:val="24"/>
              </w:rPr>
            </m:ctrlPr>
          </m:sSubPr>
          <m:e>
            <m:r>
              <w:rPr>
                <w:rFonts w:ascii="Cambria Math" w:hAnsi="Cambria Math" w:cs="Times New Roman"/>
                <w:szCs w:val="24"/>
              </w:rPr>
              <m:t xml:space="preserve"> S</m:t>
            </m:r>
          </m:e>
          <m:sub>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sub>
        </m:sSub>
        <m:r>
          <w:rPr>
            <w:rFonts w:ascii="Cambria Math" w:hAnsi="Cambria Math" w:cs="Times New Roman"/>
            <w:szCs w:val="24"/>
          </w:rPr>
          <m:t xml:space="preserve"> </m:t>
        </m:r>
      </m:oMath>
      <w:r w:rsidR="00B53F03" w:rsidRPr="001A6E53">
        <w:rPr>
          <w:rFonts w:cs="Times New Roman"/>
          <w:szCs w:val="24"/>
        </w:rPr>
        <w:t>之间的相互关系。</w:t>
      </w:r>
      <w:r w:rsidR="00D10313">
        <w:rPr>
          <w:rFonts w:cs="Times New Roman" w:hint="eastAsia"/>
          <w:szCs w:val="24"/>
        </w:rPr>
        <w:t>其中</w:t>
      </w:r>
      <w:r w:rsidRPr="001A6E53">
        <w:rPr>
          <w:rFonts w:cs="Times New Roman"/>
          <w:szCs w:val="24"/>
        </w:rPr>
        <w:t>数据之间距离的度量方法为</w:t>
      </w:r>
      <w:r w:rsidR="001E7895" w:rsidRPr="001A6E53">
        <w:rPr>
          <w:rFonts w:cs="Times New Roman"/>
          <w:szCs w:val="24"/>
        </w:rPr>
        <w:t>Minkowski</w:t>
      </w:r>
      <w:r w:rsidRPr="001A6E53">
        <w:rPr>
          <w:rFonts w:cs="Times New Roman"/>
          <w:szCs w:val="24"/>
        </w:rPr>
        <w:t>距离，其中</w:t>
      </w:r>
      <w:r w:rsidR="00A14FB8" w:rsidRPr="001A6E53">
        <w:rPr>
          <w:rFonts w:cs="Times New Roman"/>
          <w:i/>
          <w:szCs w:val="24"/>
        </w:rPr>
        <w:t>p</w:t>
      </w:r>
      <w:r w:rsidR="00D10313">
        <w:rPr>
          <w:rFonts w:cs="Times New Roman"/>
          <w:szCs w:val="24"/>
        </w:rPr>
        <w:t>的取值</w:t>
      </w:r>
      <w:r w:rsidR="00D10313">
        <w:rPr>
          <w:rFonts w:cs="Times New Roman" w:hint="eastAsia"/>
          <w:szCs w:val="24"/>
        </w:rPr>
        <w:t>等于</w:t>
      </w:r>
      <w:r w:rsidRPr="001A6E53">
        <w:rPr>
          <w:rFonts w:cs="Times New Roman"/>
          <w:szCs w:val="24"/>
        </w:rPr>
        <w:t>2</w:t>
      </w:r>
      <w:r w:rsidRPr="001A6E53">
        <w:rPr>
          <w:rFonts w:cs="Times New Roman"/>
          <w:szCs w:val="24"/>
        </w:rPr>
        <w:t>（</w:t>
      </w:r>
      <w:r w:rsidR="002E4457" w:rsidRPr="001A6E53">
        <w:rPr>
          <w:rFonts w:cs="Times New Roman"/>
          <w:kern w:val="0"/>
          <w:szCs w:val="24"/>
        </w:rPr>
        <w:t>欧几里得距离</w:t>
      </w:r>
      <w:r w:rsidRPr="001A6E53">
        <w:rPr>
          <w:rFonts w:cs="Times New Roman"/>
          <w:szCs w:val="24"/>
        </w:rPr>
        <w:t>）。从左往右观察，对于大部分数据集而言利用</w:t>
      </w:r>
      <w:r w:rsidR="00E91078" w:rsidRPr="001A6E53">
        <w:rPr>
          <w:rFonts w:cs="Times New Roman"/>
          <w:szCs w:val="24"/>
        </w:rPr>
        <w:t>PCA</w:t>
      </w:r>
      <w:r w:rsidRPr="001A6E53">
        <w:rPr>
          <w:rFonts w:cs="Times New Roman"/>
          <w:szCs w:val="24"/>
        </w:rPr>
        <w:t>降维算法，</w:t>
      </w:r>
      <m:oMath>
        <m:sSub>
          <m:sSubPr>
            <m:ctrlPr>
              <w:rPr>
                <w:rFonts w:ascii="Cambria Math" w:hAnsi="Cambria Math" w:cs="Times New Roman"/>
                <w:i/>
                <w:szCs w:val="24"/>
              </w:rPr>
            </m:ctrlPr>
          </m:sSubPr>
          <m:e>
            <m:r>
              <w:rPr>
                <w:rFonts w:ascii="Cambria Math" w:hAnsi="Cambria Math" w:cs="Times New Roman"/>
                <w:kern w:val="0"/>
                <w:szCs w:val="24"/>
              </w:rPr>
              <m:t xml:space="preserve"> S</m:t>
            </m:r>
          </m:e>
          <m:sub>
            <m:sSub>
              <m:sSubPr>
                <m:ctrlPr>
                  <w:rPr>
                    <w:rFonts w:ascii="Cambria Math" w:hAnsi="Cambria Math" w:cs="Times New Roman"/>
                    <w:i/>
                    <w:szCs w:val="24"/>
                  </w:rPr>
                </m:ctrlPr>
              </m:sSubPr>
              <m:e>
                <m:r>
                  <w:rPr>
                    <w:rFonts w:ascii="Cambria Math" w:hAnsi="Cambria Math" w:cs="Times New Roman"/>
                    <w:kern w:val="0"/>
                    <w:szCs w:val="24"/>
                  </w:rPr>
                  <m:t>N</m:t>
                </m:r>
              </m:e>
              <m:sub>
                <m:r>
                  <w:rPr>
                    <w:rFonts w:ascii="Cambria Math" w:hAnsi="Cambria Math" w:cs="Times New Roman"/>
                    <w:kern w:val="0"/>
                    <w:szCs w:val="24"/>
                  </w:rPr>
                  <m:t>k</m:t>
                </m:r>
              </m:sub>
            </m:sSub>
          </m:sub>
        </m:sSub>
        <m:r>
          <w:rPr>
            <w:rFonts w:ascii="Cambria Math" w:hAnsi="Cambria Math" w:cs="Times New Roman"/>
            <w:szCs w:val="24"/>
          </w:rPr>
          <m:t xml:space="preserve"> </m:t>
        </m:r>
      </m:oMath>
      <w:r w:rsidRPr="001A6E53">
        <w:rPr>
          <w:rFonts w:cs="Times New Roman"/>
          <w:szCs w:val="24"/>
        </w:rPr>
        <w:t>保持相对恒定直到降维后留下特征的百分比较小时才会陡然下降。因此，当达到数据集的本征维数时若继续减小维数则会导致有价值的信息丢失。针对</w:t>
      </w:r>
      <w:r w:rsidR="00D119BD" w:rsidRPr="001A6E53">
        <w:rPr>
          <w:rFonts w:cs="Times New Roman"/>
          <w:szCs w:val="24"/>
        </w:rPr>
        <w:t>PCA</w:t>
      </w:r>
      <w:r w:rsidRPr="001A6E53">
        <w:rPr>
          <w:rFonts w:cs="Times New Roman"/>
          <w:szCs w:val="24"/>
        </w:rPr>
        <w:t>方法对数据进行降维时，若降维后本征维数未发生明显变化，那么降维并不会对</w:t>
      </w:r>
      <w:r w:rsidR="00556A7C" w:rsidRPr="001A6E53">
        <w:rPr>
          <w:rFonts w:cs="Times New Roman"/>
          <w:szCs w:val="24"/>
        </w:rPr>
        <w:t>hubness</w:t>
      </w:r>
      <w:r w:rsidRPr="001A6E53">
        <w:rPr>
          <w:rFonts w:cs="Times New Roman"/>
          <w:szCs w:val="24"/>
        </w:rPr>
        <w:t>这一现象有显著影响。</w:t>
      </w:r>
    </w:p>
    <w:p w14:paraId="69ADA693" w14:textId="18041AB4" w:rsidR="00D05C30" w:rsidRPr="001A6E53" w:rsidRDefault="00D05C30" w:rsidP="00D05C30">
      <w:pPr>
        <w:spacing w:line="400" w:lineRule="atLeast"/>
        <w:ind w:firstLine="480"/>
        <w:rPr>
          <w:rFonts w:cs="Times New Roman"/>
          <w:szCs w:val="24"/>
        </w:rPr>
      </w:pPr>
      <w:r w:rsidRPr="001A6E53">
        <w:rPr>
          <w:rFonts w:cs="Times New Roman"/>
          <w:noProof/>
          <w:szCs w:val="24"/>
        </w:rPr>
        <w:drawing>
          <wp:anchor distT="0" distB="0" distL="114300" distR="114300" simplePos="0" relativeHeight="251684864" behindDoc="0" locked="0" layoutInCell="1" allowOverlap="1" wp14:anchorId="456FE156" wp14:editId="31D92234">
            <wp:simplePos x="0" y="0"/>
            <wp:positionH relativeFrom="margin">
              <wp:posOffset>151130</wp:posOffset>
            </wp:positionH>
            <wp:positionV relativeFrom="paragraph">
              <wp:posOffset>415290</wp:posOffset>
            </wp:positionV>
            <wp:extent cx="5047615" cy="2814320"/>
            <wp:effectExtent l="0" t="0" r="6985"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047615" cy="2814320"/>
                    </a:xfrm>
                    <a:prstGeom prst="rect">
                      <a:avLst/>
                    </a:prstGeom>
                  </pic:spPr>
                </pic:pic>
              </a:graphicData>
            </a:graphic>
            <wp14:sizeRelH relativeFrom="page">
              <wp14:pctWidth>0</wp14:pctWidth>
            </wp14:sizeRelH>
            <wp14:sizeRelV relativeFrom="page">
              <wp14:pctHeight>0</wp14:pctHeight>
            </wp14:sizeRelV>
          </wp:anchor>
        </w:drawing>
      </w:r>
    </w:p>
    <w:p w14:paraId="27722534" w14:textId="136B5763" w:rsidR="003172DF" w:rsidRPr="001A6E53" w:rsidRDefault="003172DF" w:rsidP="00D05C30">
      <w:pPr>
        <w:spacing w:line="400" w:lineRule="atLeast"/>
        <w:ind w:firstLine="480"/>
        <w:jc w:val="center"/>
        <w:rPr>
          <w:rFonts w:eastAsia="宋体" w:cs="Times New Roman"/>
          <w:sz w:val="21"/>
          <w:szCs w:val="20"/>
        </w:rPr>
      </w:pPr>
      <w:r w:rsidRPr="001A6E53">
        <w:rPr>
          <w:rFonts w:eastAsia="宋体" w:cs="Times New Roman"/>
          <w:sz w:val="21"/>
          <w:szCs w:val="20"/>
        </w:rPr>
        <w:t>图</w:t>
      </w:r>
      <w:r w:rsidRPr="001A6E53">
        <w:rPr>
          <w:rFonts w:eastAsia="宋体" w:cs="Times New Roman"/>
          <w:sz w:val="21"/>
          <w:szCs w:val="20"/>
        </w:rPr>
        <w:t xml:space="preserve"> </w:t>
      </w:r>
      <w:r w:rsidRPr="001A6E53">
        <w:rPr>
          <w:rFonts w:eastAsia="宋体" w:cs="Times New Roman"/>
          <w:sz w:val="21"/>
          <w:szCs w:val="20"/>
        </w:rPr>
        <w:fldChar w:fldCharType="begin"/>
      </w:r>
      <w:r w:rsidRPr="001A6E53">
        <w:rPr>
          <w:rFonts w:eastAsia="宋体" w:cs="Times New Roman"/>
          <w:sz w:val="21"/>
          <w:szCs w:val="20"/>
        </w:rPr>
        <w:instrText xml:space="preserve"> STYLEREF 1 \s </w:instrText>
      </w:r>
      <w:r w:rsidRPr="001A6E53">
        <w:rPr>
          <w:rFonts w:eastAsia="宋体" w:cs="Times New Roman"/>
          <w:sz w:val="21"/>
          <w:szCs w:val="20"/>
        </w:rPr>
        <w:fldChar w:fldCharType="separate"/>
      </w:r>
      <w:r w:rsidR="000112FF">
        <w:rPr>
          <w:rFonts w:eastAsia="宋体" w:cs="Times New Roman"/>
          <w:noProof/>
          <w:sz w:val="21"/>
          <w:szCs w:val="20"/>
        </w:rPr>
        <w:t>3</w:t>
      </w:r>
      <w:r w:rsidRPr="001A6E53">
        <w:rPr>
          <w:rFonts w:eastAsia="宋体" w:cs="Times New Roman"/>
          <w:sz w:val="21"/>
          <w:szCs w:val="20"/>
        </w:rPr>
        <w:fldChar w:fldCharType="end"/>
      </w:r>
      <w:r w:rsidRPr="001A6E53">
        <w:rPr>
          <w:rFonts w:eastAsia="宋体" w:cs="Times New Roman"/>
          <w:sz w:val="21"/>
          <w:szCs w:val="20"/>
        </w:rPr>
        <w:t>.</w:t>
      </w:r>
      <w:r w:rsidRPr="001A6E53">
        <w:rPr>
          <w:rFonts w:eastAsia="宋体" w:cs="Times New Roman"/>
          <w:sz w:val="21"/>
          <w:szCs w:val="20"/>
        </w:rPr>
        <w:fldChar w:fldCharType="begin"/>
      </w:r>
      <w:r w:rsidRPr="001A6E53">
        <w:rPr>
          <w:rFonts w:eastAsia="宋体" w:cs="Times New Roman"/>
          <w:sz w:val="21"/>
          <w:szCs w:val="20"/>
        </w:rPr>
        <w:instrText xml:space="preserve"> SEQ </w:instrText>
      </w:r>
      <w:r w:rsidRPr="001A6E53">
        <w:rPr>
          <w:rFonts w:eastAsia="宋体" w:cs="Times New Roman"/>
          <w:sz w:val="21"/>
          <w:szCs w:val="20"/>
        </w:rPr>
        <w:instrText>图</w:instrText>
      </w:r>
      <w:r w:rsidRPr="001A6E53">
        <w:rPr>
          <w:rFonts w:eastAsia="宋体" w:cs="Times New Roman"/>
          <w:sz w:val="21"/>
          <w:szCs w:val="20"/>
        </w:rPr>
        <w:instrText xml:space="preserve"> \* ARABIC \s 1 </w:instrText>
      </w:r>
      <w:r w:rsidRPr="001A6E53">
        <w:rPr>
          <w:rFonts w:eastAsia="宋体" w:cs="Times New Roman"/>
          <w:sz w:val="21"/>
          <w:szCs w:val="20"/>
        </w:rPr>
        <w:fldChar w:fldCharType="separate"/>
      </w:r>
      <w:r w:rsidR="000112FF">
        <w:rPr>
          <w:rFonts w:eastAsia="宋体" w:cs="Times New Roman"/>
          <w:noProof/>
          <w:sz w:val="21"/>
          <w:szCs w:val="20"/>
        </w:rPr>
        <w:t>1</w:t>
      </w:r>
      <w:r w:rsidRPr="001A6E53">
        <w:rPr>
          <w:rFonts w:eastAsia="宋体" w:cs="Times New Roman"/>
          <w:sz w:val="21"/>
          <w:szCs w:val="20"/>
        </w:rPr>
        <w:fldChar w:fldCharType="end"/>
      </w:r>
      <w:r w:rsidRPr="001A6E53">
        <w:rPr>
          <w:rFonts w:eastAsia="宋体" w:cs="Times New Roman"/>
          <w:sz w:val="21"/>
          <w:szCs w:val="20"/>
        </w:rPr>
        <w:t xml:space="preserve"> </w:t>
      </w:r>
      <w:r w:rsidR="00F808A9" w:rsidRPr="001A6E53">
        <w:rPr>
          <w:rFonts w:eastAsia="宋体" w:cs="Times New Roman"/>
          <w:i/>
          <w:kern w:val="0"/>
          <w:sz w:val="21"/>
          <w:szCs w:val="20"/>
        </w:rPr>
        <w:t>N</w:t>
      </w:r>
      <w:r w:rsidR="00F808A9" w:rsidRPr="001A6E53">
        <w:rPr>
          <w:rFonts w:eastAsia="宋体" w:cs="Times New Roman"/>
          <w:i/>
          <w:kern w:val="0"/>
          <w:sz w:val="21"/>
          <w:szCs w:val="20"/>
          <w:vertAlign w:val="subscript"/>
        </w:rPr>
        <w:t>10</w:t>
      </w:r>
      <w:r w:rsidR="00F808A9" w:rsidRPr="001A6E53">
        <w:rPr>
          <w:rFonts w:eastAsia="宋体" w:cs="Times New Roman"/>
          <w:kern w:val="0"/>
          <w:sz w:val="21"/>
          <w:szCs w:val="20"/>
        </w:rPr>
        <w:t>的偏度与降维维数的关系</w:t>
      </w:r>
    </w:p>
    <w:p w14:paraId="6109F3B6" w14:textId="1B26D36D" w:rsidR="003172DF" w:rsidRPr="001A6E53" w:rsidRDefault="003172DF" w:rsidP="001A6E53">
      <w:pPr>
        <w:spacing w:line="400" w:lineRule="atLeast"/>
        <w:jc w:val="center"/>
        <w:rPr>
          <w:rFonts w:eastAsia="宋体" w:cs="Times New Roman"/>
          <w:sz w:val="21"/>
          <w:szCs w:val="20"/>
        </w:rPr>
      </w:pPr>
      <w:r w:rsidRPr="001A6E53">
        <w:rPr>
          <w:rFonts w:eastAsia="宋体" w:cs="Times New Roman"/>
          <w:sz w:val="21"/>
          <w:szCs w:val="20"/>
        </w:rPr>
        <w:t xml:space="preserve">Figure </w:t>
      </w:r>
      <w:r w:rsidRPr="001A6E53">
        <w:rPr>
          <w:rFonts w:eastAsia="宋体" w:cs="Times New Roman"/>
          <w:sz w:val="21"/>
          <w:szCs w:val="20"/>
        </w:rPr>
        <w:fldChar w:fldCharType="begin"/>
      </w:r>
      <w:r w:rsidRPr="001A6E53">
        <w:rPr>
          <w:rFonts w:eastAsia="宋体" w:cs="Times New Roman"/>
          <w:sz w:val="21"/>
          <w:szCs w:val="20"/>
        </w:rPr>
        <w:instrText xml:space="preserve"> STYLEREF 1 \s </w:instrText>
      </w:r>
      <w:r w:rsidRPr="001A6E53">
        <w:rPr>
          <w:rFonts w:eastAsia="宋体" w:cs="Times New Roman"/>
          <w:sz w:val="21"/>
          <w:szCs w:val="20"/>
        </w:rPr>
        <w:fldChar w:fldCharType="separate"/>
      </w:r>
      <w:r w:rsidR="000112FF">
        <w:rPr>
          <w:rFonts w:eastAsia="宋体" w:cs="Times New Roman"/>
          <w:noProof/>
          <w:sz w:val="21"/>
          <w:szCs w:val="20"/>
        </w:rPr>
        <w:t>3</w:t>
      </w:r>
      <w:r w:rsidRPr="001A6E53">
        <w:rPr>
          <w:rFonts w:eastAsia="宋体" w:cs="Times New Roman"/>
          <w:sz w:val="21"/>
          <w:szCs w:val="20"/>
        </w:rPr>
        <w:fldChar w:fldCharType="end"/>
      </w:r>
      <w:r w:rsidRPr="001A6E53">
        <w:rPr>
          <w:rFonts w:eastAsia="宋体" w:cs="Times New Roman"/>
          <w:sz w:val="21"/>
          <w:szCs w:val="20"/>
        </w:rPr>
        <w:t>.</w:t>
      </w:r>
      <w:r w:rsidRPr="001A6E53">
        <w:rPr>
          <w:rFonts w:eastAsia="宋体" w:cs="Times New Roman"/>
          <w:sz w:val="21"/>
          <w:szCs w:val="20"/>
        </w:rPr>
        <w:fldChar w:fldCharType="begin"/>
      </w:r>
      <w:r w:rsidRPr="001A6E53">
        <w:rPr>
          <w:rFonts w:eastAsia="宋体" w:cs="Times New Roman"/>
          <w:sz w:val="21"/>
          <w:szCs w:val="20"/>
        </w:rPr>
        <w:instrText xml:space="preserve"> SEQ Figure \* ARABIC \s 1 </w:instrText>
      </w:r>
      <w:r w:rsidRPr="001A6E53">
        <w:rPr>
          <w:rFonts w:eastAsia="宋体" w:cs="Times New Roman"/>
          <w:sz w:val="21"/>
          <w:szCs w:val="20"/>
        </w:rPr>
        <w:fldChar w:fldCharType="separate"/>
      </w:r>
      <w:r w:rsidR="000112FF">
        <w:rPr>
          <w:rFonts w:eastAsia="宋体" w:cs="Times New Roman"/>
          <w:noProof/>
          <w:sz w:val="21"/>
          <w:szCs w:val="20"/>
        </w:rPr>
        <w:t>1</w:t>
      </w:r>
      <w:r w:rsidRPr="001A6E53">
        <w:rPr>
          <w:rFonts w:eastAsia="宋体" w:cs="Times New Roman"/>
          <w:sz w:val="21"/>
          <w:szCs w:val="20"/>
        </w:rPr>
        <w:fldChar w:fldCharType="end"/>
      </w:r>
      <w:r w:rsidRPr="001A6E53">
        <w:rPr>
          <w:rFonts w:eastAsia="宋体" w:cs="Times New Roman"/>
          <w:sz w:val="21"/>
          <w:szCs w:val="20"/>
        </w:rPr>
        <w:t xml:space="preserve"> Skewness of </w:t>
      </w:r>
      <w:r w:rsidRPr="001A6E53">
        <w:rPr>
          <w:rFonts w:eastAsia="宋体" w:cs="Times New Roman"/>
          <w:i/>
          <w:sz w:val="21"/>
          <w:szCs w:val="20"/>
        </w:rPr>
        <w:t>N</w:t>
      </w:r>
      <w:r w:rsidRPr="001A6E53">
        <w:rPr>
          <w:rFonts w:eastAsia="宋体" w:cs="Times New Roman"/>
          <w:i/>
          <w:sz w:val="21"/>
          <w:szCs w:val="20"/>
          <w:vertAlign w:val="subscript"/>
        </w:rPr>
        <w:t>10</w:t>
      </w:r>
      <w:r w:rsidRPr="001A6E53">
        <w:rPr>
          <w:rFonts w:eastAsia="宋体" w:cs="Times New Roman"/>
          <w:i/>
          <w:sz w:val="21"/>
          <w:szCs w:val="20"/>
        </w:rPr>
        <w:t xml:space="preserve"> </w:t>
      </w:r>
      <w:r w:rsidRPr="001A6E53">
        <w:rPr>
          <w:rFonts w:eastAsia="宋体" w:cs="Times New Roman"/>
          <w:sz w:val="21"/>
          <w:szCs w:val="20"/>
        </w:rPr>
        <w:t>in relation to the percentage of the original number of features maintained by dimensionality reduction.</w:t>
      </w:r>
    </w:p>
    <w:p w14:paraId="2E3788D7" w14:textId="09933046" w:rsidR="00865ACC" w:rsidRPr="001A6E53" w:rsidRDefault="0050493B">
      <w:pPr>
        <w:pStyle w:val="2"/>
      </w:pPr>
      <w:bookmarkStart w:id="98" w:name="_Toc479893357"/>
      <w:bookmarkStart w:id="99" w:name="_Toc479930461"/>
      <w:r w:rsidRPr="001A6E53">
        <w:lastRenderedPageBreak/>
        <w:t>PCA-Hub</w:t>
      </w:r>
      <w:r w:rsidRPr="001A6E53">
        <w:t>聚类算法</w:t>
      </w:r>
      <w:bookmarkEnd w:id="98"/>
      <w:bookmarkEnd w:id="99"/>
    </w:p>
    <w:p w14:paraId="4C91C410" w14:textId="7C618E5C" w:rsidR="00852C4F" w:rsidRPr="001A6E53" w:rsidRDefault="003B496A" w:rsidP="001A6E53">
      <w:pPr>
        <w:spacing w:line="400" w:lineRule="atLeast"/>
        <w:ind w:firstLine="482"/>
        <w:rPr>
          <w:rFonts w:cs="Times New Roman"/>
          <w:kern w:val="0"/>
          <w:szCs w:val="24"/>
        </w:rPr>
      </w:pPr>
      <w:r w:rsidRPr="001A6E53">
        <w:rPr>
          <w:rFonts w:cs="Times New Roman"/>
          <w:noProof/>
          <w:szCs w:val="24"/>
        </w:rPr>
        <mc:AlternateContent>
          <mc:Choice Requires="wps">
            <w:drawing>
              <wp:anchor distT="0" distB="0" distL="114300" distR="114300" simplePos="0" relativeHeight="251699200" behindDoc="0" locked="0" layoutInCell="1" allowOverlap="1" wp14:anchorId="1AD5FEB1" wp14:editId="14AB0A86">
                <wp:simplePos x="0" y="0"/>
                <wp:positionH relativeFrom="column">
                  <wp:posOffset>1510665</wp:posOffset>
                </wp:positionH>
                <wp:positionV relativeFrom="paragraph">
                  <wp:posOffset>3294380</wp:posOffset>
                </wp:positionV>
                <wp:extent cx="2602865" cy="1880870"/>
                <wp:effectExtent l="0" t="0" r="13335" b="24130"/>
                <wp:wrapThrough wrapText="bothSides">
                  <wp:wrapPolygon edited="0">
                    <wp:start x="0" y="0"/>
                    <wp:lineTo x="0" y="9043"/>
                    <wp:lineTo x="21078" y="9334"/>
                    <wp:lineTo x="0" y="14001"/>
                    <wp:lineTo x="0" y="21585"/>
                    <wp:lineTo x="21500" y="21585"/>
                    <wp:lineTo x="21500" y="21294"/>
                    <wp:lineTo x="422" y="18668"/>
                    <wp:lineTo x="21500" y="18668"/>
                    <wp:lineTo x="21500" y="9334"/>
                    <wp:lineTo x="422" y="4667"/>
                    <wp:lineTo x="21500" y="4375"/>
                    <wp:lineTo x="21500" y="0"/>
                    <wp:lineTo x="0" y="0"/>
                  </wp:wrapPolygon>
                </wp:wrapThrough>
                <wp:docPr id="2" name="矩形 2"/>
                <wp:cNvGraphicFramePr/>
                <a:graphic xmlns:a="http://schemas.openxmlformats.org/drawingml/2006/main">
                  <a:graphicData uri="http://schemas.microsoft.com/office/word/2010/wordprocessingShape">
                    <wps:wsp>
                      <wps:cNvSpPr/>
                      <wps:spPr>
                        <a:xfrm>
                          <a:off x="0" y="0"/>
                          <a:ext cx="2602865" cy="1880870"/>
                        </a:xfrm>
                        <a:prstGeom prst="rect">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01B49" id="矩形 2" o:spid="_x0000_s1026" style="position:absolute;left:0;text-align:left;margin-left:118.95pt;margin-top:259.4pt;width:204.95pt;height:148.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" filled="f" strokecolor="black [3213]" strokeweight="1.5pt">
                <v:stroke dashstyle="dash"/>
                <w10:wrap type="through"/>
              </v:rect>
            </w:pict>
          </mc:Fallback>
        </mc:AlternateContent>
      </w:r>
      <w:r w:rsidR="00604FC8" w:rsidRPr="001A6E53">
        <w:rPr>
          <w:rFonts w:cs="Times New Roman"/>
          <w:noProof/>
          <w:szCs w:val="24"/>
        </w:rPr>
        <mc:AlternateContent>
          <mc:Choice Requires="wps">
            <w:drawing>
              <wp:anchor distT="0" distB="0" distL="114300" distR="114300" simplePos="0" relativeHeight="251700224" behindDoc="0" locked="0" layoutInCell="1" allowOverlap="1" wp14:anchorId="414B7239" wp14:editId="7717FD38">
                <wp:simplePos x="0" y="0"/>
                <wp:positionH relativeFrom="column">
                  <wp:posOffset>3848100</wp:posOffset>
                </wp:positionH>
                <wp:positionV relativeFrom="paragraph">
                  <wp:posOffset>3694430</wp:posOffset>
                </wp:positionV>
                <wp:extent cx="598170" cy="1094105"/>
                <wp:effectExtent l="0" t="0" r="0" b="0"/>
                <wp:wrapThrough wrapText="bothSides">
                  <wp:wrapPolygon edited="0">
                    <wp:start x="0" y="0"/>
                    <wp:lineTo x="0" y="21061"/>
                    <wp:lineTo x="20637" y="21061"/>
                    <wp:lineTo x="20637" y="0"/>
                    <wp:lineTo x="0" y="0"/>
                  </wp:wrapPolygon>
                </wp:wrapThrough>
                <wp:docPr id="12" name="文本框 12"/>
                <wp:cNvGraphicFramePr/>
                <a:graphic xmlns:a="http://schemas.openxmlformats.org/drawingml/2006/main">
                  <a:graphicData uri="http://schemas.microsoft.com/office/word/2010/wordprocessingShape">
                    <wps:wsp>
                      <wps:cNvSpPr txBox="1"/>
                      <wps:spPr>
                        <a:xfrm>
                          <a:off x="0" y="0"/>
                          <a:ext cx="598170" cy="1094105"/>
                        </a:xfrm>
                        <a:prstGeom prst="rect">
                          <a:avLst/>
                        </a:prstGeom>
                        <a:solidFill>
                          <a:schemeClr val="bg1"/>
                        </a:solidFill>
                        <a:ln>
                          <a:noFill/>
                        </a:ln>
                        <a:effectLst/>
                      </wps:spPr>
                      <wps:style>
                        <a:lnRef idx="0">
                          <a:schemeClr val="accent1"/>
                        </a:lnRef>
                        <a:fillRef idx="0">
                          <a:schemeClr val="accent1"/>
                        </a:fillRef>
                        <a:effectRef idx="0">
                          <a:schemeClr val="accent1"/>
                        </a:effectRef>
                        <a:fontRef idx="minor">
                          <a:schemeClr val="dk1"/>
                        </a:fontRef>
                      </wps:style>
                      <wps:txbx>
                        <w:txbxContent>
                          <w:p w14:paraId="65E5284E" w14:textId="77777777" w:rsidR="00755A0B" w:rsidRDefault="00755A0B" w:rsidP="005C04FA">
                            <w:pPr>
                              <w:spacing w:line="240" w:lineRule="atLeast"/>
                              <w:jc w:val="center"/>
                              <w:rPr>
                                <w:b/>
                                <w:w w:val="80"/>
                                <w:sz w:val="21"/>
                                <w:szCs w:val="21"/>
                              </w:rPr>
                            </w:pPr>
                            <w:r w:rsidRPr="005C04FA">
                              <w:rPr>
                                <w:rFonts w:hint="eastAsia"/>
                                <w:b/>
                                <w:w w:val="80"/>
                                <w:sz w:val="21"/>
                                <w:szCs w:val="21"/>
                              </w:rPr>
                              <w:t>基于逆近邻数偏度的</w:t>
                            </w:r>
                            <w:r w:rsidRPr="005C04FA">
                              <w:rPr>
                                <w:rFonts w:hint="eastAsia"/>
                                <w:b/>
                                <w:w w:val="80"/>
                                <w:sz w:val="21"/>
                                <w:szCs w:val="21"/>
                              </w:rPr>
                              <w:t>PCA</w:t>
                            </w:r>
                          </w:p>
                          <w:p w14:paraId="40A8E01E" w14:textId="23482103" w:rsidR="00755A0B" w:rsidRPr="00852C4F" w:rsidRDefault="00755A0B" w:rsidP="005C04FA">
                            <w:pPr>
                              <w:spacing w:line="240" w:lineRule="atLeast"/>
                              <w:jc w:val="center"/>
                              <w:rPr>
                                <w:b/>
                                <w:w w:val="80"/>
                                <w:sz w:val="21"/>
                                <w:szCs w:val="21"/>
                              </w:rPr>
                            </w:pPr>
                            <w:r w:rsidRPr="005C04FA">
                              <w:rPr>
                                <w:rFonts w:hint="eastAsia"/>
                                <w:b/>
                                <w:w w:val="80"/>
                                <w:sz w:val="21"/>
                                <w:szCs w:val="21"/>
                              </w:rPr>
                              <w:t>降维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4B7239" id="_x0000_t202" coordsize="21600,21600" o:spt="202" path="m0,0l0,21600,21600,21600,21600,0xe">
                <v:stroke joinstyle="miter"/>
                <v:path gradientshapeok="t" o:connecttype="rect"/>
              </v:shapetype>
              <v:shape id="文本框 12" o:spid="_x0000_s1026" type="#_x0000_t202" style="position:absolute;left:0;text-align:left;margin-left:303pt;margin-top:290.9pt;width:47.1pt;height:86.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" fillcolor="white [3212]" stroked="f">
                <v:textbox>
                  <w:txbxContent>
                    <w:p w14:paraId="65E5284E" w14:textId="77777777" w:rsidR="00755A0B" w:rsidRDefault="00755A0B" w:rsidP="005C04FA">
                      <w:pPr>
                        <w:spacing w:line="240" w:lineRule="atLeast"/>
                        <w:jc w:val="center"/>
                        <w:rPr>
                          <w:b/>
                          <w:w w:val="80"/>
                          <w:sz w:val="21"/>
                          <w:szCs w:val="21"/>
                        </w:rPr>
                      </w:pPr>
                      <w:r w:rsidRPr="005C04FA">
                        <w:rPr>
                          <w:rFonts w:hint="eastAsia"/>
                          <w:b/>
                          <w:w w:val="80"/>
                          <w:sz w:val="21"/>
                          <w:szCs w:val="21"/>
                        </w:rPr>
                        <w:t>基于逆近邻数偏度的</w:t>
                      </w:r>
                      <w:r w:rsidRPr="005C04FA">
                        <w:rPr>
                          <w:rFonts w:hint="eastAsia"/>
                          <w:b/>
                          <w:w w:val="80"/>
                          <w:sz w:val="21"/>
                          <w:szCs w:val="21"/>
                        </w:rPr>
                        <w:t>PCA</w:t>
                      </w:r>
                    </w:p>
                    <w:p w14:paraId="40A8E01E" w14:textId="23482103" w:rsidR="00755A0B" w:rsidRPr="00852C4F" w:rsidRDefault="00755A0B" w:rsidP="005C04FA">
                      <w:pPr>
                        <w:spacing w:line="240" w:lineRule="atLeast"/>
                        <w:jc w:val="center"/>
                        <w:rPr>
                          <w:b/>
                          <w:w w:val="80"/>
                          <w:sz w:val="21"/>
                          <w:szCs w:val="21"/>
                        </w:rPr>
                      </w:pPr>
                      <w:r w:rsidRPr="005C04FA">
                        <w:rPr>
                          <w:rFonts w:hint="eastAsia"/>
                          <w:b/>
                          <w:w w:val="80"/>
                          <w:sz w:val="21"/>
                          <w:szCs w:val="21"/>
                        </w:rPr>
                        <w:t>降维</w:t>
                      </w:r>
                    </w:p>
                  </w:txbxContent>
                </v:textbox>
                <w10:wrap type="through"/>
              </v:shape>
            </w:pict>
          </mc:Fallback>
        </mc:AlternateContent>
      </w:r>
      <w:r w:rsidR="00604FC8" w:rsidRPr="001A6E53">
        <w:rPr>
          <w:rFonts w:cs="Times New Roman"/>
          <w:noProof/>
          <w:szCs w:val="24"/>
        </w:rPr>
        <w:drawing>
          <wp:anchor distT="0" distB="0" distL="114300" distR="114300" simplePos="0" relativeHeight="251686912" behindDoc="0" locked="0" layoutInCell="1" allowOverlap="1" wp14:anchorId="28129816" wp14:editId="1BA67C73">
            <wp:simplePos x="0" y="0"/>
            <wp:positionH relativeFrom="margin">
              <wp:posOffset>1323975</wp:posOffset>
            </wp:positionH>
            <wp:positionV relativeFrom="paragraph">
              <wp:posOffset>2061845</wp:posOffset>
            </wp:positionV>
            <wp:extent cx="2531745" cy="445071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81">
                      <a:extLst>
                        <a:ext uri="{28A0092B-C50C-407E-A947-70E740481C1C}">
                          <a14:useLocalDpi xmlns:a14="http://schemas.microsoft.com/office/drawing/2010/main" val="0"/>
                        </a:ext>
                      </a:extLst>
                    </a:blip>
                    <a:stretch>
                      <a:fillRect/>
                    </a:stretch>
                  </pic:blipFill>
                  <pic:spPr>
                    <a:xfrm>
                      <a:off x="0" y="0"/>
                      <a:ext cx="2531745" cy="4450715"/>
                    </a:xfrm>
                    <a:prstGeom prst="rect">
                      <a:avLst/>
                    </a:prstGeom>
                  </pic:spPr>
                </pic:pic>
              </a:graphicData>
            </a:graphic>
            <wp14:sizeRelH relativeFrom="page">
              <wp14:pctWidth>0</wp14:pctWidth>
            </wp14:sizeRelH>
            <wp14:sizeRelV relativeFrom="page">
              <wp14:pctHeight>0</wp14:pctHeight>
            </wp14:sizeRelV>
          </wp:anchor>
        </w:drawing>
      </w:r>
      <w:r w:rsidR="00DE6E41" w:rsidRPr="001A6E53">
        <w:rPr>
          <w:rFonts w:cs="Times New Roman"/>
          <w:color w:val="000000" w:themeColor="text1"/>
        </w:rPr>
        <w:t>上节通过实验研究发现</w:t>
      </w:r>
      <w:r w:rsidR="00EC25B1" w:rsidRPr="001A6E53">
        <w:rPr>
          <w:rFonts w:cs="Times New Roman"/>
          <w:color w:val="000000" w:themeColor="text1"/>
        </w:rPr>
        <w:t>，数据集的</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N</m:t>
            </m:r>
          </m:e>
          <m:sub>
            <m:r>
              <w:rPr>
                <w:rFonts w:ascii="Cambria Math" w:hAnsi="Cambria Math" w:cs="Times New Roman"/>
                <w:color w:val="000000" w:themeColor="text1"/>
              </w:rPr>
              <m:t>k</m:t>
            </m:r>
          </m:sub>
        </m:sSub>
      </m:oMath>
      <w:r w:rsidR="00CB34B7" w:rsidRPr="001A6E53">
        <w:rPr>
          <w:rFonts w:cs="Times New Roman"/>
          <w:color w:val="000000" w:themeColor="text1"/>
        </w:rPr>
        <w:t>偏度与数据集的维数存在正相关，更确切地说，是与数据集的本征维数存在</w:t>
      </w:r>
      <w:r w:rsidR="00EC25B1" w:rsidRPr="001A6E53">
        <w:rPr>
          <w:rFonts w:cs="Times New Roman"/>
          <w:color w:val="000000" w:themeColor="text1"/>
        </w:rPr>
        <w:t>正相关</w:t>
      </w:r>
      <w:r w:rsidR="002E4D15" w:rsidRPr="001A6E53">
        <w:rPr>
          <w:rFonts w:cs="Times New Roman"/>
          <w:color w:val="000000" w:themeColor="text1"/>
        </w:rPr>
        <w:t>，而数据集的</w:t>
      </w:r>
      <w:r w:rsidR="00EC25B1" w:rsidRPr="001A6E53">
        <w:rPr>
          <w:rFonts w:cs="Times New Roman"/>
          <w:szCs w:val="24"/>
        </w:rPr>
        <w:t>本征维数表示</w:t>
      </w:r>
      <w:r w:rsidR="002E4D15" w:rsidRPr="001A6E53">
        <w:rPr>
          <w:rFonts w:cs="Times New Roman"/>
          <w:szCs w:val="24"/>
        </w:rPr>
        <w:t>的是</w:t>
      </w:r>
      <w:r w:rsidR="00EC25B1" w:rsidRPr="001A6E53">
        <w:rPr>
          <w:rFonts w:cs="Times New Roman"/>
          <w:szCs w:val="24"/>
        </w:rPr>
        <w:t>数据集所有点对之间的距离所需特征的最小数量</w:t>
      </w:r>
      <w:r w:rsidR="00FA1E7E" w:rsidRPr="00FA1E7E">
        <w:rPr>
          <w:rFonts w:cs="Times New Roman"/>
          <w:szCs w:val="24"/>
          <w:vertAlign w:val="superscript"/>
        </w:rPr>
        <w:t>[39]</w:t>
      </w:r>
      <w:r w:rsidR="00EC25B1" w:rsidRPr="001A6E53">
        <w:rPr>
          <w:rFonts w:cs="Times New Roman"/>
          <w:szCs w:val="24"/>
        </w:rPr>
        <w:t>。</w:t>
      </w:r>
      <w:r w:rsidR="002E4D15" w:rsidRPr="001A6E53">
        <w:rPr>
          <w:rFonts w:cs="Times New Roman"/>
          <w:szCs w:val="24"/>
        </w:rPr>
        <w:t>因此，本文提出了</w:t>
      </w:r>
      <w:r w:rsidR="002E4D15" w:rsidRPr="001A6E53">
        <w:rPr>
          <w:rFonts w:cs="Times New Roman"/>
          <w:szCs w:val="24"/>
        </w:rPr>
        <w:t>PCA-Hub</w:t>
      </w:r>
      <w:r w:rsidR="002E4D15" w:rsidRPr="001A6E53">
        <w:rPr>
          <w:rFonts w:cs="Times New Roman"/>
          <w:szCs w:val="24"/>
        </w:rPr>
        <w:t>聚类算法，此算法以</w:t>
      </w:r>
      <w:r w:rsidR="002E4D15" w:rsidRPr="001A6E53">
        <w:rPr>
          <w:rFonts w:cs="Times New Roman"/>
          <w:color w:val="000000" w:themeColor="text1"/>
        </w:rPr>
        <w:t>数据集的</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N</m:t>
            </m:r>
          </m:e>
          <m:sub>
            <m:r>
              <w:rPr>
                <w:rFonts w:ascii="Cambria Math" w:hAnsi="Cambria Math" w:cs="Times New Roman"/>
                <w:color w:val="000000" w:themeColor="text1"/>
              </w:rPr>
              <m:t>k</m:t>
            </m:r>
          </m:sub>
        </m:sSub>
      </m:oMath>
      <w:r w:rsidR="002E4D15" w:rsidRPr="001A6E53">
        <w:rPr>
          <w:rFonts w:cs="Times New Roman"/>
          <w:color w:val="000000" w:themeColor="text1"/>
        </w:rPr>
        <w:t>偏度作为降维衡量标准，通过不断减小数据集的原始维数来逐渐逼近数据集的本征维数</w:t>
      </w:r>
      <w:r w:rsidR="0012582F" w:rsidRPr="001A6E53">
        <w:rPr>
          <w:rFonts w:cs="Times New Roman"/>
          <w:color w:val="000000" w:themeColor="text1"/>
        </w:rPr>
        <w:t>，</w:t>
      </w:r>
      <w:r w:rsidR="002E4D15" w:rsidRPr="001A6E53">
        <w:rPr>
          <w:rFonts w:cs="Times New Roman"/>
          <w:color w:val="000000" w:themeColor="text1"/>
        </w:rPr>
        <w:t>这样不仅不会损失数据集的</w:t>
      </w:r>
      <w:r w:rsidR="002E4D15" w:rsidRPr="001A6E53">
        <w:rPr>
          <w:rFonts w:cs="Times New Roman"/>
          <w:color w:val="000000" w:themeColor="text1"/>
        </w:rPr>
        <w:t>“</w:t>
      </w:r>
      <w:r w:rsidR="002E4D15" w:rsidRPr="001A6E53">
        <w:rPr>
          <w:rFonts w:cs="Times New Roman"/>
          <w:color w:val="000000" w:themeColor="text1"/>
        </w:rPr>
        <w:t>原始</w:t>
      </w:r>
      <w:r w:rsidR="002E4D15" w:rsidRPr="001A6E53">
        <w:rPr>
          <w:rFonts w:cs="Times New Roman"/>
          <w:color w:val="000000" w:themeColor="text1"/>
        </w:rPr>
        <w:t>”</w:t>
      </w:r>
      <w:r w:rsidR="002E4D15" w:rsidRPr="001A6E53">
        <w:rPr>
          <w:rFonts w:cs="Times New Roman"/>
          <w:color w:val="000000" w:themeColor="text1"/>
        </w:rPr>
        <w:t>信息，而且还能消除</w:t>
      </w:r>
      <w:r w:rsidR="0012582F" w:rsidRPr="001A6E53">
        <w:rPr>
          <w:rFonts w:cs="Times New Roman"/>
          <w:color w:val="000000" w:themeColor="text1"/>
        </w:rPr>
        <w:t>其中的</w:t>
      </w:r>
      <w:r w:rsidR="002E4D15" w:rsidRPr="001A6E53">
        <w:rPr>
          <w:rFonts w:cs="Times New Roman"/>
          <w:color w:val="000000" w:themeColor="text1"/>
        </w:rPr>
        <w:t>冗余和噪声数据</w:t>
      </w:r>
      <w:r w:rsidR="0012582F" w:rsidRPr="001A6E53">
        <w:rPr>
          <w:rFonts w:cs="Times New Roman"/>
          <w:color w:val="000000" w:themeColor="text1"/>
        </w:rPr>
        <w:t>，有利于更快的发现更优的簇结构。</w:t>
      </w:r>
      <w:r w:rsidR="00825D21" w:rsidRPr="001A6E53">
        <w:rPr>
          <w:rFonts w:cs="Times New Roman"/>
          <w:color w:val="000000" w:themeColor="text1"/>
        </w:rPr>
        <w:t>图</w:t>
      </w:r>
      <w:r w:rsidR="003A431B" w:rsidRPr="001A6E53">
        <w:rPr>
          <w:rFonts w:cs="Times New Roman"/>
          <w:color w:val="000000" w:themeColor="text1"/>
        </w:rPr>
        <w:t>3.2</w:t>
      </w:r>
      <w:r w:rsidR="00825D21" w:rsidRPr="001A6E53">
        <w:rPr>
          <w:rFonts w:cs="Times New Roman"/>
          <w:color w:val="000000" w:themeColor="text1"/>
        </w:rPr>
        <w:t>为</w:t>
      </w:r>
      <w:r w:rsidR="00825D21" w:rsidRPr="001A6E53">
        <w:rPr>
          <w:rFonts w:cs="Times New Roman"/>
          <w:color w:val="000000" w:themeColor="text1"/>
        </w:rPr>
        <w:t>PCA-Hub</w:t>
      </w:r>
      <w:r w:rsidR="00825D21" w:rsidRPr="001A6E53">
        <w:rPr>
          <w:rFonts w:cs="Times New Roman"/>
          <w:color w:val="000000" w:themeColor="text1"/>
        </w:rPr>
        <w:t>聚类算法的流程图，</w:t>
      </w:r>
      <w:r w:rsidR="0023733E" w:rsidRPr="001A6E53">
        <w:rPr>
          <w:rFonts w:cs="Times New Roman"/>
          <w:color w:val="000000" w:themeColor="text1"/>
        </w:rPr>
        <w:t>其中</w:t>
      </w:r>
      <w:r w:rsidR="0023733E" w:rsidRPr="001A6E53">
        <w:rPr>
          <w:rFonts w:cs="Times New Roman"/>
          <w:i/>
          <w:color w:val="000000" w:themeColor="text1"/>
        </w:rPr>
        <w:t>d</w:t>
      </w:r>
      <w:r w:rsidR="0023733E" w:rsidRPr="001A6E53">
        <w:rPr>
          <w:rFonts w:cs="Times New Roman"/>
          <w:color w:val="000000" w:themeColor="text1"/>
        </w:rPr>
        <w:t>为新数据集的维数，</w:t>
      </w:r>
      <w:r w:rsidR="0023733E" w:rsidRPr="001A6E53">
        <w:rPr>
          <w:rFonts w:cs="Times New Roman"/>
          <w:color w:val="000000" w:themeColor="text1"/>
        </w:rPr>
        <w:t>N</w:t>
      </w:r>
      <w:r w:rsidR="0023733E" w:rsidRPr="001A6E53">
        <w:rPr>
          <w:rFonts w:cs="Times New Roman"/>
          <w:color w:val="000000" w:themeColor="text1"/>
        </w:rPr>
        <w:t>为原始数据集的维数，</w:t>
      </w:r>
      <w:r w:rsidR="0023733E" w:rsidRPr="001A6E53">
        <w:rPr>
          <w:rFonts w:cs="Times New Roman"/>
          <w:i/>
          <w:color w:val="000000" w:themeColor="text1"/>
        </w:rPr>
        <w:t>t</w:t>
      </w:r>
      <w:r w:rsidR="0023733E" w:rsidRPr="001A6E53">
        <w:rPr>
          <w:rFonts w:cs="Times New Roman"/>
          <w:color w:val="000000" w:themeColor="text1"/>
        </w:rPr>
        <w:t>为</w:t>
      </w:r>
      <w:r w:rsidR="002A0194" w:rsidRPr="001A6E53">
        <w:rPr>
          <w:rFonts w:cs="Times New Roman"/>
          <w:color w:val="000000" w:themeColor="text1"/>
        </w:rPr>
        <w:t>逆近邻数</w:t>
      </w:r>
      <w:r w:rsidR="0023733E" w:rsidRPr="001A6E53">
        <w:rPr>
          <w:rFonts w:cs="Times New Roman"/>
          <w:color w:val="000000" w:themeColor="text1"/>
        </w:rPr>
        <w:t>偏度</w:t>
      </w:r>
      <w:r w:rsidR="002A0194" w:rsidRPr="001A6E53">
        <w:rPr>
          <w:rFonts w:cs="Times New Roman"/>
          <w:color w:val="000000" w:themeColor="text1"/>
        </w:rPr>
        <w:t>的</w:t>
      </w:r>
      <w:r w:rsidR="0023733E" w:rsidRPr="001A6E53">
        <w:rPr>
          <w:rFonts w:cs="Times New Roman"/>
          <w:color w:val="000000" w:themeColor="text1"/>
        </w:rPr>
        <w:t>阈值。</w:t>
      </w:r>
    </w:p>
    <w:p w14:paraId="629D97A9" w14:textId="64417F4E" w:rsidR="0050493B" w:rsidRPr="001A6E53" w:rsidRDefault="0050493B" w:rsidP="00604FC8">
      <w:pPr>
        <w:spacing w:line="400" w:lineRule="atLeast"/>
        <w:jc w:val="center"/>
        <w:rPr>
          <w:rFonts w:eastAsia="宋体" w:cs="Times New Roman"/>
          <w:sz w:val="21"/>
          <w:szCs w:val="20"/>
        </w:rPr>
      </w:pPr>
      <w:r w:rsidRPr="001A6E53">
        <w:rPr>
          <w:rFonts w:eastAsia="宋体" w:cs="Times New Roman"/>
          <w:sz w:val="21"/>
          <w:szCs w:val="20"/>
        </w:rPr>
        <w:t>图</w:t>
      </w:r>
      <w:r w:rsidRPr="001A6E53">
        <w:rPr>
          <w:rFonts w:eastAsia="宋体" w:cs="Times New Roman"/>
          <w:sz w:val="21"/>
          <w:szCs w:val="20"/>
        </w:rPr>
        <w:t xml:space="preserve"> </w:t>
      </w:r>
      <w:r w:rsidRPr="001A6E53">
        <w:rPr>
          <w:rFonts w:eastAsia="宋体" w:cs="Times New Roman"/>
          <w:sz w:val="21"/>
          <w:szCs w:val="20"/>
        </w:rPr>
        <w:fldChar w:fldCharType="begin"/>
      </w:r>
      <w:r w:rsidRPr="001A6E53">
        <w:rPr>
          <w:rFonts w:eastAsia="宋体" w:cs="Times New Roman"/>
          <w:sz w:val="21"/>
          <w:szCs w:val="20"/>
        </w:rPr>
        <w:instrText xml:space="preserve"> STYLEREF 1 \s </w:instrText>
      </w:r>
      <w:r w:rsidRPr="001A6E53">
        <w:rPr>
          <w:rFonts w:eastAsia="宋体" w:cs="Times New Roman"/>
          <w:sz w:val="21"/>
          <w:szCs w:val="20"/>
        </w:rPr>
        <w:fldChar w:fldCharType="separate"/>
      </w:r>
      <w:r w:rsidR="000112FF">
        <w:rPr>
          <w:rFonts w:eastAsia="宋体" w:cs="Times New Roman"/>
          <w:noProof/>
          <w:sz w:val="21"/>
          <w:szCs w:val="20"/>
        </w:rPr>
        <w:t>3</w:t>
      </w:r>
      <w:r w:rsidRPr="001A6E53">
        <w:rPr>
          <w:rFonts w:eastAsia="宋体" w:cs="Times New Roman"/>
          <w:sz w:val="21"/>
          <w:szCs w:val="20"/>
        </w:rPr>
        <w:fldChar w:fldCharType="end"/>
      </w:r>
      <w:r w:rsidRPr="001A6E53">
        <w:rPr>
          <w:rFonts w:eastAsia="宋体" w:cs="Times New Roman"/>
          <w:sz w:val="21"/>
          <w:szCs w:val="20"/>
        </w:rPr>
        <w:t>.</w:t>
      </w:r>
      <w:r w:rsidRPr="001A6E53">
        <w:rPr>
          <w:rFonts w:eastAsia="宋体" w:cs="Times New Roman"/>
          <w:sz w:val="21"/>
          <w:szCs w:val="20"/>
        </w:rPr>
        <w:fldChar w:fldCharType="begin"/>
      </w:r>
      <w:r w:rsidRPr="001A6E53">
        <w:rPr>
          <w:rFonts w:eastAsia="宋体" w:cs="Times New Roman"/>
          <w:sz w:val="21"/>
          <w:szCs w:val="20"/>
        </w:rPr>
        <w:instrText xml:space="preserve"> SEQ </w:instrText>
      </w:r>
      <w:r w:rsidRPr="001A6E53">
        <w:rPr>
          <w:rFonts w:eastAsia="宋体" w:cs="Times New Roman"/>
          <w:sz w:val="21"/>
          <w:szCs w:val="20"/>
        </w:rPr>
        <w:instrText>图</w:instrText>
      </w:r>
      <w:r w:rsidRPr="001A6E53">
        <w:rPr>
          <w:rFonts w:eastAsia="宋体" w:cs="Times New Roman"/>
          <w:sz w:val="21"/>
          <w:szCs w:val="20"/>
        </w:rPr>
        <w:instrText xml:space="preserve"> \* ARABIC \s 1 </w:instrText>
      </w:r>
      <w:r w:rsidRPr="001A6E53">
        <w:rPr>
          <w:rFonts w:eastAsia="宋体" w:cs="Times New Roman"/>
          <w:sz w:val="21"/>
          <w:szCs w:val="20"/>
        </w:rPr>
        <w:fldChar w:fldCharType="separate"/>
      </w:r>
      <w:r w:rsidR="000112FF">
        <w:rPr>
          <w:rFonts w:eastAsia="宋体" w:cs="Times New Roman"/>
          <w:noProof/>
          <w:sz w:val="21"/>
          <w:szCs w:val="20"/>
        </w:rPr>
        <w:t>2</w:t>
      </w:r>
      <w:r w:rsidRPr="001A6E53">
        <w:rPr>
          <w:rFonts w:eastAsia="宋体" w:cs="Times New Roman"/>
          <w:sz w:val="21"/>
          <w:szCs w:val="20"/>
        </w:rPr>
        <w:fldChar w:fldCharType="end"/>
      </w:r>
      <w:r w:rsidRPr="001A6E53">
        <w:rPr>
          <w:rFonts w:eastAsia="宋体" w:cs="Times New Roman"/>
          <w:sz w:val="21"/>
          <w:szCs w:val="20"/>
        </w:rPr>
        <w:t xml:space="preserve"> </w:t>
      </w:r>
      <w:r w:rsidR="009B2CFC" w:rsidRPr="001A6E53">
        <w:rPr>
          <w:rFonts w:eastAsia="宋体" w:cs="Times New Roman"/>
          <w:kern w:val="0"/>
          <w:sz w:val="21"/>
          <w:szCs w:val="20"/>
        </w:rPr>
        <w:t>PCA-Hub</w:t>
      </w:r>
      <w:r w:rsidR="009B2CFC" w:rsidRPr="001A6E53">
        <w:rPr>
          <w:rFonts w:eastAsia="宋体" w:cs="Times New Roman"/>
          <w:kern w:val="0"/>
          <w:sz w:val="21"/>
          <w:szCs w:val="20"/>
        </w:rPr>
        <w:t>聚类算法流程图</w:t>
      </w:r>
    </w:p>
    <w:p w14:paraId="6BE93634" w14:textId="1371BC9E" w:rsidR="0050493B" w:rsidRPr="001A6E53" w:rsidRDefault="0050493B" w:rsidP="00604FC8">
      <w:pPr>
        <w:spacing w:line="400" w:lineRule="atLeast"/>
        <w:jc w:val="center"/>
        <w:rPr>
          <w:rFonts w:eastAsia="宋体" w:cs="Times New Roman"/>
          <w:sz w:val="21"/>
          <w:szCs w:val="20"/>
        </w:rPr>
      </w:pPr>
      <w:r w:rsidRPr="001A6E53">
        <w:rPr>
          <w:rFonts w:eastAsia="宋体" w:cs="Times New Roman"/>
          <w:sz w:val="21"/>
          <w:szCs w:val="20"/>
        </w:rPr>
        <w:t xml:space="preserve">Figure </w:t>
      </w:r>
      <w:r w:rsidRPr="001A6E53">
        <w:rPr>
          <w:rFonts w:eastAsia="宋体" w:cs="Times New Roman"/>
          <w:sz w:val="21"/>
          <w:szCs w:val="20"/>
        </w:rPr>
        <w:fldChar w:fldCharType="begin"/>
      </w:r>
      <w:r w:rsidRPr="001A6E53">
        <w:rPr>
          <w:rFonts w:eastAsia="宋体" w:cs="Times New Roman"/>
          <w:sz w:val="21"/>
          <w:szCs w:val="20"/>
        </w:rPr>
        <w:instrText xml:space="preserve"> STYLEREF 1 \s </w:instrText>
      </w:r>
      <w:r w:rsidRPr="001A6E53">
        <w:rPr>
          <w:rFonts w:eastAsia="宋体" w:cs="Times New Roman"/>
          <w:sz w:val="21"/>
          <w:szCs w:val="20"/>
        </w:rPr>
        <w:fldChar w:fldCharType="separate"/>
      </w:r>
      <w:r w:rsidR="000112FF">
        <w:rPr>
          <w:rFonts w:eastAsia="宋体" w:cs="Times New Roman"/>
          <w:noProof/>
          <w:sz w:val="21"/>
          <w:szCs w:val="20"/>
        </w:rPr>
        <w:t>3</w:t>
      </w:r>
      <w:r w:rsidRPr="001A6E53">
        <w:rPr>
          <w:rFonts w:eastAsia="宋体" w:cs="Times New Roman"/>
          <w:sz w:val="21"/>
          <w:szCs w:val="20"/>
        </w:rPr>
        <w:fldChar w:fldCharType="end"/>
      </w:r>
      <w:r w:rsidRPr="001A6E53">
        <w:rPr>
          <w:rFonts w:eastAsia="宋体" w:cs="Times New Roman"/>
          <w:sz w:val="21"/>
          <w:szCs w:val="20"/>
        </w:rPr>
        <w:t>.</w:t>
      </w:r>
      <w:r w:rsidRPr="001A6E53">
        <w:rPr>
          <w:rFonts w:eastAsia="宋体" w:cs="Times New Roman"/>
          <w:sz w:val="21"/>
          <w:szCs w:val="20"/>
        </w:rPr>
        <w:fldChar w:fldCharType="begin"/>
      </w:r>
      <w:r w:rsidRPr="001A6E53">
        <w:rPr>
          <w:rFonts w:eastAsia="宋体" w:cs="Times New Roman"/>
          <w:sz w:val="21"/>
          <w:szCs w:val="20"/>
        </w:rPr>
        <w:instrText xml:space="preserve"> SEQ Figure \* ARABIC \s 1 </w:instrText>
      </w:r>
      <w:r w:rsidRPr="001A6E53">
        <w:rPr>
          <w:rFonts w:eastAsia="宋体" w:cs="Times New Roman"/>
          <w:sz w:val="21"/>
          <w:szCs w:val="20"/>
        </w:rPr>
        <w:fldChar w:fldCharType="separate"/>
      </w:r>
      <w:r w:rsidR="000112FF">
        <w:rPr>
          <w:rFonts w:eastAsia="宋体" w:cs="Times New Roman"/>
          <w:noProof/>
          <w:sz w:val="21"/>
          <w:szCs w:val="20"/>
        </w:rPr>
        <w:t>2</w:t>
      </w:r>
      <w:r w:rsidRPr="001A6E53">
        <w:rPr>
          <w:rFonts w:eastAsia="宋体" w:cs="Times New Roman"/>
          <w:sz w:val="21"/>
          <w:szCs w:val="20"/>
        </w:rPr>
        <w:fldChar w:fldCharType="end"/>
      </w:r>
      <w:r w:rsidRPr="001A6E53">
        <w:rPr>
          <w:rFonts w:eastAsia="宋体" w:cs="Times New Roman"/>
          <w:sz w:val="21"/>
          <w:szCs w:val="20"/>
        </w:rPr>
        <w:t xml:space="preserve"> </w:t>
      </w:r>
      <w:r w:rsidR="00890695" w:rsidRPr="001A6E53">
        <w:rPr>
          <w:rFonts w:eastAsia="宋体" w:cs="Times New Roman"/>
          <w:kern w:val="0"/>
          <w:sz w:val="21"/>
          <w:szCs w:val="20"/>
        </w:rPr>
        <w:t>PCA-Hub clustering algorithm flow chart</w:t>
      </w:r>
      <w:r w:rsidRPr="001A6E53">
        <w:rPr>
          <w:rFonts w:eastAsia="宋体" w:cs="Times New Roman"/>
          <w:sz w:val="21"/>
          <w:szCs w:val="20"/>
        </w:rPr>
        <w:t>.</w:t>
      </w:r>
    </w:p>
    <w:p w14:paraId="4F6823B4" w14:textId="77777777" w:rsidR="005C04FA" w:rsidRPr="001A6E53" w:rsidRDefault="005C04FA" w:rsidP="001A6E53">
      <w:pPr>
        <w:spacing w:line="400" w:lineRule="atLeast"/>
        <w:jc w:val="center"/>
        <w:rPr>
          <w:rFonts w:eastAsia="宋体" w:cs="Times New Roman"/>
          <w:sz w:val="21"/>
          <w:szCs w:val="20"/>
        </w:rPr>
      </w:pPr>
    </w:p>
    <w:p w14:paraId="3B3A36EE" w14:textId="24AB0E8A" w:rsidR="005C04FA" w:rsidRPr="001A6E53" w:rsidRDefault="004C2268" w:rsidP="001A6E53">
      <w:pPr>
        <w:spacing w:line="400" w:lineRule="atLeast"/>
        <w:rPr>
          <w:rFonts w:cs="Times New Roman"/>
          <w:color w:val="000000" w:themeColor="text1"/>
        </w:rPr>
      </w:pPr>
      <w:r w:rsidRPr="001A6E53">
        <w:rPr>
          <w:rFonts w:cs="Times New Roman"/>
          <w:color w:val="000000" w:themeColor="text1"/>
        </w:rPr>
        <w:t xml:space="preserve">    </w:t>
      </w:r>
      <w:r w:rsidR="005C04FA" w:rsidRPr="001A6E53">
        <w:rPr>
          <w:rFonts w:cs="Times New Roman"/>
          <w:color w:val="000000" w:themeColor="text1"/>
        </w:rPr>
        <w:t>下面是</w:t>
      </w:r>
      <w:r w:rsidR="005C04FA" w:rsidRPr="001A6E53">
        <w:rPr>
          <w:rFonts w:cs="Times New Roman"/>
          <w:color w:val="000000" w:themeColor="text1"/>
        </w:rPr>
        <w:t>PCA-Hub</w:t>
      </w:r>
      <w:r w:rsidR="005C04FA" w:rsidRPr="001A6E53">
        <w:rPr>
          <w:rFonts w:cs="Times New Roman"/>
          <w:color w:val="000000" w:themeColor="text1"/>
        </w:rPr>
        <w:t>聚类算法的具体步骤：</w:t>
      </w:r>
      <w:r w:rsidR="005C04FA" w:rsidRPr="001A6E53">
        <w:rPr>
          <w:rFonts w:cs="Times New Roman"/>
          <w:color w:val="000000" w:themeColor="text1"/>
        </w:rPr>
        <w:t xml:space="preserve"> </w:t>
      </w:r>
    </w:p>
    <w:p w14:paraId="435A2B24" w14:textId="5159882B" w:rsidR="005C04FA" w:rsidRPr="001A6E53" w:rsidRDefault="004C2268" w:rsidP="001A6E53">
      <w:pPr>
        <w:spacing w:line="400" w:lineRule="atLeast"/>
        <w:rPr>
          <w:rFonts w:cs="Times New Roman"/>
          <w:szCs w:val="24"/>
        </w:rPr>
      </w:pPr>
      <w:r w:rsidRPr="001A6E53">
        <w:rPr>
          <w:rFonts w:cs="Times New Roman"/>
          <w:szCs w:val="24"/>
        </w:rPr>
        <w:t xml:space="preserve">    </w:t>
      </w:r>
      <w:r w:rsidR="005C04FA" w:rsidRPr="001A6E53">
        <w:rPr>
          <w:rFonts w:ascii="宋体" w:eastAsia="宋体" w:hAnsi="宋体" w:cs="宋体" w:hint="eastAsia"/>
          <w:szCs w:val="24"/>
        </w:rPr>
        <w:t>①</w:t>
      </w:r>
      <w:r w:rsidR="005C04FA" w:rsidRPr="001A6E53">
        <w:rPr>
          <w:rFonts w:cs="Times New Roman"/>
          <w:szCs w:val="24"/>
        </w:rPr>
        <w:t>数据预处理</w:t>
      </w:r>
    </w:p>
    <w:p w14:paraId="7535E662" w14:textId="21171610" w:rsidR="005C04FA" w:rsidRPr="001A6E53" w:rsidRDefault="003622D8" w:rsidP="001A6E53">
      <w:pPr>
        <w:spacing w:line="400" w:lineRule="atLeast"/>
        <w:rPr>
          <w:rFonts w:cs="Times New Roman"/>
          <w:szCs w:val="24"/>
        </w:rPr>
      </w:pPr>
      <w:r w:rsidRPr="001A6E53">
        <w:rPr>
          <w:rFonts w:cs="Times New Roman"/>
          <w:szCs w:val="24"/>
        </w:rPr>
        <w:t xml:space="preserve">    </w:t>
      </w:r>
      <w:r w:rsidR="005C04FA" w:rsidRPr="001A6E53">
        <w:rPr>
          <w:rFonts w:cs="Times New Roman"/>
          <w:szCs w:val="24"/>
        </w:rPr>
        <w:t>实验之前首先要观察</w:t>
      </w:r>
      <w:r w:rsidR="00C03A45">
        <w:rPr>
          <w:rFonts w:cs="Times New Roman" w:hint="eastAsia"/>
          <w:szCs w:val="24"/>
        </w:rPr>
        <w:t>实验</w:t>
      </w:r>
      <w:r w:rsidR="005C04FA" w:rsidRPr="001A6E53">
        <w:rPr>
          <w:rFonts w:cs="Times New Roman"/>
          <w:szCs w:val="24"/>
        </w:rPr>
        <w:t>数据并获知数据的</w:t>
      </w:r>
      <w:r w:rsidR="00C03A45">
        <w:rPr>
          <w:rFonts w:cs="Times New Roman" w:hint="eastAsia"/>
          <w:szCs w:val="24"/>
        </w:rPr>
        <w:t>相关</w:t>
      </w:r>
      <w:r w:rsidR="005C04FA" w:rsidRPr="001A6E53">
        <w:rPr>
          <w:rFonts w:cs="Times New Roman"/>
          <w:szCs w:val="24"/>
        </w:rPr>
        <w:t>特性，并且</w:t>
      </w:r>
      <w:r w:rsidR="00423D44">
        <w:rPr>
          <w:rFonts w:cs="Times New Roman" w:hint="eastAsia"/>
          <w:szCs w:val="24"/>
        </w:rPr>
        <w:t>不同</w:t>
      </w:r>
      <w:r w:rsidR="005C04FA" w:rsidRPr="001A6E53">
        <w:rPr>
          <w:rFonts w:cs="Times New Roman"/>
          <w:szCs w:val="24"/>
        </w:rPr>
        <w:t>的数据采取预处理技术</w:t>
      </w:r>
      <w:r w:rsidR="00423D44">
        <w:rPr>
          <w:rFonts w:cs="Times New Roman" w:hint="eastAsia"/>
          <w:szCs w:val="24"/>
        </w:rPr>
        <w:t>也有可能不尽相同</w:t>
      </w:r>
      <w:r w:rsidR="005C04FA" w:rsidRPr="001A6E53">
        <w:rPr>
          <w:rFonts w:cs="Times New Roman"/>
          <w:szCs w:val="24"/>
        </w:rPr>
        <w:t>。本章采用的数据预处理技术为逐样本均值消减（也</w:t>
      </w:r>
      <w:r w:rsidR="005C04FA" w:rsidRPr="001A6E53">
        <w:rPr>
          <w:rFonts w:cs="Times New Roman"/>
          <w:szCs w:val="24"/>
        </w:rPr>
        <w:lastRenderedPageBreak/>
        <w:t>被称为移除直流分量，局部均值消减，消减归一化），即对于每个样本点减去数据统计分布的平均值</w:t>
      </w:r>
      <w:r w:rsidR="00F73F8E" w:rsidRPr="00F73F8E">
        <w:rPr>
          <w:rFonts w:cs="Times New Roman"/>
          <w:szCs w:val="24"/>
          <w:vertAlign w:val="superscript"/>
        </w:rPr>
        <w:t>[54]</w:t>
      </w:r>
      <w:r w:rsidR="005C04FA" w:rsidRPr="001A6E53">
        <w:rPr>
          <w:rFonts w:cs="Times New Roman"/>
          <w:szCs w:val="24"/>
        </w:rPr>
        <w:t>。</w:t>
      </w:r>
    </w:p>
    <w:p w14:paraId="2FD4236E" w14:textId="196DADF9" w:rsidR="005C04FA" w:rsidRPr="001A6E53" w:rsidRDefault="00DA68C2" w:rsidP="001A6E53">
      <w:pPr>
        <w:spacing w:line="400" w:lineRule="atLeast"/>
        <w:rPr>
          <w:rFonts w:cs="Times New Roman"/>
          <w:szCs w:val="24"/>
        </w:rPr>
      </w:pPr>
      <w:r w:rsidRPr="001A6E53">
        <w:rPr>
          <w:rFonts w:cs="Times New Roman"/>
          <w:szCs w:val="24"/>
        </w:rPr>
        <w:t xml:space="preserve">    </w:t>
      </w:r>
      <w:r w:rsidR="005C04FA" w:rsidRPr="001A6E53">
        <w:rPr>
          <w:rFonts w:ascii="宋体" w:eastAsia="宋体" w:hAnsi="宋体" w:cs="宋体" w:hint="eastAsia"/>
          <w:szCs w:val="24"/>
        </w:rPr>
        <w:t>②</w:t>
      </w:r>
      <w:r w:rsidR="005C04FA" w:rsidRPr="001A6E53">
        <w:rPr>
          <w:rFonts w:cs="Times New Roman"/>
          <w:szCs w:val="24"/>
        </w:rPr>
        <w:t>基于逆近邻数偏度的</w:t>
      </w:r>
      <w:r w:rsidR="005C04FA" w:rsidRPr="001A6E53">
        <w:rPr>
          <w:rFonts w:cs="Times New Roman"/>
          <w:szCs w:val="24"/>
        </w:rPr>
        <w:t>PCA</w:t>
      </w:r>
      <w:r w:rsidR="005C04FA" w:rsidRPr="001A6E53">
        <w:rPr>
          <w:rFonts w:cs="Times New Roman"/>
          <w:szCs w:val="24"/>
        </w:rPr>
        <w:t>降维</w:t>
      </w:r>
    </w:p>
    <w:p w14:paraId="7860071A" w14:textId="5985546D" w:rsidR="005C04FA" w:rsidRPr="001A6E53" w:rsidRDefault="00DA68C2" w:rsidP="001A6E53">
      <w:pPr>
        <w:spacing w:line="400" w:lineRule="atLeast"/>
        <w:rPr>
          <w:rFonts w:cs="Times New Roman"/>
          <w:szCs w:val="24"/>
        </w:rPr>
      </w:pPr>
      <w:r w:rsidRPr="001A6E53">
        <w:rPr>
          <w:rFonts w:cs="Times New Roman"/>
          <w:kern w:val="0"/>
          <w:szCs w:val="24"/>
        </w:rPr>
        <w:t xml:space="preserve">    </w:t>
      </w:r>
      <w:r w:rsidR="005C04FA" w:rsidRPr="001A6E53">
        <w:rPr>
          <w:rFonts w:cs="Times New Roman"/>
          <w:kern w:val="0"/>
          <w:szCs w:val="24"/>
        </w:rPr>
        <w:t>基于距离的聚类算法需要考虑不同的距离度量方法对于聚类性能的影响，不同类型的数据集应该采用各自适合的距离度量方法。在</w:t>
      </w:r>
      <w:r w:rsidR="00760A8F">
        <w:rPr>
          <w:rFonts w:cs="Times New Roman" w:hint="eastAsia"/>
          <w:kern w:val="0"/>
          <w:szCs w:val="24"/>
        </w:rPr>
        <w:t>选取</w:t>
      </w:r>
      <w:r w:rsidR="005C04FA" w:rsidRPr="001A6E53">
        <w:rPr>
          <w:rFonts w:cs="Times New Roman"/>
          <w:kern w:val="0"/>
          <w:szCs w:val="24"/>
        </w:rPr>
        <w:t>合适的距离度量方式之后，需要选定合适的近邻数</w:t>
      </w:r>
      <w:r w:rsidR="005C04FA" w:rsidRPr="001A6E53">
        <w:rPr>
          <w:rFonts w:cs="Times New Roman"/>
          <w:i/>
          <w:kern w:val="0"/>
          <w:szCs w:val="24"/>
        </w:rPr>
        <w:t>k</w:t>
      </w:r>
      <w:r w:rsidR="005C04FA" w:rsidRPr="001A6E53">
        <w:rPr>
          <w:rFonts w:cs="Times New Roman"/>
          <w:kern w:val="0"/>
          <w:szCs w:val="24"/>
        </w:rPr>
        <w:t>用于构建</w:t>
      </w:r>
      <w:r w:rsidR="005C04FA" w:rsidRPr="001A6E53">
        <w:rPr>
          <w:rFonts w:cs="Times New Roman"/>
          <w:kern w:val="0"/>
          <w:szCs w:val="24"/>
        </w:rPr>
        <w:t>KNN</w:t>
      </w:r>
      <w:r w:rsidR="005C04FA" w:rsidRPr="001A6E53">
        <w:rPr>
          <w:rFonts w:cs="Times New Roman"/>
          <w:kern w:val="0"/>
          <w:szCs w:val="24"/>
        </w:rPr>
        <w:t>邻域矩阵。通过</w:t>
      </w:r>
      <w:r w:rsidR="005C04FA" w:rsidRPr="001A6E53">
        <w:rPr>
          <w:rFonts w:cs="Times New Roman"/>
          <w:kern w:val="0"/>
          <w:szCs w:val="24"/>
        </w:rPr>
        <w:t>KNN</w:t>
      </w:r>
      <w:r w:rsidR="005C04FA" w:rsidRPr="001A6E53">
        <w:rPr>
          <w:rFonts w:cs="Times New Roman"/>
          <w:kern w:val="0"/>
          <w:szCs w:val="24"/>
        </w:rPr>
        <w:t>邻域矩阵可获得每个样本点的逆近邻数，通过偏度可以衡量样本逆近邻数的非对称性，并以此分析数据集的</w:t>
      </w:r>
      <w:r w:rsidR="005C04FA" w:rsidRPr="001A6E53">
        <w:rPr>
          <w:rFonts w:cs="Times New Roman"/>
          <w:kern w:val="0"/>
          <w:szCs w:val="24"/>
        </w:rPr>
        <w:t>hubness</w:t>
      </w:r>
      <w:r w:rsidR="005C04FA" w:rsidRPr="001A6E53">
        <w:rPr>
          <w:rFonts w:cs="Times New Roman"/>
          <w:kern w:val="0"/>
          <w:szCs w:val="24"/>
        </w:rPr>
        <w:t>情况。</w:t>
      </w:r>
      <w:r w:rsidR="005C04FA" w:rsidRPr="001A6E53">
        <w:rPr>
          <w:rFonts w:cs="Times New Roman"/>
          <w:szCs w:val="24"/>
        </w:rPr>
        <w:t>因为逆近邻的偏度与数据集的本征维数正相关，因此将偏度作为主成分分析的降维指标，通过主成分分析可以获得数据集新坐标空间的表现形式，对于该新数据集将从右往左进行逐维删减，并求解其逆近邻数的偏度，当偏度小于某一设定的阈值</w:t>
      </w:r>
      <w:r w:rsidR="005C04FA" w:rsidRPr="001A6E53">
        <w:rPr>
          <w:rFonts w:cs="Times New Roman"/>
          <w:i/>
          <w:szCs w:val="24"/>
        </w:rPr>
        <w:t>t</w:t>
      </w:r>
      <w:r w:rsidR="005C04FA" w:rsidRPr="001A6E53">
        <w:rPr>
          <w:rFonts w:cs="Times New Roman"/>
          <w:szCs w:val="24"/>
        </w:rPr>
        <w:t>时便可认为已经达到了数据集的本征维数，即剩下的维数为理想的前</w:t>
      </w:r>
      <w:r w:rsidR="005C04FA" w:rsidRPr="001A6E53">
        <w:rPr>
          <w:rFonts w:cs="Times New Roman"/>
          <w:i/>
          <w:szCs w:val="24"/>
        </w:rPr>
        <w:t>k</w:t>
      </w:r>
      <w:r w:rsidR="005C04FA" w:rsidRPr="001A6E53">
        <w:rPr>
          <w:rFonts w:cs="Times New Roman"/>
          <w:szCs w:val="24"/>
        </w:rPr>
        <w:t>个主成分。</w:t>
      </w:r>
    </w:p>
    <w:p w14:paraId="16FD6FFA" w14:textId="28D220CD" w:rsidR="005C04FA" w:rsidRPr="001A6E53" w:rsidRDefault="005C04FA" w:rsidP="001A6E53">
      <w:pPr>
        <w:spacing w:line="400" w:lineRule="atLeast"/>
        <w:rPr>
          <w:rFonts w:cs="Times New Roman"/>
          <w:i/>
          <w:kern w:val="0"/>
          <w:szCs w:val="24"/>
        </w:rPr>
      </w:pPr>
      <w:r w:rsidRPr="001A6E53">
        <w:rPr>
          <w:rFonts w:cs="Times New Roman"/>
          <w:szCs w:val="24"/>
        </w:rPr>
        <w:t xml:space="preserve">    </w:t>
      </w:r>
      <w:r w:rsidRPr="001A6E53">
        <w:rPr>
          <w:rFonts w:ascii="宋体" w:eastAsia="宋体" w:hAnsi="宋体" w:cs="宋体" w:hint="eastAsia"/>
          <w:szCs w:val="24"/>
        </w:rPr>
        <w:t>③</w:t>
      </w:r>
      <w:r w:rsidRPr="001A6E53">
        <w:rPr>
          <w:rFonts w:cs="Times New Roman"/>
          <w:szCs w:val="24"/>
        </w:rPr>
        <w:t>Hub</w:t>
      </w:r>
      <w:r w:rsidRPr="001A6E53">
        <w:rPr>
          <w:rFonts w:cs="Times New Roman"/>
          <w:szCs w:val="24"/>
        </w:rPr>
        <w:t>聚类</w:t>
      </w:r>
    </w:p>
    <w:p w14:paraId="692E95EB" w14:textId="3404CF48" w:rsidR="005C04FA" w:rsidRPr="001A6E53" w:rsidRDefault="005C04FA" w:rsidP="001A6E53">
      <w:pPr>
        <w:spacing w:line="400" w:lineRule="atLeast"/>
        <w:ind w:firstLine="480"/>
        <w:jc w:val="left"/>
        <w:rPr>
          <w:rFonts w:cs="Times New Roman"/>
          <w:kern w:val="0"/>
          <w:szCs w:val="24"/>
        </w:rPr>
      </w:pPr>
      <w:r w:rsidRPr="001A6E53">
        <w:rPr>
          <w:rFonts w:cs="Times New Roman"/>
          <w:kern w:val="0"/>
          <w:szCs w:val="24"/>
        </w:rPr>
        <w:t>由于</w:t>
      </w:r>
      <w:r w:rsidRPr="001A6E53">
        <w:rPr>
          <w:rFonts w:cs="Times New Roman"/>
          <w:kern w:val="0"/>
          <w:szCs w:val="24"/>
        </w:rPr>
        <w:t>hub</w:t>
      </w:r>
      <w:r w:rsidRPr="001A6E53">
        <w:rPr>
          <w:rFonts w:cs="Times New Roman"/>
          <w:kern w:val="0"/>
          <w:szCs w:val="24"/>
        </w:rPr>
        <w:t>可以代表局部中心性，所以可以用</w:t>
      </w:r>
      <w:r w:rsidRPr="001A6E53">
        <w:rPr>
          <w:rFonts w:cs="Times New Roman"/>
          <w:kern w:val="0"/>
          <w:szCs w:val="24"/>
        </w:rPr>
        <w:t>hub</w:t>
      </w:r>
      <w:r w:rsidRPr="001A6E53">
        <w:rPr>
          <w:rFonts w:cs="Times New Roman"/>
          <w:kern w:val="0"/>
          <w:szCs w:val="24"/>
        </w:rPr>
        <w:t>聚类算法对降维后的数据进行聚类分析。</w:t>
      </w:r>
    </w:p>
    <w:p w14:paraId="38FF44F2" w14:textId="77777777" w:rsidR="00FC43A4" w:rsidRPr="001A6E53" w:rsidRDefault="00FC43A4" w:rsidP="001A6E53">
      <w:pPr>
        <w:spacing w:line="400" w:lineRule="atLeast"/>
        <w:ind w:firstLine="480"/>
        <w:jc w:val="left"/>
        <w:rPr>
          <w:rFonts w:cs="Times New Roman"/>
        </w:rPr>
      </w:pPr>
    </w:p>
    <w:p w14:paraId="6FED6B28" w14:textId="3AAFD30B" w:rsidR="00BB2A3D" w:rsidRPr="001A6E53" w:rsidRDefault="000A5F6F">
      <w:pPr>
        <w:pStyle w:val="2"/>
      </w:pPr>
      <w:bookmarkStart w:id="100" w:name="_Toc479893358"/>
      <w:bookmarkStart w:id="101" w:name="_Toc479930462"/>
      <w:r w:rsidRPr="001A6E53">
        <w:t>实验结果及其分析</w:t>
      </w:r>
      <w:bookmarkEnd w:id="100"/>
      <w:bookmarkEnd w:id="101"/>
    </w:p>
    <w:p w14:paraId="0B21E414" w14:textId="454BE49A" w:rsidR="00865ACC" w:rsidRPr="001A6E53" w:rsidRDefault="00AB3E75" w:rsidP="001A6E53">
      <w:pPr>
        <w:spacing w:line="400" w:lineRule="atLeast"/>
        <w:rPr>
          <w:rFonts w:cs="Times New Roman"/>
        </w:rPr>
      </w:pPr>
      <w:r w:rsidRPr="001A6E53">
        <w:rPr>
          <w:rFonts w:cs="Times New Roman"/>
        </w:rPr>
        <w:t xml:space="preserve">    </w:t>
      </w:r>
      <w:r w:rsidRPr="001A6E53">
        <w:rPr>
          <w:rFonts w:cs="Times New Roman"/>
        </w:rPr>
        <w:t>本小节将会从三个方面分别探讨</w:t>
      </w:r>
      <w:r w:rsidRPr="001A6E53">
        <w:rPr>
          <w:rFonts w:cs="Times New Roman"/>
        </w:rPr>
        <w:t>PCA-Hub</w:t>
      </w:r>
      <w:r w:rsidRPr="001A6E53">
        <w:rPr>
          <w:rFonts w:cs="Times New Roman"/>
        </w:rPr>
        <w:t>聚类算法的聚类性能，具体情况如下：</w:t>
      </w:r>
    </w:p>
    <w:p w14:paraId="28CAB54C" w14:textId="15127827" w:rsidR="00FF61FA" w:rsidRPr="001A6E53" w:rsidRDefault="001B105A" w:rsidP="001A6E53">
      <w:pPr>
        <w:spacing w:line="400" w:lineRule="atLeast"/>
        <w:ind w:firstLine="480"/>
        <w:rPr>
          <w:rFonts w:cs="Times New Roman"/>
          <w:szCs w:val="24"/>
        </w:rPr>
      </w:pPr>
      <w:r w:rsidRPr="001A6E53">
        <w:rPr>
          <w:rFonts w:ascii="宋体" w:eastAsia="宋体" w:hAnsi="宋体" w:cs="宋体" w:hint="eastAsia"/>
          <w:szCs w:val="24"/>
        </w:rPr>
        <w:t>①</w:t>
      </w:r>
      <w:r w:rsidR="00FF61FA" w:rsidRPr="001A6E53">
        <w:rPr>
          <w:rFonts w:cs="Times New Roman"/>
          <w:szCs w:val="24"/>
        </w:rPr>
        <w:t>PCA-Hub</w:t>
      </w:r>
      <w:r w:rsidR="00FF61FA" w:rsidRPr="001A6E53">
        <w:rPr>
          <w:rFonts w:cs="Times New Roman"/>
          <w:szCs w:val="24"/>
        </w:rPr>
        <w:t>聚类算法</w:t>
      </w:r>
      <w:r w:rsidR="006F076B" w:rsidRPr="001A6E53">
        <w:rPr>
          <w:rFonts w:cs="Times New Roman"/>
          <w:szCs w:val="24"/>
        </w:rPr>
        <w:t>的轮廓系数</w:t>
      </w:r>
    </w:p>
    <w:p w14:paraId="6BA99D42" w14:textId="658FD198" w:rsidR="00852C4F" w:rsidRPr="001A6E53" w:rsidRDefault="00852C4F" w:rsidP="001A6E53">
      <w:pPr>
        <w:spacing w:line="400" w:lineRule="atLeast"/>
        <w:ind w:firstLine="480"/>
        <w:rPr>
          <w:rFonts w:cs="Times New Roman"/>
          <w:szCs w:val="24"/>
        </w:rPr>
      </w:pPr>
      <w:r w:rsidRPr="001A6E53">
        <w:rPr>
          <w:rFonts w:cs="Times New Roman"/>
          <w:szCs w:val="24"/>
        </w:rPr>
        <w:t>实验数据来源于加州大学尔湾分校（</w:t>
      </w:r>
      <w:r w:rsidRPr="001A6E53">
        <w:rPr>
          <w:rFonts w:cs="Times New Roman"/>
          <w:szCs w:val="24"/>
        </w:rPr>
        <w:t>UCI</w:t>
      </w:r>
      <w:r w:rsidRPr="001A6E53">
        <w:rPr>
          <w:rFonts w:cs="Times New Roman"/>
          <w:szCs w:val="24"/>
        </w:rPr>
        <w:t>）机器学习库，本章的</w:t>
      </w:r>
      <w:r w:rsidRPr="001A6E53">
        <w:rPr>
          <w:rFonts w:cs="Times New Roman"/>
          <w:szCs w:val="24"/>
        </w:rPr>
        <w:t>PCA-Hub</w:t>
      </w:r>
      <w:r w:rsidRPr="001A6E53">
        <w:rPr>
          <w:rFonts w:cs="Times New Roman"/>
          <w:szCs w:val="24"/>
        </w:rPr>
        <w:t>方法与</w:t>
      </w:r>
      <w:r w:rsidRPr="001A6E53">
        <w:rPr>
          <w:rFonts w:cs="Times New Roman"/>
          <w:szCs w:val="24"/>
        </w:rPr>
        <w:t>KMEANS</w:t>
      </w:r>
      <w:r w:rsidR="00DF7507" w:rsidRPr="00DF7507">
        <w:rPr>
          <w:rFonts w:cs="Times New Roman"/>
          <w:szCs w:val="24"/>
          <w:vertAlign w:val="superscript"/>
        </w:rPr>
        <w:t>[33]</w:t>
      </w:r>
      <w:r w:rsidRPr="001A6E53">
        <w:rPr>
          <w:rFonts w:cs="Times New Roman"/>
          <w:szCs w:val="24"/>
        </w:rPr>
        <w:t>、</w:t>
      </w:r>
      <w:r w:rsidRPr="001A6E53">
        <w:rPr>
          <w:rFonts w:cs="Times New Roman"/>
          <w:szCs w:val="24"/>
        </w:rPr>
        <w:t>GHPKM</w:t>
      </w:r>
      <w:r w:rsidR="00DF7507" w:rsidRPr="00DF7507">
        <w:rPr>
          <w:rFonts w:cs="Times New Roman"/>
          <w:szCs w:val="24"/>
          <w:vertAlign w:val="superscript"/>
        </w:rPr>
        <w:t>[33]</w:t>
      </w:r>
      <w:r w:rsidRPr="001A6E53">
        <w:rPr>
          <w:rFonts w:cs="Times New Roman"/>
          <w:szCs w:val="24"/>
        </w:rPr>
        <w:t>、</w:t>
      </w:r>
      <w:r w:rsidRPr="001A6E53">
        <w:rPr>
          <w:rFonts w:cs="Times New Roman"/>
          <w:szCs w:val="24"/>
        </w:rPr>
        <w:t>Ker-KM</w:t>
      </w:r>
      <w:r w:rsidR="00DF7507" w:rsidRPr="00DF7507">
        <w:rPr>
          <w:rFonts w:cs="Times New Roman"/>
          <w:szCs w:val="24"/>
          <w:vertAlign w:val="superscript"/>
        </w:rPr>
        <w:t>[34]</w:t>
      </w:r>
      <w:r w:rsidRPr="001A6E53">
        <w:rPr>
          <w:rFonts w:cs="Times New Roman"/>
          <w:szCs w:val="24"/>
        </w:rPr>
        <w:t>和</w:t>
      </w:r>
      <w:r w:rsidRPr="001A6E53">
        <w:rPr>
          <w:rFonts w:cs="Times New Roman"/>
          <w:szCs w:val="24"/>
        </w:rPr>
        <w:t>Ker-KM</w:t>
      </w:r>
      <w:r w:rsidR="00DF7507" w:rsidRPr="00DF7507">
        <w:rPr>
          <w:rFonts w:cs="Times New Roman"/>
          <w:szCs w:val="24"/>
          <w:vertAlign w:val="superscript"/>
        </w:rPr>
        <w:t>[34]</w:t>
      </w:r>
      <w:r w:rsidRPr="001A6E53">
        <w:rPr>
          <w:rFonts w:cs="Times New Roman"/>
          <w:szCs w:val="24"/>
        </w:rPr>
        <w:t>方法进行了比较</w:t>
      </w:r>
      <w:r w:rsidR="00390A50" w:rsidRPr="001A6E53">
        <w:rPr>
          <w:rFonts w:cs="Times New Roman"/>
          <w:szCs w:val="24"/>
        </w:rPr>
        <w:t>。</w:t>
      </w:r>
      <w:r w:rsidR="00390A50" w:rsidRPr="001A6E53">
        <w:rPr>
          <w:rFonts w:cs="Times New Roman"/>
          <w:szCs w:val="24"/>
        </w:rPr>
        <w:t>PCA-Hub</w:t>
      </w:r>
      <w:r w:rsidR="00390A50" w:rsidRPr="001A6E53">
        <w:rPr>
          <w:rFonts w:cs="Times New Roman"/>
          <w:szCs w:val="24"/>
        </w:rPr>
        <w:t>的聚类参数</w:t>
      </w:r>
      <w:r w:rsidRPr="001A6E53">
        <w:rPr>
          <w:rFonts w:cs="Times New Roman"/>
          <w:szCs w:val="24"/>
        </w:rPr>
        <w:t>近邻数为</w:t>
      </w:r>
      <w:r w:rsidR="004F4FF7" w:rsidRPr="001A6E53">
        <w:rPr>
          <w:rFonts w:cs="Times New Roman"/>
          <w:kern w:val="0"/>
          <w:szCs w:val="24"/>
        </w:rPr>
        <w:t>重复迭代</w:t>
      </w:r>
      <w:r w:rsidR="004F4FF7" w:rsidRPr="001A6E53">
        <w:rPr>
          <w:rFonts w:cs="Times New Roman"/>
          <w:kern w:val="0"/>
          <w:szCs w:val="24"/>
        </w:rPr>
        <w:t>50</w:t>
      </w:r>
      <w:r w:rsidR="004F4FF7" w:rsidRPr="001A6E53">
        <w:rPr>
          <w:rFonts w:cs="Times New Roman"/>
          <w:kern w:val="0"/>
          <w:szCs w:val="24"/>
        </w:rPr>
        <w:t>次</w:t>
      </w:r>
      <w:r w:rsidRPr="001A6E53">
        <w:rPr>
          <w:rFonts w:cs="Times New Roman"/>
          <w:szCs w:val="24"/>
        </w:rPr>
        <w:t>最优的</w:t>
      </w:r>
      <w:r w:rsidRPr="001A6E53">
        <w:rPr>
          <w:rFonts w:cs="Times New Roman"/>
          <w:i/>
          <w:szCs w:val="24"/>
        </w:rPr>
        <w:t>k</w:t>
      </w:r>
      <w:r w:rsidRPr="001A6E53">
        <w:rPr>
          <w:rFonts w:cs="Times New Roman"/>
          <w:szCs w:val="24"/>
        </w:rPr>
        <w:t>值，偏度下降的阈值</w:t>
      </w:r>
      <w:r w:rsidR="00043661" w:rsidRPr="001A6E53">
        <w:rPr>
          <w:rFonts w:cs="Times New Roman"/>
          <w:i/>
          <w:szCs w:val="24"/>
        </w:rPr>
        <w:t>t</w:t>
      </w:r>
      <w:r w:rsidRPr="001A6E53">
        <w:rPr>
          <w:rFonts w:cs="Times New Roman"/>
          <w:szCs w:val="24"/>
        </w:rPr>
        <w:t>为初始偏度的</w:t>
      </w:r>
      <w:r w:rsidRPr="001A6E53">
        <w:rPr>
          <w:rFonts w:cs="Times New Roman"/>
          <w:szCs w:val="24"/>
        </w:rPr>
        <w:t>80%</w:t>
      </w:r>
      <w:r w:rsidRPr="001A6E53">
        <w:rPr>
          <w:rFonts w:cs="Times New Roman"/>
          <w:szCs w:val="24"/>
        </w:rPr>
        <w:t>。</w:t>
      </w:r>
      <w:r w:rsidR="004307D9" w:rsidRPr="001A6E53">
        <w:rPr>
          <w:rFonts w:cs="Times New Roman"/>
          <w:szCs w:val="24"/>
        </w:rPr>
        <w:t>采用轮廓系数作为聚类结果的评测指标</w:t>
      </w:r>
      <w:r w:rsidR="00607F74" w:rsidRPr="00607F74">
        <w:rPr>
          <w:rFonts w:cs="Times New Roman"/>
          <w:szCs w:val="24"/>
          <w:vertAlign w:val="superscript"/>
        </w:rPr>
        <w:t>[46]</w:t>
      </w:r>
      <w:r w:rsidR="004307D9" w:rsidRPr="001A6E53">
        <w:rPr>
          <w:rFonts w:cs="Times New Roman"/>
          <w:szCs w:val="24"/>
        </w:rPr>
        <w:t>。</w:t>
      </w:r>
      <w:r w:rsidR="00AA079E" w:rsidRPr="001A6E53">
        <w:rPr>
          <w:rFonts w:cs="Times New Roman"/>
          <w:szCs w:val="24"/>
        </w:rPr>
        <w:t>实验结果如表</w:t>
      </w:r>
      <w:r w:rsidR="00AA079E" w:rsidRPr="001A6E53">
        <w:rPr>
          <w:rFonts w:cs="Times New Roman"/>
          <w:szCs w:val="24"/>
        </w:rPr>
        <w:t>3.2</w:t>
      </w:r>
      <w:r w:rsidR="00AA079E" w:rsidRPr="001A6E53">
        <w:rPr>
          <w:rFonts w:cs="Times New Roman"/>
          <w:szCs w:val="24"/>
        </w:rPr>
        <w:t>和图</w:t>
      </w:r>
      <w:r w:rsidR="00CD0C4C" w:rsidRPr="001A6E53">
        <w:rPr>
          <w:rFonts w:cs="Times New Roman"/>
          <w:szCs w:val="24"/>
        </w:rPr>
        <w:t>3.3</w:t>
      </w:r>
      <w:r w:rsidR="00AA079E" w:rsidRPr="001A6E53">
        <w:rPr>
          <w:rFonts w:cs="Times New Roman"/>
          <w:szCs w:val="24"/>
        </w:rPr>
        <w:t>所示，其中表</w:t>
      </w:r>
      <w:r w:rsidR="00AA079E" w:rsidRPr="001A6E53">
        <w:rPr>
          <w:rFonts w:cs="Times New Roman"/>
          <w:szCs w:val="24"/>
        </w:rPr>
        <w:t>3.2</w:t>
      </w:r>
      <w:r w:rsidR="00AA079E" w:rsidRPr="001A6E53">
        <w:rPr>
          <w:rFonts w:cs="Times New Roman"/>
          <w:szCs w:val="24"/>
        </w:rPr>
        <w:t>中</w:t>
      </w:r>
      <w:r w:rsidR="00FC43A4" w:rsidRPr="001A6E53">
        <w:rPr>
          <w:rFonts w:cs="Times New Roman"/>
          <w:szCs w:val="24"/>
        </w:rPr>
        <w:t>数据集的名称（第</w:t>
      </w:r>
      <w:r w:rsidR="00FC43A4" w:rsidRPr="001A6E53">
        <w:rPr>
          <w:rFonts w:cs="Times New Roman"/>
          <w:szCs w:val="24"/>
        </w:rPr>
        <w:t>1</w:t>
      </w:r>
      <w:r w:rsidR="00FC43A4" w:rsidRPr="001A6E53">
        <w:rPr>
          <w:rFonts w:cs="Times New Roman"/>
          <w:szCs w:val="24"/>
        </w:rPr>
        <w:t>列）；数据集的样本数（</w:t>
      </w:r>
      <w:r w:rsidR="00FC43A4" w:rsidRPr="001A6E53">
        <w:rPr>
          <w:rFonts w:cs="Times New Roman"/>
          <w:i/>
          <w:szCs w:val="24"/>
        </w:rPr>
        <w:t>n</w:t>
      </w:r>
      <w:r w:rsidR="00FC43A4" w:rsidRPr="001A6E53">
        <w:rPr>
          <w:rFonts w:cs="Times New Roman"/>
          <w:szCs w:val="24"/>
        </w:rPr>
        <w:t>，第</w:t>
      </w:r>
      <w:r w:rsidR="00FC43A4" w:rsidRPr="001A6E53">
        <w:rPr>
          <w:rFonts w:cs="Times New Roman"/>
          <w:szCs w:val="24"/>
        </w:rPr>
        <w:t>2</w:t>
      </w:r>
      <w:r w:rsidR="00FC43A4" w:rsidRPr="001A6E53">
        <w:rPr>
          <w:rFonts w:cs="Times New Roman"/>
          <w:szCs w:val="24"/>
        </w:rPr>
        <w:t>列）；数据样本的特征维数（</w:t>
      </w:r>
      <w:r w:rsidR="00FC43A4" w:rsidRPr="001A6E53">
        <w:rPr>
          <w:rFonts w:cs="Times New Roman"/>
          <w:i/>
          <w:szCs w:val="24"/>
        </w:rPr>
        <w:t>d</w:t>
      </w:r>
      <w:r w:rsidR="00FC43A4" w:rsidRPr="001A6E53">
        <w:rPr>
          <w:rFonts w:cs="Times New Roman"/>
          <w:szCs w:val="24"/>
        </w:rPr>
        <w:t>，第</w:t>
      </w:r>
      <w:r w:rsidR="00FC43A4" w:rsidRPr="001A6E53">
        <w:rPr>
          <w:rFonts w:cs="Times New Roman"/>
          <w:szCs w:val="24"/>
        </w:rPr>
        <w:t>3</w:t>
      </w:r>
      <w:r w:rsidR="00FC43A4" w:rsidRPr="001A6E53">
        <w:rPr>
          <w:rFonts w:cs="Times New Roman"/>
          <w:szCs w:val="24"/>
        </w:rPr>
        <w:t>列）；数据集簇的个数（</w:t>
      </w:r>
      <w:r w:rsidR="00FC43A4" w:rsidRPr="001A6E53">
        <w:rPr>
          <w:rFonts w:cs="Times New Roman"/>
          <w:i/>
          <w:szCs w:val="24"/>
        </w:rPr>
        <w:t>cls</w:t>
      </w:r>
      <w:r w:rsidR="00FC43A4" w:rsidRPr="001A6E53">
        <w:rPr>
          <w:rFonts w:cs="Times New Roman"/>
          <w:szCs w:val="24"/>
        </w:rPr>
        <w:t>，第</w:t>
      </w:r>
      <w:r w:rsidR="00FC43A4" w:rsidRPr="001A6E53">
        <w:rPr>
          <w:rFonts w:cs="Times New Roman"/>
          <w:szCs w:val="24"/>
        </w:rPr>
        <w:t>4</w:t>
      </w:r>
      <w:r w:rsidR="00FC43A4" w:rsidRPr="001A6E53">
        <w:rPr>
          <w:rFonts w:cs="Times New Roman"/>
          <w:szCs w:val="24"/>
        </w:rPr>
        <w:t>列）</w:t>
      </w:r>
      <w:r w:rsidR="00071495" w:rsidRPr="001A6E53">
        <w:rPr>
          <w:rFonts w:cs="Times New Roman"/>
          <w:szCs w:val="24"/>
        </w:rPr>
        <w:t>；数据集的距离度量方法（</w:t>
      </w:r>
      <w:r w:rsidR="00071495" w:rsidRPr="001A6E53">
        <w:rPr>
          <w:rFonts w:cs="Times New Roman"/>
          <w:i/>
          <w:szCs w:val="24"/>
        </w:rPr>
        <w:t>dist</w:t>
      </w:r>
      <w:r w:rsidR="00071495" w:rsidRPr="001A6E53">
        <w:rPr>
          <w:rFonts w:cs="Times New Roman"/>
          <w:szCs w:val="24"/>
        </w:rPr>
        <w:t>，第</w:t>
      </w:r>
      <w:r w:rsidR="00071495" w:rsidRPr="001A6E53">
        <w:rPr>
          <w:rFonts w:cs="Times New Roman"/>
          <w:szCs w:val="24"/>
        </w:rPr>
        <w:t>6</w:t>
      </w:r>
      <w:r w:rsidR="00071495" w:rsidRPr="001A6E53">
        <w:rPr>
          <w:rFonts w:cs="Times New Roman"/>
          <w:szCs w:val="24"/>
        </w:rPr>
        <w:t>列）</w:t>
      </w:r>
      <w:r w:rsidR="00FC43A4" w:rsidRPr="001A6E53">
        <w:rPr>
          <w:rFonts w:cs="Times New Roman"/>
          <w:szCs w:val="24"/>
        </w:rPr>
        <w:t>，加粗的数据表示当前数据集的最优值</w:t>
      </w:r>
      <w:r w:rsidR="00AA079E" w:rsidRPr="001A6E53">
        <w:rPr>
          <w:rFonts w:cs="Times New Roman"/>
          <w:szCs w:val="24"/>
        </w:rPr>
        <w:t>。</w:t>
      </w:r>
    </w:p>
    <w:p w14:paraId="17666810" w14:textId="418A8DC2" w:rsidR="00A22C78" w:rsidRPr="001A6E53" w:rsidRDefault="00A22C78" w:rsidP="001A6E53">
      <w:pPr>
        <w:spacing w:line="400" w:lineRule="atLeast"/>
        <w:ind w:firstLine="480"/>
        <w:rPr>
          <w:rFonts w:cs="Times New Roman"/>
          <w:szCs w:val="24"/>
        </w:rPr>
      </w:pPr>
      <w:r w:rsidRPr="001A6E53">
        <w:rPr>
          <w:rFonts w:cs="Times New Roman"/>
          <w:szCs w:val="24"/>
        </w:rPr>
        <w:t>表</w:t>
      </w:r>
      <w:r w:rsidRPr="001A6E53">
        <w:rPr>
          <w:rFonts w:cs="Times New Roman"/>
          <w:szCs w:val="24"/>
        </w:rPr>
        <w:t>3.2</w:t>
      </w:r>
      <w:r w:rsidRPr="001A6E53">
        <w:rPr>
          <w:rFonts w:cs="Times New Roman"/>
          <w:szCs w:val="24"/>
        </w:rPr>
        <w:t>中第</w:t>
      </w:r>
      <w:r w:rsidRPr="001A6E53">
        <w:rPr>
          <w:rFonts w:cs="Times New Roman"/>
          <w:szCs w:val="24"/>
        </w:rPr>
        <w:t>5</w:t>
      </w:r>
      <w:r w:rsidRPr="001A6E53">
        <w:rPr>
          <w:rFonts w:cs="Times New Roman"/>
          <w:szCs w:val="24"/>
        </w:rPr>
        <w:t>列为真实数据集的偏度值</w:t>
      </w:r>
      <m:oMath>
        <m:sSub>
          <m:sSubPr>
            <m:ctrlPr>
              <w:rPr>
                <w:rFonts w:ascii="Cambria Math" w:hAnsi="Cambria Math" w:cs="Times New Roman"/>
                <w:i/>
                <w:szCs w:val="24"/>
              </w:rPr>
            </m:ctrlPr>
          </m:sSubPr>
          <m:e>
            <m:r>
              <w:rPr>
                <w:rFonts w:ascii="Cambria Math" w:hAnsi="Cambria Math" w:cs="Times New Roman"/>
                <w:kern w:val="0"/>
                <w:szCs w:val="24"/>
              </w:rPr>
              <m:t xml:space="preserve"> S</m:t>
            </m:r>
          </m:e>
          <m:sub>
            <m:sSub>
              <m:sSubPr>
                <m:ctrlPr>
                  <w:rPr>
                    <w:rFonts w:ascii="Cambria Math" w:hAnsi="Cambria Math" w:cs="Times New Roman"/>
                    <w:i/>
                    <w:szCs w:val="24"/>
                  </w:rPr>
                </m:ctrlPr>
              </m:sSubPr>
              <m:e>
                <m:r>
                  <w:rPr>
                    <w:rFonts w:ascii="Cambria Math" w:hAnsi="Cambria Math" w:cs="Times New Roman"/>
                    <w:kern w:val="0"/>
                    <w:szCs w:val="24"/>
                  </w:rPr>
                  <m:t>N</m:t>
                </m:r>
              </m:e>
              <m:sub>
                <m:r>
                  <w:rPr>
                    <w:rFonts w:ascii="Cambria Math" w:hAnsi="Cambria Math" w:cs="Times New Roman"/>
                    <w:kern w:val="0"/>
                    <w:szCs w:val="24"/>
                  </w:rPr>
                  <m:t>10</m:t>
                </m:r>
              </m:sub>
            </m:sSub>
          </m:sub>
        </m:sSub>
      </m:oMath>
      <w:r w:rsidRPr="001A6E53">
        <w:rPr>
          <w:rFonts w:cs="Times New Roman"/>
          <w:szCs w:val="24"/>
        </w:rPr>
        <w:t>，其中</w:t>
      </w:r>
      <w:r w:rsidRPr="001A6E53">
        <w:rPr>
          <w:rFonts w:cs="Times New Roman"/>
          <w:szCs w:val="24"/>
        </w:rPr>
        <w:t>10</w:t>
      </w:r>
      <w:r w:rsidRPr="001A6E53">
        <w:rPr>
          <w:rFonts w:cs="Times New Roman"/>
          <w:szCs w:val="24"/>
        </w:rPr>
        <w:t>代表</w:t>
      </w:r>
      <w:r w:rsidRPr="001A6E53">
        <w:rPr>
          <w:rFonts w:cs="Times New Roman"/>
          <w:i/>
          <w:szCs w:val="24"/>
        </w:rPr>
        <w:t>k</w:t>
      </w:r>
      <w:r w:rsidRPr="001A6E53">
        <w:rPr>
          <w:rFonts w:cs="Times New Roman"/>
          <w:szCs w:val="24"/>
        </w:rPr>
        <w:t>近邻数。从表中数据可以看出，对于大多数数据集的</w:t>
      </w:r>
      <m:oMath>
        <m:sSub>
          <m:sSubPr>
            <m:ctrlPr>
              <w:rPr>
                <w:rFonts w:ascii="Cambria Math" w:hAnsi="Cambria Math" w:cs="Times New Roman"/>
                <w:i/>
                <w:szCs w:val="24"/>
              </w:rPr>
            </m:ctrlPr>
          </m:sSubPr>
          <m:e>
            <m:r>
              <w:rPr>
                <w:rFonts w:ascii="Cambria Math" w:hAnsi="Cambria Math" w:cs="Times New Roman"/>
                <w:kern w:val="0"/>
                <w:szCs w:val="24"/>
              </w:rPr>
              <m:t xml:space="preserve"> S</m:t>
            </m:r>
          </m:e>
          <m:sub>
            <m:sSub>
              <m:sSubPr>
                <m:ctrlPr>
                  <w:rPr>
                    <w:rFonts w:ascii="Cambria Math" w:hAnsi="Cambria Math" w:cs="Times New Roman"/>
                    <w:i/>
                    <w:szCs w:val="24"/>
                  </w:rPr>
                </m:ctrlPr>
              </m:sSubPr>
              <m:e>
                <m:r>
                  <w:rPr>
                    <w:rFonts w:ascii="Cambria Math" w:hAnsi="Cambria Math" w:cs="Times New Roman"/>
                    <w:kern w:val="0"/>
                    <w:szCs w:val="24"/>
                  </w:rPr>
                  <m:t>N</m:t>
                </m:r>
              </m:e>
              <m:sub>
                <m:r>
                  <w:rPr>
                    <w:rFonts w:ascii="Cambria Math" w:hAnsi="Cambria Math" w:cs="Times New Roman"/>
                    <w:kern w:val="0"/>
                    <w:szCs w:val="24"/>
                  </w:rPr>
                  <m:t>k</m:t>
                </m:r>
              </m:sub>
            </m:sSub>
          </m:sub>
        </m:sSub>
        <m:r>
          <w:rPr>
            <w:rFonts w:ascii="Cambria Math" w:hAnsi="Cambria Math" w:cs="Times New Roman"/>
            <w:szCs w:val="24"/>
          </w:rPr>
          <m:t xml:space="preserve"> </m:t>
        </m:r>
      </m:oMath>
      <w:r w:rsidRPr="001A6E53">
        <w:rPr>
          <w:rFonts w:cs="Times New Roman"/>
          <w:szCs w:val="24"/>
        </w:rPr>
        <w:t>的分布发生了倾斜。虽然</w:t>
      </w:r>
      <w:r w:rsidRPr="001A6E53">
        <w:rPr>
          <w:rFonts w:cs="Times New Roman"/>
          <w:i/>
          <w:szCs w:val="24"/>
        </w:rPr>
        <w:t>k</w:t>
      </w:r>
      <w:r w:rsidRPr="001A6E53">
        <w:rPr>
          <w:rFonts w:cs="Times New Roman"/>
          <w:szCs w:val="24"/>
        </w:rPr>
        <w:t>的值是固定的，但是使用其它的</w:t>
      </w:r>
      <w:r w:rsidRPr="001A6E53">
        <w:rPr>
          <w:rFonts w:cs="Times New Roman"/>
          <w:i/>
          <w:szCs w:val="24"/>
        </w:rPr>
        <w:t>k</w:t>
      </w:r>
      <w:r w:rsidRPr="001A6E53">
        <w:rPr>
          <w:rFonts w:cs="Times New Roman"/>
          <w:szCs w:val="24"/>
        </w:rPr>
        <w:t>值也可得到类似的结果。对于每一个数据集而言，取</w:t>
      </w:r>
      <w:r w:rsidRPr="001A6E53">
        <w:rPr>
          <w:rFonts w:cs="Times New Roman"/>
          <w:szCs w:val="24"/>
        </w:rPr>
        <w:t>KMEANS</w:t>
      </w:r>
      <w:r w:rsidRPr="001A6E53">
        <w:rPr>
          <w:rFonts w:cs="Times New Roman"/>
          <w:szCs w:val="24"/>
        </w:rPr>
        <w:t>、</w:t>
      </w:r>
      <w:r w:rsidRPr="001A6E53">
        <w:rPr>
          <w:rFonts w:cs="Times New Roman"/>
          <w:szCs w:val="24"/>
        </w:rPr>
        <w:t>GHPKM</w:t>
      </w:r>
      <w:r w:rsidRPr="001A6E53">
        <w:rPr>
          <w:rFonts w:cs="Times New Roman"/>
          <w:szCs w:val="24"/>
        </w:rPr>
        <w:t>、</w:t>
      </w:r>
      <w:r w:rsidRPr="001A6E53">
        <w:rPr>
          <w:rFonts w:cs="Times New Roman"/>
          <w:szCs w:val="24"/>
        </w:rPr>
        <w:t>Ker-KM</w:t>
      </w:r>
      <w:r w:rsidRPr="001A6E53">
        <w:rPr>
          <w:rFonts w:cs="Times New Roman"/>
          <w:szCs w:val="24"/>
        </w:rPr>
        <w:t>以及</w:t>
      </w:r>
      <w:r w:rsidRPr="001A6E53">
        <w:rPr>
          <w:rFonts w:cs="Times New Roman"/>
          <w:szCs w:val="24"/>
        </w:rPr>
        <w:t>Ker-GHPKM</w:t>
      </w:r>
      <w:r w:rsidRPr="001A6E53">
        <w:rPr>
          <w:rFonts w:cs="Times New Roman"/>
          <w:szCs w:val="24"/>
        </w:rPr>
        <w:t>聚类算法中轮廓系数的最大值作为经典聚类算法的最优值，然后同本文的</w:t>
      </w:r>
      <w:r w:rsidRPr="001A6E53">
        <w:rPr>
          <w:rFonts w:cs="Times New Roman"/>
          <w:szCs w:val="24"/>
        </w:rPr>
        <w:t>PCA-Hub</w:t>
      </w:r>
      <w:r w:rsidRPr="001A6E53">
        <w:rPr>
          <w:rFonts w:cs="Times New Roman"/>
          <w:szCs w:val="24"/>
        </w:rPr>
        <w:t>聚类算法进行比较。实验结果表明，经典的</w:t>
      </w:r>
      <w:r w:rsidRPr="001A6E53">
        <w:rPr>
          <w:rFonts w:cs="Times New Roman"/>
          <w:szCs w:val="24"/>
        </w:rPr>
        <w:t>KMEANS</w:t>
      </w:r>
      <w:r w:rsidRPr="001A6E53">
        <w:rPr>
          <w:rFonts w:cs="Times New Roman"/>
          <w:szCs w:val="24"/>
        </w:rPr>
        <w:t>聚类算法更适用于低维数据聚类；在数据集缺乏</w:t>
      </w:r>
      <w:r w:rsidRPr="001A6E53">
        <w:rPr>
          <w:rFonts w:cs="Times New Roman"/>
          <w:szCs w:val="24"/>
        </w:rPr>
        <w:t>hubness</w:t>
      </w:r>
      <w:r w:rsidRPr="001A6E53">
        <w:rPr>
          <w:rFonts w:cs="Times New Roman"/>
          <w:szCs w:val="24"/>
        </w:rPr>
        <w:t>特性的情况下，</w:t>
      </w:r>
      <w:r w:rsidRPr="001A6E53">
        <w:rPr>
          <w:rFonts w:cs="Times New Roman"/>
          <w:szCs w:val="24"/>
        </w:rPr>
        <w:t>GHPKM</w:t>
      </w:r>
      <w:r w:rsidRPr="001A6E53">
        <w:rPr>
          <w:rFonts w:cs="Times New Roman"/>
          <w:szCs w:val="24"/>
        </w:rPr>
        <w:t>、</w:t>
      </w:r>
      <w:r w:rsidRPr="001A6E53">
        <w:rPr>
          <w:rFonts w:cs="Times New Roman"/>
          <w:szCs w:val="24"/>
        </w:rPr>
        <w:t>Ker-GHPKM</w:t>
      </w:r>
      <w:r w:rsidRPr="001A6E53">
        <w:rPr>
          <w:rFonts w:cs="Times New Roman"/>
          <w:szCs w:val="24"/>
        </w:rPr>
        <w:t>等</w:t>
      </w:r>
      <w:r w:rsidRPr="001A6E53">
        <w:rPr>
          <w:rFonts w:cs="Times New Roman"/>
          <w:szCs w:val="24"/>
        </w:rPr>
        <w:t>hub</w:t>
      </w:r>
      <w:r w:rsidRPr="001A6E53">
        <w:rPr>
          <w:rFonts w:cs="Times New Roman"/>
          <w:szCs w:val="24"/>
        </w:rPr>
        <w:t>聚类算法表现不佳，其性能接近于</w:t>
      </w:r>
      <w:r w:rsidRPr="001A6E53">
        <w:rPr>
          <w:rFonts w:cs="Times New Roman"/>
          <w:szCs w:val="24"/>
        </w:rPr>
        <w:t>KMEANS</w:t>
      </w:r>
      <w:r w:rsidRPr="001A6E53">
        <w:rPr>
          <w:rFonts w:cs="Times New Roman"/>
          <w:szCs w:val="24"/>
        </w:rPr>
        <w:lastRenderedPageBreak/>
        <w:t>算法；然而当数据集呈现出较高的</w:t>
      </w:r>
      <w:r w:rsidRPr="001A6E53">
        <w:rPr>
          <w:rFonts w:cs="Times New Roman"/>
          <w:szCs w:val="24"/>
        </w:rPr>
        <w:t>hubness</w:t>
      </w:r>
      <w:r w:rsidRPr="001A6E53">
        <w:rPr>
          <w:rFonts w:cs="Times New Roman"/>
          <w:szCs w:val="24"/>
        </w:rPr>
        <w:t>特性时，</w:t>
      </w:r>
      <w:r w:rsidRPr="001A6E53">
        <w:rPr>
          <w:rFonts w:cs="Times New Roman"/>
          <w:szCs w:val="24"/>
        </w:rPr>
        <w:t>GHPKM</w:t>
      </w:r>
      <w:r w:rsidRPr="001A6E53">
        <w:rPr>
          <w:rFonts w:cs="Times New Roman"/>
          <w:szCs w:val="24"/>
        </w:rPr>
        <w:t>、</w:t>
      </w:r>
      <w:r w:rsidRPr="001A6E53">
        <w:rPr>
          <w:rFonts w:cs="Times New Roman"/>
          <w:szCs w:val="24"/>
        </w:rPr>
        <w:t>Ker-GHPKM</w:t>
      </w:r>
      <w:r w:rsidRPr="001A6E53">
        <w:rPr>
          <w:rFonts w:cs="Times New Roman"/>
          <w:szCs w:val="24"/>
        </w:rPr>
        <w:t>等</w:t>
      </w:r>
      <w:r w:rsidRPr="001A6E53">
        <w:rPr>
          <w:rFonts w:cs="Times New Roman"/>
          <w:szCs w:val="24"/>
        </w:rPr>
        <w:t>hub</w:t>
      </w:r>
      <w:r w:rsidRPr="001A6E53">
        <w:rPr>
          <w:rFonts w:cs="Times New Roman"/>
          <w:szCs w:val="24"/>
        </w:rPr>
        <w:t>聚类算法的表现要优于</w:t>
      </w:r>
      <w:r w:rsidRPr="001A6E53">
        <w:rPr>
          <w:rFonts w:cs="Times New Roman"/>
          <w:szCs w:val="24"/>
        </w:rPr>
        <w:t>KMEANS</w:t>
      </w:r>
      <w:r w:rsidRPr="001A6E53">
        <w:rPr>
          <w:rFonts w:cs="Times New Roman"/>
          <w:szCs w:val="24"/>
        </w:rPr>
        <w:t>算法。同时，本文提出的</w:t>
      </w:r>
      <w:r w:rsidRPr="001A6E53">
        <w:rPr>
          <w:rFonts w:cs="Times New Roman"/>
          <w:szCs w:val="24"/>
        </w:rPr>
        <w:t>PCA-Hub</w:t>
      </w:r>
      <w:r w:rsidRPr="001A6E53">
        <w:rPr>
          <w:rFonts w:cs="Times New Roman"/>
          <w:szCs w:val="24"/>
        </w:rPr>
        <w:t>聚类算法在轮廓系数上平均提高了</w:t>
      </w:r>
      <w:r w:rsidRPr="001A6E53">
        <w:rPr>
          <w:rFonts w:cs="Times New Roman"/>
          <w:szCs w:val="24"/>
        </w:rPr>
        <w:t>15%</w:t>
      </w:r>
      <w:r w:rsidRPr="001A6E53">
        <w:rPr>
          <w:rFonts w:cs="Times New Roman"/>
          <w:szCs w:val="24"/>
        </w:rPr>
        <w:t>，而且无论数据集是否呈现出较高的</w:t>
      </w:r>
      <w:r w:rsidRPr="001A6E53">
        <w:rPr>
          <w:rFonts w:cs="Times New Roman"/>
          <w:szCs w:val="24"/>
        </w:rPr>
        <w:t>hubness</w:t>
      </w:r>
      <w:r w:rsidRPr="001A6E53">
        <w:rPr>
          <w:rFonts w:cs="Times New Roman"/>
          <w:szCs w:val="24"/>
        </w:rPr>
        <w:t>特性，均可以取得不错的聚类效果，相比之前的聚类算法适用范围更广，聚类性能更佳。</w:t>
      </w:r>
    </w:p>
    <w:p w14:paraId="1FB7E044" w14:textId="77777777" w:rsidR="00D12066" w:rsidRPr="001A6E53" w:rsidRDefault="00D12066" w:rsidP="001A6E53">
      <w:pPr>
        <w:spacing w:line="400" w:lineRule="atLeast"/>
        <w:ind w:firstLine="480"/>
        <w:rPr>
          <w:rFonts w:cs="Times New Roman"/>
          <w:szCs w:val="24"/>
        </w:rPr>
      </w:pPr>
    </w:p>
    <w:p w14:paraId="05F8E97C" w14:textId="1C4950EC" w:rsidR="004665B2" w:rsidRPr="001A6E53" w:rsidRDefault="004665B2" w:rsidP="001A6E53">
      <w:pPr>
        <w:pStyle w:val="aa"/>
        <w:spacing w:line="400" w:lineRule="atLeast"/>
      </w:pPr>
      <w:bookmarkStart w:id="102" w:name="_Ref444624353"/>
      <w:r w:rsidRPr="001A6E53">
        <w:t>表</w:t>
      </w:r>
      <w:r w:rsidRPr="001A6E53">
        <w:t xml:space="preserve"> </w:t>
      </w:r>
      <w:fldSimple w:instr=" STYLEREF 1 \s ">
        <w:r w:rsidR="000112FF">
          <w:rPr>
            <w:noProof/>
          </w:rPr>
          <w:t>3</w:t>
        </w:r>
      </w:fldSimple>
      <w:r w:rsidRPr="001A6E53">
        <w:t>.</w:t>
      </w:r>
      <w:r w:rsidRPr="001A6E53">
        <w:fldChar w:fldCharType="begin"/>
      </w:r>
      <w:r w:rsidRPr="001A6E53">
        <w:instrText xml:space="preserve"> SEQ </w:instrText>
      </w:r>
      <w:r w:rsidRPr="001A6E53">
        <w:instrText>表</w:instrText>
      </w:r>
      <w:r w:rsidRPr="001A6E53">
        <w:instrText xml:space="preserve"> \* ARABIC \s 1 </w:instrText>
      </w:r>
      <w:r w:rsidRPr="001A6E53">
        <w:fldChar w:fldCharType="separate"/>
      </w:r>
      <w:r w:rsidR="000112FF">
        <w:rPr>
          <w:noProof/>
        </w:rPr>
        <w:t>2</w:t>
      </w:r>
      <w:r w:rsidRPr="001A6E53">
        <w:fldChar w:fldCharType="end"/>
      </w:r>
      <w:bookmarkEnd w:id="102"/>
      <w:r w:rsidR="00EF352E" w:rsidRPr="001A6E53">
        <w:t xml:space="preserve"> </w:t>
      </w:r>
      <w:r w:rsidR="00ED59E0" w:rsidRPr="001A6E53">
        <w:t>PCA-Hub</w:t>
      </w:r>
      <w:r w:rsidR="00F11414" w:rsidRPr="001A6E53">
        <w:t>与经典聚类算法对</w:t>
      </w:r>
      <w:r w:rsidR="00ED59E0" w:rsidRPr="001A6E53">
        <w:rPr>
          <w:kern w:val="0"/>
        </w:rPr>
        <w:t>UCI</w:t>
      </w:r>
      <w:r w:rsidR="00F11414" w:rsidRPr="001A6E53">
        <w:t>数据集的聚类结果</w:t>
      </w:r>
    </w:p>
    <w:p w14:paraId="3921F132" w14:textId="537A448B" w:rsidR="004665B2" w:rsidRPr="001A6E53" w:rsidRDefault="004665B2" w:rsidP="001A6E53">
      <w:pPr>
        <w:pStyle w:val="aa"/>
        <w:spacing w:line="400" w:lineRule="atLeast"/>
      </w:pPr>
      <w:r w:rsidRPr="001A6E53">
        <w:t xml:space="preserve">Table </w:t>
      </w:r>
      <w:fldSimple w:instr=" STYLEREF 1 \s ">
        <w:r w:rsidR="000112FF">
          <w:rPr>
            <w:noProof/>
          </w:rPr>
          <w:t>3</w:t>
        </w:r>
      </w:fldSimple>
      <w:r w:rsidRPr="001A6E53">
        <w:t>.</w:t>
      </w:r>
      <w:fldSimple w:instr=" SEQ Table \* ARABIC \s 1 ">
        <w:r w:rsidR="000112FF">
          <w:rPr>
            <w:noProof/>
          </w:rPr>
          <w:t>2</w:t>
        </w:r>
      </w:fldSimple>
      <w:r w:rsidRPr="001A6E53">
        <w:t xml:space="preserve"> </w:t>
      </w:r>
      <w:r w:rsidR="00D45BB5" w:rsidRPr="001A6E53">
        <w:t xml:space="preserve">PCA-Hub </w:t>
      </w:r>
      <w:r w:rsidR="00C24B37" w:rsidRPr="001A6E53">
        <w:t>compared with classic c</w:t>
      </w:r>
      <w:r w:rsidR="000A5756" w:rsidRPr="001A6E53">
        <w:t xml:space="preserve">lustering </w:t>
      </w:r>
      <w:r w:rsidR="00C24B37" w:rsidRPr="001A6E53">
        <w:t>algorithms with</w:t>
      </w:r>
      <w:r w:rsidR="000A5756" w:rsidRPr="001A6E53">
        <w:t xml:space="preserve"> silhouette index on data sets from the UCI repository.</w:t>
      </w:r>
    </w:p>
    <w:tbl>
      <w:tblPr>
        <w:tblStyle w:val="a8"/>
        <w:tblW w:w="479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19"/>
        <w:gridCol w:w="723"/>
        <w:gridCol w:w="581"/>
        <w:gridCol w:w="474"/>
        <w:gridCol w:w="678"/>
        <w:gridCol w:w="458"/>
        <w:gridCol w:w="728"/>
        <w:gridCol w:w="870"/>
        <w:gridCol w:w="874"/>
        <w:gridCol w:w="981"/>
        <w:gridCol w:w="667"/>
      </w:tblGrid>
      <w:tr w:rsidR="00071495" w:rsidRPr="001A6E53" w14:paraId="12EF28E3" w14:textId="13AA2386" w:rsidTr="00071495">
        <w:trPr>
          <w:jc w:val="center"/>
        </w:trPr>
        <w:tc>
          <w:tcPr>
            <w:tcW w:w="789" w:type="pct"/>
            <w:tcBorders>
              <w:top w:val="single" w:sz="12" w:space="0" w:color="auto"/>
              <w:bottom w:val="single" w:sz="4" w:space="0" w:color="auto"/>
            </w:tcBorders>
            <w:vAlign w:val="center"/>
          </w:tcPr>
          <w:p w14:paraId="55BF343D" w14:textId="77777777" w:rsidR="00402502" w:rsidRPr="001A6E53" w:rsidRDefault="00402502" w:rsidP="001A6E53">
            <w:pPr>
              <w:spacing w:line="400" w:lineRule="atLeast"/>
              <w:jc w:val="center"/>
              <w:rPr>
                <w:rFonts w:cs="Times New Roman"/>
                <w:sz w:val="21"/>
                <w:szCs w:val="21"/>
              </w:rPr>
            </w:pPr>
            <w:r w:rsidRPr="001A6E53">
              <w:rPr>
                <w:rFonts w:cs="Times New Roman"/>
                <w:sz w:val="21"/>
                <w:szCs w:val="21"/>
              </w:rPr>
              <w:t>数据集</w:t>
            </w:r>
          </w:p>
        </w:tc>
        <w:tc>
          <w:tcPr>
            <w:tcW w:w="433" w:type="pct"/>
            <w:tcBorders>
              <w:top w:val="single" w:sz="12" w:space="0" w:color="auto"/>
              <w:bottom w:val="single" w:sz="4" w:space="0" w:color="auto"/>
            </w:tcBorders>
            <w:vAlign w:val="center"/>
          </w:tcPr>
          <w:p w14:paraId="2343EF0A" w14:textId="0D3E7FB0" w:rsidR="00402502" w:rsidRPr="001A6E53" w:rsidRDefault="00071495" w:rsidP="001A6E53">
            <w:pPr>
              <w:widowControl/>
              <w:spacing w:line="400" w:lineRule="atLeast"/>
              <w:jc w:val="center"/>
              <w:rPr>
                <w:rFonts w:cs="Times New Roman"/>
                <w:i/>
                <w:color w:val="000000"/>
                <w:sz w:val="21"/>
                <w:szCs w:val="21"/>
              </w:rPr>
            </w:pPr>
            <w:r w:rsidRPr="001A6E53">
              <w:rPr>
                <w:rFonts w:cs="Times New Roman"/>
                <w:i/>
                <w:color w:val="000000"/>
                <w:sz w:val="21"/>
                <w:szCs w:val="21"/>
              </w:rPr>
              <w:t>n</w:t>
            </w:r>
          </w:p>
        </w:tc>
        <w:tc>
          <w:tcPr>
            <w:tcW w:w="348" w:type="pct"/>
            <w:tcBorders>
              <w:top w:val="single" w:sz="12" w:space="0" w:color="auto"/>
              <w:bottom w:val="single" w:sz="4" w:space="0" w:color="auto"/>
            </w:tcBorders>
            <w:vAlign w:val="center"/>
          </w:tcPr>
          <w:p w14:paraId="0036152C" w14:textId="4AE1D52F" w:rsidR="00402502" w:rsidRPr="001A6E53" w:rsidRDefault="00071495" w:rsidP="001A6E53">
            <w:pPr>
              <w:spacing w:line="400" w:lineRule="atLeast"/>
              <w:jc w:val="center"/>
              <w:rPr>
                <w:rFonts w:cs="Times New Roman"/>
                <w:i/>
                <w:color w:val="000000"/>
                <w:sz w:val="21"/>
                <w:szCs w:val="21"/>
              </w:rPr>
            </w:pPr>
            <w:r w:rsidRPr="001A6E53">
              <w:rPr>
                <w:rFonts w:cs="Times New Roman"/>
                <w:i/>
                <w:color w:val="000000"/>
                <w:sz w:val="21"/>
                <w:szCs w:val="21"/>
              </w:rPr>
              <w:t>d</w:t>
            </w:r>
          </w:p>
        </w:tc>
        <w:tc>
          <w:tcPr>
            <w:tcW w:w="284" w:type="pct"/>
            <w:tcBorders>
              <w:top w:val="single" w:sz="12" w:space="0" w:color="auto"/>
              <w:bottom w:val="single" w:sz="4" w:space="0" w:color="auto"/>
            </w:tcBorders>
            <w:vAlign w:val="center"/>
          </w:tcPr>
          <w:p w14:paraId="35D6F7DA" w14:textId="6015BDA1" w:rsidR="00402502" w:rsidRPr="001A6E53" w:rsidRDefault="00071495" w:rsidP="001A6E53">
            <w:pPr>
              <w:spacing w:line="400" w:lineRule="atLeast"/>
              <w:jc w:val="center"/>
              <w:rPr>
                <w:rFonts w:cs="Times New Roman"/>
                <w:i/>
                <w:color w:val="000000"/>
                <w:sz w:val="21"/>
                <w:szCs w:val="21"/>
              </w:rPr>
            </w:pPr>
            <w:r w:rsidRPr="001A6E53">
              <w:rPr>
                <w:rFonts w:cs="Times New Roman"/>
                <w:i/>
                <w:color w:val="000000"/>
                <w:sz w:val="21"/>
                <w:szCs w:val="21"/>
              </w:rPr>
              <w:t>cls</w:t>
            </w:r>
          </w:p>
        </w:tc>
        <w:tc>
          <w:tcPr>
            <w:tcW w:w="406" w:type="pct"/>
            <w:tcBorders>
              <w:top w:val="single" w:sz="12" w:space="0" w:color="auto"/>
              <w:bottom w:val="single" w:sz="4" w:space="0" w:color="auto"/>
            </w:tcBorders>
            <w:vAlign w:val="center"/>
          </w:tcPr>
          <w:p w14:paraId="7E79EB12" w14:textId="48D8E8AD" w:rsidR="00402502" w:rsidRPr="001A6E53" w:rsidRDefault="00755A0B" w:rsidP="001A6E53">
            <w:pPr>
              <w:spacing w:line="400" w:lineRule="atLeast"/>
              <w:jc w:val="center"/>
              <w:rPr>
                <w:rFonts w:cs="Times New Roman"/>
                <w:color w:val="000000"/>
                <w:sz w:val="21"/>
                <w:szCs w:val="21"/>
              </w:rPr>
            </w:pPr>
            <m:oMathPara>
              <m:oMath>
                <m:sSub>
                  <m:sSubPr>
                    <m:ctrlPr>
                      <w:rPr>
                        <w:rFonts w:ascii="Cambria Math" w:hAnsi="Cambria Math" w:cs="Times New Roman"/>
                        <w:color w:val="000000"/>
                        <w:sz w:val="21"/>
                        <w:szCs w:val="21"/>
                      </w:rPr>
                    </m:ctrlPr>
                  </m:sSubPr>
                  <m:e>
                    <m:r>
                      <w:rPr>
                        <w:rFonts w:ascii="Cambria Math" w:hAnsi="Cambria Math" w:cs="Times New Roman"/>
                        <w:color w:val="000000"/>
                        <w:sz w:val="21"/>
                        <w:szCs w:val="21"/>
                      </w:rPr>
                      <m:t>S</m:t>
                    </m:r>
                  </m:e>
                  <m:sub>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N</m:t>
                        </m:r>
                      </m:e>
                      <m:sub>
                        <m:r>
                          <w:rPr>
                            <w:rFonts w:ascii="Cambria Math" w:hAnsi="Cambria Math" w:cs="Times New Roman"/>
                            <w:color w:val="000000"/>
                            <w:sz w:val="21"/>
                            <w:szCs w:val="21"/>
                          </w:rPr>
                          <m:t>10</m:t>
                        </m:r>
                      </m:sub>
                    </m:sSub>
                  </m:sub>
                </m:sSub>
              </m:oMath>
            </m:oMathPara>
          </w:p>
        </w:tc>
        <w:tc>
          <w:tcPr>
            <w:tcW w:w="274" w:type="pct"/>
            <w:tcBorders>
              <w:top w:val="single" w:sz="12" w:space="0" w:color="auto"/>
              <w:bottom w:val="single" w:sz="4" w:space="0" w:color="auto"/>
            </w:tcBorders>
            <w:vAlign w:val="center"/>
          </w:tcPr>
          <w:p w14:paraId="286221FE" w14:textId="2C243104" w:rsidR="00402502" w:rsidRPr="001A6E53" w:rsidRDefault="00071495" w:rsidP="001A6E53">
            <w:pPr>
              <w:spacing w:line="400" w:lineRule="atLeast"/>
              <w:jc w:val="center"/>
              <w:rPr>
                <w:rFonts w:cs="Times New Roman"/>
                <w:i/>
                <w:color w:val="000000"/>
                <w:w w:val="66"/>
                <w:sz w:val="21"/>
                <w:szCs w:val="21"/>
              </w:rPr>
            </w:pPr>
            <w:r w:rsidRPr="001A6E53">
              <w:rPr>
                <w:rFonts w:cs="Times New Roman"/>
                <w:i/>
                <w:color w:val="000000"/>
                <w:w w:val="66"/>
                <w:sz w:val="21"/>
                <w:szCs w:val="21"/>
              </w:rPr>
              <w:t>dist</w:t>
            </w:r>
          </w:p>
        </w:tc>
        <w:tc>
          <w:tcPr>
            <w:tcW w:w="436" w:type="pct"/>
            <w:tcBorders>
              <w:top w:val="single" w:sz="12" w:space="0" w:color="auto"/>
              <w:bottom w:val="single" w:sz="4" w:space="0" w:color="auto"/>
            </w:tcBorders>
            <w:vAlign w:val="center"/>
          </w:tcPr>
          <w:p w14:paraId="52835271" w14:textId="77777777" w:rsidR="001F7206" w:rsidRPr="001A6E53" w:rsidRDefault="00402502" w:rsidP="001A6E53">
            <w:pPr>
              <w:spacing w:line="400" w:lineRule="atLeast"/>
              <w:jc w:val="center"/>
              <w:rPr>
                <w:rFonts w:eastAsia="黑体" w:cs="Times New Roman"/>
                <w:color w:val="000000"/>
                <w:sz w:val="21"/>
                <w:szCs w:val="21"/>
              </w:rPr>
            </w:pPr>
            <w:r w:rsidRPr="00D442C8">
              <w:rPr>
                <w:rFonts w:eastAsia="黑体" w:cs="Times New Roman"/>
                <w:color w:val="000000"/>
                <w:spacing w:val="20"/>
                <w:w w:val="71"/>
                <w:kern w:val="0"/>
                <w:sz w:val="21"/>
                <w:szCs w:val="21"/>
                <w:fitText w:val="630" w:id="1416278785"/>
              </w:rPr>
              <w:t>KMEAN</w:t>
            </w:r>
            <w:r w:rsidRPr="00D442C8">
              <w:rPr>
                <w:rFonts w:eastAsia="黑体" w:cs="Times New Roman"/>
                <w:color w:val="000000"/>
                <w:spacing w:val="80"/>
                <w:w w:val="71"/>
                <w:kern w:val="0"/>
                <w:sz w:val="21"/>
                <w:szCs w:val="21"/>
                <w:fitText w:val="630" w:id="1416278785"/>
              </w:rPr>
              <w:t>S</w:t>
            </w:r>
          </w:p>
          <w:p w14:paraId="62C68FA1" w14:textId="12FEA660" w:rsidR="00402502" w:rsidRPr="001A6E53" w:rsidRDefault="00D463A0" w:rsidP="001A6E53">
            <w:pPr>
              <w:spacing w:line="400" w:lineRule="atLeast"/>
              <w:jc w:val="center"/>
              <w:rPr>
                <w:rFonts w:eastAsia="黑体" w:cs="Times New Roman"/>
                <w:color w:val="000000"/>
                <w:sz w:val="21"/>
                <w:szCs w:val="21"/>
              </w:rPr>
            </w:pPr>
            <w:r w:rsidRPr="001A6E53">
              <w:rPr>
                <w:rFonts w:eastAsia="黑体" w:cs="Times New Roman"/>
                <w:color w:val="000000"/>
                <w:sz w:val="21"/>
                <w:szCs w:val="21"/>
                <w:vertAlign w:val="superscript"/>
              </w:rPr>
              <w:fldChar w:fldCharType="begin"/>
            </w:r>
            <w:r w:rsidRPr="001A6E53">
              <w:rPr>
                <w:rFonts w:eastAsia="黑体" w:cs="Times New Roman"/>
                <w:color w:val="000000"/>
                <w:sz w:val="21"/>
                <w:szCs w:val="21"/>
                <w:vertAlign w:val="superscript"/>
              </w:rPr>
              <w:instrText xml:space="preserve"> REF _Ref479257083 \r \h  \* MERGEFORMAT </w:instrText>
            </w:r>
            <w:r w:rsidRPr="001A6E53">
              <w:rPr>
                <w:rFonts w:eastAsia="黑体" w:cs="Times New Roman"/>
                <w:color w:val="000000"/>
                <w:sz w:val="21"/>
                <w:szCs w:val="21"/>
                <w:vertAlign w:val="superscript"/>
              </w:rPr>
            </w:r>
            <w:r w:rsidRPr="001A6E53">
              <w:rPr>
                <w:rFonts w:eastAsia="黑体" w:cs="Times New Roman"/>
                <w:color w:val="000000"/>
                <w:sz w:val="21"/>
                <w:szCs w:val="21"/>
                <w:vertAlign w:val="superscript"/>
              </w:rPr>
              <w:fldChar w:fldCharType="separate"/>
            </w:r>
            <w:r w:rsidR="000112FF">
              <w:rPr>
                <w:rFonts w:eastAsia="黑体" w:cs="Times New Roman"/>
                <w:color w:val="000000"/>
                <w:sz w:val="21"/>
                <w:szCs w:val="21"/>
                <w:vertAlign w:val="superscript"/>
              </w:rPr>
              <w:t>[35]</w:t>
            </w:r>
            <w:r w:rsidRPr="001A6E53">
              <w:rPr>
                <w:rFonts w:eastAsia="黑体" w:cs="Times New Roman"/>
                <w:color w:val="000000"/>
                <w:sz w:val="21"/>
                <w:szCs w:val="21"/>
                <w:vertAlign w:val="superscript"/>
              </w:rPr>
              <w:fldChar w:fldCharType="end"/>
            </w:r>
          </w:p>
        </w:tc>
        <w:tc>
          <w:tcPr>
            <w:tcW w:w="521" w:type="pct"/>
            <w:tcBorders>
              <w:top w:val="single" w:sz="12" w:space="0" w:color="auto"/>
              <w:bottom w:val="single" w:sz="4" w:space="0" w:color="auto"/>
            </w:tcBorders>
            <w:vAlign w:val="center"/>
          </w:tcPr>
          <w:p w14:paraId="326B6F09" w14:textId="77777777" w:rsidR="00C24863" w:rsidRPr="001A6E53" w:rsidRDefault="00C24863" w:rsidP="001A6E53">
            <w:pPr>
              <w:spacing w:line="400" w:lineRule="atLeast"/>
              <w:jc w:val="center"/>
              <w:rPr>
                <w:rFonts w:eastAsia="黑体" w:cs="Times New Roman"/>
                <w:color w:val="000000"/>
                <w:w w:val="66"/>
                <w:sz w:val="21"/>
                <w:szCs w:val="21"/>
              </w:rPr>
            </w:pPr>
            <w:r w:rsidRPr="001A6E53">
              <w:rPr>
                <w:rFonts w:eastAsia="黑体" w:cs="Times New Roman"/>
                <w:color w:val="000000"/>
                <w:w w:val="66"/>
                <w:sz w:val="21"/>
                <w:szCs w:val="21"/>
              </w:rPr>
              <w:t>GHPKM</w:t>
            </w:r>
          </w:p>
          <w:p w14:paraId="2D25775D" w14:textId="00CA459F" w:rsidR="00402502" w:rsidRPr="001A6E53" w:rsidRDefault="00D463A0" w:rsidP="001A6E53">
            <w:pPr>
              <w:spacing w:line="400" w:lineRule="atLeast"/>
              <w:jc w:val="center"/>
              <w:rPr>
                <w:rFonts w:eastAsia="黑体" w:cs="Times New Roman"/>
                <w:color w:val="000000"/>
                <w:sz w:val="21"/>
                <w:szCs w:val="21"/>
                <w:vertAlign w:val="superscript"/>
              </w:rPr>
            </w:pPr>
            <w:r w:rsidRPr="001A6E53">
              <w:rPr>
                <w:rFonts w:eastAsia="黑体" w:cs="Times New Roman"/>
                <w:color w:val="000000"/>
                <w:sz w:val="21"/>
                <w:szCs w:val="21"/>
                <w:vertAlign w:val="superscript"/>
              </w:rPr>
              <w:fldChar w:fldCharType="begin"/>
            </w:r>
            <w:r w:rsidRPr="001A6E53">
              <w:rPr>
                <w:rFonts w:eastAsia="黑体" w:cs="Times New Roman"/>
                <w:color w:val="000000"/>
                <w:sz w:val="21"/>
                <w:szCs w:val="21"/>
                <w:vertAlign w:val="superscript"/>
              </w:rPr>
              <w:instrText xml:space="preserve"> REF _Ref479257083 \r \h  \* MERGEFORMAT </w:instrText>
            </w:r>
            <w:r w:rsidRPr="001A6E53">
              <w:rPr>
                <w:rFonts w:eastAsia="黑体" w:cs="Times New Roman"/>
                <w:color w:val="000000"/>
                <w:sz w:val="21"/>
                <w:szCs w:val="21"/>
                <w:vertAlign w:val="superscript"/>
              </w:rPr>
            </w:r>
            <w:r w:rsidRPr="001A6E53">
              <w:rPr>
                <w:rFonts w:eastAsia="黑体" w:cs="Times New Roman"/>
                <w:color w:val="000000"/>
                <w:sz w:val="21"/>
                <w:szCs w:val="21"/>
                <w:vertAlign w:val="superscript"/>
              </w:rPr>
              <w:fldChar w:fldCharType="separate"/>
            </w:r>
            <w:r w:rsidR="000112FF">
              <w:rPr>
                <w:rFonts w:eastAsia="黑体" w:cs="Times New Roman"/>
                <w:color w:val="000000"/>
                <w:sz w:val="21"/>
                <w:szCs w:val="21"/>
                <w:vertAlign w:val="superscript"/>
              </w:rPr>
              <w:t>[35]</w:t>
            </w:r>
            <w:r w:rsidRPr="001A6E53">
              <w:rPr>
                <w:rFonts w:eastAsia="黑体" w:cs="Times New Roman"/>
                <w:color w:val="000000"/>
                <w:sz w:val="21"/>
                <w:szCs w:val="21"/>
                <w:vertAlign w:val="superscript"/>
              </w:rPr>
              <w:fldChar w:fldCharType="end"/>
            </w:r>
          </w:p>
        </w:tc>
        <w:tc>
          <w:tcPr>
            <w:tcW w:w="523" w:type="pct"/>
            <w:tcBorders>
              <w:top w:val="single" w:sz="12" w:space="0" w:color="auto"/>
              <w:bottom w:val="single" w:sz="4" w:space="0" w:color="auto"/>
            </w:tcBorders>
            <w:vAlign w:val="center"/>
          </w:tcPr>
          <w:p w14:paraId="01A332A7" w14:textId="77777777" w:rsidR="00D64965" w:rsidRPr="001A6E53" w:rsidRDefault="00D64965" w:rsidP="001A6E53">
            <w:pPr>
              <w:spacing w:line="400" w:lineRule="atLeast"/>
              <w:jc w:val="center"/>
              <w:rPr>
                <w:rFonts w:eastAsia="黑体" w:cs="Times New Roman"/>
                <w:color w:val="000000"/>
                <w:w w:val="66"/>
                <w:sz w:val="21"/>
                <w:szCs w:val="21"/>
              </w:rPr>
            </w:pPr>
            <w:r w:rsidRPr="001A6E53">
              <w:rPr>
                <w:rFonts w:eastAsia="黑体" w:cs="Times New Roman"/>
                <w:color w:val="000000"/>
                <w:w w:val="66"/>
                <w:sz w:val="21"/>
                <w:szCs w:val="21"/>
              </w:rPr>
              <w:t>Ker-</w:t>
            </w:r>
            <w:r w:rsidR="00D463A0" w:rsidRPr="001A6E53">
              <w:rPr>
                <w:rFonts w:eastAsia="黑体" w:cs="Times New Roman"/>
                <w:color w:val="000000"/>
                <w:w w:val="66"/>
                <w:sz w:val="21"/>
                <w:szCs w:val="21"/>
              </w:rPr>
              <w:t>KM</w:t>
            </w:r>
          </w:p>
          <w:p w14:paraId="799E5562" w14:textId="2238EA98" w:rsidR="00402502" w:rsidRPr="001A6E53" w:rsidRDefault="00D463A0" w:rsidP="001A6E53">
            <w:pPr>
              <w:spacing w:line="400" w:lineRule="atLeast"/>
              <w:jc w:val="center"/>
              <w:rPr>
                <w:rFonts w:eastAsia="黑体" w:cs="Times New Roman"/>
                <w:color w:val="000000"/>
                <w:sz w:val="21"/>
                <w:szCs w:val="21"/>
              </w:rPr>
            </w:pPr>
            <w:r w:rsidRPr="001A6E53">
              <w:rPr>
                <w:rFonts w:eastAsia="黑体" w:cs="Times New Roman"/>
                <w:color w:val="000000"/>
                <w:sz w:val="21"/>
                <w:szCs w:val="21"/>
                <w:vertAlign w:val="superscript"/>
              </w:rPr>
              <w:fldChar w:fldCharType="begin"/>
            </w:r>
            <w:r w:rsidRPr="001A6E53">
              <w:rPr>
                <w:rFonts w:eastAsia="黑体" w:cs="Times New Roman"/>
                <w:color w:val="000000"/>
                <w:sz w:val="21"/>
                <w:szCs w:val="21"/>
                <w:vertAlign w:val="superscript"/>
              </w:rPr>
              <w:instrText xml:space="preserve"> REF _Ref479257940 \r \h  \* MERGEFORMAT </w:instrText>
            </w:r>
            <w:r w:rsidRPr="001A6E53">
              <w:rPr>
                <w:rFonts w:eastAsia="黑体" w:cs="Times New Roman"/>
                <w:color w:val="000000"/>
                <w:sz w:val="21"/>
                <w:szCs w:val="21"/>
                <w:vertAlign w:val="superscript"/>
              </w:rPr>
            </w:r>
            <w:r w:rsidRPr="001A6E53">
              <w:rPr>
                <w:rFonts w:eastAsia="黑体" w:cs="Times New Roman"/>
                <w:color w:val="000000"/>
                <w:sz w:val="21"/>
                <w:szCs w:val="21"/>
                <w:vertAlign w:val="superscript"/>
              </w:rPr>
              <w:fldChar w:fldCharType="separate"/>
            </w:r>
            <w:r w:rsidR="000112FF">
              <w:rPr>
                <w:rFonts w:eastAsia="黑体" w:cs="Times New Roman"/>
                <w:color w:val="000000"/>
                <w:sz w:val="21"/>
                <w:szCs w:val="21"/>
                <w:vertAlign w:val="superscript"/>
              </w:rPr>
              <w:t>[36]</w:t>
            </w:r>
            <w:r w:rsidRPr="001A6E53">
              <w:rPr>
                <w:rFonts w:eastAsia="黑体" w:cs="Times New Roman"/>
                <w:color w:val="000000"/>
                <w:sz w:val="21"/>
                <w:szCs w:val="21"/>
                <w:vertAlign w:val="superscript"/>
              </w:rPr>
              <w:fldChar w:fldCharType="end"/>
            </w:r>
          </w:p>
        </w:tc>
        <w:tc>
          <w:tcPr>
            <w:tcW w:w="587" w:type="pct"/>
            <w:tcBorders>
              <w:top w:val="single" w:sz="12" w:space="0" w:color="auto"/>
              <w:bottom w:val="single" w:sz="4" w:space="0" w:color="auto"/>
            </w:tcBorders>
            <w:vAlign w:val="center"/>
          </w:tcPr>
          <w:p w14:paraId="46F7CD03" w14:textId="77777777" w:rsidR="00C24863" w:rsidRPr="001A6E53" w:rsidRDefault="00C24863" w:rsidP="001A6E53">
            <w:pPr>
              <w:spacing w:line="400" w:lineRule="atLeast"/>
              <w:jc w:val="center"/>
              <w:rPr>
                <w:rFonts w:eastAsia="黑体" w:cs="Times New Roman"/>
                <w:color w:val="000000"/>
                <w:w w:val="66"/>
                <w:sz w:val="21"/>
                <w:szCs w:val="21"/>
              </w:rPr>
            </w:pPr>
            <w:r w:rsidRPr="001A6E53">
              <w:rPr>
                <w:rFonts w:eastAsia="黑体" w:cs="Times New Roman"/>
                <w:color w:val="000000"/>
                <w:w w:val="66"/>
                <w:sz w:val="21"/>
                <w:szCs w:val="21"/>
              </w:rPr>
              <w:t>Ker-GHPKM</w:t>
            </w:r>
          </w:p>
          <w:p w14:paraId="50EE9A34" w14:textId="5718111E" w:rsidR="00402502" w:rsidRPr="001A6E53" w:rsidRDefault="00D463A0" w:rsidP="001A6E53">
            <w:pPr>
              <w:spacing w:line="400" w:lineRule="atLeast"/>
              <w:jc w:val="center"/>
              <w:rPr>
                <w:rFonts w:eastAsia="黑体" w:cs="Times New Roman"/>
                <w:color w:val="000000"/>
                <w:sz w:val="21"/>
                <w:szCs w:val="21"/>
                <w:vertAlign w:val="superscript"/>
              </w:rPr>
            </w:pPr>
            <w:r w:rsidRPr="001A6E53">
              <w:rPr>
                <w:rFonts w:eastAsia="黑体" w:cs="Times New Roman"/>
                <w:color w:val="000000"/>
                <w:sz w:val="21"/>
                <w:szCs w:val="21"/>
                <w:vertAlign w:val="superscript"/>
              </w:rPr>
              <w:fldChar w:fldCharType="begin"/>
            </w:r>
            <w:r w:rsidRPr="001A6E53">
              <w:rPr>
                <w:rFonts w:eastAsia="黑体" w:cs="Times New Roman"/>
                <w:color w:val="000000"/>
                <w:sz w:val="21"/>
                <w:szCs w:val="21"/>
                <w:vertAlign w:val="superscript"/>
              </w:rPr>
              <w:instrText xml:space="preserve"> REF _Ref479257940 \r \h  \* MERGEFORMAT </w:instrText>
            </w:r>
            <w:r w:rsidRPr="001A6E53">
              <w:rPr>
                <w:rFonts w:eastAsia="黑体" w:cs="Times New Roman"/>
                <w:color w:val="000000"/>
                <w:sz w:val="21"/>
                <w:szCs w:val="21"/>
                <w:vertAlign w:val="superscript"/>
              </w:rPr>
            </w:r>
            <w:r w:rsidRPr="001A6E53">
              <w:rPr>
                <w:rFonts w:eastAsia="黑体" w:cs="Times New Roman"/>
                <w:color w:val="000000"/>
                <w:sz w:val="21"/>
                <w:szCs w:val="21"/>
                <w:vertAlign w:val="superscript"/>
              </w:rPr>
              <w:fldChar w:fldCharType="separate"/>
            </w:r>
            <w:r w:rsidR="000112FF">
              <w:rPr>
                <w:rFonts w:eastAsia="黑体" w:cs="Times New Roman"/>
                <w:color w:val="000000"/>
                <w:sz w:val="21"/>
                <w:szCs w:val="21"/>
                <w:vertAlign w:val="superscript"/>
              </w:rPr>
              <w:t>[36]</w:t>
            </w:r>
            <w:r w:rsidRPr="001A6E53">
              <w:rPr>
                <w:rFonts w:eastAsia="黑体" w:cs="Times New Roman"/>
                <w:color w:val="000000"/>
                <w:sz w:val="21"/>
                <w:szCs w:val="21"/>
                <w:vertAlign w:val="superscript"/>
              </w:rPr>
              <w:fldChar w:fldCharType="end"/>
            </w:r>
          </w:p>
        </w:tc>
        <w:tc>
          <w:tcPr>
            <w:tcW w:w="399" w:type="pct"/>
            <w:tcBorders>
              <w:top w:val="single" w:sz="12" w:space="0" w:color="auto"/>
              <w:bottom w:val="single" w:sz="4" w:space="0" w:color="auto"/>
            </w:tcBorders>
            <w:vAlign w:val="center"/>
          </w:tcPr>
          <w:p w14:paraId="0121987C" w14:textId="75A2660B" w:rsidR="00402502" w:rsidRPr="001A6E53" w:rsidRDefault="00D64965" w:rsidP="001A6E53">
            <w:pPr>
              <w:spacing w:line="400" w:lineRule="atLeast"/>
              <w:jc w:val="center"/>
              <w:rPr>
                <w:rFonts w:eastAsia="黑体" w:cs="Times New Roman"/>
                <w:color w:val="000000"/>
                <w:w w:val="50"/>
                <w:sz w:val="21"/>
                <w:szCs w:val="21"/>
              </w:rPr>
            </w:pPr>
            <w:r w:rsidRPr="001A6E53">
              <w:rPr>
                <w:rFonts w:eastAsia="黑体" w:cs="Times New Roman"/>
                <w:color w:val="000000"/>
                <w:w w:val="50"/>
                <w:sz w:val="21"/>
                <w:szCs w:val="21"/>
              </w:rPr>
              <w:t>PCA-Hub</w:t>
            </w:r>
          </w:p>
        </w:tc>
      </w:tr>
      <w:tr w:rsidR="00071495" w:rsidRPr="001A6E53" w14:paraId="42C405FC" w14:textId="00E3877F" w:rsidTr="00071495">
        <w:trPr>
          <w:jc w:val="center"/>
        </w:trPr>
        <w:tc>
          <w:tcPr>
            <w:tcW w:w="789" w:type="pct"/>
            <w:vAlign w:val="bottom"/>
          </w:tcPr>
          <w:p w14:paraId="168AD770" w14:textId="7F512026" w:rsidR="00494F1B" w:rsidRPr="001A6E53" w:rsidRDefault="00494F1B" w:rsidP="001A6E53">
            <w:pPr>
              <w:spacing w:line="400" w:lineRule="atLeast"/>
              <w:jc w:val="left"/>
              <w:rPr>
                <w:rFonts w:cs="Times New Roman"/>
                <w:sz w:val="21"/>
                <w:szCs w:val="21"/>
              </w:rPr>
            </w:pPr>
            <w:r w:rsidRPr="001A6E53">
              <w:rPr>
                <w:rFonts w:eastAsia="DengXian" w:cs="Times New Roman"/>
                <w:color w:val="000000"/>
                <w:sz w:val="21"/>
                <w:szCs w:val="21"/>
              </w:rPr>
              <w:t>parkinsons</w:t>
            </w:r>
          </w:p>
        </w:tc>
        <w:tc>
          <w:tcPr>
            <w:tcW w:w="433" w:type="pct"/>
            <w:vAlign w:val="bottom"/>
          </w:tcPr>
          <w:p w14:paraId="6777998F" w14:textId="71BB724D" w:rsidR="00494F1B" w:rsidRPr="001A6E53" w:rsidRDefault="00494F1B" w:rsidP="001A6E53">
            <w:pPr>
              <w:spacing w:line="400" w:lineRule="atLeast"/>
              <w:jc w:val="center"/>
              <w:rPr>
                <w:rFonts w:cs="Times New Roman"/>
                <w:color w:val="000000"/>
                <w:sz w:val="21"/>
                <w:szCs w:val="21"/>
              </w:rPr>
            </w:pPr>
            <w:r w:rsidRPr="001A6E53">
              <w:rPr>
                <w:rFonts w:eastAsia="DengXian" w:cs="Times New Roman"/>
                <w:color w:val="000000"/>
                <w:sz w:val="21"/>
                <w:szCs w:val="21"/>
              </w:rPr>
              <w:t>195</w:t>
            </w:r>
          </w:p>
        </w:tc>
        <w:tc>
          <w:tcPr>
            <w:tcW w:w="348" w:type="pct"/>
            <w:vAlign w:val="bottom"/>
          </w:tcPr>
          <w:p w14:paraId="724AF3CA" w14:textId="50FC0045" w:rsidR="00494F1B" w:rsidRPr="001A6E53" w:rsidRDefault="00494F1B" w:rsidP="001A6E53">
            <w:pPr>
              <w:spacing w:line="400" w:lineRule="atLeast"/>
              <w:jc w:val="center"/>
              <w:rPr>
                <w:rFonts w:cs="Times New Roman"/>
                <w:color w:val="000000"/>
                <w:sz w:val="21"/>
                <w:szCs w:val="21"/>
              </w:rPr>
            </w:pPr>
            <w:r w:rsidRPr="001A6E53">
              <w:rPr>
                <w:rFonts w:eastAsia="DengXian" w:cs="Times New Roman"/>
                <w:color w:val="000000"/>
                <w:sz w:val="21"/>
                <w:szCs w:val="21"/>
              </w:rPr>
              <w:t>22</w:t>
            </w:r>
          </w:p>
        </w:tc>
        <w:tc>
          <w:tcPr>
            <w:tcW w:w="284" w:type="pct"/>
            <w:vAlign w:val="bottom"/>
          </w:tcPr>
          <w:p w14:paraId="40777B5A" w14:textId="057E271F" w:rsidR="00494F1B" w:rsidRPr="001A6E53" w:rsidRDefault="00494F1B" w:rsidP="001A6E53">
            <w:pPr>
              <w:spacing w:line="400" w:lineRule="atLeast"/>
              <w:jc w:val="center"/>
              <w:rPr>
                <w:rFonts w:cs="Times New Roman"/>
                <w:color w:val="000000"/>
                <w:sz w:val="21"/>
                <w:szCs w:val="21"/>
              </w:rPr>
            </w:pPr>
            <w:r w:rsidRPr="001A6E53">
              <w:rPr>
                <w:rFonts w:eastAsia="DengXian" w:cs="Times New Roman"/>
                <w:color w:val="000000"/>
                <w:sz w:val="21"/>
                <w:szCs w:val="21"/>
              </w:rPr>
              <w:t>2</w:t>
            </w:r>
          </w:p>
        </w:tc>
        <w:tc>
          <w:tcPr>
            <w:tcW w:w="406" w:type="pct"/>
            <w:vAlign w:val="bottom"/>
          </w:tcPr>
          <w:p w14:paraId="67A44D3C" w14:textId="0F1E7E2E" w:rsidR="00494F1B" w:rsidRPr="001A6E53" w:rsidRDefault="00494F1B" w:rsidP="001A6E53">
            <w:pPr>
              <w:spacing w:line="400" w:lineRule="atLeast"/>
              <w:jc w:val="center"/>
              <w:rPr>
                <w:rFonts w:cs="Times New Roman"/>
                <w:color w:val="000000"/>
                <w:sz w:val="21"/>
                <w:szCs w:val="21"/>
              </w:rPr>
            </w:pPr>
            <w:r w:rsidRPr="001A6E53">
              <w:rPr>
                <w:rFonts w:eastAsia="DengXian" w:cs="Times New Roman"/>
                <w:color w:val="000000"/>
                <w:sz w:val="21"/>
                <w:szCs w:val="21"/>
              </w:rPr>
              <w:t>0.73</w:t>
            </w:r>
          </w:p>
        </w:tc>
        <w:tc>
          <w:tcPr>
            <w:tcW w:w="274" w:type="pct"/>
            <w:vAlign w:val="center"/>
          </w:tcPr>
          <w:p w14:paraId="4F900DE8" w14:textId="3FBE91D5" w:rsidR="00494F1B" w:rsidRPr="001A6E53" w:rsidRDefault="00494F1B" w:rsidP="001A6E53">
            <w:pPr>
              <w:spacing w:line="400" w:lineRule="atLeast"/>
              <w:jc w:val="center"/>
              <w:rPr>
                <w:rFonts w:cs="Times New Roman"/>
                <w:color w:val="000000"/>
                <w:sz w:val="21"/>
                <w:szCs w:val="21"/>
              </w:rPr>
            </w:pPr>
            <w:r w:rsidRPr="001A6E53">
              <w:rPr>
                <w:rFonts w:eastAsia="DengXian" w:cs="Times New Roman"/>
                <w:color w:val="000000"/>
                <w:sz w:val="21"/>
                <w:szCs w:val="21"/>
              </w:rPr>
              <w:t>l</w:t>
            </w:r>
            <w:r w:rsidRPr="001A6E53">
              <w:rPr>
                <w:rFonts w:eastAsia="DengXian" w:cs="Times New Roman"/>
                <w:color w:val="000000"/>
                <w:sz w:val="21"/>
                <w:szCs w:val="21"/>
                <w:vertAlign w:val="subscript"/>
              </w:rPr>
              <w:t>2</w:t>
            </w:r>
          </w:p>
        </w:tc>
        <w:tc>
          <w:tcPr>
            <w:tcW w:w="436" w:type="pct"/>
            <w:vAlign w:val="bottom"/>
          </w:tcPr>
          <w:p w14:paraId="4DCC8247" w14:textId="0A43F70A" w:rsidR="00494F1B" w:rsidRPr="001A6E53" w:rsidRDefault="00494F1B" w:rsidP="001A6E53">
            <w:pPr>
              <w:spacing w:line="400" w:lineRule="atLeast"/>
              <w:jc w:val="center"/>
              <w:rPr>
                <w:rFonts w:cs="Times New Roman"/>
                <w:color w:val="000000"/>
                <w:sz w:val="21"/>
                <w:szCs w:val="21"/>
              </w:rPr>
            </w:pPr>
            <w:r w:rsidRPr="001A6E53">
              <w:rPr>
                <w:rFonts w:eastAsia="DengXian" w:cs="Times New Roman"/>
                <w:color w:val="000000"/>
                <w:sz w:val="21"/>
                <w:szCs w:val="21"/>
              </w:rPr>
              <w:t>0.42</w:t>
            </w:r>
          </w:p>
        </w:tc>
        <w:tc>
          <w:tcPr>
            <w:tcW w:w="521" w:type="pct"/>
            <w:vAlign w:val="bottom"/>
          </w:tcPr>
          <w:p w14:paraId="52545BC9" w14:textId="1124729B" w:rsidR="00494F1B" w:rsidRPr="001A6E53" w:rsidRDefault="00494F1B" w:rsidP="001A6E53">
            <w:pPr>
              <w:spacing w:line="400" w:lineRule="atLeast"/>
              <w:jc w:val="center"/>
              <w:rPr>
                <w:rFonts w:cs="Times New Roman"/>
                <w:color w:val="000000"/>
                <w:sz w:val="21"/>
                <w:szCs w:val="21"/>
              </w:rPr>
            </w:pPr>
            <w:r w:rsidRPr="001A6E53">
              <w:rPr>
                <w:rFonts w:eastAsia="DengXian" w:cs="Times New Roman"/>
                <w:color w:val="000000"/>
                <w:sz w:val="21"/>
                <w:szCs w:val="21"/>
              </w:rPr>
              <w:t>0.64</w:t>
            </w:r>
          </w:p>
        </w:tc>
        <w:tc>
          <w:tcPr>
            <w:tcW w:w="523" w:type="pct"/>
            <w:vAlign w:val="bottom"/>
          </w:tcPr>
          <w:p w14:paraId="5C0F8E8C" w14:textId="380B0D3E" w:rsidR="00494F1B" w:rsidRPr="001A6E53" w:rsidRDefault="00494F1B" w:rsidP="001A6E53">
            <w:pPr>
              <w:spacing w:line="400" w:lineRule="atLeast"/>
              <w:jc w:val="center"/>
              <w:rPr>
                <w:rFonts w:cs="Times New Roman"/>
                <w:color w:val="000000"/>
                <w:sz w:val="21"/>
                <w:szCs w:val="21"/>
              </w:rPr>
            </w:pPr>
            <w:r w:rsidRPr="001A6E53">
              <w:rPr>
                <w:rFonts w:eastAsia="DengXian" w:cs="Times New Roman"/>
                <w:color w:val="000000"/>
                <w:sz w:val="21"/>
                <w:szCs w:val="21"/>
              </w:rPr>
              <w:t>0.44</w:t>
            </w:r>
          </w:p>
        </w:tc>
        <w:tc>
          <w:tcPr>
            <w:tcW w:w="587" w:type="pct"/>
            <w:vAlign w:val="bottom"/>
          </w:tcPr>
          <w:p w14:paraId="1B1D74B4" w14:textId="195C3818" w:rsidR="00494F1B" w:rsidRPr="001A6E53" w:rsidRDefault="00494F1B" w:rsidP="001A6E53">
            <w:pPr>
              <w:spacing w:line="400" w:lineRule="atLeast"/>
              <w:jc w:val="center"/>
              <w:rPr>
                <w:rFonts w:cs="Times New Roman"/>
                <w:color w:val="000000"/>
                <w:sz w:val="21"/>
                <w:szCs w:val="21"/>
              </w:rPr>
            </w:pPr>
            <w:r w:rsidRPr="001A6E53">
              <w:rPr>
                <w:rFonts w:eastAsia="DengXian" w:cs="Times New Roman"/>
                <w:color w:val="000000"/>
                <w:sz w:val="21"/>
                <w:szCs w:val="21"/>
              </w:rPr>
              <w:t>0.21</w:t>
            </w:r>
          </w:p>
        </w:tc>
        <w:tc>
          <w:tcPr>
            <w:tcW w:w="399" w:type="pct"/>
            <w:vAlign w:val="bottom"/>
          </w:tcPr>
          <w:p w14:paraId="33D1BA54" w14:textId="747D63FB" w:rsidR="00494F1B" w:rsidRPr="001A6E53" w:rsidRDefault="00494F1B" w:rsidP="001A6E53">
            <w:pPr>
              <w:spacing w:line="400" w:lineRule="atLeast"/>
              <w:jc w:val="center"/>
              <w:rPr>
                <w:rFonts w:cs="Times New Roman"/>
                <w:b/>
                <w:color w:val="000000"/>
                <w:sz w:val="21"/>
                <w:szCs w:val="21"/>
              </w:rPr>
            </w:pPr>
            <w:r w:rsidRPr="001A6E53">
              <w:rPr>
                <w:rFonts w:eastAsia="DengXian" w:cs="Times New Roman"/>
                <w:b/>
                <w:color w:val="000000"/>
                <w:sz w:val="21"/>
                <w:szCs w:val="21"/>
              </w:rPr>
              <w:t>0.</w:t>
            </w:r>
            <w:r w:rsidR="0081020E" w:rsidRPr="001A6E53">
              <w:rPr>
                <w:rFonts w:eastAsia="DengXian" w:cs="Times New Roman"/>
                <w:b/>
                <w:color w:val="000000"/>
                <w:sz w:val="21"/>
                <w:szCs w:val="21"/>
              </w:rPr>
              <w:t>88</w:t>
            </w:r>
          </w:p>
        </w:tc>
      </w:tr>
      <w:tr w:rsidR="00071495" w:rsidRPr="001A6E53" w14:paraId="4587355B" w14:textId="0FE5E76B" w:rsidTr="00071495">
        <w:trPr>
          <w:jc w:val="center"/>
        </w:trPr>
        <w:tc>
          <w:tcPr>
            <w:tcW w:w="789" w:type="pct"/>
            <w:vAlign w:val="bottom"/>
          </w:tcPr>
          <w:p w14:paraId="676CB3D4" w14:textId="652363D1" w:rsidR="00071495" w:rsidRPr="001A6E53" w:rsidRDefault="00071495" w:rsidP="001A6E53">
            <w:pPr>
              <w:spacing w:line="400" w:lineRule="atLeast"/>
              <w:jc w:val="left"/>
              <w:rPr>
                <w:rFonts w:cs="Times New Roman"/>
                <w:sz w:val="21"/>
                <w:szCs w:val="21"/>
              </w:rPr>
            </w:pPr>
            <w:r w:rsidRPr="001A6E53">
              <w:rPr>
                <w:rFonts w:eastAsia="DengXian" w:cs="Times New Roman"/>
                <w:color w:val="000000"/>
                <w:sz w:val="21"/>
                <w:szCs w:val="21"/>
              </w:rPr>
              <w:t>wpbc</w:t>
            </w:r>
          </w:p>
        </w:tc>
        <w:tc>
          <w:tcPr>
            <w:tcW w:w="433" w:type="pct"/>
            <w:vAlign w:val="bottom"/>
          </w:tcPr>
          <w:p w14:paraId="503BAD6C" w14:textId="7387F08C"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198</w:t>
            </w:r>
          </w:p>
        </w:tc>
        <w:tc>
          <w:tcPr>
            <w:tcW w:w="348" w:type="pct"/>
            <w:vAlign w:val="bottom"/>
          </w:tcPr>
          <w:p w14:paraId="1C78E72C" w14:textId="20F154E1"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33</w:t>
            </w:r>
          </w:p>
        </w:tc>
        <w:tc>
          <w:tcPr>
            <w:tcW w:w="284" w:type="pct"/>
            <w:vAlign w:val="bottom"/>
          </w:tcPr>
          <w:p w14:paraId="65493BC7" w14:textId="14A8F344"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2</w:t>
            </w:r>
          </w:p>
        </w:tc>
        <w:tc>
          <w:tcPr>
            <w:tcW w:w="406" w:type="pct"/>
            <w:vAlign w:val="bottom"/>
          </w:tcPr>
          <w:p w14:paraId="559A6C8B" w14:textId="1A7827CE"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0.86</w:t>
            </w:r>
          </w:p>
        </w:tc>
        <w:tc>
          <w:tcPr>
            <w:tcW w:w="274" w:type="pct"/>
            <w:vAlign w:val="center"/>
          </w:tcPr>
          <w:p w14:paraId="146D9071" w14:textId="722D877D"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kern w:val="0"/>
                <w:sz w:val="21"/>
                <w:szCs w:val="21"/>
              </w:rPr>
              <w:t>l</w:t>
            </w:r>
            <w:r w:rsidRPr="001A6E53">
              <w:rPr>
                <w:rFonts w:eastAsia="DengXian" w:cs="Times New Roman"/>
                <w:color w:val="000000"/>
                <w:kern w:val="0"/>
                <w:sz w:val="21"/>
                <w:szCs w:val="21"/>
                <w:vertAlign w:val="subscript"/>
              </w:rPr>
              <w:t>2</w:t>
            </w:r>
          </w:p>
        </w:tc>
        <w:tc>
          <w:tcPr>
            <w:tcW w:w="436" w:type="pct"/>
            <w:vAlign w:val="bottom"/>
          </w:tcPr>
          <w:p w14:paraId="00993E94" w14:textId="414427C4"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0.16</w:t>
            </w:r>
          </w:p>
        </w:tc>
        <w:tc>
          <w:tcPr>
            <w:tcW w:w="521" w:type="pct"/>
            <w:vAlign w:val="bottom"/>
          </w:tcPr>
          <w:p w14:paraId="2ECD0903" w14:textId="67F4B6F9" w:rsidR="00071495" w:rsidRPr="001A6E53" w:rsidRDefault="00071495" w:rsidP="001A6E53">
            <w:pPr>
              <w:spacing w:line="400" w:lineRule="atLeast"/>
              <w:jc w:val="center"/>
              <w:rPr>
                <w:rFonts w:cs="Times New Roman"/>
                <w:b/>
                <w:color w:val="000000"/>
                <w:sz w:val="21"/>
                <w:szCs w:val="21"/>
              </w:rPr>
            </w:pPr>
            <w:r w:rsidRPr="001A6E53">
              <w:rPr>
                <w:rFonts w:eastAsia="DengXian" w:cs="Times New Roman"/>
                <w:b/>
                <w:color w:val="000000"/>
                <w:sz w:val="21"/>
                <w:szCs w:val="21"/>
              </w:rPr>
              <w:t>0.32</w:t>
            </w:r>
          </w:p>
        </w:tc>
        <w:tc>
          <w:tcPr>
            <w:tcW w:w="523" w:type="pct"/>
            <w:vAlign w:val="bottom"/>
          </w:tcPr>
          <w:p w14:paraId="3665939E" w14:textId="06AEA801"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0.16</w:t>
            </w:r>
          </w:p>
        </w:tc>
        <w:tc>
          <w:tcPr>
            <w:tcW w:w="587" w:type="pct"/>
            <w:vAlign w:val="bottom"/>
          </w:tcPr>
          <w:p w14:paraId="7242568A" w14:textId="5EAB189F"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0.22</w:t>
            </w:r>
          </w:p>
        </w:tc>
        <w:tc>
          <w:tcPr>
            <w:tcW w:w="399" w:type="pct"/>
            <w:vAlign w:val="bottom"/>
          </w:tcPr>
          <w:p w14:paraId="01EBB639" w14:textId="7ADE60D0" w:rsidR="00071495" w:rsidRPr="001A6E53" w:rsidRDefault="00071495" w:rsidP="001A6E53">
            <w:pPr>
              <w:spacing w:line="400" w:lineRule="atLeast"/>
              <w:jc w:val="center"/>
              <w:rPr>
                <w:rFonts w:cs="Times New Roman"/>
                <w:b/>
                <w:color w:val="000000"/>
                <w:sz w:val="21"/>
                <w:szCs w:val="21"/>
              </w:rPr>
            </w:pPr>
            <w:r w:rsidRPr="001A6E53">
              <w:rPr>
                <w:rFonts w:eastAsia="DengXian" w:cs="Times New Roman"/>
                <w:color w:val="000000"/>
                <w:sz w:val="21"/>
                <w:szCs w:val="21"/>
              </w:rPr>
              <w:t>0.31</w:t>
            </w:r>
          </w:p>
        </w:tc>
      </w:tr>
      <w:tr w:rsidR="00071495" w:rsidRPr="001A6E53" w14:paraId="708EEEA0" w14:textId="4ABA6955" w:rsidTr="00071495">
        <w:trPr>
          <w:jc w:val="center"/>
        </w:trPr>
        <w:tc>
          <w:tcPr>
            <w:tcW w:w="789" w:type="pct"/>
            <w:vAlign w:val="bottom"/>
          </w:tcPr>
          <w:p w14:paraId="6F16CBC2" w14:textId="4FCBDC08" w:rsidR="00071495" w:rsidRPr="001A6E53" w:rsidRDefault="00071495" w:rsidP="001A6E53">
            <w:pPr>
              <w:spacing w:line="400" w:lineRule="atLeast"/>
              <w:jc w:val="left"/>
              <w:rPr>
                <w:rFonts w:cs="Times New Roman"/>
                <w:sz w:val="21"/>
                <w:szCs w:val="21"/>
              </w:rPr>
            </w:pPr>
            <w:r w:rsidRPr="001A6E53">
              <w:rPr>
                <w:rFonts w:eastAsia="DengXian" w:cs="Times New Roman"/>
                <w:color w:val="000000"/>
                <w:sz w:val="21"/>
                <w:szCs w:val="21"/>
              </w:rPr>
              <w:t>Ionosphere</w:t>
            </w:r>
          </w:p>
        </w:tc>
        <w:tc>
          <w:tcPr>
            <w:tcW w:w="433" w:type="pct"/>
            <w:vAlign w:val="bottom"/>
          </w:tcPr>
          <w:p w14:paraId="5893BA4D" w14:textId="55223F8B"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351</w:t>
            </w:r>
          </w:p>
        </w:tc>
        <w:tc>
          <w:tcPr>
            <w:tcW w:w="348" w:type="pct"/>
            <w:vAlign w:val="bottom"/>
          </w:tcPr>
          <w:p w14:paraId="365EFA4F" w14:textId="1A78E06C"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34</w:t>
            </w:r>
          </w:p>
        </w:tc>
        <w:tc>
          <w:tcPr>
            <w:tcW w:w="284" w:type="pct"/>
            <w:vAlign w:val="bottom"/>
          </w:tcPr>
          <w:p w14:paraId="74B57679" w14:textId="656E66CB"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2</w:t>
            </w:r>
          </w:p>
        </w:tc>
        <w:tc>
          <w:tcPr>
            <w:tcW w:w="406" w:type="pct"/>
            <w:vAlign w:val="bottom"/>
          </w:tcPr>
          <w:p w14:paraId="41755ECE" w14:textId="2A035A64"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1.72</w:t>
            </w:r>
          </w:p>
        </w:tc>
        <w:tc>
          <w:tcPr>
            <w:tcW w:w="274" w:type="pct"/>
            <w:vAlign w:val="center"/>
          </w:tcPr>
          <w:p w14:paraId="393B4BB9" w14:textId="267E2AB8"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kern w:val="0"/>
                <w:sz w:val="21"/>
                <w:szCs w:val="21"/>
              </w:rPr>
              <w:t>l</w:t>
            </w:r>
            <w:r w:rsidRPr="001A6E53">
              <w:rPr>
                <w:rFonts w:eastAsia="DengXian" w:cs="Times New Roman"/>
                <w:color w:val="000000"/>
                <w:kern w:val="0"/>
                <w:sz w:val="21"/>
                <w:szCs w:val="21"/>
                <w:vertAlign w:val="subscript"/>
              </w:rPr>
              <w:t>2</w:t>
            </w:r>
          </w:p>
        </w:tc>
        <w:tc>
          <w:tcPr>
            <w:tcW w:w="436" w:type="pct"/>
            <w:vAlign w:val="bottom"/>
          </w:tcPr>
          <w:p w14:paraId="7EDE229C" w14:textId="6D7E3ACC"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0.28</w:t>
            </w:r>
          </w:p>
        </w:tc>
        <w:tc>
          <w:tcPr>
            <w:tcW w:w="521" w:type="pct"/>
            <w:vAlign w:val="bottom"/>
          </w:tcPr>
          <w:p w14:paraId="3CB4D73B" w14:textId="5E58BBE6"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0.28</w:t>
            </w:r>
          </w:p>
        </w:tc>
        <w:tc>
          <w:tcPr>
            <w:tcW w:w="523" w:type="pct"/>
            <w:vAlign w:val="bottom"/>
          </w:tcPr>
          <w:p w14:paraId="411FE930" w14:textId="1C1A93B8"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0.28</w:t>
            </w:r>
          </w:p>
        </w:tc>
        <w:tc>
          <w:tcPr>
            <w:tcW w:w="587" w:type="pct"/>
            <w:vAlign w:val="bottom"/>
          </w:tcPr>
          <w:p w14:paraId="4F10F8BF" w14:textId="521AF696"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0.25</w:t>
            </w:r>
          </w:p>
        </w:tc>
        <w:tc>
          <w:tcPr>
            <w:tcW w:w="399" w:type="pct"/>
            <w:vAlign w:val="bottom"/>
          </w:tcPr>
          <w:p w14:paraId="6C67C20D" w14:textId="1F300D0B" w:rsidR="00071495" w:rsidRPr="001A6E53" w:rsidRDefault="00071495" w:rsidP="001A6E53">
            <w:pPr>
              <w:spacing w:line="400" w:lineRule="atLeast"/>
              <w:jc w:val="center"/>
              <w:rPr>
                <w:rFonts w:cs="Times New Roman"/>
                <w:b/>
                <w:color w:val="000000"/>
                <w:sz w:val="21"/>
                <w:szCs w:val="21"/>
              </w:rPr>
            </w:pPr>
            <w:r w:rsidRPr="001A6E53">
              <w:rPr>
                <w:rFonts w:eastAsia="DengXian" w:cs="Times New Roman"/>
                <w:b/>
                <w:color w:val="000000"/>
                <w:sz w:val="21"/>
                <w:szCs w:val="21"/>
              </w:rPr>
              <w:t>0.41</w:t>
            </w:r>
          </w:p>
        </w:tc>
      </w:tr>
      <w:tr w:rsidR="00071495" w:rsidRPr="001A6E53" w14:paraId="33C18A73" w14:textId="638C4F8D" w:rsidTr="00071495">
        <w:trPr>
          <w:jc w:val="center"/>
        </w:trPr>
        <w:tc>
          <w:tcPr>
            <w:tcW w:w="789" w:type="pct"/>
            <w:vAlign w:val="bottom"/>
          </w:tcPr>
          <w:p w14:paraId="7D54A862" w14:textId="3C56E12D" w:rsidR="00071495" w:rsidRPr="001A6E53" w:rsidRDefault="00071495" w:rsidP="001A6E53">
            <w:pPr>
              <w:spacing w:line="400" w:lineRule="atLeast"/>
              <w:jc w:val="left"/>
              <w:rPr>
                <w:rFonts w:cs="Times New Roman"/>
                <w:sz w:val="21"/>
                <w:szCs w:val="21"/>
              </w:rPr>
            </w:pPr>
            <w:r w:rsidRPr="001A6E53">
              <w:rPr>
                <w:rFonts w:eastAsia="DengXian" w:cs="Times New Roman"/>
                <w:color w:val="000000"/>
                <w:sz w:val="21"/>
                <w:szCs w:val="21"/>
              </w:rPr>
              <w:t>sonar</w:t>
            </w:r>
          </w:p>
        </w:tc>
        <w:tc>
          <w:tcPr>
            <w:tcW w:w="433" w:type="pct"/>
            <w:vAlign w:val="bottom"/>
          </w:tcPr>
          <w:p w14:paraId="33CCAB38" w14:textId="3F210C93"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208</w:t>
            </w:r>
          </w:p>
        </w:tc>
        <w:tc>
          <w:tcPr>
            <w:tcW w:w="348" w:type="pct"/>
            <w:vAlign w:val="bottom"/>
          </w:tcPr>
          <w:p w14:paraId="4DD1414F" w14:textId="0BBA6A72"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60</w:t>
            </w:r>
          </w:p>
        </w:tc>
        <w:tc>
          <w:tcPr>
            <w:tcW w:w="284" w:type="pct"/>
            <w:vAlign w:val="bottom"/>
          </w:tcPr>
          <w:p w14:paraId="6FC355DA" w14:textId="4BE86328"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2</w:t>
            </w:r>
          </w:p>
        </w:tc>
        <w:tc>
          <w:tcPr>
            <w:tcW w:w="406" w:type="pct"/>
            <w:vAlign w:val="bottom"/>
          </w:tcPr>
          <w:p w14:paraId="2241E2EA" w14:textId="43BB8AC1"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1.35</w:t>
            </w:r>
          </w:p>
        </w:tc>
        <w:tc>
          <w:tcPr>
            <w:tcW w:w="274" w:type="pct"/>
            <w:vAlign w:val="center"/>
          </w:tcPr>
          <w:p w14:paraId="28B91179" w14:textId="29040E62"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kern w:val="0"/>
                <w:sz w:val="21"/>
                <w:szCs w:val="21"/>
              </w:rPr>
              <w:t>l</w:t>
            </w:r>
            <w:r w:rsidRPr="001A6E53">
              <w:rPr>
                <w:rFonts w:eastAsia="DengXian" w:cs="Times New Roman"/>
                <w:color w:val="000000"/>
                <w:kern w:val="0"/>
                <w:sz w:val="21"/>
                <w:szCs w:val="21"/>
                <w:vertAlign w:val="subscript"/>
              </w:rPr>
              <w:t>2</w:t>
            </w:r>
          </w:p>
        </w:tc>
        <w:tc>
          <w:tcPr>
            <w:tcW w:w="436" w:type="pct"/>
            <w:vAlign w:val="bottom"/>
          </w:tcPr>
          <w:p w14:paraId="57828116" w14:textId="2FD85CE1"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0.2</w:t>
            </w:r>
          </w:p>
        </w:tc>
        <w:tc>
          <w:tcPr>
            <w:tcW w:w="521" w:type="pct"/>
            <w:vAlign w:val="bottom"/>
          </w:tcPr>
          <w:p w14:paraId="3E38DF26" w14:textId="52E784E3" w:rsidR="00071495" w:rsidRPr="001A6E53" w:rsidRDefault="00071495" w:rsidP="001A6E53">
            <w:pPr>
              <w:spacing w:line="400" w:lineRule="atLeast"/>
              <w:jc w:val="center"/>
              <w:rPr>
                <w:rFonts w:cs="Times New Roman"/>
                <w:b/>
                <w:color w:val="000000"/>
                <w:sz w:val="21"/>
                <w:szCs w:val="21"/>
              </w:rPr>
            </w:pPr>
            <w:r w:rsidRPr="001A6E53">
              <w:rPr>
                <w:rFonts w:eastAsia="DengXian" w:cs="Times New Roman"/>
                <w:b/>
                <w:color w:val="000000"/>
                <w:sz w:val="21"/>
                <w:szCs w:val="21"/>
              </w:rPr>
              <w:t>0.26</w:t>
            </w:r>
          </w:p>
        </w:tc>
        <w:tc>
          <w:tcPr>
            <w:tcW w:w="523" w:type="pct"/>
            <w:vAlign w:val="bottom"/>
          </w:tcPr>
          <w:p w14:paraId="753C4CA2" w14:textId="73DFE2E1"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0.21</w:t>
            </w:r>
          </w:p>
        </w:tc>
        <w:tc>
          <w:tcPr>
            <w:tcW w:w="587" w:type="pct"/>
            <w:vAlign w:val="bottom"/>
          </w:tcPr>
          <w:p w14:paraId="481386E0" w14:textId="4BF8E7AE"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0.17</w:t>
            </w:r>
          </w:p>
        </w:tc>
        <w:tc>
          <w:tcPr>
            <w:tcW w:w="399" w:type="pct"/>
            <w:vAlign w:val="bottom"/>
          </w:tcPr>
          <w:p w14:paraId="18D4C48B" w14:textId="7F315539" w:rsidR="00071495" w:rsidRPr="001A6E53" w:rsidRDefault="00071495" w:rsidP="001A6E53">
            <w:pPr>
              <w:spacing w:line="400" w:lineRule="atLeast"/>
              <w:jc w:val="center"/>
              <w:rPr>
                <w:rFonts w:cs="Times New Roman"/>
                <w:b/>
                <w:color w:val="000000"/>
                <w:sz w:val="21"/>
                <w:szCs w:val="21"/>
              </w:rPr>
            </w:pPr>
            <w:r w:rsidRPr="001A6E53">
              <w:rPr>
                <w:rFonts w:eastAsia="DengXian" w:cs="Times New Roman"/>
                <w:color w:val="000000"/>
                <w:sz w:val="21"/>
                <w:szCs w:val="21"/>
              </w:rPr>
              <w:t>0.22</w:t>
            </w:r>
          </w:p>
        </w:tc>
      </w:tr>
      <w:tr w:rsidR="00071495" w:rsidRPr="001A6E53" w14:paraId="165EEDB2" w14:textId="3584C6B0" w:rsidTr="00071495">
        <w:trPr>
          <w:jc w:val="center"/>
        </w:trPr>
        <w:tc>
          <w:tcPr>
            <w:tcW w:w="789" w:type="pct"/>
            <w:vAlign w:val="bottom"/>
          </w:tcPr>
          <w:p w14:paraId="6947D261" w14:textId="56C274FF" w:rsidR="00071495" w:rsidRPr="001A6E53" w:rsidRDefault="00071495" w:rsidP="001A6E53">
            <w:pPr>
              <w:spacing w:line="400" w:lineRule="atLeast"/>
              <w:jc w:val="left"/>
              <w:rPr>
                <w:rFonts w:cs="Times New Roman"/>
                <w:sz w:val="21"/>
                <w:szCs w:val="21"/>
              </w:rPr>
            </w:pPr>
            <w:r w:rsidRPr="001A6E53">
              <w:rPr>
                <w:rFonts w:eastAsia="DengXian" w:cs="Times New Roman"/>
                <w:color w:val="000000"/>
                <w:sz w:val="21"/>
                <w:szCs w:val="21"/>
              </w:rPr>
              <w:t>musk</w:t>
            </w:r>
          </w:p>
        </w:tc>
        <w:tc>
          <w:tcPr>
            <w:tcW w:w="433" w:type="pct"/>
            <w:vAlign w:val="bottom"/>
          </w:tcPr>
          <w:p w14:paraId="035ECAE7" w14:textId="4DE3C0E5"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2000</w:t>
            </w:r>
          </w:p>
        </w:tc>
        <w:tc>
          <w:tcPr>
            <w:tcW w:w="348" w:type="pct"/>
            <w:vAlign w:val="bottom"/>
          </w:tcPr>
          <w:p w14:paraId="669AB677" w14:textId="071BEF7B"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166</w:t>
            </w:r>
          </w:p>
        </w:tc>
        <w:tc>
          <w:tcPr>
            <w:tcW w:w="284" w:type="pct"/>
            <w:vAlign w:val="bottom"/>
          </w:tcPr>
          <w:p w14:paraId="5856D60F" w14:textId="1912401B"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2</w:t>
            </w:r>
          </w:p>
        </w:tc>
        <w:tc>
          <w:tcPr>
            <w:tcW w:w="406" w:type="pct"/>
            <w:vAlign w:val="bottom"/>
          </w:tcPr>
          <w:p w14:paraId="3B7C1D54" w14:textId="558E6004"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1.33</w:t>
            </w:r>
          </w:p>
        </w:tc>
        <w:tc>
          <w:tcPr>
            <w:tcW w:w="274" w:type="pct"/>
            <w:vAlign w:val="center"/>
          </w:tcPr>
          <w:p w14:paraId="578FD708" w14:textId="2BFA0641"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kern w:val="0"/>
                <w:sz w:val="21"/>
                <w:szCs w:val="21"/>
              </w:rPr>
              <w:t>l</w:t>
            </w:r>
            <w:r w:rsidRPr="001A6E53">
              <w:rPr>
                <w:rFonts w:eastAsia="DengXian" w:cs="Times New Roman"/>
                <w:color w:val="000000"/>
                <w:kern w:val="0"/>
                <w:sz w:val="21"/>
                <w:szCs w:val="21"/>
                <w:vertAlign w:val="subscript"/>
              </w:rPr>
              <w:t>2</w:t>
            </w:r>
          </w:p>
        </w:tc>
        <w:tc>
          <w:tcPr>
            <w:tcW w:w="436" w:type="pct"/>
            <w:vAlign w:val="bottom"/>
          </w:tcPr>
          <w:p w14:paraId="22875F33" w14:textId="224FFC41"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0.28</w:t>
            </w:r>
          </w:p>
        </w:tc>
        <w:tc>
          <w:tcPr>
            <w:tcW w:w="521" w:type="pct"/>
            <w:vAlign w:val="bottom"/>
          </w:tcPr>
          <w:p w14:paraId="67BA6500" w14:textId="48913022"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0.29</w:t>
            </w:r>
          </w:p>
        </w:tc>
        <w:tc>
          <w:tcPr>
            <w:tcW w:w="523" w:type="pct"/>
            <w:vAlign w:val="bottom"/>
          </w:tcPr>
          <w:p w14:paraId="40EE5A61" w14:textId="127B5FED" w:rsidR="00071495" w:rsidRPr="001A6E53" w:rsidRDefault="00071495" w:rsidP="001A6E53">
            <w:pPr>
              <w:spacing w:line="400" w:lineRule="atLeast"/>
              <w:jc w:val="center"/>
              <w:rPr>
                <w:rFonts w:cs="Times New Roman"/>
                <w:b/>
                <w:color w:val="000000"/>
                <w:sz w:val="21"/>
                <w:szCs w:val="21"/>
              </w:rPr>
            </w:pPr>
            <w:r w:rsidRPr="001A6E53">
              <w:rPr>
                <w:rFonts w:eastAsia="DengXian" w:cs="Times New Roman"/>
                <w:color w:val="000000"/>
                <w:sz w:val="21"/>
                <w:szCs w:val="21"/>
              </w:rPr>
              <w:t>0.29</w:t>
            </w:r>
          </w:p>
        </w:tc>
        <w:tc>
          <w:tcPr>
            <w:tcW w:w="587" w:type="pct"/>
            <w:vAlign w:val="bottom"/>
          </w:tcPr>
          <w:p w14:paraId="5A5561CE" w14:textId="206381F3"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0.29</w:t>
            </w:r>
          </w:p>
        </w:tc>
        <w:tc>
          <w:tcPr>
            <w:tcW w:w="399" w:type="pct"/>
            <w:vAlign w:val="bottom"/>
          </w:tcPr>
          <w:p w14:paraId="41C71EA3" w14:textId="6E6F58F3" w:rsidR="00071495" w:rsidRPr="001A6E53" w:rsidRDefault="00071495" w:rsidP="001A6E53">
            <w:pPr>
              <w:spacing w:line="400" w:lineRule="atLeast"/>
              <w:jc w:val="center"/>
              <w:rPr>
                <w:rFonts w:cs="Times New Roman"/>
                <w:b/>
                <w:color w:val="000000"/>
                <w:sz w:val="21"/>
                <w:szCs w:val="21"/>
              </w:rPr>
            </w:pPr>
            <w:r w:rsidRPr="001A6E53">
              <w:rPr>
                <w:rFonts w:eastAsia="DengXian" w:cs="Times New Roman"/>
                <w:b/>
                <w:color w:val="000000"/>
                <w:sz w:val="21"/>
                <w:szCs w:val="21"/>
              </w:rPr>
              <w:t>0.31</w:t>
            </w:r>
          </w:p>
        </w:tc>
      </w:tr>
      <w:tr w:rsidR="00071495" w:rsidRPr="001A6E53" w14:paraId="655F5C98" w14:textId="0EEF1EBF" w:rsidTr="00071495">
        <w:trPr>
          <w:jc w:val="center"/>
        </w:trPr>
        <w:tc>
          <w:tcPr>
            <w:tcW w:w="789" w:type="pct"/>
            <w:vAlign w:val="center"/>
          </w:tcPr>
          <w:p w14:paraId="44CB12B9" w14:textId="5FFCBF6A" w:rsidR="00071495" w:rsidRPr="001A6E53" w:rsidRDefault="00071495" w:rsidP="001A6E53">
            <w:pPr>
              <w:spacing w:line="400" w:lineRule="atLeast"/>
              <w:jc w:val="left"/>
              <w:rPr>
                <w:rFonts w:cs="Times New Roman"/>
                <w:sz w:val="21"/>
                <w:szCs w:val="21"/>
                <w:highlight w:val="yellow"/>
              </w:rPr>
            </w:pPr>
            <w:r w:rsidRPr="001A6E53">
              <w:rPr>
                <w:rFonts w:eastAsia="DengXian" w:cs="Times New Roman"/>
                <w:color w:val="000000"/>
                <w:sz w:val="21"/>
                <w:szCs w:val="21"/>
              </w:rPr>
              <w:t>mfeat-factors</w:t>
            </w:r>
          </w:p>
        </w:tc>
        <w:tc>
          <w:tcPr>
            <w:tcW w:w="433" w:type="pct"/>
            <w:vAlign w:val="center"/>
          </w:tcPr>
          <w:p w14:paraId="3D9A1122" w14:textId="35090FE7"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2000</w:t>
            </w:r>
          </w:p>
        </w:tc>
        <w:tc>
          <w:tcPr>
            <w:tcW w:w="348" w:type="pct"/>
            <w:vAlign w:val="center"/>
          </w:tcPr>
          <w:p w14:paraId="5A901B98" w14:textId="0BAC6CE0"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216</w:t>
            </w:r>
          </w:p>
        </w:tc>
        <w:tc>
          <w:tcPr>
            <w:tcW w:w="284" w:type="pct"/>
            <w:vAlign w:val="center"/>
          </w:tcPr>
          <w:p w14:paraId="657F72AE" w14:textId="667E16D8"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10</w:t>
            </w:r>
          </w:p>
        </w:tc>
        <w:tc>
          <w:tcPr>
            <w:tcW w:w="406" w:type="pct"/>
            <w:vAlign w:val="center"/>
          </w:tcPr>
          <w:p w14:paraId="3401BC27" w14:textId="2C692B79"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0.83</w:t>
            </w:r>
          </w:p>
        </w:tc>
        <w:tc>
          <w:tcPr>
            <w:tcW w:w="274" w:type="pct"/>
            <w:vAlign w:val="center"/>
          </w:tcPr>
          <w:p w14:paraId="61A225F1" w14:textId="6293FAAB"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kern w:val="0"/>
                <w:sz w:val="21"/>
                <w:szCs w:val="21"/>
              </w:rPr>
              <w:t>l</w:t>
            </w:r>
            <w:r w:rsidRPr="001A6E53">
              <w:rPr>
                <w:rFonts w:eastAsia="DengXian" w:cs="Times New Roman"/>
                <w:color w:val="000000"/>
                <w:kern w:val="0"/>
                <w:sz w:val="21"/>
                <w:szCs w:val="21"/>
                <w:vertAlign w:val="subscript"/>
              </w:rPr>
              <w:t>2</w:t>
            </w:r>
          </w:p>
        </w:tc>
        <w:tc>
          <w:tcPr>
            <w:tcW w:w="436" w:type="pct"/>
            <w:vAlign w:val="center"/>
          </w:tcPr>
          <w:p w14:paraId="6945F4FC" w14:textId="458B9CAE"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0.18</w:t>
            </w:r>
          </w:p>
        </w:tc>
        <w:tc>
          <w:tcPr>
            <w:tcW w:w="521" w:type="pct"/>
            <w:vAlign w:val="center"/>
          </w:tcPr>
          <w:p w14:paraId="43B84095" w14:textId="522442A2"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0.17</w:t>
            </w:r>
          </w:p>
        </w:tc>
        <w:tc>
          <w:tcPr>
            <w:tcW w:w="523" w:type="pct"/>
            <w:vAlign w:val="center"/>
          </w:tcPr>
          <w:p w14:paraId="1EAA4DAC" w14:textId="7C0E848A" w:rsidR="00071495" w:rsidRPr="001A6E53" w:rsidRDefault="00071495" w:rsidP="001A6E53">
            <w:pPr>
              <w:spacing w:line="400" w:lineRule="atLeast"/>
              <w:jc w:val="center"/>
              <w:rPr>
                <w:rFonts w:cs="Times New Roman"/>
                <w:b/>
                <w:color w:val="000000"/>
                <w:sz w:val="21"/>
                <w:szCs w:val="21"/>
              </w:rPr>
            </w:pPr>
            <w:r w:rsidRPr="001A6E53">
              <w:rPr>
                <w:rFonts w:eastAsia="DengXian" w:cs="Times New Roman"/>
                <w:color w:val="000000"/>
                <w:sz w:val="21"/>
                <w:szCs w:val="21"/>
              </w:rPr>
              <w:t>0.2</w:t>
            </w:r>
          </w:p>
        </w:tc>
        <w:tc>
          <w:tcPr>
            <w:tcW w:w="587" w:type="pct"/>
            <w:vAlign w:val="center"/>
          </w:tcPr>
          <w:p w14:paraId="4F969622" w14:textId="0E0131A7" w:rsidR="00071495" w:rsidRPr="001A6E53" w:rsidRDefault="00071495" w:rsidP="001A6E53">
            <w:pPr>
              <w:spacing w:line="400" w:lineRule="atLeast"/>
              <w:jc w:val="center"/>
              <w:rPr>
                <w:rFonts w:cs="Times New Roman"/>
                <w:color w:val="000000"/>
                <w:sz w:val="21"/>
                <w:szCs w:val="21"/>
              </w:rPr>
            </w:pPr>
            <w:r w:rsidRPr="001A6E53">
              <w:rPr>
                <w:rFonts w:eastAsia="DengXian" w:cs="Times New Roman"/>
                <w:color w:val="000000"/>
                <w:sz w:val="21"/>
                <w:szCs w:val="21"/>
              </w:rPr>
              <w:t>0.18</w:t>
            </w:r>
          </w:p>
        </w:tc>
        <w:tc>
          <w:tcPr>
            <w:tcW w:w="399" w:type="pct"/>
            <w:vAlign w:val="center"/>
          </w:tcPr>
          <w:p w14:paraId="067B3C76" w14:textId="00430AD5" w:rsidR="00071495" w:rsidRPr="001A6E53" w:rsidRDefault="00071495" w:rsidP="001A6E53">
            <w:pPr>
              <w:spacing w:line="400" w:lineRule="atLeast"/>
              <w:jc w:val="center"/>
              <w:rPr>
                <w:rFonts w:cs="Times New Roman"/>
                <w:b/>
                <w:color w:val="000000"/>
                <w:sz w:val="21"/>
                <w:szCs w:val="21"/>
              </w:rPr>
            </w:pPr>
            <w:r w:rsidRPr="001A6E53">
              <w:rPr>
                <w:rFonts w:eastAsia="DengXian" w:cs="Times New Roman"/>
                <w:b/>
                <w:color w:val="000000"/>
                <w:sz w:val="21"/>
                <w:szCs w:val="21"/>
              </w:rPr>
              <w:t>0.24</w:t>
            </w:r>
          </w:p>
        </w:tc>
      </w:tr>
      <w:tr w:rsidR="00D64965" w:rsidRPr="001A6E53" w14:paraId="15F8628A" w14:textId="40CB41C0" w:rsidTr="00071495">
        <w:trPr>
          <w:jc w:val="center"/>
        </w:trPr>
        <w:tc>
          <w:tcPr>
            <w:tcW w:w="2534" w:type="pct"/>
            <w:gridSpan w:val="6"/>
            <w:tcBorders>
              <w:bottom w:val="single" w:sz="12" w:space="0" w:color="auto"/>
            </w:tcBorders>
            <w:vAlign w:val="center"/>
          </w:tcPr>
          <w:p w14:paraId="3CBECD01" w14:textId="33E1239B" w:rsidR="006421E3" w:rsidRPr="001A6E53" w:rsidRDefault="006421E3" w:rsidP="001A6E53">
            <w:pPr>
              <w:spacing w:line="400" w:lineRule="atLeast"/>
              <w:jc w:val="right"/>
              <w:rPr>
                <w:rFonts w:cs="Times New Roman"/>
                <w:color w:val="000000"/>
                <w:sz w:val="21"/>
                <w:szCs w:val="21"/>
              </w:rPr>
            </w:pPr>
            <w:r w:rsidRPr="001A6E53">
              <w:rPr>
                <w:rFonts w:cs="Times New Roman"/>
                <w:sz w:val="21"/>
                <w:szCs w:val="21"/>
              </w:rPr>
              <w:t>AVG</w:t>
            </w:r>
          </w:p>
        </w:tc>
        <w:tc>
          <w:tcPr>
            <w:tcW w:w="436" w:type="pct"/>
            <w:tcBorders>
              <w:bottom w:val="single" w:sz="12" w:space="0" w:color="auto"/>
            </w:tcBorders>
            <w:vAlign w:val="center"/>
          </w:tcPr>
          <w:p w14:paraId="5B418917" w14:textId="24076B48" w:rsidR="006421E3" w:rsidRPr="001A6E53" w:rsidRDefault="006421E3" w:rsidP="001A6E53">
            <w:pPr>
              <w:spacing w:line="400" w:lineRule="atLeast"/>
              <w:jc w:val="center"/>
              <w:rPr>
                <w:rFonts w:cs="Times New Roman"/>
                <w:color w:val="000000"/>
                <w:sz w:val="21"/>
                <w:szCs w:val="21"/>
              </w:rPr>
            </w:pPr>
            <w:r w:rsidRPr="001A6E53">
              <w:rPr>
                <w:rFonts w:cs="Times New Roman"/>
                <w:color w:val="000000"/>
                <w:sz w:val="21"/>
                <w:szCs w:val="21"/>
              </w:rPr>
              <w:t>0.25</w:t>
            </w:r>
          </w:p>
        </w:tc>
        <w:tc>
          <w:tcPr>
            <w:tcW w:w="521" w:type="pct"/>
            <w:tcBorders>
              <w:bottom w:val="single" w:sz="12" w:space="0" w:color="auto"/>
            </w:tcBorders>
            <w:vAlign w:val="center"/>
          </w:tcPr>
          <w:p w14:paraId="23328D87" w14:textId="08429743" w:rsidR="006421E3" w:rsidRPr="001A6E53" w:rsidRDefault="006421E3" w:rsidP="001A6E53">
            <w:pPr>
              <w:spacing w:line="400" w:lineRule="atLeast"/>
              <w:jc w:val="center"/>
              <w:rPr>
                <w:rFonts w:cs="Times New Roman"/>
                <w:color w:val="000000"/>
                <w:sz w:val="21"/>
                <w:szCs w:val="21"/>
              </w:rPr>
            </w:pPr>
            <w:r w:rsidRPr="001A6E53">
              <w:rPr>
                <w:rFonts w:cs="Times New Roman"/>
                <w:color w:val="000000"/>
                <w:sz w:val="21"/>
                <w:szCs w:val="21"/>
              </w:rPr>
              <w:t>0.26</w:t>
            </w:r>
          </w:p>
        </w:tc>
        <w:tc>
          <w:tcPr>
            <w:tcW w:w="523" w:type="pct"/>
            <w:tcBorders>
              <w:bottom w:val="single" w:sz="12" w:space="0" w:color="auto"/>
            </w:tcBorders>
            <w:vAlign w:val="center"/>
          </w:tcPr>
          <w:p w14:paraId="723D9BAE" w14:textId="41992D63" w:rsidR="006421E3" w:rsidRPr="001A6E53" w:rsidRDefault="006421E3" w:rsidP="001A6E53">
            <w:pPr>
              <w:spacing w:line="400" w:lineRule="atLeast"/>
              <w:jc w:val="center"/>
              <w:rPr>
                <w:rFonts w:cs="Times New Roman"/>
                <w:color w:val="000000"/>
                <w:sz w:val="21"/>
                <w:szCs w:val="21"/>
              </w:rPr>
            </w:pPr>
            <w:r w:rsidRPr="001A6E53">
              <w:rPr>
                <w:rFonts w:cs="Times New Roman"/>
                <w:color w:val="000000"/>
                <w:sz w:val="21"/>
                <w:szCs w:val="21"/>
              </w:rPr>
              <w:t>0.33</w:t>
            </w:r>
          </w:p>
        </w:tc>
        <w:tc>
          <w:tcPr>
            <w:tcW w:w="587" w:type="pct"/>
            <w:tcBorders>
              <w:bottom w:val="single" w:sz="12" w:space="0" w:color="auto"/>
            </w:tcBorders>
            <w:vAlign w:val="center"/>
          </w:tcPr>
          <w:p w14:paraId="320570DE" w14:textId="0E312553" w:rsidR="006421E3" w:rsidRPr="001A6E53" w:rsidRDefault="006421E3" w:rsidP="001A6E53">
            <w:pPr>
              <w:spacing w:line="400" w:lineRule="atLeast"/>
              <w:jc w:val="center"/>
              <w:rPr>
                <w:rFonts w:cs="Times New Roman"/>
                <w:color w:val="000000"/>
                <w:sz w:val="21"/>
                <w:szCs w:val="21"/>
              </w:rPr>
            </w:pPr>
            <w:r w:rsidRPr="001A6E53">
              <w:rPr>
                <w:rFonts w:cs="Times New Roman"/>
                <w:color w:val="000000"/>
                <w:sz w:val="21"/>
                <w:szCs w:val="21"/>
              </w:rPr>
              <w:t>0.22</w:t>
            </w:r>
          </w:p>
        </w:tc>
        <w:tc>
          <w:tcPr>
            <w:tcW w:w="399" w:type="pct"/>
            <w:tcBorders>
              <w:bottom w:val="single" w:sz="12" w:space="0" w:color="auto"/>
            </w:tcBorders>
            <w:vAlign w:val="center"/>
          </w:tcPr>
          <w:p w14:paraId="50A63625" w14:textId="6642211B" w:rsidR="006421E3" w:rsidRPr="001A6E53" w:rsidRDefault="006421E3" w:rsidP="001A6E53">
            <w:pPr>
              <w:spacing w:line="400" w:lineRule="atLeast"/>
              <w:jc w:val="center"/>
              <w:rPr>
                <w:rFonts w:cs="Times New Roman"/>
                <w:b/>
                <w:color w:val="000000"/>
                <w:sz w:val="21"/>
                <w:szCs w:val="21"/>
              </w:rPr>
            </w:pPr>
            <w:r w:rsidRPr="001A6E53">
              <w:rPr>
                <w:rFonts w:cs="Times New Roman"/>
                <w:b/>
                <w:color w:val="000000"/>
                <w:sz w:val="21"/>
                <w:szCs w:val="21"/>
              </w:rPr>
              <w:t>0.3</w:t>
            </w:r>
            <w:r w:rsidR="0081020E" w:rsidRPr="001A6E53">
              <w:rPr>
                <w:rFonts w:cs="Times New Roman"/>
                <w:b/>
                <w:color w:val="000000"/>
                <w:sz w:val="21"/>
                <w:szCs w:val="21"/>
              </w:rPr>
              <w:t>9</w:t>
            </w:r>
          </w:p>
        </w:tc>
      </w:tr>
    </w:tbl>
    <w:p w14:paraId="1D64852E" w14:textId="06FBFCAC" w:rsidR="00DD2BB9" w:rsidRPr="001A6E53" w:rsidRDefault="000617DF" w:rsidP="001A6E53">
      <w:pPr>
        <w:spacing w:line="400" w:lineRule="atLeast"/>
        <w:ind w:firstLineChars="200" w:firstLine="480"/>
        <w:rPr>
          <w:rFonts w:cs="Times New Roman"/>
          <w:szCs w:val="24"/>
        </w:rPr>
      </w:pPr>
      <w:r w:rsidRPr="001A6E53">
        <w:rPr>
          <w:rFonts w:cs="Times New Roman"/>
          <w:noProof/>
          <w:szCs w:val="24"/>
        </w:rPr>
        <w:drawing>
          <wp:anchor distT="0" distB="0" distL="114300" distR="114300" simplePos="0" relativeHeight="251674624" behindDoc="0" locked="0" layoutInCell="1" allowOverlap="1" wp14:anchorId="39F71DC5" wp14:editId="097DA616">
            <wp:simplePos x="0" y="0"/>
            <wp:positionH relativeFrom="margin">
              <wp:posOffset>448945</wp:posOffset>
            </wp:positionH>
            <wp:positionV relativeFrom="paragraph">
              <wp:posOffset>355600</wp:posOffset>
            </wp:positionV>
            <wp:extent cx="4097655" cy="280479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097655" cy="2804795"/>
                    </a:xfrm>
                    <a:prstGeom prst="rect">
                      <a:avLst/>
                    </a:prstGeom>
                  </pic:spPr>
                </pic:pic>
              </a:graphicData>
            </a:graphic>
            <wp14:sizeRelH relativeFrom="page">
              <wp14:pctWidth>0</wp14:pctWidth>
            </wp14:sizeRelH>
            <wp14:sizeRelV relativeFrom="page">
              <wp14:pctHeight>0</wp14:pctHeight>
            </wp14:sizeRelV>
          </wp:anchor>
        </w:drawing>
      </w:r>
    </w:p>
    <w:p w14:paraId="776FF2F2" w14:textId="059D84CA" w:rsidR="00192346" w:rsidRPr="001A6E53" w:rsidRDefault="00192346" w:rsidP="001A6E53">
      <w:pPr>
        <w:spacing w:line="400" w:lineRule="atLeast"/>
        <w:ind w:firstLine="480"/>
        <w:jc w:val="center"/>
        <w:rPr>
          <w:rFonts w:eastAsia="宋体" w:cs="Times New Roman"/>
          <w:sz w:val="21"/>
          <w:szCs w:val="20"/>
        </w:rPr>
      </w:pPr>
      <w:r w:rsidRPr="001A6E53">
        <w:rPr>
          <w:rFonts w:eastAsia="宋体" w:cs="Times New Roman"/>
          <w:sz w:val="21"/>
          <w:szCs w:val="20"/>
        </w:rPr>
        <w:t>图</w:t>
      </w:r>
      <w:r w:rsidRPr="001A6E53">
        <w:rPr>
          <w:rFonts w:eastAsia="宋体" w:cs="Times New Roman"/>
          <w:sz w:val="21"/>
          <w:szCs w:val="20"/>
        </w:rPr>
        <w:t xml:space="preserve"> </w:t>
      </w:r>
      <w:r w:rsidRPr="001A6E53">
        <w:rPr>
          <w:rFonts w:eastAsia="宋体" w:cs="Times New Roman"/>
          <w:sz w:val="21"/>
          <w:szCs w:val="20"/>
        </w:rPr>
        <w:fldChar w:fldCharType="begin"/>
      </w:r>
      <w:r w:rsidRPr="001A6E53">
        <w:rPr>
          <w:rFonts w:eastAsia="宋体" w:cs="Times New Roman"/>
          <w:sz w:val="21"/>
          <w:szCs w:val="20"/>
        </w:rPr>
        <w:instrText xml:space="preserve"> STYLEREF 1 \s </w:instrText>
      </w:r>
      <w:r w:rsidRPr="001A6E53">
        <w:rPr>
          <w:rFonts w:eastAsia="宋体" w:cs="Times New Roman"/>
          <w:sz w:val="21"/>
          <w:szCs w:val="20"/>
        </w:rPr>
        <w:fldChar w:fldCharType="separate"/>
      </w:r>
      <w:r w:rsidR="000112FF">
        <w:rPr>
          <w:rFonts w:eastAsia="宋体" w:cs="Times New Roman"/>
          <w:noProof/>
          <w:sz w:val="21"/>
          <w:szCs w:val="20"/>
        </w:rPr>
        <w:t>3</w:t>
      </w:r>
      <w:r w:rsidRPr="001A6E53">
        <w:rPr>
          <w:rFonts w:eastAsia="宋体" w:cs="Times New Roman"/>
          <w:sz w:val="21"/>
          <w:szCs w:val="20"/>
        </w:rPr>
        <w:fldChar w:fldCharType="end"/>
      </w:r>
      <w:r w:rsidRPr="001A6E53">
        <w:rPr>
          <w:rFonts w:eastAsia="宋体" w:cs="Times New Roman"/>
          <w:sz w:val="21"/>
          <w:szCs w:val="20"/>
        </w:rPr>
        <w:t>.</w:t>
      </w:r>
      <w:r w:rsidRPr="001A6E53">
        <w:rPr>
          <w:rFonts w:eastAsia="宋体" w:cs="Times New Roman"/>
          <w:sz w:val="21"/>
          <w:szCs w:val="20"/>
        </w:rPr>
        <w:fldChar w:fldCharType="begin"/>
      </w:r>
      <w:r w:rsidRPr="001A6E53">
        <w:rPr>
          <w:rFonts w:eastAsia="宋体" w:cs="Times New Roman"/>
          <w:sz w:val="21"/>
          <w:szCs w:val="20"/>
        </w:rPr>
        <w:instrText xml:space="preserve"> SEQ </w:instrText>
      </w:r>
      <w:r w:rsidRPr="001A6E53">
        <w:rPr>
          <w:rFonts w:eastAsia="宋体" w:cs="Times New Roman"/>
          <w:sz w:val="21"/>
          <w:szCs w:val="20"/>
        </w:rPr>
        <w:instrText>图</w:instrText>
      </w:r>
      <w:r w:rsidRPr="001A6E53">
        <w:rPr>
          <w:rFonts w:eastAsia="宋体" w:cs="Times New Roman"/>
          <w:sz w:val="21"/>
          <w:szCs w:val="20"/>
        </w:rPr>
        <w:instrText xml:space="preserve"> \* ARABIC \s 1 </w:instrText>
      </w:r>
      <w:r w:rsidRPr="001A6E53">
        <w:rPr>
          <w:rFonts w:eastAsia="宋体" w:cs="Times New Roman"/>
          <w:sz w:val="21"/>
          <w:szCs w:val="20"/>
        </w:rPr>
        <w:fldChar w:fldCharType="separate"/>
      </w:r>
      <w:r w:rsidR="000112FF">
        <w:rPr>
          <w:rFonts w:eastAsia="宋体" w:cs="Times New Roman"/>
          <w:noProof/>
          <w:sz w:val="21"/>
          <w:szCs w:val="20"/>
        </w:rPr>
        <w:t>3</w:t>
      </w:r>
      <w:r w:rsidRPr="001A6E53">
        <w:rPr>
          <w:rFonts w:eastAsia="宋体" w:cs="Times New Roman"/>
          <w:sz w:val="21"/>
          <w:szCs w:val="20"/>
        </w:rPr>
        <w:fldChar w:fldCharType="end"/>
      </w:r>
      <w:r w:rsidRPr="001A6E53">
        <w:rPr>
          <w:rFonts w:eastAsia="宋体" w:cs="Times New Roman"/>
          <w:sz w:val="21"/>
          <w:szCs w:val="20"/>
        </w:rPr>
        <w:t xml:space="preserve"> </w:t>
      </w:r>
      <w:r w:rsidR="00C24B37" w:rsidRPr="001A6E53">
        <w:rPr>
          <w:rFonts w:eastAsia="宋体" w:cs="Times New Roman"/>
          <w:sz w:val="21"/>
          <w:szCs w:val="20"/>
        </w:rPr>
        <w:t>PCA-Hub</w:t>
      </w:r>
      <w:r w:rsidR="00C24B37" w:rsidRPr="001A6E53">
        <w:rPr>
          <w:rFonts w:eastAsia="宋体" w:cs="Times New Roman"/>
          <w:sz w:val="21"/>
          <w:szCs w:val="20"/>
        </w:rPr>
        <w:t>与经典聚类算法对</w:t>
      </w:r>
      <w:r w:rsidR="00C24B37" w:rsidRPr="001A6E53">
        <w:rPr>
          <w:rFonts w:eastAsia="宋体" w:cs="Times New Roman"/>
          <w:sz w:val="21"/>
          <w:szCs w:val="20"/>
        </w:rPr>
        <w:t>UCI</w:t>
      </w:r>
      <w:r w:rsidR="00C24B37" w:rsidRPr="001A6E53">
        <w:rPr>
          <w:rFonts w:eastAsia="宋体" w:cs="Times New Roman"/>
          <w:sz w:val="21"/>
          <w:szCs w:val="20"/>
        </w:rPr>
        <w:t>数据集的聚类结果</w:t>
      </w:r>
    </w:p>
    <w:p w14:paraId="1172FCF3" w14:textId="2CF3E9EE" w:rsidR="00192346" w:rsidRPr="001A6E53" w:rsidRDefault="00192346" w:rsidP="001A6E53">
      <w:pPr>
        <w:keepNext/>
        <w:spacing w:line="400" w:lineRule="atLeast"/>
        <w:jc w:val="center"/>
        <w:rPr>
          <w:rFonts w:eastAsia="宋体" w:cs="Times New Roman"/>
          <w:sz w:val="21"/>
          <w:szCs w:val="20"/>
        </w:rPr>
      </w:pPr>
      <w:r w:rsidRPr="001A6E53">
        <w:rPr>
          <w:rFonts w:eastAsia="宋体" w:cs="Times New Roman"/>
          <w:sz w:val="21"/>
          <w:szCs w:val="20"/>
        </w:rPr>
        <w:t xml:space="preserve">Figure </w:t>
      </w:r>
      <w:r w:rsidRPr="001A6E53">
        <w:rPr>
          <w:rFonts w:eastAsia="宋体" w:cs="Times New Roman"/>
          <w:sz w:val="21"/>
          <w:szCs w:val="20"/>
        </w:rPr>
        <w:fldChar w:fldCharType="begin"/>
      </w:r>
      <w:r w:rsidRPr="001A6E53">
        <w:rPr>
          <w:rFonts w:eastAsia="宋体" w:cs="Times New Roman"/>
          <w:sz w:val="21"/>
          <w:szCs w:val="20"/>
        </w:rPr>
        <w:instrText xml:space="preserve"> STYLEREF 1 \s </w:instrText>
      </w:r>
      <w:r w:rsidRPr="001A6E53">
        <w:rPr>
          <w:rFonts w:eastAsia="宋体" w:cs="Times New Roman"/>
          <w:sz w:val="21"/>
          <w:szCs w:val="20"/>
        </w:rPr>
        <w:fldChar w:fldCharType="separate"/>
      </w:r>
      <w:r w:rsidR="000112FF">
        <w:rPr>
          <w:rFonts w:eastAsia="宋体" w:cs="Times New Roman"/>
          <w:noProof/>
          <w:sz w:val="21"/>
          <w:szCs w:val="20"/>
        </w:rPr>
        <w:t>3</w:t>
      </w:r>
      <w:r w:rsidRPr="001A6E53">
        <w:rPr>
          <w:rFonts w:eastAsia="宋体" w:cs="Times New Roman"/>
          <w:sz w:val="21"/>
          <w:szCs w:val="20"/>
        </w:rPr>
        <w:fldChar w:fldCharType="end"/>
      </w:r>
      <w:r w:rsidRPr="001A6E53">
        <w:rPr>
          <w:rFonts w:eastAsia="宋体" w:cs="Times New Roman"/>
          <w:sz w:val="21"/>
          <w:szCs w:val="20"/>
        </w:rPr>
        <w:t>.</w:t>
      </w:r>
      <w:r w:rsidRPr="001A6E53">
        <w:rPr>
          <w:rFonts w:eastAsia="宋体" w:cs="Times New Roman"/>
          <w:sz w:val="21"/>
          <w:szCs w:val="20"/>
        </w:rPr>
        <w:fldChar w:fldCharType="begin"/>
      </w:r>
      <w:r w:rsidRPr="001A6E53">
        <w:rPr>
          <w:rFonts w:eastAsia="宋体" w:cs="Times New Roman"/>
          <w:sz w:val="21"/>
          <w:szCs w:val="20"/>
        </w:rPr>
        <w:instrText xml:space="preserve"> SEQ Figure \* ARABIC \s 1 </w:instrText>
      </w:r>
      <w:r w:rsidRPr="001A6E53">
        <w:rPr>
          <w:rFonts w:eastAsia="宋体" w:cs="Times New Roman"/>
          <w:sz w:val="21"/>
          <w:szCs w:val="20"/>
        </w:rPr>
        <w:fldChar w:fldCharType="separate"/>
      </w:r>
      <w:r w:rsidR="000112FF">
        <w:rPr>
          <w:rFonts w:eastAsia="宋体" w:cs="Times New Roman"/>
          <w:noProof/>
          <w:sz w:val="21"/>
          <w:szCs w:val="20"/>
        </w:rPr>
        <w:t>3</w:t>
      </w:r>
      <w:r w:rsidRPr="001A6E53">
        <w:rPr>
          <w:rFonts w:eastAsia="宋体" w:cs="Times New Roman"/>
          <w:sz w:val="21"/>
          <w:szCs w:val="20"/>
        </w:rPr>
        <w:fldChar w:fldCharType="end"/>
      </w:r>
      <w:r w:rsidRPr="001A6E53">
        <w:rPr>
          <w:rFonts w:eastAsia="宋体" w:cs="Times New Roman"/>
          <w:sz w:val="21"/>
          <w:szCs w:val="20"/>
        </w:rPr>
        <w:t xml:space="preserve"> </w:t>
      </w:r>
      <w:r w:rsidR="00C24B37" w:rsidRPr="001A6E53">
        <w:rPr>
          <w:rFonts w:eastAsia="宋体" w:cs="Times New Roman"/>
          <w:sz w:val="21"/>
          <w:szCs w:val="20"/>
        </w:rPr>
        <w:t>PCA-Hub compared with classic clustering algorithms with silhouette index on data sets</w:t>
      </w:r>
      <w:r w:rsidRPr="001A6E53">
        <w:rPr>
          <w:rFonts w:eastAsia="宋体" w:cs="Times New Roman"/>
          <w:sz w:val="21"/>
          <w:szCs w:val="20"/>
        </w:rPr>
        <w:t>.</w:t>
      </w:r>
    </w:p>
    <w:p w14:paraId="51284CB8" w14:textId="223CD040" w:rsidR="004D1ED8" w:rsidRPr="001A6E53" w:rsidRDefault="004D1ED8" w:rsidP="001A6E53">
      <w:pPr>
        <w:spacing w:line="400" w:lineRule="atLeast"/>
        <w:ind w:firstLine="480"/>
        <w:rPr>
          <w:rFonts w:cs="Times New Roman"/>
          <w:szCs w:val="24"/>
        </w:rPr>
      </w:pPr>
    </w:p>
    <w:p w14:paraId="14A697A5" w14:textId="4307DF61" w:rsidR="00A82B76" w:rsidRPr="001A6E53" w:rsidRDefault="00016455" w:rsidP="001A6E53">
      <w:pPr>
        <w:spacing w:line="400" w:lineRule="atLeast"/>
        <w:ind w:firstLine="480"/>
        <w:rPr>
          <w:rFonts w:cs="Times New Roman"/>
          <w:szCs w:val="24"/>
        </w:rPr>
      </w:pPr>
      <w:r w:rsidRPr="001A6E53">
        <w:rPr>
          <w:rFonts w:ascii="宋体" w:eastAsia="宋体" w:hAnsi="宋体" w:cs="宋体" w:hint="eastAsia"/>
          <w:szCs w:val="24"/>
        </w:rPr>
        <w:lastRenderedPageBreak/>
        <w:t>②</w:t>
      </w:r>
      <w:r w:rsidR="002779AD" w:rsidRPr="001A6E53">
        <w:rPr>
          <w:rFonts w:cs="Times New Roman"/>
          <w:szCs w:val="24"/>
        </w:rPr>
        <w:t>PCA</w:t>
      </w:r>
      <w:r w:rsidR="001C43F8" w:rsidRPr="001A6E53">
        <w:rPr>
          <w:rFonts w:cs="Times New Roman"/>
          <w:szCs w:val="24"/>
        </w:rPr>
        <w:t>-Hub</w:t>
      </w:r>
      <w:r w:rsidR="001C43F8" w:rsidRPr="001A6E53">
        <w:rPr>
          <w:rFonts w:cs="Times New Roman"/>
          <w:szCs w:val="24"/>
        </w:rPr>
        <w:t>聚类算法</w:t>
      </w:r>
      <w:r w:rsidR="002779AD" w:rsidRPr="001A6E53">
        <w:rPr>
          <w:rFonts w:cs="Times New Roman"/>
          <w:szCs w:val="24"/>
        </w:rPr>
        <w:t>对近邻数</w:t>
      </w:r>
      <w:r w:rsidR="002779AD" w:rsidRPr="001A6E53">
        <w:rPr>
          <w:rFonts w:cs="Times New Roman"/>
          <w:i/>
          <w:szCs w:val="24"/>
        </w:rPr>
        <w:t>k</w:t>
      </w:r>
      <w:r w:rsidR="002779AD" w:rsidRPr="001A6E53">
        <w:rPr>
          <w:rFonts w:cs="Times New Roman"/>
          <w:szCs w:val="24"/>
        </w:rPr>
        <w:t>的敏感程度</w:t>
      </w:r>
    </w:p>
    <w:p w14:paraId="2566BD6C" w14:textId="0D9261DD" w:rsidR="00F809A0" w:rsidRPr="001A6E53" w:rsidRDefault="00F809A0" w:rsidP="001A6E53">
      <w:pPr>
        <w:spacing w:line="400" w:lineRule="atLeast"/>
        <w:ind w:firstLineChars="200" w:firstLine="480"/>
        <w:rPr>
          <w:rFonts w:cs="Times New Roman"/>
          <w:szCs w:val="24"/>
        </w:rPr>
      </w:pPr>
      <w:r w:rsidRPr="001A6E53">
        <w:rPr>
          <w:rFonts w:cs="Times New Roman"/>
          <w:noProof/>
          <w:szCs w:val="24"/>
        </w:rPr>
        <w:drawing>
          <wp:anchor distT="0" distB="0" distL="114300" distR="114300" simplePos="0" relativeHeight="251676672" behindDoc="0" locked="0" layoutInCell="1" allowOverlap="1" wp14:anchorId="1AFEEE83" wp14:editId="531C3019">
            <wp:simplePos x="0" y="0"/>
            <wp:positionH relativeFrom="margin">
              <wp:posOffset>312420</wp:posOffset>
            </wp:positionH>
            <wp:positionV relativeFrom="paragraph">
              <wp:posOffset>323850</wp:posOffset>
            </wp:positionV>
            <wp:extent cx="4844415" cy="1912620"/>
            <wp:effectExtent l="0" t="0" r="698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844415" cy="1912620"/>
                    </a:xfrm>
                    <a:prstGeom prst="rect">
                      <a:avLst/>
                    </a:prstGeom>
                  </pic:spPr>
                </pic:pic>
              </a:graphicData>
            </a:graphic>
            <wp14:sizeRelH relativeFrom="page">
              <wp14:pctWidth>0</wp14:pctWidth>
            </wp14:sizeRelH>
            <wp14:sizeRelV relativeFrom="page">
              <wp14:pctHeight>0</wp14:pctHeight>
            </wp14:sizeRelV>
          </wp:anchor>
        </w:drawing>
      </w:r>
    </w:p>
    <w:p w14:paraId="3818D858" w14:textId="71DFB0C8" w:rsidR="00825F9E" w:rsidRPr="001A6E53" w:rsidRDefault="00F809A0" w:rsidP="001A6E53">
      <w:pPr>
        <w:spacing w:line="400" w:lineRule="atLeast"/>
        <w:ind w:firstLineChars="200" w:firstLine="480"/>
        <w:rPr>
          <w:rFonts w:cs="Times New Roman"/>
          <w:sz w:val="21"/>
          <w:szCs w:val="21"/>
        </w:rPr>
      </w:pPr>
      <w:r w:rsidRPr="001A6E53">
        <w:rPr>
          <w:rFonts w:cs="Times New Roman"/>
          <w:szCs w:val="24"/>
        </w:rPr>
        <w:t xml:space="preserve">      </w:t>
      </w:r>
      <w:r w:rsidRPr="001A6E53">
        <w:rPr>
          <w:rFonts w:cs="Times New Roman"/>
          <w:sz w:val="21"/>
          <w:szCs w:val="21"/>
        </w:rPr>
        <w:t>（</w:t>
      </w:r>
      <w:r w:rsidRPr="001A6E53">
        <w:rPr>
          <w:rFonts w:cs="Times New Roman"/>
          <w:sz w:val="21"/>
          <w:szCs w:val="21"/>
        </w:rPr>
        <w:t>a</w:t>
      </w:r>
      <w:r w:rsidRPr="001A6E53">
        <w:rPr>
          <w:rFonts w:cs="Times New Roman"/>
          <w:sz w:val="21"/>
          <w:szCs w:val="21"/>
        </w:rPr>
        <w:t>）</w:t>
      </w:r>
      <w:r w:rsidR="006E2C97" w:rsidRPr="001A6E53">
        <w:rPr>
          <w:rFonts w:cs="Times New Roman"/>
          <w:sz w:val="21"/>
          <w:szCs w:val="21"/>
        </w:rPr>
        <w:t>维数较低的数据集</w:t>
      </w:r>
      <w:r w:rsidRPr="001A6E53">
        <w:rPr>
          <w:rFonts w:cs="Times New Roman"/>
          <w:sz w:val="21"/>
          <w:szCs w:val="21"/>
        </w:rPr>
        <w:t xml:space="preserve">                 </w:t>
      </w:r>
      <w:r w:rsidRPr="001A6E53">
        <w:rPr>
          <w:rFonts w:cs="Times New Roman"/>
          <w:sz w:val="21"/>
          <w:szCs w:val="21"/>
        </w:rPr>
        <w:t>（</w:t>
      </w:r>
      <w:r w:rsidRPr="001A6E53">
        <w:rPr>
          <w:rFonts w:cs="Times New Roman"/>
          <w:sz w:val="21"/>
          <w:szCs w:val="21"/>
        </w:rPr>
        <w:t>b</w:t>
      </w:r>
      <w:r w:rsidRPr="001A6E53">
        <w:rPr>
          <w:rFonts w:cs="Times New Roman"/>
          <w:sz w:val="21"/>
          <w:szCs w:val="21"/>
        </w:rPr>
        <w:t>）</w:t>
      </w:r>
      <w:r w:rsidR="006E2C97" w:rsidRPr="001A6E53">
        <w:rPr>
          <w:rFonts w:cs="Times New Roman"/>
          <w:sz w:val="21"/>
          <w:szCs w:val="21"/>
        </w:rPr>
        <w:t>维数较高的数据集</w:t>
      </w:r>
    </w:p>
    <w:p w14:paraId="480A562C" w14:textId="2E18824E" w:rsidR="00FD13F6" w:rsidRPr="001A6E53" w:rsidRDefault="00FD13F6" w:rsidP="001A6E53">
      <w:pPr>
        <w:spacing w:line="400" w:lineRule="atLeast"/>
        <w:ind w:firstLine="480"/>
        <w:jc w:val="center"/>
        <w:rPr>
          <w:rFonts w:eastAsia="宋体" w:cs="Times New Roman"/>
          <w:sz w:val="21"/>
          <w:szCs w:val="20"/>
        </w:rPr>
      </w:pPr>
      <w:r w:rsidRPr="001A6E53">
        <w:rPr>
          <w:rFonts w:eastAsia="宋体" w:cs="Times New Roman"/>
          <w:sz w:val="21"/>
          <w:szCs w:val="20"/>
        </w:rPr>
        <w:t>图</w:t>
      </w:r>
      <w:r w:rsidRPr="001A6E53">
        <w:rPr>
          <w:rFonts w:eastAsia="宋体" w:cs="Times New Roman"/>
          <w:sz w:val="21"/>
          <w:szCs w:val="20"/>
        </w:rPr>
        <w:t xml:space="preserve"> </w:t>
      </w:r>
      <w:r w:rsidRPr="001A6E53">
        <w:rPr>
          <w:rFonts w:eastAsia="宋体" w:cs="Times New Roman"/>
          <w:sz w:val="21"/>
          <w:szCs w:val="20"/>
        </w:rPr>
        <w:fldChar w:fldCharType="begin"/>
      </w:r>
      <w:r w:rsidRPr="001A6E53">
        <w:rPr>
          <w:rFonts w:eastAsia="宋体" w:cs="Times New Roman"/>
          <w:sz w:val="21"/>
          <w:szCs w:val="20"/>
        </w:rPr>
        <w:instrText xml:space="preserve"> STYLEREF 1 \s </w:instrText>
      </w:r>
      <w:r w:rsidRPr="001A6E53">
        <w:rPr>
          <w:rFonts w:eastAsia="宋体" w:cs="Times New Roman"/>
          <w:sz w:val="21"/>
          <w:szCs w:val="20"/>
        </w:rPr>
        <w:fldChar w:fldCharType="separate"/>
      </w:r>
      <w:r w:rsidR="000112FF">
        <w:rPr>
          <w:rFonts w:eastAsia="宋体" w:cs="Times New Roman"/>
          <w:noProof/>
          <w:sz w:val="21"/>
          <w:szCs w:val="20"/>
        </w:rPr>
        <w:t>3</w:t>
      </w:r>
      <w:r w:rsidRPr="001A6E53">
        <w:rPr>
          <w:rFonts w:eastAsia="宋体" w:cs="Times New Roman"/>
          <w:sz w:val="21"/>
          <w:szCs w:val="20"/>
        </w:rPr>
        <w:fldChar w:fldCharType="end"/>
      </w:r>
      <w:r w:rsidRPr="001A6E53">
        <w:rPr>
          <w:rFonts w:eastAsia="宋体" w:cs="Times New Roman"/>
          <w:sz w:val="21"/>
          <w:szCs w:val="20"/>
        </w:rPr>
        <w:t>.</w:t>
      </w:r>
      <w:r w:rsidRPr="001A6E53">
        <w:rPr>
          <w:rFonts w:eastAsia="宋体" w:cs="Times New Roman"/>
          <w:sz w:val="21"/>
          <w:szCs w:val="20"/>
        </w:rPr>
        <w:fldChar w:fldCharType="begin"/>
      </w:r>
      <w:r w:rsidRPr="001A6E53">
        <w:rPr>
          <w:rFonts w:eastAsia="宋体" w:cs="Times New Roman"/>
          <w:sz w:val="21"/>
          <w:szCs w:val="20"/>
        </w:rPr>
        <w:instrText xml:space="preserve"> SEQ </w:instrText>
      </w:r>
      <w:r w:rsidRPr="001A6E53">
        <w:rPr>
          <w:rFonts w:eastAsia="宋体" w:cs="Times New Roman"/>
          <w:sz w:val="21"/>
          <w:szCs w:val="20"/>
        </w:rPr>
        <w:instrText>图</w:instrText>
      </w:r>
      <w:r w:rsidRPr="001A6E53">
        <w:rPr>
          <w:rFonts w:eastAsia="宋体" w:cs="Times New Roman"/>
          <w:sz w:val="21"/>
          <w:szCs w:val="20"/>
        </w:rPr>
        <w:instrText xml:space="preserve"> \* ARABIC \s 1 </w:instrText>
      </w:r>
      <w:r w:rsidRPr="001A6E53">
        <w:rPr>
          <w:rFonts w:eastAsia="宋体" w:cs="Times New Roman"/>
          <w:sz w:val="21"/>
          <w:szCs w:val="20"/>
        </w:rPr>
        <w:fldChar w:fldCharType="separate"/>
      </w:r>
      <w:r w:rsidR="000112FF">
        <w:rPr>
          <w:rFonts w:eastAsia="宋体" w:cs="Times New Roman"/>
          <w:noProof/>
          <w:sz w:val="21"/>
          <w:szCs w:val="20"/>
        </w:rPr>
        <w:t>4</w:t>
      </w:r>
      <w:r w:rsidRPr="001A6E53">
        <w:rPr>
          <w:rFonts w:eastAsia="宋体" w:cs="Times New Roman"/>
          <w:sz w:val="21"/>
          <w:szCs w:val="20"/>
        </w:rPr>
        <w:fldChar w:fldCharType="end"/>
      </w:r>
      <w:r w:rsidRPr="001A6E53">
        <w:rPr>
          <w:rFonts w:eastAsia="宋体" w:cs="Times New Roman"/>
          <w:sz w:val="21"/>
          <w:szCs w:val="20"/>
        </w:rPr>
        <w:t xml:space="preserve"> </w:t>
      </w:r>
      <w:r w:rsidR="007856E3" w:rsidRPr="001A6E53">
        <w:rPr>
          <w:rFonts w:eastAsia="宋体" w:cs="Times New Roman"/>
          <w:sz w:val="21"/>
          <w:szCs w:val="20"/>
        </w:rPr>
        <w:t>PCA-Hub</w:t>
      </w:r>
      <w:r w:rsidR="007856E3" w:rsidRPr="001A6E53">
        <w:rPr>
          <w:rFonts w:eastAsia="宋体" w:cs="Times New Roman"/>
          <w:sz w:val="21"/>
          <w:szCs w:val="20"/>
        </w:rPr>
        <w:t>聚类算法对近邻数</w:t>
      </w:r>
      <w:r w:rsidR="007856E3" w:rsidRPr="001A6E53">
        <w:rPr>
          <w:rFonts w:eastAsia="宋体" w:cs="Times New Roman"/>
          <w:sz w:val="21"/>
          <w:szCs w:val="20"/>
        </w:rPr>
        <w:t>k</w:t>
      </w:r>
      <w:r w:rsidR="007856E3" w:rsidRPr="001A6E53">
        <w:rPr>
          <w:rFonts w:eastAsia="宋体" w:cs="Times New Roman"/>
          <w:sz w:val="21"/>
          <w:szCs w:val="20"/>
        </w:rPr>
        <w:t>的敏感程度</w:t>
      </w:r>
      <w:r w:rsidR="002C71AF" w:rsidRPr="001A6E53">
        <w:rPr>
          <w:rFonts w:eastAsia="宋体" w:cs="Times New Roman"/>
          <w:sz w:val="21"/>
          <w:szCs w:val="20"/>
        </w:rPr>
        <w:t>分析</w:t>
      </w:r>
    </w:p>
    <w:p w14:paraId="4F98AE79" w14:textId="1A4B8DBF" w:rsidR="00FD13F6" w:rsidRPr="001A6E53" w:rsidRDefault="00FD13F6" w:rsidP="001A6E53">
      <w:pPr>
        <w:spacing w:line="400" w:lineRule="atLeast"/>
        <w:jc w:val="center"/>
        <w:rPr>
          <w:rFonts w:eastAsia="宋体" w:cs="Times New Roman"/>
          <w:sz w:val="21"/>
          <w:szCs w:val="20"/>
        </w:rPr>
      </w:pPr>
      <w:r w:rsidRPr="001A6E53">
        <w:rPr>
          <w:rFonts w:eastAsia="宋体" w:cs="Times New Roman"/>
          <w:sz w:val="21"/>
          <w:szCs w:val="20"/>
        </w:rPr>
        <w:t xml:space="preserve">Figure </w:t>
      </w:r>
      <w:r w:rsidRPr="001A6E53">
        <w:rPr>
          <w:rFonts w:eastAsia="宋体" w:cs="Times New Roman"/>
          <w:sz w:val="21"/>
          <w:szCs w:val="20"/>
        </w:rPr>
        <w:fldChar w:fldCharType="begin"/>
      </w:r>
      <w:r w:rsidRPr="001A6E53">
        <w:rPr>
          <w:rFonts w:eastAsia="宋体" w:cs="Times New Roman"/>
          <w:sz w:val="21"/>
          <w:szCs w:val="20"/>
        </w:rPr>
        <w:instrText xml:space="preserve"> STYLEREF 1 \s </w:instrText>
      </w:r>
      <w:r w:rsidRPr="001A6E53">
        <w:rPr>
          <w:rFonts w:eastAsia="宋体" w:cs="Times New Roman"/>
          <w:sz w:val="21"/>
          <w:szCs w:val="20"/>
        </w:rPr>
        <w:fldChar w:fldCharType="separate"/>
      </w:r>
      <w:r w:rsidR="000112FF">
        <w:rPr>
          <w:rFonts w:eastAsia="宋体" w:cs="Times New Roman"/>
          <w:noProof/>
          <w:sz w:val="21"/>
          <w:szCs w:val="20"/>
        </w:rPr>
        <w:t>3</w:t>
      </w:r>
      <w:r w:rsidRPr="001A6E53">
        <w:rPr>
          <w:rFonts w:eastAsia="宋体" w:cs="Times New Roman"/>
          <w:sz w:val="21"/>
          <w:szCs w:val="20"/>
        </w:rPr>
        <w:fldChar w:fldCharType="end"/>
      </w:r>
      <w:r w:rsidRPr="001A6E53">
        <w:rPr>
          <w:rFonts w:eastAsia="宋体" w:cs="Times New Roman"/>
          <w:sz w:val="21"/>
          <w:szCs w:val="20"/>
        </w:rPr>
        <w:t>.</w:t>
      </w:r>
      <w:r w:rsidRPr="001A6E53">
        <w:rPr>
          <w:rFonts w:eastAsia="宋体" w:cs="Times New Roman"/>
          <w:sz w:val="21"/>
          <w:szCs w:val="20"/>
        </w:rPr>
        <w:fldChar w:fldCharType="begin"/>
      </w:r>
      <w:r w:rsidRPr="001A6E53">
        <w:rPr>
          <w:rFonts w:eastAsia="宋体" w:cs="Times New Roman"/>
          <w:sz w:val="21"/>
          <w:szCs w:val="20"/>
        </w:rPr>
        <w:instrText xml:space="preserve"> SEQ Figure \* ARABIC \s 1 </w:instrText>
      </w:r>
      <w:r w:rsidRPr="001A6E53">
        <w:rPr>
          <w:rFonts w:eastAsia="宋体" w:cs="Times New Roman"/>
          <w:sz w:val="21"/>
          <w:szCs w:val="20"/>
        </w:rPr>
        <w:fldChar w:fldCharType="separate"/>
      </w:r>
      <w:r w:rsidR="000112FF">
        <w:rPr>
          <w:rFonts w:eastAsia="宋体" w:cs="Times New Roman"/>
          <w:noProof/>
          <w:sz w:val="21"/>
          <w:szCs w:val="20"/>
        </w:rPr>
        <w:t>4</w:t>
      </w:r>
      <w:r w:rsidRPr="001A6E53">
        <w:rPr>
          <w:rFonts w:eastAsia="宋体" w:cs="Times New Roman"/>
          <w:sz w:val="21"/>
          <w:szCs w:val="20"/>
        </w:rPr>
        <w:fldChar w:fldCharType="end"/>
      </w:r>
      <w:r w:rsidRPr="001A6E53">
        <w:rPr>
          <w:rFonts w:eastAsia="宋体" w:cs="Times New Roman"/>
          <w:sz w:val="21"/>
          <w:szCs w:val="20"/>
        </w:rPr>
        <w:t xml:space="preserve"> </w:t>
      </w:r>
      <w:r w:rsidR="00D24978" w:rsidRPr="001A6E53">
        <w:rPr>
          <w:rFonts w:eastAsia="宋体" w:cs="Times New Roman"/>
          <w:sz w:val="21"/>
          <w:szCs w:val="20"/>
        </w:rPr>
        <w:t>The s</w:t>
      </w:r>
      <w:r w:rsidR="000D19DD" w:rsidRPr="001A6E53">
        <w:rPr>
          <w:rFonts w:eastAsia="宋体" w:cs="Times New Roman"/>
          <w:sz w:val="21"/>
          <w:szCs w:val="20"/>
        </w:rPr>
        <w:t xml:space="preserve">ensitivity of PCA-Hub Clustering Algorithm to </w:t>
      </w:r>
      <w:r w:rsidR="00F13A6A" w:rsidRPr="001A6E53">
        <w:rPr>
          <w:rFonts w:eastAsia="宋体" w:cs="Times New Roman"/>
          <w:i/>
          <w:sz w:val="21"/>
          <w:szCs w:val="20"/>
        </w:rPr>
        <w:t xml:space="preserve">k </w:t>
      </w:r>
      <w:r w:rsidR="00F13A6A" w:rsidRPr="001A6E53">
        <w:rPr>
          <w:rFonts w:eastAsia="宋体" w:cs="Times New Roman"/>
          <w:sz w:val="21"/>
          <w:szCs w:val="20"/>
        </w:rPr>
        <w:t xml:space="preserve">nearest </w:t>
      </w:r>
      <w:r w:rsidR="000D19DD" w:rsidRPr="001A6E53">
        <w:rPr>
          <w:rFonts w:eastAsia="宋体" w:cs="Times New Roman"/>
          <w:sz w:val="21"/>
          <w:szCs w:val="20"/>
        </w:rPr>
        <w:t>Neighbor</w:t>
      </w:r>
      <w:r w:rsidR="00F13A6A" w:rsidRPr="001A6E53">
        <w:rPr>
          <w:rFonts w:eastAsia="宋体" w:cs="Times New Roman"/>
          <w:sz w:val="21"/>
          <w:szCs w:val="20"/>
        </w:rPr>
        <w:t>s</w:t>
      </w:r>
      <w:r w:rsidRPr="001A6E53">
        <w:rPr>
          <w:rFonts w:eastAsia="宋体" w:cs="Times New Roman"/>
          <w:sz w:val="21"/>
          <w:szCs w:val="20"/>
        </w:rPr>
        <w:t>.</w:t>
      </w:r>
    </w:p>
    <w:p w14:paraId="2424BC58" w14:textId="59E5B68B" w:rsidR="00FD13F6" w:rsidRPr="001A6E53" w:rsidRDefault="00FD13F6" w:rsidP="001A6E53">
      <w:pPr>
        <w:spacing w:line="400" w:lineRule="atLeast"/>
        <w:ind w:firstLine="480"/>
        <w:rPr>
          <w:rFonts w:cs="Times New Roman"/>
          <w:szCs w:val="24"/>
        </w:rPr>
      </w:pPr>
    </w:p>
    <w:p w14:paraId="3593B186" w14:textId="267F967F" w:rsidR="000E4FBE" w:rsidRPr="001A6E53" w:rsidRDefault="00CA45D9" w:rsidP="001A6E53">
      <w:pPr>
        <w:spacing w:line="400" w:lineRule="atLeast"/>
        <w:rPr>
          <w:rFonts w:cs="Times New Roman"/>
          <w:szCs w:val="24"/>
        </w:rPr>
      </w:pPr>
      <w:r w:rsidRPr="001A6E53">
        <w:rPr>
          <w:rFonts w:cs="Times New Roman"/>
          <w:szCs w:val="24"/>
        </w:rPr>
        <w:t xml:space="preserve">    </w:t>
      </w:r>
      <w:r w:rsidR="005A1508" w:rsidRPr="001A6E53">
        <w:rPr>
          <w:rFonts w:cs="Times New Roman"/>
          <w:szCs w:val="24"/>
        </w:rPr>
        <w:t>由于</w:t>
      </w:r>
      <w:r w:rsidR="001C43F8" w:rsidRPr="001A6E53">
        <w:rPr>
          <w:rFonts w:cs="Times New Roman"/>
          <w:szCs w:val="24"/>
        </w:rPr>
        <w:t>PCA-Hub</w:t>
      </w:r>
      <w:r w:rsidR="005A1508" w:rsidRPr="001A6E53">
        <w:rPr>
          <w:rFonts w:cs="Times New Roman"/>
          <w:szCs w:val="24"/>
        </w:rPr>
        <w:t>聚类算法</w:t>
      </w:r>
      <w:r w:rsidR="001853F0" w:rsidRPr="001A6E53">
        <w:rPr>
          <w:rFonts w:cs="Times New Roman"/>
          <w:szCs w:val="24"/>
        </w:rPr>
        <w:t>是基于</w:t>
      </w:r>
      <w:r w:rsidR="001853F0" w:rsidRPr="001A6E53">
        <w:rPr>
          <w:rFonts w:cs="Times New Roman"/>
          <w:szCs w:val="24"/>
        </w:rPr>
        <w:t>K-Means</w:t>
      </w:r>
      <w:r w:rsidR="006D2A43" w:rsidRPr="001A6E53">
        <w:rPr>
          <w:rFonts w:cs="Times New Roman"/>
          <w:szCs w:val="24"/>
        </w:rPr>
        <w:t>聚类</w:t>
      </w:r>
      <w:r w:rsidR="001853F0" w:rsidRPr="001A6E53">
        <w:rPr>
          <w:rFonts w:cs="Times New Roman"/>
          <w:szCs w:val="24"/>
        </w:rPr>
        <w:t>算法在高维数据空间的扩展方法，</w:t>
      </w:r>
      <w:r w:rsidR="00845BBF" w:rsidRPr="001A6E53">
        <w:rPr>
          <w:rFonts w:cs="Times New Roman"/>
          <w:szCs w:val="24"/>
        </w:rPr>
        <w:t>因此有必要</w:t>
      </w:r>
      <w:r w:rsidR="005A1508" w:rsidRPr="001A6E53">
        <w:rPr>
          <w:rFonts w:cs="Times New Roman"/>
          <w:szCs w:val="24"/>
        </w:rPr>
        <w:t>研究</w:t>
      </w:r>
      <w:r w:rsidR="00845BBF" w:rsidRPr="001A6E53">
        <w:rPr>
          <w:rFonts w:cs="Times New Roman"/>
          <w:szCs w:val="24"/>
        </w:rPr>
        <w:t>其对于近邻数的敏感程度。</w:t>
      </w:r>
      <w:r w:rsidR="00FB668C" w:rsidRPr="001A6E53">
        <w:rPr>
          <w:rFonts w:cs="Times New Roman"/>
          <w:szCs w:val="24"/>
        </w:rPr>
        <w:t>实验所用的数据集</w:t>
      </w:r>
      <w:r w:rsidR="006729D3" w:rsidRPr="001A6E53">
        <w:rPr>
          <w:rFonts w:cs="Times New Roman"/>
          <w:szCs w:val="24"/>
        </w:rPr>
        <w:t>和距离度量方法</w:t>
      </w:r>
      <w:r w:rsidR="00FB668C" w:rsidRPr="001A6E53">
        <w:rPr>
          <w:rFonts w:cs="Times New Roman"/>
          <w:szCs w:val="24"/>
        </w:rPr>
        <w:t>仍然保持不变，</w:t>
      </w:r>
      <w:r w:rsidR="00511D0E" w:rsidRPr="001A6E53">
        <w:rPr>
          <w:rFonts w:cs="Times New Roman"/>
          <w:szCs w:val="24"/>
        </w:rPr>
        <w:t>PCA-Hub</w:t>
      </w:r>
      <w:r w:rsidR="00511D0E" w:rsidRPr="001A6E53">
        <w:rPr>
          <w:rFonts w:cs="Times New Roman"/>
          <w:szCs w:val="24"/>
        </w:rPr>
        <w:t>聚类在每个数据集上均重复</w:t>
      </w:r>
      <w:r w:rsidR="00345B51" w:rsidRPr="001A6E53">
        <w:rPr>
          <w:rFonts w:cs="Times New Roman"/>
          <w:szCs w:val="24"/>
        </w:rPr>
        <w:t>聚类</w:t>
      </w:r>
      <w:r w:rsidR="00345B51" w:rsidRPr="001A6E53">
        <w:rPr>
          <w:rFonts w:cs="Times New Roman"/>
          <w:szCs w:val="24"/>
        </w:rPr>
        <w:t>50</w:t>
      </w:r>
      <w:r w:rsidR="00345B51" w:rsidRPr="001A6E53">
        <w:rPr>
          <w:rFonts w:cs="Times New Roman"/>
          <w:szCs w:val="24"/>
        </w:rPr>
        <w:t>次，</w:t>
      </w:r>
      <w:r w:rsidR="008046C4" w:rsidRPr="001A6E53">
        <w:rPr>
          <w:rFonts w:cs="Times New Roman"/>
          <w:szCs w:val="24"/>
        </w:rPr>
        <w:t>近邻数</w:t>
      </w:r>
      <w:r w:rsidR="008046C4" w:rsidRPr="001A6E53">
        <w:rPr>
          <w:rFonts w:cs="Times New Roman"/>
          <w:i/>
          <w:szCs w:val="24"/>
        </w:rPr>
        <w:t>k</w:t>
      </w:r>
      <w:r w:rsidR="008046C4" w:rsidRPr="001A6E53">
        <w:rPr>
          <w:rFonts w:cs="Times New Roman"/>
          <w:szCs w:val="24"/>
        </w:rPr>
        <w:t>的取值范围从</w:t>
      </w:r>
      <w:r w:rsidR="008046C4" w:rsidRPr="001A6E53">
        <w:rPr>
          <w:rFonts w:cs="Times New Roman"/>
          <w:szCs w:val="24"/>
        </w:rPr>
        <w:t>5</w:t>
      </w:r>
      <w:r w:rsidR="008046C4" w:rsidRPr="001A6E53">
        <w:rPr>
          <w:rFonts w:cs="Times New Roman"/>
          <w:szCs w:val="24"/>
        </w:rPr>
        <w:t>到</w:t>
      </w:r>
      <w:r w:rsidR="009A172B" w:rsidRPr="001A6E53">
        <w:rPr>
          <w:rFonts w:cs="Times New Roman"/>
          <w:szCs w:val="24"/>
        </w:rPr>
        <w:t>25</w:t>
      </w:r>
      <w:r w:rsidR="00666EB3" w:rsidRPr="001A6E53">
        <w:rPr>
          <w:rFonts w:cs="Times New Roman"/>
          <w:szCs w:val="24"/>
        </w:rPr>
        <w:t>，偏度下降的阈值</w:t>
      </w:r>
      <w:r w:rsidR="00CE4158" w:rsidRPr="001A6E53">
        <w:rPr>
          <w:rFonts w:cs="Times New Roman"/>
          <w:i/>
          <w:szCs w:val="24"/>
        </w:rPr>
        <w:t>t</w:t>
      </w:r>
      <w:r w:rsidR="00666EB3" w:rsidRPr="001A6E53">
        <w:rPr>
          <w:rFonts w:cs="Times New Roman"/>
          <w:szCs w:val="24"/>
        </w:rPr>
        <w:t>为初始偏度的</w:t>
      </w:r>
      <w:r w:rsidR="00666EB3" w:rsidRPr="001A6E53">
        <w:rPr>
          <w:rFonts w:cs="Times New Roman"/>
          <w:szCs w:val="24"/>
        </w:rPr>
        <w:t>80%</w:t>
      </w:r>
      <w:r w:rsidR="00666EB3" w:rsidRPr="001A6E53">
        <w:rPr>
          <w:rFonts w:cs="Times New Roman"/>
          <w:szCs w:val="24"/>
        </w:rPr>
        <w:t>。</w:t>
      </w:r>
      <w:r w:rsidR="00E81AC2" w:rsidRPr="001A6E53">
        <w:rPr>
          <w:rFonts w:cs="Times New Roman"/>
          <w:szCs w:val="24"/>
        </w:rPr>
        <w:t>图</w:t>
      </w:r>
      <w:r w:rsidR="001F4D5E" w:rsidRPr="001A6E53">
        <w:rPr>
          <w:rFonts w:cs="Times New Roman"/>
          <w:szCs w:val="24"/>
        </w:rPr>
        <w:t>3.4</w:t>
      </w:r>
      <w:r w:rsidR="00E81AC2" w:rsidRPr="001A6E53">
        <w:rPr>
          <w:rFonts w:cs="Times New Roman"/>
          <w:szCs w:val="24"/>
        </w:rPr>
        <w:t>为实验结果示意图</w:t>
      </w:r>
      <w:r w:rsidR="00B84582" w:rsidRPr="001A6E53">
        <w:rPr>
          <w:rFonts w:cs="Times New Roman"/>
          <w:szCs w:val="24"/>
        </w:rPr>
        <w:t>，</w:t>
      </w:r>
      <w:r w:rsidR="00C40E22" w:rsidRPr="001A6E53">
        <w:rPr>
          <w:rFonts w:cs="Times New Roman"/>
          <w:szCs w:val="24"/>
        </w:rPr>
        <w:t>从图</w:t>
      </w:r>
      <w:r w:rsidR="001F4D5E" w:rsidRPr="001A6E53">
        <w:rPr>
          <w:rFonts w:cs="Times New Roman"/>
          <w:szCs w:val="24"/>
        </w:rPr>
        <w:t>3.4</w:t>
      </w:r>
      <w:r w:rsidR="00C40E22" w:rsidRPr="001A6E53">
        <w:rPr>
          <w:rFonts w:cs="Times New Roman"/>
          <w:szCs w:val="24"/>
        </w:rPr>
        <w:t>（</w:t>
      </w:r>
      <w:r w:rsidR="00C40E22" w:rsidRPr="001A6E53">
        <w:rPr>
          <w:rFonts w:cs="Times New Roman"/>
          <w:szCs w:val="24"/>
        </w:rPr>
        <w:t>a</w:t>
      </w:r>
      <w:r w:rsidR="00C40E22" w:rsidRPr="001A6E53">
        <w:rPr>
          <w:rFonts w:cs="Times New Roman"/>
          <w:szCs w:val="24"/>
        </w:rPr>
        <w:t>）</w:t>
      </w:r>
      <w:r w:rsidR="00231C9B" w:rsidRPr="001A6E53">
        <w:rPr>
          <w:rFonts w:cs="Times New Roman"/>
          <w:szCs w:val="24"/>
        </w:rPr>
        <w:t>中可以看出当数据集</w:t>
      </w:r>
      <w:r w:rsidR="0035178A" w:rsidRPr="001A6E53">
        <w:rPr>
          <w:rFonts w:cs="Times New Roman"/>
          <w:szCs w:val="24"/>
        </w:rPr>
        <w:t>的</w:t>
      </w:r>
      <w:r w:rsidR="00231C9B" w:rsidRPr="001A6E53">
        <w:rPr>
          <w:rFonts w:cs="Times New Roman"/>
          <w:szCs w:val="24"/>
        </w:rPr>
        <w:t>维数</w:t>
      </w:r>
      <w:r w:rsidR="007925E7" w:rsidRPr="001A6E53">
        <w:rPr>
          <w:rFonts w:cs="Times New Roman"/>
          <w:szCs w:val="24"/>
        </w:rPr>
        <w:t>较</w:t>
      </w:r>
      <w:r w:rsidR="00231C9B" w:rsidRPr="001A6E53">
        <w:rPr>
          <w:rFonts w:cs="Times New Roman"/>
          <w:szCs w:val="24"/>
        </w:rPr>
        <w:t>低且</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7925E7" w:rsidRPr="001A6E53">
        <w:rPr>
          <w:rFonts w:cs="Times New Roman"/>
          <w:szCs w:val="24"/>
        </w:rPr>
        <w:t>的</w:t>
      </w:r>
      <w:r w:rsidR="00261203" w:rsidRPr="001A6E53">
        <w:rPr>
          <w:rFonts w:cs="Times New Roman"/>
          <w:szCs w:val="24"/>
        </w:rPr>
        <w:t>偏度也</w:t>
      </w:r>
      <w:r w:rsidR="00B70C64" w:rsidRPr="001A6E53">
        <w:rPr>
          <w:rFonts w:cs="Times New Roman"/>
          <w:szCs w:val="24"/>
        </w:rPr>
        <w:t>不高</w:t>
      </w:r>
      <w:r w:rsidR="00261203" w:rsidRPr="001A6E53">
        <w:rPr>
          <w:rFonts w:cs="Times New Roman"/>
          <w:szCs w:val="24"/>
        </w:rPr>
        <w:t>时</w:t>
      </w:r>
      <w:r w:rsidR="009E1D6A" w:rsidRPr="001A6E53">
        <w:rPr>
          <w:rFonts w:cs="Times New Roman"/>
          <w:szCs w:val="24"/>
        </w:rPr>
        <w:t>，</w:t>
      </w:r>
      <w:r w:rsidR="009E1D6A" w:rsidRPr="001A6E53">
        <w:rPr>
          <w:rFonts w:cs="Times New Roman"/>
          <w:szCs w:val="24"/>
        </w:rPr>
        <w:t>PCA-Hub</w:t>
      </w:r>
      <w:r w:rsidR="009E1D6A" w:rsidRPr="001A6E53">
        <w:rPr>
          <w:rFonts w:cs="Times New Roman"/>
          <w:szCs w:val="24"/>
        </w:rPr>
        <w:t>聚类算法对近邻数</w:t>
      </w:r>
      <w:r w:rsidR="009E1D6A" w:rsidRPr="001A6E53">
        <w:rPr>
          <w:rFonts w:cs="Times New Roman"/>
          <w:i/>
          <w:szCs w:val="24"/>
        </w:rPr>
        <w:t>k</w:t>
      </w:r>
      <w:r w:rsidR="009E1D6A" w:rsidRPr="001A6E53">
        <w:rPr>
          <w:rFonts w:cs="Times New Roman"/>
          <w:szCs w:val="24"/>
        </w:rPr>
        <w:t>这一参数的选择表现出了明显的</w:t>
      </w:r>
      <w:r w:rsidR="00FF3687" w:rsidRPr="001A6E53">
        <w:rPr>
          <w:rFonts w:cs="Times New Roman"/>
          <w:szCs w:val="24"/>
        </w:rPr>
        <w:t>依赖性</w:t>
      </w:r>
      <w:r w:rsidR="00C43122" w:rsidRPr="001A6E53">
        <w:rPr>
          <w:rFonts w:cs="Times New Roman"/>
          <w:szCs w:val="24"/>
        </w:rPr>
        <w:t>，聚类算法的性能在很大程度上取决于近邻数的取值；</w:t>
      </w:r>
      <w:r w:rsidR="004A757A" w:rsidRPr="001A6E53">
        <w:rPr>
          <w:rFonts w:cs="Times New Roman"/>
          <w:szCs w:val="24"/>
        </w:rPr>
        <w:t>同时，图</w:t>
      </w:r>
      <w:r w:rsidR="001F4D5E" w:rsidRPr="001A6E53">
        <w:rPr>
          <w:rFonts w:cs="Times New Roman"/>
          <w:szCs w:val="24"/>
        </w:rPr>
        <w:t>3.4</w:t>
      </w:r>
      <w:r w:rsidR="00C40E22" w:rsidRPr="001A6E53">
        <w:rPr>
          <w:rFonts w:cs="Times New Roman"/>
          <w:szCs w:val="24"/>
        </w:rPr>
        <w:t>（</w:t>
      </w:r>
      <w:r w:rsidR="00C40E22" w:rsidRPr="001A6E53">
        <w:rPr>
          <w:rFonts w:cs="Times New Roman"/>
          <w:szCs w:val="24"/>
        </w:rPr>
        <w:t>b</w:t>
      </w:r>
      <w:r w:rsidR="00C40E22" w:rsidRPr="001A6E53">
        <w:rPr>
          <w:rFonts w:cs="Times New Roman"/>
          <w:szCs w:val="24"/>
        </w:rPr>
        <w:t>）</w:t>
      </w:r>
      <w:r w:rsidR="004A757A" w:rsidRPr="001A6E53">
        <w:rPr>
          <w:rFonts w:cs="Times New Roman"/>
          <w:szCs w:val="24"/>
        </w:rPr>
        <w:t>表明</w:t>
      </w:r>
      <w:r w:rsidR="002F40F8" w:rsidRPr="001A6E53">
        <w:rPr>
          <w:rFonts w:cs="Times New Roman"/>
          <w:szCs w:val="24"/>
        </w:rPr>
        <w:t>当数据集本身的维数较高时或者</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770D61" w:rsidRPr="001A6E53">
        <w:rPr>
          <w:rFonts w:cs="Times New Roman"/>
          <w:szCs w:val="24"/>
        </w:rPr>
        <w:t>的偏度</w:t>
      </w:r>
      <w:r w:rsidR="002F40F8" w:rsidRPr="001A6E53">
        <w:rPr>
          <w:rFonts w:cs="Times New Roman"/>
          <w:szCs w:val="24"/>
        </w:rPr>
        <w:t>不低时，</w:t>
      </w:r>
      <w:r w:rsidR="0041342B" w:rsidRPr="001A6E53">
        <w:rPr>
          <w:rFonts w:cs="Times New Roman"/>
          <w:szCs w:val="24"/>
        </w:rPr>
        <w:t>PCA-Hub</w:t>
      </w:r>
      <w:r w:rsidR="0041342B" w:rsidRPr="001A6E53">
        <w:rPr>
          <w:rFonts w:cs="Times New Roman"/>
          <w:szCs w:val="24"/>
        </w:rPr>
        <w:t>聚类算法在使用不同</w:t>
      </w:r>
      <w:r w:rsidR="006D4A90" w:rsidRPr="001A6E53">
        <w:rPr>
          <w:rFonts w:cs="Times New Roman"/>
          <w:szCs w:val="24"/>
        </w:rPr>
        <w:t>的</w:t>
      </w:r>
      <w:r w:rsidR="0041342B" w:rsidRPr="001A6E53">
        <w:rPr>
          <w:rFonts w:cs="Times New Roman"/>
          <w:szCs w:val="24"/>
        </w:rPr>
        <w:t>近邻数</w:t>
      </w:r>
      <w:r w:rsidR="0041342B" w:rsidRPr="001A6E53">
        <w:rPr>
          <w:rFonts w:cs="Times New Roman"/>
          <w:i/>
          <w:szCs w:val="24"/>
        </w:rPr>
        <w:t>k</w:t>
      </w:r>
      <w:r w:rsidR="0041342B" w:rsidRPr="001A6E53">
        <w:rPr>
          <w:rFonts w:cs="Times New Roman"/>
          <w:szCs w:val="24"/>
        </w:rPr>
        <w:t>时</w:t>
      </w:r>
      <w:r w:rsidR="00566EAB" w:rsidRPr="001A6E53">
        <w:rPr>
          <w:rFonts w:cs="Times New Roman"/>
          <w:szCs w:val="24"/>
        </w:rPr>
        <w:t>表现出了相似的聚类性能。</w:t>
      </w:r>
      <w:r w:rsidR="00DB74CF" w:rsidRPr="001A6E53">
        <w:rPr>
          <w:rFonts w:cs="Times New Roman"/>
          <w:szCs w:val="24"/>
        </w:rPr>
        <w:t>因此</w:t>
      </w:r>
      <w:r w:rsidR="00566EAB" w:rsidRPr="001A6E53">
        <w:rPr>
          <w:rFonts w:cs="Times New Roman"/>
          <w:szCs w:val="24"/>
        </w:rPr>
        <w:t>，当数据集的维数较高时，</w:t>
      </w:r>
      <w:r w:rsidR="00DB74CF" w:rsidRPr="001A6E53">
        <w:rPr>
          <w:rFonts w:cs="Times New Roman"/>
          <w:szCs w:val="24"/>
        </w:rPr>
        <w:t>近邻数的选择对于</w:t>
      </w:r>
      <w:r w:rsidR="00DB74CF" w:rsidRPr="001A6E53">
        <w:rPr>
          <w:rFonts w:cs="Times New Roman"/>
          <w:szCs w:val="24"/>
        </w:rPr>
        <w:t>PCA-Hub</w:t>
      </w:r>
      <w:r w:rsidR="00DB74CF" w:rsidRPr="001A6E53">
        <w:rPr>
          <w:rFonts w:cs="Times New Roman"/>
          <w:szCs w:val="24"/>
        </w:rPr>
        <w:t>聚类算法的聚类结果影响</w:t>
      </w:r>
      <w:r w:rsidR="00205535" w:rsidRPr="001A6E53">
        <w:rPr>
          <w:rFonts w:cs="Times New Roman"/>
          <w:szCs w:val="24"/>
        </w:rPr>
        <w:t>并不强烈</w:t>
      </w:r>
      <w:r w:rsidR="00DB74CF" w:rsidRPr="001A6E53">
        <w:rPr>
          <w:rFonts w:cs="Times New Roman"/>
          <w:szCs w:val="24"/>
        </w:rPr>
        <w:t>。</w:t>
      </w:r>
    </w:p>
    <w:p w14:paraId="2709E727" w14:textId="666C2EE1" w:rsidR="00AA20C0" w:rsidRPr="001A6E53" w:rsidRDefault="00BC54E4" w:rsidP="001A6E53">
      <w:pPr>
        <w:spacing w:line="400" w:lineRule="atLeast"/>
        <w:rPr>
          <w:rFonts w:cs="Times New Roman"/>
          <w:szCs w:val="24"/>
        </w:rPr>
      </w:pPr>
      <w:r w:rsidRPr="001A6E53">
        <w:rPr>
          <w:rFonts w:cs="Times New Roman"/>
          <w:szCs w:val="24"/>
        </w:rPr>
        <w:t xml:space="preserve">    </w:t>
      </w:r>
      <w:r w:rsidR="00BB40A5" w:rsidRPr="001A6E53">
        <w:rPr>
          <w:rFonts w:ascii="宋体" w:eastAsia="宋体" w:hAnsi="宋体" w:cs="宋体" w:hint="eastAsia"/>
          <w:szCs w:val="24"/>
        </w:rPr>
        <w:t>③</w:t>
      </w:r>
      <w:r w:rsidR="00AA20C0" w:rsidRPr="001A6E53">
        <w:rPr>
          <w:rFonts w:cs="Times New Roman"/>
          <w:szCs w:val="24"/>
        </w:rPr>
        <w:t>PCA-Hub</w:t>
      </w:r>
      <w:r w:rsidR="00AA20C0" w:rsidRPr="001A6E53">
        <w:rPr>
          <w:rFonts w:cs="Times New Roman"/>
          <w:szCs w:val="24"/>
        </w:rPr>
        <w:t>聚类算法聚类结果的</w:t>
      </w:r>
      <w:r w:rsidR="007148C1" w:rsidRPr="001A6E53">
        <w:rPr>
          <w:rFonts w:cs="Times New Roman"/>
          <w:kern w:val="0"/>
          <w:szCs w:val="24"/>
        </w:rPr>
        <w:t>一致性</w:t>
      </w:r>
    </w:p>
    <w:p w14:paraId="7E0E40AF" w14:textId="215C2A33" w:rsidR="000E4FBE" w:rsidRPr="001A6E53" w:rsidRDefault="000F3320" w:rsidP="001A6E53">
      <w:pPr>
        <w:spacing w:line="400" w:lineRule="atLeast"/>
        <w:ind w:firstLine="480"/>
        <w:rPr>
          <w:rFonts w:cs="Times New Roman"/>
          <w:szCs w:val="24"/>
        </w:rPr>
      </w:pPr>
      <w:r w:rsidRPr="001A6E53">
        <w:rPr>
          <w:rFonts w:cs="Times New Roman"/>
          <w:szCs w:val="24"/>
        </w:rPr>
        <w:t>为了研究</w:t>
      </w:r>
      <w:r w:rsidRPr="001A6E53">
        <w:rPr>
          <w:rFonts w:cs="Times New Roman"/>
          <w:szCs w:val="24"/>
        </w:rPr>
        <w:t>PCA-Hub</w:t>
      </w:r>
      <w:r w:rsidRPr="001A6E53">
        <w:rPr>
          <w:rFonts w:cs="Times New Roman"/>
          <w:szCs w:val="24"/>
        </w:rPr>
        <w:t>聚类算法</w:t>
      </w:r>
      <w:r w:rsidR="00577B90" w:rsidRPr="001A6E53">
        <w:rPr>
          <w:rFonts w:cs="Times New Roman"/>
          <w:szCs w:val="24"/>
        </w:rPr>
        <w:t>结果</w:t>
      </w:r>
      <w:r w:rsidRPr="001A6E53">
        <w:rPr>
          <w:rFonts w:cs="Times New Roman"/>
          <w:szCs w:val="24"/>
        </w:rPr>
        <w:t>的稳定性或一致性</w:t>
      </w:r>
      <w:r w:rsidR="00151D5D" w:rsidRPr="001A6E53">
        <w:rPr>
          <w:rFonts w:cs="Times New Roman"/>
          <w:szCs w:val="24"/>
        </w:rPr>
        <w:t>，</w:t>
      </w:r>
      <w:r w:rsidR="006B18A3" w:rsidRPr="001A6E53">
        <w:rPr>
          <w:rFonts w:cs="Times New Roman"/>
          <w:szCs w:val="24"/>
        </w:rPr>
        <w:t>本文进行了如下的实验研究：采用之前的</w:t>
      </w:r>
      <w:r w:rsidR="006B18A3" w:rsidRPr="001A6E53">
        <w:rPr>
          <w:rFonts w:cs="Times New Roman"/>
          <w:szCs w:val="24"/>
        </w:rPr>
        <w:t>UCI</w:t>
      </w:r>
      <w:r w:rsidR="006B18A3" w:rsidRPr="001A6E53">
        <w:rPr>
          <w:rFonts w:cs="Times New Roman"/>
          <w:szCs w:val="24"/>
        </w:rPr>
        <w:t>数据库</w:t>
      </w:r>
      <w:r w:rsidR="0067527D" w:rsidRPr="001A6E53">
        <w:rPr>
          <w:rFonts w:cs="Times New Roman"/>
          <w:szCs w:val="24"/>
        </w:rPr>
        <w:t>，</w:t>
      </w:r>
      <w:r w:rsidR="00E74BB4" w:rsidRPr="001A6E53">
        <w:rPr>
          <w:rFonts w:cs="Times New Roman"/>
          <w:kern w:val="0"/>
          <w:szCs w:val="24"/>
        </w:rPr>
        <w:t>PCA-Hub</w:t>
      </w:r>
      <w:r w:rsidR="00E74BB4" w:rsidRPr="001A6E53">
        <w:rPr>
          <w:rFonts w:cs="Times New Roman"/>
          <w:kern w:val="0"/>
          <w:szCs w:val="24"/>
        </w:rPr>
        <w:t>的聚类参数近邻数为重复迭代</w:t>
      </w:r>
      <w:r w:rsidR="00E74BB4" w:rsidRPr="001A6E53">
        <w:rPr>
          <w:rFonts w:cs="Times New Roman"/>
          <w:kern w:val="0"/>
          <w:szCs w:val="24"/>
        </w:rPr>
        <w:t>50</w:t>
      </w:r>
      <w:r w:rsidR="00E74BB4" w:rsidRPr="001A6E53">
        <w:rPr>
          <w:rFonts w:cs="Times New Roman"/>
          <w:kern w:val="0"/>
          <w:szCs w:val="24"/>
        </w:rPr>
        <w:t>次最优的</w:t>
      </w:r>
      <w:r w:rsidR="00E74BB4" w:rsidRPr="001A6E53">
        <w:rPr>
          <w:rFonts w:cs="Times New Roman"/>
          <w:i/>
          <w:kern w:val="0"/>
          <w:szCs w:val="24"/>
        </w:rPr>
        <w:t>k</w:t>
      </w:r>
      <w:r w:rsidR="00E74BB4" w:rsidRPr="001A6E53">
        <w:rPr>
          <w:rFonts w:cs="Times New Roman"/>
          <w:kern w:val="0"/>
          <w:szCs w:val="24"/>
        </w:rPr>
        <w:t>值，偏度下降的阈值</w:t>
      </w:r>
      <w:r w:rsidR="00E74BB4" w:rsidRPr="001A6E53">
        <w:rPr>
          <w:rFonts w:cs="Times New Roman"/>
          <w:i/>
          <w:kern w:val="0"/>
          <w:szCs w:val="24"/>
        </w:rPr>
        <w:t>t</w:t>
      </w:r>
      <w:r w:rsidR="00E74BB4" w:rsidRPr="001A6E53">
        <w:rPr>
          <w:rFonts w:cs="Times New Roman"/>
          <w:kern w:val="0"/>
          <w:szCs w:val="24"/>
        </w:rPr>
        <w:t>为初始偏度的</w:t>
      </w:r>
      <w:r w:rsidR="00E74BB4" w:rsidRPr="001A6E53">
        <w:rPr>
          <w:rFonts w:cs="Times New Roman"/>
          <w:kern w:val="0"/>
          <w:szCs w:val="24"/>
        </w:rPr>
        <w:t>80%</w:t>
      </w:r>
      <w:r w:rsidR="00E74BB4" w:rsidRPr="001A6E53">
        <w:rPr>
          <w:rFonts w:cs="Times New Roman"/>
          <w:kern w:val="0"/>
          <w:szCs w:val="24"/>
        </w:rPr>
        <w:t>。采用轮廓系数作为聚类结果的评测指标</w:t>
      </w:r>
      <w:r w:rsidR="00E74BB4" w:rsidRPr="001A6E53">
        <w:rPr>
          <w:rFonts w:cs="Times New Roman"/>
          <w:kern w:val="0"/>
          <w:szCs w:val="24"/>
          <w:vertAlign w:val="superscript"/>
        </w:rPr>
        <w:fldChar w:fldCharType="begin"/>
      </w:r>
      <w:r w:rsidR="00E74BB4" w:rsidRPr="001A6E53">
        <w:rPr>
          <w:rFonts w:cs="Times New Roman"/>
          <w:kern w:val="0"/>
          <w:szCs w:val="24"/>
          <w:vertAlign w:val="superscript"/>
        </w:rPr>
        <w:instrText xml:space="preserve"> REF _Ref479847695 \r \h  \* MERGEFORMAT </w:instrText>
      </w:r>
      <w:r w:rsidR="00E74BB4" w:rsidRPr="001A6E53">
        <w:rPr>
          <w:rFonts w:cs="Times New Roman"/>
          <w:kern w:val="0"/>
          <w:szCs w:val="24"/>
          <w:vertAlign w:val="superscript"/>
        </w:rPr>
      </w:r>
      <w:r w:rsidR="00E74BB4" w:rsidRPr="001A6E53">
        <w:rPr>
          <w:rFonts w:cs="Times New Roman"/>
          <w:kern w:val="0"/>
          <w:szCs w:val="24"/>
          <w:vertAlign w:val="superscript"/>
        </w:rPr>
        <w:fldChar w:fldCharType="separate"/>
      </w:r>
      <w:r w:rsidR="000112FF">
        <w:rPr>
          <w:rFonts w:cs="Times New Roman"/>
          <w:kern w:val="0"/>
          <w:szCs w:val="24"/>
          <w:vertAlign w:val="superscript"/>
        </w:rPr>
        <w:t>[46]</w:t>
      </w:r>
      <w:r w:rsidR="00E74BB4" w:rsidRPr="001A6E53">
        <w:rPr>
          <w:rFonts w:cs="Times New Roman"/>
          <w:kern w:val="0"/>
          <w:szCs w:val="24"/>
          <w:vertAlign w:val="superscript"/>
        </w:rPr>
        <w:fldChar w:fldCharType="end"/>
      </w:r>
      <w:r w:rsidR="008B161D" w:rsidRPr="001A6E53">
        <w:rPr>
          <w:rFonts w:cs="Times New Roman"/>
          <w:szCs w:val="24"/>
        </w:rPr>
        <w:t>。</w:t>
      </w:r>
      <w:r w:rsidR="00C21815" w:rsidRPr="001A6E53">
        <w:rPr>
          <w:rFonts w:cs="Times New Roman"/>
          <w:szCs w:val="24"/>
        </w:rPr>
        <w:t>从</w:t>
      </w:r>
      <w:r w:rsidR="006B5E27" w:rsidRPr="001A6E53">
        <w:rPr>
          <w:rFonts w:cs="Times New Roman"/>
          <w:szCs w:val="24"/>
        </w:rPr>
        <w:t>图</w:t>
      </w:r>
      <w:r w:rsidR="00DE00EA" w:rsidRPr="001A6E53">
        <w:rPr>
          <w:rFonts w:cs="Times New Roman"/>
          <w:szCs w:val="24"/>
        </w:rPr>
        <w:t>3.5</w:t>
      </w:r>
      <w:r w:rsidR="006B5E27" w:rsidRPr="001A6E53">
        <w:rPr>
          <w:rFonts w:cs="Times New Roman"/>
          <w:szCs w:val="24"/>
        </w:rPr>
        <w:t>中可以看出，</w:t>
      </w:r>
      <w:r w:rsidR="004565A4" w:rsidRPr="001A6E53">
        <w:rPr>
          <w:rFonts w:cs="Times New Roman"/>
          <w:szCs w:val="24"/>
        </w:rPr>
        <w:t>在实验环境和</w:t>
      </w:r>
      <w:r w:rsidR="00E750E9" w:rsidRPr="001A6E53">
        <w:rPr>
          <w:rFonts w:cs="Times New Roman"/>
          <w:szCs w:val="24"/>
        </w:rPr>
        <w:t>聚类分析算法</w:t>
      </w:r>
      <w:r w:rsidR="004565A4" w:rsidRPr="001A6E53">
        <w:rPr>
          <w:rFonts w:cs="Times New Roman"/>
          <w:szCs w:val="24"/>
        </w:rPr>
        <w:t>参数一致的情况下</w:t>
      </w:r>
      <w:r w:rsidR="00BE4795" w:rsidRPr="001A6E53">
        <w:rPr>
          <w:rFonts w:cs="Times New Roman"/>
          <w:szCs w:val="24"/>
        </w:rPr>
        <w:t>，</w:t>
      </w:r>
      <w:r w:rsidR="00BE4795" w:rsidRPr="001A6E53">
        <w:rPr>
          <w:rFonts w:cs="Times New Roman"/>
          <w:szCs w:val="24"/>
        </w:rPr>
        <w:t>PCA-Hub</w:t>
      </w:r>
      <w:r w:rsidR="00BE4795" w:rsidRPr="001A6E53">
        <w:rPr>
          <w:rFonts w:cs="Times New Roman"/>
          <w:szCs w:val="24"/>
        </w:rPr>
        <w:t>聚类算法</w:t>
      </w:r>
      <w:r w:rsidR="00E750E9" w:rsidRPr="001A6E53">
        <w:rPr>
          <w:rFonts w:cs="Times New Roman"/>
          <w:szCs w:val="24"/>
        </w:rPr>
        <w:t>在开始的一小段重复次数时发生了些许的波动，但随着聚类算法重复次数的增加，聚类结果渐渐趋于稳定，并最后收敛于某一个恒定的值，这一现象表明</w:t>
      </w:r>
      <w:r w:rsidR="00E750E9" w:rsidRPr="001A6E53">
        <w:rPr>
          <w:rFonts w:cs="Times New Roman"/>
          <w:szCs w:val="24"/>
        </w:rPr>
        <w:t>PCA-Hub</w:t>
      </w:r>
      <w:r w:rsidR="00E750E9" w:rsidRPr="001A6E53">
        <w:rPr>
          <w:rFonts w:cs="Times New Roman"/>
          <w:szCs w:val="24"/>
        </w:rPr>
        <w:t>聚类算法</w:t>
      </w:r>
      <w:r w:rsidR="00783862" w:rsidRPr="001A6E53">
        <w:rPr>
          <w:rFonts w:cs="Times New Roman"/>
          <w:szCs w:val="24"/>
        </w:rPr>
        <w:t>的聚类性能，尤其是聚类重复次数比较</w:t>
      </w:r>
      <w:r w:rsidR="008006C3" w:rsidRPr="001A6E53">
        <w:rPr>
          <w:rFonts w:cs="Times New Roman"/>
          <w:szCs w:val="24"/>
        </w:rPr>
        <w:t>高</w:t>
      </w:r>
      <w:r w:rsidR="00783862" w:rsidRPr="001A6E53">
        <w:rPr>
          <w:rFonts w:cs="Times New Roman"/>
          <w:szCs w:val="24"/>
        </w:rPr>
        <w:t>的情况下，</w:t>
      </w:r>
      <w:r w:rsidR="00BE4795" w:rsidRPr="001A6E53">
        <w:rPr>
          <w:rFonts w:cs="Times New Roman"/>
          <w:szCs w:val="24"/>
        </w:rPr>
        <w:t>在很大程度上具有一致性</w:t>
      </w:r>
      <w:r w:rsidR="004D1593" w:rsidRPr="001A6E53">
        <w:rPr>
          <w:rFonts w:cs="Times New Roman"/>
          <w:szCs w:val="24"/>
        </w:rPr>
        <w:t>。</w:t>
      </w:r>
    </w:p>
    <w:p w14:paraId="7558A48E" w14:textId="77777777" w:rsidR="00604FC8" w:rsidRDefault="007148C1" w:rsidP="00604FC8">
      <w:pPr>
        <w:spacing w:line="400" w:lineRule="atLeast"/>
        <w:jc w:val="center"/>
        <w:rPr>
          <w:rFonts w:eastAsia="宋体" w:cs="Times New Roman"/>
          <w:sz w:val="21"/>
          <w:szCs w:val="20"/>
        </w:rPr>
      </w:pPr>
      <w:r w:rsidRPr="001A6E53">
        <w:rPr>
          <w:rFonts w:cs="Times New Roman"/>
          <w:noProof/>
          <w:szCs w:val="24"/>
        </w:rPr>
        <w:lastRenderedPageBreak/>
        <w:drawing>
          <wp:inline distT="0" distB="0" distL="0" distR="0" wp14:anchorId="0BDF1009" wp14:editId="0776D867">
            <wp:extent cx="3808730" cy="3408680"/>
            <wp:effectExtent l="0" t="0" r="127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808730" cy="3408680"/>
                    </a:xfrm>
                    <a:prstGeom prst="rect">
                      <a:avLst/>
                    </a:prstGeom>
                  </pic:spPr>
                </pic:pic>
              </a:graphicData>
            </a:graphic>
          </wp:inline>
        </w:drawing>
      </w:r>
    </w:p>
    <w:p w14:paraId="4CBF96CD" w14:textId="64ADE42E" w:rsidR="007148C1" w:rsidRPr="001A6E53" w:rsidRDefault="007148C1" w:rsidP="00604FC8">
      <w:pPr>
        <w:spacing w:line="400" w:lineRule="atLeast"/>
        <w:jc w:val="center"/>
        <w:rPr>
          <w:rFonts w:eastAsia="宋体" w:cs="Times New Roman"/>
          <w:sz w:val="21"/>
          <w:szCs w:val="20"/>
        </w:rPr>
      </w:pPr>
      <w:r w:rsidRPr="001A6E53">
        <w:rPr>
          <w:rFonts w:eastAsia="宋体" w:cs="Times New Roman"/>
          <w:sz w:val="21"/>
          <w:szCs w:val="20"/>
        </w:rPr>
        <w:t>图</w:t>
      </w:r>
      <w:r w:rsidRPr="001A6E53">
        <w:rPr>
          <w:rFonts w:eastAsia="宋体" w:cs="Times New Roman"/>
          <w:sz w:val="21"/>
          <w:szCs w:val="20"/>
        </w:rPr>
        <w:t xml:space="preserve"> </w:t>
      </w:r>
      <w:r w:rsidRPr="001A6E53">
        <w:rPr>
          <w:rFonts w:eastAsia="宋体" w:cs="Times New Roman"/>
          <w:sz w:val="21"/>
          <w:szCs w:val="20"/>
        </w:rPr>
        <w:fldChar w:fldCharType="begin"/>
      </w:r>
      <w:r w:rsidRPr="001A6E53">
        <w:rPr>
          <w:rFonts w:eastAsia="宋体" w:cs="Times New Roman"/>
          <w:sz w:val="21"/>
          <w:szCs w:val="20"/>
        </w:rPr>
        <w:instrText xml:space="preserve"> STYLEREF 1 \s </w:instrText>
      </w:r>
      <w:r w:rsidRPr="001A6E53">
        <w:rPr>
          <w:rFonts w:eastAsia="宋体" w:cs="Times New Roman"/>
          <w:sz w:val="21"/>
          <w:szCs w:val="20"/>
        </w:rPr>
        <w:fldChar w:fldCharType="separate"/>
      </w:r>
      <w:r w:rsidR="000112FF">
        <w:rPr>
          <w:rFonts w:eastAsia="宋体" w:cs="Times New Roman"/>
          <w:noProof/>
          <w:sz w:val="21"/>
          <w:szCs w:val="20"/>
        </w:rPr>
        <w:t>3</w:t>
      </w:r>
      <w:r w:rsidRPr="001A6E53">
        <w:rPr>
          <w:rFonts w:eastAsia="宋体" w:cs="Times New Roman"/>
          <w:sz w:val="21"/>
          <w:szCs w:val="20"/>
        </w:rPr>
        <w:fldChar w:fldCharType="end"/>
      </w:r>
      <w:r w:rsidRPr="001A6E53">
        <w:rPr>
          <w:rFonts w:eastAsia="宋体" w:cs="Times New Roman"/>
          <w:sz w:val="21"/>
          <w:szCs w:val="20"/>
        </w:rPr>
        <w:t>.</w:t>
      </w:r>
      <w:r w:rsidRPr="001A6E53">
        <w:rPr>
          <w:rFonts w:eastAsia="宋体" w:cs="Times New Roman"/>
          <w:sz w:val="21"/>
          <w:szCs w:val="20"/>
        </w:rPr>
        <w:fldChar w:fldCharType="begin"/>
      </w:r>
      <w:r w:rsidRPr="001A6E53">
        <w:rPr>
          <w:rFonts w:eastAsia="宋体" w:cs="Times New Roman"/>
          <w:sz w:val="21"/>
          <w:szCs w:val="20"/>
        </w:rPr>
        <w:instrText xml:space="preserve"> SEQ </w:instrText>
      </w:r>
      <w:r w:rsidRPr="001A6E53">
        <w:rPr>
          <w:rFonts w:eastAsia="宋体" w:cs="Times New Roman"/>
          <w:sz w:val="21"/>
          <w:szCs w:val="20"/>
        </w:rPr>
        <w:instrText>图</w:instrText>
      </w:r>
      <w:r w:rsidRPr="001A6E53">
        <w:rPr>
          <w:rFonts w:eastAsia="宋体" w:cs="Times New Roman"/>
          <w:sz w:val="21"/>
          <w:szCs w:val="20"/>
        </w:rPr>
        <w:instrText xml:space="preserve"> \* ARABIC \s 1 </w:instrText>
      </w:r>
      <w:r w:rsidRPr="001A6E53">
        <w:rPr>
          <w:rFonts w:eastAsia="宋体" w:cs="Times New Roman"/>
          <w:sz w:val="21"/>
          <w:szCs w:val="20"/>
        </w:rPr>
        <w:fldChar w:fldCharType="separate"/>
      </w:r>
      <w:r w:rsidR="000112FF">
        <w:rPr>
          <w:rFonts w:eastAsia="宋体" w:cs="Times New Roman"/>
          <w:noProof/>
          <w:sz w:val="21"/>
          <w:szCs w:val="20"/>
        </w:rPr>
        <w:t>5</w:t>
      </w:r>
      <w:r w:rsidRPr="001A6E53">
        <w:rPr>
          <w:rFonts w:eastAsia="宋体" w:cs="Times New Roman"/>
          <w:sz w:val="21"/>
          <w:szCs w:val="20"/>
        </w:rPr>
        <w:fldChar w:fldCharType="end"/>
      </w:r>
      <w:r w:rsidRPr="001A6E53">
        <w:rPr>
          <w:rFonts w:eastAsia="宋体" w:cs="Times New Roman"/>
          <w:sz w:val="21"/>
          <w:szCs w:val="20"/>
        </w:rPr>
        <w:t xml:space="preserve"> PCA-Hub</w:t>
      </w:r>
      <w:r w:rsidRPr="001A6E53">
        <w:rPr>
          <w:rFonts w:eastAsia="宋体" w:cs="Times New Roman"/>
          <w:sz w:val="21"/>
          <w:szCs w:val="20"/>
        </w:rPr>
        <w:t>聚类算法对近邻数</w:t>
      </w:r>
      <w:r w:rsidRPr="001A6E53">
        <w:rPr>
          <w:rFonts w:eastAsia="宋体" w:cs="Times New Roman"/>
          <w:sz w:val="21"/>
          <w:szCs w:val="20"/>
        </w:rPr>
        <w:t>k</w:t>
      </w:r>
      <w:r w:rsidRPr="001A6E53">
        <w:rPr>
          <w:rFonts w:eastAsia="宋体" w:cs="Times New Roman"/>
          <w:sz w:val="21"/>
          <w:szCs w:val="20"/>
        </w:rPr>
        <w:t>的敏感程度</w:t>
      </w:r>
    </w:p>
    <w:p w14:paraId="6D09091E" w14:textId="77777777" w:rsidR="007148C1" w:rsidRPr="001A6E53" w:rsidRDefault="007148C1" w:rsidP="00604FC8">
      <w:pPr>
        <w:spacing w:line="400" w:lineRule="atLeast"/>
        <w:jc w:val="center"/>
        <w:rPr>
          <w:rFonts w:eastAsia="宋体" w:cs="Times New Roman"/>
          <w:sz w:val="21"/>
          <w:szCs w:val="20"/>
        </w:rPr>
      </w:pPr>
      <w:r w:rsidRPr="001A6E53">
        <w:rPr>
          <w:rFonts w:eastAsia="宋体" w:cs="Times New Roman"/>
          <w:sz w:val="21"/>
          <w:szCs w:val="20"/>
        </w:rPr>
        <w:t xml:space="preserve">Figure </w:t>
      </w:r>
      <w:r w:rsidRPr="001A6E53">
        <w:rPr>
          <w:rFonts w:eastAsia="宋体" w:cs="Times New Roman"/>
          <w:sz w:val="21"/>
          <w:szCs w:val="20"/>
        </w:rPr>
        <w:fldChar w:fldCharType="begin"/>
      </w:r>
      <w:r w:rsidRPr="001A6E53">
        <w:rPr>
          <w:rFonts w:eastAsia="宋体" w:cs="Times New Roman"/>
          <w:sz w:val="21"/>
          <w:szCs w:val="20"/>
        </w:rPr>
        <w:instrText xml:space="preserve"> STYLEREF 1 \s </w:instrText>
      </w:r>
      <w:r w:rsidRPr="001A6E53">
        <w:rPr>
          <w:rFonts w:eastAsia="宋体" w:cs="Times New Roman"/>
          <w:sz w:val="21"/>
          <w:szCs w:val="20"/>
        </w:rPr>
        <w:fldChar w:fldCharType="separate"/>
      </w:r>
      <w:r w:rsidR="000112FF">
        <w:rPr>
          <w:rFonts w:eastAsia="宋体" w:cs="Times New Roman"/>
          <w:noProof/>
          <w:sz w:val="21"/>
          <w:szCs w:val="20"/>
        </w:rPr>
        <w:t>3</w:t>
      </w:r>
      <w:r w:rsidRPr="001A6E53">
        <w:rPr>
          <w:rFonts w:eastAsia="宋体" w:cs="Times New Roman"/>
          <w:sz w:val="21"/>
          <w:szCs w:val="20"/>
        </w:rPr>
        <w:fldChar w:fldCharType="end"/>
      </w:r>
      <w:r w:rsidRPr="001A6E53">
        <w:rPr>
          <w:rFonts w:eastAsia="宋体" w:cs="Times New Roman"/>
          <w:sz w:val="21"/>
          <w:szCs w:val="20"/>
        </w:rPr>
        <w:t>.</w:t>
      </w:r>
      <w:r w:rsidRPr="001A6E53">
        <w:rPr>
          <w:rFonts w:eastAsia="宋体" w:cs="Times New Roman"/>
          <w:sz w:val="21"/>
          <w:szCs w:val="20"/>
        </w:rPr>
        <w:fldChar w:fldCharType="begin"/>
      </w:r>
      <w:r w:rsidRPr="001A6E53">
        <w:rPr>
          <w:rFonts w:eastAsia="宋体" w:cs="Times New Roman"/>
          <w:sz w:val="21"/>
          <w:szCs w:val="20"/>
        </w:rPr>
        <w:instrText xml:space="preserve"> SEQ Figure \* ARABIC \s 1 </w:instrText>
      </w:r>
      <w:r w:rsidRPr="001A6E53">
        <w:rPr>
          <w:rFonts w:eastAsia="宋体" w:cs="Times New Roman"/>
          <w:sz w:val="21"/>
          <w:szCs w:val="20"/>
        </w:rPr>
        <w:fldChar w:fldCharType="separate"/>
      </w:r>
      <w:r w:rsidR="000112FF">
        <w:rPr>
          <w:rFonts w:eastAsia="宋体" w:cs="Times New Roman"/>
          <w:noProof/>
          <w:sz w:val="21"/>
          <w:szCs w:val="20"/>
        </w:rPr>
        <w:t>5</w:t>
      </w:r>
      <w:r w:rsidRPr="001A6E53">
        <w:rPr>
          <w:rFonts w:eastAsia="宋体" w:cs="Times New Roman"/>
          <w:sz w:val="21"/>
          <w:szCs w:val="20"/>
        </w:rPr>
        <w:fldChar w:fldCharType="end"/>
      </w:r>
      <w:r w:rsidRPr="001A6E53">
        <w:rPr>
          <w:rFonts w:eastAsia="宋体" w:cs="Times New Roman"/>
          <w:sz w:val="21"/>
          <w:szCs w:val="20"/>
        </w:rPr>
        <w:t xml:space="preserve"> The sensitivity of PCA-Hub Clustering Algorithm to </w:t>
      </w:r>
      <w:r w:rsidRPr="001A6E53">
        <w:rPr>
          <w:rFonts w:eastAsia="宋体" w:cs="Times New Roman"/>
          <w:i/>
          <w:sz w:val="21"/>
          <w:szCs w:val="20"/>
        </w:rPr>
        <w:t xml:space="preserve">k </w:t>
      </w:r>
      <w:r w:rsidRPr="001A6E53">
        <w:rPr>
          <w:rFonts w:eastAsia="宋体" w:cs="Times New Roman"/>
          <w:sz w:val="21"/>
          <w:szCs w:val="20"/>
        </w:rPr>
        <w:t>nearest Neighbors.</w:t>
      </w:r>
    </w:p>
    <w:p w14:paraId="7E955956" w14:textId="5A449764" w:rsidR="00E304C0" w:rsidRPr="001A6E53" w:rsidRDefault="00E304C0" w:rsidP="001A6E53">
      <w:pPr>
        <w:spacing w:line="400" w:lineRule="atLeast"/>
        <w:rPr>
          <w:rFonts w:cs="Times New Roman"/>
          <w:szCs w:val="24"/>
        </w:rPr>
      </w:pPr>
    </w:p>
    <w:p w14:paraId="314038C5" w14:textId="77777777" w:rsidR="00E445FF" w:rsidRPr="001A6E53" w:rsidRDefault="00E445FF">
      <w:pPr>
        <w:pStyle w:val="2"/>
      </w:pPr>
      <w:bookmarkStart w:id="103" w:name="_Toc479893359"/>
      <w:bookmarkStart w:id="104" w:name="_Toc479930463"/>
      <w:r w:rsidRPr="001A6E53">
        <w:t>本章小结</w:t>
      </w:r>
      <w:bookmarkEnd w:id="103"/>
      <w:bookmarkEnd w:id="104"/>
    </w:p>
    <w:p w14:paraId="6B4FC1FD" w14:textId="3F2FA3FB" w:rsidR="00E445FF" w:rsidRPr="001A6E53" w:rsidRDefault="00343119" w:rsidP="001A6E53">
      <w:pPr>
        <w:spacing w:line="400" w:lineRule="atLeast"/>
        <w:ind w:firstLine="480"/>
        <w:rPr>
          <w:rFonts w:cs="Times New Roman"/>
          <w:szCs w:val="24"/>
        </w:rPr>
      </w:pPr>
      <w:r w:rsidRPr="001A6E53">
        <w:rPr>
          <w:rFonts w:cs="Times New Roman"/>
          <w:szCs w:val="24"/>
        </w:rPr>
        <w:t>本章节</w:t>
      </w:r>
      <w:r w:rsidR="005F3203" w:rsidRPr="001A6E53">
        <w:rPr>
          <w:rFonts w:cs="Times New Roman"/>
          <w:szCs w:val="24"/>
        </w:rPr>
        <w:t>首先对高维数据空间中的维数灾难做了简要的分析介绍</w:t>
      </w:r>
      <w:r w:rsidR="00E65243" w:rsidRPr="001A6E53">
        <w:rPr>
          <w:rFonts w:cs="Times New Roman"/>
          <w:szCs w:val="24"/>
        </w:rPr>
        <w:t>，并</w:t>
      </w:r>
      <w:r w:rsidR="005468F2" w:rsidRPr="001A6E53">
        <w:rPr>
          <w:rFonts w:cs="Times New Roman"/>
          <w:szCs w:val="24"/>
        </w:rPr>
        <w:t>归纳出了维数灾难在机器学习中的影响。</w:t>
      </w:r>
      <w:r w:rsidR="002D5D04" w:rsidRPr="001A6E53">
        <w:rPr>
          <w:rFonts w:cs="Times New Roman"/>
          <w:szCs w:val="24"/>
        </w:rPr>
        <w:t>通过研究发现</w:t>
      </w:r>
      <w:r w:rsidR="00E445FF" w:rsidRPr="001A6E53">
        <w:rPr>
          <w:rFonts w:cs="Times New Roman"/>
          <w:szCs w:val="24"/>
        </w:rPr>
        <w:t>虽然</w:t>
      </w:r>
      <w:r w:rsidR="00E445FF" w:rsidRPr="001A6E53">
        <w:rPr>
          <w:rFonts w:cs="Times New Roman"/>
          <w:szCs w:val="24"/>
        </w:rPr>
        <w:t>hub</w:t>
      </w:r>
      <w:r w:rsidR="00E445FF" w:rsidRPr="001A6E53">
        <w:rPr>
          <w:rFonts w:cs="Times New Roman"/>
          <w:szCs w:val="24"/>
        </w:rPr>
        <w:t>聚类算法可以</w:t>
      </w:r>
      <w:r w:rsidR="00FF1142" w:rsidRPr="001A6E53">
        <w:rPr>
          <w:rFonts w:cs="Times New Roman"/>
          <w:szCs w:val="24"/>
        </w:rPr>
        <w:t>在高维数据空间中进行聚类分析</w:t>
      </w:r>
      <w:r w:rsidR="00A50784" w:rsidRPr="001A6E53">
        <w:rPr>
          <w:rFonts w:cs="Times New Roman"/>
          <w:szCs w:val="24"/>
        </w:rPr>
        <w:t>，但是</w:t>
      </w:r>
      <w:r w:rsidR="00E445FF" w:rsidRPr="001A6E53">
        <w:rPr>
          <w:rFonts w:cs="Times New Roman"/>
          <w:szCs w:val="24"/>
        </w:rPr>
        <w:t>却忽略了高维数据中的冗余和噪声数据，从而导致聚类效果不佳。</w:t>
      </w:r>
      <w:r w:rsidR="009D6E50" w:rsidRPr="001A6E53">
        <w:rPr>
          <w:rFonts w:cs="Times New Roman"/>
          <w:szCs w:val="24"/>
        </w:rPr>
        <w:t>随后，</w:t>
      </w:r>
      <w:r w:rsidR="00F43A95" w:rsidRPr="001A6E53">
        <w:rPr>
          <w:rFonts w:cs="Times New Roman"/>
          <w:szCs w:val="24"/>
        </w:rPr>
        <w:t>通过</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3C37D3" w:rsidRPr="001A6E53">
        <w:rPr>
          <w:rFonts w:cs="Times New Roman"/>
          <w:szCs w:val="24"/>
        </w:rPr>
        <w:t>的偏度来表征数据集的</w:t>
      </w:r>
      <w:r w:rsidR="003C37D3" w:rsidRPr="001A6E53">
        <w:rPr>
          <w:rFonts w:cs="Times New Roman"/>
          <w:szCs w:val="24"/>
        </w:rPr>
        <w:t>hubness</w:t>
      </w:r>
      <w:r w:rsidR="003C37D3" w:rsidRPr="001A6E53">
        <w:rPr>
          <w:rFonts w:cs="Times New Roman"/>
          <w:szCs w:val="24"/>
        </w:rPr>
        <w:t>特性</w:t>
      </w:r>
      <w:r w:rsidR="00BF3973" w:rsidRPr="001A6E53">
        <w:rPr>
          <w:rFonts w:cs="Times New Roman"/>
          <w:szCs w:val="24"/>
        </w:rPr>
        <w:t>,</w:t>
      </w:r>
      <w:r w:rsidR="00BF3973" w:rsidRPr="001A6E53">
        <w:rPr>
          <w:rFonts w:cs="Times New Roman"/>
          <w:szCs w:val="24"/>
        </w:rPr>
        <w:t>并</w:t>
      </w:r>
      <w:r w:rsidR="00E445FF" w:rsidRPr="001A6E53">
        <w:rPr>
          <w:rFonts w:cs="Times New Roman"/>
          <w:szCs w:val="24"/>
        </w:rPr>
        <w:t>以</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CB34B7" w:rsidRPr="001A6E53">
        <w:rPr>
          <w:rFonts w:cs="Times New Roman"/>
          <w:szCs w:val="24"/>
        </w:rPr>
        <w:t>的偏度与本征维数</w:t>
      </w:r>
      <w:r w:rsidR="00E445FF" w:rsidRPr="001A6E53">
        <w:rPr>
          <w:rFonts w:cs="Times New Roman"/>
          <w:szCs w:val="24"/>
        </w:rPr>
        <w:t>正相关为理论基础，通过构建数据集的</w:t>
      </w:r>
      <w:r w:rsidR="00E445FF" w:rsidRPr="001A6E53">
        <w:rPr>
          <w:rFonts w:cs="Times New Roman"/>
          <w:szCs w:val="24"/>
        </w:rPr>
        <w:t>KNN</w:t>
      </w:r>
      <w:r w:rsidR="00E445FF" w:rsidRPr="001A6E53">
        <w:rPr>
          <w:rFonts w:cs="Times New Roman"/>
          <w:szCs w:val="24"/>
        </w:rPr>
        <w:t>邻域矩阵，以偏度的变化率作为降维依据</w:t>
      </w:r>
      <w:r w:rsidR="00350DE4" w:rsidRPr="001A6E53">
        <w:rPr>
          <w:rFonts w:cs="Times New Roman"/>
          <w:szCs w:val="24"/>
        </w:rPr>
        <w:t>选出理想的</w:t>
      </w:r>
      <w:r w:rsidR="002060B8" w:rsidRPr="001A6E53">
        <w:rPr>
          <w:rFonts w:cs="Times New Roman"/>
          <w:szCs w:val="24"/>
        </w:rPr>
        <w:t>前</w:t>
      </w:r>
      <w:r w:rsidR="00350DE4" w:rsidRPr="001A6E53">
        <w:rPr>
          <w:rFonts w:cs="Times New Roman"/>
          <w:i/>
          <w:szCs w:val="24"/>
        </w:rPr>
        <w:t>k</w:t>
      </w:r>
      <w:r w:rsidR="00350DE4" w:rsidRPr="001A6E53">
        <w:rPr>
          <w:rFonts w:cs="Times New Roman"/>
          <w:szCs w:val="24"/>
        </w:rPr>
        <w:t>个主成分</w:t>
      </w:r>
      <w:r w:rsidR="00E445FF" w:rsidRPr="001A6E53">
        <w:rPr>
          <w:rFonts w:cs="Times New Roman"/>
          <w:szCs w:val="24"/>
        </w:rPr>
        <w:t>，</w:t>
      </w:r>
      <w:r w:rsidR="00350DE4" w:rsidRPr="001A6E53">
        <w:rPr>
          <w:rFonts w:cs="Times New Roman"/>
          <w:szCs w:val="24"/>
        </w:rPr>
        <w:t>之后</w:t>
      </w:r>
      <w:r w:rsidR="00E445FF" w:rsidRPr="001A6E53">
        <w:rPr>
          <w:rFonts w:cs="Times New Roman"/>
          <w:szCs w:val="24"/>
        </w:rPr>
        <w:t>再对降维后的数据集进行聚类分析。</w:t>
      </w:r>
      <w:r w:rsidR="00613D28" w:rsidRPr="001A6E53">
        <w:rPr>
          <w:rFonts w:cs="Times New Roman"/>
          <w:szCs w:val="24"/>
        </w:rPr>
        <w:t>最后通过多次</w:t>
      </w:r>
      <w:r w:rsidR="00E445FF" w:rsidRPr="001A6E53">
        <w:rPr>
          <w:rFonts w:cs="Times New Roman"/>
          <w:szCs w:val="24"/>
        </w:rPr>
        <w:t>实验</w:t>
      </w:r>
      <w:r w:rsidR="001A04CE" w:rsidRPr="001A6E53">
        <w:rPr>
          <w:rFonts w:cs="Times New Roman"/>
          <w:szCs w:val="24"/>
        </w:rPr>
        <w:t>分别从聚类结果的好坏</w:t>
      </w:r>
      <w:r w:rsidR="0046428F" w:rsidRPr="001A6E53">
        <w:rPr>
          <w:rFonts w:cs="Times New Roman"/>
          <w:szCs w:val="24"/>
        </w:rPr>
        <w:t>（轮廓系数）</w:t>
      </w:r>
      <w:r w:rsidR="00D228B3" w:rsidRPr="001A6E53">
        <w:rPr>
          <w:rFonts w:cs="Times New Roman"/>
          <w:szCs w:val="24"/>
        </w:rPr>
        <w:t>、</w:t>
      </w:r>
      <w:r w:rsidR="00EB4CE9" w:rsidRPr="001A6E53">
        <w:rPr>
          <w:rFonts w:cs="Times New Roman"/>
          <w:szCs w:val="24"/>
        </w:rPr>
        <w:t>对近邻数</w:t>
      </w:r>
      <w:r w:rsidR="00EB4CE9" w:rsidRPr="001A6E53">
        <w:rPr>
          <w:rFonts w:cs="Times New Roman"/>
          <w:i/>
          <w:szCs w:val="24"/>
        </w:rPr>
        <w:t>k</w:t>
      </w:r>
      <w:r w:rsidR="00EB4CE9" w:rsidRPr="001A6E53">
        <w:rPr>
          <w:rFonts w:cs="Times New Roman"/>
          <w:szCs w:val="24"/>
        </w:rPr>
        <w:t>的敏感程度</w:t>
      </w:r>
      <w:r w:rsidR="00F06CCA" w:rsidRPr="001A6E53">
        <w:rPr>
          <w:rFonts w:cs="Times New Roman"/>
          <w:szCs w:val="24"/>
        </w:rPr>
        <w:t>和聚类结果的一致性三方面进行了</w:t>
      </w:r>
      <w:r w:rsidR="008621EE" w:rsidRPr="001A6E53">
        <w:rPr>
          <w:rFonts w:cs="Times New Roman"/>
          <w:szCs w:val="24"/>
        </w:rPr>
        <w:t>深入</w:t>
      </w:r>
      <w:r w:rsidR="00F06CCA" w:rsidRPr="001A6E53">
        <w:rPr>
          <w:rFonts w:cs="Times New Roman"/>
          <w:szCs w:val="24"/>
        </w:rPr>
        <w:t>分析，实验</w:t>
      </w:r>
      <w:r w:rsidR="0023607D">
        <w:rPr>
          <w:rFonts w:cs="Times New Roman"/>
          <w:szCs w:val="24"/>
        </w:rPr>
        <w:t>结果表明</w:t>
      </w:r>
      <w:r w:rsidR="00AE0482" w:rsidRPr="001A6E53">
        <w:rPr>
          <w:rFonts w:cs="Times New Roman"/>
          <w:szCs w:val="24"/>
        </w:rPr>
        <w:t>，</w:t>
      </w:r>
      <w:r w:rsidR="00355599" w:rsidRPr="001A6E53">
        <w:rPr>
          <w:rFonts w:cs="Times New Roman"/>
          <w:szCs w:val="24"/>
        </w:rPr>
        <w:t>无论数据集是否呈现出</w:t>
      </w:r>
      <w:r w:rsidR="00E445FF" w:rsidRPr="001A6E53">
        <w:rPr>
          <w:rFonts w:cs="Times New Roman"/>
          <w:szCs w:val="24"/>
        </w:rPr>
        <w:t>较高的</w:t>
      </w:r>
      <w:r w:rsidR="00E445FF" w:rsidRPr="001A6E53">
        <w:rPr>
          <w:rFonts w:cs="Times New Roman"/>
          <w:szCs w:val="24"/>
        </w:rPr>
        <w:t>hubness</w:t>
      </w:r>
      <w:r w:rsidR="002031E0" w:rsidRPr="001A6E53">
        <w:rPr>
          <w:rFonts w:cs="Times New Roman"/>
          <w:szCs w:val="24"/>
        </w:rPr>
        <w:t>特性，本章</w:t>
      </w:r>
      <w:r w:rsidR="00E445FF" w:rsidRPr="001A6E53">
        <w:rPr>
          <w:rFonts w:cs="Times New Roman"/>
          <w:szCs w:val="24"/>
        </w:rPr>
        <w:t>提出的</w:t>
      </w:r>
      <w:r w:rsidR="004A34D2" w:rsidRPr="001A6E53">
        <w:rPr>
          <w:rFonts w:cs="Times New Roman"/>
          <w:szCs w:val="24"/>
        </w:rPr>
        <w:t>PCA-Hub</w:t>
      </w:r>
      <w:r w:rsidR="00E445FF" w:rsidRPr="001A6E53">
        <w:rPr>
          <w:rFonts w:cs="Times New Roman"/>
          <w:szCs w:val="24"/>
        </w:rPr>
        <w:t>聚类算法均可以取得不错的聚类效果，相比之前的聚类算法，轮廓系数平均提高了</w:t>
      </w:r>
      <w:r w:rsidR="0081020E" w:rsidRPr="001A6E53">
        <w:rPr>
          <w:rFonts w:cs="Times New Roman"/>
          <w:szCs w:val="24"/>
        </w:rPr>
        <w:t>15%</w:t>
      </w:r>
      <w:r w:rsidR="004213D9" w:rsidRPr="001A6E53">
        <w:rPr>
          <w:rFonts w:cs="Times New Roman"/>
          <w:szCs w:val="24"/>
        </w:rPr>
        <w:t>；</w:t>
      </w:r>
      <w:r w:rsidR="004A34D2" w:rsidRPr="001A6E53">
        <w:rPr>
          <w:rFonts w:cs="Times New Roman"/>
          <w:szCs w:val="24"/>
        </w:rPr>
        <w:t>在对近邻数</w:t>
      </w:r>
      <w:r w:rsidR="004A34D2" w:rsidRPr="001A6E53">
        <w:rPr>
          <w:rFonts w:cs="Times New Roman"/>
          <w:i/>
          <w:szCs w:val="24"/>
        </w:rPr>
        <w:t>k</w:t>
      </w:r>
      <w:r w:rsidR="004A34D2" w:rsidRPr="001A6E53">
        <w:rPr>
          <w:rFonts w:cs="Times New Roman"/>
          <w:szCs w:val="24"/>
        </w:rPr>
        <w:t>的敏感程度方面</w:t>
      </w:r>
      <w:r w:rsidR="00366EDB" w:rsidRPr="001A6E53">
        <w:rPr>
          <w:rFonts w:cs="Times New Roman"/>
          <w:szCs w:val="24"/>
        </w:rPr>
        <w:t>，</w:t>
      </w:r>
      <w:r w:rsidR="00366EDB" w:rsidRPr="001A6E53">
        <w:rPr>
          <w:rFonts w:cs="Times New Roman"/>
          <w:szCs w:val="24"/>
        </w:rPr>
        <w:t>PCA-Hub</w:t>
      </w:r>
      <w:r w:rsidR="00366EDB" w:rsidRPr="001A6E53">
        <w:rPr>
          <w:rFonts w:cs="Times New Roman"/>
          <w:szCs w:val="24"/>
        </w:rPr>
        <w:t>聚类算法在</w:t>
      </w:r>
      <w:r w:rsidR="00997670" w:rsidRPr="001A6E53">
        <w:rPr>
          <w:rFonts w:cs="Times New Roman"/>
          <w:szCs w:val="24"/>
        </w:rPr>
        <w:t>数据集本身的维数较高或者</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997670" w:rsidRPr="001A6E53">
        <w:rPr>
          <w:rFonts w:cs="Times New Roman"/>
          <w:szCs w:val="24"/>
        </w:rPr>
        <w:t>的偏度不低时</w:t>
      </w:r>
      <w:r w:rsidR="00207B0E" w:rsidRPr="001A6E53">
        <w:rPr>
          <w:rFonts w:cs="Times New Roman"/>
          <w:szCs w:val="24"/>
        </w:rPr>
        <w:t>，</w:t>
      </w:r>
      <w:r w:rsidR="00997670" w:rsidRPr="001A6E53">
        <w:rPr>
          <w:rFonts w:cs="Times New Roman"/>
          <w:szCs w:val="24"/>
        </w:rPr>
        <w:t>对</w:t>
      </w:r>
      <w:r w:rsidR="00366EDB" w:rsidRPr="001A6E53">
        <w:rPr>
          <w:rFonts w:cs="Times New Roman"/>
          <w:szCs w:val="24"/>
        </w:rPr>
        <w:t>近邻数</w:t>
      </w:r>
      <w:r w:rsidR="00366EDB" w:rsidRPr="001A6E53">
        <w:rPr>
          <w:rFonts w:cs="Times New Roman"/>
          <w:i/>
          <w:szCs w:val="24"/>
        </w:rPr>
        <w:t>k</w:t>
      </w:r>
      <w:r w:rsidR="00997670" w:rsidRPr="001A6E53">
        <w:rPr>
          <w:rFonts w:cs="Times New Roman"/>
          <w:szCs w:val="24"/>
        </w:rPr>
        <w:t>的选择表现</w:t>
      </w:r>
      <w:r w:rsidR="00366EDB" w:rsidRPr="001A6E53">
        <w:rPr>
          <w:rFonts w:cs="Times New Roman"/>
          <w:szCs w:val="24"/>
        </w:rPr>
        <w:t>不强烈</w:t>
      </w:r>
      <w:r w:rsidR="00197EDF" w:rsidRPr="001A6E53">
        <w:rPr>
          <w:rFonts w:cs="Times New Roman"/>
          <w:szCs w:val="24"/>
        </w:rPr>
        <w:t>；</w:t>
      </w:r>
      <w:r w:rsidR="00784445" w:rsidRPr="001A6E53">
        <w:rPr>
          <w:rFonts w:cs="Times New Roman"/>
          <w:szCs w:val="24"/>
        </w:rPr>
        <w:t>在聚类结果的一致性方面，</w:t>
      </w:r>
      <w:r w:rsidR="00784445" w:rsidRPr="001A6E53">
        <w:rPr>
          <w:rFonts w:cs="Times New Roman"/>
          <w:szCs w:val="24"/>
        </w:rPr>
        <w:t>PCA-Hub</w:t>
      </w:r>
      <w:r w:rsidR="00784445" w:rsidRPr="001A6E53">
        <w:rPr>
          <w:rFonts w:cs="Times New Roman"/>
          <w:szCs w:val="24"/>
        </w:rPr>
        <w:t>聚类算法在实验环境和聚类算法</w:t>
      </w:r>
      <w:r w:rsidR="004A11FE" w:rsidRPr="001A6E53">
        <w:rPr>
          <w:rFonts w:cs="Times New Roman"/>
          <w:szCs w:val="24"/>
        </w:rPr>
        <w:t>参数一致的情况下，</w:t>
      </w:r>
      <w:r w:rsidR="00784445" w:rsidRPr="001A6E53">
        <w:rPr>
          <w:rFonts w:cs="Times New Roman"/>
          <w:szCs w:val="24"/>
        </w:rPr>
        <w:t>聚类</w:t>
      </w:r>
      <w:r w:rsidR="004A11FE" w:rsidRPr="001A6E53">
        <w:rPr>
          <w:rFonts w:cs="Times New Roman"/>
          <w:szCs w:val="24"/>
        </w:rPr>
        <w:t>结果在很大程度上具有一致性。</w:t>
      </w:r>
    </w:p>
    <w:p w14:paraId="4B13A5F3" w14:textId="77777777" w:rsidR="00073B88" w:rsidRPr="001A6E53" w:rsidRDefault="00073B88" w:rsidP="001A6E53">
      <w:pPr>
        <w:spacing w:line="400" w:lineRule="atLeast"/>
        <w:ind w:firstLineChars="200" w:firstLine="480"/>
        <w:rPr>
          <w:rFonts w:cs="Times New Roman"/>
          <w:szCs w:val="24"/>
        </w:rPr>
      </w:pPr>
    </w:p>
    <w:p w14:paraId="4BD24407" w14:textId="77777777" w:rsidR="00D72DFE" w:rsidRPr="001A6E53" w:rsidRDefault="00D72DFE" w:rsidP="001A6E53">
      <w:pPr>
        <w:widowControl/>
        <w:spacing w:line="400" w:lineRule="atLeast"/>
        <w:jc w:val="left"/>
        <w:rPr>
          <w:rFonts w:cs="Times New Roman"/>
        </w:rPr>
        <w:sectPr w:rsidR="00D72DFE" w:rsidRPr="001A6E53" w:rsidSect="001A6E53">
          <w:headerReference w:type="default" r:id="rId85"/>
          <w:headerReference w:type="first" r:id="rId86"/>
          <w:pgSz w:w="11906" w:h="16838" w:code="9"/>
          <w:pgMar w:top="1701" w:right="1418" w:bottom="1418" w:left="1418" w:header="907" w:footer="851" w:gutter="567"/>
          <w:cols w:space="425"/>
          <w:docGrid w:linePitch="326"/>
        </w:sectPr>
      </w:pPr>
    </w:p>
    <w:p w14:paraId="2062E3E8" w14:textId="77777777" w:rsidR="00604FC8" w:rsidRDefault="00604FC8" w:rsidP="00604FC8">
      <w:pPr>
        <w:spacing w:line="400" w:lineRule="atLeast"/>
        <w:ind w:firstLineChars="200" w:firstLine="480"/>
      </w:pPr>
      <w:bookmarkStart w:id="105" w:name="_Ref445144195"/>
      <w:bookmarkStart w:id="106" w:name="_Ref445144199"/>
      <w:bookmarkStart w:id="107" w:name="_Toc479893360"/>
    </w:p>
    <w:p w14:paraId="01D81C94" w14:textId="7D9D8E24" w:rsidR="0041181C" w:rsidRPr="001A6E53" w:rsidRDefault="000345CF" w:rsidP="001A6E53">
      <w:pPr>
        <w:pStyle w:val="1"/>
      </w:pPr>
      <w:bookmarkStart w:id="108" w:name="_Toc479930464"/>
      <w:r w:rsidRPr="001A6E53">
        <w:t>Quick</w:t>
      </w:r>
      <w:bookmarkEnd w:id="105"/>
      <w:bookmarkEnd w:id="106"/>
      <w:r w:rsidRPr="001A6E53">
        <w:t xml:space="preserve"> PCA-Hub</w:t>
      </w:r>
      <w:r w:rsidRPr="001A6E53">
        <w:t>聚类算法</w:t>
      </w:r>
      <w:bookmarkEnd w:id="107"/>
      <w:bookmarkEnd w:id="108"/>
    </w:p>
    <w:p w14:paraId="65E7A0F0" w14:textId="77777777" w:rsidR="006F3DCC" w:rsidRPr="001A6E53" w:rsidRDefault="006F3DCC" w:rsidP="00604FC8">
      <w:pPr>
        <w:spacing w:line="400" w:lineRule="atLeast"/>
        <w:ind w:firstLineChars="200" w:firstLine="480"/>
        <w:rPr>
          <w:rFonts w:cs="Times New Roman"/>
        </w:rPr>
      </w:pPr>
    </w:p>
    <w:p w14:paraId="0E822245" w14:textId="71B0ED6F" w:rsidR="003E5423" w:rsidRPr="001A6E53" w:rsidRDefault="00A32B9A" w:rsidP="001A6E53">
      <w:pPr>
        <w:spacing w:line="400" w:lineRule="atLeast"/>
        <w:ind w:firstLineChars="200" w:firstLine="480"/>
        <w:rPr>
          <w:rFonts w:cs="Times New Roman"/>
        </w:rPr>
      </w:pPr>
      <w:r w:rsidRPr="001A6E53">
        <w:rPr>
          <w:rFonts w:cs="Times New Roman"/>
          <w:szCs w:val="24"/>
        </w:rPr>
        <w:t>在第三章</w:t>
      </w:r>
      <w:r w:rsidR="00926FBB" w:rsidRPr="001A6E53">
        <w:rPr>
          <w:rFonts w:cs="Times New Roman"/>
          <w:szCs w:val="24"/>
        </w:rPr>
        <w:t>PCA-Hub</w:t>
      </w:r>
      <w:r w:rsidR="00600324" w:rsidRPr="001A6E53">
        <w:rPr>
          <w:rFonts w:cs="Times New Roman"/>
          <w:szCs w:val="24"/>
        </w:rPr>
        <w:t>聚类算法</w:t>
      </w:r>
      <w:r w:rsidR="003B0069" w:rsidRPr="001A6E53">
        <w:rPr>
          <w:rFonts w:cs="Times New Roman"/>
          <w:szCs w:val="24"/>
        </w:rPr>
        <w:t>分析</w:t>
      </w:r>
      <w:r w:rsidR="0052737A" w:rsidRPr="001A6E53">
        <w:rPr>
          <w:rFonts w:cs="Times New Roman"/>
          <w:szCs w:val="24"/>
        </w:rPr>
        <w:t>中，</w:t>
      </w:r>
      <w:r w:rsidR="0089720C" w:rsidRPr="001A6E53">
        <w:rPr>
          <w:rFonts w:cs="Times New Roman"/>
          <w:szCs w:val="24"/>
        </w:rPr>
        <w:t>以</w:t>
      </w:r>
      <m:oMath>
        <m:sSub>
          <m:sSubPr>
            <m:ctrlPr>
              <w:rPr>
                <w:rFonts w:ascii="Cambria Math" w:hAnsi="Cambria Math" w:cs="Times New Roman"/>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0089720C" w:rsidRPr="001A6E53">
        <w:rPr>
          <w:rFonts w:cs="Times New Roman"/>
          <w:szCs w:val="24"/>
        </w:rPr>
        <w:t>偏度的变化率作为</w:t>
      </w:r>
      <w:r w:rsidR="008C0DAA" w:rsidRPr="001A6E53">
        <w:rPr>
          <w:rFonts w:cs="Times New Roman"/>
          <w:szCs w:val="24"/>
        </w:rPr>
        <w:t>降维</w:t>
      </w:r>
      <w:r w:rsidR="008C0CC0" w:rsidRPr="001A6E53">
        <w:rPr>
          <w:rFonts w:cs="Times New Roman"/>
          <w:szCs w:val="24"/>
        </w:rPr>
        <w:t>依据</w:t>
      </w:r>
      <w:r w:rsidR="00BE1EAB" w:rsidRPr="001A6E53">
        <w:rPr>
          <w:rFonts w:cs="Times New Roman"/>
          <w:szCs w:val="24"/>
        </w:rPr>
        <w:t>，</w:t>
      </w:r>
      <w:r w:rsidR="00356FFA" w:rsidRPr="001A6E53">
        <w:rPr>
          <w:rFonts w:cs="Times New Roman"/>
          <w:szCs w:val="24"/>
        </w:rPr>
        <w:t>利用</w:t>
      </w:r>
      <w:r w:rsidR="00650AE8" w:rsidRPr="001A6E53">
        <w:rPr>
          <w:rFonts w:cs="Times New Roman"/>
          <w:szCs w:val="24"/>
        </w:rPr>
        <w:t>主成分分析</w:t>
      </w:r>
      <w:r w:rsidR="00356FFA" w:rsidRPr="001A6E53">
        <w:rPr>
          <w:rFonts w:cs="Times New Roman"/>
          <w:szCs w:val="24"/>
        </w:rPr>
        <w:t>降维方法</w:t>
      </w:r>
      <w:r w:rsidR="00DB6748" w:rsidRPr="001A6E53">
        <w:rPr>
          <w:rFonts w:cs="Times New Roman"/>
          <w:szCs w:val="24"/>
        </w:rPr>
        <w:t>对数据集进行降维的同时</w:t>
      </w:r>
      <w:r w:rsidR="00356FFA" w:rsidRPr="001A6E53">
        <w:rPr>
          <w:rFonts w:cs="Times New Roman"/>
          <w:szCs w:val="24"/>
        </w:rPr>
        <w:t>尽可能地保留了</w:t>
      </w:r>
      <w:r w:rsidR="00AC5991" w:rsidRPr="001A6E53">
        <w:rPr>
          <w:rFonts w:cs="Times New Roman"/>
          <w:szCs w:val="24"/>
        </w:rPr>
        <w:t>数据集的</w:t>
      </w:r>
      <w:r w:rsidR="00195D94" w:rsidRPr="001A6E53">
        <w:rPr>
          <w:rFonts w:cs="Times New Roman"/>
          <w:szCs w:val="24"/>
        </w:rPr>
        <w:t>本征维数</w:t>
      </w:r>
      <w:r w:rsidR="008C2C98" w:rsidRPr="001A6E53">
        <w:rPr>
          <w:rFonts w:cs="Times New Roman"/>
          <w:szCs w:val="24"/>
        </w:rPr>
        <w:t>，从而提高了聚类算法的性能。</w:t>
      </w:r>
      <w:r w:rsidR="00A77712" w:rsidRPr="001A6E53">
        <w:rPr>
          <w:rFonts w:cs="Times New Roman"/>
          <w:szCs w:val="24"/>
        </w:rPr>
        <w:t>虽然</w:t>
      </w:r>
      <w:r w:rsidR="00A77712" w:rsidRPr="001A6E53">
        <w:rPr>
          <w:rFonts w:cs="Times New Roman"/>
          <w:szCs w:val="24"/>
        </w:rPr>
        <w:t>PCA-Hub</w:t>
      </w:r>
      <w:r w:rsidR="00A77712" w:rsidRPr="001A6E53">
        <w:rPr>
          <w:rFonts w:cs="Times New Roman"/>
          <w:szCs w:val="24"/>
        </w:rPr>
        <w:t>聚类算法可以解决高维数据中的冗余和噪声特征，并且降维后的数据集也可以加快聚类分析的速度</w:t>
      </w:r>
      <w:r w:rsidR="00325F52" w:rsidRPr="001A6E53">
        <w:rPr>
          <w:rFonts w:cs="Times New Roman"/>
          <w:szCs w:val="24"/>
        </w:rPr>
        <w:t>和获得不错的簇结构</w:t>
      </w:r>
      <w:r w:rsidR="00A77712" w:rsidRPr="001A6E53">
        <w:rPr>
          <w:rFonts w:cs="Times New Roman"/>
          <w:szCs w:val="24"/>
        </w:rPr>
        <w:t>，但是</w:t>
      </w:r>
      <w:r w:rsidR="00650AE8" w:rsidRPr="001A6E53">
        <w:rPr>
          <w:rFonts w:cs="Times New Roman"/>
          <w:szCs w:val="24"/>
        </w:rPr>
        <w:t>在获取主成分</w:t>
      </w:r>
      <w:r w:rsidR="00F14ACF" w:rsidRPr="001A6E53">
        <w:rPr>
          <w:rFonts w:cs="Times New Roman"/>
          <w:szCs w:val="24"/>
        </w:rPr>
        <w:t>分析方法的</w:t>
      </w:r>
      <w:r w:rsidR="00DE2498" w:rsidRPr="001A6E53">
        <w:rPr>
          <w:rFonts w:cs="Times New Roman"/>
          <w:szCs w:val="24"/>
        </w:rPr>
        <w:t>前</w:t>
      </w:r>
      <w:r w:rsidR="00F14ACF" w:rsidRPr="001A6E53">
        <w:rPr>
          <w:rFonts w:cs="Times New Roman"/>
          <w:i/>
          <w:szCs w:val="24"/>
        </w:rPr>
        <w:t>k</w:t>
      </w:r>
      <w:r w:rsidR="00DE2498" w:rsidRPr="001A6E53">
        <w:rPr>
          <w:rFonts w:cs="Times New Roman"/>
          <w:szCs w:val="24"/>
        </w:rPr>
        <w:t>个</w:t>
      </w:r>
      <w:r w:rsidR="00F14ACF" w:rsidRPr="001A6E53">
        <w:rPr>
          <w:rFonts w:cs="Times New Roman"/>
          <w:szCs w:val="24"/>
        </w:rPr>
        <w:t>值时，尤其对高维数据而言，</w:t>
      </w:r>
      <w:r w:rsidR="006F697B" w:rsidRPr="001A6E53">
        <w:rPr>
          <w:rFonts w:cs="Times New Roman"/>
          <w:szCs w:val="24"/>
        </w:rPr>
        <w:t>该阶段的计算代价过于昂贵。</w:t>
      </w:r>
      <w:r w:rsidR="00E918FF" w:rsidRPr="001A6E53">
        <w:rPr>
          <w:rFonts w:cs="Times New Roman"/>
          <w:szCs w:val="24"/>
        </w:rPr>
        <w:t>因此</w:t>
      </w:r>
      <w:r w:rsidR="007122E1" w:rsidRPr="001A6E53">
        <w:rPr>
          <w:rFonts w:cs="Times New Roman"/>
          <w:szCs w:val="24"/>
        </w:rPr>
        <w:t>需要找到</w:t>
      </w:r>
      <w:r w:rsidR="00B168A5" w:rsidRPr="001A6E53">
        <w:rPr>
          <w:rFonts w:cs="Times New Roman"/>
          <w:szCs w:val="24"/>
        </w:rPr>
        <w:t>一种可以快速获得主成分分析</w:t>
      </w:r>
      <w:r w:rsidR="00157473" w:rsidRPr="001A6E53">
        <w:rPr>
          <w:rFonts w:cs="Times New Roman"/>
          <w:szCs w:val="24"/>
        </w:rPr>
        <w:t>方法中理想</w:t>
      </w:r>
      <w:r w:rsidR="00B168A5" w:rsidRPr="001A6E53">
        <w:rPr>
          <w:rFonts w:cs="Times New Roman"/>
          <w:i/>
          <w:szCs w:val="24"/>
        </w:rPr>
        <w:t>k</w:t>
      </w:r>
      <w:r w:rsidR="00B168A5" w:rsidRPr="001A6E53">
        <w:rPr>
          <w:rFonts w:cs="Times New Roman"/>
          <w:szCs w:val="24"/>
        </w:rPr>
        <w:t>值的</w:t>
      </w:r>
      <w:r w:rsidR="002A421B" w:rsidRPr="001A6E53">
        <w:rPr>
          <w:rFonts w:cs="Times New Roman"/>
          <w:szCs w:val="24"/>
        </w:rPr>
        <w:t>算</w:t>
      </w:r>
      <w:r w:rsidR="00B168A5" w:rsidRPr="001A6E53">
        <w:rPr>
          <w:rFonts w:cs="Times New Roman"/>
          <w:szCs w:val="24"/>
        </w:rPr>
        <w:t>法</w:t>
      </w:r>
      <w:r w:rsidR="00BE39A9" w:rsidRPr="001A6E53">
        <w:rPr>
          <w:rFonts w:cs="Times New Roman"/>
          <w:szCs w:val="24"/>
        </w:rPr>
        <w:t>。</w:t>
      </w:r>
    </w:p>
    <w:p w14:paraId="3169733B" w14:textId="53B8160B" w:rsidR="003E5423" w:rsidRPr="001A6E53" w:rsidRDefault="003E5423" w:rsidP="001A6E53">
      <w:pPr>
        <w:spacing w:line="400" w:lineRule="atLeast"/>
        <w:rPr>
          <w:rFonts w:cs="Times New Roman"/>
        </w:rPr>
      </w:pPr>
    </w:p>
    <w:p w14:paraId="2E6CDC80" w14:textId="251E77E7" w:rsidR="00A45961" w:rsidRPr="001A6E53" w:rsidRDefault="0046653C">
      <w:pPr>
        <w:pStyle w:val="2"/>
      </w:pPr>
      <w:bookmarkStart w:id="109" w:name="_Toc479893361"/>
      <w:bookmarkStart w:id="110" w:name="_Toc479930465"/>
      <w:r w:rsidRPr="001A6E53">
        <w:t>快速搜索</w:t>
      </w:r>
      <w:r w:rsidR="00A9100D" w:rsidRPr="001A6E53">
        <w:t>前</w:t>
      </w:r>
      <w:r w:rsidRPr="001A6E53">
        <w:rPr>
          <w:i/>
        </w:rPr>
        <w:t>k</w:t>
      </w:r>
      <w:r w:rsidRPr="001A6E53">
        <w:t>个主成分</w:t>
      </w:r>
      <w:bookmarkEnd w:id="109"/>
      <w:bookmarkEnd w:id="110"/>
    </w:p>
    <w:p w14:paraId="4EFBDE9D" w14:textId="5C4FDC9C" w:rsidR="00EB4B3B" w:rsidRPr="001A6E53" w:rsidRDefault="00604FC8" w:rsidP="001A6E53">
      <w:pPr>
        <w:spacing w:line="400" w:lineRule="atLeast"/>
        <w:ind w:firstLine="480"/>
        <w:rPr>
          <w:rFonts w:cs="Times New Roman"/>
          <w:kern w:val="0"/>
          <w:szCs w:val="24"/>
        </w:rPr>
      </w:pPr>
      <w:r w:rsidRPr="001A6E53">
        <w:rPr>
          <w:rFonts w:cs="Times New Roman"/>
          <w:noProof/>
          <w:szCs w:val="24"/>
        </w:rPr>
        <mc:AlternateContent>
          <mc:Choice Requires="wps">
            <w:drawing>
              <wp:anchor distT="0" distB="0" distL="114300" distR="114300" simplePos="0" relativeHeight="251705344" behindDoc="0" locked="0" layoutInCell="1" allowOverlap="1" wp14:anchorId="4EBEAB2D" wp14:editId="63FCD403">
                <wp:simplePos x="0" y="0"/>
                <wp:positionH relativeFrom="column">
                  <wp:posOffset>913765</wp:posOffset>
                </wp:positionH>
                <wp:positionV relativeFrom="paragraph">
                  <wp:posOffset>1787427</wp:posOffset>
                </wp:positionV>
                <wp:extent cx="3334385" cy="2275840"/>
                <wp:effectExtent l="0" t="0" r="18415" b="35560"/>
                <wp:wrapThrough wrapText="bothSides">
                  <wp:wrapPolygon edited="0">
                    <wp:start x="0" y="0"/>
                    <wp:lineTo x="0" y="3857"/>
                    <wp:lineTo x="21226" y="3857"/>
                    <wp:lineTo x="0" y="7714"/>
                    <wp:lineTo x="0" y="19045"/>
                    <wp:lineTo x="21226" y="19286"/>
                    <wp:lineTo x="0" y="21455"/>
                    <wp:lineTo x="0" y="21696"/>
                    <wp:lineTo x="21555" y="21696"/>
                    <wp:lineTo x="21555" y="19286"/>
                    <wp:lineTo x="329" y="15429"/>
                    <wp:lineTo x="21555" y="15188"/>
                    <wp:lineTo x="21555" y="0"/>
                    <wp:lineTo x="0" y="0"/>
                  </wp:wrapPolygon>
                </wp:wrapThrough>
                <wp:docPr id="13" name="矩形 13"/>
                <wp:cNvGraphicFramePr/>
                <a:graphic xmlns:a="http://schemas.openxmlformats.org/drawingml/2006/main">
                  <a:graphicData uri="http://schemas.microsoft.com/office/word/2010/wordprocessingShape">
                    <wps:wsp>
                      <wps:cNvSpPr/>
                      <wps:spPr>
                        <a:xfrm>
                          <a:off x="0" y="0"/>
                          <a:ext cx="3334385" cy="2275840"/>
                        </a:xfrm>
                        <a:prstGeom prst="rect">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19598" id="矩形 13" o:spid="_x0000_s1026" style="position:absolute;left:0;text-align:left;margin-left:71.95pt;margin-top:140.75pt;width:262.55pt;height:179.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" filled="f" strokecolor="black [3213]" strokeweight="1.5pt">
                <v:stroke dashstyle="dash"/>
                <w10:wrap type="through"/>
              </v:rect>
            </w:pict>
          </mc:Fallback>
        </mc:AlternateContent>
      </w:r>
      <w:r w:rsidRPr="001A6E53">
        <w:rPr>
          <w:rFonts w:cs="Times New Roman"/>
          <w:noProof/>
          <w:szCs w:val="24"/>
        </w:rPr>
        <w:drawing>
          <wp:anchor distT="0" distB="0" distL="114300" distR="114300" simplePos="0" relativeHeight="251704320" behindDoc="0" locked="0" layoutInCell="1" allowOverlap="1" wp14:anchorId="5622FFF9" wp14:editId="7A14772C">
            <wp:simplePos x="0" y="0"/>
            <wp:positionH relativeFrom="margin">
              <wp:posOffset>618490</wp:posOffset>
            </wp:positionH>
            <wp:positionV relativeFrom="paragraph">
              <wp:posOffset>530860</wp:posOffset>
            </wp:positionV>
            <wp:extent cx="3463925" cy="456120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87">
                      <a:extLst>
                        <a:ext uri="{28A0092B-C50C-407E-A947-70E740481C1C}">
                          <a14:useLocalDpi xmlns:a14="http://schemas.microsoft.com/office/drawing/2010/main" val="0"/>
                        </a:ext>
                      </a:extLst>
                    </a:blip>
                    <a:stretch>
                      <a:fillRect/>
                    </a:stretch>
                  </pic:blipFill>
                  <pic:spPr>
                    <a:xfrm>
                      <a:off x="0" y="0"/>
                      <a:ext cx="3463925" cy="4561205"/>
                    </a:xfrm>
                    <a:prstGeom prst="rect">
                      <a:avLst/>
                    </a:prstGeom>
                  </pic:spPr>
                </pic:pic>
              </a:graphicData>
            </a:graphic>
            <wp14:sizeRelH relativeFrom="page">
              <wp14:pctWidth>0</wp14:pctWidth>
            </wp14:sizeRelH>
            <wp14:sizeRelV relativeFrom="page">
              <wp14:pctHeight>0</wp14:pctHeight>
            </wp14:sizeRelV>
          </wp:anchor>
        </w:drawing>
      </w:r>
      <w:r w:rsidR="00774E6F" w:rsidRPr="001A6E53">
        <w:rPr>
          <w:rFonts w:cs="Times New Roman"/>
          <w:kern w:val="0"/>
          <w:szCs w:val="24"/>
        </w:rPr>
        <w:t xml:space="preserve">Quick </w:t>
      </w:r>
      <w:r w:rsidR="00B258E7" w:rsidRPr="001A6E53">
        <w:rPr>
          <w:rFonts w:cs="Times New Roman"/>
          <w:kern w:val="0"/>
          <w:szCs w:val="24"/>
        </w:rPr>
        <w:t>PCA-Hubness</w:t>
      </w:r>
      <w:r w:rsidR="00224703" w:rsidRPr="001A6E53">
        <w:rPr>
          <w:rFonts w:cs="Times New Roman"/>
          <w:kern w:val="0"/>
          <w:szCs w:val="24"/>
        </w:rPr>
        <w:t>聚类算法的整体流程如</w:t>
      </w:r>
      <w:r w:rsidR="00224703" w:rsidRPr="001A6E53">
        <w:rPr>
          <w:rFonts w:cs="Times New Roman"/>
          <w:szCs w:val="24"/>
        </w:rPr>
        <w:t>图</w:t>
      </w:r>
      <w:r w:rsidR="00224703" w:rsidRPr="001A6E53">
        <w:rPr>
          <w:rFonts w:cs="Times New Roman"/>
          <w:szCs w:val="24"/>
        </w:rPr>
        <w:t>4.1</w:t>
      </w:r>
      <w:r w:rsidR="00487EA1" w:rsidRPr="001A6E53">
        <w:rPr>
          <w:rFonts w:cs="Times New Roman"/>
          <w:kern w:val="0"/>
          <w:szCs w:val="24"/>
        </w:rPr>
        <w:t>所示，</w:t>
      </w:r>
      <w:r w:rsidR="00487EA1" w:rsidRPr="001A6E53">
        <w:rPr>
          <w:rFonts w:cs="Times New Roman"/>
          <w:color w:val="000000" w:themeColor="text1"/>
        </w:rPr>
        <w:t>其中</w:t>
      </w:r>
      <w:r w:rsidR="00487EA1" w:rsidRPr="001A6E53">
        <w:rPr>
          <w:rFonts w:cs="Times New Roman"/>
          <w:i/>
          <w:color w:val="000000" w:themeColor="text1"/>
        </w:rPr>
        <w:t>d</w:t>
      </w:r>
      <w:r w:rsidR="00487EA1" w:rsidRPr="001A6E53">
        <w:rPr>
          <w:rFonts w:cs="Times New Roman"/>
          <w:color w:val="000000" w:themeColor="text1"/>
        </w:rPr>
        <w:t>为新数据集的维数，</w:t>
      </w:r>
      <w:r w:rsidR="00487EA1" w:rsidRPr="001A6E53">
        <w:rPr>
          <w:rFonts w:cs="Times New Roman"/>
          <w:i/>
          <w:color w:val="000000" w:themeColor="text1"/>
        </w:rPr>
        <w:t>N</w:t>
      </w:r>
      <w:r w:rsidR="00487EA1" w:rsidRPr="001A6E53">
        <w:rPr>
          <w:rFonts w:cs="Times New Roman"/>
          <w:color w:val="000000" w:themeColor="text1"/>
        </w:rPr>
        <w:t>为原始数据集的维数，</w:t>
      </w:r>
      <w:r w:rsidR="00487EA1" w:rsidRPr="001A6E53">
        <w:rPr>
          <w:rFonts w:cs="Times New Roman"/>
          <w:i/>
          <w:color w:val="000000" w:themeColor="text1"/>
        </w:rPr>
        <w:t>t</w:t>
      </w:r>
      <w:r w:rsidR="00487EA1" w:rsidRPr="001A6E53">
        <w:rPr>
          <w:rFonts w:cs="Times New Roman"/>
          <w:color w:val="000000" w:themeColor="text1"/>
        </w:rPr>
        <w:t>为逆近邻数偏度的阈值，</w:t>
      </w:r>
      <w:r w:rsidR="00487EA1" w:rsidRPr="001A6E53">
        <w:rPr>
          <w:rFonts w:cs="Times New Roman"/>
          <w:i/>
          <w:color w:val="000000" w:themeColor="text1"/>
        </w:rPr>
        <w:t>p</w:t>
      </w:r>
      <w:r w:rsidR="00487EA1" w:rsidRPr="001A6E53">
        <w:rPr>
          <w:rFonts w:cs="Times New Roman"/>
          <w:color w:val="000000" w:themeColor="text1"/>
        </w:rPr>
        <w:t xml:space="preserve">, </w:t>
      </w:r>
      <w:r w:rsidR="00487EA1" w:rsidRPr="001A6E53">
        <w:rPr>
          <w:rFonts w:cs="Times New Roman"/>
          <w:i/>
          <w:color w:val="000000" w:themeColor="text1"/>
        </w:rPr>
        <w:t>q</w:t>
      </w:r>
      <w:r w:rsidR="00487EA1" w:rsidRPr="001A6E53">
        <w:rPr>
          <w:rFonts w:cs="Times New Roman"/>
          <w:color w:val="000000" w:themeColor="text1"/>
        </w:rPr>
        <w:t>为等分数。</w:t>
      </w:r>
    </w:p>
    <w:p w14:paraId="0DC674B8" w14:textId="7ECF2F93" w:rsidR="00224703" w:rsidRPr="001A6E53" w:rsidRDefault="00604FC8" w:rsidP="001A6E53">
      <w:pPr>
        <w:spacing w:line="400" w:lineRule="atLeast"/>
        <w:ind w:firstLine="480"/>
        <w:jc w:val="center"/>
        <w:rPr>
          <w:rFonts w:eastAsia="宋体" w:cs="Times New Roman"/>
          <w:sz w:val="21"/>
          <w:szCs w:val="20"/>
        </w:rPr>
      </w:pPr>
      <w:r w:rsidRPr="001A6E53">
        <w:rPr>
          <w:rFonts w:cs="Times New Roman"/>
          <w:noProof/>
          <w:szCs w:val="24"/>
        </w:rPr>
        <mc:AlternateContent>
          <mc:Choice Requires="wps">
            <w:drawing>
              <wp:anchor distT="0" distB="0" distL="114300" distR="114300" simplePos="0" relativeHeight="251706368" behindDoc="0" locked="0" layoutInCell="1" allowOverlap="1" wp14:anchorId="100E74C4" wp14:editId="3FED8D93">
                <wp:simplePos x="0" y="0"/>
                <wp:positionH relativeFrom="column">
                  <wp:posOffset>3971925</wp:posOffset>
                </wp:positionH>
                <wp:positionV relativeFrom="paragraph">
                  <wp:posOffset>1644650</wp:posOffset>
                </wp:positionV>
                <wp:extent cx="597535" cy="1284605"/>
                <wp:effectExtent l="0" t="0" r="0" b="0"/>
                <wp:wrapSquare wrapText="bothSides"/>
                <wp:docPr id="14" name="文本框 14"/>
                <wp:cNvGraphicFramePr/>
                <a:graphic xmlns:a="http://schemas.openxmlformats.org/drawingml/2006/main">
                  <a:graphicData uri="http://schemas.microsoft.com/office/word/2010/wordprocessingShape">
                    <wps:wsp>
                      <wps:cNvSpPr txBox="1"/>
                      <wps:spPr>
                        <a:xfrm>
                          <a:off x="0" y="0"/>
                          <a:ext cx="597535" cy="1284605"/>
                        </a:xfrm>
                        <a:prstGeom prst="rect">
                          <a:avLst/>
                        </a:prstGeom>
                        <a:solidFill>
                          <a:schemeClr val="bg1"/>
                        </a:solidFill>
                        <a:ln>
                          <a:noFill/>
                        </a:ln>
                        <a:effectLst/>
                      </wps:spPr>
                      <wps:style>
                        <a:lnRef idx="0">
                          <a:schemeClr val="accent1"/>
                        </a:lnRef>
                        <a:fillRef idx="0">
                          <a:schemeClr val="accent1"/>
                        </a:fillRef>
                        <a:effectRef idx="0">
                          <a:schemeClr val="accent1"/>
                        </a:effectRef>
                        <a:fontRef idx="minor">
                          <a:schemeClr val="dk1"/>
                        </a:fontRef>
                      </wps:style>
                      <wps:txbx>
                        <w:txbxContent>
                          <w:p w14:paraId="73F32390" w14:textId="7C2CB335" w:rsidR="00755A0B" w:rsidRPr="00EB4B3B" w:rsidRDefault="00755A0B">
                            <w:pPr>
                              <w:rPr>
                                <w:w w:val="90"/>
                                <w:sz w:val="21"/>
                                <w:szCs w:val="21"/>
                              </w:rPr>
                            </w:pPr>
                            <w:r w:rsidRPr="00EB4B3B">
                              <w:rPr>
                                <w:rFonts w:hint="eastAsia"/>
                                <w:w w:val="90"/>
                                <w:sz w:val="21"/>
                                <w:szCs w:val="21"/>
                              </w:rPr>
                              <w:t>基于逆近邻数偏度的快速</w:t>
                            </w:r>
                            <w:r w:rsidRPr="00EB4B3B">
                              <w:rPr>
                                <w:rFonts w:hint="eastAsia"/>
                                <w:w w:val="90"/>
                                <w:sz w:val="21"/>
                                <w:szCs w:val="21"/>
                              </w:rPr>
                              <w:t>PCA</w:t>
                            </w:r>
                            <w:r w:rsidRPr="00EB4B3B">
                              <w:rPr>
                                <w:rFonts w:hint="eastAsia"/>
                                <w:w w:val="90"/>
                                <w:sz w:val="21"/>
                                <w:szCs w:val="21"/>
                              </w:rPr>
                              <w:t>降维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E74C4" id="文本框 14" o:spid="_x0000_s1027" type="#_x0000_t202" style="position:absolute;left:0;text-align:left;margin-left:312.75pt;margin-top:129.5pt;width:47.05pt;height:101.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" fillcolor="white [3212]" stroked="f">
                <v:textbox>
                  <w:txbxContent>
                    <w:p w14:paraId="73F32390" w14:textId="7C2CB335" w:rsidR="00755A0B" w:rsidRPr="00EB4B3B" w:rsidRDefault="00755A0B">
                      <w:pPr>
                        <w:rPr>
                          <w:w w:val="90"/>
                          <w:sz w:val="21"/>
                          <w:szCs w:val="21"/>
                        </w:rPr>
                      </w:pPr>
                      <w:r w:rsidRPr="00EB4B3B">
                        <w:rPr>
                          <w:rFonts w:hint="eastAsia"/>
                          <w:w w:val="90"/>
                          <w:sz w:val="21"/>
                          <w:szCs w:val="21"/>
                        </w:rPr>
                        <w:t>基于逆近邻数偏度的快速</w:t>
                      </w:r>
                      <w:r w:rsidRPr="00EB4B3B">
                        <w:rPr>
                          <w:rFonts w:hint="eastAsia"/>
                          <w:w w:val="90"/>
                          <w:sz w:val="21"/>
                          <w:szCs w:val="21"/>
                        </w:rPr>
                        <w:t>PCA</w:t>
                      </w:r>
                      <w:r w:rsidRPr="00EB4B3B">
                        <w:rPr>
                          <w:rFonts w:hint="eastAsia"/>
                          <w:w w:val="90"/>
                          <w:sz w:val="21"/>
                          <w:szCs w:val="21"/>
                        </w:rPr>
                        <w:t>降维</w:t>
                      </w:r>
                    </w:p>
                  </w:txbxContent>
                </v:textbox>
                <w10:wrap type="square"/>
              </v:shape>
            </w:pict>
          </mc:Fallback>
        </mc:AlternateContent>
      </w:r>
      <w:r w:rsidR="00224703" w:rsidRPr="001A6E53">
        <w:rPr>
          <w:rFonts w:eastAsia="宋体" w:cs="Times New Roman"/>
          <w:sz w:val="21"/>
          <w:szCs w:val="20"/>
        </w:rPr>
        <w:t>图</w:t>
      </w:r>
      <w:r w:rsidR="00224703" w:rsidRPr="001A6E53">
        <w:rPr>
          <w:rFonts w:eastAsia="宋体" w:cs="Times New Roman"/>
          <w:sz w:val="21"/>
          <w:szCs w:val="20"/>
        </w:rPr>
        <w:t xml:space="preserve"> </w:t>
      </w:r>
      <w:r w:rsidR="00224703" w:rsidRPr="001A6E53">
        <w:rPr>
          <w:rFonts w:eastAsia="宋体" w:cs="Times New Roman"/>
          <w:sz w:val="21"/>
          <w:szCs w:val="20"/>
        </w:rPr>
        <w:fldChar w:fldCharType="begin"/>
      </w:r>
      <w:r w:rsidR="00224703" w:rsidRPr="001A6E53">
        <w:rPr>
          <w:rFonts w:eastAsia="宋体" w:cs="Times New Roman"/>
          <w:sz w:val="21"/>
          <w:szCs w:val="20"/>
        </w:rPr>
        <w:instrText xml:space="preserve"> STYLEREF 1 \s </w:instrText>
      </w:r>
      <w:r w:rsidR="00224703" w:rsidRPr="001A6E53">
        <w:rPr>
          <w:rFonts w:eastAsia="宋体" w:cs="Times New Roman"/>
          <w:sz w:val="21"/>
          <w:szCs w:val="20"/>
        </w:rPr>
        <w:fldChar w:fldCharType="separate"/>
      </w:r>
      <w:r w:rsidR="000112FF">
        <w:rPr>
          <w:rFonts w:eastAsia="宋体" w:cs="Times New Roman"/>
          <w:noProof/>
          <w:sz w:val="21"/>
          <w:szCs w:val="20"/>
        </w:rPr>
        <w:t>4</w:t>
      </w:r>
      <w:r w:rsidR="00224703" w:rsidRPr="001A6E53">
        <w:rPr>
          <w:rFonts w:eastAsia="宋体" w:cs="Times New Roman"/>
          <w:sz w:val="21"/>
          <w:szCs w:val="20"/>
        </w:rPr>
        <w:fldChar w:fldCharType="end"/>
      </w:r>
      <w:r w:rsidR="00224703" w:rsidRPr="001A6E53">
        <w:rPr>
          <w:rFonts w:eastAsia="宋体" w:cs="Times New Roman"/>
          <w:sz w:val="21"/>
          <w:szCs w:val="20"/>
        </w:rPr>
        <w:t>.</w:t>
      </w:r>
      <w:r w:rsidR="00224703" w:rsidRPr="001A6E53">
        <w:rPr>
          <w:rFonts w:eastAsia="宋体" w:cs="Times New Roman"/>
          <w:sz w:val="21"/>
          <w:szCs w:val="20"/>
        </w:rPr>
        <w:fldChar w:fldCharType="begin"/>
      </w:r>
      <w:r w:rsidR="00224703" w:rsidRPr="001A6E53">
        <w:rPr>
          <w:rFonts w:eastAsia="宋体" w:cs="Times New Roman"/>
          <w:sz w:val="21"/>
          <w:szCs w:val="20"/>
        </w:rPr>
        <w:instrText xml:space="preserve"> SEQ </w:instrText>
      </w:r>
      <w:r w:rsidR="00224703" w:rsidRPr="001A6E53">
        <w:rPr>
          <w:rFonts w:eastAsia="宋体" w:cs="Times New Roman"/>
          <w:sz w:val="21"/>
          <w:szCs w:val="20"/>
        </w:rPr>
        <w:instrText>图</w:instrText>
      </w:r>
      <w:r w:rsidR="00224703" w:rsidRPr="001A6E53">
        <w:rPr>
          <w:rFonts w:eastAsia="宋体" w:cs="Times New Roman"/>
          <w:sz w:val="21"/>
          <w:szCs w:val="20"/>
        </w:rPr>
        <w:instrText xml:space="preserve"> \* ARABIC \s 1 </w:instrText>
      </w:r>
      <w:r w:rsidR="00224703" w:rsidRPr="001A6E53">
        <w:rPr>
          <w:rFonts w:eastAsia="宋体" w:cs="Times New Roman"/>
          <w:sz w:val="21"/>
          <w:szCs w:val="20"/>
        </w:rPr>
        <w:fldChar w:fldCharType="separate"/>
      </w:r>
      <w:r w:rsidR="000112FF">
        <w:rPr>
          <w:rFonts w:eastAsia="宋体" w:cs="Times New Roman"/>
          <w:noProof/>
          <w:sz w:val="21"/>
          <w:szCs w:val="20"/>
        </w:rPr>
        <w:t>1</w:t>
      </w:r>
      <w:r w:rsidR="00224703" w:rsidRPr="001A6E53">
        <w:rPr>
          <w:rFonts w:eastAsia="宋体" w:cs="Times New Roman"/>
          <w:sz w:val="21"/>
          <w:szCs w:val="20"/>
        </w:rPr>
        <w:fldChar w:fldCharType="end"/>
      </w:r>
      <w:r w:rsidR="00224703" w:rsidRPr="001A6E53">
        <w:rPr>
          <w:rFonts w:eastAsia="宋体" w:cs="Times New Roman"/>
          <w:sz w:val="21"/>
          <w:szCs w:val="20"/>
        </w:rPr>
        <w:t xml:space="preserve"> Quick </w:t>
      </w:r>
      <w:r w:rsidR="00224703" w:rsidRPr="001A6E53">
        <w:rPr>
          <w:rFonts w:eastAsia="宋体" w:cs="Times New Roman"/>
          <w:kern w:val="0"/>
          <w:sz w:val="21"/>
          <w:szCs w:val="20"/>
        </w:rPr>
        <w:t>PCA-Hub</w:t>
      </w:r>
      <w:r w:rsidR="00224703" w:rsidRPr="001A6E53">
        <w:rPr>
          <w:rFonts w:eastAsia="宋体" w:cs="Times New Roman"/>
          <w:kern w:val="0"/>
          <w:sz w:val="21"/>
          <w:szCs w:val="20"/>
        </w:rPr>
        <w:t>聚类算法流程图</w:t>
      </w:r>
    </w:p>
    <w:p w14:paraId="123DB7C3" w14:textId="761D2F70" w:rsidR="00224703" w:rsidRPr="001A6E53" w:rsidRDefault="00224703" w:rsidP="001A6E53">
      <w:pPr>
        <w:spacing w:line="400" w:lineRule="atLeast"/>
        <w:jc w:val="center"/>
        <w:rPr>
          <w:rFonts w:cs="Times New Roman"/>
        </w:rPr>
      </w:pPr>
      <w:r w:rsidRPr="001A6E53">
        <w:rPr>
          <w:rFonts w:eastAsia="宋体" w:cs="Times New Roman"/>
          <w:sz w:val="21"/>
          <w:szCs w:val="20"/>
        </w:rPr>
        <w:t xml:space="preserve">Figure </w:t>
      </w:r>
      <w:r w:rsidRPr="001A6E53">
        <w:rPr>
          <w:rFonts w:eastAsia="宋体" w:cs="Times New Roman"/>
          <w:sz w:val="21"/>
          <w:szCs w:val="20"/>
        </w:rPr>
        <w:fldChar w:fldCharType="begin"/>
      </w:r>
      <w:r w:rsidRPr="001A6E53">
        <w:rPr>
          <w:rFonts w:eastAsia="宋体" w:cs="Times New Roman"/>
          <w:sz w:val="21"/>
          <w:szCs w:val="20"/>
        </w:rPr>
        <w:instrText xml:space="preserve"> STYLEREF 1 \s </w:instrText>
      </w:r>
      <w:r w:rsidRPr="001A6E53">
        <w:rPr>
          <w:rFonts w:eastAsia="宋体" w:cs="Times New Roman"/>
          <w:sz w:val="21"/>
          <w:szCs w:val="20"/>
        </w:rPr>
        <w:fldChar w:fldCharType="separate"/>
      </w:r>
      <w:r w:rsidR="000112FF">
        <w:rPr>
          <w:rFonts w:eastAsia="宋体" w:cs="Times New Roman"/>
          <w:noProof/>
          <w:sz w:val="21"/>
          <w:szCs w:val="20"/>
        </w:rPr>
        <w:t>4</w:t>
      </w:r>
      <w:r w:rsidRPr="001A6E53">
        <w:rPr>
          <w:rFonts w:eastAsia="宋体" w:cs="Times New Roman"/>
          <w:sz w:val="21"/>
          <w:szCs w:val="20"/>
        </w:rPr>
        <w:fldChar w:fldCharType="end"/>
      </w:r>
      <w:r w:rsidRPr="001A6E53">
        <w:rPr>
          <w:rFonts w:eastAsia="宋体" w:cs="Times New Roman"/>
          <w:sz w:val="21"/>
          <w:szCs w:val="20"/>
        </w:rPr>
        <w:t>.</w:t>
      </w:r>
      <w:r w:rsidRPr="001A6E53">
        <w:rPr>
          <w:rFonts w:eastAsia="宋体" w:cs="Times New Roman"/>
          <w:sz w:val="21"/>
          <w:szCs w:val="20"/>
        </w:rPr>
        <w:fldChar w:fldCharType="begin"/>
      </w:r>
      <w:r w:rsidRPr="001A6E53">
        <w:rPr>
          <w:rFonts w:eastAsia="宋体" w:cs="Times New Roman"/>
          <w:sz w:val="21"/>
          <w:szCs w:val="20"/>
        </w:rPr>
        <w:instrText xml:space="preserve"> SEQ Figure \* ARABIC \s 1 </w:instrText>
      </w:r>
      <w:r w:rsidRPr="001A6E53">
        <w:rPr>
          <w:rFonts w:eastAsia="宋体" w:cs="Times New Roman"/>
          <w:sz w:val="21"/>
          <w:szCs w:val="20"/>
        </w:rPr>
        <w:fldChar w:fldCharType="separate"/>
      </w:r>
      <w:r w:rsidR="000112FF">
        <w:rPr>
          <w:rFonts w:eastAsia="宋体" w:cs="Times New Roman"/>
          <w:noProof/>
          <w:sz w:val="21"/>
          <w:szCs w:val="20"/>
        </w:rPr>
        <w:t>1</w:t>
      </w:r>
      <w:r w:rsidRPr="001A6E53">
        <w:rPr>
          <w:rFonts w:eastAsia="宋体" w:cs="Times New Roman"/>
          <w:sz w:val="21"/>
          <w:szCs w:val="20"/>
        </w:rPr>
        <w:fldChar w:fldCharType="end"/>
      </w:r>
      <w:r w:rsidRPr="001A6E53">
        <w:rPr>
          <w:rFonts w:eastAsia="宋体" w:cs="Times New Roman"/>
          <w:sz w:val="21"/>
          <w:szCs w:val="20"/>
        </w:rPr>
        <w:t xml:space="preserve"> Quick </w:t>
      </w:r>
      <w:r w:rsidRPr="001A6E53">
        <w:rPr>
          <w:rFonts w:eastAsia="宋体" w:cs="Times New Roman"/>
          <w:kern w:val="0"/>
          <w:sz w:val="21"/>
          <w:szCs w:val="20"/>
        </w:rPr>
        <w:t>PCA-Hub clustering algorithm flow chart</w:t>
      </w:r>
      <w:r w:rsidRPr="001A6E53">
        <w:rPr>
          <w:rFonts w:eastAsia="宋体" w:cs="Times New Roman"/>
          <w:sz w:val="21"/>
          <w:szCs w:val="20"/>
        </w:rPr>
        <w:t>.</w:t>
      </w:r>
    </w:p>
    <w:p w14:paraId="0414703B" w14:textId="1E242F1F" w:rsidR="002C193B" w:rsidRPr="001A6E53" w:rsidRDefault="0024556B">
      <w:pPr>
        <w:pStyle w:val="2"/>
      </w:pPr>
      <w:bookmarkStart w:id="111" w:name="_Toc479893362"/>
      <w:bookmarkStart w:id="112" w:name="_Toc479930466"/>
      <w:r w:rsidRPr="001A6E53">
        <w:lastRenderedPageBreak/>
        <w:t>算法思想</w:t>
      </w:r>
      <w:bookmarkEnd w:id="111"/>
      <w:bookmarkEnd w:id="112"/>
    </w:p>
    <w:p w14:paraId="62BBF42F" w14:textId="77777777" w:rsidR="00B82110" w:rsidRPr="001A6E53" w:rsidRDefault="00B82110" w:rsidP="001A6E53">
      <w:pPr>
        <w:spacing w:line="400" w:lineRule="atLeast"/>
        <w:ind w:firstLine="420"/>
        <w:rPr>
          <w:rFonts w:cs="Times New Roman"/>
          <w:szCs w:val="24"/>
        </w:rPr>
      </w:pPr>
      <w:r w:rsidRPr="001A6E53">
        <w:rPr>
          <w:rFonts w:ascii="宋体" w:eastAsia="宋体" w:hAnsi="宋体" w:cs="宋体" w:hint="eastAsia"/>
          <w:szCs w:val="24"/>
        </w:rPr>
        <w:t>①</w:t>
      </w:r>
      <w:r w:rsidRPr="001A6E53">
        <w:rPr>
          <w:rFonts w:cs="Times New Roman"/>
          <w:szCs w:val="24"/>
        </w:rPr>
        <w:t>数据预处理</w:t>
      </w:r>
    </w:p>
    <w:p w14:paraId="5F9387CA" w14:textId="7F471891" w:rsidR="00B82110" w:rsidRPr="001A6E53" w:rsidRDefault="000E0078" w:rsidP="001A6E53">
      <w:pPr>
        <w:spacing w:line="400" w:lineRule="atLeast"/>
        <w:ind w:firstLine="420"/>
        <w:rPr>
          <w:rFonts w:cs="Times New Roman"/>
          <w:szCs w:val="24"/>
        </w:rPr>
      </w:pPr>
      <w:r>
        <w:rPr>
          <w:rFonts w:cs="Times New Roman" w:hint="eastAsia"/>
          <w:szCs w:val="24"/>
        </w:rPr>
        <w:t>聚类分析</w:t>
      </w:r>
      <w:r w:rsidR="00B82110" w:rsidRPr="001A6E53">
        <w:rPr>
          <w:rFonts w:cs="Times New Roman"/>
          <w:szCs w:val="24"/>
        </w:rPr>
        <w:t>之前首先要观察</w:t>
      </w:r>
      <w:r w:rsidR="00086CD1">
        <w:rPr>
          <w:rFonts w:cs="Times New Roman" w:hint="eastAsia"/>
          <w:szCs w:val="24"/>
        </w:rPr>
        <w:t>实验</w:t>
      </w:r>
      <w:r w:rsidR="00B82110" w:rsidRPr="001A6E53">
        <w:rPr>
          <w:rFonts w:cs="Times New Roman"/>
          <w:szCs w:val="24"/>
        </w:rPr>
        <w:t>数据并</w:t>
      </w:r>
      <w:r w:rsidR="00086CD1">
        <w:rPr>
          <w:rFonts w:cs="Times New Roman" w:hint="eastAsia"/>
          <w:szCs w:val="24"/>
        </w:rPr>
        <w:t>分析</w:t>
      </w:r>
      <w:r w:rsidR="00B82110" w:rsidRPr="001A6E53">
        <w:rPr>
          <w:rFonts w:cs="Times New Roman"/>
          <w:szCs w:val="24"/>
        </w:rPr>
        <w:t>数据的</w:t>
      </w:r>
      <w:r w:rsidR="00086CD1">
        <w:rPr>
          <w:rFonts w:cs="Times New Roman" w:hint="eastAsia"/>
          <w:szCs w:val="24"/>
        </w:rPr>
        <w:t>相关</w:t>
      </w:r>
      <w:r w:rsidR="00C625B3">
        <w:rPr>
          <w:rFonts w:cs="Times New Roman"/>
          <w:szCs w:val="24"/>
        </w:rPr>
        <w:t>特性，并且应该针对具体的数据采取</w:t>
      </w:r>
      <w:r w:rsidR="00C625B3">
        <w:rPr>
          <w:rFonts w:cs="Times New Roman" w:hint="eastAsia"/>
          <w:szCs w:val="24"/>
        </w:rPr>
        <w:t>适合</w:t>
      </w:r>
      <w:r w:rsidR="00B82110" w:rsidRPr="001A6E53">
        <w:rPr>
          <w:rFonts w:cs="Times New Roman"/>
          <w:szCs w:val="24"/>
        </w:rPr>
        <w:t>的预处理技术。本章采用的数据预处理技术为逐样本均值消减（也被称为移除直流分量，局部均值消减，消减归一化），即对于每个样本点减去数据统计分布的平均值</w:t>
      </w:r>
      <w:r w:rsidR="0063771A" w:rsidRPr="0063771A">
        <w:rPr>
          <w:rFonts w:cs="Times New Roman"/>
          <w:szCs w:val="24"/>
          <w:vertAlign w:val="superscript"/>
        </w:rPr>
        <w:t>[54]</w:t>
      </w:r>
      <w:r w:rsidR="00B82110" w:rsidRPr="001A6E53">
        <w:rPr>
          <w:rFonts w:cs="Times New Roman"/>
          <w:szCs w:val="24"/>
        </w:rPr>
        <w:t>。</w:t>
      </w:r>
    </w:p>
    <w:p w14:paraId="39CD2C9F" w14:textId="77777777" w:rsidR="00B82110" w:rsidRPr="001A6E53" w:rsidRDefault="00B82110" w:rsidP="001A6E53">
      <w:pPr>
        <w:spacing w:line="400" w:lineRule="atLeast"/>
        <w:ind w:firstLine="420"/>
        <w:rPr>
          <w:rFonts w:cs="Times New Roman"/>
          <w:szCs w:val="24"/>
        </w:rPr>
      </w:pPr>
      <w:r w:rsidRPr="001A6E53">
        <w:rPr>
          <w:rFonts w:ascii="宋体" w:eastAsia="宋体" w:hAnsi="宋体" w:cs="宋体" w:hint="eastAsia"/>
          <w:szCs w:val="24"/>
        </w:rPr>
        <w:t>②</w:t>
      </w:r>
      <w:r w:rsidRPr="001A6E53">
        <w:rPr>
          <w:rFonts w:cs="Times New Roman"/>
          <w:kern w:val="0"/>
          <w:szCs w:val="24"/>
        </w:rPr>
        <w:t>基于逆近邻数偏度的快速</w:t>
      </w:r>
      <w:r w:rsidRPr="001A6E53">
        <w:rPr>
          <w:rFonts w:cs="Times New Roman"/>
          <w:kern w:val="0"/>
          <w:szCs w:val="24"/>
        </w:rPr>
        <w:t>PCA</w:t>
      </w:r>
      <w:r w:rsidRPr="001A6E53">
        <w:rPr>
          <w:rFonts w:cs="Times New Roman"/>
          <w:kern w:val="0"/>
          <w:szCs w:val="24"/>
        </w:rPr>
        <w:t>降维</w:t>
      </w:r>
    </w:p>
    <w:p w14:paraId="0F359A3E" w14:textId="6A00C4D9" w:rsidR="00B82110" w:rsidRPr="001A6E53" w:rsidRDefault="00B82110" w:rsidP="001A6E53">
      <w:pPr>
        <w:spacing w:line="400" w:lineRule="atLeast"/>
        <w:rPr>
          <w:rFonts w:cs="Times New Roman"/>
          <w:szCs w:val="24"/>
        </w:rPr>
      </w:pPr>
      <w:r w:rsidRPr="001A6E53">
        <w:rPr>
          <w:rFonts w:cs="Times New Roman"/>
          <w:kern w:val="0"/>
          <w:szCs w:val="24"/>
        </w:rPr>
        <w:t xml:space="preserve">    </w:t>
      </w:r>
      <w:r w:rsidRPr="001A6E53">
        <w:rPr>
          <w:rFonts w:cs="Times New Roman"/>
          <w:kern w:val="0"/>
          <w:szCs w:val="24"/>
        </w:rPr>
        <w:t>基于距离的聚类算法需要考虑不同的距离度量方法对于聚类性能的影响，不同类型的数据集应该采用各自适合的距离度量方法。在确定合适的距离度量方式之后，需要选定合适的近邻数</w:t>
      </w:r>
      <w:r w:rsidRPr="001A6E53">
        <w:rPr>
          <w:rFonts w:cs="Times New Roman"/>
          <w:i/>
          <w:kern w:val="0"/>
          <w:szCs w:val="24"/>
        </w:rPr>
        <w:t>k</w:t>
      </w:r>
      <w:r w:rsidRPr="001A6E53">
        <w:rPr>
          <w:rFonts w:cs="Times New Roman"/>
          <w:kern w:val="0"/>
          <w:szCs w:val="24"/>
        </w:rPr>
        <w:t>用于构建</w:t>
      </w:r>
      <w:r w:rsidRPr="001A6E53">
        <w:rPr>
          <w:rFonts w:cs="Times New Roman"/>
          <w:kern w:val="0"/>
          <w:szCs w:val="24"/>
        </w:rPr>
        <w:t>KNN</w:t>
      </w:r>
      <w:r w:rsidRPr="001A6E53">
        <w:rPr>
          <w:rFonts w:cs="Times New Roman"/>
          <w:kern w:val="0"/>
          <w:szCs w:val="24"/>
        </w:rPr>
        <w:t>邻域矩阵。通过</w:t>
      </w:r>
      <w:r w:rsidRPr="001A6E53">
        <w:rPr>
          <w:rFonts w:cs="Times New Roman"/>
          <w:kern w:val="0"/>
          <w:szCs w:val="24"/>
        </w:rPr>
        <w:t>KNN</w:t>
      </w:r>
      <w:r w:rsidRPr="001A6E53">
        <w:rPr>
          <w:rFonts w:cs="Times New Roman"/>
          <w:kern w:val="0"/>
          <w:szCs w:val="24"/>
        </w:rPr>
        <w:t>邻域矩阵可获得每个样本点的逆近邻数，通过偏度可以衡量样本逆近邻数的非对称性，并以此分析数据集的</w:t>
      </w:r>
      <w:r w:rsidRPr="001A6E53">
        <w:rPr>
          <w:rFonts w:cs="Times New Roman"/>
          <w:kern w:val="0"/>
          <w:szCs w:val="24"/>
        </w:rPr>
        <w:t>hubness</w:t>
      </w:r>
      <w:r w:rsidR="00CB34B7" w:rsidRPr="001A6E53">
        <w:rPr>
          <w:rFonts w:cs="Times New Roman"/>
          <w:kern w:val="0"/>
          <w:szCs w:val="24"/>
        </w:rPr>
        <w:t>情况。因为逆近邻的偏度与数据集的本征维数</w:t>
      </w:r>
      <w:r w:rsidRPr="001A6E53">
        <w:rPr>
          <w:rFonts w:cs="Times New Roman"/>
          <w:kern w:val="0"/>
          <w:szCs w:val="24"/>
        </w:rPr>
        <w:t>正相关，因此将偏度作为主成分分析的降维指标，通过主成分分析可以获得数据集新坐标空间的表现形式，对于该新数据集将从右往左进行逐维删减，并求解其逆近邻数的偏度，当偏度小于某一设定的阈值</w:t>
      </w:r>
      <w:r w:rsidRPr="001A6E53">
        <w:rPr>
          <w:rFonts w:cs="Times New Roman"/>
          <w:i/>
          <w:kern w:val="0"/>
          <w:szCs w:val="24"/>
        </w:rPr>
        <w:t>t</w:t>
      </w:r>
      <w:r w:rsidRPr="001A6E53">
        <w:rPr>
          <w:rFonts w:cs="Times New Roman"/>
          <w:kern w:val="0"/>
          <w:szCs w:val="24"/>
        </w:rPr>
        <w:t>时便可认为已经达到了数据集的本征维数，即剩下的维数为理想的前</w:t>
      </w:r>
      <w:r w:rsidRPr="001A6E53">
        <w:rPr>
          <w:rFonts w:cs="Times New Roman"/>
          <w:i/>
          <w:kern w:val="0"/>
          <w:szCs w:val="24"/>
        </w:rPr>
        <w:t>k</w:t>
      </w:r>
      <w:r w:rsidRPr="001A6E53">
        <w:rPr>
          <w:rFonts w:cs="Times New Roman"/>
          <w:kern w:val="0"/>
          <w:szCs w:val="24"/>
        </w:rPr>
        <w:t>个主成分。为了加快此过程的搜寻速度，本章作了以下优化：首先将数据集的维数进行</w:t>
      </w:r>
      <w:r w:rsidRPr="001A6E53">
        <w:rPr>
          <w:rFonts w:cs="Times New Roman"/>
          <w:i/>
          <w:szCs w:val="24"/>
        </w:rPr>
        <w:t>p</w:t>
      </w:r>
      <w:r w:rsidRPr="001A6E53">
        <w:rPr>
          <w:rFonts w:cs="Times New Roman"/>
          <w:szCs w:val="24"/>
        </w:rPr>
        <w:t>等分并求出其对应的偏度，当该处偏度小于设定的阈值</w:t>
      </w:r>
      <w:r w:rsidR="00291620" w:rsidRPr="001A6E53">
        <w:rPr>
          <w:rFonts w:cs="Times New Roman"/>
          <w:i/>
          <w:szCs w:val="24"/>
        </w:rPr>
        <w:t>t</w:t>
      </w:r>
      <w:r w:rsidRPr="001A6E53">
        <w:rPr>
          <w:rFonts w:cs="Times New Roman"/>
          <w:szCs w:val="24"/>
        </w:rPr>
        <w:t>时停止运算；然后，针对此区间将这</w:t>
      </w:r>
      <w:r w:rsidRPr="001A6E53">
        <w:rPr>
          <w:rFonts w:cs="Times New Roman"/>
          <w:i/>
          <w:szCs w:val="24"/>
        </w:rPr>
        <w:t>p</w:t>
      </w:r>
      <w:r w:rsidRPr="001A6E53">
        <w:rPr>
          <w:rFonts w:cs="Times New Roman"/>
          <w:szCs w:val="24"/>
        </w:rPr>
        <w:t>等分的样本继续进行</w:t>
      </w:r>
      <w:r w:rsidRPr="001A6E53">
        <w:rPr>
          <w:rFonts w:cs="Times New Roman"/>
          <w:i/>
          <w:szCs w:val="24"/>
        </w:rPr>
        <w:t>q</w:t>
      </w:r>
      <w:r w:rsidRPr="001A6E53">
        <w:rPr>
          <w:rFonts w:cs="Times New Roman"/>
          <w:szCs w:val="24"/>
        </w:rPr>
        <w:t>等分，计算每一处的偏度直至该处偏度小于设定的阈值</w:t>
      </w:r>
      <w:r w:rsidR="00291620" w:rsidRPr="001A6E53">
        <w:rPr>
          <w:rFonts w:cs="Times New Roman"/>
          <w:i/>
          <w:szCs w:val="24"/>
        </w:rPr>
        <w:t>t</w:t>
      </w:r>
      <w:r w:rsidRPr="001A6E53">
        <w:rPr>
          <w:rFonts w:cs="Times New Roman"/>
          <w:szCs w:val="24"/>
        </w:rPr>
        <w:t>时停止运算，至此便可快速找到理想的前</w:t>
      </w:r>
      <w:r w:rsidRPr="001A6E53">
        <w:rPr>
          <w:rFonts w:cs="Times New Roman"/>
          <w:i/>
          <w:szCs w:val="24"/>
        </w:rPr>
        <w:t>k</w:t>
      </w:r>
      <w:r w:rsidRPr="001A6E53">
        <w:rPr>
          <w:rFonts w:cs="Times New Roman"/>
          <w:szCs w:val="24"/>
        </w:rPr>
        <w:t>个主成分。</w:t>
      </w:r>
    </w:p>
    <w:p w14:paraId="166B0522" w14:textId="4C087C98" w:rsidR="00B82110" w:rsidRPr="001A6E53" w:rsidRDefault="00244B26" w:rsidP="001A6E53">
      <w:pPr>
        <w:spacing w:line="400" w:lineRule="atLeast"/>
        <w:ind w:firstLine="420"/>
        <w:rPr>
          <w:rFonts w:cs="Times New Roman"/>
          <w:i/>
          <w:kern w:val="0"/>
          <w:szCs w:val="24"/>
        </w:rPr>
      </w:pPr>
      <w:r w:rsidRPr="001A6E53">
        <w:rPr>
          <w:rFonts w:ascii="宋体" w:eastAsia="宋体" w:hAnsi="宋体" w:cs="宋体" w:hint="eastAsia"/>
          <w:szCs w:val="24"/>
        </w:rPr>
        <w:t>③</w:t>
      </w:r>
      <w:r w:rsidR="00B82110" w:rsidRPr="001A6E53">
        <w:rPr>
          <w:rFonts w:cs="Times New Roman"/>
          <w:kern w:val="0"/>
          <w:szCs w:val="24"/>
        </w:rPr>
        <w:t>hub</w:t>
      </w:r>
      <w:r w:rsidR="00B82110" w:rsidRPr="001A6E53">
        <w:rPr>
          <w:rFonts w:cs="Times New Roman"/>
          <w:szCs w:val="24"/>
        </w:rPr>
        <w:t>聚类</w:t>
      </w:r>
    </w:p>
    <w:p w14:paraId="3944ACC5" w14:textId="6ADAA488" w:rsidR="00A01CC5" w:rsidRPr="001A6E53" w:rsidRDefault="00B82110" w:rsidP="001A6E53">
      <w:pPr>
        <w:spacing w:line="400" w:lineRule="atLeast"/>
        <w:ind w:firstLine="420"/>
        <w:rPr>
          <w:rFonts w:cs="Times New Roman"/>
          <w:kern w:val="0"/>
          <w:szCs w:val="24"/>
        </w:rPr>
      </w:pPr>
      <w:r w:rsidRPr="001A6E53">
        <w:rPr>
          <w:rFonts w:cs="Times New Roman"/>
          <w:kern w:val="0"/>
          <w:szCs w:val="24"/>
        </w:rPr>
        <w:t>由于</w:t>
      </w:r>
      <w:r w:rsidRPr="001A6E53">
        <w:rPr>
          <w:rFonts w:cs="Times New Roman"/>
          <w:kern w:val="0"/>
          <w:szCs w:val="24"/>
        </w:rPr>
        <w:t>hub</w:t>
      </w:r>
      <w:r w:rsidRPr="001A6E53">
        <w:rPr>
          <w:rFonts w:cs="Times New Roman"/>
          <w:kern w:val="0"/>
          <w:szCs w:val="24"/>
        </w:rPr>
        <w:t>可以代表局部中心性，所以可以用</w:t>
      </w:r>
      <w:r w:rsidRPr="001A6E53">
        <w:rPr>
          <w:rFonts w:cs="Times New Roman"/>
          <w:kern w:val="0"/>
          <w:szCs w:val="24"/>
        </w:rPr>
        <w:t>hub</w:t>
      </w:r>
      <w:r w:rsidRPr="001A6E53">
        <w:rPr>
          <w:rFonts w:cs="Times New Roman"/>
          <w:kern w:val="0"/>
          <w:szCs w:val="24"/>
        </w:rPr>
        <w:t>聚类算法对降维后的数据进行聚类分析。</w:t>
      </w:r>
    </w:p>
    <w:p w14:paraId="2B91AEDD" w14:textId="77777777" w:rsidR="009F27D9" w:rsidRPr="001A6E53" w:rsidRDefault="009F27D9" w:rsidP="001A6E53">
      <w:pPr>
        <w:spacing w:line="400" w:lineRule="atLeast"/>
        <w:ind w:firstLine="420"/>
        <w:rPr>
          <w:rFonts w:cs="Times New Roman"/>
          <w:kern w:val="0"/>
          <w:szCs w:val="24"/>
        </w:rPr>
      </w:pPr>
    </w:p>
    <w:p w14:paraId="2A5C1650" w14:textId="01FEBD93" w:rsidR="006C4172" w:rsidRPr="001A6E53" w:rsidRDefault="00B4652F">
      <w:pPr>
        <w:pStyle w:val="2"/>
      </w:pPr>
      <w:bookmarkStart w:id="113" w:name="_Toc479893363"/>
      <w:bookmarkStart w:id="114" w:name="_Toc479930467"/>
      <w:r w:rsidRPr="001A6E53">
        <w:t>实验结果及其分析</w:t>
      </w:r>
      <w:bookmarkEnd w:id="113"/>
      <w:bookmarkEnd w:id="114"/>
    </w:p>
    <w:p w14:paraId="4A1D23C1" w14:textId="55A541DA" w:rsidR="006C4172" w:rsidRPr="001A6E53" w:rsidRDefault="00FE4CAC" w:rsidP="001A6E53">
      <w:pPr>
        <w:spacing w:line="400" w:lineRule="atLeast"/>
        <w:ind w:firstLineChars="200" w:firstLine="480"/>
        <w:rPr>
          <w:rFonts w:cs="Times New Roman"/>
          <w:kern w:val="0"/>
          <w:szCs w:val="24"/>
        </w:rPr>
      </w:pPr>
      <w:r w:rsidRPr="001A6E53">
        <w:rPr>
          <w:rFonts w:cs="Times New Roman"/>
          <w:kern w:val="0"/>
          <w:szCs w:val="24"/>
        </w:rPr>
        <w:t>实验数据来源于加州大学尔湾分校（</w:t>
      </w:r>
      <w:r w:rsidRPr="001A6E53">
        <w:rPr>
          <w:rFonts w:cs="Times New Roman"/>
          <w:kern w:val="0"/>
          <w:szCs w:val="24"/>
        </w:rPr>
        <w:t>UCI</w:t>
      </w:r>
      <w:r w:rsidRPr="001A6E53">
        <w:rPr>
          <w:rFonts w:cs="Times New Roman"/>
          <w:kern w:val="0"/>
          <w:szCs w:val="24"/>
        </w:rPr>
        <w:t>）机器学习库，本章的</w:t>
      </w:r>
      <w:r w:rsidR="00EC1DA6" w:rsidRPr="001A6E53">
        <w:rPr>
          <w:rFonts w:cs="Times New Roman"/>
          <w:kern w:val="0"/>
          <w:szCs w:val="24"/>
        </w:rPr>
        <w:t xml:space="preserve">Quick </w:t>
      </w:r>
      <w:r w:rsidRPr="001A6E53">
        <w:rPr>
          <w:rFonts w:cs="Times New Roman"/>
          <w:kern w:val="0"/>
          <w:szCs w:val="24"/>
        </w:rPr>
        <w:t>PCA-Hub</w:t>
      </w:r>
      <w:r w:rsidRPr="001A6E53">
        <w:rPr>
          <w:rFonts w:cs="Times New Roman"/>
          <w:kern w:val="0"/>
          <w:szCs w:val="24"/>
        </w:rPr>
        <w:t>方法与</w:t>
      </w:r>
      <w:r w:rsidRPr="001A6E53">
        <w:rPr>
          <w:rFonts w:cs="Times New Roman"/>
          <w:kern w:val="0"/>
          <w:szCs w:val="24"/>
        </w:rPr>
        <w:t>KMEANS</w:t>
      </w:r>
      <w:r w:rsidR="00874125" w:rsidRPr="00874125">
        <w:rPr>
          <w:rFonts w:cs="Times New Roman"/>
          <w:kern w:val="0"/>
          <w:szCs w:val="24"/>
          <w:vertAlign w:val="superscript"/>
        </w:rPr>
        <w:t>[33]</w:t>
      </w:r>
      <w:r w:rsidRPr="001A6E53">
        <w:rPr>
          <w:rFonts w:cs="Times New Roman"/>
          <w:kern w:val="0"/>
          <w:szCs w:val="24"/>
        </w:rPr>
        <w:t>、</w:t>
      </w:r>
      <w:r w:rsidRPr="001A6E53">
        <w:rPr>
          <w:rFonts w:cs="Times New Roman"/>
          <w:kern w:val="0"/>
          <w:szCs w:val="24"/>
        </w:rPr>
        <w:t>GHPKM</w:t>
      </w:r>
      <w:r w:rsidR="00874125" w:rsidRPr="00874125">
        <w:rPr>
          <w:rFonts w:cs="Times New Roman"/>
          <w:kern w:val="0"/>
          <w:szCs w:val="24"/>
          <w:vertAlign w:val="superscript"/>
        </w:rPr>
        <w:t>[33]</w:t>
      </w:r>
      <w:r w:rsidRPr="001A6E53">
        <w:rPr>
          <w:rFonts w:cs="Times New Roman"/>
          <w:kern w:val="0"/>
          <w:szCs w:val="24"/>
        </w:rPr>
        <w:t>、</w:t>
      </w:r>
      <w:r w:rsidRPr="001A6E53">
        <w:rPr>
          <w:rFonts w:cs="Times New Roman"/>
          <w:kern w:val="0"/>
          <w:szCs w:val="24"/>
        </w:rPr>
        <w:t>Ker-KM</w:t>
      </w:r>
      <w:r w:rsidR="00874125" w:rsidRPr="00874125">
        <w:rPr>
          <w:rFonts w:cs="Times New Roman"/>
          <w:kern w:val="0"/>
          <w:szCs w:val="24"/>
          <w:vertAlign w:val="superscript"/>
        </w:rPr>
        <w:t>[34]</w:t>
      </w:r>
      <w:r w:rsidR="00EC1DA6" w:rsidRPr="001A6E53">
        <w:rPr>
          <w:rFonts w:cs="Times New Roman"/>
          <w:kern w:val="0"/>
          <w:szCs w:val="24"/>
        </w:rPr>
        <w:t>、</w:t>
      </w:r>
      <w:r w:rsidRPr="001A6E53">
        <w:rPr>
          <w:rFonts w:cs="Times New Roman"/>
          <w:kern w:val="0"/>
          <w:szCs w:val="24"/>
        </w:rPr>
        <w:t xml:space="preserve"> Ker-KM</w:t>
      </w:r>
      <w:r w:rsidR="00874125" w:rsidRPr="00874125">
        <w:rPr>
          <w:rFonts w:cs="Times New Roman"/>
          <w:kern w:val="0"/>
          <w:szCs w:val="24"/>
          <w:vertAlign w:val="superscript"/>
        </w:rPr>
        <w:t>[34]</w:t>
      </w:r>
      <w:r w:rsidR="00EC1DA6" w:rsidRPr="001A6E53">
        <w:rPr>
          <w:rFonts w:cs="Times New Roman"/>
          <w:kern w:val="0"/>
          <w:szCs w:val="24"/>
        </w:rPr>
        <w:t>和</w:t>
      </w:r>
      <w:r w:rsidR="00EC1DA6" w:rsidRPr="001A6E53">
        <w:rPr>
          <w:rFonts w:cs="Times New Roman"/>
          <w:kern w:val="0"/>
          <w:szCs w:val="24"/>
        </w:rPr>
        <w:t>PCA-Hub</w:t>
      </w:r>
      <w:r w:rsidR="00EC1DA6" w:rsidRPr="001A6E53">
        <w:rPr>
          <w:rFonts w:cs="Times New Roman"/>
          <w:kern w:val="0"/>
          <w:szCs w:val="24"/>
        </w:rPr>
        <w:t>方</w:t>
      </w:r>
      <w:r w:rsidRPr="001A6E53">
        <w:rPr>
          <w:rFonts w:cs="Times New Roman"/>
          <w:kern w:val="0"/>
          <w:szCs w:val="24"/>
        </w:rPr>
        <w:t>法进行了比较。</w:t>
      </w:r>
      <w:r w:rsidR="00893EF0" w:rsidRPr="001A6E53">
        <w:rPr>
          <w:rFonts w:cs="Times New Roman"/>
          <w:kern w:val="0"/>
          <w:szCs w:val="24"/>
        </w:rPr>
        <w:t xml:space="preserve">Quick </w:t>
      </w:r>
      <w:r w:rsidRPr="001A6E53">
        <w:rPr>
          <w:rFonts w:cs="Times New Roman"/>
          <w:kern w:val="0"/>
          <w:szCs w:val="24"/>
        </w:rPr>
        <w:t>PCA-Hub</w:t>
      </w:r>
      <w:r w:rsidRPr="001A6E53">
        <w:rPr>
          <w:rFonts w:cs="Times New Roman"/>
          <w:kern w:val="0"/>
          <w:szCs w:val="24"/>
        </w:rPr>
        <w:t>的聚类参数近邻数为重复迭代</w:t>
      </w:r>
      <w:r w:rsidRPr="001A6E53">
        <w:rPr>
          <w:rFonts w:cs="Times New Roman"/>
          <w:kern w:val="0"/>
          <w:szCs w:val="24"/>
        </w:rPr>
        <w:t>50</w:t>
      </w:r>
      <w:r w:rsidRPr="001A6E53">
        <w:rPr>
          <w:rFonts w:cs="Times New Roman"/>
          <w:kern w:val="0"/>
          <w:szCs w:val="24"/>
        </w:rPr>
        <w:t>次最优的</w:t>
      </w:r>
      <w:r w:rsidRPr="001A6E53">
        <w:rPr>
          <w:rFonts w:cs="Times New Roman"/>
          <w:i/>
          <w:kern w:val="0"/>
          <w:szCs w:val="24"/>
        </w:rPr>
        <w:t>k</w:t>
      </w:r>
      <w:r w:rsidRPr="001A6E53">
        <w:rPr>
          <w:rFonts w:cs="Times New Roman"/>
          <w:kern w:val="0"/>
          <w:szCs w:val="24"/>
        </w:rPr>
        <w:t>值，偏度下降的阈值</w:t>
      </w:r>
      <w:r w:rsidRPr="001A6E53">
        <w:rPr>
          <w:rFonts w:cs="Times New Roman"/>
          <w:i/>
          <w:kern w:val="0"/>
          <w:szCs w:val="24"/>
        </w:rPr>
        <w:t>t</w:t>
      </w:r>
      <w:r w:rsidRPr="001A6E53">
        <w:rPr>
          <w:rFonts w:cs="Times New Roman"/>
          <w:kern w:val="0"/>
          <w:szCs w:val="24"/>
        </w:rPr>
        <w:t>为初始偏度的</w:t>
      </w:r>
      <w:r w:rsidRPr="001A6E53">
        <w:rPr>
          <w:rFonts w:cs="Times New Roman"/>
          <w:kern w:val="0"/>
          <w:szCs w:val="24"/>
        </w:rPr>
        <w:t>80%</w:t>
      </w:r>
      <w:r w:rsidRPr="001A6E53">
        <w:rPr>
          <w:rFonts w:cs="Times New Roman"/>
          <w:kern w:val="0"/>
          <w:szCs w:val="24"/>
        </w:rPr>
        <w:t>。采用轮廓系数作为聚类结果的评测指标</w:t>
      </w:r>
      <w:r w:rsidR="00D046C9" w:rsidRPr="00D046C9">
        <w:rPr>
          <w:rFonts w:cs="Times New Roman"/>
          <w:kern w:val="0"/>
          <w:szCs w:val="24"/>
          <w:vertAlign w:val="superscript"/>
        </w:rPr>
        <w:t>[46]</w:t>
      </w:r>
      <w:r w:rsidRPr="001A6E53">
        <w:rPr>
          <w:rFonts w:cs="Times New Roman"/>
          <w:kern w:val="0"/>
          <w:szCs w:val="24"/>
        </w:rPr>
        <w:t>。实验结果如表</w:t>
      </w:r>
      <w:r w:rsidR="002E3013" w:rsidRPr="001A6E53">
        <w:rPr>
          <w:rFonts w:cs="Times New Roman"/>
          <w:kern w:val="0"/>
          <w:szCs w:val="24"/>
        </w:rPr>
        <w:t>4.1</w:t>
      </w:r>
      <w:r w:rsidRPr="001A6E53">
        <w:rPr>
          <w:rFonts w:cs="Times New Roman"/>
          <w:kern w:val="0"/>
          <w:szCs w:val="24"/>
        </w:rPr>
        <w:t>和图</w:t>
      </w:r>
      <w:r w:rsidR="002E3013" w:rsidRPr="001A6E53">
        <w:rPr>
          <w:rFonts w:cs="Times New Roman"/>
          <w:kern w:val="0"/>
          <w:szCs w:val="24"/>
        </w:rPr>
        <w:t>4.2</w:t>
      </w:r>
      <w:r w:rsidRPr="001A6E53">
        <w:rPr>
          <w:rFonts w:cs="Times New Roman"/>
          <w:kern w:val="0"/>
          <w:szCs w:val="24"/>
        </w:rPr>
        <w:t>所示，其中表</w:t>
      </w:r>
      <w:r w:rsidR="00DC07E4" w:rsidRPr="001A6E53">
        <w:rPr>
          <w:rFonts w:cs="Times New Roman"/>
          <w:kern w:val="0"/>
          <w:szCs w:val="24"/>
        </w:rPr>
        <w:t>4.1</w:t>
      </w:r>
      <w:r w:rsidR="00D504E3" w:rsidRPr="001A6E53">
        <w:rPr>
          <w:rFonts w:cs="Times New Roman"/>
          <w:szCs w:val="24"/>
        </w:rPr>
        <w:t>中</w:t>
      </w:r>
      <w:r w:rsidR="00071495" w:rsidRPr="001A6E53">
        <w:rPr>
          <w:rFonts w:cs="Times New Roman"/>
          <w:szCs w:val="24"/>
        </w:rPr>
        <w:t>数据集的名称（第</w:t>
      </w:r>
      <w:r w:rsidR="00071495" w:rsidRPr="001A6E53">
        <w:rPr>
          <w:rFonts w:cs="Times New Roman"/>
          <w:szCs w:val="24"/>
        </w:rPr>
        <w:t>1</w:t>
      </w:r>
      <w:r w:rsidR="00071495" w:rsidRPr="001A6E53">
        <w:rPr>
          <w:rFonts w:cs="Times New Roman"/>
          <w:szCs w:val="24"/>
        </w:rPr>
        <w:t>列）；数据集的样本数（</w:t>
      </w:r>
      <w:r w:rsidR="00071495" w:rsidRPr="001A6E53">
        <w:rPr>
          <w:rFonts w:cs="Times New Roman"/>
          <w:i/>
          <w:szCs w:val="24"/>
        </w:rPr>
        <w:t>n</w:t>
      </w:r>
      <w:r w:rsidR="00071495" w:rsidRPr="001A6E53">
        <w:rPr>
          <w:rFonts w:cs="Times New Roman"/>
          <w:szCs w:val="24"/>
        </w:rPr>
        <w:t>，第</w:t>
      </w:r>
      <w:r w:rsidR="00071495" w:rsidRPr="001A6E53">
        <w:rPr>
          <w:rFonts w:cs="Times New Roman"/>
          <w:szCs w:val="24"/>
        </w:rPr>
        <w:t>2</w:t>
      </w:r>
      <w:r w:rsidR="00071495" w:rsidRPr="001A6E53">
        <w:rPr>
          <w:rFonts w:cs="Times New Roman"/>
          <w:szCs w:val="24"/>
        </w:rPr>
        <w:t>列）；数据样本的特征维数（</w:t>
      </w:r>
      <w:r w:rsidR="00071495" w:rsidRPr="001A6E53">
        <w:rPr>
          <w:rFonts w:cs="Times New Roman"/>
          <w:i/>
          <w:szCs w:val="24"/>
        </w:rPr>
        <w:t>d</w:t>
      </w:r>
      <w:r w:rsidR="00071495" w:rsidRPr="001A6E53">
        <w:rPr>
          <w:rFonts w:cs="Times New Roman"/>
          <w:szCs w:val="24"/>
        </w:rPr>
        <w:t>，第</w:t>
      </w:r>
      <w:r w:rsidR="00071495" w:rsidRPr="001A6E53">
        <w:rPr>
          <w:rFonts w:cs="Times New Roman"/>
          <w:szCs w:val="24"/>
        </w:rPr>
        <w:t>3</w:t>
      </w:r>
      <w:r w:rsidR="00071495" w:rsidRPr="001A6E53">
        <w:rPr>
          <w:rFonts w:cs="Times New Roman"/>
          <w:szCs w:val="24"/>
        </w:rPr>
        <w:t>列）；数据集簇的个数（</w:t>
      </w:r>
      <w:r w:rsidR="00071495" w:rsidRPr="001A6E53">
        <w:rPr>
          <w:rFonts w:cs="Times New Roman"/>
          <w:i/>
          <w:szCs w:val="24"/>
        </w:rPr>
        <w:t>cls</w:t>
      </w:r>
      <w:r w:rsidR="00071495" w:rsidRPr="001A6E53">
        <w:rPr>
          <w:rFonts w:cs="Times New Roman"/>
          <w:szCs w:val="24"/>
        </w:rPr>
        <w:t>，第</w:t>
      </w:r>
      <w:r w:rsidR="00071495" w:rsidRPr="001A6E53">
        <w:rPr>
          <w:rFonts w:cs="Times New Roman"/>
          <w:szCs w:val="24"/>
        </w:rPr>
        <w:t>4</w:t>
      </w:r>
      <w:r w:rsidR="00071495" w:rsidRPr="001A6E53">
        <w:rPr>
          <w:rFonts w:cs="Times New Roman"/>
          <w:szCs w:val="24"/>
        </w:rPr>
        <w:t>列），</w:t>
      </w:r>
      <w:r w:rsidR="00D504E3" w:rsidRPr="001A6E53">
        <w:rPr>
          <w:rFonts w:cs="Times New Roman"/>
          <w:szCs w:val="24"/>
        </w:rPr>
        <w:t>加粗的数据</w:t>
      </w:r>
      <w:r w:rsidR="00B14E7A" w:rsidRPr="001A6E53">
        <w:rPr>
          <w:rFonts w:cs="Times New Roman"/>
          <w:szCs w:val="24"/>
        </w:rPr>
        <w:t>表示</w:t>
      </w:r>
      <w:r w:rsidR="00D504E3" w:rsidRPr="001A6E53">
        <w:rPr>
          <w:rFonts w:cs="Times New Roman"/>
          <w:szCs w:val="24"/>
        </w:rPr>
        <w:t>当前数据集的最优值。</w:t>
      </w:r>
    </w:p>
    <w:p w14:paraId="4FA3DE78" w14:textId="77777777" w:rsidR="009616DA" w:rsidRPr="001A6E53" w:rsidRDefault="009616DA" w:rsidP="001A6E53">
      <w:pPr>
        <w:spacing w:line="400" w:lineRule="atLeast"/>
        <w:ind w:firstLineChars="200" w:firstLine="480"/>
        <w:rPr>
          <w:rFonts w:cs="Times New Roman"/>
          <w:szCs w:val="24"/>
        </w:rPr>
      </w:pPr>
    </w:p>
    <w:p w14:paraId="71FD6544" w14:textId="7E86D3B2" w:rsidR="004E3710" w:rsidRPr="001A6E53" w:rsidRDefault="004E3710" w:rsidP="001A6E53">
      <w:pPr>
        <w:pStyle w:val="aa"/>
        <w:spacing w:line="400" w:lineRule="atLeast"/>
      </w:pPr>
      <w:r w:rsidRPr="001A6E53">
        <w:lastRenderedPageBreak/>
        <w:t>表</w:t>
      </w:r>
      <w:r w:rsidRPr="001A6E53">
        <w:t xml:space="preserve"> </w:t>
      </w:r>
      <w:fldSimple w:instr=" STYLEREF 1 \s ">
        <w:r w:rsidR="000112FF">
          <w:rPr>
            <w:noProof/>
          </w:rPr>
          <w:t>4</w:t>
        </w:r>
      </w:fldSimple>
      <w:r w:rsidRPr="001A6E53">
        <w:t>.</w:t>
      </w:r>
      <w:r w:rsidRPr="001A6E53">
        <w:fldChar w:fldCharType="begin"/>
      </w:r>
      <w:r w:rsidRPr="001A6E53">
        <w:instrText xml:space="preserve"> SEQ </w:instrText>
      </w:r>
      <w:r w:rsidRPr="001A6E53">
        <w:instrText>表</w:instrText>
      </w:r>
      <w:r w:rsidRPr="001A6E53">
        <w:instrText xml:space="preserve"> \* ARABIC \s 1 </w:instrText>
      </w:r>
      <w:r w:rsidRPr="001A6E53">
        <w:fldChar w:fldCharType="separate"/>
      </w:r>
      <w:r w:rsidR="000112FF">
        <w:rPr>
          <w:noProof/>
        </w:rPr>
        <w:t>1</w:t>
      </w:r>
      <w:r w:rsidRPr="001A6E53">
        <w:fldChar w:fldCharType="end"/>
      </w:r>
      <w:r w:rsidRPr="001A6E53">
        <w:t xml:space="preserve"> </w:t>
      </w:r>
      <w:r w:rsidR="00843962" w:rsidRPr="001A6E53">
        <w:t xml:space="preserve">Quick </w:t>
      </w:r>
      <w:r w:rsidR="000201C5" w:rsidRPr="001A6E53">
        <w:t>PCA-Hub</w:t>
      </w:r>
      <w:r w:rsidR="000201C5" w:rsidRPr="001A6E53">
        <w:t>与经典聚类算法对</w:t>
      </w:r>
      <w:r w:rsidR="000201C5" w:rsidRPr="001A6E53">
        <w:t>UCI</w:t>
      </w:r>
      <w:r w:rsidR="000201C5" w:rsidRPr="001A6E53">
        <w:t>数据集的聚类结果</w:t>
      </w:r>
    </w:p>
    <w:p w14:paraId="29D0CB8A" w14:textId="0C33E8EB" w:rsidR="006C4172" w:rsidRPr="001A6E53" w:rsidRDefault="004E3710" w:rsidP="001A6E53">
      <w:pPr>
        <w:spacing w:line="400" w:lineRule="atLeast"/>
        <w:jc w:val="center"/>
        <w:rPr>
          <w:rFonts w:cs="Times New Roman"/>
          <w:sz w:val="21"/>
          <w:szCs w:val="21"/>
        </w:rPr>
      </w:pPr>
      <w:r w:rsidRPr="001A6E53">
        <w:rPr>
          <w:rFonts w:cs="Times New Roman"/>
          <w:sz w:val="21"/>
          <w:szCs w:val="21"/>
        </w:rPr>
        <w:t xml:space="preserve">Table </w:t>
      </w:r>
      <w:r w:rsidRPr="001A6E53">
        <w:rPr>
          <w:rFonts w:cs="Times New Roman"/>
          <w:sz w:val="21"/>
          <w:szCs w:val="21"/>
        </w:rPr>
        <w:fldChar w:fldCharType="begin"/>
      </w:r>
      <w:r w:rsidRPr="001A6E53">
        <w:rPr>
          <w:rFonts w:cs="Times New Roman"/>
          <w:sz w:val="21"/>
          <w:szCs w:val="21"/>
        </w:rPr>
        <w:instrText xml:space="preserve"> STYLEREF 1 \s </w:instrText>
      </w:r>
      <w:r w:rsidRPr="001A6E53">
        <w:rPr>
          <w:rFonts w:cs="Times New Roman"/>
          <w:sz w:val="21"/>
          <w:szCs w:val="21"/>
        </w:rPr>
        <w:fldChar w:fldCharType="separate"/>
      </w:r>
      <w:r w:rsidR="000112FF">
        <w:rPr>
          <w:rFonts w:cs="Times New Roman"/>
          <w:noProof/>
          <w:sz w:val="21"/>
          <w:szCs w:val="21"/>
        </w:rPr>
        <w:t>4</w:t>
      </w:r>
      <w:r w:rsidRPr="001A6E53">
        <w:rPr>
          <w:rFonts w:cs="Times New Roman"/>
          <w:noProof/>
          <w:sz w:val="21"/>
          <w:szCs w:val="21"/>
        </w:rPr>
        <w:fldChar w:fldCharType="end"/>
      </w:r>
      <w:r w:rsidRPr="001A6E53">
        <w:rPr>
          <w:rFonts w:cs="Times New Roman"/>
          <w:sz w:val="21"/>
          <w:szCs w:val="21"/>
        </w:rPr>
        <w:t>.</w:t>
      </w:r>
      <w:r w:rsidRPr="001A6E53">
        <w:rPr>
          <w:rFonts w:cs="Times New Roman"/>
          <w:sz w:val="21"/>
          <w:szCs w:val="21"/>
        </w:rPr>
        <w:fldChar w:fldCharType="begin"/>
      </w:r>
      <w:r w:rsidRPr="001A6E53">
        <w:rPr>
          <w:rFonts w:cs="Times New Roman"/>
          <w:sz w:val="21"/>
          <w:szCs w:val="21"/>
        </w:rPr>
        <w:instrText xml:space="preserve"> SEQ Table \* ARABIC \s 1 </w:instrText>
      </w:r>
      <w:r w:rsidRPr="001A6E53">
        <w:rPr>
          <w:rFonts w:cs="Times New Roman"/>
          <w:sz w:val="21"/>
          <w:szCs w:val="21"/>
        </w:rPr>
        <w:fldChar w:fldCharType="separate"/>
      </w:r>
      <w:r w:rsidR="000112FF">
        <w:rPr>
          <w:rFonts w:cs="Times New Roman"/>
          <w:noProof/>
          <w:sz w:val="21"/>
          <w:szCs w:val="21"/>
        </w:rPr>
        <w:t>1</w:t>
      </w:r>
      <w:r w:rsidRPr="001A6E53">
        <w:rPr>
          <w:rFonts w:cs="Times New Roman"/>
          <w:noProof/>
          <w:sz w:val="21"/>
          <w:szCs w:val="21"/>
        </w:rPr>
        <w:fldChar w:fldCharType="end"/>
      </w:r>
      <w:r w:rsidRPr="001A6E53">
        <w:rPr>
          <w:rFonts w:cs="Times New Roman"/>
          <w:sz w:val="21"/>
          <w:szCs w:val="21"/>
        </w:rPr>
        <w:t xml:space="preserve"> </w:t>
      </w:r>
      <w:r w:rsidR="00D26868" w:rsidRPr="001A6E53">
        <w:rPr>
          <w:rFonts w:cs="Times New Roman"/>
          <w:sz w:val="21"/>
          <w:szCs w:val="21"/>
        </w:rPr>
        <w:t xml:space="preserve">Quick PCA-Hub </w:t>
      </w:r>
      <w:r w:rsidR="00AD57D2" w:rsidRPr="001A6E53">
        <w:rPr>
          <w:rFonts w:cs="Times New Roman"/>
          <w:sz w:val="21"/>
          <w:szCs w:val="21"/>
        </w:rPr>
        <w:t>compared with classic clustering algorithms with silhouette index</w:t>
      </w:r>
      <w:r w:rsidRPr="001A6E53">
        <w:rPr>
          <w:rFonts w:cs="Times New Roman"/>
          <w:sz w:val="21"/>
          <w:szCs w:val="21"/>
        </w:rPr>
        <w:t xml:space="preserve"> on data sets from the UCI repository.</w:t>
      </w:r>
    </w:p>
    <w:tbl>
      <w:tblPr>
        <w:tblStyle w:val="a8"/>
        <w:tblW w:w="4799" w:type="pct"/>
        <w:jc w:val="center"/>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ayout w:type="fixed"/>
        <w:tblLook w:val="04A0" w:firstRow="1" w:lastRow="0" w:firstColumn="1" w:lastColumn="0" w:noHBand="0" w:noVBand="1"/>
      </w:tblPr>
      <w:tblGrid>
        <w:gridCol w:w="1478"/>
        <w:gridCol w:w="731"/>
        <w:gridCol w:w="581"/>
        <w:gridCol w:w="562"/>
        <w:gridCol w:w="864"/>
        <w:gridCol w:w="874"/>
        <w:gridCol w:w="872"/>
        <w:gridCol w:w="874"/>
        <w:gridCol w:w="726"/>
        <w:gridCol w:w="619"/>
        <w:gridCol w:w="187"/>
      </w:tblGrid>
      <w:tr w:rsidR="001F2A2E" w:rsidRPr="001A6E53" w14:paraId="04E0B4AC" w14:textId="77777777" w:rsidTr="001F2A2E">
        <w:trPr>
          <w:trHeight w:val="934"/>
          <w:jc w:val="center"/>
        </w:trPr>
        <w:tc>
          <w:tcPr>
            <w:tcW w:w="883" w:type="pct"/>
            <w:tcBorders>
              <w:right w:val="nil"/>
            </w:tcBorders>
            <w:vAlign w:val="center"/>
          </w:tcPr>
          <w:p w14:paraId="0A3C64C7" w14:textId="2CA348F3" w:rsidR="001F2A2E" w:rsidRPr="001A6E53" w:rsidRDefault="001F2A2E" w:rsidP="001A6E53">
            <w:pPr>
              <w:spacing w:line="400" w:lineRule="atLeast"/>
              <w:jc w:val="center"/>
              <w:rPr>
                <w:rFonts w:cs="Times New Roman"/>
                <w:sz w:val="21"/>
                <w:szCs w:val="21"/>
              </w:rPr>
            </w:pPr>
            <w:r w:rsidRPr="001A6E53">
              <w:rPr>
                <w:rFonts w:cs="Times New Roman"/>
                <w:sz w:val="21"/>
                <w:szCs w:val="21"/>
              </w:rPr>
              <w:t>数据集</w:t>
            </w:r>
          </w:p>
        </w:tc>
        <w:tc>
          <w:tcPr>
            <w:tcW w:w="437" w:type="pct"/>
            <w:tcBorders>
              <w:left w:val="nil"/>
              <w:right w:val="nil"/>
            </w:tcBorders>
            <w:vAlign w:val="center"/>
          </w:tcPr>
          <w:p w14:paraId="49F2D293" w14:textId="7BE00233" w:rsidR="001F2A2E" w:rsidRPr="001A6E53" w:rsidRDefault="001F2A2E" w:rsidP="001A6E53">
            <w:pPr>
              <w:widowControl/>
              <w:spacing w:line="400" w:lineRule="atLeast"/>
              <w:jc w:val="center"/>
              <w:rPr>
                <w:rFonts w:cs="Times New Roman"/>
                <w:i/>
                <w:color w:val="000000"/>
                <w:sz w:val="21"/>
                <w:szCs w:val="21"/>
              </w:rPr>
            </w:pPr>
            <w:r w:rsidRPr="001A6E53">
              <w:rPr>
                <w:rFonts w:cs="Times New Roman"/>
                <w:i/>
                <w:color w:val="000000"/>
                <w:sz w:val="21"/>
                <w:szCs w:val="21"/>
              </w:rPr>
              <w:t>n</w:t>
            </w:r>
          </w:p>
        </w:tc>
        <w:tc>
          <w:tcPr>
            <w:tcW w:w="347" w:type="pct"/>
            <w:tcBorders>
              <w:left w:val="nil"/>
              <w:right w:val="nil"/>
            </w:tcBorders>
            <w:vAlign w:val="center"/>
          </w:tcPr>
          <w:p w14:paraId="038538A8" w14:textId="16687F47" w:rsidR="001F2A2E" w:rsidRPr="001A6E53" w:rsidRDefault="001F2A2E" w:rsidP="001A6E53">
            <w:pPr>
              <w:spacing w:line="400" w:lineRule="atLeast"/>
              <w:jc w:val="center"/>
              <w:rPr>
                <w:rFonts w:cs="Times New Roman"/>
                <w:i/>
                <w:color w:val="000000"/>
                <w:sz w:val="21"/>
                <w:szCs w:val="21"/>
              </w:rPr>
            </w:pPr>
            <w:r w:rsidRPr="001A6E53">
              <w:rPr>
                <w:rFonts w:cs="Times New Roman"/>
                <w:i/>
                <w:color w:val="000000"/>
                <w:sz w:val="21"/>
                <w:szCs w:val="21"/>
              </w:rPr>
              <w:t>d</w:t>
            </w:r>
          </w:p>
        </w:tc>
        <w:tc>
          <w:tcPr>
            <w:tcW w:w="336" w:type="pct"/>
            <w:tcBorders>
              <w:left w:val="nil"/>
              <w:right w:val="nil"/>
            </w:tcBorders>
            <w:vAlign w:val="center"/>
          </w:tcPr>
          <w:p w14:paraId="28DB440C" w14:textId="79946356"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cls</w:t>
            </w:r>
          </w:p>
        </w:tc>
        <w:tc>
          <w:tcPr>
            <w:tcW w:w="516" w:type="pct"/>
            <w:tcBorders>
              <w:left w:val="nil"/>
              <w:right w:val="nil"/>
            </w:tcBorders>
            <w:vAlign w:val="center"/>
          </w:tcPr>
          <w:p w14:paraId="0F1C6576" w14:textId="5E09E351" w:rsidR="001F2A2E" w:rsidRPr="001A6E53" w:rsidRDefault="001F2A2E" w:rsidP="001A6E53">
            <w:pPr>
              <w:spacing w:line="400" w:lineRule="atLeast"/>
              <w:jc w:val="center"/>
              <w:rPr>
                <w:rFonts w:eastAsia="黑体" w:cs="Times New Roman"/>
                <w:color w:val="000000"/>
                <w:w w:val="50"/>
                <w:sz w:val="21"/>
                <w:szCs w:val="21"/>
              </w:rPr>
            </w:pPr>
            <w:r w:rsidRPr="001A6E53">
              <w:rPr>
                <w:rFonts w:eastAsia="黑体" w:cs="Times New Roman"/>
                <w:color w:val="000000"/>
                <w:w w:val="50"/>
                <w:sz w:val="21"/>
                <w:szCs w:val="21"/>
              </w:rPr>
              <w:t>K-MEANS</w:t>
            </w:r>
          </w:p>
          <w:p w14:paraId="0DA92572" w14:textId="7A0F9DAD" w:rsidR="001F2A2E" w:rsidRPr="001A6E53" w:rsidRDefault="001F2A2E" w:rsidP="001A6E53">
            <w:pPr>
              <w:spacing w:line="400" w:lineRule="atLeast"/>
              <w:jc w:val="center"/>
              <w:rPr>
                <w:rFonts w:eastAsia="黑体" w:cs="Times New Roman"/>
                <w:color w:val="000000"/>
                <w:sz w:val="21"/>
                <w:szCs w:val="21"/>
                <w:vertAlign w:val="superscript"/>
              </w:rPr>
            </w:pPr>
            <w:r w:rsidRPr="001A6E53">
              <w:rPr>
                <w:rFonts w:eastAsia="黑体" w:cs="Times New Roman"/>
                <w:color w:val="000000"/>
                <w:sz w:val="21"/>
                <w:szCs w:val="21"/>
                <w:vertAlign w:val="superscript"/>
              </w:rPr>
              <w:fldChar w:fldCharType="begin"/>
            </w:r>
            <w:r w:rsidRPr="001A6E53">
              <w:rPr>
                <w:rFonts w:eastAsia="黑体" w:cs="Times New Roman"/>
                <w:color w:val="000000"/>
                <w:sz w:val="21"/>
                <w:szCs w:val="21"/>
                <w:vertAlign w:val="superscript"/>
              </w:rPr>
              <w:instrText xml:space="preserve"> REF _Ref479173520 \r \h  \* MERGEFORMAT </w:instrText>
            </w:r>
            <w:r w:rsidRPr="001A6E53">
              <w:rPr>
                <w:rFonts w:eastAsia="黑体" w:cs="Times New Roman"/>
                <w:color w:val="000000"/>
                <w:sz w:val="21"/>
                <w:szCs w:val="21"/>
                <w:vertAlign w:val="superscript"/>
              </w:rPr>
            </w:r>
            <w:r w:rsidRPr="001A6E53">
              <w:rPr>
                <w:rFonts w:eastAsia="黑体" w:cs="Times New Roman"/>
                <w:color w:val="000000"/>
                <w:sz w:val="21"/>
                <w:szCs w:val="21"/>
                <w:vertAlign w:val="superscript"/>
              </w:rPr>
              <w:fldChar w:fldCharType="separate"/>
            </w:r>
            <w:r w:rsidR="000112FF">
              <w:rPr>
                <w:rFonts w:eastAsia="黑体" w:cs="Times New Roman"/>
                <w:color w:val="000000"/>
                <w:sz w:val="21"/>
                <w:szCs w:val="21"/>
                <w:vertAlign w:val="superscript"/>
              </w:rPr>
              <w:t>[33]</w:t>
            </w:r>
            <w:r w:rsidRPr="001A6E53">
              <w:rPr>
                <w:rFonts w:eastAsia="黑体" w:cs="Times New Roman"/>
                <w:color w:val="000000"/>
                <w:sz w:val="21"/>
                <w:szCs w:val="21"/>
                <w:vertAlign w:val="superscript"/>
              </w:rPr>
              <w:fldChar w:fldCharType="end"/>
            </w:r>
          </w:p>
        </w:tc>
        <w:tc>
          <w:tcPr>
            <w:tcW w:w="521" w:type="pct"/>
            <w:tcBorders>
              <w:left w:val="nil"/>
              <w:right w:val="nil"/>
            </w:tcBorders>
            <w:vAlign w:val="center"/>
          </w:tcPr>
          <w:p w14:paraId="2646EBBF" w14:textId="452D3206" w:rsidR="001F2A2E" w:rsidRPr="001A6E53" w:rsidRDefault="001F2A2E" w:rsidP="001A6E53">
            <w:pPr>
              <w:spacing w:line="400" w:lineRule="atLeast"/>
              <w:jc w:val="center"/>
              <w:rPr>
                <w:rFonts w:eastAsia="黑体" w:cs="Times New Roman"/>
                <w:color w:val="000000"/>
                <w:w w:val="80"/>
                <w:sz w:val="21"/>
                <w:szCs w:val="21"/>
              </w:rPr>
            </w:pPr>
            <w:r w:rsidRPr="001A6E53">
              <w:rPr>
                <w:rFonts w:eastAsia="黑体" w:cs="Times New Roman"/>
                <w:color w:val="000000"/>
                <w:w w:val="80"/>
                <w:sz w:val="21"/>
                <w:szCs w:val="21"/>
              </w:rPr>
              <w:t>GHPKM</w:t>
            </w:r>
          </w:p>
          <w:p w14:paraId="2D0E2D87" w14:textId="027775BC" w:rsidR="001F2A2E" w:rsidRPr="001A6E53" w:rsidRDefault="001F2A2E" w:rsidP="001A6E53">
            <w:pPr>
              <w:spacing w:line="400" w:lineRule="atLeast"/>
              <w:jc w:val="center"/>
              <w:rPr>
                <w:rFonts w:eastAsia="黑体" w:cs="Times New Roman"/>
                <w:color w:val="000000"/>
                <w:sz w:val="21"/>
                <w:szCs w:val="21"/>
                <w:vertAlign w:val="superscript"/>
              </w:rPr>
            </w:pPr>
            <w:r w:rsidRPr="001A6E53">
              <w:rPr>
                <w:rFonts w:eastAsia="黑体" w:cs="Times New Roman"/>
                <w:color w:val="000000"/>
                <w:sz w:val="21"/>
                <w:szCs w:val="21"/>
                <w:vertAlign w:val="superscript"/>
              </w:rPr>
              <w:fldChar w:fldCharType="begin"/>
            </w:r>
            <w:r w:rsidRPr="001A6E53">
              <w:rPr>
                <w:rFonts w:eastAsia="黑体" w:cs="Times New Roman"/>
                <w:color w:val="000000"/>
                <w:sz w:val="21"/>
                <w:szCs w:val="21"/>
                <w:vertAlign w:val="superscript"/>
              </w:rPr>
              <w:instrText xml:space="preserve"> REF _Ref479173520 \r \h  \* MERGEFORMAT </w:instrText>
            </w:r>
            <w:r w:rsidRPr="001A6E53">
              <w:rPr>
                <w:rFonts w:eastAsia="黑体" w:cs="Times New Roman"/>
                <w:color w:val="000000"/>
                <w:sz w:val="21"/>
                <w:szCs w:val="21"/>
                <w:vertAlign w:val="superscript"/>
              </w:rPr>
            </w:r>
            <w:r w:rsidRPr="001A6E53">
              <w:rPr>
                <w:rFonts w:eastAsia="黑体" w:cs="Times New Roman"/>
                <w:color w:val="000000"/>
                <w:sz w:val="21"/>
                <w:szCs w:val="21"/>
                <w:vertAlign w:val="superscript"/>
              </w:rPr>
              <w:fldChar w:fldCharType="separate"/>
            </w:r>
            <w:r w:rsidR="000112FF">
              <w:rPr>
                <w:rFonts w:eastAsia="黑体" w:cs="Times New Roman"/>
                <w:color w:val="000000"/>
                <w:sz w:val="21"/>
                <w:szCs w:val="21"/>
                <w:vertAlign w:val="superscript"/>
              </w:rPr>
              <w:t>[33]</w:t>
            </w:r>
            <w:r w:rsidRPr="001A6E53">
              <w:rPr>
                <w:rFonts w:eastAsia="黑体" w:cs="Times New Roman"/>
                <w:color w:val="000000"/>
                <w:sz w:val="21"/>
                <w:szCs w:val="21"/>
                <w:vertAlign w:val="superscript"/>
              </w:rPr>
              <w:fldChar w:fldCharType="end"/>
            </w:r>
          </w:p>
        </w:tc>
        <w:tc>
          <w:tcPr>
            <w:tcW w:w="521" w:type="pct"/>
            <w:tcBorders>
              <w:left w:val="nil"/>
              <w:right w:val="nil"/>
            </w:tcBorders>
            <w:vAlign w:val="center"/>
          </w:tcPr>
          <w:p w14:paraId="5285D1B3" w14:textId="77777777" w:rsidR="001F2A2E" w:rsidRPr="001A6E53" w:rsidRDefault="001F2A2E" w:rsidP="001A6E53">
            <w:pPr>
              <w:spacing w:line="400" w:lineRule="atLeast"/>
              <w:jc w:val="center"/>
              <w:rPr>
                <w:rFonts w:eastAsia="黑体" w:cs="Times New Roman"/>
                <w:color w:val="000000"/>
                <w:w w:val="66"/>
                <w:sz w:val="21"/>
                <w:szCs w:val="21"/>
              </w:rPr>
            </w:pPr>
            <w:r w:rsidRPr="001A6E53">
              <w:rPr>
                <w:rFonts w:eastAsia="黑体" w:cs="Times New Roman"/>
                <w:color w:val="000000"/>
                <w:w w:val="66"/>
                <w:sz w:val="21"/>
                <w:szCs w:val="21"/>
              </w:rPr>
              <w:t>Ker-KM</w:t>
            </w:r>
          </w:p>
          <w:p w14:paraId="13F566D7" w14:textId="72CAA63A" w:rsidR="001F2A2E" w:rsidRPr="001A6E53" w:rsidRDefault="001F2A2E" w:rsidP="001A6E53">
            <w:pPr>
              <w:spacing w:line="400" w:lineRule="atLeast"/>
              <w:jc w:val="center"/>
              <w:rPr>
                <w:rFonts w:eastAsia="黑体" w:cs="Times New Roman"/>
                <w:color w:val="000000"/>
                <w:sz w:val="21"/>
                <w:szCs w:val="21"/>
              </w:rPr>
            </w:pPr>
            <w:r w:rsidRPr="001A6E53">
              <w:rPr>
                <w:rFonts w:eastAsia="黑体" w:cs="Times New Roman"/>
                <w:color w:val="000000"/>
                <w:sz w:val="21"/>
                <w:szCs w:val="21"/>
                <w:vertAlign w:val="superscript"/>
              </w:rPr>
              <w:fldChar w:fldCharType="begin"/>
            </w:r>
            <w:r w:rsidRPr="001A6E53">
              <w:rPr>
                <w:rFonts w:eastAsia="黑体" w:cs="Times New Roman"/>
                <w:color w:val="000000"/>
                <w:sz w:val="21"/>
                <w:szCs w:val="21"/>
                <w:vertAlign w:val="superscript"/>
              </w:rPr>
              <w:instrText xml:space="preserve"> REF _Ref479256359 \r \h  \* MERGEFORMAT </w:instrText>
            </w:r>
            <w:r w:rsidRPr="001A6E53">
              <w:rPr>
                <w:rFonts w:eastAsia="黑体" w:cs="Times New Roman"/>
                <w:color w:val="000000"/>
                <w:sz w:val="21"/>
                <w:szCs w:val="21"/>
                <w:vertAlign w:val="superscript"/>
              </w:rPr>
            </w:r>
            <w:r w:rsidRPr="001A6E53">
              <w:rPr>
                <w:rFonts w:eastAsia="黑体" w:cs="Times New Roman"/>
                <w:color w:val="000000"/>
                <w:sz w:val="21"/>
                <w:szCs w:val="21"/>
                <w:vertAlign w:val="superscript"/>
              </w:rPr>
              <w:fldChar w:fldCharType="separate"/>
            </w:r>
            <w:r w:rsidR="000112FF">
              <w:rPr>
                <w:rFonts w:eastAsia="黑体" w:cs="Times New Roman"/>
                <w:color w:val="000000"/>
                <w:sz w:val="21"/>
                <w:szCs w:val="21"/>
                <w:vertAlign w:val="superscript"/>
              </w:rPr>
              <w:t>[34]</w:t>
            </w:r>
            <w:r w:rsidRPr="001A6E53">
              <w:rPr>
                <w:rFonts w:eastAsia="黑体" w:cs="Times New Roman"/>
                <w:color w:val="000000"/>
                <w:sz w:val="21"/>
                <w:szCs w:val="21"/>
                <w:vertAlign w:val="superscript"/>
              </w:rPr>
              <w:fldChar w:fldCharType="end"/>
            </w:r>
          </w:p>
        </w:tc>
        <w:tc>
          <w:tcPr>
            <w:tcW w:w="522" w:type="pct"/>
            <w:tcBorders>
              <w:left w:val="nil"/>
              <w:right w:val="nil"/>
            </w:tcBorders>
            <w:vAlign w:val="center"/>
          </w:tcPr>
          <w:p w14:paraId="006343DF" w14:textId="77777777" w:rsidR="001F2A2E" w:rsidRPr="001A6E53" w:rsidRDefault="001F2A2E" w:rsidP="001A6E53">
            <w:pPr>
              <w:spacing w:line="400" w:lineRule="atLeast"/>
              <w:jc w:val="center"/>
              <w:rPr>
                <w:rFonts w:eastAsia="黑体" w:cs="Times New Roman"/>
                <w:color w:val="000000"/>
                <w:w w:val="80"/>
                <w:sz w:val="21"/>
                <w:szCs w:val="21"/>
              </w:rPr>
            </w:pPr>
            <w:r w:rsidRPr="001A6E53">
              <w:rPr>
                <w:rFonts w:eastAsia="黑体" w:cs="Times New Roman"/>
                <w:color w:val="000000"/>
                <w:w w:val="80"/>
                <w:sz w:val="21"/>
                <w:szCs w:val="21"/>
              </w:rPr>
              <w:t>Ker-GHPKM</w:t>
            </w:r>
          </w:p>
          <w:p w14:paraId="487714EE" w14:textId="7B2F7B41" w:rsidR="001F2A2E" w:rsidRPr="001A6E53" w:rsidRDefault="001F2A2E" w:rsidP="001A6E53">
            <w:pPr>
              <w:spacing w:line="400" w:lineRule="atLeast"/>
              <w:jc w:val="center"/>
              <w:rPr>
                <w:rFonts w:eastAsia="黑体" w:cs="Times New Roman"/>
                <w:color w:val="000000"/>
                <w:sz w:val="21"/>
                <w:szCs w:val="21"/>
              </w:rPr>
            </w:pPr>
            <w:r w:rsidRPr="001A6E53">
              <w:rPr>
                <w:rFonts w:eastAsia="黑体" w:cs="Times New Roman"/>
                <w:color w:val="000000"/>
                <w:sz w:val="21"/>
                <w:szCs w:val="21"/>
                <w:vertAlign w:val="superscript"/>
              </w:rPr>
              <w:fldChar w:fldCharType="begin"/>
            </w:r>
            <w:r w:rsidRPr="001A6E53">
              <w:rPr>
                <w:rFonts w:eastAsia="黑体" w:cs="Times New Roman"/>
                <w:color w:val="000000"/>
                <w:sz w:val="21"/>
                <w:szCs w:val="21"/>
                <w:vertAlign w:val="superscript"/>
              </w:rPr>
              <w:instrText xml:space="preserve"> REF _Ref479256359 \r \h  \* MERGEFORMAT </w:instrText>
            </w:r>
            <w:r w:rsidRPr="001A6E53">
              <w:rPr>
                <w:rFonts w:eastAsia="黑体" w:cs="Times New Roman"/>
                <w:color w:val="000000"/>
                <w:sz w:val="21"/>
                <w:szCs w:val="21"/>
                <w:vertAlign w:val="superscript"/>
              </w:rPr>
            </w:r>
            <w:r w:rsidRPr="001A6E53">
              <w:rPr>
                <w:rFonts w:eastAsia="黑体" w:cs="Times New Roman"/>
                <w:color w:val="000000"/>
                <w:sz w:val="21"/>
                <w:szCs w:val="21"/>
                <w:vertAlign w:val="superscript"/>
              </w:rPr>
              <w:fldChar w:fldCharType="separate"/>
            </w:r>
            <w:r w:rsidR="000112FF">
              <w:rPr>
                <w:rFonts w:eastAsia="黑体" w:cs="Times New Roman"/>
                <w:color w:val="000000"/>
                <w:sz w:val="21"/>
                <w:szCs w:val="21"/>
                <w:vertAlign w:val="superscript"/>
              </w:rPr>
              <w:t>[34]</w:t>
            </w:r>
            <w:r w:rsidRPr="001A6E53">
              <w:rPr>
                <w:rFonts w:eastAsia="黑体" w:cs="Times New Roman"/>
                <w:color w:val="000000"/>
                <w:sz w:val="21"/>
                <w:szCs w:val="21"/>
                <w:vertAlign w:val="superscript"/>
              </w:rPr>
              <w:fldChar w:fldCharType="end"/>
            </w:r>
          </w:p>
        </w:tc>
        <w:tc>
          <w:tcPr>
            <w:tcW w:w="434" w:type="pct"/>
            <w:tcBorders>
              <w:left w:val="nil"/>
              <w:right w:val="nil"/>
            </w:tcBorders>
            <w:vAlign w:val="center"/>
          </w:tcPr>
          <w:p w14:paraId="1B6ACB99" w14:textId="148A48BD" w:rsidR="001F2A2E" w:rsidRPr="001A6E53" w:rsidRDefault="001F2A2E" w:rsidP="001A6E53">
            <w:pPr>
              <w:spacing w:line="400" w:lineRule="atLeast"/>
              <w:jc w:val="center"/>
              <w:rPr>
                <w:rFonts w:eastAsia="黑体" w:cs="Times New Roman"/>
                <w:color w:val="000000"/>
                <w:w w:val="50"/>
                <w:sz w:val="21"/>
                <w:szCs w:val="21"/>
              </w:rPr>
            </w:pPr>
            <w:r w:rsidRPr="001A6E53">
              <w:rPr>
                <w:rFonts w:eastAsia="黑体" w:cs="Times New Roman"/>
                <w:color w:val="000000"/>
                <w:w w:val="50"/>
                <w:sz w:val="21"/>
                <w:szCs w:val="21"/>
              </w:rPr>
              <w:t>PCA-hub</w:t>
            </w:r>
          </w:p>
        </w:tc>
        <w:tc>
          <w:tcPr>
            <w:tcW w:w="482" w:type="pct"/>
            <w:gridSpan w:val="2"/>
            <w:tcBorders>
              <w:left w:val="nil"/>
            </w:tcBorders>
            <w:vAlign w:val="center"/>
          </w:tcPr>
          <w:p w14:paraId="6B117DF4" w14:textId="68BC2829" w:rsidR="001F2A2E" w:rsidRPr="001A6E53" w:rsidRDefault="001F2A2E" w:rsidP="001A6E53">
            <w:pPr>
              <w:spacing w:line="400" w:lineRule="atLeast"/>
              <w:jc w:val="center"/>
              <w:rPr>
                <w:rFonts w:eastAsia="黑体" w:cs="Times New Roman"/>
                <w:color w:val="000000"/>
                <w:w w:val="50"/>
                <w:sz w:val="21"/>
                <w:szCs w:val="21"/>
              </w:rPr>
            </w:pPr>
            <w:r w:rsidRPr="001A6E53">
              <w:rPr>
                <w:rFonts w:eastAsia="黑体" w:cs="Times New Roman"/>
                <w:color w:val="000000"/>
                <w:w w:val="50"/>
                <w:sz w:val="21"/>
                <w:szCs w:val="21"/>
              </w:rPr>
              <w:t>Quick PCA-Hub</w:t>
            </w:r>
          </w:p>
        </w:tc>
      </w:tr>
      <w:tr w:rsidR="001F2A2E" w:rsidRPr="001A6E53" w14:paraId="16F3F1F7" w14:textId="77777777" w:rsidTr="001F2A2E">
        <w:trPr>
          <w:trHeight w:val="412"/>
          <w:jc w:val="center"/>
        </w:trPr>
        <w:tc>
          <w:tcPr>
            <w:tcW w:w="883" w:type="pct"/>
            <w:tcBorders>
              <w:bottom w:val="nil"/>
              <w:right w:val="nil"/>
            </w:tcBorders>
            <w:vAlign w:val="center"/>
          </w:tcPr>
          <w:p w14:paraId="5729A0F9" w14:textId="77777777" w:rsidR="001F2A2E" w:rsidRPr="001A6E53" w:rsidRDefault="001F2A2E" w:rsidP="001A6E53">
            <w:pPr>
              <w:spacing w:line="400" w:lineRule="atLeast"/>
              <w:jc w:val="center"/>
              <w:rPr>
                <w:rFonts w:cs="Times New Roman"/>
                <w:sz w:val="21"/>
                <w:szCs w:val="21"/>
              </w:rPr>
            </w:pPr>
            <w:r w:rsidRPr="001A6E53">
              <w:rPr>
                <w:rFonts w:cs="Times New Roman"/>
                <w:sz w:val="21"/>
                <w:szCs w:val="21"/>
              </w:rPr>
              <w:t>parkinsons</w:t>
            </w:r>
          </w:p>
        </w:tc>
        <w:tc>
          <w:tcPr>
            <w:tcW w:w="437" w:type="pct"/>
            <w:tcBorders>
              <w:left w:val="nil"/>
              <w:bottom w:val="nil"/>
              <w:right w:val="nil"/>
            </w:tcBorders>
            <w:vAlign w:val="center"/>
          </w:tcPr>
          <w:p w14:paraId="73115921"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195</w:t>
            </w:r>
          </w:p>
        </w:tc>
        <w:tc>
          <w:tcPr>
            <w:tcW w:w="347" w:type="pct"/>
            <w:tcBorders>
              <w:left w:val="nil"/>
              <w:bottom w:val="nil"/>
              <w:right w:val="nil"/>
            </w:tcBorders>
            <w:vAlign w:val="center"/>
          </w:tcPr>
          <w:p w14:paraId="7B953DAC"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22</w:t>
            </w:r>
          </w:p>
        </w:tc>
        <w:tc>
          <w:tcPr>
            <w:tcW w:w="336" w:type="pct"/>
            <w:tcBorders>
              <w:left w:val="nil"/>
              <w:bottom w:val="nil"/>
              <w:right w:val="nil"/>
            </w:tcBorders>
            <w:vAlign w:val="center"/>
          </w:tcPr>
          <w:p w14:paraId="276BE4E6"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2</w:t>
            </w:r>
          </w:p>
        </w:tc>
        <w:tc>
          <w:tcPr>
            <w:tcW w:w="516" w:type="pct"/>
            <w:tcBorders>
              <w:left w:val="nil"/>
              <w:bottom w:val="nil"/>
              <w:right w:val="nil"/>
            </w:tcBorders>
            <w:vAlign w:val="center"/>
          </w:tcPr>
          <w:p w14:paraId="363FFDAD"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0.42</w:t>
            </w:r>
          </w:p>
        </w:tc>
        <w:tc>
          <w:tcPr>
            <w:tcW w:w="521" w:type="pct"/>
            <w:tcBorders>
              <w:left w:val="nil"/>
              <w:bottom w:val="nil"/>
              <w:right w:val="nil"/>
            </w:tcBorders>
            <w:vAlign w:val="center"/>
          </w:tcPr>
          <w:p w14:paraId="4FF3B6E1"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0.44</w:t>
            </w:r>
          </w:p>
        </w:tc>
        <w:tc>
          <w:tcPr>
            <w:tcW w:w="521" w:type="pct"/>
            <w:tcBorders>
              <w:left w:val="nil"/>
              <w:bottom w:val="nil"/>
              <w:right w:val="nil"/>
            </w:tcBorders>
            <w:vAlign w:val="center"/>
          </w:tcPr>
          <w:p w14:paraId="53BBB831"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0.64</w:t>
            </w:r>
          </w:p>
        </w:tc>
        <w:tc>
          <w:tcPr>
            <w:tcW w:w="522" w:type="pct"/>
            <w:tcBorders>
              <w:left w:val="nil"/>
              <w:bottom w:val="nil"/>
              <w:right w:val="nil"/>
            </w:tcBorders>
            <w:vAlign w:val="center"/>
          </w:tcPr>
          <w:p w14:paraId="63962390"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0.21</w:t>
            </w:r>
          </w:p>
        </w:tc>
        <w:tc>
          <w:tcPr>
            <w:tcW w:w="434" w:type="pct"/>
            <w:tcBorders>
              <w:left w:val="nil"/>
              <w:bottom w:val="nil"/>
              <w:right w:val="nil"/>
            </w:tcBorders>
            <w:vAlign w:val="center"/>
          </w:tcPr>
          <w:p w14:paraId="11DF3D82" w14:textId="77777777" w:rsidR="001F2A2E" w:rsidRPr="001A6E53" w:rsidRDefault="001F2A2E" w:rsidP="001A6E53">
            <w:pPr>
              <w:spacing w:line="400" w:lineRule="atLeast"/>
              <w:jc w:val="center"/>
              <w:rPr>
                <w:rFonts w:cs="Times New Roman"/>
                <w:b/>
                <w:color w:val="000000"/>
                <w:sz w:val="21"/>
                <w:szCs w:val="21"/>
              </w:rPr>
            </w:pPr>
            <w:r w:rsidRPr="001A6E53">
              <w:rPr>
                <w:rFonts w:cs="Times New Roman"/>
                <w:b/>
                <w:color w:val="000000"/>
                <w:sz w:val="21"/>
                <w:szCs w:val="21"/>
              </w:rPr>
              <w:t>0.88</w:t>
            </w:r>
          </w:p>
        </w:tc>
        <w:tc>
          <w:tcPr>
            <w:tcW w:w="482" w:type="pct"/>
            <w:gridSpan w:val="2"/>
            <w:tcBorders>
              <w:left w:val="nil"/>
              <w:bottom w:val="nil"/>
            </w:tcBorders>
            <w:vAlign w:val="center"/>
          </w:tcPr>
          <w:p w14:paraId="3C4750CF"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0.61</w:t>
            </w:r>
          </w:p>
        </w:tc>
      </w:tr>
      <w:tr w:rsidR="001F2A2E" w:rsidRPr="001A6E53" w14:paraId="3133B256" w14:textId="77777777" w:rsidTr="001F2A2E">
        <w:trPr>
          <w:trHeight w:val="638"/>
          <w:jc w:val="center"/>
        </w:trPr>
        <w:tc>
          <w:tcPr>
            <w:tcW w:w="883" w:type="pct"/>
            <w:tcBorders>
              <w:top w:val="nil"/>
              <w:bottom w:val="nil"/>
              <w:right w:val="nil"/>
            </w:tcBorders>
            <w:vAlign w:val="center"/>
          </w:tcPr>
          <w:p w14:paraId="4D2E5740" w14:textId="77777777" w:rsidR="001F2A2E" w:rsidRPr="001A6E53" w:rsidRDefault="001F2A2E" w:rsidP="001A6E53">
            <w:pPr>
              <w:spacing w:line="400" w:lineRule="atLeast"/>
              <w:jc w:val="center"/>
              <w:rPr>
                <w:rFonts w:cs="Times New Roman"/>
                <w:sz w:val="21"/>
                <w:szCs w:val="21"/>
                <w:highlight w:val="yellow"/>
              </w:rPr>
            </w:pPr>
            <w:r w:rsidRPr="001A6E53">
              <w:rPr>
                <w:rFonts w:cs="Times New Roman"/>
                <w:sz w:val="21"/>
                <w:szCs w:val="21"/>
              </w:rPr>
              <w:t>wpbc</w:t>
            </w:r>
          </w:p>
        </w:tc>
        <w:tc>
          <w:tcPr>
            <w:tcW w:w="437" w:type="pct"/>
            <w:tcBorders>
              <w:top w:val="nil"/>
              <w:left w:val="nil"/>
              <w:bottom w:val="nil"/>
              <w:right w:val="nil"/>
            </w:tcBorders>
            <w:vAlign w:val="center"/>
          </w:tcPr>
          <w:p w14:paraId="05D6202C"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198</w:t>
            </w:r>
          </w:p>
        </w:tc>
        <w:tc>
          <w:tcPr>
            <w:tcW w:w="347" w:type="pct"/>
            <w:tcBorders>
              <w:top w:val="nil"/>
              <w:left w:val="nil"/>
              <w:bottom w:val="nil"/>
              <w:right w:val="nil"/>
            </w:tcBorders>
            <w:vAlign w:val="center"/>
          </w:tcPr>
          <w:p w14:paraId="029CFD5F"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33</w:t>
            </w:r>
          </w:p>
        </w:tc>
        <w:tc>
          <w:tcPr>
            <w:tcW w:w="336" w:type="pct"/>
            <w:tcBorders>
              <w:top w:val="nil"/>
              <w:left w:val="nil"/>
              <w:bottom w:val="nil"/>
              <w:right w:val="nil"/>
            </w:tcBorders>
            <w:vAlign w:val="center"/>
          </w:tcPr>
          <w:p w14:paraId="5BB0E0A1"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2</w:t>
            </w:r>
          </w:p>
        </w:tc>
        <w:tc>
          <w:tcPr>
            <w:tcW w:w="516" w:type="pct"/>
            <w:tcBorders>
              <w:top w:val="nil"/>
              <w:left w:val="nil"/>
              <w:bottom w:val="nil"/>
              <w:right w:val="nil"/>
            </w:tcBorders>
            <w:vAlign w:val="center"/>
          </w:tcPr>
          <w:p w14:paraId="29B2FC5F"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0.16</w:t>
            </w:r>
          </w:p>
        </w:tc>
        <w:tc>
          <w:tcPr>
            <w:tcW w:w="521" w:type="pct"/>
            <w:tcBorders>
              <w:top w:val="nil"/>
              <w:left w:val="nil"/>
              <w:bottom w:val="nil"/>
              <w:right w:val="nil"/>
            </w:tcBorders>
            <w:vAlign w:val="center"/>
          </w:tcPr>
          <w:p w14:paraId="52888D85"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0.16</w:t>
            </w:r>
          </w:p>
        </w:tc>
        <w:tc>
          <w:tcPr>
            <w:tcW w:w="521" w:type="pct"/>
            <w:tcBorders>
              <w:top w:val="nil"/>
              <w:left w:val="nil"/>
              <w:bottom w:val="nil"/>
              <w:right w:val="nil"/>
            </w:tcBorders>
            <w:vAlign w:val="center"/>
          </w:tcPr>
          <w:p w14:paraId="5BAA0C52"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0.32</w:t>
            </w:r>
          </w:p>
        </w:tc>
        <w:tc>
          <w:tcPr>
            <w:tcW w:w="522" w:type="pct"/>
            <w:tcBorders>
              <w:top w:val="nil"/>
              <w:left w:val="nil"/>
              <w:bottom w:val="nil"/>
              <w:right w:val="nil"/>
            </w:tcBorders>
            <w:vAlign w:val="center"/>
          </w:tcPr>
          <w:p w14:paraId="25A779EF"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0.22</w:t>
            </w:r>
          </w:p>
        </w:tc>
        <w:tc>
          <w:tcPr>
            <w:tcW w:w="434" w:type="pct"/>
            <w:tcBorders>
              <w:top w:val="nil"/>
              <w:left w:val="nil"/>
              <w:bottom w:val="nil"/>
              <w:right w:val="nil"/>
            </w:tcBorders>
            <w:vAlign w:val="center"/>
          </w:tcPr>
          <w:p w14:paraId="24FD9EFE"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0.31</w:t>
            </w:r>
          </w:p>
        </w:tc>
        <w:tc>
          <w:tcPr>
            <w:tcW w:w="482" w:type="pct"/>
            <w:gridSpan w:val="2"/>
            <w:tcBorders>
              <w:top w:val="nil"/>
              <w:left w:val="nil"/>
              <w:bottom w:val="nil"/>
            </w:tcBorders>
            <w:vAlign w:val="center"/>
          </w:tcPr>
          <w:p w14:paraId="30C92F98" w14:textId="77777777" w:rsidR="001F2A2E" w:rsidRPr="001A6E53" w:rsidRDefault="001F2A2E" w:rsidP="001A6E53">
            <w:pPr>
              <w:spacing w:line="400" w:lineRule="atLeast"/>
              <w:jc w:val="center"/>
              <w:rPr>
                <w:rFonts w:cs="Times New Roman"/>
                <w:b/>
                <w:color w:val="000000"/>
                <w:sz w:val="21"/>
                <w:szCs w:val="21"/>
              </w:rPr>
            </w:pPr>
            <w:r w:rsidRPr="001A6E53">
              <w:rPr>
                <w:rFonts w:cs="Times New Roman"/>
                <w:b/>
                <w:color w:val="000000"/>
                <w:sz w:val="21"/>
                <w:szCs w:val="21"/>
              </w:rPr>
              <w:t>0.51</w:t>
            </w:r>
          </w:p>
        </w:tc>
      </w:tr>
      <w:tr w:rsidR="001F2A2E" w:rsidRPr="001A6E53" w14:paraId="1BC6EDB1" w14:textId="77777777" w:rsidTr="001F2A2E">
        <w:trPr>
          <w:trHeight w:val="455"/>
          <w:jc w:val="center"/>
        </w:trPr>
        <w:tc>
          <w:tcPr>
            <w:tcW w:w="883" w:type="pct"/>
            <w:tcBorders>
              <w:top w:val="nil"/>
              <w:bottom w:val="nil"/>
              <w:right w:val="nil"/>
            </w:tcBorders>
            <w:vAlign w:val="center"/>
          </w:tcPr>
          <w:p w14:paraId="3426589E" w14:textId="003A47DD" w:rsidR="001F2A2E" w:rsidRPr="001A6E53" w:rsidRDefault="001F2A2E" w:rsidP="001A6E53">
            <w:pPr>
              <w:spacing w:line="400" w:lineRule="atLeast"/>
              <w:jc w:val="center"/>
              <w:rPr>
                <w:rFonts w:cs="Times New Roman"/>
                <w:sz w:val="21"/>
                <w:szCs w:val="21"/>
              </w:rPr>
            </w:pPr>
            <w:r w:rsidRPr="001A6E53">
              <w:rPr>
                <w:rFonts w:cs="Times New Roman"/>
                <w:sz w:val="21"/>
                <w:szCs w:val="21"/>
              </w:rPr>
              <w:t>Ionosphere</w:t>
            </w:r>
          </w:p>
        </w:tc>
        <w:tc>
          <w:tcPr>
            <w:tcW w:w="437" w:type="pct"/>
            <w:tcBorders>
              <w:top w:val="nil"/>
              <w:left w:val="nil"/>
              <w:bottom w:val="nil"/>
              <w:right w:val="nil"/>
            </w:tcBorders>
            <w:vAlign w:val="center"/>
          </w:tcPr>
          <w:p w14:paraId="3E227AF8" w14:textId="12E45FA5"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351</w:t>
            </w:r>
          </w:p>
        </w:tc>
        <w:tc>
          <w:tcPr>
            <w:tcW w:w="347" w:type="pct"/>
            <w:tcBorders>
              <w:top w:val="nil"/>
              <w:left w:val="nil"/>
              <w:bottom w:val="nil"/>
              <w:right w:val="nil"/>
            </w:tcBorders>
            <w:vAlign w:val="center"/>
          </w:tcPr>
          <w:p w14:paraId="4BD44034" w14:textId="5E35F98F"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34</w:t>
            </w:r>
          </w:p>
        </w:tc>
        <w:tc>
          <w:tcPr>
            <w:tcW w:w="336" w:type="pct"/>
            <w:tcBorders>
              <w:top w:val="nil"/>
              <w:left w:val="nil"/>
              <w:bottom w:val="nil"/>
              <w:right w:val="nil"/>
            </w:tcBorders>
            <w:vAlign w:val="center"/>
          </w:tcPr>
          <w:p w14:paraId="28AFE901" w14:textId="57B3BAC4"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2</w:t>
            </w:r>
          </w:p>
        </w:tc>
        <w:tc>
          <w:tcPr>
            <w:tcW w:w="516" w:type="pct"/>
            <w:tcBorders>
              <w:top w:val="nil"/>
              <w:left w:val="nil"/>
              <w:bottom w:val="nil"/>
              <w:right w:val="nil"/>
            </w:tcBorders>
            <w:vAlign w:val="center"/>
          </w:tcPr>
          <w:p w14:paraId="7FFFC676" w14:textId="0F9DBE6E"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0.28</w:t>
            </w:r>
          </w:p>
        </w:tc>
        <w:tc>
          <w:tcPr>
            <w:tcW w:w="521" w:type="pct"/>
            <w:tcBorders>
              <w:top w:val="nil"/>
              <w:left w:val="nil"/>
              <w:bottom w:val="nil"/>
              <w:right w:val="nil"/>
            </w:tcBorders>
            <w:vAlign w:val="center"/>
          </w:tcPr>
          <w:p w14:paraId="126DA6F7" w14:textId="319F4612"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0.28</w:t>
            </w:r>
          </w:p>
        </w:tc>
        <w:tc>
          <w:tcPr>
            <w:tcW w:w="521" w:type="pct"/>
            <w:tcBorders>
              <w:top w:val="nil"/>
              <w:left w:val="nil"/>
              <w:bottom w:val="nil"/>
              <w:right w:val="nil"/>
            </w:tcBorders>
            <w:vAlign w:val="center"/>
          </w:tcPr>
          <w:p w14:paraId="13AAFC38" w14:textId="464FFEA6"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0.28</w:t>
            </w:r>
          </w:p>
        </w:tc>
        <w:tc>
          <w:tcPr>
            <w:tcW w:w="522" w:type="pct"/>
            <w:tcBorders>
              <w:top w:val="nil"/>
              <w:left w:val="nil"/>
              <w:bottom w:val="nil"/>
              <w:right w:val="nil"/>
            </w:tcBorders>
            <w:vAlign w:val="center"/>
          </w:tcPr>
          <w:p w14:paraId="219AA372" w14:textId="05E9058B"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0.25</w:t>
            </w:r>
          </w:p>
        </w:tc>
        <w:tc>
          <w:tcPr>
            <w:tcW w:w="434" w:type="pct"/>
            <w:tcBorders>
              <w:top w:val="nil"/>
              <w:left w:val="nil"/>
              <w:bottom w:val="nil"/>
              <w:right w:val="nil"/>
            </w:tcBorders>
            <w:vAlign w:val="center"/>
          </w:tcPr>
          <w:p w14:paraId="447D219C" w14:textId="578653CD" w:rsidR="001F2A2E" w:rsidRPr="001A6E53" w:rsidRDefault="001F2A2E" w:rsidP="001A6E53">
            <w:pPr>
              <w:spacing w:line="400" w:lineRule="atLeast"/>
              <w:jc w:val="center"/>
              <w:rPr>
                <w:rFonts w:cs="Times New Roman"/>
                <w:b/>
                <w:color w:val="000000"/>
                <w:sz w:val="21"/>
                <w:szCs w:val="21"/>
              </w:rPr>
            </w:pPr>
            <w:r w:rsidRPr="001A6E53">
              <w:rPr>
                <w:rFonts w:cs="Times New Roman"/>
                <w:b/>
                <w:color w:val="000000"/>
                <w:sz w:val="21"/>
                <w:szCs w:val="21"/>
              </w:rPr>
              <w:t>0.41</w:t>
            </w:r>
          </w:p>
        </w:tc>
        <w:tc>
          <w:tcPr>
            <w:tcW w:w="482" w:type="pct"/>
            <w:gridSpan w:val="2"/>
            <w:tcBorders>
              <w:top w:val="nil"/>
              <w:left w:val="nil"/>
              <w:bottom w:val="nil"/>
            </w:tcBorders>
            <w:vAlign w:val="center"/>
          </w:tcPr>
          <w:p w14:paraId="0F7F254E" w14:textId="42F22B49"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0.40</w:t>
            </w:r>
          </w:p>
        </w:tc>
      </w:tr>
      <w:tr w:rsidR="001F2A2E" w:rsidRPr="001A6E53" w14:paraId="7DDEBF10" w14:textId="77777777" w:rsidTr="001F2A2E">
        <w:trPr>
          <w:trHeight w:val="427"/>
          <w:jc w:val="center"/>
        </w:trPr>
        <w:tc>
          <w:tcPr>
            <w:tcW w:w="883" w:type="pct"/>
            <w:tcBorders>
              <w:top w:val="nil"/>
              <w:bottom w:val="nil"/>
              <w:right w:val="nil"/>
            </w:tcBorders>
            <w:vAlign w:val="center"/>
          </w:tcPr>
          <w:p w14:paraId="3B574142" w14:textId="77777777" w:rsidR="001F2A2E" w:rsidRPr="001A6E53" w:rsidRDefault="001F2A2E" w:rsidP="001A6E53">
            <w:pPr>
              <w:spacing w:line="400" w:lineRule="atLeast"/>
              <w:jc w:val="center"/>
              <w:rPr>
                <w:rFonts w:cs="Times New Roman"/>
                <w:sz w:val="21"/>
                <w:szCs w:val="21"/>
              </w:rPr>
            </w:pPr>
            <w:bookmarkStart w:id="115" w:name="OLE_LINK1"/>
            <w:r w:rsidRPr="001A6E53">
              <w:rPr>
                <w:rFonts w:cs="Times New Roman"/>
                <w:sz w:val="21"/>
                <w:szCs w:val="21"/>
              </w:rPr>
              <w:t>sonar</w:t>
            </w:r>
          </w:p>
        </w:tc>
        <w:tc>
          <w:tcPr>
            <w:tcW w:w="437" w:type="pct"/>
            <w:tcBorders>
              <w:top w:val="nil"/>
              <w:left w:val="nil"/>
              <w:bottom w:val="nil"/>
              <w:right w:val="nil"/>
            </w:tcBorders>
            <w:vAlign w:val="center"/>
          </w:tcPr>
          <w:p w14:paraId="1D6F48D6"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208</w:t>
            </w:r>
          </w:p>
        </w:tc>
        <w:tc>
          <w:tcPr>
            <w:tcW w:w="347" w:type="pct"/>
            <w:tcBorders>
              <w:top w:val="nil"/>
              <w:left w:val="nil"/>
              <w:bottom w:val="nil"/>
              <w:right w:val="nil"/>
            </w:tcBorders>
            <w:vAlign w:val="center"/>
          </w:tcPr>
          <w:p w14:paraId="5149F4A3"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60</w:t>
            </w:r>
          </w:p>
        </w:tc>
        <w:tc>
          <w:tcPr>
            <w:tcW w:w="336" w:type="pct"/>
            <w:tcBorders>
              <w:top w:val="nil"/>
              <w:left w:val="nil"/>
              <w:bottom w:val="nil"/>
              <w:right w:val="nil"/>
            </w:tcBorders>
            <w:vAlign w:val="center"/>
          </w:tcPr>
          <w:p w14:paraId="1D3AE237"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2</w:t>
            </w:r>
          </w:p>
        </w:tc>
        <w:tc>
          <w:tcPr>
            <w:tcW w:w="516" w:type="pct"/>
            <w:tcBorders>
              <w:top w:val="nil"/>
              <w:left w:val="nil"/>
              <w:bottom w:val="nil"/>
              <w:right w:val="nil"/>
            </w:tcBorders>
            <w:vAlign w:val="center"/>
          </w:tcPr>
          <w:p w14:paraId="199DA1C5"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0.20</w:t>
            </w:r>
          </w:p>
        </w:tc>
        <w:tc>
          <w:tcPr>
            <w:tcW w:w="521" w:type="pct"/>
            <w:tcBorders>
              <w:top w:val="nil"/>
              <w:left w:val="nil"/>
              <w:bottom w:val="nil"/>
              <w:right w:val="nil"/>
            </w:tcBorders>
            <w:vAlign w:val="center"/>
          </w:tcPr>
          <w:p w14:paraId="4F53CB05"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0.21</w:t>
            </w:r>
          </w:p>
        </w:tc>
        <w:tc>
          <w:tcPr>
            <w:tcW w:w="521" w:type="pct"/>
            <w:tcBorders>
              <w:top w:val="nil"/>
              <w:left w:val="nil"/>
              <w:bottom w:val="nil"/>
              <w:right w:val="nil"/>
            </w:tcBorders>
            <w:vAlign w:val="center"/>
          </w:tcPr>
          <w:p w14:paraId="5CA07175" w14:textId="77777777" w:rsidR="001F2A2E" w:rsidRPr="001A6E53" w:rsidRDefault="001F2A2E" w:rsidP="001A6E53">
            <w:pPr>
              <w:spacing w:line="400" w:lineRule="atLeast"/>
              <w:jc w:val="center"/>
              <w:rPr>
                <w:rFonts w:cs="Times New Roman"/>
                <w:b/>
                <w:color w:val="000000"/>
                <w:sz w:val="21"/>
                <w:szCs w:val="21"/>
              </w:rPr>
            </w:pPr>
            <w:r w:rsidRPr="001A6E53">
              <w:rPr>
                <w:rFonts w:cs="Times New Roman"/>
                <w:b/>
                <w:color w:val="000000"/>
                <w:sz w:val="21"/>
                <w:szCs w:val="21"/>
              </w:rPr>
              <w:t>0.26</w:t>
            </w:r>
          </w:p>
        </w:tc>
        <w:tc>
          <w:tcPr>
            <w:tcW w:w="522" w:type="pct"/>
            <w:tcBorders>
              <w:top w:val="nil"/>
              <w:left w:val="nil"/>
              <w:bottom w:val="nil"/>
              <w:right w:val="nil"/>
            </w:tcBorders>
            <w:vAlign w:val="center"/>
          </w:tcPr>
          <w:p w14:paraId="122D6BE6"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0.17</w:t>
            </w:r>
          </w:p>
        </w:tc>
        <w:tc>
          <w:tcPr>
            <w:tcW w:w="434" w:type="pct"/>
            <w:tcBorders>
              <w:top w:val="nil"/>
              <w:left w:val="nil"/>
              <w:bottom w:val="nil"/>
              <w:right w:val="nil"/>
            </w:tcBorders>
            <w:vAlign w:val="center"/>
          </w:tcPr>
          <w:p w14:paraId="73911A96"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0.22</w:t>
            </w:r>
          </w:p>
        </w:tc>
        <w:tc>
          <w:tcPr>
            <w:tcW w:w="482" w:type="pct"/>
            <w:gridSpan w:val="2"/>
            <w:tcBorders>
              <w:top w:val="nil"/>
              <w:left w:val="nil"/>
              <w:bottom w:val="nil"/>
            </w:tcBorders>
            <w:vAlign w:val="center"/>
          </w:tcPr>
          <w:p w14:paraId="20B5EA00"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0.20</w:t>
            </w:r>
          </w:p>
        </w:tc>
      </w:tr>
      <w:tr w:rsidR="001F2A2E" w:rsidRPr="001A6E53" w14:paraId="7655FEEE" w14:textId="77777777" w:rsidTr="001F2A2E">
        <w:trPr>
          <w:trHeight w:val="946"/>
          <w:jc w:val="center"/>
        </w:trPr>
        <w:tc>
          <w:tcPr>
            <w:tcW w:w="883" w:type="pct"/>
            <w:tcBorders>
              <w:top w:val="nil"/>
              <w:bottom w:val="nil"/>
              <w:right w:val="nil"/>
            </w:tcBorders>
            <w:vAlign w:val="center"/>
          </w:tcPr>
          <w:p w14:paraId="634C1A73" w14:textId="77777777" w:rsidR="001F2A2E" w:rsidRPr="001A6E53" w:rsidRDefault="001F2A2E" w:rsidP="001A6E53">
            <w:pPr>
              <w:spacing w:line="400" w:lineRule="atLeast"/>
              <w:jc w:val="center"/>
              <w:rPr>
                <w:rFonts w:cs="Times New Roman"/>
                <w:sz w:val="21"/>
                <w:szCs w:val="21"/>
              </w:rPr>
            </w:pPr>
            <w:r w:rsidRPr="001A6E53">
              <w:rPr>
                <w:rFonts w:cs="Times New Roman"/>
                <w:sz w:val="21"/>
                <w:szCs w:val="21"/>
              </w:rPr>
              <w:t>musk</w:t>
            </w:r>
          </w:p>
        </w:tc>
        <w:tc>
          <w:tcPr>
            <w:tcW w:w="437" w:type="pct"/>
            <w:tcBorders>
              <w:top w:val="nil"/>
              <w:left w:val="nil"/>
              <w:bottom w:val="nil"/>
              <w:right w:val="nil"/>
            </w:tcBorders>
            <w:vAlign w:val="center"/>
          </w:tcPr>
          <w:p w14:paraId="799FAC54"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2000</w:t>
            </w:r>
          </w:p>
        </w:tc>
        <w:tc>
          <w:tcPr>
            <w:tcW w:w="347" w:type="pct"/>
            <w:tcBorders>
              <w:top w:val="nil"/>
              <w:left w:val="nil"/>
              <w:bottom w:val="nil"/>
              <w:right w:val="nil"/>
            </w:tcBorders>
            <w:vAlign w:val="center"/>
          </w:tcPr>
          <w:p w14:paraId="7DA30AB2"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166</w:t>
            </w:r>
          </w:p>
        </w:tc>
        <w:tc>
          <w:tcPr>
            <w:tcW w:w="336" w:type="pct"/>
            <w:tcBorders>
              <w:top w:val="nil"/>
              <w:left w:val="nil"/>
              <w:bottom w:val="nil"/>
              <w:right w:val="nil"/>
            </w:tcBorders>
            <w:vAlign w:val="center"/>
          </w:tcPr>
          <w:p w14:paraId="72DE5C5A"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2</w:t>
            </w:r>
          </w:p>
        </w:tc>
        <w:tc>
          <w:tcPr>
            <w:tcW w:w="516" w:type="pct"/>
            <w:tcBorders>
              <w:top w:val="nil"/>
              <w:left w:val="nil"/>
              <w:bottom w:val="nil"/>
              <w:right w:val="nil"/>
            </w:tcBorders>
            <w:vAlign w:val="center"/>
          </w:tcPr>
          <w:p w14:paraId="5DC1B371"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0.28</w:t>
            </w:r>
          </w:p>
        </w:tc>
        <w:tc>
          <w:tcPr>
            <w:tcW w:w="521" w:type="pct"/>
            <w:tcBorders>
              <w:top w:val="nil"/>
              <w:left w:val="nil"/>
              <w:bottom w:val="nil"/>
              <w:right w:val="nil"/>
            </w:tcBorders>
            <w:vAlign w:val="center"/>
          </w:tcPr>
          <w:p w14:paraId="6B0DE431"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0.28</w:t>
            </w:r>
          </w:p>
        </w:tc>
        <w:tc>
          <w:tcPr>
            <w:tcW w:w="521" w:type="pct"/>
            <w:tcBorders>
              <w:top w:val="nil"/>
              <w:left w:val="nil"/>
              <w:bottom w:val="nil"/>
              <w:right w:val="nil"/>
            </w:tcBorders>
            <w:vAlign w:val="center"/>
          </w:tcPr>
          <w:p w14:paraId="0EF82C75"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0.29</w:t>
            </w:r>
          </w:p>
        </w:tc>
        <w:tc>
          <w:tcPr>
            <w:tcW w:w="522" w:type="pct"/>
            <w:tcBorders>
              <w:top w:val="nil"/>
              <w:left w:val="nil"/>
              <w:bottom w:val="nil"/>
              <w:right w:val="nil"/>
            </w:tcBorders>
            <w:vAlign w:val="center"/>
          </w:tcPr>
          <w:p w14:paraId="61CE3355"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0.29</w:t>
            </w:r>
          </w:p>
        </w:tc>
        <w:tc>
          <w:tcPr>
            <w:tcW w:w="434" w:type="pct"/>
            <w:tcBorders>
              <w:top w:val="nil"/>
              <w:left w:val="nil"/>
              <w:bottom w:val="nil"/>
              <w:right w:val="nil"/>
            </w:tcBorders>
            <w:vAlign w:val="center"/>
          </w:tcPr>
          <w:p w14:paraId="3E9431E0" w14:textId="77777777" w:rsidR="001F2A2E" w:rsidRPr="001A6E53" w:rsidRDefault="001F2A2E" w:rsidP="001A6E53">
            <w:pPr>
              <w:spacing w:line="400" w:lineRule="atLeast"/>
              <w:jc w:val="center"/>
              <w:rPr>
                <w:rFonts w:cs="Times New Roman"/>
                <w:b/>
                <w:color w:val="000000"/>
                <w:sz w:val="21"/>
                <w:szCs w:val="21"/>
              </w:rPr>
            </w:pPr>
            <w:r w:rsidRPr="001A6E53">
              <w:rPr>
                <w:rFonts w:cs="Times New Roman"/>
                <w:b/>
                <w:color w:val="000000"/>
                <w:sz w:val="21"/>
                <w:szCs w:val="21"/>
              </w:rPr>
              <w:t>0.31</w:t>
            </w:r>
          </w:p>
        </w:tc>
        <w:tc>
          <w:tcPr>
            <w:tcW w:w="482" w:type="pct"/>
            <w:gridSpan w:val="2"/>
            <w:tcBorders>
              <w:top w:val="nil"/>
              <w:left w:val="nil"/>
              <w:bottom w:val="nil"/>
            </w:tcBorders>
            <w:vAlign w:val="center"/>
          </w:tcPr>
          <w:p w14:paraId="564A2ABA"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0.28</w:t>
            </w:r>
          </w:p>
        </w:tc>
      </w:tr>
      <w:bookmarkEnd w:id="115"/>
      <w:tr w:rsidR="001F2A2E" w:rsidRPr="001A6E53" w14:paraId="4A528194" w14:textId="77777777" w:rsidTr="001F2A2E">
        <w:trPr>
          <w:trHeight w:val="946"/>
          <w:jc w:val="center"/>
        </w:trPr>
        <w:tc>
          <w:tcPr>
            <w:tcW w:w="883" w:type="pct"/>
            <w:tcBorders>
              <w:top w:val="nil"/>
              <w:bottom w:val="nil"/>
              <w:right w:val="nil"/>
            </w:tcBorders>
            <w:vAlign w:val="center"/>
          </w:tcPr>
          <w:p w14:paraId="1A5E7B54" w14:textId="77777777" w:rsidR="001F2A2E" w:rsidRPr="001A6E53" w:rsidRDefault="001F2A2E" w:rsidP="001A6E53">
            <w:pPr>
              <w:spacing w:line="400" w:lineRule="atLeast"/>
              <w:jc w:val="center"/>
              <w:rPr>
                <w:rFonts w:cs="Times New Roman"/>
                <w:sz w:val="21"/>
                <w:szCs w:val="21"/>
              </w:rPr>
            </w:pPr>
            <w:r w:rsidRPr="001A6E53">
              <w:rPr>
                <w:rFonts w:cs="Times New Roman"/>
                <w:sz w:val="21"/>
                <w:szCs w:val="21"/>
              </w:rPr>
              <w:t>mfeat-factors</w:t>
            </w:r>
          </w:p>
        </w:tc>
        <w:tc>
          <w:tcPr>
            <w:tcW w:w="437" w:type="pct"/>
            <w:tcBorders>
              <w:top w:val="nil"/>
              <w:left w:val="nil"/>
              <w:bottom w:val="nil"/>
              <w:right w:val="nil"/>
            </w:tcBorders>
            <w:vAlign w:val="center"/>
          </w:tcPr>
          <w:p w14:paraId="35ADF612"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2000</w:t>
            </w:r>
          </w:p>
        </w:tc>
        <w:tc>
          <w:tcPr>
            <w:tcW w:w="347" w:type="pct"/>
            <w:tcBorders>
              <w:top w:val="nil"/>
              <w:left w:val="nil"/>
              <w:bottom w:val="nil"/>
              <w:right w:val="nil"/>
            </w:tcBorders>
            <w:vAlign w:val="center"/>
          </w:tcPr>
          <w:p w14:paraId="6DC5DEFD"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216</w:t>
            </w:r>
          </w:p>
        </w:tc>
        <w:tc>
          <w:tcPr>
            <w:tcW w:w="336" w:type="pct"/>
            <w:tcBorders>
              <w:top w:val="nil"/>
              <w:left w:val="nil"/>
              <w:bottom w:val="nil"/>
              <w:right w:val="nil"/>
            </w:tcBorders>
            <w:vAlign w:val="center"/>
          </w:tcPr>
          <w:p w14:paraId="5B087091"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10</w:t>
            </w:r>
          </w:p>
        </w:tc>
        <w:tc>
          <w:tcPr>
            <w:tcW w:w="516" w:type="pct"/>
            <w:tcBorders>
              <w:top w:val="nil"/>
              <w:left w:val="nil"/>
              <w:bottom w:val="nil"/>
              <w:right w:val="nil"/>
            </w:tcBorders>
            <w:vAlign w:val="center"/>
          </w:tcPr>
          <w:p w14:paraId="61E2A2BB"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0.18</w:t>
            </w:r>
          </w:p>
        </w:tc>
        <w:tc>
          <w:tcPr>
            <w:tcW w:w="522" w:type="pct"/>
            <w:tcBorders>
              <w:top w:val="nil"/>
              <w:left w:val="nil"/>
              <w:bottom w:val="nil"/>
              <w:right w:val="nil"/>
            </w:tcBorders>
            <w:vAlign w:val="center"/>
          </w:tcPr>
          <w:p w14:paraId="4E89D32C"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0.20</w:t>
            </w:r>
          </w:p>
        </w:tc>
        <w:tc>
          <w:tcPr>
            <w:tcW w:w="521" w:type="pct"/>
            <w:tcBorders>
              <w:top w:val="nil"/>
              <w:left w:val="nil"/>
              <w:bottom w:val="nil"/>
              <w:right w:val="nil"/>
            </w:tcBorders>
            <w:vAlign w:val="center"/>
          </w:tcPr>
          <w:p w14:paraId="187726C3"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0.17</w:t>
            </w:r>
          </w:p>
        </w:tc>
        <w:tc>
          <w:tcPr>
            <w:tcW w:w="522" w:type="pct"/>
            <w:tcBorders>
              <w:top w:val="nil"/>
              <w:left w:val="nil"/>
              <w:bottom w:val="nil"/>
              <w:right w:val="nil"/>
            </w:tcBorders>
            <w:vAlign w:val="center"/>
          </w:tcPr>
          <w:p w14:paraId="2E16D045"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0.18</w:t>
            </w:r>
          </w:p>
        </w:tc>
        <w:tc>
          <w:tcPr>
            <w:tcW w:w="434" w:type="pct"/>
            <w:tcBorders>
              <w:top w:val="nil"/>
              <w:left w:val="nil"/>
              <w:bottom w:val="nil"/>
              <w:right w:val="nil"/>
            </w:tcBorders>
            <w:vAlign w:val="center"/>
          </w:tcPr>
          <w:p w14:paraId="3C40C135" w14:textId="77777777" w:rsidR="001F2A2E" w:rsidRPr="001A6E53" w:rsidRDefault="001F2A2E" w:rsidP="001A6E53">
            <w:pPr>
              <w:spacing w:line="400" w:lineRule="atLeast"/>
              <w:jc w:val="center"/>
              <w:rPr>
                <w:rFonts w:cs="Times New Roman"/>
                <w:b/>
                <w:color w:val="000000"/>
                <w:sz w:val="21"/>
                <w:szCs w:val="21"/>
              </w:rPr>
            </w:pPr>
            <w:r w:rsidRPr="001A6E53">
              <w:rPr>
                <w:rFonts w:cs="Times New Roman"/>
                <w:b/>
                <w:color w:val="000000"/>
                <w:sz w:val="21"/>
                <w:szCs w:val="21"/>
              </w:rPr>
              <w:t>0.24</w:t>
            </w:r>
          </w:p>
        </w:tc>
        <w:tc>
          <w:tcPr>
            <w:tcW w:w="482" w:type="pct"/>
            <w:gridSpan w:val="2"/>
            <w:tcBorders>
              <w:top w:val="nil"/>
              <w:left w:val="nil"/>
              <w:bottom w:val="nil"/>
            </w:tcBorders>
            <w:vAlign w:val="center"/>
          </w:tcPr>
          <w:p w14:paraId="1B40D570" w14:textId="316E06E6"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0.15</w:t>
            </w:r>
          </w:p>
        </w:tc>
      </w:tr>
      <w:tr w:rsidR="001F2A2E" w:rsidRPr="001A6E53" w14:paraId="708F301D" w14:textId="77777777" w:rsidTr="001F2A2E">
        <w:trPr>
          <w:gridAfter w:val="1"/>
          <w:wAfter w:w="112" w:type="pct"/>
          <w:trHeight w:val="306"/>
          <w:jc w:val="center"/>
        </w:trPr>
        <w:tc>
          <w:tcPr>
            <w:tcW w:w="2003" w:type="pct"/>
            <w:gridSpan w:val="4"/>
            <w:tcBorders>
              <w:top w:val="nil"/>
              <w:right w:val="nil"/>
            </w:tcBorders>
            <w:vAlign w:val="center"/>
          </w:tcPr>
          <w:p w14:paraId="4816EDC9" w14:textId="693345B2" w:rsidR="001F2A2E" w:rsidRPr="001A6E53" w:rsidRDefault="001F2A2E" w:rsidP="001A6E53">
            <w:pPr>
              <w:spacing w:line="400" w:lineRule="atLeast"/>
              <w:jc w:val="right"/>
              <w:rPr>
                <w:rFonts w:cs="Times New Roman"/>
                <w:color w:val="000000"/>
                <w:sz w:val="21"/>
                <w:szCs w:val="21"/>
              </w:rPr>
            </w:pPr>
            <w:r w:rsidRPr="001A6E53">
              <w:rPr>
                <w:rFonts w:cs="Times New Roman"/>
                <w:sz w:val="21"/>
                <w:szCs w:val="21"/>
              </w:rPr>
              <w:t>AVG</w:t>
            </w:r>
          </w:p>
        </w:tc>
        <w:tc>
          <w:tcPr>
            <w:tcW w:w="516" w:type="pct"/>
            <w:tcBorders>
              <w:top w:val="nil"/>
              <w:left w:val="nil"/>
              <w:right w:val="nil"/>
            </w:tcBorders>
            <w:vAlign w:val="center"/>
          </w:tcPr>
          <w:p w14:paraId="64F80A0A"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0.25</w:t>
            </w:r>
          </w:p>
        </w:tc>
        <w:tc>
          <w:tcPr>
            <w:tcW w:w="522" w:type="pct"/>
            <w:tcBorders>
              <w:top w:val="nil"/>
              <w:left w:val="nil"/>
              <w:right w:val="nil"/>
            </w:tcBorders>
            <w:vAlign w:val="center"/>
          </w:tcPr>
          <w:p w14:paraId="7E7D24AE" w14:textId="7C5506EF"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0.26</w:t>
            </w:r>
          </w:p>
        </w:tc>
        <w:tc>
          <w:tcPr>
            <w:tcW w:w="521" w:type="pct"/>
            <w:tcBorders>
              <w:top w:val="nil"/>
              <w:left w:val="nil"/>
              <w:right w:val="nil"/>
            </w:tcBorders>
            <w:vAlign w:val="center"/>
          </w:tcPr>
          <w:p w14:paraId="21F51D86"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0.33</w:t>
            </w:r>
          </w:p>
        </w:tc>
        <w:tc>
          <w:tcPr>
            <w:tcW w:w="522" w:type="pct"/>
            <w:tcBorders>
              <w:top w:val="nil"/>
              <w:left w:val="nil"/>
              <w:right w:val="nil"/>
            </w:tcBorders>
            <w:vAlign w:val="center"/>
          </w:tcPr>
          <w:p w14:paraId="537A7053" w14:textId="77777777"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0.22</w:t>
            </w:r>
          </w:p>
        </w:tc>
        <w:tc>
          <w:tcPr>
            <w:tcW w:w="434" w:type="pct"/>
            <w:tcBorders>
              <w:top w:val="nil"/>
              <w:left w:val="nil"/>
              <w:right w:val="nil"/>
            </w:tcBorders>
            <w:vAlign w:val="center"/>
          </w:tcPr>
          <w:p w14:paraId="1B340768" w14:textId="77777777" w:rsidR="001F2A2E" w:rsidRPr="001A6E53" w:rsidRDefault="001F2A2E" w:rsidP="001A6E53">
            <w:pPr>
              <w:spacing w:line="400" w:lineRule="atLeast"/>
              <w:jc w:val="center"/>
              <w:rPr>
                <w:rFonts w:cs="Times New Roman"/>
                <w:b/>
                <w:color w:val="000000"/>
                <w:sz w:val="21"/>
                <w:szCs w:val="21"/>
              </w:rPr>
            </w:pPr>
            <w:r w:rsidRPr="001A6E53">
              <w:rPr>
                <w:rFonts w:cs="Times New Roman"/>
                <w:b/>
                <w:color w:val="000000"/>
                <w:sz w:val="21"/>
                <w:szCs w:val="21"/>
              </w:rPr>
              <w:t>0.39</w:t>
            </w:r>
          </w:p>
        </w:tc>
        <w:tc>
          <w:tcPr>
            <w:tcW w:w="370" w:type="pct"/>
            <w:tcBorders>
              <w:top w:val="nil"/>
              <w:left w:val="nil"/>
            </w:tcBorders>
            <w:vAlign w:val="center"/>
          </w:tcPr>
          <w:p w14:paraId="360CDFCC" w14:textId="6F33CE36" w:rsidR="001F2A2E" w:rsidRPr="001A6E53" w:rsidRDefault="001F2A2E" w:rsidP="001A6E53">
            <w:pPr>
              <w:spacing w:line="400" w:lineRule="atLeast"/>
              <w:jc w:val="center"/>
              <w:rPr>
                <w:rFonts w:cs="Times New Roman"/>
                <w:color w:val="000000"/>
                <w:sz w:val="21"/>
                <w:szCs w:val="21"/>
              </w:rPr>
            </w:pPr>
            <w:r w:rsidRPr="001A6E53">
              <w:rPr>
                <w:rFonts w:cs="Times New Roman"/>
                <w:color w:val="000000"/>
                <w:sz w:val="21"/>
                <w:szCs w:val="21"/>
              </w:rPr>
              <w:t>0.36</w:t>
            </w:r>
          </w:p>
        </w:tc>
      </w:tr>
    </w:tbl>
    <w:p w14:paraId="77D84E92" w14:textId="75D2FD89" w:rsidR="00AF746B" w:rsidRPr="001A6E53" w:rsidRDefault="001A4267" w:rsidP="001A6E53">
      <w:pPr>
        <w:spacing w:line="400" w:lineRule="atLeast"/>
        <w:ind w:firstLine="482"/>
        <w:rPr>
          <w:rFonts w:cs="Times New Roman"/>
          <w:szCs w:val="24"/>
        </w:rPr>
      </w:pPr>
      <w:r w:rsidRPr="001A6E53">
        <w:rPr>
          <w:rFonts w:cs="Times New Roman"/>
          <w:noProof/>
          <w:szCs w:val="24"/>
        </w:rPr>
        <w:drawing>
          <wp:anchor distT="0" distB="0" distL="114300" distR="114300" simplePos="0" relativeHeight="251680768" behindDoc="0" locked="0" layoutInCell="1" allowOverlap="1" wp14:anchorId="641C5D9C" wp14:editId="68C242B8">
            <wp:simplePos x="0" y="0"/>
            <wp:positionH relativeFrom="margin">
              <wp:posOffset>486410</wp:posOffset>
            </wp:positionH>
            <wp:positionV relativeFrom="paragraph">
              <wp:posOffset>386715</wp:posOffset>
            </wp:positionV>
            <wp:extent cx="4200525" cy="297434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88">
                      <a:extLst>
                        <a:ext uri="{28A0092B-C50C-407E-A947-70E740481C1C}">
                          <a14:useLocalDpi xmlns:a14="http://schemas.microsoft.com/office/drawing/2010/main" val="0"/>
                        </a:ext>
                      </a:extLst>
                    </a:blip>
                    <a:stretch>
                      <a:fillRect/>
                    </a:stretch>
                  </pic:blipFill>
                  <pic:spPr>
                    <a:xfrm>
                      <a:off x="0" y="0"/>
                      <a:ext cx="4200525" cy="2974340"/>
                    </a:xfrm>
                    <a:prstGeom prst="rect">
                      <a:avLst/>
                    </a:prstGeom>
                  </pic:spPr>
                </pic:pic>
              </a:graphicData>
            </a:graphic>
            <wp14:sizeRelH relativeFrom="page">
              <wp14:pctWidth>0</wp14:pctWidth>
            </wp14:sizeRelH>
            <wp14:sizeRelV relativeFrom="page">
              <wp14:pctHeight>0</wp14:pctHeight>
            </wp14:sizeRelV>
          </wp:anchor>
        </w:drawing>
      </w:r>
    </w:p>
    <w:p w14:paraId="0B680C57" w14:textId="3417A1ED" w:rsidR="000402AD" w:rsidRPr="001A6E53" w:rsidRDefault="000402AD" w:rsidP="001A6E53">
      <w:pPr>
        <w:spacing w:line="400" w:lineRule="atLeast"/>
        <w:ind w:firstLine="480"/>
        <w:jc w:val="center"/>
        <w:rPr>
          <w:rFonts w:eastAsia="宋体" w:cs="Times New Roman"/>
          <w:sz w:val="21"/>
          <w:szCs w:val="20"/>
        </w:rPr>
      </w:pPr>
      <w:r w:rsidRPr="001A6E53">
        <w:rPr>
          <w:rFonts w:eastAsia="宋体" w:cs="Times New Roman"/>
          <w:sz w:val="21"/>
          <w:szCs w:val="20"/>
        </w:rPr>
        <w:t>图</w:t>
      </w:r>
      <w:r w:rsidRPr="001A6E53">
        <w:rPr>
          <w:rFonts w:eastAsia="宋体" w:cs="Times New Roman"/>
          <w:sz w:val="21"/>
          <w:szCs w:val="20"/>
        </w:rPr>
        <w:t xml:space="preserve"> </w:t>
      </w:r>
      <w:r w:rsidRPr="001A6E53">
        <w:rPr>
          <w:rFonts w:eastAsia="宋体" w:cs="Times New Roman"/>
          <w:sz w:val="21"/>
          <w:szCs w:val="20"/>
        </w:rPr>
        <w:fldChar w:fldCharType="begin"/>
      </w:r>
      <w:r w:rsidRPr="001A6E53">
        <w:rPr>
          <w:rFonts w:eastAsia="宋体" w:cs="Times New Roman"/>
          <w:sz w:val="21"/>
          <w:szCs w:val="20"/>
        </w:rPr>
        <w:instrText xml:space="preserve"> STYLEREF 1 \s </w:instrText>
      </w:r>
      <w:r w:rsidRPr="001A6E53">
        <w:rPr>
          <w:rFonts w:eastAsia="宋体" w:cs="Times New Roman"/>
          <w:sz w:val="21"/>
          <w:szCs w:val="20"/>
        </w:rPr>
        <w:fldChar w:fldCharType="separate"/>
      </w:r>
      <w:r w:rsidR="000112FF">
        <w:rPr>
          <w:rFonts w:eastAsia="宋体" w:cs="Times New Roman"/>
          <w:noProof/>
          <w:sz w:val="21"/>
          <w:szCs w:val="20"/>
        </w:rPr>
        <w:t>4</w:t>
      </w:r>
      <w:r w:rsidRPr="001A6E53">
        <w:rPr>
          <w:rFonts w:eastAsia="宋体" w:cs="Times New Roman"/>
          <w:sz w:val="21"/>
          <w:szCs w:val="20"/>
        </w:rPr>
        <w:fldChar w:fldCharType="end"/>
      </w:r>
      <w:r w:rsidRPr="001A6E53">
        <w:rPr>
          <w:rFonts w:eastAsia="宋体" w:cs="Times New Roman"/>
          <w:sz w:val="21"/>
          <w:szCs w:val="20"/>
        </w:rPr>
        <w:t>.</w:t>
      </w:r>
      <w:r w:rsidR="00B3134D" w:rsidRPr="001A6E53">
        <w:rPr>
          <w:rFonts w:eastAsia="宋体" w:cs="Times New Roman"/>
          <w:sz w:val="21"/>
          <w:szCs w:val="20"/>
        </w:rPr>
        <w:t>2</w:t>
      </w:r>
      <w:r w:rsidRPr="001A6E53">
        <w:rPr>
          <w:rFonts w:eastAsia="宋体" w:cs="Times New Roman"/>
          <w:sz w:val="21"/>
          <w:szCs w:val="20"/>
        </w:rPr>
        <w:t xml:space="preserve"> </w:t>
      </w:r>
      <w:r w:rsidR="00646B7B" w:rsidRPr="001A6E53">
        <w:rPr>
          <w:rFonts w:eastAsia="宋体" w:cs="Times New Roman"/>
          <w:sz w:val="21"/>
          <w:szCs w:val="20"/>
        </w:rPr>
        <w:t>Quick PCA-Hub</w:t>
      </w:r>
      <w:r w:rsidR="00646B7B" w:rsidRPr="001A6E53">
        <w:rPr>
          <w:rFonts w:eastAsia="宋体" w:cs="Times New Roman"/>
          <w:sz w:val="21"/>
          <w:szCs w:val="20"/>
        </w:rPr>
        <w:t>与经典聚类算法对</w:t>
      </w:r>
      <w:r w:rsidR="00646B7B" w:rsidRPr="001A6E53">
        <w:rPr>
          <w:rFonts w:eastAsia="宋体" w:cs="Times New Roman"/>
          <w:sz w:val="21"/>
          <w:szCs w:val="20"/>
        </w:rPr>
        <w:t>UCI</w:t>
      </w:r>
      <w:r w:rsidR="00646B7B" w:rsidRPr="001A6E53">
        <w:rPr>
          <w:rFonts w:eastAsia="宋体" w:cs="Times New Roman"/>
          <w:sz w:val="21"/>
          <w:szCs w:val="20"/>
        </w:rPr>
        <w:t>数据集的聚类结果</w:t>
      </w:r>
    </w:p>
    <w:p w14:paraId="7F330A3A" w14:textId="2DB50860" w:rsidR="000402AD" w:rsidRPr="001A6E53" w:rsidRDefault="000402AD" w:rsidP="001A6E53">
      <w:pPr>
        <w:spacing w:line="400" w:lineRule="atLeast"/>
        <w:jc w:val="center"/>
        <w:rPr>
          <w:rFonts w:eastAsia="宋体" w:cs="Times New Roman"/>
          <w:sz w:val="21"/>
          <w:szCs w:val="20"/>
        </w:rPr>
      </w:pPr>
      <w:r w:rsidRPr="001A6E53">
        <w:rPr>
          <w:rFonts w:eastAsia="宋体" w:cs="Times New Roman"/>
          <w:sz w:val="21"/>
          <w:szCs w:val="20"/>
        </w:rPr>
        <w:t xml:space="preserve">Figure </w:t>
      </w:r>
      <w:r w:rsidRPr="001A6E53">
        <w:rPr>
          <w:rFonts w:eastAsia="宋体" w:cs="Times New Roman"/>
          <w:sz w:val="21"/>
          <w:szCs w:val="20"/>
        </w:rPr>
        <w:fldChar w:fldCharType="begin"/>
      </w:r>
      <w:r w:rsidRPr="001A6E53">
        <w:rPr>
          <w:rFonts w:eastAsia="宋体" w:cs="Times New Roman"/>
          <w:sz w:val="21"/>
          <w:szCs w:val="20"/>
        </w:rPr>
        <w:instrText xml:space="preserve"> STYLEREF 1 \s </w:instrText>
      </w:r>
      <w:r w:rsidRPr="001A6E53">
        <w:rPr>
          <w:rFonts w:eastAsia="宋体" w:cs="Times New Roman"/>
          <w:sz w:val="21"/>
          <w:szCs w:val="20"/>
        </w:rPr>
        <w:fldChar w:fldCharType="separate"/>
      </w:r>
      <w:r w:rsidR="000112FF">
        <w:rPr>
          <w:rFonts w:eastAsia="宋体" w:cs="Times New Roman"/>
          <w:noProof/>
          <w:sz w:val="21"/>
          <w:szCs w:val="20"/>
        </w:rPr>
        <w:t>4</w:t>
      </w:r>
      <w:r w:rsidRPr="001A6E53">
        <w:rPr>
          <w:rFonts w:eastAsia="宋体" w:cs="Times New Roman"/>
          <w:sz w:val="21"/>
          <w:szCs w:val="20"/>
        </w:rPr>
        <w:fldChar w:fldCharType="end"/>
      </w:r>
      <w:r w:rsidRPr="001A6E53">
        <w:rPr>
          <w:rFonts w:eastAsia="宋体" w:cs="Times New Roman"/>
          <w:sz w:val="21"/>
          <w:szCs w:val="20"/>
        </w:rPr>
        <w:t>.</w:t>
      </w:r>
      <w:r w:rsidR="00B3134D" w:rsidRPr="001A6E53">
        <w:rPr>
          <w:rFonts w:eastAsia="宋体" w:cs="Times New Roman"/>
          <w:sz w:val="21"/>
          <w:szCs w:val="20"/>
        </w:rPr>
        <w:t>2</w:t>
      </w:r>
      <w:r w:rsidRPr="001A6E53">
        <w:rPr>
          <w:rFonts w:eastAsia="宋体" w:cs="Times New Roman"/>
          <w:sz w:val="21"/>
          <w:szCs w:val="20"/>
        </w:rPr>
        <w:t xml:space="preserve"> </w:t>
      </w:r>
      <w:r w:rsidR="009527CB" w:rsidRPr="001A6E53">
        <w:rPr>
          <w:rFonts w:eastAsia="宋体" w:cs="Times New Roman"/>
          <w:sz w:val="21"/>
          <w:szCs w:val="20"/>
        </w:rPr>
        <w:t>Quick PCA-Hub compared with classic clustering algorithms with silhouette index on data sets from the UCI repository</w:t>
      </w:r>
      <w:r w:rsidRPr="001A6E53">
        <w:rPr>
          <w:rFonts w:eastAsia="宋体" w:cs="Times New Roman"/>
          <w:sz w:val="21"/>
          <w:szCs w:val="20"/>
        </w:rPr>
        <w:t>.</w:t>
      </w:r>
    </w:p>
    <w:p w14:paraId="625BDA75" w14:textId="311CA743" w:rsidR="004529F7" w:rsidRPr="001A6E53" w:rsidRDefault="004529F7" w:rsidP="001A6E53">
      <w:pPr>
        <w:spacing w:line="400" w:lineRule="atLeast"/>
        <w:ind w:firstLine="480"/>
        <w:rPr>
          <w:rFonts w:cs="Times New Roman"/>
          <w:szCs w:val="24"/>
        </w:rPr>
      </w:pPr>
    </w:p>
    <w:p w14:paraId="5F15C9B7" w14:textId="77777777" w:rsidR="000934C1" w:rsidRPr="001A6E53" w:rsidRDefault="000934C1" w:rsidP="001A6E53">
      <w:pPr>
        <w:spacing w:line="400" w:lineRule="atLeast"/>
        <w:ind w:firstLineChars="200" w:firstLine="480"/>
        <w:rPr>
          <w:rFonts w:cs="Times New Roman"/>
          <w:szCs w:val="24"/>
        </w:rPr>
      </w:pPr>
      <w:r w:rsidRPr="001A6E53">
        <w:rPr>
          <w:rFonts w:cs="Times New Roman"/>
          <w:szCs w:val="24"/>
        </w:rPr>
        <w:lastRenderedPageBreak/>
        <w:t>下面主要从聚类结果的好坏和搜寻前</w:t>
      </w:r>
      <w:r w:rsidRPr="001A6E53">
        <w:rPr>
          <w:rFonts w:cs="Times New Roman"/>
          <w:i/>
          <w:szCs w:val="24"/>
        </w:rPr>
        <w:t>k</w:t>
      </w:r>
      <w:r w:rsidRPr="001A6E53">
        <w:rPr>
          <w:rFonts w:cs="Times New Roman"/>
          <w:szCs w:val="24"/>
        </w:rPr>
        <w:t>个主成分的速度两个方面阐述</w:t>
      </w:r>
      <w:r w:rsidRPr="001A6E53">
        <w:rPr>
          <w:rFonts w:cs="Times New Roman"/>
          <w:szCs w:val="24"/>
        </w:rPr>
        <w:t>Quick PCA-Hub</w:t>
      </w:r>
      <w:r w:rsidRPr="001A6E53">
        <w:rPr>
          <w:rFonts w:cs="Times New Roman"/>
          <w:szCs w:val="24"/>
        </w:rPr>
        <w:t>聚类算法的聚类性能：</w:t>
      </w:r>
    </w:p>
    <w:p w14:paraId="61E85D9A" w14:textId="2E54DF24" w:rsidR="000934C1" w:rsidRPr="001A6E53" w:rsidRDefault="000934C1" w:rsidP="001A6E53">
      <w:pPr>
        <w:spacing w:line="400" w:lineRule="atLeast"/>
        <w:ind w:firstLine="480"/>
        <w:rPr>
          <w:rFonts w:cs="Times New Roman"/>
          <w:szCs w:val="24"/>
        </w:rPr>
      </w:pPr>
      <w:r w:rsidRPr="001A6E53">
        <w:rPr>
          <w:rFonts w:ascii="宋体" w:eastAsia="宋体" w:hAnsi="宋体" w:cs="宋体" w:hint="eastAsia"/>
          <w:szCs w:val="24"/>
        </w:rPr>
        <w:t>①</w:t>
      </w:r>
      <w:r w:rsidRPr="001A6E53">
        <w:rPr>
          <w:rFonts w:cs="Times New Roman"/>
          <w:szCs w:val="24"/>
        </w:rPr>
        <w:t>聚类结果的好坏</w:t>
      </w:r>
      <w:r w:rsidR="0044695F" w:rsidRPr="001A6E53">
        <w:rPr>
          <w:rFonts w:cs="Times New Roman"/>
          <w:szCs w:val="24"/>
        </w:rPr>
        <w:t>------</w:t>
      </w:r>
      <w:r w:rsidRPr="001A6E53">
        <w:rPr>
          <w:rFonts w:cs="Times New Roman"/>
          <w:szCs w:val="24"/>
        </w:rPr>
        <w:t>轮廓系数</w:t>
      </w:r>
    </w:p>
    <w:p w14:paraId="5DB61787" w14:textId="5F45479F" w:rsidR="00B114C3" w:rsidRPr="001A6E53" w:rsidRDefault="0044695F" w:rsidP="001A6E53">
      <w:pPr>
        <w:spacing w:line="400" w:lineRule="atLeast"/>
        <w:ind w:firstLine="482"/>
        <w:rPr>
          <w:rFonts w:cs="Times New Roman"/>
          <w:szCs w:val="24"/>
        </w:rPr>
      </w:pPr>
      <w:r w:rsidRPr="001A6E53">
        <w:rPr>
          <w:rFonts w:cs="Times New Roman"/>
          <w:szCs w:val="24"/>
        </w:rPr>
        <w:t>本章</w:t>
      </w:r>
      <w:r w:rsidR="000934C1" w:rsidRPr="001A6E53">
        <w:rPr>
          <w:rFonts w:cs="Times New Roman"/>
          <w:szCs w:val="24"/>
        </w:rPr>
        <w:t>提出的</w:t>
      </w:r>
      <w:r w:rsidR="000934C1" w:rsidRPr="001A6E53">
        <w:rPr>
          <w:rFonts w:cs="Times New Roman"/>
          <w:szCs w:val="24"/>
        </w:rPr>
        <w:t>Quick PCA-Hub</w:t>
      </w:r>
      <w:r w:rsidR="000934C1" w:rsidRPr="001A6E53">
        <w:rPr>
          <w:rFonts w:cs="Times New Roman"/>
          <w:szCs w:val="24"/>
        </w:rPr>
        <w:t>聚类算法相比之前的聚类算法在轮廓系数上</w:t>
      </w:r>
      <w:r w:rsidR="00FA10DC" w:rsidRPr="001A6E53">
        <w:rPr>
          <w:rFonts w:cs="Times New Roman"/>
          <w:szCs w:val="24"/>
        </w:rPr>
        <w:t>平均</w:t>
      </w:r>
      <w:r w:rsidR="000934C1" w:rsidRPr="001A6E53">
        <w:rPr>
          <w:rFonts w:cs="Times New Roman"/>
          <w:szCs w:val="24"/>
        </w:rPr>
        <w:t>提高了</w:t>
      </w:r>
      <w:r w:rsidR="000934C1" w:rsidRPr="001A6E53">
        <w:rPr>
          <w:rFonts w:cs="Times New Roman"/>
          <w:szCs w:val="24"/>
        </w:rPr>
        <w:t>8%</w:t>
      </w:r>
      <w:r w:rsidR="000934C1" w:rsidRPr="001A6E53">
        <w:rPr>
          <w:rFonts w:cs="Times New Roman"/>
          <w:szCs w:val="24"/>
        </w:rPr>
        <w:t>，而且无论数据集是否呈现出较高的</w:t>
      </w:r>
      <w:r w:rsidR="000934C1" w:rsidRPr="001A6E53">
        <w:rPr>
          <w:rFonts w:cs="Times New Roman"/>
          <w:szCs w:val="24"/>
        </w:rPr>
        <w:t>hubness</w:t>
      </w:r>
      <w:r w:rsidR="000934C1" w:rsidRPr="001A6E53">
        <w:rPr>
          <w:rFonts w:cs="Times New Roman"/>
          <w:szCs w:val="24"/>
        </w:rPr>
        <w:t>特性，均可以取得不错的聚类效果，相比之前的聚类算法适用范围更广，聚类性能更佳。但是从</w:t>
      </w:r>
      <w:r w:rsidR="000934C1" w:rsidRPr="001A6E53">
        <w:rPr>
          <w:rFonts w:cs="Times New Roman"/>
          <w:szCs w:val="24"/>
        </w:rPr>
        <w:t>UCI</w:t>
      </w:r>
      <w:r w:rsidR="000934C1" w:rsidRPr="001A6E53">
        <w:rPr>
          <w:rFonts w:cs="Times New Roman"/>
          <w:szCs w:val="24"/>
        </w:rPr>
        <w:t>平均数据集的轮廓系数可以观测到，本章的</w:t>
      </w:r>
      <w:r w:rsidR="000934C1" w:rsidRPr="001A6E53">
        <w:rPr>
          <w:rFonts w:cs="Times New Roman"/>
          <w:szCs w:val="24"/>
        </w:rPr>
        <w:t>Quick PCA-Hub</w:t>
      </w:r>
      <w:r w:rsidR="000934C1" w:rsidRPr="001A6E53">
        <w:rPr>
          <w:rFonts w:cs="Times New Roman"/>
          <w:szCs w:val="24"/>
        </w:rPr>
        <w:t>聚类算法要优于</w:t>
      </w:r>
      <w:r w:rsidRPr="001A6E53">
        <w:rPr>
          <w:rFonts w:cs="Times New Roman"/>
          <w:szCs w:val="24"/>
        </w:rPr>
        <w:t>经典</w:t>
      </w:r>
      <w:r w:rsidR="000934C1" w:rsidRPr="001A6E53">
        <w:rPr>
          <w:rFonts w:cs="Times New Roman"/>
          <w:szCs w:val="24"/>
        </w:rPr>
        <w:t>的聚类算法，但略逊于第三章的</w:t>
      </w:r>
      <w:r w:rsidR="000934C1" w:rsidRPr="001A6E53">
        <w:rPr>
          <w:rFonts w:cs="Times New Roman"/>
          <w:szCs w:val="24"/>
        </w:rPr>
        <w:t>PCA-Hub</w:t>
      </w:r>
      <w:r w:rsidR="000934C1" w:rsidRPr="001A6E53">
        <w:rPr>
          <w:rFonts w:cs="Times New Roman"/>
          <w:szCs w:val="24"/>
        </w:rPr>
        <w:t>聚类算法。</w:t>
      </w:r>
    </w:p>
    <w:p w14:paraId="3CDF2611" w14:textId="77777777" w:rsidR="00A9100D" w:rsidRPr="001A6E53" w:rsidRDefault="00A9100D" w:rsidP="001A6E53">
      <w:pPr>
        <w:spacing w:line="400" w:lineRule="atLeast"/>
        <w:ind w:firstLineChars="200" w:firstLine="480"/>
        <w:rPr>
          <w:rFonts w:cs="Times New Roman"/>
          <w:szCs w:val="24"/>
        </w:rPr>
      </w:pPr>
    </w:p>
    <w:p w14:paraId="57C41F7C" w14:textId="082C8924" w:rsidR="00A9100D" w:rsidRPr="001A6E53" w:rsidRDefault="00A9100D" w:rsidP="001A6E53">
      <w:pPr>
        <w:pStyle w:val="aa"/>
        <w:spacing w:line="400" w:lineRule="atLeast"/>
      </w:pPr>
      <w:r w:rsidRPr="001A6E53">
        <w:t>表</w:t>
      </w:r>
      <w:r w:rsidRPr="001A6E53">
        <w:t xml:space="preserve"> </w:t>
      </w:r>
      <w:fldSimple w:instr=" STYLEREF 1 \s ">
        <w:r w:rsidR="000112FF">
          <w:rPr>
            <w:noProof/>
          </w:rPr>
          <w:t>4</w:t>
        </w:r>
      </w:fldSimple>
      <w:r w:rsidRPr="001A6E53">
        <w:t>.</w:t>
      </w:r>
      <w:r w:rsidRPr="001A6E53">
        <w:fldChar w:fldCharType="begin"/>
      </w:r>
      <w:r w:rsidRPr="001A6E53">
        <w:instrText xml:space="preserve"> SEQ </w:instrText>
      </w:r>
      <w:r w:rsidRPr="001A6E53">
        <w:instrText>表</w:instrText>
      </w:r>
      <w:r w:rsidRPr="001A6E53">
        <w:instrText xml:space="preserve"> \* ARABIC \s 1 </w:instrText>
      </w:r>
      <w:r w:rsidRPr="001A6E53">
        <w:fldChar w:fldCharType="separate"/>
      </w:r>
      <w:r w:rsidR="000112FF">
        <w:rPr>
          <w:noProof/>
        </w:rPr>
        <w:t>2</w:t>
      </w:r>
      <w:r w:rsidRPr="001A6E53">
        <w:fldChar w:fldCharType="end"/>
      </w:r>
      <w:r w:rsidR="00BB778E" w:rsidRPr="001A6E53">
        <w:t xml:space="preserve"> Quick PCA-Hub</w:t>
      </w:r>
      <w:r w:rsidR="00BB778E" w:rsidRPr="001A6E53">
        <w:t>在</w:t>
      </w:r>
      <w:r w:rsidR="00BB778E" w:rsidRPr="001A6E53">
        <w:t>UCI</w:t>
      </w:r>
      <w:r w:rsidR="00BB778E" w:rsidRPr="001A6E53">
        <w:t>数据集上搜寻前</w:t>
      </w:r>
      <w:r w:rsidR="00BB778E" w:rsidRPr="001A6E53">
        <w:rPr>
          <w:i/>
        </w:rPr>
        <w:t>k</w:t>
      </w:r>
      <w:r w:rsidR="00BB778E" w:rsidRPr="001A6E53">
        <w:t>个主成分的速度</w:t>
      </w:r>
      <w:r w:rsidR="00BB778E" w:rsidRPr="001A6E53">
        <w:t xml:space="preserve"> </w:t>
      </w:r>
    </w:p>
    <w:p w14:paraId="19F8B290" w14:textId="7934EDAA" w:rsidR="00A9100D" w:rsidRPr="001A6E53" w:rsidRDefault="00A9100D" w:rsidP="001A6E53">
      <w:pPr>
        <w:spacing w:line="400" w:lineRule="atLeast"/>
        <w:jc w:val="center"/>
        <w:rPr>
          <w:rFonts w:cs="Times New Roman"/>
          <w:sz w:val="21"/>
          <w:szCs w:val="21"/>
        </w:rPr>
      </w:pPr>
      <w:r w:rsidRPr="001A6E53">
        <w:rPr>
          <w:rFonts w:cs="Times New Roman"/>
          <w:sz w:val="21"/>
          <w:szCs w:val="21"/>
        </w:rPr>
        <w:t xml:space="preserve">Table </w:t>
      </w:r>
      <w:r w:rsidRPr="001A6E53">
        <w:rPr>
          <w:rFonts w:cs="Times New Roman"/>
          <w:sz w:val="21"/>
          <w:szCs w:val="21"/>
        </w:rPr>
        <w:fldChar w:fldCharType="begin"/>
      </w:r>
      <w:r w:rsidRPr="001A6E53">
        <w:rPr>
          <w:rFonts w:cs="Times New Roman"/>
          <w:sz w:val="21"/>
          <w:szCs w:val="21"/>
        </w:rPr>
        <w:instrText xml:space="preserve"> STYLEREF 1 \s </w:instrText>
      </w:r>
      <w:r w:rsidRPr="001A6E53">
        <w:rPr>
          <w:rFonts w:cs="Times New Roman"/>
          <w:sz w:val="21"/>
          <w:szCs w:val="21"/>
        </w:rPr>
        <w:fldChar w:fldCharType="separate"/>
      </w:r>
      <w:r w:rsidR="000112FF">
        <w:rPr>
          <w:rFonts w:cs="Times New Roman"/>
          <w:noProof/>
          <w:sz w:val="21"/>
          <w:szCs w:val="21"/>
        </w:rPr>
        <w:t>4</w:t>
      </w:r>
      <w:r w:rsidRPr="001A6E53">
        <w:rPr>
          <w:rFonts w:cs="Times New Roman"/>
          <w:noProof/>
          <w:sz w:val="21"/>
          <w:szCs w:val="21"/>
        </w:rPr>
        <w:fldChar w:fldCharType="end"/>
      </w:r>
      <w:r w:rsidRPr="001A6E53">
        <w:rPr>
          <w:rFonts w:cs="Times New Roman"/>
          <w:sz w:val="21"/>
          <w:szCs w:val="21"/>
        </w:rPr>
        <w:t>.</w:t>
      </w:r>
      <w:r w:rsidRPr="001A6E53">
        <w:rPr>
          <w:rFonts w:cs="Times New Roman"/>
          <w:sz w:val="21"/>
          <w:szCs w:val="21"/>
        </w:rPr>
        <w:fldChar w:fldCharType="begin"/>
      </w:r>
      <w:r w:rsidRPr="001A6E53">
        <w:rPr>
          <w:rFonts w:cs="Times New Roman"/>
          <w:sz w:val="21"/>
          <w:szCs w:val="21"/>
        </w:rPr>
        <w:instrText xml:space="preserve"> SEQ Table \* ARABIC \s 1 </w:instrText>
      </w:r>
      <w:r w:rsidRPr="001A6E53">
        <w:rPr>
          <w:rFonts w:cs="Times New Roman"/>
          <w:sz w:val="21"/>
          <w:szCs w:val="21"/>
        </w:rPr>
        <w:fldChar w:fldCharType="separate"/>
      </w:r>
      <w:r w:rsidR="000112FF">
        <w:rPr>
          <w:rFonts w:cs="Times New Roman"/>
          <w:noProof/>
          <w:sz w:val="21"/>
          <w:szCs w:val="21"/>
        </w:rPr>
        <w:t>2</w:t>
      </w:r>
      <w:r w:rsidRPr="001A6E53">
        <w:rPr>
          <w:rFonts w:cs="Times New Roman"/>
          <w:noProof/>
          <w:sz w:val="21"/>
          <w:szCs w:val="21"/>
        </w:rPr>
        <w:fldChar w:fldCharType="end"/>
      </w:r>
      <w:r w:rsidR="00BE7491" w:rsidRPr="001A6E53">
        <w:rPr>
          <w:rFonts w:cs="Times New Roman"/>
          <w:sz w:val="21"/>
          <w:szCs w:val="21"/>
        </w:rPr>
        <w:t xml:space="preserve"> </w:t>
      </w:r>
      <w:r w:rsidR="00803CDD" w:rsidRPr="001A6E53">
        <w:rPr>
          <w:rFonts w:cs="Times New Roman"/>
          <w:sz w:val="21"/>
          <w:szCs w:val="21"/>
        </w:rPr>
        <w:t>The speed of Q</w:t>
      </w:r>
      <w:r w:rsidR="00BE7491" w:rsidRPr="001A6E53">
        <w:rPr>
          <w:rFonts w:cs="Times New Roman"/>
          <w:sz w:val="21"/>
          <w:szCs w:val="21"/>
        </w:rPr>
        <w:t xml:space="preserve">uick PCA-Hub searches for the </w:t>
      </w:r>
      <w:r w:rsidR="00BE7491" w:rsidRPr="001A6E53">
        <w:rPr>
          <w:rFonts w:cs="Times New Roman"/>
          <w:i/>
          <w:sz w:val="21"/>
          <w:szCs w:val="21"/>
        </w:rPr>
        <w:t>k</w:t>
      </w:r>
      <w:r w:rsidR="00BE7491" w:rsidRPr="001A6E53">
        <w:rPr>
          <w:rFonts w:cs="Times New Roman"/>
          <w:sz w:val="21"/>
          <w:szCs w:val="21"/>
        </w:rPr>
        <w:t xml:space="preserve"> components on the UCI dataset</w:t>
      </w:r>
      <w:r w:rsidRPr="001A6E53">
        <w:rPr>
          <w:rFonts w:cs="Times New Roman"/>
          <w:sz w:val="21"/>
          <w:szCs w:val="21"/>
        </w:rPr>
        <w:t>.</w:t>
      </w:r>
    </w:p>
    <w:tbl>
      <w:tblPr>
        <w:tblStyle w:val="a8"/>
        <w:tblW w:w="4752" w:type="pct"/>
        <w:jc w:val="center"/>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ook w:val="04A0" w:firstRow="1" w:lastRow="0" w:firstColumn="1" w:lastColumn="0" w:noHBand="0" w:noVBand="1"/>
      </w:tblPr>
      <w:tblGrid>
        <w:gridCol w:w="1336"/>
        <w:gridCol w:w="715"/>
        <w:gridCol w:w="537"/>
        <w:gridCol w:w="681"/>
        <w:gridCol w:w="593"/>
        <w:gridCol w:w="1163"/>
        <w:gridCol w:w="840"/>
        <w:gridCol w:w="1233"/>
        <w:gridCol w:w="513"/>
        <w:gridCol w:w="676"/>
      </w:tblGrid>
      <w:tr w:rsidR="005D5319" w:rsidRPr="001A6E53" w14:paraId="5431CB79" w14:textId="449E240A" w:rsidTr="005D5319">
        <w:trPr>
          <w:trHeight w:val="905"/>
          <w:jc w:val="center"/>
        </w:trPr>
        <w:tc>
          <w:tcPr>
            <w:tcW w:w="767" w:type="pct"/>
            <w:tcBorders>
              <w:right w:val="nil"/>
            </w:tcBorders>
            <w:vAlign w:val="center"/>
          </w:tcPr>
          <w:p w14:paraId="02C9DF03" w14:textId="44F361DD" w:rsidR="00323E9E" w:rsidRPr="001A6E53" w:rsidRDefault="00323E9E" w:rsidP="001A6E53">
            <w:pPr>
              <w:spacing w:line="400" w:lineRule="atLeast"/>
              <w:jc w:val="center"/>
              <w:rPr>
                <w:rFonts w:cs="Times New Roman"/>
                <w:sz w:val="21"/>
                <w:szCs w:val="21"/>
              </w:rPr>
            </w:pPr>
            <w:r w:rsidRPr="001A6E53">
              <w:rPr>
                <w:rFonts w:cs="Times New Roman"/>
                <w:sz w:val="21"/>
                <w:szCs w:val="21"/>
              </w:rPr>
              <w:t>数据集</w:t>
            </w:r>
          </w:p>
        </w:tc>
        <w:tc>
          <w:tcPr>
            <w:tcW w:w="436" w:type="pct"/>
            <w:tcBorders>
              <w:left w:val="nil"/>
              <w:right w:val="nil"/>
            </w:tcBorders>
            <w:vAlign w:val="center"/>
          </w:tcPr>
          <w:p w14:paraId="157D3016" w14:textId="63EA9CC5" w:rsidR="00323E9E" w:rsidRPr="001A6E53" w:rsidRDefault="002E21B7" w:rsidP="001A6E53">
            <w:pPr>
              <w:widowControl/>
              <w:spacing w:line="400" w:lineRule="atLeast"/>
              <w:jc w:val="center"/>
              <w:rPr>
                <w:rFonts w:cs="Times New Roman"/>
                <w:i/>
                <w:color w:val="000000"/>
                <w:sz w:val="21"/>
                <w:szCs w:val="21"/>
              </w:rPr>
            </w:pPr>
            <w:r w:rsidRPr="001A6E53">
              <w:rPr>
                <w:rFonts w:cs="Times New Roman"/>
                <w:i/>
                <w:color w:val="000000"/>
                <w:sz w:val="21"/>
                <w:szCs w:val="21"/>
              </w:rPr>
              <w:t>n</w:t>
            </w:r>
          </w:p>
        </w:tc>
        <w:tc>
          <w:tcPr>
            <w:tcW w:w="329" w:type="pct"/>
            <w:tcBorders>
              <w:left w:val="nil"/>
              <w:right w:val="nil"/>
            </w:tcBorders>
            <w:vAlign w:val="center"/>
          </w:tcPr>
          <w:p w14:paraId="7EAA8618" w14:textId="4C50B005" w:rsidR="00323E9E" w:rsidRPr="001A6E53" w:rsidRDefault="002E21B7" w:rsidP="001A6E53">
            <w:pPr>
              <w:spacing w:line="400" w:lineRule="atLeast"/>
              <w:jc w:val="center"/>
              <w:rPr>
                <w:rFonts w:cs="Times New Roman"/>
                <w:i/>
                <w:color w:val="000000"/>
                <w:sz w:val="21"/>
                <w:szCs w:val="21"/>
              </w:rPr>
            </w:pPr>
            <w:r w:rsidRPr="001A6E53">
              <w:rPr>
                <w:rFonts w:cs="Times New Roman"/>
                <w:i/>
                <w:color w:val="000000"/>
                <w:sz w:val="21"/>
                <w:szCs w:val="21"/>
              </w:rPr>
              <w:t>d</w:t>
            </w:r>
          </w:p>
        </w:tc>
        <w:tc>
          <w:tcPr>
            <w:tcW w:w="415" w:type="pct"/>
            <w:tcBorders>
              <w:left w:val="nil"/>
              <w:right w:val="nil"/>
            </w:tcBorders>
            <w:vAlign w:val="center"/>
          </w:tcPr>
          <w:p w14:paraId="6EE75036" w14:textId="39972479" w:rsidR="00323E9E" w:rsidRPr="001A6E53" w:rsidRDefault="002E21B7" w:rsidP="001A6E53">
            <w:pPr>
              <w:spacing w:line="400" w:lineRule="atLeast"/>
              <w:jc w:val="center"/>
              <w:rPr>
                <w:rFonts w:cs="Times New Roman"/>
                <w:i/>
                <w:color w:val="000000"/>
                <w:sz w:val="21"/>
                <w:szCs w:val="21"/>
              </w:rPr>
            </w:pPr>
            <w:r w:rsidRPr="001A6E53">
              <w:rPr>
                <w:rFonts w:cs="Times New Roman"/>
                <w:i/>
                <w:color w:val="000000"/>
                <w:sz w:val="21"/>
                <w:szCs w:val="21"/>
              </w:rPr>
              <w:t>cls</w:t>
            </w:r>
          </w:p>
        </w:tc>
        <w:tc>
          <w:tcPr>
            <w:tcW w:w="362" w:type="pct"/>
            <w:tcBorders>
              <w:left w:val="nil"/>
              <w:right w:val="nil"/>
            </w:tcBorders>
            <w:vAlign w:val="center"/>
          </w:tcPr>
          <w:p w14:paraId="3AFD0D72" w14:textId="75DF792B" w:rsidR="00323E9E" w:rsidRPr="001A6E53" w:rsidRDefault="00755A0B" w:rsidP="001A6E53">
            <w:pPr>
              <w:spacing w:line="400" w:lineRule="atLeast"/>
              <w:jc w:val="center"/>
              <w:rPr>
                <w:rFonts w:cs="Times New Roman"/>
                <w:color w:val="000000"/>
                <w:sz w:val="21"/>
                <w:szCs w:val="21"/>
              </w:rPr>
            </w:pPr>
            <m:oMathPara>
              <m:oMath>
                <m:sSub>
                  <m:sSubPr>
                    <m:ctrlPr>
                      <w:rPr>
                        <w:rFonts w:ascii="Cambria Math" w:hAnsi="Cambria Math" w:cs="Times New Roman"/>
                        <w:color w:val="000000"/>
                        <w:sz w:val="21"/>
                        <w:szCs w:val="21"/>
                      </w:rPr>
                    </m:ctrlPr>
                  </m:sSubPr>
                  <m:e>
                    <m:r>
                      <w:rPr>
                        <w:rFonts w:ascii="Cambria Math" w:hAnsi="Cambria Math" w:cs="Times New Roman"/>
                        <w:color w:val="000000"/>
                        <w:sz w:val="21"/>
                        <w:szCs w:val="21"/>
                      </w:rPr>
                      <m:t>S</m:t>
                    </m:r>
                  </m:e>
                  <m:sub>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N</m:t>
                        </m:r>
                      </m:e>
                      <m:sub>
                        <m:r>
                          <w:rPr>
                            <w:rFonts w:ascii="Cambria Math" w:hAnsi="Cambria Math" w:cs="Times New Roman"/>
                            <w:color w:val="000000"/>
                            <w:sz w:val="21"/>
                            <w:szCs w:val="21"/>
                          </w:rPr>
                          <m:t>10</m:t>
                        </m:r>
                      </m:sub>
                    </m:sSub>
                  </m:sub>
                </m:sSub>
              </m:oMath>
            </m:oMathPara>
          </w:p>
        </w:tc>
        <w:tc>
          <w:tcPr>
            <w:tcW w:w="706" w:type="pct"/>
            <w:tcBorders>
              <w:left w:val="nil"/>
              <w:right w:val="nil"/>
            </w:tcBorders>
            <w:vAlign w:val="center"/>
          </w:tcPr>
          <w:p w14:paraId="5018942E" w14:textId="69137489" w:rsidR="00323E9E" w:rsidRPr="001A6E53" w:rsidRDefault="006078A6" w:rsidP="001A6E53">
            <w:pPr>
              <w:spacing w:line="400" w:lineRule="atLeast"/>
              <w:jc w:val="center"/>
              <w:rPr>
                <w:rFonts w:eastAsia="黑体" w:cs="Times New Roman"/>
                <w:color w:val="000000"/>
                <w:sz w:val="21"/>
                <w:szCs w:val="21"/>
              </w:rPr>
            </w:pPr>
            <w:r w:rsidRPr="001A6E53">
              <w:rPr>
                <w:rFonts w:eastAsia="黑体" w:cs="Times New Roman"/>
                <w:color w:val="000000"/>
                <w:sz w:val="21"/>
                <w:szCs w:val="21"/>
              </w:rPr>
              <w:t>PCA-Hub</w:t>
            </w:r>
          </w:p>
        </w:tc>
        <w:tc>
          <w:tcPr>
            <w:tcW w:w="511" w:type="pct"/>
            <w:tcBorders>
              <w:left w:val="nil"/>
              <w:right w:val="nil"/>
            </w:tcBorders>
            <w:vAlign w:val="center"/>
          </w:tcPr>
          <w:p w14:paraId="77A822FC" w14:textId="50BC6A57" w:rsidR="00323E9E" w:rsidRPr="001A6E53" w:rsidRDefault="001E63D9" w:rsidP="001A6E53">
            <w:pPr>
              <w:spacing w:line="400" w:lineRule="atLeast"/>
              <w:jc w:val="center"/>
              <w:rPr>
                <w:rFonts w:cs="Times New Roman"/>
                <w:i/>
                <w:color w:val="000000"/>
                <w:sz w:val="21"/>
                <w:szCs w:val="21"/>
              </w:rPr>
            </w:pPr>
            <w:r w:rsidRPr="001A6E53">
              <w:rPr>
                <w:rFonts w:cs="Times New Roman"/>
                <w:i/>
                <w:color w:val="000000"/>
                <w:sz w:val="21"/>
                <w:szCs w:val="21"/>
              </w:rPr>
              <w:t>pd</w:t>
            </w:r>
          </w:p>
        </w:tc>
        <w:tc>
          <w:tcPr>
            <w:tcW w:w="748" w:type="pct"/>
            <w:tcBorders>
              <w:left w:val="nil"/>
              <w:right w:val="nil"/>
            </w:tcBorders>
            <w:vAlign w:val="center"/>
          </w:tcPr>
          <w:p w14:paraId="28499F5C" w14:textId="77777777" w:rsidR="005D5319" w:rsidRPr="001A6E53" w:rsidRDefault="00323E9E" w:rsidP="001A6E53">
            <w:pPr>
              <w:spacing w:line="400" w:lineRule="atLeast"/>
              <w:jc w:val="center"/>
              <w:rPr>
                <w:rFonts w:eastAsia="黑体" w:cs="Times New Roman"/>
                <w:color w:val="000000"/>
                <w:sz w:val="21"/>
                <w:szCs w:val="21"/>
              </w:rPr>
            </w:pPr>
            <w:r w:rsidRPr="001A6E53">
              <w:rPr>
                <w:rFonts w:eastAsia="黑体" w:cs="Times New Roman"/>
                <w:color w:val="000000"/>
                <w:sz w:val="21"/>
                <w:szCs w:val="21"/>
              </w:rPr>
              <w:t>Q</w:t>
            </w:r>
            <w:r w:rsidR="006078A6" w:rsidRPr="001A6E53">
              <w:rPr>
                <w:rFonts w:eastAsia="黑体" w:cs="Times New Roman"/>
                <w:color w:val="000000"/>
                <w:sz w:val="21"/>
                <w:szCs w:val="21"/>
              </w:rPr>
              <w:t>uick</w:t>
            </w:r>
            <w:r w:rsidRPr="001A6E53">
              <w:rPr>
                <w:rFonts w:eastAsia="黑体" w:cs="Times New Roman"/>
                <w:color w:val="000000"/>
                <w:sz w:val="21"/>
                <w:szCs w:val="21"/>
              </w:rPr>
              <w:t xml:space="preserve"> </w:t>
            </w:r>
          </w:p>
          <w:p w14:paraId="59F9835F" w14:textId="2B735780" w:rsidR="00323E9E" w:rsidRPr="001A6E53" w:rsidRDefault="006078A6" w:rsidP="001A6E53">
            <w:pPr>
              <w:spacing w:line="400" w:lineRule="atLeast"/>
              <w:jc w:val="center"/>
              <w:rPr>
                <w:rFonts w:eastAsia="黑体" w:cs="Times New Roman"/>
                <w:color w:val="000000"/>
                <w:w w:val="66"/>
                <w:sz w:val="21"/>
                <w:szCs w:val="21"/>
              </w:rPr>
            </w:pPr>
            <w:r w:rsidRPr="001A6E53">
              <w:rPr>
                <w:rFonts w:eastAsia="黑体" w:cs="Times New Roman"/>
                <w:color w:val="000000"/>
                <w:sz w:val="21"/>
                <w:szCs w:val="21"/>
              </w:rPr>
              <w:t>PCA-Hub</w:t>
            </w:r>
          </w:p>
        </w:tc>
        <w:tc>
          <w:tcPr>
            <w:tcW w:w="314" w:type="pct"/>
            <w:tcBorders>
              <w:left w:val="nil"/>
              <w:right w:val="nil"/>
            </w:tcBorders>
            <w:vAlign w:val="center"/>
          </w:tcPr>
          <w:p w14:paraId="69CBAC15" w14:textId="731EDFAB" w:rsidR="00323E9E" w:rsidRPr="001A6E53" w:rsidRDefault="005058A6" w:rsidP="001A6E53">
            <w:pPr>
              <w:spacing w:line="400" w:lineRule="atLeast"/>
              <w:jc w:val="center"/>
              <w:rPr>
                <w:rFonts w:eastAsia="黑体" w:cs="Times New Roman"/>
                <w:i/>
                <w:color w:val="000000"/>
                <w:sz w:val="21"/>
                <w:szCs w:val="21"/>
              </w:rPr>
            </w:pPr>
            <w:r w:rsidRPr="001A6E53">
              <w:rPr>
                <w:rFonts w:cs="Times New Roman"/>
                <w:i/>
                <w:color w:val="000000"/>
                <w:sz w:val="21"/>
                <w:szCs w:val="21"/>
              </w:rPr>
              <w:t>iter</w:t>
            </w:r>
          </w:p>
        </w:tc>
        <w:tc>
          <w:tcPr>
            <w:tcW w:w="412" w:type="pct"/>
            <w:tcBorders>
              <w:left w:val="nil"/>
            </w:tcBorders>
            <w:vAlign w:val="center"/>
          </w:tcPr>
          <w:p w14:paraId="01D9629D" w14:textId="59EFC567" w:rsidR="00323E9E" w:rsidRPr="001A6E53" w:rsidRDefault="001E63D9" w:rsidP="001A6E53">
            <w:pPr>
              <w:spacing w:line="400" w:lineRule="atLeast"/>
              <w:jc w:val="center"/>
              <w:rPr>
                <w:rFonts w:cs="Times New Roman"/>
                <w:i/>
                <w:color w:val="000000"/>
                <w:sz w:val="21"/>
                <w:szCs w:val="21"/>
              </w:rPr>
            </w:pPr>
            <w:r w:rsidRPr="001A6E53">
              <w:rPr>
                <w:rFonts w:cs="Times New Roman"/>
                <w:i/>
                <w:color w:val="000000"/>
                <w:sz w:val="21"/>
                <w:szCs w:val="21"/>
              </w:rPr>
              <w:t>qpd</w:t>
            </w:r>
          </w:p>
        </w:tc>
      </w:tr>
      <w:tr w:rsidR="005D5319" w:rsidRPr="001A6E53" w14:paraId="5C82046D" w14:textId="0BA8D663" w:rsidTr="005D5319">
        <w:trPr>
          <w:trHeight w:val="785"/>
          <w:jc w:val="center"/>
        </w:trPr>
        <w:tc>
          <w:tcPr>
            <w:tcW w:w="767" w:type="pct"/>
            <w:tcBorders>
              <w:bottom w:val="nil"/>
              <w:right w:val="nil"/>
            </w:tcBorders>
            <w:vAlign w:val="center"/>
          </w:tcPr>
          <w:p w14:paraId="1557B362" w14:textId="32F1A4AA" w:rsidR="00E71F61" w:rsidRPr="001A6E53" w:rsidRDefault="00E71F61" w:rsidP="001A6E53">
            <w:pPr>
              <w:spacing w:line="400" w:lineRule="atLeast"/>
              <w:jc w:val="center"/>
              <w:rPr>
                <w:rFonts w:cs="Times New Roman"/>
                <w:sz w:val="21"/>
                <w:szCs w:val="21"/>
              </w:rPr>
            </w:pPr>
            <w:r w:rsidRPr="001A6E53">
              <w:rPr>
                <w:rFonts w:eastAsia="DengXian" w:cs="Times New Roman"/>
                <w:color w:val="000000"/>
                <w:sz w:val="21"/>
                <w:szCs w:val="21"/>
              </w:rPr>
              <w:t>parkinsons</w:t>
            </w:r>
          </w:p>
        </w:tc>
        <w:tc>
          <w:tcPr>
            <w:tcW w:w="436" w:type="pct"/>
            <w:tcBorders>
              <w:left w:val="nil"/>
              <w:bottom w:val="nil"/>
              <w:right w:val="nil"/>
            </w:tcBorders>
            <w:vAlign w:val="center"/>
          </w:tcPr>
          <w:p w14:paraId="60896295" w14:textId="66447763"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195</w:t>
            </w:r>
          </w:p>
        </w:tc>
        <w:tc>
          <w:tcPr>
            <w:tcW w:w="329" w:type="pct"/>
            <w:tcBorders>
              <w:left w:val="nil"/>
              <w:bottom w:val="nil"/>
              <w:right w:val="nil"/>
            </w:tcBorders>
            <w:vAlign w:val="center"/>
          </w:tcPr>
          <w:p w14:paraId="1197DFE0" w14:textId="3393D2B2"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22</w:t>
            </w:r>
          </w:p>
        </w:tc>
        <w:tc>
          <w:tcPr>
            <w:tcW w:w="415" w:type="pct"/>
            <w:tcBorders>
              <w:left w:val="nil"/>
              <w:bottom w:val="nil"/>
              <w:right w:val="nil"/>
            </w:tcBorders>
            <w:vAlign w:val="center"/>
          </w:tcPr>
          <w:p w14:paraId="0A743D84" w14:textId="22F5D382"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2</w:t>
            </w:r>
          </w:p>
        </w:tc>
        <w:tc>
          <w:tcPr>
            <w:tcW w:w="362" w:type="pct"/>
            <w:tcBorders>
              <w:left w:val="nil"/>
              <w:bottom w:val="nil"/>
              <w:right w:val="nil"/>
            </w:tcBorders>
            <w:vAlign w:val="center"/>
          </w:tcPr>
          <w:p w14:paraId="286899B7" w14:textId="19C0E8B4"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0.73</w:t>
            </w:r>
          </w:p>
        </w:tc>
        <w:tc>
          <w:tcPr>
            <w:tcW w:w="706" w:type="pct"/>
            <w:tcBorders>
              <w:left w:val="nil"/>
              <w:bottom w:val="nil"/>
              <w:right w:val="nil"/>
            </w:tcBorders>
            <w:vAlign w:val="center"/>
          </w:tcPr>
          <w:p w14:paraId="5EA19738" w14:textId="18FD2D64" w:rsidR="00E71F61" w:rsidRPr="001A6E53" w:rsidRDefault="00E71F61" w:rsidP="001A6E53">
            <w:pPr>
              <w:spacing w:line="400" w:lineRule="atLeast"/>
              <w:jc w:val="center"/>
              <w:rPr>
                <w:rFonts w:cs="Times New Roman"/>
                <w:b/>
                <w:color w:val="000000"/>
                <w:sz w:val="21"/>
                <w:szCs w:val="21"/>
              </w:rPr>
            </w:pPr>
            <w:r w:rsidRPr="001A6E53">
              <w:rPr>
                <w:rFonts w:eastAsia="DengXian" w:cs="Times New Roman"/>
                <w:b/>
                <w:color w:val="000000"/>
                <w:sz w:val="21"/>
                <w:szCs w:val="21"/>
              </w:rPr>
              <w:t>0.88</w:t>
            </w:r>
          </w:p>
        </w:tc>
        <w:tc>
          <w:tcPr>
            <w:tcW w:w="511" w:type="pct"/>
            <w:tcBorders>
              <w:left w:val="nil"/>
              <w:bottom w:val="nil"/>
              <w:right w:val="nil"/>
            </w:tcBorders>
            <w:vAlign w:val="center"/>
          </w:tcPr>
          <w:p w14:paraId="76BA8B27" w14:textId="7B583964" w:rsidR="00E71F61" w:rsidRPr="001A6E53" w:rsidRDefault="003C6694" w:rsidP="001A6E53">
            <w:pPr>
              <w:spacing w:line="400" w:lineRule="atLeast"/>
              <w:jc w:val="center"/>
              <w:rPr>
                <w:rFonts w:cs="Times New Roman"/>
                <w:color w:val="000000"/>
                <w:sz w:val="21"/>
                <w:szCs w:val="21"/>
              </w:rPr>
            </w:pPr>
            <w:r w:rsidRPr="001A6E53">
              <w:rPr>
                <w:rFonts w:eastAsia="DengXian" w:cs="Times New Roman"/>
                <w:color w:val="000000"/>
                <w:sz w:val="21"/>
                <w:szCs w:val="21"/>
              </w:rPr>
              <w:t>15</w:t>
            </w:r>
          </w:p>
        </w:tc>
        <w:tc>
          <w:tcPr>
            <w:tcW w:w="748" w:type="pct"/>
            <w:tcBorders>
              <w:left w:val="nil"/>
              <w:bottom w:val="nil"/>
              <w:right w:val="nil"/>
            </w:tcBorders>
            <w:vAlign w:val="center"/>
          </w:tcPr>
          <w:p w14:paraId="783320E6" w14:textId="1136D12D"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0.61</w:t>
            </w:r>
          </w:p>
        </w:tc>
        <w:tc>
          <w:tcPr>
            <w:tcW w:w="314" w:type="pct"/>
            <w:tcBorders>
              <w:left w:val="nil"/>
              <w:bottom w:val="nil"/>
              <w:right w:val="nil"/>
            </w:tcBorders>
            <w:vAlign w:val="center"/>
          </w:tcPr>
          <w:p w14:paraId="160715BB" w14:textId="3FBB51ED"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7</w:t>
            </w:r>
          </w:p>
        </w:tc>
        <w:tc>
          <w:tcPr>
            <w:tcW w:w="412" w:type="pct"/>
            <w:tcBorders>
              <w:left w:val="nil"/>
              <w:bottom w:val="nil"/>
            </w:tcBorders>
            <w:vAlign w:val="center"/>
          </w:tcPr>
          <w:p w14:paraId="67355407" w14:textId="6F5E949D" w:rsidR="00E71F61" w:rsidRPr="001A6E53" w:rsidRDefault="00E71F61" w:rsidP="001A6E53">
            <w:pPr>
              <w:spacing w:line="400" w:lineRule="atLeast"/>
              <w:jc w:val="center"/>
              <w:rPr>
                <w:rFonts w:eastAsia="DengXian" w:cs="Times New Roman"/>
                <w:color w:val="000000"/>
                <w:sz w:val="21"/>
                <w:szCs w:val="21"/>
              </w:rPr>
            </w:pPr>
            <w:r w:rsidRPr="001A6E53">
              <w:rPr>
                <w:rFonts w:eastAsia="DengXian" w:cs="Times New Roman"/>
                <w:color w:val="000000"/>
                <w:sz w:val="21"/>
                <w:szCs w:val="21"/>
              </w:rPr>
              <w:t>15</w:t>
            </w:r>
          </w:p>
        </w:tc>
      </w:tr>
      <w:tr w:rsidR="005D5319" w:rsidRPr="001A6E53" w14:paraId="7090C46A" w14:textId="03E58CFE" w:rsidTr="005D5319">
        <w:trPr>
          <w:trHeight w:val="781"/>
          <w:jc w:val="center"/>
        </w:trPr>
        <w:tc>
          <w:tcPr>
            <w:tcW w:w="767" w:type="pct"/>
            <w:tcBorders>
              <w:top w:val="nil"/>
              <w:bottom w:val="nil"/>
              <w:right w:val="nil"/>
            </w:tcBorders>
            <w:vAlign w:val="center"/>
          </w:tcPr>
          <w:p w14:paraId="02F0A098" w14:textId="111C953E" w:rsidR="00E71F61" w:rsidRPr="001A6E53" w:rsidRDefault="00E71F61" w:rsidP="001A6E53">
            <w:pPr>
              <w:spacing w:line="400" w:lineRule="atLeast"/>
              <w:jc w:val="center"/>
              <w:rPr>
                <w:rFonts w:cs="Times New Roman"/>
                <w:sz w:val="21"/>
                <w:szCs w:val="21"/>
              </w:rPr>
            </w:pPr>
            <w:r w:rsidRPr="001A6E53">
              <w:rPr>
                <w:rFonts w:eastAsia="DengXian" w:cs="Times New Roman"/>
                <w:color w:val="000000"/>
                <w:sz w:val="21"/>
                <w:szCs w:val="21"/>
              </w:rPr>
              <w:t>wpbc</w:t>
            </w:r>
          </w:p>
        </w:tc>
        <w:tc>
          <w:tcPr>
            <w:tcW w:w="436" w:type="pct"/>
            <w:tcBorders>
              <w:top w:val="nil"/>
              <w:left w:val="nil"/>
              <w:bottom w:val="nil"/>
              <w:right w:val="nil"/>
            </w:tcBorders>
            <w:vAlign w:val="center"/>
          </w:tcPr>
          <w:p w14:paraId="644D9646" w14:textId="6A5572FD"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198</w:t>
            </w:r>
          </w:p>
        </w:tc>
        <w:tc>
          <w:tcPr>
            <w:tcW w:w="329" w:type="pct"/>
            <w:tcBorders>
              <w:top w:val="nil"/>
              <w:left w:val="nil"/>
              <w:bottom w:val="nil"/>
              <w:right w:val="nil"/>
            </w:tcBorders>
            <w:vAlign w:val="center"/>
          </w:tcPr>
          <w:p w14:paraId="0F8AD7F9" w14:textId="2933E93D"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33</w:t>
            </w:r>
          </w:p>
        </w:tc>
        <w:tc>
          <w:tcPr>
            <w:tcW w:w="415" w:type="pct"/>
            <w:tcBorders>
              <w:top w:val="nil"/>
              <w:left w:val="nil"/>
              <w:bottom w:val="nil"/>
              <w:right w:val="nil"/>
            </w:tcBorders>
            <w:vAlign w:val="center"/>
          </w:tcPr>
          <w:p w14:paraId="5C8C1C16" w14:textId="364EEDA9"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2</w:t>
            </w:r>
          </w:p>
        </w:tc>
        <w:tc>
          <w:tcPr>
            <w:tcW w:w="362" w:type="pct"/>
            <w:tcBorders>
              <w:top w:val="nil"/>
              <w:left w:val="nil"/>
              <w:bottom w:val="nil"/>
              <w:right w:val="nil"/>
            </w:tcBorders>
            <w:vAlign w:val="center"/>
          </w:tcPr>
          <w:p w14:paraId="061E4D6A" w14:textId="5CE9D09C"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0.86</w:t>
            </w:r>
          </w:p>
        </w:tc>
        <w:tc>
          <w:tcPr>
            <w:tcW w:w="706" w:type="pct"/>
            <w:tcBorders>
              <w:top w:val="nil"/>
              <w:left w:val="nil"/>
              <w:bottom w:val="nil"/>
              <w:right w:val="nil"/>
            </w:tcBorders>
            <w:vAlign w:val="center"/>
          </w:tcPr>
          <w:p w14:paraId="4FBAB7B7" w14:textId="19631CC4" w:rsidR="00E71F61" w:rsidRPr="001A6E53" w:rsidRDefault="00E71F61" w:rsidP="001A6E53">
            <w:pPr>
              <w:spacing w:line="400" w:lineRule="atLeast"/>
              <w:jc w:val="center"/>
              <w:rPr>
                <w:rFonts w:cs="Times New Roman"/>
                <w:b/>
                <w:color w:val="000000"/>
                <w:sz w:val="21"/>
                <w:szCs w:val="21"/>
              </w:rPr>
            </w:pPr>
            <w:r w:rsidRPr="001A6E53">
              <w:rPr>
                <w:rFonts w:eastAsia="DengXian" w:cs="Times New Roman"/>
                <w:color w:val="000000"/>
                <w:sz w:val="21"/>
                <w:szCs w:val="21"/>
              </w:rPr>
              <w:t>0.31</w:t>
            </w:r>
          </w:p>
        </w:tc>
        <w:tc>
          <w:tcPr>
            <w:tcW w:w="511" w:type="pct"/>
            <w:tcBorders>
              <w:top w:val="nil"/>
              <w:left w:val="nil"/>
              <w:bottom w:val="nil"/>
              <w:right w:val="nil"/>
            </w:tcBorders>
            <w:vAlign w:val="center"/>
          </w:tcPr>
          <w:p w14:paraId="628CCFAB" w14:textId="37DA5C66"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24</w:t>
            </w:r>
          </w:p>
        </w:tc>
        <w:tc>
          <w:tcPr>
            <w:tcW w:w="748" w:type="pct"/>
            <w:tcBorders>
              <w:top w:val="nil"/>
              <w:left w:val="nil"/>
              <w:bottom w:val="nil"/>
              <w:right w:val="nil"/>
            </w:tcBorders>
            <w:vAlign w:val="center"/>
          </w:tcPr>
          <w:p w14:paraId="4926CCEF" w14:textId="55927BB5" w:rsidR="00E71F61" w:rsidRPr="001A6E53" w:rsidRDefault="00E71F61" w:rsidP="001A6E53">
            <w:pPr>
              <w:spacing w:line="400" w:lineRule="atLeast"/>
              <w:jc w:val="center"/>
              <w:rPr>
                <w:rFonts w:cs="Times New Roman"/>
                <w:b/>
                <w:color w:val="000000"/>
                <w:sz w:val="21"/>
                <w:szCs w:val="21"/>
              </w:rPr>
            </w:pPr>
            <w:r w:rsidRPr="001A6E53">
              <w:rPr>
                <w:rFonts w:eastAsia="DengXian" w:cs="Times New Roman"/>
                <w:b/>
                <w:color w:val="000000"/>
                <w:sz w:val="21"/>
                <w:szCs w:val="21"/>
              </w:rPr>
              <w:t>0.51</w:t>
            </w:r>
          </w:p>
        </w:tc>
        <w:tc>
          <w:tcPr>
            <w:tcW w:w="314" w:type="pct"/>
            <w:tcBorders>
              <w:top w:val="nil"/>
              <w:left w:val="nil"/>
              <w:bottom w:val="nil"/>
              <w:right w:val="nil"/>
            </w:tcBorders>
            <w:vAlign w:val="center"/>
          </w:tcPr>
          <w:p w14:paraId="354BC15F" w14:textId="0376099E"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8</w:t>
            </w:r>
          </w:p>
        </w:tc>
        <w:tc>
          <w:tcPr>
            <w:tcW w:w="412" w:type="pct"/>
            <w:tcBorders>
              <w:top w:val="nil"/>
              <w:left w:val="nil"/>
              <w:bottom w:val="nil"/>
            </w:tcBorders>
            <w:vAlign w:val="center"/>
          </w:tcPr>
          <w:p w14:paraId="185EAB84" w14:textId="6EFD6ACE" w:rsidR="00E71F61" w:rsidRPr="001A6E53" w:rsidRDefault="00E71F61" w:rsidP="001A6E53">
            <w:pPr>
              <w:spacing w:line="400" w:lineRule="atLeast"/>
              <w:jc w:val="center"/>
              <w:rPr>
                <w:rFonts w:eastAsia="DengXian" w:cs="Times New Roman"/>
                <w:color w:val="000000"/>
                <w:sz w:val="21"/>
                <w:szCs w:val="21"/>
              </w:rPr>
            </w:pPr>
            <w:r w:rsidRPr="001A6E53">
              <w:rPr>
                <w:rFonts w:eastAsia="DengXian" w:cs="Times New Roman"/>
                <w:color w:val="000000"/>
                <w:sz w:val="21"/>
                <w:szCs w:val="21"/>
              </w:rPr>
              <w:t>22</w:t>
            </w:r>
          </w:p>
        </w:tc>
      </w:tr>
      <w:tr w:rsidR="005D5319" w:rsidRPr="001A6E53" w14:paraId="6AA45F50" w14:textId="02E6A61F" w:rsidTr="005D5319">
        <w:trPr>
          <w:trHeight w:val="384"/>
          <w:jc w:val="center"/>
        </w:trPr>
        <w:tc>
          <w:tcPr>
            <w:tcW w:w="767" w:type="pct"/>
            <w:tcBorders>
              <w:top w:val="nil"/>
              <w:bottom w:val="nil"/>
              <w:right w:val="nil"/>
            </w:tcBorders>
            <w:vAlign w:val="center"/>
          </w:tcPr>
          <w:p w14:paraId="7CCBFD4E" w14:textId="7D7A1108" w:rsidR="00E71F61" w:rsidRPr="001A6E53" w:rsidRDefault="009E1AE5" w:rsidP="001A6E53">
            <w:pPr>
              <w:spacing w:line="400" w:lineRule="atLeast"/>
              <w:jc w:val="center"/>
              <w:rPr>
                <w:rFonts w:cs="Times New Roman"/>
                <w:sz w:val="21"/>
                <w:szCs w:val="21"/>
              </w:rPr>
            </w:pPr>
            <w:r w:rsidRPr="001A6E53">
              <w:rPr>
                <w:rFonts w:eastAsia="DengXian" w:cs="Times New Roman"/>
                <w:color w:val="000000"/>
                <w:sz w:val="21"/>
                <w:szCs w:val="21"/>
              </w:rPr>
              <w:t>I</w:t>
            </w:r>
            <w:r w:rsidR="00E71F61" w:rsidRPr="001A6E53">
              <w:rPr>
                <w:rFonts w:eastAsia="DengXian" w:cs="Times New Roman"/>
                <w:color w:val="000000"/>
                <w:sz w:val="21"/>
                <w:szCs w:val="21"/>
              </w:rPr>
              <w:t>onosphere</w:t>
            </w:r>
          </w:p>
        </w:tc>
        <w:tc>
          <w:tcPr>
            <w:tcW w:w="436" w:type="pct"/>
            <w:tcBorders>
              <w:top w:val="nil"/>
              <w:left w:val="nil"/>
              <w:bottom w:val="nil"/>
              <w:right w:val="nil"/>
            </w:tcBorders>
            <w:vAlign w:val="center"/>
          </w:tcPr>
          <w:p w14:paraId="38C1A1A2" w14:textId="003D6FBE"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351</w:t>
            </w:r>
          </w:p>
        </w:tc>
        <w:tc>
          <w:tcPr>
            <w:tcW w:w="329" w:type="pct"/>
            <w:tcBorders>
              <w:top w:val="nil"/>
              <w:left w:val="nil"/>
              <w:bottom w:val="nil"/>
              <w:right w:val="nil"/>
            </w:tcBorders>
            <w:vAlign w:val="center"/>
          </w:tcPr>
          <w:p w14:paraId="776286E9" w14:textId="6F7EDDAF"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34</w:t>
            </w:r>
          </w:p>
        </w:tc>
        <w:tc>
          <w:tcPr>
            <w:tcW w:w="415" w:type="pct"/>
            <w:tcBorders>
              <w:top w:val="nil"/>
              <w:left w:val="nil"/>
              <w:bottom w:val="nil"/>
              <w:right w:val="nil"/>
            </w:tcBorders>
            <w:vAlign w:val="center"/>
          </w:tcPr>
          <w:p w14:paraId="19DE884A" w14:textId="5E1B66B3"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2</w:t>
            </w:r>
          </w:p>
        </w:tc>
        <w:tc>
          <w:tcPr>
            <w:tcW w:w="362" w:type="pct"/>
            <w:tcBorders>
              <w:top w:val="nil"/>
              <w:left w:val="nil"/>
              <w:bottom w:val="nil"/>
              <w:right w:val="nil"/>
            </w:tcBorders>
            <w:vAlign w:val="center"/>
          </w:tcPr>
          <w:p w14:paraId="091F4B3D" w14:textId="18B3717D"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1.72</w:t>
            </w:r>
          </w:p>
        </w:tc>
        <w:tc>
          <w:tcPr>
            <w:tcW w:w="706" w:type="pct"/>
            <w:tcBorders>
              <w:top w:val="nil"/>
              <w:left w:val="nil"/>
              <w:bottom w:val="nil"/>
              <w:right w:val="nil"/>
            </w:tcBorders>
            <w:vAlign w:val="center"/>
          </w:tcPr>
          <w:p w14:paraId="335FE931" w14:textId="50C827E9" w:rsidR="00E71F61" w:rsidRPr="001A6E53" w:rsidRDefault="00E71F61" w:rsidP="001A6E53">
            <w:pPr>
              <w:spacing w:line="400" w:lineRule="atLeast"/>
              <w:jc w:val="center"/>
              <w:rPr>
                <w:rFonts w:cs="Times New Roman"/>
                <w:b/>
                <w:color w:val="000000"/>
                <w:sz w:val="21"/>
                <w:szCs w:val="21"/>
              </w:rPr>
            </w:pPr>
            <w:r w:rsidRPr="001A6E53">
              <w:rPr>
                <w:rFonts w:eastAsia="DengXian" w:cs="Times New Roman"/>
                <w:b/>
                <w:color w:val="000000"/>
                <w:sz w:val="21"/>
                <w:szCs w:val="21"/>
              </w:rPr>
              <w:t>0.41</w:t>
            </w:r>
          </w:p>
        </w:tc>
        <w:tc>
          <w:tcPr>
            <w:tcW w:w="511" w:type="pct"/>
            <w:tcBorders>
              <w:top w:val="nil"/>
              <w:left w:val="nil"/>
              <w:bottom w:val="nil"/>
              <w:right w:val="nil"/>
            </w:tcBorders>
            <w:vAlign w:val="center"/>
          </w:tcPr>
          <w:p w14:paraId="780F822B" w14:textId="5BD9CCDC"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23</w:t>
            </w:r>
          </w:p>
        </w:tc>
        <w:tc>
          <w:tcPr>
            <w:tcW w:w="748" w:type="pct"/>
            <w:tcBorders>
              <w:top w:val="nil"/>
              <w:left w:val="nil"/>
              <w:bottom w:val="nil"/>
              <w:right w:val="nil"/>
            </w:tcBorders>
            <w:vAlign w:val="center"/>
          </w:tcPr>
          <w:p w14:paraId="0181C662" w14:textId="133BD6C1"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0.4</w:t>
            </w:r>
            <w:r w:rsidR="008D33C4" w:rsidRPr="001A6E53">
              <w:rPr>
                <w:rFonts w:eastAsia="DengXian" w:cs="Times New Roman"/>
                <w:color w:val="000000"/>
                <w:sz w:val="21"/>
                <w:szCs w:val="21"/>
              </w:rPr>
              <w:t>0</w:t>
            </w:r>
          </w:p>
        </w:tc>
        <w:tc>
          <w:tcPr>
            <w:tcW w:w="314" w:type="pct"/>
            <w:tcBorders>
              <w:top w:val="nil"/>
              <w:left w:val="nil"/>
              <w:bottom w:val="nil"/>
              <w:right w:val="nil"/>
            </w:tcBorders>
            <w:vAlign w:val="center"/>
          </w:tcPr>
          <w:p w14:paraId="3A054538" w14:textId="10450CA7"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8</w:t>
            </w:r>
          </w:p>
        </w:tc>
        <w:tc>
          <w:tcPr>
            <w:tcW w:w="412" w:type="pct"/>
            <w:tcBorders>
              <w:top w:val="nil"/>
              <w:left w:val="nil"/>
              <w:bottom w:val="nil"/>
            </w:tcBorders>
            <w:vAlign w:val="center"/>
          </w:tcPr>
          <w:p w14:paraId="657FAB75" w14:textId="453BDDB3" w:rsidR="00E71F61" w:rsidRPr="001A6E53" w:rsidRDefault="00E71F61" w:rsidP="001A6E53">
            <w:pPr>
              <w:spacing w:line="400" w:lineRule="atLeast"/>
              <w:jc w:val="center"/>
              <w:rPr>
                <w:rFonts w:eastAsia="DengXian" w:cs="Times New Roman"/>
                <w:color w:val="000000"/>
                <w:sz w:val="21"/>
                <w:szCs w:val="21"/>
              </w:rPr>
            </w:pPr>
            <w:r w:rsidRPr="001A6E53">
              <w:rPr>
                <w:rFonts w:eastAsia="DengXian" w:cs="Times New Roman"/>
                <w:color w:val="000000"/>
                <w:sz w:val="21"/>
                <w:szCs w:val="21"/>
              </w:rPr>
              <w:t>23</w:t>
            </w:r>
          </w:p>
        </w:tc>
      </w:tr>
      <w:tr w:rsidR="005D5319" w:rsidRPr="001A6E53" w14:paraId="75239051" w14:textId="6DE18A2F" w:rsidTr="005D5319">
        <w:trPr>
          <w:trHeight w:val="384"/>
          <w:jc w:val="center"/>
        </w:trPr>
        <w:tc>
          <w:tcPr>
            <w:tcW w:w="767" w:type="pct"/>
            <w:tcBorders>
              <w:top w:val="nil"/>
              <w:bottom w:val="nil"/>
              <w:right w:val="nil"/>
            </w:tcBorders>
            <w:vAlign w:val="center"/>
          </w:tcPr>
          <w:p w14:paraId="3EE9655E" w14:textId="4E124E44" w:rsidR="00E71F61" w:rsidRPr="001A6E53" w:rsidRDefault="00E71F61" w:rsidP="001A6E53">
            <w:pPr>
              <w:spacing w:line="400" w:lineRule="atLeast"/>
              <w:jc w:val="center"/>
              <w:rPr>
                <w:rFonts w:cs="Times New Roman"/>
                <w:sz w:val="21"/>
                <w:szCs w:val="21"/>
              </w:rPr>
            </w:pPr>
            <w:r w:rsidRPr="001A6E53">
              <w:rPr>
                <w:rFonts w:eastAsia="DengXian" w:cs="Times New Roman"/>
                <w:color w:val="000000"/>
                <w:sz w:val="21"/>
                <w:szCs w:val="21"/>
              </w:rPr>
              <w:t>sonar</w:t>
            </w:r>
          </w:p>
        </w:tc>
        <w:tc>
          <w:tcPr>
            <w:tcW w:w="436" w:type="pct"/>
            <w:tcBorders>
              <w:top w:val="nil"/>
              <w:left w:val="nil"/>
              <w:bottom w:val="nil"/>
              <w:right w:val="nil"/>
            </w:tcBorders>
            <w:vAlign w:val="center"/>
          </w:tcPr>
          <w:p w14:paraId="1AE29C45" w14:textId="62A36721"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208</w:t>
            </w:r>
          </w:p>
        </w:tc>
        <w:tc>
          <w:tcPr>
            <w:tcW w:w="329" w:type="pct"/>
            <w:tcBorders>
              <w:top w:val="nil"/>
              <w:left w:val="nil"/>
              <w:bottom w:val="nil"/>
              <w:right w:val="nil"/>
            </w:tcBorders>
            <w:vAlign w:val="center"/>
          </w:tcPr>
          <w:p w14:paraId="0291C3BC" w14:textId="044CE6FC"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60</w:t>
            </w:r>
          </w:p>
        </w:tc>
        <w:tc>
          <w:tcPr>
            <w:tcW w:w="415" w:type="pct"/>
            <w:tcBorders>
              <w:top w:val="nil"/>
              <w:left w:val="nil"/>
              <w:bottom w:val="nil"/>
              <w:right w:val="nil"/>
            </w:tcBorders>
            <w:vAlign w:val="center"/>
          </w:tcPr>
          <w:p w14:paraId="2D0EAD68" w14:textId="37F1233C"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2</w:t>
            </w:r>
          </w:p>
        </w:tc>
        <w:tc>
          <w:tcPr>
            <w:tcW w:w="362" w:type="pct"/>
            <w:tcBorders>
              <w:top w:val="nil"/>
              <w:left w:val="nil"/>
              <w:bottom w:val="nil"/>
              <w:right w:val="nil"/>
            </w:tcBorders>
            <w:vAlign w:val="center"/>
          </w:tcPr>
          <w:p w14:paraId="271F4BC5" w14:textId="3F9A1B5A"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1.35</w:t>
            </w:r>
          </w:p>
        </w:tc>
        <w:tc>
          <w:tcPr>
            <w:tcW w:w="706" w:type="pct"/>
            <w:tcBorders>
              <w:top w:val="nil"/>
              <w:left w:val="nil"/>
              <w:bottom w:val="nil"/>
              <w:right w:val="nil"/>
            </w:tcBorders>
            <w:vAlign w:val="center"/>
          </w:tcPr>
          <w:p w14:paraId="79EF0856" w14:textId="3975B2A5" w:rsidR="00E71F61" w:rsidRPr="001A6E53" w:rsidRDefault="00E71F61" w:rsidP="001A6E53">
            <w:pPr>
              <w:spacing w:line="400" w:lineRule="atLeast"/>
              <w:jc w:val="center"/>
              <w:rPr>
                <w:rFonts w:cs="Times New Roman"/>
                <w:b/>
                <w:color w:val="000000"/>
                <w:sz w:val="21"/>
                <w:szCs w:val="21"/>
              </w:rPr>
            </w:pPr>
            <w:r w:rsidRPr="001A6E53">
              <w:rPr>
                <w:rFonts w:eastAsia="DengXian" w:cs="Times New Roman"/>
                <w:b/>
                <w:color w:val="000000"/>
                <w:sz w:val="21"/>
                <w:szCs w:val="21"/>
              </w:rPr>
              <w:t>0.22</w:t>
            </w:r>
          </w:p>
        </w:tc>
        <w:tc>
          <w:tcPr>
            <w:tcW w:w="511" w:type="pct"/>
            <w:tcBorders>
              <w:top w:val="nil"/>
              <w:left w:val="nil"/>
              <w:bottom w:val="nil"/>
              <w:right w:val="nil"/>
            </w:tcBorders>
            <w:vAlign w:val="center"/>
          </w:tcPr>
          <w:p w14:paraId="0968CC8F" w14:textId="5CBDA495"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42</w:t>
            </w:r>
          </w:p>
        </w:tc>
        <w:tc>
          <w:tcPr>
            <w:tcW w:w="748" w:type="pct"/>
            <w:tcBorders>
              <w:top w:val="nil"/>
              <w:left w:val="nil"/>
              <w:bottom w:val="nil"/>
              <w:right w:val="nil"/>
            </w:tcBorders>
            <w:vAlign w:val="center"/>
          </w:tcPr>
          <w:p w14:paraId="621FB304" w14:textId="79AA52CC"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0.2</w:t>
            </w:r>
            <w:r w:rsidR="008D33C4" w:rsidRPr="001A6E53">
              <w:rPr>
                <w:rFonts w:eastAsia="DengXian" w:cs="Times New Roman"/>
                <w:color w:val="000000"/>
                <w:sz w:val="21"/>
                <w:szCs w:val="21"/>
              </w:rPr>
              <w:t>0</w:t>
            </w:r>
          </w:p>
        </w:tc>
        <w:tc>
          <w:tcPr>
            <w:tcW w:w="314" w:type="pct"/>
            <w:tcBorders>
              <w:top w:val="nil"/>
              <w:left w:val="nil"/>
              <w:bottom w:val="nil"/>
              <w:right w:val="nil"/>
            </w:tcBorders>
            <w:vAlign w:val="center"/>
          </w:tcPr>
          <w:p w14:paraId="048CA157" w14:textId="464A923D"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9</w:t>
            </w:r>
          </w:p>
        </w:tc>
        <w:tc>
          <w:tcPr>
            <w:tcW w:w="412" w:type="pct"/>
            <w:tcBorders>
              <w:top w:val="nil"/>
              <w:left w:val="nil"/>
              <w:bottom w:val="nil"/>
            </w:tcBorders>
            <w:vAlign w:val="center"/>
          </w:tcPr>
          <w:p w14:paraId="007F2663" w14:textId="5F689873" w:rsidR="00E71F61" w:rsidRPr="001A6E53" w:rsidRDefault="00E71F61" w:rsidP="001A6E53">
            <w:pPr>
              <w:spacing w:line="400" w:lineRule="atLeast"/>
              <w:jc w:val="center"/>
              <w:rPr>
                <w:rFonts w:eastAsia="DengXian" w:cs="Times New Roman"/>
                <w:color w:val="000000"/>
                <w:sz w:val="21"/>
                <w:szCs w:val="21"/>
              </w:rPr>
            </w:pPr>
            <w:r w:rsidRPr="001A6E53">
              <w:rPr>
                <w:rFonts w:eastAsia="DengXian" w:cs="Times New Roman"/>
                <w:color w:val="000000"/>
                <w:sz w:val="21"/>
                <w:szCs w:val="21"/>
              </w:rPr>
              <w:t>40</w:t>
            </w:r>
          </w:p>
        </w:tc>
      </w:tr>
      <w:tr w:rsidR="005D5319" w:rsidRPr="001A6E53" w14:paraId="4F820C9B" w14:textId="28F05A70" w:rsidTr="005D5319">
        <w:trPr>
          <w:trHeight w:val="384"/>
          <w:jc w:val="center"/>
        </w:trPr>
        <w:tc>
          <w:tcPr>
            <w:tcW w:w="767" w:type="pct"/>
            <w:tcBorders>
              <w:top w:val="nil"/>
              <w:bottom w:val="nil"/>
              <w:right w:val="nil"/>
            </w:tcBorders>
            <w:vAlign w:val="center"/>
          </w:tcPr>
          <w:p w14:paraId="70647AE5" w14:textId="78B7D357" w:rsidR="00E71F61" w:rsidRPr="001A6E53" w:rsidRDefault="00E71F61" w:rsidP="001A6E53">
            <w:pPr>
              <w:spacing w:line="400" w:lineRule="atLeast"/>
              <w:jc w:val="center"/>
              <w:rPr>
                <w:rFonts w:cs="Times New Roman"/>
                <w:sz w:val="21"/>
                <w:szCs w:val="21"/>
              </w:rPr>
            </w:pPr>
            <w:r w:rsidRPr="001A6E53">
              <w:rPr>
                <w:rFonts w:eastAsia="DengXian" w:cs="Times New Roman"/>
                <w:color w:val="000000"/>
                <w:sz w:val="21"/>
                <w:szCs w:val="21"/>
              </w:rPr>
              <w:t>musk</w:t>
            </w:r>
          </w:p>
        </w:tc>
        <w:tc>
          <w:tcPr>
            <w:tcW w:w="436" w:type="pct"/>
            <w:tcBorders>
              <w:top w:val="nil"/>
              <w:left w:val="nil"/>
              <w:bottom w:val="nil"/>
              <w:right w:val="nil"/>
            </w:tcBorders>
            <w:vAlign w:val="center"/>
          </w:tcPr>
          <w:p w14:paraId="59CB8C9D" w14:textId="3A162959"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2000</w:t>
            </w:r>
          </w:p>
        </w:tc>
        <w:tc>
          <w:tcPr>
            <w:tcW w:w="329" w:type="pct"/>
            <w:tcBorders>
              <w:top w:val="nil"/>
              <w:left w:val="nil"/>
              <w:bottom w:val="nil"/>
              <w:right w:val="nil"/>
            </w:tcBorders>
            <w:vAlign w:val="center"/>
          </w:tcPr>
          <w:p w14:paraId="70DE52C0" w14:textId="63E97B99"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166</w:t>
            </w:r>
          </w:p>
        </w:tc>
        <w:tc>
          <w:tcPr>
            <w:tcW w:w="415" w:type="pct"/>
            <w:tcBorders>
              <w:top w:val="nil"/>
              <w:left w:val="nil"/>
              <w:bottom w:val="nil"/>
              <w:right w:val="nil"/>
            </w:tcBorders>
            <w:vAlign w:val="center"/>
          </w:tcPr>
          <w:p w14:paraId="1C198949" w14:textId="5E22DAC4"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2</w:t>
            </w:r>
          </w:p>
        </w:tc>
        <w:tc>
          <w:tcPr>
            <w:tcW w:w="362" w:type="pct"/>
            <w:tcBorders>
              <w:top w:val="nil"/>
              <w:left w:val="nil"/>
              <w:bottom w:val="nil"/>
              <w:right w:val="nil"/>
            </w:tcBorders>
            <w:vAlign w:val="center"/>
          </w:tcPr>
          <w:p w14:paraId="1AB480FA" w14:textId="0B54F234"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1.33</w:t>
            </w:r>
          </w:p>
        </w:tc>
        <w:tc>
          <w:tcPr>
            <w:tcW w:w="706" w:type="pct"/>
            <w:tcBorders>
              <w:top w:val="nil"/>
              <w:left w:val="nil"/>
              <w:bottom w:val="nil"/>
              <w:right w:val="nil"/>
            </w:tcBorders>
            <w:vAlign w:val="center"/>
          </w:tcPr>
          <w:p w14:paraId="2FA20F37" w14:textId="24DC43FF" w:rsidR="00E71F61" w:rsidRPr="001A6E53" w:rsidRDefault="00E71F61" w:rsidP="001A6E53">
            <w:pPr>
              <w:spacing w:line="400" w:lineRule="atLeast"/>
              <w:jc w:val="center"/>
              <w:rPr>
                <w:rFonts w:cs="Times New Roman"/>
                <w:b/>
                <w:color w:val="000000"/>
                <w:sz w:val="21"/>
                <w:szCs w:val="21"/>
              </w:rPr>
            </w:pPr>
            <w:r w:rsidRPr="001A6E53">
              <w:rPr>
                <w:rFonts w:eastAsia="DengXian" w:cs="Times New Roman"/>
                <w:b/>
                <w:color w:val="000000"/>
                <w:sz w:val="21"/>
                <w:szCs w:val="21"/>
              </w:rPr>
              <w:t>0.31</w:t>
            </w:r>
          </w:p>
        </w:tc>
        <w:tc>
          <w:tcPr>
            <w:tcW w:w="511" w:type="pct"/>
            <w:tcBorders>
              <w:top w:val="nil"/>
              <w:left w:val="nil"/>
              <w:bottom w:val="nil"/>
              <w:right w:val="nil"/>
            </w:tcBorders>
            <w:vAlign w:val="center"/>
          </w:tcPr>
          <w:p w14:paraId="7C30BD12" w14:textId="1AFDD5CF"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113</w:t>
            </w:r>
          </w:p>
        </w:tc>
        <w:tc>
          <w:tcPr>
            <w:tcW w:w="748" w:type="pct"/>
            <w:tcBorders>
              <w:top w:val="nil"/>
              <w:left w:val="nil"/>
              <w:bottom w:val="nil"/>
              <w:right w:val="nil"/>
            </w:tcBorders>
            <w:vAlign w:val="center"/>
          </w:tcPr>
          <w:p w14:paraId="772E8A71" w14:textId="79A0D69F"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0.28</w:t>
            </w:r>
          </w:p>
        </w:tc>
        <w:tc>
          <w:tcPr>
            <w:tcW w:w="314" w:type="pct"/>
            <w:tcBorders>
              <w:top w:val="nil"/>
              <w:left w:val="nil"/>
              <w:bottom w:val="nil"/>
              <w:right w:val="nil"/>
            </w:tcBorders>
            <w:vAlign w:val="center"/>
          </w:tcPr>
          <w:p w14:paraId="4774A3AF" w14:textId="53AC5F30"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10</w:t>
            </w:r>
          </w:p>
        </w:tc>
        <w:tc>
          <w:tcPr>
            <w:tcW w:w="412" w:type="pct"/>
            <w:tcBorders>
              <w:top w:val="nil"/>
              <w:left w:val="nil"/>
              <w:bottom w:val="nil"/>
            </w:tcBorders>
            <w:vAlign w:val="center"/>
          </w:tcPr>
          <w:p w14:paraId="27CA568D" w14:textId="4094EA4D" w:rsidR="00E71F61" w:rsidRPr="001A6E53" w:rsidRDefault="00E71F61" w:rsidP="001A6E53">
            <w:pPr>
              <w:spacing w:line="400" w:lineRule="atLeast"/>
              <w:jc w:val="center"/>
              <w:rPr>
                <w:rFonts w:eastAsia="DengXian" w:cs="Times New Roman"/>
                <w:color w:val="000000"/>
                <w:sz w:val="21"/>
                <w:szCs w:val="21"/>
              </w:rPr>
            </w:pPr>
            <w:r w:rsidRPr="001A6E53">
              <w:rPr>
                <w:rFonts w:eastAsia="DengXian" w:cs="Times New Roman"/>
                <w:color w:val="000000"/>
                <w:sz w:val="21"/>
                <w:szCs w:val="21"/>
              </w:rPr>
              <w:t>59</w:t>
            </w:r>
          </w:p>
        </w:tc>
      </w:tr>
      <w:tr w:rsidR="005D5319" w:rsidRPr="001A6E53" w14:paraId="5A4F2865" w14:textId="186738BA" w:rsidTr="005D5319">
        <w:trPr>
          <w:trHeight w:val="384"/>
          <w:jc w:val="center"/>
        </w:trPr>
        <w:tc>
          <w:tcPr>
            <w:tcW w:w="767" w:type="pct"/>
            <w:tcBorders>
              <w:top w:val="nil"/>
              <w:bottom w:val="nil"/>
              <w:right w:val="nil"/>
            </w:tcBorders>
            <w:vAlign w:val="center"/>
          </w:tcPr>
          <w:p w14:paraId="4B2A8461" w14:textId="4D874CD0" w:rsidR="00E71F61" w:rsidRPr="001A6E53" w:rsidRDefault="00E71F61" w:rsidP="001A6E53">
            <w:pPr>
              <w:spacing w:line="400" w:lineRule="atLeast"/>
              <w:jc w:val="center"/>
              <w:rPr>
                <w:rFonts w:cs="Times New Roman"/>
                <w:sz w:val="21"/>
                <w:szCs w:val="21"/>
                <w:highlight w:val="yellow"/>
              </w:rPr>
            </w:pPr>
            <w:r w:rsidRPr="001A6E53">
              <w:rPr>
                <w:rFonts w:eastAsia="DengXian" w:cs="Times New Roman"/>
                <w:color w:val="000000"/>
                <w:sz w:val="21"/>
                <w:szCs w:val="21"/>
              </w:rPr>
              <w:t>mfeat-factors</w:t>
            </w:r>
          </w:p>
        </w:tc>
        <w:tc>
          <w:tcPr>
            <w:tcW w:w="436" w:type="pct"/>
            <w:tcBorders>
              <w:top w:val="nil"/>
              <w:left w:val="nil"/>
              <w:bottom w:val="nil"/>
              <w:right w:val="nil"/>
            </w:tcBorders>
            <w:vAlign w:val="center"/>
          </w:tcPr>
          <w:p w14:paraId="3925508F" w14:textId="78122AE4"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2000</w:t>
            </w:r>
          </w:p>
        </w:tc>
        <w:tc>
          <w:tcPr>
            <w:tcW w:w="329" w:type="pct"/>
            <w:tcBorders>
              <w:top w:val="nil"/>
              <w:left w:val="nil"/>
              <w:bottom w:val="nil"/>
              <w:right w:val="nil"/>
            </w:tcBorders>
            <w:vAlign w:val="center"/>
          </w:tcPr>
          <w:p w14:paraId="67905730" w14:textId="7EACD6AF"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216</w:t>
            </w:r>
          </w:p>
        </w:tc>
        <w:tc>
          <w:tcPr>
            <w:tcW w:w="415" w:type="pct"/>
            <w:tcBorders>
              <w:top w:val="nil"/>
              <w:left w:val="nil"/>
              <w:bottom w:val="nil"/>
              <w:right w:val="nil"/>
            </w:tcBorders>
            <w:vAlign w:val="center"/>
          </w:tcPr>
          <w:p w14:paraId="276DB317" w14:textId="0510D95A"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10</w:t>
            </w:r>
          </w:p>
        </w:tc>
        <w:tc>
          <w:tcPr>
            <w:tcW w:w="362" w:type="pct"/>
            <w:tcBorders>
              <w:top w:val="nil"/>
              <w:left w:val="nil"/>
              <w:bottom w:val="nil"/>
              <w:right w:val="nil"/>
            </w:tcBorders>
            <w:vAlign w:val="center"/>
          </w:tcPr>
          <w:p w14:paraId="367C4D5A" w14:textId="2AB2BD4D" w:rsidR="00E71F61" w:rsidRPr="001A6E53" w:rsidRDefault="00E71F61" w:rsidP="001A6E53">
            <w:pPr>
              <w:spacing w:line="400" w:lineRule="atLeast"/>
              <w:jc w:val="center"/>
              <w:rPr>
                <w:rFonts w:cs="Times New Roman"/>
                <w:color w:val="000000"/>
                <w:sz w:val="21"/>
                <w:szCs w:val="21"/>
              </w:rPr>
            </w:pPr>
            <w:r w:rsidRPr="001A6E53">
              <w:rPr>
                <w:rFonts w:eastAsia="DengXian" w:cs="Times New Roman"/>
                <w:color w:val="000000"/>
                <w:sz w:val="21"/>
                <w:szCs w:val="21"/>
              </w:rPr>
              <w:t>0.83</w:t>
            </w:r>
          </w:p>
        </w:tc>
        <w:tc>
          <w:tcPr>
            <w:tcW w:w="706" w:type="pct"/>
            <w:tcBorders>
              <w:top w:val="nil"/>
              <w:left w:val="nil"/>
              <w:bottom w:val="nil"/>
              <w:right w:val="nil"/>
            </w:tcBorders>
            <w:vAlign w:val="center"/>
          </w:tcPr>
          <w:p w14:paraId="4A614FAA" w14:textId="0E54B35D" w:rsidR="00E71F61" w:rsidRPr="001A6E53" w:rsidRDefault="00E71F61" w:rsidP="001A6E53">
            <w:pPr>
              <w:spacing w:line="400" w:lineRule="atLeast"/>
              <w:jc w:val="center"/>
              <w:rPr>
                <w:rFonts w:cs="Times New Roman"/>
                <w:b/>
                <w:color w:val="000000"/>
                <w:sz w:val="21"/>
                <w:szCs w:val="21"/>
              </w:rPr>
            </w:pPr>
            <w:r w:rsidRPr="001A6E53">
              <w:rPr>
                <w:rFonts w:eastAsia="DengXian" w:cs="Times New Roman"/>
                <w:b/>
                <w:color w:val="000000"/>
                <w:sz w:val="21"/>
                <w:szCs w:val="21"/>
              </w:rPr>
              <w:t>0.24</w:t>
            </w:r>
          </w:p>
        </w:tc>
        <w:tc>
          <w:tcPr>
            <w:tcW w:w="511" w:type="pct"/>
            <w:tcBorders>
              <w:top w:val="nil"/>
              <w:left w:val="nil"/>
              <w:bottom w:val="nil"/>
              <w:right w:val="nil"/>
            </w:tcBorders>
            <w:vAlign w:val="center"/>
          </w:tcPr>
          <w:p w14:paraId="42EB92CE" w14:textId="3BD1B2B4" w:rsidR="00E71F61" w:rsidRPr="001A6E53" w:rsidRDefault="00E71F61" w:rsidP="001A6E53">
            <w:pPr>
              <w:spacing w:line="400" w:lineRule="atLeast"/>
              <w:jc w:val="center"/>
              <w:rPr>
                <w:rFonts w:cs="Times New Roman"/>
                <w:b/>
                <w:color w:val="000000"/>
                <w:sz w:val="21"/>
                <w:szCs w:val="21"/>
              </w:rPr>
            </w:pPr>
            <w:r w:rsidRPr="001A6E53">
              <w:rPr>
                <w:rFonts w:eastAsia="DengXian" w:cs="Times New Roman"/>
                <w:color w:val="000000"/>
                <w:sz w:val="21"/>
                <w:szCs w:val="21"/>
              </w:rPr>
              <w:t>149</w:t>
            </w:r>
          </w:p>
        </w:tc>
        <w:tc>
          <w:tcPr>
            <w:tcW w:w="748" w:type="pct"/>
            <w:tcBorders>
              <w:top w:val="nil"/>
              <w:left w:val="nil"/>
              <w:bottom w:val="nil"/>
              <w:right w:val="nil"/>
            </w:tcBorders>
            <w:vAlign w:val="center"/>
          </w:tcPr>
          <w:p w14:paraId="123A1BF4" w14:textId="78F0C677" w:rsidR="00E71F61" w:rsidRPr="001A6E53" w:rsidRDefault="00E71F61" w:rsidP="001A6E53">
            <w:pPr>
              <w:spacing w:line="400" w:lineRule="atLeast"/>
              <w:jc w:val="center"/>
              <w:rPr>
                <w:rFonts w:cs="Times New Roman"/>
                <w:b/>
                <w:color w:val="000000"/>
                <w:sz w:val="21"/>
                <w:szCs w:val="21"/>
              </w:rPr>
            </w:pPr>
            <w:r w:rsidRPr="001A6E53">
              <w:rPr>
                <w:rFonts w:eastAsia="DengXian" w:cs="Times New Roman"/>
                <w:color w:val="000000"/>
                <w:sz w:val="21"/>
                <w:szCs w:val="21"/>
              </w:rPr>
              <w:t>0.15</w:t>
            </w:r>
          </w:p>
        </w:tc>
        <w:tc>
          <w:tcPr>
            <w:tcW w:w="314" w:type="pct"/>
            <w:tcBorders>
              <w:top w:val="nil"/>
              <w:left w:val="nil"/>
              <w:bottom w:val="nil"/>
              <w:right w:val="nil"/>
            </w:tcBorders>
            <w:vAlign w:val="center"/>
          </w:tcPr>
          <w:p w14:paraId="187BDCA6" w14:textId="763FF813" w:rsidR="00E71F61" w:rsidRPr="001A6E53" w:rsidRDefault="00E71F61" w:rsidP="001A6E53">
            <w:pPr>
              <w:spacing w:line="400" w:lineRule="atLeast"/>
              <w:jc w:val="center"/>
              <w:rPr>
                <w:rFonts w:cs="Times New Roman"/>
                <w:b/>
                <w:color w:val="000000"/>
                <w:sz w:val="21"/>
                <w:szCs w:val="21"/>
              </w:rPr>
            </w:pPr>
            <w:r w:rsidRPr="001A6E53">
              <w:rPr>
                <w:rFonts w:eastAsia="DengXian" w:cs="Times New Roman"/>
                <w:color w:val="000000"/>
                <w:sz w:val="21"/>
                <w:szCs w:val="21"/>
              </w:rPr>
              <w:t>7</w:t>
            </w:r>
          </w:p>
        </w:tc>
        <w:tc>
          <w:tcPr>
            <w:tcW w:w="412" w:type="pct"/>
            <w:tcBorders>
              <w:top w:val="nil"/>
              <w:left w:val="nil"/>
              <w:bottom w:val="nil"/>
            </w:tcBorders>
            <w:vAlign w:val="center"/>
          </w:tcPr>
          <w:p w14:paraId="4AF7FD11" w14:textId="61C8283F" w:rsidR="00E71F61" w:rsidRPr="001A6E53" w:rsidRDefault="00E71F61" w:rsidP="001A6E53">
            <w:pPr>
              <w:spacing w:line="400" w:lineRule="atLeast"/>
              <w:jc w:val="center"/>
              <w:rPr>
                <w:rFonts w:eastAsia="DengXian" w:cs="Times New Roman"/>
                <w:color w:val="000000"/>
                <w:sz w:val="21"/>
                <w:szCs w:val="21"/>
              </w:rPr>
            </w:pPr>
            <w:r w:rsidRPr="001A6E53">
              <w:rPr>
                <w:rFonts w:eastAsia="DengXian" w:cs="Times New Roman"/>
                <w:color w:val="000000"/>
                <w:sz w:val="21"/>
                <w:szCs w:val="21"/>
              </w:rPr>
              <w:t>128</w:t>
            </w:r>
          </w:p>
        </w:tc>
      </w:tr>
      <w:tr w:rsidR="005D5319" w:rsidRPr="001A6E53" w14:paraId="4066E8BF" w14:textId="26B44DEE" w:rsidTr="005D5319">
        <w:trPr>
          <w:trHeight w:val="293"/>
          <w:jc w:val="center"/>
        </w:trPr>
        <w:tc>
          <w:tcPr>
            <w:tcW w:w="2309" w:type="pct"/>
            <w:gridSpan w:val="5"/>
            <w:tcBorders>
              <w:top w:val="nil"/>
              <w:right w:val="nil"/>
            </w:tcBorders>
            <w:vAlign w:val="center"/>
          </w:tcPr>
          <w:p w14:paraId="29CD92D8" w14:textId="45C1C9AD" w:rsidR="00323E9E" w:rsidRPr="001A6E53" w:rsidRDefault="00323E9E" w:rsidP="001A6E53">
            <w:pPr>
              <w:spacing w:line="400" w:lineRule="atLeast"/>
              <w:jc w:val="right"/>
              <w:rPr>
                <w:rFonts w:cs="Times New Roman"/>
                <w:color w:val="000000"/>
                <w:sz w:val="21"/>
                <w:szCs w:val="21"/>
              </w:rPr>
            </w:pPr>
            <w:r w:rsidRPr="001A6E53">
              <w:rPr>
                <w:rFonts w:cs="Times New Roman"/>
                <w:sz w:val="21"/>
                <w:szCs w:val="21"/>
              </w:rPr>
              <w:t>AVG</w:t>
            </w:r>
          </w:p>
        </w:tc>
        <w:tc>
          <w:tcPr>
            <w:tcW w:w="706" w:type="pct"/>
            <w:tcBorders>
              <w:top w:val="nil"/>
              <w:left w:val="nil"/>
              <w:right w:val="nil"/>
            </w:tcBorders>
            <w:vAlign w:val="center"/>
          </w:tcPr>
          <w:p w14:paraId="1EAF720B" w14:textId="77777777" w:rsidR="00323E9E" w:rsidRPr="001A6E53" w:rsidRDefault="00323E9E" w:rsidP="001A6E53">
            <w:pPr>
              <w:spacing w:line="400" w:lineRule="atLeast"/>
              <w:jc w:val="center"/>
              <w:rPr>
                <w:rFonts w:cs="Times New Roman"/>
                <w:b/>
                <w:color w:val="000000"/>
                <w:sz w:val="21"/>
                <w:szCs w:val="21"/>
              </w:rPr>
            </w:pPr>
            <w:r w:rsidRPr="001A6E53">
              <w:rPr>
                <w:rFonts w:cs="Times New Roman"/>
                <w:b/>
                <w:color w:val="000000"/>
                <w:sz w:val="21"/>
                <w:szCs w:val="21"/>
              </w:rPr>
              <w:t>0.39</w:t>
            </w:r>
          </w:p>
        </w:tc>
        <w:tc>
          <w:tcPr>
            <w:tcW w:w="511" w:type="pct"/>
            <w:tcBorders>
              <w:top w:val="nil"/>
              <w:left w:val="nil"/>
              <w:right w:val="nil"/>
            </w:tcBorders>
            <w:vAlign w:val="center"/>
          </w:tcPr>
          <w:p w14:paraId="5B96B2D4" w14:textId="4452FBD8" w:rsidR="00323E9E" w:rsidRPr="001A6E53" w:rsidRDefault="00E96BF0" w:rsidP="001A6E53">
            <w:pPr>
              <w:spacing w:line="400" w:lineRule="atLeast"/>
              <w:jc w:val="center"/>
              <w:rPr>
                <w:rFonts w:cs="Times New Roman"/>
                <w:color w:val="000000"/>
                <w:sz w:val="21"/>
                <w:szCs w:val="21"/>
              </w:rPr>
            </w:pPr>
            <w:r w:rsidRPr="001A6E53">
              <w:rPr>
                <w:rFonts w:cs="Times New Roman"/>
                <w:color w:val="000000"/>
                <w:sz w:val="21"/>
                <w:szCs w:val="21"/>
              </w:rPr>
              <w:t>6</w:t>
            </w:r>
            <w:r w:rsidR="00710C16" w:rsidRPr="001A6E53">
              <w:rPr>
                <w:rFonts w:cs="Times New Roman"/>
                <w:color w:val="000000"/>
                <w:sz w:val="21"/>
                <w:szCs w:val="21"/>
              </w:rPr>
              <w:t>1</w:t>
            </w:r>
          </w:p>
        </w:tc>
        <w:tc>
          <w:tcPr>
            <w:tcW w:w="748" w:type="pct"/>
            <w:tcBorders>
              <w:top w:val="nil"/>
              <w:left w:val="nil"/>
              <w:right w:val="nil"/>
            </w:tcBorders>
            <w:vAlign w:val="center"/>
          </w:tcPr>
          <w:p w14:paraId="4BB6D71A" w14:textId="626BC5F8" w:rsidR="00323E9E" w:rsidRPr="001A6E53" w:rsidRDefault="00323E9E" w:rsidP="001A6E53">
            <w:pPr>
              <w:spacing w:line="400" w:lineRule="atLeast"/>
              <w:jc w:val="center"/>
              <w:rPr>
                <w:rFonts w:cs="Times New Roman"/>
                <w:color w:val="000000"/>
                <w:sz w:val="21"/>
                <w:szCs w:val="21"/>
              </w:rPr>
            </w:pPr>
            <w:r w:rsidRPr="001A6E53">
              <w:rPr>
                <w:rFonts w:cs="Times New Roman"/>
                <w:color w:val="000000"/>
                <w:sz w:val="21"/>
                <w:szCs w:val="21"/>
              </w:rPr>
              <w:t>0.36</w:t>
            </w:r>
          </w:p>
        </w:tc>
        <w:tc>
          <w:tcPr>
            <w:tcW w:w="314" w:type="pct"/>
            <w:tcBorders>
              <w:top w:val="nil"/>
              <w:left w:val="nil"/>
              <w:right w:val="nil"/>
            </w:tcBorders>
            <w:vAlign w:val="center"/>
          </w:tcPr>
          <w:p w14:paraId="5C5FD588" w14:textId="16F87DD7" w:rsidR="00323E9E" w:rsidRPr="001A6E53" w:rsidRDefault="00E96BF0" w:rsidP="001A6E53">
            <w:pPr>
              <w:spacing w:line="400" w:lineRule="atLeast"/>
              <w:jc w:val="center"/>
              <w:rPr>
                <w:rFonts w:cs="Times New Roman"/>
                <w:color w:val="000000"/>
                <w:sz w:val="21"/>
                <w:szCs w:val="21"/>
              </w:rPr>
            </w:pPr>
            <w:r w:rsidRPr="001A6E53">
              <w:rPr>
                <w:rFonts w:cs="Times New Roman"/>
                <w:color w:val="000000"/>
                <w:sz w:val="21"/>
                <w:szCs w:val="21"/>
              </w:rPr>
              <w:t>48</w:t>
            </w:r>
          </w:p>
        </w:tc>
        <w:tc>
          <w:tcPr>
            <w:tcW w:w="412" w:type="pct"/>
            <w:tcBorders>
              <w:top w:val="nil"/>
              <w:left w:val="nil"/>
            </w:tcBorders>
            <w:vAlign w:val="center"/>
          </w:tcPr>
          <w:p w14:paraId="6E1E7009" w14:textId="56005E8C" w:rsidR="00323E9E" w:rsidRPr="001A6E53" w:rsidRDefault="00E96BF0" w:rsidP="001A6E53">
            <w:pPr>
              <w:spacing w:line="400" w:lineRule="atLeast"/>
              <w:jc w:val="center"/>
              <w:rPr>
                <w:rFonts w:cs="Times New Roman"/>
                <w:color w:val="000000"/>
                <w:sz w:val="21"/>
                <w:szCs w:val="21"/>
              </w:rPr>
            </w:pPr>
            <w:r w:rsidRPr="001A6E53">
              <w:rPr>
                <w:rFonts w:cs="Times New Roman"/>
                <w:color w:val="000000"/>
                <w:sz w:val="21"/>
                <w:szCs w:val="21"/>
              </w:rPr>
              <w:t>8</w:t>
            </w:r>
          </w:p>
        </w:tc>
      </w:tr>
    </w:tbl>
    <w:p w14:paraId="79893E78" w14:textId="77777777" w:rsidR="00BC229D" w:rsidRPr="001A6E53" w:rsidRDefault="00BC229D" w:rsidP="001A6E53">
      <w:pPr>
        <w:spacing w:line="400" w:lineRule="atLeast"/>
        <w:ind w:firstLine="482"/>
        <w:rPr>
          <w:rFonts w:cs="Times New Roman"/>
          <w:szCs w:val="24"/>
        </w:rPr>
      </w:pPr>
    </w:p>
    <w:p w14:paraId="212E6866" w14:textId="77777777" w:rsidR="00BC229D" w:rsidRPr="001A6E53" w:rsidRDefault="00BC229D" w:rsidP="001A6E53">
      <w:pPr>
        <w:spacing w:line="400" w:lineRule="atLeast"/>
        <w:ind w:firstLineChars="200" w:firstLine="480"/>
        <w:rPr>
          <w:rFonts w:cs="Times New Roman"/>
          <w:szCs w:val="24"/>
        </w:rPr>
      </w:pPr>
      <w:r w:rsidRPr="001A6E53">
        <w:rPr>
          <w:rFonts w:ascii="宋体" w:eastAsia="宋体" w:hAnsi="宋体" w:cs="宋体" w:hint="eastAsia"/>
          <w:szCs w:val="24"/>
        </w:rPr>
        <w:t>②</w:t>
      </w:r>
      <w:r w:rsidRPr="001A6E53">
        <w:rPr>
          <w:rFonts w:cs="Times New Roman"/>
          <w:szCs w:val="24"/>
        </w:rPr>
        <w:t>搜寻前</w:t>
      </w:r>
      <w:r w:rsidRPr="001A6E53">
        <w:rPr>
          <w:rFonts w:cs="Times New Roman"/>
          <w:i/>
          <w:szCs w:val="24"/>
        </w:rPr>
        <w:t>k</w:t>
      </w:r>
      <w:r w:rsidRPr="001A6E53">
        <w:rPr>
          <w:rFonts w:cs="Times New Roman"/>
          <w:szCs w:val="24"/>
        </w:rPr>
        <w:t>个主成分的速度</w:t>
      </w:r>
    </w:p>
    <w:p w14:paraId="0C67CCA0" w14:textId="77777777" w:rsidR="00BC229D" w:rsidRPr="001A6E53" w:rsidRDefault="00BC229D" w:rsidP="001A6E53">
      <w:pPr>
        <w:spacing w:line="400" w:lineRule="atLeast"/>
        <w:ind w:firstLineChars="200" w:firstLine="480"/>
        <w:rPr>
          <w:rFonts w:cs="Times New Roman"/>
          <w:szCs w:val="24"/>
        </w:rPr>
      </w:pPr>
      <w:r w:rsidRPr="001A6E53">
        <w:rPr>
          <w:rFonts w:cs="Times New Roman"/>
          <w:szCs w:val="24"/>
        </w:rPr>
        <w:t>实验结果如表</w:t>
      </w:r>
      <w:r w:rsidRPr="001A6E53">
        <w:rPr>
          <w:rFonts w:cs="Times New Roman"/>
          <w:szCs w:val="24"/>
        </w:rPr>
        <w:t>4.2</w:t>
      </w:r>
      <w:r w:rsidRPr="001A6E53">
        <w:rPr>
          <w:rFonts w:cs="Times New Roman"/>
          <w:szCs w:val="24"/>
        </w:rPr>
        <w:t>和图</w:t>
      </w:r>
      <w:r w:rsidRPr="001A6E53">
        <w:rPr>
          <w:rFonts w:cs="Times New Roman"/>
          <w:szCs w:val="24"/>
        </w:rPr>
        <w:t>4.3</w:t>
      </w:r>
      <w:r w:rsidRPr="001A6E53">
        <w:rPr>
          <w:rFonts w:cs="Times New Roman"/>
          <w:szCs w:val="24"/>
        </w:rPr>
        <w:t>中所示，</w:t>
      </w:r>
      <w:r w:rsidRPr="001A6E53">
        <w:rPr>
          <w:rFonts w:cs="Times New Roman"/>
          <w:kern w:val="0"/>
          <w:szCs w:val="24"/>
        </w:rPr>
        <w:t>其中表</w:t>
      </w:r>
      <w:r w:rsidRPr="001A6E53">
        <w:rPr>
          <w:rFonts w:cs="Times New Roman"/>
          <w:kern w:val="0"/>
          <w:szCs w:val="24"/>
        </w:rPr>
        <w:t>4.2</w:t>
      </w:r>
      <w:r w:rsidRPr="001A6E53">
        <w:rPr>
          <w:rFonts w:cs="Times New Roman"/>
          <w:szCs w:val="24"/>
        </w:rPr>
        <w:t>中数据集的名称（第</w:t>
      </w:r>
      <w:r w:rsidRPr="001A6E53">
        <w:rPr>
          <w:rFonts w:cs="Times New Roman"/>
          <w:szCs w:val="24"/>
        </w:rPr>
        <w:t>1</w:t>
      </w:r>
      <w:r w:rsidRPr="001A6E53">
        <w:rPr>
          <w:rFonts w:cs="Times New Roman"/>
          <w:szCs w:val="24"/>
        </w:rPr>
        <w:t>列）；数据集的样本数（</w:t>
      </w:r>
      <w:r w:rsidRPr="001A6E53">
        <w:rPr>
          <w:rFonts w:cs="Times New Roman"/>
          <w:i/>
          <w:szCs w:val="24"/>
        </w:rPr>
        <w:t>n</w:t>
      </w:r>
      <w:r w:rsidRPr="001A6E53">
        <w:rPr>
          <w:rFonts w:cs="Times New Roman"/>
          <w:szCs w:val="24"/>
        </w:rPr>
        <w:t>，第</w:t>
      </w:r>
      <w:r w:rsidRPr="001A6E53">
        <w:rPr>
          <w:rFonts w:cs="Times New Roman"/>
          <w:szCs w:val="24"/>
        </w:rPr>
        <w:t>2</w:t>
      </w:r>
      <w:r w:rsidRPr="001A6E53">
        <w:rPr>
          <w:rFonts w:cs="Times New Roman"/>
          <w:szCs w:val="24"/>
        </w:rPr>
        <w:t>列）；数据样本的特征维数（</w:t>
      </w:r>
      <w:r w:rsidRPr="001A6E53">
        <w:rPr>
          <w:rFonts w:cs="Times New Roman"/>
          <w:i/>
          <w:szCs w:val="24"/>
        </w:rPr>
        <w:t>d</w:t>
      </w:r>
      <w:r w:rsidRPr="001A6E53">
        <w:rPr>
          <w:rFonts w:cs="Times New Roman"/>
          <w:szCs w:val="24"/>
        </w:rPr>
        <w:t>，第</w:t>
      </w:r>
      <w:r w:rsidRPr="001A6E53">
        <w:rPr>
          <w:rFonts w:cs="Times New Roman"/>
          <w:szCs w:val="24"/>
        </w:rPr>
        <w:t>3</w:t>
      </w:r>
      <w:r w:rsidRPr="001A6E53">
        <w:rPr>
          <w:rFonts w:cs="Times New Roman"/>
          <w:szCs w:val="24"/>
        </w:rPr>
        <w:t>列）；数据集簇的个数（</w:t>
      </w:r>
      <w:r w:rsidRPr="001A6E53">
        <w:rPr>
          <w:rFonts w:cs="Times New Roman"/>
          <w:i/>
          <w:szCs w:val="24"/>
        </w:rPr>
        <w:t>cls</w:t>
      </w:r>
      <w:r w:rsidRPr="001A6E53">
        <w:rPr>
          <w:rFonts w:cs="Times New Roman"/>
          <w:szCs w:val="24"/>
        </w:rPr>
        <w:t>，第</w:t>
      </w:r>
      <w:r w:rsidRPr="001A6E53">
        <w:rPr>
          <w:rFonts w:cs="Times New Roman"/>
          <w:szCs w:val="24"/>
        </w:rPr>
        <w:t>4</w:t>
      </w:r>
      <w:r w:rsidRPr="001A6E53">
        <w:rPr>
          <w:rFonts w:cs="Times New Roman"/>
          <w:szCs w:val="24"/>
        </w:rPr>
        <w:t>列）；</w:t>
      </w:r>
      <w:r w:rsidRPr="001A6E53">
        <w:rPr>
          <w:rFonts w:cs="Times New Roman"/>
          <w:szCs w:val="24"/>
        </w:rPr>
        <w:t>PCA-Hub</w:t>
      </w:r>
      <w:r w:rsidRPr="001A6E53">
        <w:rPr>
          <w:rFonts w:cs="Times New Roman"/>
          <w:szCs w:val="24"/>
        </w:rPr>
        <w:t>聚类算法降维后数据集的维数（</w:t>
      </w:r>
      <w:r w:rsidRPr="001A6E53">
        <w:rPr>
          <w:rFonts w:cs="Times New Roman"/>
          <w:i/>
          <w:szCs w:val="24"/>
        </w:rPr>
        <w:t>pd</w:t>
      </w:r>
      <w:r w:rsidRPr="001A6E53">
        <w:rPr>
          <w:rFonts w:cs="Times New Roman"/>
          <w:szCs w:val="24"/>
        </w:rPr>
        <w:t>，第</w:t>
      </w:r>
      <w:r w:rsidRPr="001A6E53">
        <w:rPr>
          <w:rFonts w:cs="Times New Roman"/>
          <w:szCs w:val="24"/>
        </w:rPr>
        <w:t>7</w:t>
      </w:r>
      <w:r w:rsidRPr="001A6E53">
        <w:rPr>
          <w:rFonts w:cs="Times New Roman"/>
          <w:szCs w:val="24"/>
        </w:rPr>
        <w:t>列）；</w:t>
      </w:r>
      <w:r w:rsidRPr="001A6E53">
        <w:rPr>
          <w:rFonts w:cs="Times New Roman"/>
          <w:szCs w:val="24"/>
        </w:rPr>
        <w:t xml:space="preserve">Quick </w:t>
      </w:r>
      <w:r w:rsidRPr="001A6E53">
        <w:rPr>
          <w:rFonts w:cs="Times New Roman"/>
          <w:kern w:val="0"/>
          <w:szCs w:val="24"/>
        </w:rPr>
        <w:t>PCA-Hub</w:t>
      </w:r>
      <w:r w:rsidRPr="001A6E53">
        <w:rPr>
          <w:rFonts w:cs="Times New Roman"/>
          <w:kern w:val="0"/>
          <w:szCs w:val="24"/>
        </w:rPr>
        <w:t>聚类算法寻找前</w:t>
      </w:r>
      <w:r w:rsidRPr="001A6E53">
        <w:rPr>
          <w:rFonts w:cs="Times New Roman"/>
          <w:i/>
          <w:kern w:val="0"/>
          <w:szCs w:val="24"/>
        </w:rPr>
        <w:t>k</w:t>
      </w:r>
      <w:r w:rsidRPr="001A6E53">
        <w:rPr>
          <w:rFonts w:cs="Times New Roman"/>
          <w:kern w:val="0"/>
          <w:szCs w:val="24"/>
        </w:rPr>
        <w:t>个主成分的迭代数</w:t>
      </w:r>
      <w:r w:rsidRPr="001A6E53">
        <w:rPr>
          <w:rFonts w:cs="Times New Roman"/>
          <w:szCs w:val="24"/>
        </w:rPr>
        <w:t>（</w:t>
      </w:r>
      <w:r w:rsidRPr="001A6E53">
        <w:rPr>
          <w:rFonts w:cs="Times New Roman"/>
          <w:i/>
          <w:szCs w:val="24"/>
        </w:rPr>
        <w:t>iter</w:t>
      </w:r>
      <w:r w:rsidRPr="001A6E53">
        <w:rPr>
          <w:rFonts w:cs="Times New Roman"/>
          <w:szCs w:val="24"/>
        </w:rPr>
        <w:t>，第</w:t>
      </w:r>
      <w:r w:rsidRPr="001A6E53">
        <w:rPr>
          <w:rFonts w:cs="Times New Roman"/>
          <w:szCs w:val="24"/>
        </w:rPr>
        <w:t>9</w:t>
      </w:r>
      <w:r w:rsidRPr="001A6E53">
        <w:rPr>
          <w:rFonts w:cs="Times New Roman"/>
          <w:szCs w:val="24"/>
        </w:rPr>
        <w:t>列）；</w:t>
      </w:r>
      <w:r w:rsidRPr="001A6E53">
        <w:rPr>
          <w:rFonts w:cs="Times New Roman"/>
          <w:szCs w:val="24"/>
        </w:rPr>
        <w:t xml:space="preserve">Quick </w:t>
      </w:r>
      <w:r w:rsidRPr="001A6E53">
        <w:rPr>
          <w:rFonts w:cs="Times New Roman"/>
          <w:kern w:val="0"/>
          <w:szCs w:val="24"/>
        </w:rPr>
        <w:t>PCA-Hub</w:t>
      </w:r>
      <w:r w:rsidRPr="001A6E53">
        <w:rPr>
          <w:rFonts w:cs="Times New Roman"/>
          <w:kern w:val="0"/>
          <w:szCs w:val="24"/>
        </w:rPr>
        <w:t>聚类算法降维后数据集的维数</w:t>
      </w:r>
      <w:r w:rsidRPr="001A6E53">
        <w:rPr>
          <w:rFonts w:cs="Times New Roman"/>
          <w:szCs w:val="24"/>
        </w:rPr>
        <w:t>（</w:t>
      </w:r>
      <w:r w:rsidRPr="001A6E53">
        <w:rPr>
          <w:rFonts w:cs="Times New Roman"/>
          <w:i/>
          <w:szCs w:val="24"/>
        </w:rPr>
        <w:t>qpd</w:t>
      </w:r>
      <w:r w:rsidRPr="001A6E53">
        <w:rPr>
          <w:rFonts w:cs="Times New Roman"/>
          <w:szCs w:val="24"/>
        </w:rPr>
        <w:t>，第</w:t>
      </w:r>
      <w:r w:rsidRPr="001A6E53">
        <w:rPr>
          <w:rFonts w:cs="Times New Roman"/>
          <w:szCs w:val="24"/>
        </w:rPr>
        <w:t>10</w:t>
      </w:r>
      <w:r w:rsidRPr="001A6E53">
        <w:rPr>
          <w:rFonts w:cs="Times New Roman"/>
          <w:szCs w:val="24"/>
        </w:rPr>
        <w:t>列），加粗的数据表示当前数据集的最优值。</w:t>
      </w:r>
    </w:p>
    <w:p w14:paraId="0521D91D" w14:textId="66082827" w:rsidR="00BC229D" w:rsidRPr="001A6E53" w:rsidRDefault="00BC229D" w:rsidP="001A6E53">
      <w:pPr>
        <w:spacing w:line="400" w:lineRule="atLeast"/>
        <w:ind w:firstLineChars="200" w:firstLine="480"/>
        <w:rPr>
          <w:rFonts w:cs="Times New Roman"/>
          <w:szCs w:val="24"/>
        </w:rPr>
      </w:pPr>
      <w:r w:rsidRPr="001A6E53">
        <w:rPr>
          <w:rFonts w:cs="Times New Roman"/>
          <w:szCs w:val="24"/>
        </w:rPr>
        <w:t>本章的</w:t>
      </w:r>
      <w:r w:rsidRPr="001A6E53">
        <w:rPr>
          <w:rFonts w:cs="Times New Roman"/>
          <w:szCs w:val="24"/>
        </w:rPr>
        <w:t>Quick PCA-Hub</w:t>
      </w:r>
      <w:r w:rsidRPr="001A6E53">
        <w:rPr>
          <w:rFonts w:cs="Times New Roman"/>
          <w:szCs w:val="24"/>
        </w:rPr>
        <w:t>在高维数据空间中搜索理想的前</w:t>
      </w:r>
      <w:r w:rsidRPr="001A6E53">
        <w:rPr>
          <w:rFonts w:cs="Times New Roman"/>
          <w:i/>
          <w:szCs w:val="24"/>
        </w:rPr>
        <w:t>k</w:t>
      </w:r>
      <w:r w:rsidRPr="001A6E53">
        <w:rPr>
          <w:rFonts w:cs="Times New Roman"/>
          <w:szCs w:val="24"/>
        </w:rPr>
        <w:t>个主成分时表现出了巨大的优势，然而当数据集的维数不高时</w:t>
      </w:r>
      <w:r w:rsidRPr="001A6E53">
        <w:rPr>
          <w:rFonts w:cs="Times New Roman"/>
          <w:szCs w:val="24"/>
        </w:rPr>
        <w:t>Quick PCA-Hub</w:t>
      </w:r>
      <w:r w:rsidRPr="001A6E53">
        <w:rPr>
          <w:rFonts w:cs="Times New Roman"/>
          <w:szCs w:val="24"/>
        </w:rPr>
        <w:t>聚类算法的加速效果并不明显。同时可以看出，当数据集有较高的</w:t>
      </w:r>
      <w:r w:rsidRPr="001A6E53">
        <w:rPr>
          <w:rFonts w:cs="Times New Roman"/>
          <w:szCs w:val="24"/>
        </w:rPr>
        <w:t>hubness</w:t>
      </w:r>
      <w:r w:rsidRPr="001A6E53">
        <w:rPr>
          <w:rFonts w:cs="Times New Roman"/>
          <w:szCs w:val="24"/>
        </w:rPr>
        <w:t>特性时，</w:t>
      </w:r>
      <w:r w:rsidRPr="001A6E53">
        <w:rPr>
          <w:rFonts w:cs="Times New Roman"/>
          <w:szCs w:val="24"/>
        </w:rPr>
        <w:t>Quick PCA-Hub</w:t>
      </w:r>
      <w:r w:rsidRPr="001A6E53">
        <w:rPr>
          <w:rFonts w:cs="Times New Roman"/>
          <w:szCs w:val="24"/>
        </w:rPr>
        <w:t>聚</w:t>
      </w:r>
      <w:r w:rsidRPr="001A6E53">
        <w:rPr>
          <w:rFonts w:cs="Times New Roman"/>
          <w:szCs w:val="24"/>
        </w:rPr>
        <w:lastRenderedPageBreak/>
        <w:t>类算法不仅加速搜寻</w:t>
      </w:r>
      <w:r w:rsidRPr="001A6E53">
        <w:rPr>
          <w:rFonts w:cs="Times New Roman"/>
          <w:i/>
          <w:szCs w:val="24"/>
        </w:rPr>
        <w:t>k</w:t>
      </w:r>
      <w:r w:rsidRPr="001A6E53">
        <w:rPr>
          <w:rFonts w:cs="Times New Roman"/>
          <w:szCs w:val="24"/>
        </w:rPr>
        <w:t>个主成分的速度，而且可以获得更优的聚类结果；然而当数据集有较低的</w:t>
      </w:r>
      <w:r w:rsidRPr="001A6E53">
        <w:rPr>
          <w:rFonts w:cs="Times New Roman"/>
          <w:szCs w:val="24"/>
        </w:rPr>
        <w:t>hubness</w:t>
      </w:r>
      <w:r w:rsidRPr="001A6E53">
        <w:rPr>
          <w:rFonts w:cs="Times New Roman"/>
          <w:szCs w:val="24"/>
        </w:rPr>
        <w:t>特性时，</w:t>
      </w:r>
      <w:r w:rsidRPr="001A6E53">
        <w:rPr>
          <w:rFonts w:cs="Times New Roman"/>
          <w:szCs w:val="24"/>
        </w:rPr>
        <w:t>Quick PCA-Hub</w:t>
      </w:r>
      <w:r w:rsidRPr="001A6E53">
        <w:rPr>
          <w:rFonts w:cs="Times New Roman"/>
          <w:szCs w:val="24"/>
        </w:rPr>
        <w:t>聚类算法的聚类优化效果则不明显。另一方面，从降维后的维数来看，</w:t>
      </w:r>
      <w:r w:rsidRPr="001A6E53">
        <w:rPr>
          <w:rFonts w:cs="Times New Roman"/>
          <w:szCs w:val="24"/>
        </w:rPr>
        <w:t>Quick PCA-Hub</w:t>
      </w:r>
      <w:r w:rsidRPr="001A6E53">
        <w:rPr>
          <w:rFonts w:cs="Times New Roman"/>
          <w:szCs w:val="24"/>
        </w:rPr>
        <w:t>要比</w:t>
      </w:r>
      <w:r w:rsidRPr="001A6E53">
        <w:rPr>
          <w:rFonts w:cs="Times New Roman"/>
          <w:szCs w:val="24"/>
        </w:rPr>
        <w:t>PCA-Hub</w:t>
      </w:r>
      <w:r w:rsidRPr="001A6E53">
        <w:rPr>
          <w:rFonts w:cs="Times New Roman"/>
          <w:szCs w:val="24"/>
        </w:rPr>
        <w:t>降的维数要更多，这与降维参数</w:t>
      </w:r>
      <w:r w:rsidRPr="00D75238">
        <w:rPr>
          <w:rFonts w:cs="Times New Roman"/>
          <w:i/>
          <w:szCs w:val="24"/>
        </w:rPr>
        <w:t>p</w:t>
      </w:r>
      <w:r w:rsidRPr="00D75238">
        <w:rPr>
          <w:rFonts w:cs="Times New Roman"/>
          <w:i/>
          <w:szCs w:val="24"/>
        </w:rPr>
        <w:t>、</w:t>
      </w:r>
      <w:r w:rsidRPr="00D75238">
        <w:rPr>
          <w:rFonts w:cs="Times New Roman"/>
          <w:i/>
          <w:szCs w:val="24"/>
        </w:rPr>
        <w:t>q</w:t>
      </w:r>
      <w:r w:rsidRPr="001A6E53">
        <w:rPr>
          <w:rFonts w:cs="Times New Roman"/>
          <w:szCs w:val="24"/>
        </w:rPr>
        <w:t>的取值有关。</w:t>
      </w:r>
    </w:p>
    <w:p w14:paraId="01E498D4" w14:textId="69954F16" w:rsidR="0014267F" w:rsidRPr="001A6E53" w:rsidRDefault="001A4267" w:rsidP="001A6E53">
      <w:pPr>
        <w:spacing w:line="400" w:lineRule="atLeast"/>
        <w:ind w:firstLineChars="200" w:firstLine="480"/>
        <w:rPr>
          <w:rFonts w:cs="Times New Roman"/>
          <w:szCs w:val="24"/>
        </w:rPr>
      </w:pPr>
      <w:r w:rsidRPr="001A6E53">
        <w:rPr>
          <w:rFonts w:cs="Times New Roman"/>
          <w:noProof/>
          <w:szCs w:val="24"/>
        </w:rPr>
        <w:drawing>
          <wp:anchor distT="0" distB="0" distL="114300" distR="114300" simplePos="0" relativeHeight="251682816" behindDoc="0" locked="0" layoutInCell="1" allowOverlap="1" wp14:anchorId="0D464A29" wp14:editId="599B6B54">
            <wp:simplePos x="0" y="0"/>
            <wp:positionH relativeFrom="margin">
              <wp:posOffset>237490</wp:posOffset>
            </wp:positionH>
            <wp:positionV relativeFrom="paragraph">
              <wp:posOffset>480695</wp:posOffset>
            </wp:positionV>
            <wp:extent cx="4935220" cy="287782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89">
                      <a:extLst>
                        <a:ext uri="{28A0092B-C50C-407E-A947-70E740481C1C}">
                          <a14:useLocalDpi xmlns:a14="http://schemas.microsoft.com/office/drawing/2010/main" val="0"/>
                        </a:ext>
                      </a:extLst>
                    </a:blip>
                    <a:stretch>
                      <a:fillRect/>
                    </a:stretch>
                  </pic:blipFill>
                  <pic:spPr>
                    <a:xfrm>
                      <a:off x="0" y="0"/>
                      <a:ext cx="4935220" cy="2877820"/>
                    </a:xfrm>
                    <a:prstGeom prst="rect">
                      <a:avLst/>
                    </a:prstGeom>
                  </pic:spPr>
                </pic:pic>
              </a:graphicData>
            </a:graphic>
            <wp14:sizeRelH relativeFrom="page">
              <wp14:pctWidth>0</wp14:pctWidth>
            </wp14:sizeRelH>
            <wp14:sizeRelV relativeFrom="page">
              <wp14:pctHeight>0</wp14:pctHeight>
            </wp14:sizeRelV>
          </wp:anchor>
        </w:drawing>
      </w:r>
    </w:p>
    <w:p w14:paraId="39C7A028" w14:textId="225E036F" w:rsidR="0014267F" w:rsidRPr="001A6E53" w:rsidRDefault="0014267F" w:rsidP="001A6E53">
      <w:pPr>
        <w:spacing w:line="400" w:lineRule="atLeast"/>
        <w:ind w:firstLine="480"/>
        <w:jc w:val="center"/>
        <w:rPr>
          <w:rFonts w:eastAsia="宋体" w:cs="Times New Roman"/>
          <w:sz w:val="21"/>
          <w:szCs w:val="20"/>
        </w:rPr>
      </w:pPr>
      <w:r w:rsidRPr="001A6E53">
        <w:rPr>
          <w:rFonts w:eastAsia="宋体" w:cs="Times New Roman"/>
          <w:sz w:val="21"/>
          <w:szCs w:val="20"/>
        </w:rPr>
        <w:t>图</w:t>
      </w:r>
      <w:r w:rsidRPr="001A6E53">
        <w:rPr>
          <w:rFonts w:eastAsia="宋体" w:cs="Times New Roman"/>
          <w:sz w:val="21"/>
          <w:szCs w:val="20"/>
        </w:rPr>
        <w:t xml:space="preserve"> </w:t>
      </w:r>
      <w:r w:rsidRPr="001A6E53">
        <w:rPr>
          <w:rFonts w:eastAsia="宋体" w:cs="Times New Roman"/>
          <w:sz w:val="21"/>
          <w:szCs w:val="20"/>
        </w:rPr>
        <w:fldChar w:fldCharType="begin"/>
      </w:r>
      <w:r w:rsidRPr="001A6E53">
        <w:rPr>
          <w:rFonts w:eastAsia="宋体" w:cs="Times New Roman"/>
          <w:sz w:val="21"/>
          <w:szCs w:val="20"/>
        </w:rPr>
        <w:instrText xml:space="preserve"> STYLEREF 1 \s </w:instrText>
      </w:r>
      <w:r w:rsidRPr="001A6E53">
        <w:rPr>
          <w:rFonts w:eastAsia="宋体" w:cs="Times New Roman"/>
          <w:sz w:val="21"/>
          <w:szCs w:val="20"/>
        </w:rPr>
        <w:fldChar w:fldCharType="separate"/>
      </w:r>
      <w:r w:rsidR="000112FF">
        <w:rPr>
          <w:rFonts w:eastAsia="宋体" w:cs="Times New Roman"/>
          <w:noProof/>
          <w:sz w:val="21"/>
          <w:szCs w:val="20"/>
        </w:rPr>
        <w:t>4</w:t>
      </w:r>
      <w:r w:rsidRPr="001A6E53">
        <w:rPr>
          <w:rFonts w:eastAsia="宋体" w:cs="Times New Roman"/>
          <w:sz w:val="21"/>
          <w:szCs w:val="20"/>
        </w:rPr>
        <w:fldChar w:fldCharType="end"/>
      </w:r>
      <w:r w:rsidRPr="001A6E53">
        <w:rPr>
          <w:rFonts w:eastAsia="宋体" w:cs="Times New Roman"/>
          <w:sz w:val="21"/>
          <w:szCs w:val="20"/>
        </w:rPr>
        <w:t>.</w:t>
      </w:r>
      <w:r w:rsidR="00B3134D" w:rsidRPr="001A6E53">
        <w:rPr>
          <w:rFonts w:eastAsia="宋体" w:cs="Times New Roman"/>
          <w:sz w:val="21"/>
          <w:szCs w:val="20"/>
        </w:rPr>
        <w:t>3</w:t>
      </w:r>
      <w:r w:rsidRPr="001A6E53">
        <w:rPr>
          <w:rFonts w:eastAsia="宋体" w:cs="Times New Roman"/>
          <w:sz w:val="21"/>
          <w:szCs w:val="20"/>
        </w:rPr>
        <w:t xml:space="preserve"> </w:t>
      </w:r>
      <w:r w:rsidR="0018167C" w:rsidRPr="001A6E53">
        <w:rPr>
          <w:rFonts w:eastAsia="宋体" w:cs="Times New Roman"/>
          <w:sz w:val="21"/>
          <w:szCs w:val="20"/>
        </w:rPr>
        <w:t>Quick PCA-Hub</w:t>
      </w:r>
      <w:r w:rsidR="0018167C" w:rsidRPr="001A6E53">
        <w:rPr>
          <w:rFonts w:eastAsia="宋体" w:cs="Times New Roman"/>
          <w:sz w:val="21"/>
          <w:szCs w:val="20"/>
        </w:rPr>
        <w:t>在</w:t>
      </w:r>
      <w:r w:rsidR="0018167C" w:rsidRPr="001A6E53">
        <w:rPr>
          <w:rFonts w:eastAsia="宋体" w:cs="Times New Roman"/>
          <w:sz w:val="21"/>
          <w:szCs w:val="20"/>
        </w:rPr>
        <w:t>UCI</w:t>
      </w:r>
      <w:r w:rsidR="0018167C" w:rsidRPr="001A6E53">
        <w:rPr>
          <w:rFonts w:eastAsia="宋体" w:cs="Times New Roman"/>
          <w:sz w:val="21"/>
          <w:szCs w:val="20"/>
        </w:rPr>
        <w:t>数据集上搜寻前</w:t>
      </w:r>
      <w:r w:rsidR="0018167C" w:rsidRPr="001A6E53">
        <w:rPr>
          <w:rFonts w:eastAsia="宋体" w:cs="Times New Roman"/>
          <w:i/>
          <w:sz w:val="21"/>
          <w:szCs w:val="20"/>
        </w:rPr>
        <w:t>k</w:t>
      </w:r>
      <w:r w:rsidR="0018167C" w:rsidRPr="001A6E53">
        <w:rPr>
          <w:rFonts w:eastAsia="宋体" w:cs="Times New Roman"/>
          <w:sz w:val="21"/>
          <w:szCs w:val="20"/>
        </w:rPr>
        <w:t>个主成分的速度</w:t>
      </w:r>
    </w:p>
    <w:p w14:paraId="1FE69F08" w14:textId="5D13C245" w:rsidR="00AF746B" w:rsidRPr="001A6E53" w:rsidRDefault="0014267F" w:rsidP="001A6E53">
      <w:pPr>
        <w:spacing w:line="400" w:lineRule="atLeast"/>
        <w:jc w:val="center"/>
        <w:rPr>
          <w:rFonts w:cs="Times New Roman"/>
          <w:szCs w:val="24"/>
        </w:rPr>
      </w:pPr>
      <w:r w:rsidRPr="001A6E53">
        <w:rPr>
          <w:rFonts w:eastAsia="宋体" w:cs="Times New Roman"/>
          <w:sz w:val="21"/>
          <w:szCs w:val="20"/>
        </w:rPr>
        <w:t xml:space="preserve">Figure </w:t>
      </w:r>
      <w:r w:rsidRPr="001A6E53">
        <w:rPr>
          <w:rFonts w:eastAsia="宋体" w:cs="Times New Roman"/>
          <w:sz w:val="21"/>
          <w:szCs w:val="20"/>
        </w:rPr>
        <w:fldChar w:fldCharType="begin"/>
      </w:r>
      <w:r w:rsidRPr="001A6E53">
        <w:rPr>
          <w:rFonts w:eastAsia="宋体" w:cs="Times New Roman"/>
          <w:sz w:val="21"/>
          <w:szCs w:val="20"/>
        </w:rPr>
        <w:instrText xml:space="preserve"> STYLEREF 1 \s </w:instrText>
      </w:r>
      <w:r w:rsidRPr="001A6E53">
        <w:rPr>
          <w:rFonts w:eastAsia="宋体" w:cs="Times New Roman"/>
          <w:sz w:val="21"/>
          <w:szCs w:val="20"/>
        </w:rPr>
        <w:fldChar w:fldCharType="separate"/>
      </w:r>
      <w:r w:rsidR="000112FF">
        <w:rPr>
          <w:rFonts w:eastAsia="宋体" w:cs="Times New Roman"/>
          <w:noProof/>
          <w:sz w:val="21"/>
          <w:szCs w:val="20"/>
        </w:rPr>
        <w:t>4</w:t>
      </w:r>
      <w:r w:rsidRPr="001A6E53">
        <w:rPr>
          <w:rFonts w:eastAsia="宋体" w:cs="Times New Roman"/>
          <w:sz w:val="21"/>
          <w:szCs w:val="20"/>
        </w:rPr>
        <w:fldChar w:fldCharType="end"/>
      </w:r>
      <w:r w:rsidRPr="001A6E53">
        <w:rPr>
          <w:rFonts w:eastAsia="宋体" w:cs="Times New Roman"/>
          <w:sz w:val="21"/>
          <w:szCs w:val="20"/>
        </w:rPr>
        <w:t>.</w:t>
      </w:r>
      <w:r w:rsidR="00B3134D" w:rsidRPr="001A6E53">
        <w:rPr>
          <w:rFonts w:eastAsia="宋体" w:cs="Times New Roman"/>
          <w:sz w:val="21"/>
          <w:szCs w:val="20"/>
        </w:rPr>
        <w:t>3</w:t>
      </w:r>
      <w:r w:rsidRPr="001A6E53">
        <w:rPr>
          <w:rFonts w:eastAsia="宋体" w:cs="Times New Roman"/>
          <w:sz w:val="21"/>
          <w:szCs w:val="20"/>
        </w:rPr>
        <w:t xml:space="preserve"> </w:t>
      </w:r>
      <w:r w:rsidR="00803CDD" w:rsidRPr="001A6E53">
        <w:rPr>
          <w:rFonts w:eastAsia="宋体" w:cs="Times New Roman"/>
          <w:sz w:val="21"/>
          <w:szCs w:val="20"/>
        </w:rPr>
        <w:t>The speed of Q</w:t>
      </w:r>
      <w:r w:rsidR="0018167C" w:rsidRPr="001A6E53">
        <w:rPr>
          <w:rFonts w:eastAsia="宋体" w:cs="Times New Roman"/>
          <w:sz w:val="21"/>
          <w:szCs w:val="20"/>
        </w:rPr>
        <w:t>uick PCA-Hub searches for the k components on the UCI dataset</w:t>
      </w:r>
      <w:r w:rsidRPr="001A6E53">
        <w:rPr>
          <w:rFonts w:eastAsia="宋体" w:cs="Times New Roman"/>
          <w:sz w:val="21"/>
          <w:szCs w:val="20"/>
        </w:rPr>
        <w:t>s.</w:t>
      </w:r>
    </w:p>
    <w:p w14:paraId="3BC84A4D" w14:textId="77777777" w:rsidR="009E3826" w:rsidRPr="001A6E53" w:rsidRDefault="009E3826" w:rsidP="001A6E53">
      <w:pPr>
        <w:spacing w:line="400" w:lineRule="atLeast"/>
        <w:ind w:firstLineChars="200" w:firstLine="480"/>
        <w:rPr>
          <w:rFonts w:cs="Times New Roman"/>
          <w:szCs w:val="24"/>
        </w:rPr>
      </w:pPr>
    </w:p>
    <w:p w14:paraId="0A57D561" w14:textId="45ED7F76" w:rsidR="00B0238C" w:rsidRPr="001A6E53" w:rsidRDefault="00B0238C">
      <w:pPr>
        <w:pStyle w:val="2"/>
      </w:pPr>
      <w:bookmarkStart w:id="116" w:name="_Toc479893364"/>
      <w:bookmarkStart w:id="117" w:name="_Toc479930468"/>
      <w:r w:rsidRPr="001A6E53">
        <w:t>本</w:t>
      </w:r>
      <w:r w:rsidR="008159FB" w:rsidRPr="001A6E53">
        <w:t>章小结</w:t>
      </w:r>
      <w:bookmarkEnd w:id="116"/>
      <w:bookmarkEnd w:id="117"/>
    </w:p>
    <w:p w14:paraId="1AD62B8F" w14:textId="2541975D" w:rsidR="000276F2" w:rsidRPr="001A6E53" w:rsidRDefault="0012114C" w:rsidP="001A6E53">
      <w:pPr>
        <w:spacing w:line="400" w:lineRule="atLeast"/>
        <w:ind w:firstLineChars="200" w:firstLine="480"/>
        <w:rPr>
          <w:rFonts w:cs="Times New Roman"/>
        </w:rPr>
        <w:sectPr w:rsidR="000276F2" w:rsidRPr="001A6E53" w:rsidSect="001A6E53">
          <w:headerReference w:type="even" r:id="rId90"/>
          <w:headerReference w:type="default" r:id="rId91"/>
          <w:headerReference w:type="first" r:id="rId92"/>
          <w:pgSz w:w="11906" w:h="16838" w:code="9"/>
          <w:pgMar w:top="1701" w:right="1418" w:bottom="1418" w:left="1418" w:header="907" w:footer="851" w:gutter="567"/>
          <w:cols w:space="425"/>
          <w:docGrid w:linePitch="326"/>
        </w:sectPr>
      </w:pPr>
      <w:r w:rsidRPr="001A6E53">
        <w:rPr>
          <w:rFonts w:cs="Times New Roman"/>
          <w:szCs w:val="24"/>
        </w:rPr>
        <w:t>本</w:t>
      </w:r>
      <w:r w:rsidR="006259CD">
        <w:rPr>
          <w:rFonts w:cs="Times New Roman"/>
          <w:szCs w:val="24"/>
        </w:rPr>
        <w:t>章</w:t>
      </w:r>
      <w:r w:rsidR="006259CD">
        <w:rPr>
          <w:rFonts w:cs="Times New Roman" w:hint="eastAsia"/>
          <w:szCs w:val="24"/>
        </w:rPr>
        <w:t>通过</w:t>
      </w:r>
      <w:r w:rsidR="004D6924" w:rsidRPr="001A6E53">
        <w:rPr>
          <w:rFonts w:cs="Times New Roman"/>
          <w:szCs w:val="24"/>
        </w:rPr>
        <w:t>快速搜索</w:t>
      </w:r>
      <w:r w:rsidR="00D044CA" w:rsidRPr="001A6E53">
        <w:rPr>
          <w:rFonts w:cs="Times New Roman"/>
          <w:szCs w:val="24"/>
        </w:rPr>
        <w:t>前</w:t>
      </w:r>
      <w:r w:rsidR="004D6924" w:rsidRPr="001A6E53">
        <w:rPr>
          <w:rFonts w:cs="Times New Roman"/>
          <w:i/>
          <w:szCs w:val="24"/>
        </w:rPr>
        <w:t>k</w:t>
      </w:r>
      <w:r w:rsidR="004D6924" w:rsidRPr="001A6E53">
        <w:rPr>
          <w:rFonts w:cs="Times New Roman"/>
          <w:szCs w:val="24"/>
        </w:rPr>
        <w:t>个主成分</w:t>
      </w:r>
      <w:r w:rsidR="00F2736D">
        <w:rPr>
          <w:rFonts w:cs="Times New Roman" w:hint="eastAsia"/>
          <w:szCs w:val="24"/>
        </w:rPr>
        <w:t>来</w:t>
      </w:r>
      <w:r w:rsidR="00BF0888" w:rsidRPr="001A6E53">
        <w:rPr>
          <w:rFonts w:cs="Times New Roman"/>
          <w:szCs w:val="24"/>
        </w:rPr>
        <w:t>增加</w:t>
      </w:r>
      <w:r w:rsidR="00BF0888" w:rsidRPr="001A6E53">
        <w:rPr>
          <w:rFonts w:cs="Times New Roman"/>
          <w:szCs w:val="24"/>
        </w:rPr>
        <w:t>PCA-Hub</w:t>
      </w:r>
      <w:r w:rsidR="00BF0888" w:rsidRPr="001A6E53">
        <w:rPr>
          <w:rFonts w:cs="Times New Roman"/>
          <w:szCs w:val="24"/>
        </w:rPr>
        <w:t>算法的</w:t>
      </w:r>
      <w:r w:rsidR="00B82BEB" w:rsidRPr="001A6E53">
        <w:rPr>
          <w:rFonts w:cs="Times New Roman"/>
          <w:szCs w:val="24"/>
        </w:rPr>
        <w:t>聚类分析</w:t>
      </w:r>
      <w:r w:rsidR="00BF0888" w:rsidRPr="001A6E53">
        <w:rPr>
          <w:rFonts w:cs="Times New Roman"/>
          <w:szCs w:val="24"/>
        </w:rPr>
        <w:t>速度</w:t>
      </w:r>
      <w:r w:rsidR="003C390B" w:rsidRPr="001A6E53">
        <w:rPr>
          <w:rFonts w:cs="Times New Roman"/>
          <w:szCs w:val="24"/>
        </w:rPr>
        <w:t>：</w:t>
      </w:r>
      <w:r w:rsidR="00B82BEB" w:rsidRPr="001A6E53">
        <w:rPr>
          <w:rFonts w:cs="Times New Roman"/>
          <w:szCs w:val="24"/>
        </w:rPr>
        <w:t>首先，</w:t>
      </w:r>
      <w:r w:rsidR="00C56B03" w:rsidRPr="001A6E53">
        <w:rPr>
          <w:rFonts w:cs="Times New Roman"/>
          <w:szCs w:val="24"/>
        </w:rPr>
        <w:t xml:space="preserve">Quick </w:t>
      </w:r>
      <w:r w:rsidR="00B82BEB" w:rsidRPr="001A6E53">
        <w:rPr>
          <w:rFonts w:cs="Times New Roman"/>
          <w:szCs w:val="24"/>
        </w:rPr>
        <w:t>PCA-Hub</w:t>
      </w:r>
      <w:r w:rsidR="00ED1A63" w:rsidRPr="001A6E53">
        <w:rPr>
          <w:rFonts w:cs="Times New Roman"/>
          <w:szCs w:val="24"/>
        </w:rPr>
        <w:t>算法</w:t>
      </w:r>
      <w:r w:rsidR="00C56B03" w:rsidRPr="001A6E53">
        <w:rPr>
          <w:rFonts w:cs="Times New Roman"/>
          <w:szCs w:val="24"/>
        </w:rPr>
        <w:t>分别与经典聚类算法和</w:t>
      </w:r>
      <w:r w:rsidR="00C56B03" w:rsidRPr="001A6E53">
        <w:rPr>
          <w:rFonts w:cs="Times New Roman"/>
          <w:szCs w:val="24"/>
        </w:rPr>
        <w:t>PCA-Hub</w:t>
      </w:r>
      <w:r w:rsidR="00C56B03" w:rsidRPr="001A6E53">
        <w:rPr>
          <w:rFonts w:cs="Times New Roman"/>
          <w:szCs w:val="24"/>
        </w:rPr>
        <w:t>算法进行了对比分析</w:t>
      </w:r>
      <w:r w:rsidR="00AB7D50" w:rsidRPr="001A6E53">
        <w:rPr>
          <w:rFonts w:cs="Times New Roman"/>
          <w:szCs w:val="24"/>
        </w:rPr>
        <w:t>。</w:t>
      </w:r>
      <w:r w:rsidR="00560D84" w:rsidRPr="001A6E53">
        <w:rPr>
          <w:rFonts w:cs="Times New Roman"/>
          <w:szCs w:val="24"/>
        </w:rPr>
        <w:t>通过</w:t>
      </w:r>
      <w:r w:rsidR="00C56B03" w:rsidRPr="001A6E53">
        <w:rPr>
          <w:rFonts w:cs="Times New Roman"/>
          <w:szCs w:val="24"/>
        </w:rPr>
        <w:t>实验证明</w:t>
      </w:r>
      <w:r w:rsidR="00AB7D50" w:rsidRPr="001A6E53">
        <w:rPr>
          <w:rFonts w:cs="Times New Roman"/>
          <w:szCs w:val="24"/>
        </w:rPr>
        <w:t>，</w:t>
      </w:r>
      <w:r w:rsidR="00AB7D50" w:rsidRPr="001A6E53">
        <w:rPr>
          <w:rFonts w:cs="Times New Roman"/>
          <w:szCs w:val="24"/>
        </w:rPr>
        <w:t>Quick PCA-Hub</w:t>
      </w:r>
      <w:r w:rsidR="000B1A2A">
        <w:rPr>
          <w:rFonts w:cs="Times New Roman"/>
          <w:szCs w:val="24"/>
        </w:rPr>
        <w:t>算法相比经典聚类算法可以取得不错的聚类结果。</w:t>
      </w:r>
      <w:r w:rsidR="000B1A2A">
        <w:rPr>
          <w:rFonts w:cs="Times New Roman" w:hint="eastAsia"/>
          <w:szCs w:val="24"/>
        </w:rPr>
        <w:t>其次，</w:t>
      </w:r>
      <w:r w:rsidR="003D5A19" w:rsidRPr="001A6E53">
        <w:rPr>
          <w:rFonts w:cs="Times New Roman"/>
          <w:szCs w:val="24"/>
        </w:rPr>
        <w:t>当数据集的维数较高时，</w:t>
      </w:r>
      <w:r w:rsidR="003D5A19" w:rsidRPr="001A6E53">
        <w:rPr>
          <w:rFonts w:cs="Times New Roman"/>
          <w:szCs w:val="24"/>
        </w:rPr>
        <w:t>Quick PCA-Hub</w:t>
      </w:r>
      <w:r w:rsidR="003D5A19" w:rsidRPr="001A6E53">
        <w:rPr>
          <w:rFonts w:cs="Times New Roman"/>
          <w:szCs w:val="24"/>
        </w:rPr>
        <w:t>算法在搜索理想的</w:t>
      </w:r>
      <w:r w:rsidR="00DA318E" w:rsidRPr="001A6E53">
        <w:rPr>
          <w:rFonts w:cs="Times New Roman"/>
          <w:szCs w:val="24"/>
        </w:rPr>
        <w:t>前</w:t>
      </w:r>
      <w:r w:rsidR="003D5A19" w:rsidRPr="001A6E53">
        <w:rPr>
          <w:rFonts w:cs="Times New Roman"/>
          <w:i/>
          <w:szCs w:val="24"/>
        </w:rPr>
        <w:t>k</w:t>
      </w:r>
      <w:r w:rsidR="003D5A19" w:rsidRPr="001A6E53">
        <w:rPr>
          <w:rFonts w:cs="Times New Roman"/>
          <w:szCs w:val="24"/>
        </w:rPr>
        <w:t>个主成分时</w:t>
      </w:r>
      <w:r w:rsidR="000F13EC" w:rsidRPr="001A6E53">
        <w:rPr>
          <w:rFonts w:cs="Times New Roman"/>
          <w:szCs w:val="24"/>
        </w:rPr>
        <w:t>表现出了</w:t>
      </w:r>
      <w:r w:rsidR="009F27D9" w:rsidRPr="001A6E53">
        <w:rPr>
          <w:rFonts w:cs="Times New Roman"/>
          <w:szCs w:val="24"/>
        </w:rPr>
        <w:t>巨大的优势</w:t>
      </w:r>
      <w:r w:rsidR="00F03923" w:rsidRPr="001A6E53">
        <w:rPr>
          <w:rFonts w:cs="Times New Roman"/>
          <w:szCs w:val="24"/>
        </w:rPr>
        <w:t>。</w:t>
      </w:r>
    </w:p>
    <w:p w14:paraId="1D872489" w14:textId="77777777" w:rsidR="00A16CAA" w:rsidRDefault="00A16CAA" w:rsidP="00A16CAA">
      <w:pPr>
        <w:spacing w:line="400" w:lineRule="atLeast"/>
        <w:ind w:firstLineChars="200" w:firstLine="480"/>
      </w:pPr>
      <w:bookmarkStart w:id="118" w:name="_Toc479893365"/>
    </w:p>
    <w:p w14:paraId="2D34EBD9" w14:textId="0176B67C" w:rsidR="00BF7336" w:rsidRPr="001A6E53" w:rsidRDefault="00EB0352" w:rsidP="001A6E53">
      <w:pPr>
        <w:pStyle w:val="1"/>
      </w:pPr>
      <w:bookmarkStart w:id="119" w:name="_Toc479930469"/>
      <w:r w:rsidRPr="001A6E53">
        <w:t>总结与展望</w:t>
      </w:r>
      <w:bookmarkEnd w:id="118"/>
      <w:bookmarkEnd w:id="119"/>
    </w:p>
    <w:p w14:paraId="62489BF4" w14:textId="77777777" w:rsidR="00BF7336" w:rsidRPr="001A6E53" w:rsidRDefault="00BF7336" w:rsidP="001A6E53">
      <w:pPr>
        <w:spacing w:line="400" w:lineRule="atLeast"/>
        <w:ind w:firstLineChars="200" w:firstLine="480"/>
        <w:rPr>
          <w:rFonts w:cs="Times New Roman"/>
        </w:rPr>
      </w:pPr>
    </w:p>
    <w:p w14:paraId="40B3086E" w14:textId="31A683A1" w:rsidR="009567A7" w:rsidRPr="001A6E53" w:rsidRDefault="00A0485F">
      <w:pPr>
        <w:pStyle w:val="2"/>
      </w:pPr>
      <w:bookmarkStart w:id="120" w:name="_Toc479893366"/>
      <w:bookmarkStart w:id="121" w:name="_Toc479930470"/>
      <w:r w:rsidRPr="001A6E53">
        <w:t>总结</w:t>
      </w:r>
      <w:bookmarkEnd w:id="120"/>
      <w:bookmarkEnd w:id="121"/>
    </w:p>
    <w:p w14:paraId="080CEC8A" w14:textId="432B1BE5" w:rsidR="0044461A" w:rsidRPr="001A6E53" w:rsidRDefault="005A1682" w:rsidP="001A6E53">
      <w:pPr>
        <w:spacing w:line="400" w:lineRule="atLeast"/>
        <w:ind w:firstLineChars="200" w:firstLine="480"/>
        <w:rPr>
          <w:rFonts w:cs="Times New Roman"/>
          <w:szCs w:val="24"/>
        </w:rPr>
      </w:pPr>
      <w:r w:rsidRPr="001A6E53">
        <w:rPr>
          <w:rFonts w:cs="Times New Roman"/>
          <w:szCs w:val="24"/>
        </w:rPr>
        <w:t>聚类分析被视为数据挖掘</w:t>
      </w:r>
      <w:r w:rsidR="00A92EFE" w:rsidRPr="001A6E53">
        <w:rPr>
          <w:rFonts w:cs="Times New Roman"/>
          <w:szCs w:val="24"/>
        </w:rPr>
        <w:t>的一个十分重要的研究领域</w:t>
      </w:r>
      <w:r w:rsidR="00A106C5" w:rsidRPr="001A6E53">
        <w:rPr>
          <w:rFonts w:cs="Times New Roman"/>
          <w:szCs w:val="24"/>
        </w:rPr>
        <w:t>，常常用于分析</w:t>
      </w:r>
      <w:r w:rsidR="00FC400B" w:rsidRPr="001A6E53">
        <w:rPr>
          <w:rFonts w:cs="Times New Roman"/>
          <w:szCs w:val="24"/>
        </w:rPr>
        <w:t>现实生活的</w:t>
      </w:r>
      <w:r w:rsidR="00A106C5" w:rsidRPr="001A6E53">
        <w:rPr>
          <w:rFonts w:cs="Times New Roman"/>
          <w:szCs w:val="24"/>
        </w:rPr>
        <w:t>大量未知数据</w:t>
      </w:r>
      <w:r w:rsidR="00E70074" w:rsidRPr="001A6E53">
        <w:rPr>
          <w:rFonts w:cs="Times New Roman"/>
          <w:szCs w:val="24"/>
        </w:rPr>
        <w:t>，</w:t>
      </w:r>
      <w:r w:rsidR="00E116CA" w:rsidRPr="001A6E53">
        <w:rPr>
          <w:rFonts w:cs="Times New Roman"/>
          <w:szCs w:val="24"/>
        </w:rPr>
        <w:t>从而</w:t>
      </w:r>
      <w:r w:rsidR="00C679B7" w:rsidRPr="001A6E53">
        <w:rPr>
          <w:rFonts w:cs="Times New Roman"/>
          <w:szCs w:val="24"/>
        </w:rPr>
        <w:t>发现</w:t>
      </w:r>
      <w:r w:rsidR="00E116CA" w:rsidRPr="001A6E53">
        <w:rPr>
          <w:rFonts w:cs="Times New Roman"/>
          <w:szCs w:val="24"/>
        </w:rPr>
        <w:t>其中重要的有价值信息</w:t>
      </w:r>
      <w:r w:rsidR="00842947" w:rsidRPr="001A6E53">
        <w:rPr>
          <w:rFonts w:cs="Times New Roman"/>
          <w:szCs w:val="24"/>
        </w:rPr>
        <w:t>和模式</w:t>
      </w:r>
      <w:r w:rsidR="00E116CA" w:rsidRPr="001A6E53">
        <w:rPr>
          <w:rFonts w:cs="Times New Roman"/>
          <w:szCs w:val="24"/>
        </w:rPr>
        <w:t>。</w:t>
      </w:r>
      <w:r w:rsidR="0044461A" w:rsidRPr="001A6E53">
        <w:rPr>
          <w:rFonts w:cs="Times New Roman"/>
          <w:szCs w:val="24"/>
        </w:rPr>
        <w:t>随着科技的发展，现实生活中未知数据的数量</w:t>
      </w:r>
      <w:r w:rsidR="002E5604" w:rsidRPr="001A6E53">
        <w:rPr>
          <w:rFonts w:cs="Times New Roman"/>
          <w:szCs w:val="24"/>
        </w:rPr>
        <w:t>越来越多</w:t>
      </w:r>
      <w:r w:rsidR="0044461A" w:rsidRPr="001A6E53">
        <w:rPr>
          <w:rFonts w:cs="Times New Roman"/>
          <w:szCs w:val="24"/>
        </w:rPr>
        <w:t>，</w:t>
      </w:r>
      <w:r w:rsidR="002C0A20" w:rsidRPr="001A6E53">
        <w:rPr>
          <w:rFonts w:cs="Times New Roman"/>
          <w:szCs w:val="24"/>
        </w:rPr>
        <w:t>聚类分析在实际应用中的地位也越来越重要。</w:t>
      </w:r>
      <w:r w:rsidR="00366783" w:rsidRPr="001A6E53">
        <w:rPr>
          <w:rFonts w:cs="Times New Roman"/>
          <w:szCs w:val="24"/>
        </w:rPr>
        <w:t>但同时数据集的尺度也越来越大，数据的维数也越来越高，</w:t>
      </w:r>
      <w:r w:rsidR="00AC2EFA" w:rsidRPr="001A6E53">
        <w:rPr>
          <w:rFonts w:cs="Times New Roman"/>
          <w:szCs w:val="24"/>
        </w:rPr>
        <w:t>这些</w:t>
      </w:r>
      <w:r w:rsidR="00427902" w:rsidRPr="001A6E53">
        <w:rPr>
          <w:rFonts w:cs="Times New Roman"/>
          <w:szCs w:val="24"/>
        </w:rPr>
        <w:t>问题</w:t>
      </w:r>
      <w:r w:rsidR="00AC2EFA" w:rsidRPr="001A6E53">
        <w:rPr>
          <w:rFonts w:cs="Times New Roman"/>
          <w:szCs w:val="24"/>
        </w:rPr>
        <w:t>将不断地向传统的聚类分析</w:t>
      </w:r>
      <w:r w:rsidR="0063779C" w:rsidRPr="001A6E53">
        <w:rPr>
          <w:rFonts w:cs="Times New Roman"/>
          <w:szCs w:val="24"/>
        </w:rPr>
        <w:t>算法</w:t>
      </w:r>
      <w:r w:rsidR="003F1710" w:rsidRPr="001A6E53">
        <w:rPr>
          <w:rFonts w:cs="Times New Roman"/>
          <w:szCs w:val="24"/>
        </w:rPr>
        <w:t>提</w:t>
      </w:r>
      <w:r w:rsidR="00AC2EFA" w:rsidRPr="001A6E53">
        <w:rPr>
          <w:rFonts w:cs="Times New Roman"/>
          <w:szCs w:val="24"/>
        </w:rPr>
        <w:t>出挑战。</w:t>
      </w:r>
      <w:r w:rsidR="006B33A0" w:rsidRPr="001A6E53">
        <w:rPr>
          <w:rFonts w:cs="Times New Roman"/>
          <w:szCs w:val="24"/>
        </w:rPr>
        <w:t>基于</w:t>
      </w:r>
      <w:r w:rsidR="00AA0625" w:rsidRPr="001A6E53">
        <w:rPr>
          <w:rFonts w:cs="Times New Roman"/>
          <w:szCs w:val="24"/>
        </w:rPr>
        <w:t>不同</w:t>
      </w:r>
      <w:r w:rsidR="006B33A0" w:rsidRPr="001A6E53">
        <w:rPr>
          <w:rFonts w:cs="Times New Roman"/>
          <w:szCs w:val="24"/>
        </w:rPr>
        <w:t>的理论以及聚类模型</w:t>
      </w:r>
      <w:r w:rsidR="00963C58" w:rsidRPr="001A6E53">
        <w:rPr>
          <w:rFonts w:cs="Times New Roman"/>
          <w:szCs w:val="24"/>
        </w:rPr>
        <w:t>，研究人员提出了多种</w:t>
      </w:r>
      <w:r w:rsidR="004C73E7" w:rsidRPr="001A6E53">
        <w:rPr>
          <w:rFonts w:cs="Times New Roman"/>
          <w:szCs w:val="24"/>
        </w:rPr>
        <w:t>聚类分析算法。</w:t>
      </w:r>
      <w:r w:rsidR="003121F7" w:rsidRPr="001A6E53">
        <w:rPr>
          <w:rFonts w:cs="Times New Roman"/>
          <w:szCs w:val="24"/>
        </w:rPr>
        <w:t>针对高维数据空间中维数灾难这一问题，</w:t>
      </w:r>
      <w:r w:rsidR="00163C44" w:rsidRPr="001A6E53">
        <w:rPr>
          <w:rFonts w:cs="Times New Roman"/>
          <w:szCs w:val="24"/>
        </w:rPr>
        <w:t>hub</w:t>
      </w:r>
      <w:r w:rsidR="00163C44" w:rsidRPr="001A6E53">
        <w:rPr>
          <w:rFonts w:cs="Times New Roman"/>
          <w:szCs w:val="24"/>
        </w:rPr>
        <w:t>聚类算法</w:t>
      </w:r>
      <w:r w:rsidR="00A60EA3" w:rsidRPr="001A6E53">
        <w:rPr>
          <w:rFonts w:cs="Times New Roman"/>
          <w:szCs w:val="24"/>
        </w:rPr>
        <w:t>利用高维数据空间的特征，可以解决传统聚类算法无法</w:t>
      </w:r>
      <w:r w:rsidR="00184E57" w:rsidRPr="001A6E53">
        <w:rPr>
          <w:rFonts w:cs="Times New Roman"/>
          <w:szCs w:val="24"/>
        </w:rPr>
        <w:t>在高维数据空间中</w:t>
      </w:r>
      <w:r w:rsidR="00383A14" w:rsidRPr="001A6E53">
        <w:rPr>
          <w:rFonts w:cs="Times New Roman"/>
          <w:szCs w:val="24"/>
        </w:rPr>
        <w:t>聚类分析的问题。</w:t>
      </w:r>
    </w:p>
    <w:p w14:paraId="1693BB5B" w14:textId="7C5085F4" w:rsidR="00BF7336" w:rsidRPr="001A6E53" w:rsidRDefault="0043723C" w:rsidP="001A6E53">
      <w:pPr>
        <w:spacing w:line="400" w:lineRule="atLeast"/>
        <w:ind w:firstLineChars="200" w:firstLine="480"/>
        <w:rPr>
          <w:rFonts w:cs="Times New Roman"/>
          <w:szCs w:val="24"/>
        </w:rPr>
      </w:pPr>
      <w:r w:rsidRPr="001A6E53">
        <w:rPr>
          <w:rFonts w:cs="Times New Roman"/>
          <w:szCs w:val="24"/>
        </w:rPr>
        <w:t>Hubness</w:t>
      </w:r>
      <w:r w:rsidRPr="001A6E53">
        <w:rPr>
          <w:rFonts w:cs="Times New Roman"/>
          <w:szCs w:val="24"/>
        </w:rPr>
        <w:t>是近几年才提出的一个较为新颖的概念，</w:t>
      </w:r>
      <w:r w:rsidR="006574C2" w:rsidRPr="001A6E53">
        <w:rPr>
          <w:rFonts w:cs="Times New Roman"/>
          <w:szCs w:val="24"/>
        </w:rPr>
        <w:t>常被应用于有监督的机器学习中</w:t>
      </w:r>
      <w:r w:rsidR="001048FB" w:rsidRPr="001A6E53">
        <w:rPr>
          <w:rFonts w:cs="Times New Roman"/>
          <w:szCs w:val="24"/>
        </w:rPr>
        <w:t>，</w:t>
      </w:r>
      <w:r w:rsidR="00815905" w:rsidRPr="001A6E53">
        <w:rPr>
          <w:rFonts w:cs="Times New Roman"/>
          <w:szCs w:val="24"/>
        </w:rPr>
        <w:t>例如分类和回归问题，</w:t>
      </w:r>
      <w:r w:rsidR="000530D7" w:rsidRPr="001A6E53">
        <w:rPr>
          <w:rFonts w:cs="Times New Roman"/>
          <w:szCs w:val="24"/>
        </w:rPr>
        <w:t>而在无监督的机器学习中则研究不多。</w:t>
      </w:r>
      <w:r w:rsidR="0019101D" w:rsidRPr="001A6E53">
        <w:rPr>
          <w:rFonts w:cs="Times New Roman"/>
          <w:szCs w:val="24"/>
        </w:rPr>
        <w:t>本文针对</w:t>
      </w:r>
      <w:r w:rsidR="0019101D" w:rsidRPr="001A6E53">
        <w:rPr>
          <w:rFonts w:cs="Times New Roman"/>
          <w:szCs w:val="24"/>
        </w:rPr>
        <w:t>hubness</w:t>
      </w:r>
      <w:r w:rsidR="006A5CFE" w:rsidRPr="001A6E53">
        <w:rPr>
          <w:rFonts w:cs="Times New Roman"/>
          <w:szCs w:val="24"/>
        </w:rPr>
        <w:t>这一概念，</w:t>
      </w:r>
      <w:r w:rsidR="00CF2C01" w:rsidRPr="001A6E53">
        <w:rPr>
          <w:rFonts w:cs="Times New Roman"/>
          <w:szCs w:val="24"/>
        </w:rPr>
        <w:t>对将其应用到聚类分析中作了详尽的分析研究，</w:t>
      </w:r>
      <w:r w:rsidR="000B4CA1" w:rsidRPr="001A6E53">
        <w:rPr>
          <w:rFonts w:cs="Times New Roman"/>
          <w:szCs w:val="24"/>
        </w:rPr>
        <w:t>所得出的主要研究</w:t>
      </w:r>
      <w:r w:rsidR="00543EDE" w:rsidRPr="001A6E53">
        <w:rPr>
          <w:rFonts w:cs="Times New Roman"/>
          <w:szCs w:val="24"/>
        </w:rPr>
        <w:t>和结论如下：</w:t>
      </w:r>
    </w:p>
    <w:p w14:paraId="793AD513" w14:textId="6B581C8C" w:rsidR="00DA6A3D" w:rsidRPr="001A6E53" w:rsidRDefault="00B5043F" w:rsidP="001A6E53">
      <w:pPr>
        <w:spacing w:line="400" w:lineRule="atLeast"/>
        <w:ind w:firstLineChars="200" w:firstLine="480"/>
        <w:rPr>
          <w:rFonts w:cs="Times New Roman"/>
          <w:szCs w:val="24"/>
        </w:rPr>
      </w:pPr>
      <w:r w:rsidRPr="001A6E53">
        <w:rPr>
          <w:rFonts w:ascii="宋体" w:eastAsia="宋体" w:hAnsi="宋体" w:cs="宋体" w:hint="eastAsia"/>
          <w:szCs w:val="24"/>
        </w:rPr>
        <w:t>①</w:t>
      </w:r>
      <w:r w:rsidR="002263A7" w:rsidRPr="001A6E53">
        <w:rPr>
          <w:rFonts w:cs="Times New Roman"/>
          <w:szCs w:val="24"/>
        </w:rPr>
        <w:t>详尽地</w:t>
      </w:r>
      <w:r w:rsidR="00446310">
        <w:rPr>
          <w:rFonts w:cs="Times New Roman" w:hint="eastAsia"/>
          <w:szCs w:val="24"/>
        </w:rPr>
        <w:t>阐述</w:t>
      </w:r>
      <w:r w:rsidR="003C2358" w:rsidRPr="001A6E53">
        <w:rPr>
          <w:rFonts w:cs="Times New Roman"/>
          <w:szCs w:val="24"/>
        </w:rPr>
        <w:t>了</w:t>
      </w:r>
      <w:r w:rsidR="0098031A" w:rsidRPr="001A6E53">
        <w:rPr>
          <w:rFonts w:cs="Times New Roman"/>
          <w:szCs w:val="24"/>
        </w:rPr>
        <w:t>维数灾难这一现象</w:t>
      </w:r>
      <w:r w:rsidR="00C67F3E" w:rsidRPr="001A6E53">
        <w:rPr>
          <w:rFonts w:cs="Times New Roman"/>
          <w:szCs w:val="24"/>
        </w:rPr>
        <w:t>，并归纳出了</w:t>
      </w:r>
      <w:r w:rsidR="00B73A37" w:rsidRPr="001A6E53">
        <w:rPr>
          <w:rFonts w:cs="Times New Roman"/>
          <w:szCs w:val="24"/>
        </w:rPr>
        <w:t>在搜索高维空间数据时</w:t>
      </w:r>
      <w:r w:rsidR="00DB3F13" w:rsidRPr="001A6E53">
        <w:rPr>
          <w:rFonts w:cs="Times New Roman"/>
          <w:szCs w:val="24"/>
        </w:rPr>
        <w:t>由于维数灾难可能导致</w:t>
      </w:r>
      <w:r w:rsidR="00B73A37" w:rsidRPr="001A6E53">
        <w:rPr>
          <w:rFonts w:cs="Times New Roman"/>
          <w:szCs w:val="24"/>
        </w:rPr>
        <w:t>的问题</w:t>
      </w:r>
      <w:r w:rsidR="00F978EB" w:rsidRPr="001A6E53">
        <w:rPr>
          <w:rFonts w:cs="Times New Roman"/>
          <w:szCs w:val="24"/>
        </w:rPr>
        <w:t>，</w:t>
      </w:r>
      <w:r w:rsidR="000D04A3" w:rsidRPr="001A6E53">
        <w:rPr>
          <w:rFonts w:cs="Times New Roman"/>
          <w:szCs w:val="24"/>
        </w:rPr>
        <w:t>本文深入地研究了其中的一个</w:t>
      </w:r>
      <w:r w:rsidR="00D10435" w:rsidRPr="001A6E53">
        <w:rPr>
          <w:rFonts w:cs="Times New Roman"/>
          <w:szCs w:val="24"/>
        </w:rPr>
        <w:t>问题</w:t>
      </w:r>
      <w:r w:rsidR="0064549F" w:rsidRPr="001A6E53">
        <w:rPr>
          <w:rFonts w:cs="Times New Roman"/>
          <w:szCs w:val="24"/>
        </w:rPr>
        <w:t>hubness</w:t>
      </w:r>
      <w:r w:rsidR="0064549F" w:rsidRPr="001A6E53">
        <w:rPr>
          <w:rFonts w:cs="Times New Roman"/>
          <w:szCs w:val="24"/>
        </w:rPr>
        <w:t>。</w:t>
      </w:r>
      <w:r w:rsidR="00712994" w:rsidRPr="001A6E53">
        <w:rPr>
          <w:rFonts w:cs="Times New Roman"/>
          <w:szCs w:val="24"/>
        </w:rPr>
        <w:t>针对</w:t>
      </w:r>
      <w:r w:rsidR="00712994" w:rsidRPr="001A6E53">
        <w:rPr>
          <w:rFonts w:cs="Times New Roman"/>
          <w:szCs w:val="24"/>
        </w:rPr>
        <w:t>hubness</w:t>
      </w:r>
      <w:r w:rsidR="00712994" w:rsidRPr="001A6E53">
        <w:rPr>
          <w:rFonts w:cs="Times New Roman"/>
          <w:szCs w:val="24"/>
        </w:rPr>
        <w:t>这一现象，首先对其进行了详细地描述并给出了形式化的定义，</w:t>
      </w:r>
      <w:r w:rsidR="00EB4FA9" w:rsidRPr="001A6E53">
        <w:rPr>
          <w:rFonts w:cs="Times New Roman"/>
          <w:szCs w:val="24"/>
        </w:rPr>
        <w:t>然后对其本质特征进行了仔细分析，</w:t>
      </w:r>
      <w:r w:rsidR="000B3C90" w:rsidRPr="001A6E53">
        <w:rPr>
          <w:rFonts w:cs="Times New Roman"/>
          <w:szCs w:val="24"/>
        </w:rPr>
        <w:t>根据这些特征进一步研究了</w:t>
      </w:r>
      <w:r w:rsidR="000B3C90" w:rsidRPr="001A6E53">
        <w:rPr>
          <w:rFonts w:cs="Times New Roman"/>
          <w:szCs w:val="24"/>
        </w:rPr>
        <w:t>hubs</w:t>
      </w:r>
      <w:r w:rsidR="000B3C90" w:rsidRPr="001A6E53">
        <w:rPr>
          <w:rFonts w:cs="Times New Roman"/>
          <w:szCs w:val="24"/>
        </w:rPr>
        <w:t>在聚类分析中的作用，并介绍了相关的</w:t>
      </w:r>
      <w:r w:rsidR="000B3C90" w:rsidRPr="001A6E53">
        <w:rPr>
          <w:rFonts w:cs="Times New Roman"/>
          <w:szCs w:val="24"/>
        </w:rPr>
        <w:t>hub</w:t>
      </w:r>
      <w:r w:rsidR="000B3C90" w:rsidRPr="001A6E53">
        <w:rPr>
          <w:rFonts w:cs="Times New Roman"/>
          <w:szCs w:val="24"/>
        </w:rPr>
        <w:t>聚类算法，</w:t>
      </w:r>
      <w:r w:rsidR="000147CB" w:rsidRPr="001A6E53">
        <w:rPr>
          <w:rFonts w:cs="Times New Roman"/>
          <w:szCs w:val="24"/>
        </w:rPr>
        <w:t>同时</w:t>
      </w:r>
      <w:r w:rsidR="00CA3683" w:rsidRPr="001A6E53">
        <w:rPr>
          <w:rFonts w:cs="Times New Roman"/>
          <w:szCs w:val="24"/>
        </w:rPr>
        <w:t>归纳总结出了其各自的优缺点及</w:t>
      </w:r>
      <w:r w:rsidR="00363408" w:rsidRPr="001A6E53">
        <w:rPr>
          <w:rFonts w:cs="Times New Roman"/>
          <w:szCs w:val="24"/>
        </w:rPr>
        <w:t>适用范围。</w:t>
      </w:r>
    </w:p>
    <w:p w14:paraId="5625538E" w14:textId="1E8C3666" w:rsidR="008E65EC" w:rsidRPr="001A6E53" w:rsidRDefault="00E93EF8" w:rsidP="001A6E53">
      <w:pPr>
        <w:spacing w:line="400" w:lineRule="atLeast"/>
        <w:ind w:firstLineChars="200" w:firstLine="480"/>
        <w:rPr>
          <w:rFonts w:cs="Times New Roman"/>
          <w:szCs w:val="24"/>
        </w:rPr>
      </w:pPr>
      <w:r w:rsidRPr="001A6E53">
        <w:rPr>
          <w:rFonts w:ascii="宋体" w:eastAsia="宋体" w:hAnsi="宋体" w:cs="宋体" w:hint="eastAsia"/>
          <w:szCs w:val="24"/>
        </w:rPr>
        <w:t>②</w:t>
      </w:r>
      <w:r w:rsidR="00B607CF" w:rsidRPr="001A6E53">
        <w:rPr>
          <w:rFonts w:cs="Times New Roman"/>
          <w:szCs w:val="24"/>
        </w:rPr>
        <w:t>针对</w:t>
      </w:r>
      <w:r w:rsidR="00B607CF" w:rsidRPr="001A6E53">
        <w:rPr>
          <w:rFonts w:cs="Times New Roman"/>
          <w:szCs w:val="24"/>
        </w:rPr>
        <w:t>hub</w:t>
      </w:r>
      <w:r w:rsidR="00B607CF" w:rsidRPr="001A6E53">
        <w:rPr>
          <w:rFonts w:cs="Times New Roman"/>
          <w:szCs w:val="24"/>
        </w:rPr>
        <w:t>聚类算法未处理</w:t>
      </w:r>
      <w:r w:rsidR="00D73B60" w:rsidRPr="001A6E53">
        <w:rPr>
          <w:rFonts w:cs="Times New Roman"/>
          <w:szCs w:val="24"/>
        </w:rPr>
        <w:t>高维数据空间中的冗余和噪声特征，</w:t>
      </w:r>
      <w:r w:rsidR="000568E7" w:rsidRPr="001A6E53">
        <w:rPr>
          <w:rFonts w:cs="Times New Roman"/>
          <w:szCs w:val="24"/>
        </w:rPr>
        <w:t>因此本文提出了</w:t>
      </w:r>
      <w:r w:rsidR="000568E7" w:rsidRPr="001A6E53">
        <w:rPr>
          <w:rFonts w:cs="Times New Roman"/>
          <w:szCs w:val="24"/>
        </w:rPr>
        <w:t>PCA-Hub</w:t>
      </w:r>
      <w:r w:rsidR="000568E7" w:rsidRPr="001A6E53">
        <w:rPr>
          <w:rFonts w:cs="Times New Roman"/>
          <w:szCs w:val="24"/>
        </w:rPr>
        <w:t>聚类算法</w:t>
      </w:r>
      <w:r w:rsidR="002D68BA" w:rsidRPr="001A6E53">
        <w:rPr>
          <w:rFonts w:cs="Times New Roman"/>
          <w:szCs w:val="24"/>
        </w:rPr>
        <w:t>。</w:t>
      </w:r>
      <w:r w:rsidR="009A4896" w:rsidRPr="001A6E53">
        <w:rPr>
          <w:rFonts w:cs="Times New Roman"/>
          <w:szCs w:val="24"/>
        </w:rPr>
        <w:t>PCA-Hub</w:t>
      </w:r>
      <w:r w:rsidR="009A4896" w:rsidRPr="001A6E53">
        <w:rPr>
          <w:rFonts w:cs="Times New Roman"/>
          <w:szCs w:val="24"/>
        </w:rPr>
        <w:t>聚类算法</w:t>
      </w:r>
      <w:r w:rsidR="00BE1EA5" w:rsidRPr="001A6E53">
        <w:rPr>
          <w:rFonts w:cs="Times New Roman"/>
          <w:szCs w:val="24"/>
        </w:rPr>
        <w:t>是</w:t>
      </w:r>
      <w:r w:rsidR="007C5B10" w:rsidRPr="001A6E53">
        <w:rPr>
          <w:rFonts w:cs="Times New Roman"/>
          <w:szCs w:val="24"/>
        </w:rPr>
        <w:t>以</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B64FC0" w:rsidRPr="001A6E53">
        <w:rPr>
          <w:rFonts w:cs="Times New Roman"/>
          <w:szCs w:val="24"/>
        </w:rPr>
        <w:t>的偏度与本征维数</w:t>
      </w:r>
      <w:r w:rsidR="007C5B10" w:rsidRPr="001A6E53">
        <w:rPr>
          <w:rFonts w:cs="Times New Roman"/>
          <w:szCs w:val="24"/>
        </w:rPr>
        <w:t>正相关为理论基础，通过构建数据集的</w:t>
      </w:r>
      <w:r w:rsidR="007C5B10" w:rsidRPr="001A6E53">
        <w:rPr>
          <w:rFonts w:cs="Times New Roman"/>
          <w:szCs w:val="24"/>
        </w:rPr>
        <w:t>KNN</w:t>
      </w:r>
      <w:r w:rsidR="007C5B10" w:rsidRPr="001A6E53">
        <w:rPr>
          <w:rFonts w:cs="Times New Roman"/>
          <w:szCs w:val="24"/>
        </w:rPr>
        <w:t>邻域矩阵，以偏度的变化率作为降维依据选出理想的</w:t>
      </w:r>
      <w:r w:rsidR="0084129E" w:rsidRPr="001A6E53">
        <w:rPr>
          <w:rFonts w:cs="Times New Roman"/>
          <w:szCs w:val="24"/>
        </w:rPr>
        <w:t>前</w:t>
      </w:r>
      <w:r w:rsidR="007C5B10" w:rsidRPr="001A6E53">
        <w:rPr>
          <w:rFonts w:cs="Times New Roman"/>
          <w:i/>
          <w:szCs w:val="24"/>
        </w:rPr>
        <w:t>k</w:t>
      </w:r>
      <w:r w:rsidR="007C5B10" w:rsidRPr="001A6E53">
        <w:rPr>
          <w:rFonts w:cs="Times New Roman"/>
          <w:szCs w:val="24"/>
        </w:rPr>
        <w:t>个主成分，之后再对降维后的数据集进行聚类分析。实验分别从聚类结果的好坏（轮廓系数）、对近邻数</w:t>
      </w:r>
      <w:r w:rsidR="007C5B10" w:rsidRPr="001A6E53">
        <w:rPr>
          <w:rFonts w:cs="Times New Roman"/>
          <w:i/>
          <w:szCs w:val="24"/>
        </w:rPr>
        <w:t>k</w:t>
      </w:r>
      <w:r w:rsidR="007C5B10" w:rsidRPr="001A6E53">
        <w:rPr>
          <w:rFonts w:cs="Times New Roman"/>
          <w:szCs w:val="24"/>
        </w:rPr>
        <w:t>的敏感程度和聚类结果的一致性三方面进行了分析</w:t>
      </w:r>
      <w:r w:rsidR="005435DC">
        <w:rPr>
          <w:rFonts w:cs="Times New Roman" w:hint="eastAsia"/>
          <w:szCs w:val="24"/>
        </w:rPr>
        <w:t>。</w:t>
      </w:r>
      <w:r w:rsidR="007C5B10" w:rsidRPr="001A6E53">
        <w:rPr>
          <w:rFonts w:cs="Times New Roman"/>
          <w:szCs w:val="24"/>
        </w:rPr>
        <w:t>实验结果表明，无论数据集是否呈现出较高的</w:t>
      </w:r>
      <w:r w:rsidR="007C5B10" w:rsidRPr="001A6E53">
        <w:rPr>
          <w:rFonts w:cs="Times New Roman"/>
          <w:szCs w:val="24"/>
        </w:rPr>
        <w:t>hubness</w:t>
      </w:r>
      <w:r w:rsidR="007C5B10" w:rsidRPr="001A6E53">
        <w:rPr>
          <w:rFonts w:cs="Times New Roman"/>
          <w:szCs w:val="24"/>
        </w:rPr>
        <w:t>特性，</w:t>
      </w:r>
      <w:r w:rsidR="00442801" w:rsidRPr="001A6E53">
        <w:rPr>
          <w:rFonts w:cs="Times New Roman"/>
          <w:szCs w:val="24"/>
        </w:rPr>
        <w:t>PCA-Hub</w:t>
      </w:r>
      <w:r w:rsidR="007C5B10" w:rsidRPr="001A6E53">
        <w:rPr>
          <w:rFonts w:cs="Times New Roman"/>
          <w:szCs w:val="24"/>
        </w:rPr>
        <w:t>聚类算法均可以取得不错的聚类效果，相比之前的聚类算法，轮廓系数平均提高了</w:t>
      </w:r>
      <w:r w:rsidR="0081020E" w:rsidRPr="001A6E53">
        <w:rPr>
          <w:rFonts w:cs="Times New Roman"/>
          <w:szCs w:val="24"/>
        </w:rPr>
        <w:t>15%</w:t>
      </w:r>
      <w:r w:rsidR="007C5B10" w:rsidRPr="001A6E53">
        <w:rPr>
          <w:rFonts w:cs="Times New Roman"/>
          <w:szCs w:val="24"/>
        </w:rPr>
        <w:t>；当数据集本身的维数较高时或者</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A27063" w:rsidRPr="001A6E53">
        <w:rPr>
          <w:rFonts w:cs="Times New Roman"/>
          <w:szCs w:val="24"/>
        </w:rPr>
        <w:t>的偏度</w:t>
      </w:r>
      <w:r w:rsidR="007C5B10" w:rsidRPr="001A6E53">
        <w:rPr>
          <w:rFonts w:cs="Times New Roman"/>
          <w:szCs w:val="24"/>
        </w:rPr>
        <w:t>不低时，</w:t>
      </w:r>
      <w:r w:rsidR="007C5B10" w:rsidRPr="001A6E53">
        <w:rPr>
          <w:rFonts w:cs="Times New Roman"/>
          <w:szCs w:val="24"/>
        </w:rPr>
        <w:t>PCA-Hub</w:t>
      </w:r>
      <w:r w:rsidR="007C5B10" w:rsidRPr="001A6E53">
        <w:rPr>
          <w:rFonts w:cs="Times New Roman"/>
          <w:szCs w:val="24"/>
        </w:rPr>
        <w:t>聚类算法在使用不同近邻数</w:t>
      </w:r>
      <w:r w:rsidR="007C5B10" w:rsidRPr="001A6E53">
        <w:rPr>
          <w:rFonts w:cs="Times New Roman"/>
          <w:i/>
          <w:szCs w:val="24"/>
        </w:rPr>
        <w:t>k</w:t>
      </w:r>
      <w:r w:rsidR="007C5B10" w:rsidRPr="001A6E53">
        <w:rPr>
          <w:rFonts w:cs="Times New Roman"/>
          <w:szCs w:val="24"/>
        </w:rPr>
        <w:t>时表现出了相似的聚类性能，因此近邻数的选择对于</w:t>
      </w:r>
      <w:r w:rsidR="007C5B10" w:rsidRPr="001A6E53">
        <w:rPr>
          <w:rFonts w:cs="Times New Roman"/>
          <w:szCs w:val="24"/>
        </w:rPr>
        <w:t>PCA-Hub</w:t>
      </w:r>
      <w:r w:rsidR="00A27063" w:rsidRPr="001A6E53">
        <w:rPr>
          <w:rFonts w:cs="Times New Roman"/>
          <w:szCs w:val="24"/>
        </w:rPr>
        <w:t>聚类算法的聚类结果影响并不强烈；在实验环境和聚类算法</w:t>
      </w:r>
      <w:r w:rsidR="007C5B10" w:rsidRPr="001A6E53">
        <w:rPr>
          <w:rFonts w:cs="Times New Roman"/>
          <w:szCs w:val="24"/>
        </w:rPr>
        <w:t>参数一致的情况下，</w:t>
      </w:r>
      <w:r w:rsidR="007C5B10" w:rsidRPr="001A6E53">
        <w:rPr>
          <w:rFonts w:cs="Times New Roman"/>
          <w:szCs w:val="24"/>
        </w:rPr>
        <w:t>PCA-Hub</w:t>
      </w:r>
      <w:r w:rsidR="007C5B10" w:rsidRPr="001A6E53">
        <w:rPr>
          <w:rFonts w:cs="Times New Roman"/>
          <w:szCs w:val="24"/>
        </w:rPr>
        <w:t>聚类算法的结果在很大程度上具有一致性。</w:t>
      </w:r>
    </w:p>
    <w:p w14:paraId="71036592" w14:textId="2C0B97F0" w:rsidR="008E65EC" w:rsidRPr="001A6E53" w:rsidRDefault="00E93EF8" w:rsidP="001A6E53">
      <w:pPr>
        <w:spacing w:line="400" w:lineRule="atLeast"/>
        <w:ind w:firstLineChars="200" w:firstLine="480"/>
        <w:rPr>
          <w:rFonts w:cs="Times New Roman"/>
          <w:szCs w:val="24"/>
        </w:rPr>
      </w:pPr>
      <w:r w:rsidRPr="001A6E53">
        <w:rPr>
          <w:rFonts w:ascii="宋体" w:eastAsia="宋体" w:hAnsi="宋体" w:cs="宋体" w:hint="eastAsia"/>
          <w:szCs w:val="24"/>
        </w:rPr>
        <w:t>③</w:t>
      </w:r>
      <w:r w:rsidR="0059262F" w:rsidRPr="001A6E53">
        <w:rPr>
          <w:rFonts w:cs="Times New Roman"/>
          <w:kern w:val="0"/>
          <w:szCs w:val="24"/>
        </w:rPr>
        <w:t>PCA-Hub</w:t>
      </w:r>
      <w:r w:rsidR="0059262F" w:rsidRPr="001A6E53">
        <w:rPr>
          <w:rFonts w:cs="Times New Roman"/>
          <w:kern w:val="0"/>
          <w:szCs w:val="24"/>
        </w:rPr>
        <w:t>聚类算法虽然可以很好地解决</w:t>
      </w:r>
      <w:r w:rsidR="00C13DE4" w:rsidRPr="001A6E53">
        <w:rPr>
          <w:rFonts w:cs="Times New Roman"/>
          <w:kern w:val="0"/>
          <w:szCs w:val="24"/>
        </w:rPr>
        <w:t>高维数据空间中的冗余和噪声数据，</w:t>
      </w:r>
      <w:r w:rsidR="00745CE0" w:rsidRPr="001A6E53">
        <w:rPr>
          <w:rFonts w:cs="Times New Roman"/>
          <w:kern w:val="0"/>
          <w:szCs w:val="24"/>
        </w:rPr>
        <w:t>然而</w:t>
      </w:r>
      <w:r w:rsidR="00FB65E7" w:rsidRPr="001A6E53">
        <w:rPr>
          <w:rFonts w:cs="Times New Roman"/>
          <w:kern w:val="0"/>
          <w:szCs w:val="24"/>
        </w:rPr>
        <w:t>随着数据集尺度和数据集维数的不断增加，</w:t>
      </w:r>
      <w:r w:rsidR="008F3519" w:rsidRPr="001A6E53">
        <w:rPr>
          <w:rFonts w:cs="Times New Roman"/>
          <w:kern w:val="0"/>
          <w:szCs w:val="24"/>
        </w:rPr>
        <w:t>PCA-Hub</w:t>
      </w:r>
      <w:r w:rsidR="008F3519" w:rsidRPr="001A6E53">
        <w:rPr>
          <w:rFonts w:cs="Times New Roman"/>
          <w:kern w:val="0"/>
          <w:szCs w:val="24"/>
        </w:rPr>
        <w:t>聚类算法的耗时将会变</w:t>
      </w:r>
      <w:r w:rsidR="008F3519" w:rsidRPr="001A6E53">
        <w:rPr>
          <w:rFonts w:cs="Times New Roman"/>
          <w:kern w:val="0"/>
          <w:szCs w:val="24"/>
        </w:rPr>
        <w:lastRenderedPageBreak/>
        <w:t>得越来越严重甚至是不可接受。</w:t>
      </w:r>
      <w:r w:rsidR="00F86525" w:rsidRPr="001A6E53">
        <w:rPr>
          <w:rFonts w:cs="Times New Roman"/>
          <w:kern w:val="0"/>
          <w:szCs w:val="24"/>
        </w:rPr>
        <w:t>因此，</w:t>
      </w:r>
      <w:r w:rsidR="00EE2E6E" w:rsidRPr="001A6E53">
        <w:rPr>
          <w:rFonts w:cs="Times New Roman"/>
          <w:kern w:val="0"/>
          <w:szCs w:val="24"/>
        </w:rPr>
        <w:t>本文</w:t>
      </w:r>
      <w:r w:rsidR="005B3145">
        <w:rPr>
          <w:rFonts w:cs="Times New Roman" w:hint="eastAsia"/>
          <w:kern w:val="0"/>
          <w:szCs w:val="24"/>
        </w:rPr>
        <w:t>通过</w:t>
      </w:r>
      <w:r w:rsidR="00EE2E6E" w:rsidRPr="001A6E53">
        <w:rPr>
          <w:rFonts w:cs="Times New Roman"/>
          <w:szCs w:val="24"/>
        </w:rPr>
        <w:t>快速搜索</w:t>
      </w:r>
      <w:r w:rsidR="00EE6A66" w:rsidRPr="001A6E53">
        <w:rPr>
          <w:rFonts w:cs="Times New Roman"/>
          <w:szCs w:val="24"/>
        </w:rPr>
        <w:t>前</w:t>
      </w:r>
      <w:r w:rsidR="00EE2E6E" w:rsidRPr="001A6E53">
        <w:rPr>
          <w:rFonts w:cs="Times New Roman"/>
          <w:i/>
          <w:szCs w:val="24"/>
        </w:rPr>
        <w:t>k</w:t>
      </w:r>
      <w:r w:rsidR="00EE2E6E" w:rsidRPr="001A6E53">
        <w:rPr>
          <w:rFonts w:cs="Times New Roman"/>
          <w:szCs w:val="24"/>
        </w:rPr>
        <w:t>个主成分</w:t>
      </w:r>
      <w:r w:rsidR="007E1134">
        <w:rPr>
          <w:rFonts w:cs="Times New Roman" w:hint="eastAsia"/>
          <w:szCs w:val="24"/>
        </w:rPr>
        <w:t>来</w:t>
      </w:r>
      <w:r w:rsidR="00EE2E6E" w:rsidRPr="001A6E53">
        <w:rPr>
          <w:rFonts w:cs="Times New Roman"/>
          <w:szCs w:val="24"/>
        </w:rPr>
        <w:t>增加</w:t>
      </w:r>
      <w:r w:rsidR="00EE2E6E" w:rsidRPr="001A6E53">
        <w:rPr>
          <w:rFonts w:cs="Times New Roman"/>
          <w:szCs w:val="24"/>
        </w:rPr>
        <w:t>PCA-Hub</w:t>
      </w:r>
      <w:r w:rsidR="00231A8B" w:rsidRPr="001A6E53">
        <w:rPr>
          <w:rFonts w:cs="Times New Roman"/>
          <w:szCs w:val="24"/>
        </w:rPr>
        <w:t>算法的聚类分析速度</w:t>
      </w:r>
      <w:r w:rsidR="00EE2E6E" w:rsidRPr="001A6E53">
        <w:rPr>
          <w:rFonts w:cs="Times New Roman"/>
          <w:szCs w:val="24"/>
        </w:rPr>
        <w:t>。通过实验证明，</w:t>
      </w:r>
      <w:r w:rsidR="00EE2E6E" w:rsidRPr="001A6E53">
        <w:rPr>
          <w:rFonts w:cs="Times New Roman"/>
          <w:szCs w:val="24"/>
        </w:rPr>
        <w:t>Quick PCA-Hub</w:t>
      </w:r>
      <w:r w:rsidR="00EE2E6E" w:rsidRPr="001A6E53">
        <w:rPr>
          <w:rFonts w:cs="Times New Roman"/>
          <w:szCs w:val="24"/>
        </w:rPr>
        <w:t>算法相比经典聚类算法可以取得不错的聚类结果，而且当数据集的维数较高时，</w:t>
      </w:r>
      <w:r w:rsidR="00EE2E6E" w:rsidRPr="001A6E53">
        <w:rPr>
          <w:rFonts w:cs="Times New Roman"/>
          <w:szCs w:val="24"/>
        </w:rPr>
        <w:t>Quick PCA-Hub</w:t>
      </w:r>
      <w:r w:rsidR="00EE2E6E" w:rsidRPr="001A6E53">
        <w:rPr>
          <w:rFonts w:cs="Times New Roman"/>
          <w:szCs w:val="24"/>
        </w:rPr>
        <w:t>算法在搜索理想的</w:t>
      </w:r>
      <w:r w:rsidR="00272215" w:rsidRPr="001A6E53">
        <w:rPr>
          <w:rFonts w:cs="Times New Roman"/>
          <w:szCs w:val="24"/>
        </w:rPr>
        <w:t>前</w:t>
      </w:r>
      <w:r w:rsidR="00EE2E6E" w:rsidRPr="001A6E53">
        <w:rPr>
          <w:rFonts w:cs="Times New Roman"/>
          <w:i/>
          <w:szCs w:val="24"/>
        </w:rPr>
        <w:t>k</w:t>
      </w:r>
      <w:r w:rsidR="00EE2E6E" w:rsidRPr="001A6E53">
        <w:rPr>
          <w:rFonts w:cs="Times New Roman"/>
          <w:szCs w:val="24"/>
        </w:rPr>
        <w:t>个主成分时表现出了巨大的优势。</w:t>
      </w:r>
    </w:p>
    <w:p w14:paraId="58103A51" w14:textId="77777777" w:rsidR="009567A7" w:rsidRPr="001A6E53" w:rsidRDefault="009567A7" w:rsidP="001A6E53">
      <w:pPr>
        <w:spacing w:line="400" w:lineRule="atLeast"/>
        <w:ind w:firstLineChars="200" w:firstLine="480"/>
        <w:rPr>
          <w:rFonts w:cs="Times New Roman"/>
        </w:rPr>
      </w:pPr>
    </w:p>
    <w:p w14:paraId="6D144145" w14:textId="1915B7D9" w:rsidR="009567A7" w:rsidRPr="001A6E53" w:rsidRDefault="00A0485F">
      <w:pPr>
        <w:pStyle w:val="2"/>
      </w:pPr>
      <w:bookmarkStart w:id="122" w:name="_Toc479893367"/>
      <w:bookmarkStart w:id="123" w:name="_Toc479930471"/>
      <w:r w:rsidRPr="001A6E53">
        <w:t>展望</w:t>
      </w:r>
      <w:bookmarkEnd w:id="122"/>
      <w:bookmarkEnd w:id="123"/>
    </w:p>
    <w:p w14:paraId="019A261F" w14:textId="24FF4034" w:rsidR="009567A7" w:rsidRPr="001A6E53" w:rsidRDefault="007B39DA" w:rsidP="001A6E53">
      <w:pPr>
        <w:spacing w:line="400" w:lineRule="atLeast"/>
        <w:ind w:firstLineChars="200" w:firstLine="480"/>
        <w:rPr>
          <w:rFonts w:cs="Times New Roman"/>
        </w:rPr>
      </w:pPr>
      <w:r w:rsidRPr="001A6E53">
        <w:rPr>
          <w:rFonts w:cs="Times New Roman"/>
        </w:rPr>
        <w:t>本人在高维数据空间中的聚类分析领域</w:t>
      </w:r>
      <w:r w:rsidR="00FC7339" w:rsidRPr="001A6E53">
        <w:rPr>
          <w:rFonts w:cs="Times New Roman"/>
        </w:rPr>
        <w:t>进行了一些研究并获得了一定的成果，</w:t>
      </w:r>
      <w:r w:rsidR="00091935" w:rsidRPr="001A6E53">
        <w:rPr>
          <w:rFonts w:cs="Times New Roman"/>
        </w:rPr>
        <w:t>但是由于本人的科学研究水平以及研究时间等因素的限制</w:t>
      </w:r>
      <w:r w:rsidR="00462FF1" w:rsidRPr="001A6E53">
        <w:rPr>
          <w:rFonts w:cs="Times New Roman"/>
        </w:rPr>
        <w:t>，</w:t>
      </w:r>
      <w:r w:rsidR="000D324B" w:rsidRPr="001A6E53">
        <w:rPr>
          <w:rFonts w:cs="Times New Roman"/>
        </w:rPr>
        <w:t>论文中存在</w:t>
      </w:r>
      <w:r w:rsidR="00EC02C8" w:rsidRPr="001A6E53">
        <w:rPr>
          <w:rFonts w:cs="Times New Roman"/>
        </w:rPr>
        <w:t>一些</w:t>
      </w:r>
      <w:r w:rsidR="000D324B" w:rsidRPr="001A6E53">
        <w:rPr>
          <w:rFonts w:cs="Times New Roman"/>
        </w:rPr>
        <w:t>不足之处</w:t>
      </w:r>
      <w:r w:rsidR="00EC02C8" w:rsidRPr="001A6E53">
        <w:rPr>
          <w:rFonts w:cs="Times New Roman"/>
        </w:rPr>
        <w:t>尚待改进以及</w:t>
      </w:r>
      <w:r w:rsidR="005E36A4" w:rsidRPr="001A6E53">
        <w:rPr>
          <w:rFonts w:cs="Times New Roman"/>
        </w:rPr>
        <w:t>尚未完成的研究，</w:t>
      </w:r>
      <w:r w:rsidR="00F401A9" w:rsidRPr="001A6E53">
        <w:rPr>
          <w:rFonts w:cs="Times New Roman"/>
        </w:rPr>
        <w:t>在未来的研究工作中</w:t>
      </w:r>
      <w:r w:rsidR="00E47D42" w:rsidRPr="001A6E53">
        <w:rPr>
          <w:rFonts w:cs="Times New Roman"/>
        </w:rPr>
        <w:t>还需要对以下的几个方面进行深入研究。</w:t>
      </w:r>
    </w:p>
    <w:p w14:paraId="2B2760F0" w14:textId="2B734742" w:rsidR="00D24DF3" w:rsidRPr="001A6E53" w:rsidRDefault="0044637A" w:rsidP="001A6E53">
      <w:pPr>
        <w:spacing w:line="400" w:lineRule="atLeast"/>
        <w:ind w:firstLineChars="200" w:firstLine="480"/>
        <w:rPr>
          <w:rFonts w:cs="Times New Roman"/>
          <w:szCs w:val="24"/>
        </w:rPr>
      </w:pPr>
      <w:r w:rsidRPr="001A6E53">
        <w:rPr>
          <w:rFonts w:ascii="宋体" w:eastAsia="宋体" w:hAnsi="宋体" w:cs="宋体" w:hint="eastAsia"/>
          <w:szCs w:val="24"/>
        </w:rPr>
        <w:t>①</w:t>
      </w:r>
      <w:r w:rsidR="00027FB8" w:rsidRPr="001A6E53">
        <w:rPr>
          <w:rFonts w:cs="Times New Roman"/>
          <w:szCs w:val="24"/>
        </w:rPr>
        <w:t>PCA-Hub</w:t>
      </w:r>
      <w:r w:rsidR="00027FB8" w:rsidRPr="001A6E53">
        <w:rPr>
          <w:rFonts w:cs="Times New Roman"/>
          <w:szCs w:val="24"/>
        </w:rPr>
        <w:t>聚类算法在解决高维数据空间中的冗余和噪声数据时，需要预先设定偏度下降的阈值</w:t>
      </w:r>
      <w:r w:rsidR="00495C2A" w:rsidRPr="001A6E53">
        <w:rPr>
          <w:rFonts w:cs="Times New Roman"/>
          <w:szCs w:val="24"/>
        </w:rPr>
        <w:t>。如果阈值设置的不合理，那么聚类分析的结果可能就不理想</w:t>
      </w:r>
      <w:r w:rsidR="00D01CA0" w:rsidRPr="001A6E53">
        <w:rPr>
          <w:rFonts w:cs="Times New Roman"/>
          <w:szCs w:val="24"/>
        </w:rPr>
        <w:t>。</w:t>
      </w:r>
      <w:r w:rsidR="00FD6BF2" w:rsidRPr="001A6E53">
        <w:rPr>
          <w:rFonts w:cs="Times New Roman"/>
          <w:szCs w:val="24"/>
        </w:rPr>
        <w:t>在今后的工作中，希望可以设置一个自适应的阈值</w:t>
      </w:r>
      <w:r w:rsidR="00195B9C" w:rsidRPr="001A6E53">
        <w:rPr>
          <w:rFonts w:cs="Times New Roman"/>
          <w:szCs w:val="24"/>
        </w:rPr>
        <w:t>来控制偏度下降的程度</w:t>
      </w:r>
      <w:r w:rsidR="00886968" w:rsidRPr="001A6E53">
        <w:rPr>
          <w:rFonts w:cs="Times New Roman"/>
          <w:szCs w:val="24"/>
        </w:rPr>
        <w:t>，从而降低</w:t>
      </w:r>
      <w:r w:rsidR="00886968" w:rsidRPr="001A6E53">
        <w:rPr>
          <w:rFonts w:cs="Times New Roman"/>
          <w:szCs w:val="24"/>
        </w:rPr>
        <w:t>PCA-Hub</w:t>
      </w:r>
      <w:r w:rsidR="00886968" w:rsidRPr="001A6E53">
        <w:rPr>
          <w:rFonts w:cs="Times New Roman"/>
          <w:szCs w:val="24"/>
        </w:rPr>
        <w:t>聚类算法对参数设置的敏感性。</w:t>
      </w:r>
    </w:p>
    <w:p w14:paraId="7C8F4330" w14:textId="34BBEA4D" w:rsidR="00FD6BF2" w:rsidRPr="001A6E53" w:rsidRDefault="00CC5E64" w:rsidP="001A6E53">
      <w:pPr>
        <w:spacing w:line="400" w:lineRule="atLeast"/>
        <w:ind w:firstLineChars="200" w:firstLine="480"/>
        <w:rPr>
          <w:rFonts w:cs="Times New Roman"/>
        </w:rPr>
      </w:pPr>
      <w:r w:rsidRPr="001A6E53">
        <w:rPr>
          <w:rFonts w:ascii="宋体" w:eastAsia="宋体" w:hAnsi="宋体" w:cs="宋体" w:hint="eastAsia"/>
          <w:szCs w:val="24"/>
        </w:rPr>
        <w:t>②</w:t>
      </w:r>
      <w:r w:rsidR="00FB10B6" w:rsidRPr="00EA5491">
        <w:rPr>
          <w:rFonts w:eastAsia="宋体" w:cs="Times New Roman"/>
          <w:szCs w:val="24"/>
        </w:rPr>
        <w:t>Hub</w:t>
      </w:r>
      <w:r w:rsidR="00FB10B6" w:rsidRPr="00FB10B6">
        <w:rPr>
          <w:rFonts w:ascii="宋体" w:eastAsia="宋体" w:hAnsi="宋体" w:cs="宋体" w:hint="eastAsia"/>
          <w:szCs w:val="24"/>
        </w:rPr>
        <w:t>聚类算法需要计算</w:t>
      </w:r>
      <w:r w:rsidR="00FB10B6" w:rsidRPr="00EA5491">
        <w:rPr>
          <w:rFonts w:eastAsia="宋体" w:cs="Times New Roman"/>
          <w:szCs w:val="24"/>
        </w:rPr>
        <w:t>KNN</w:t>
      </w:r>
      <w:r w:rsidR="00FB10B6" w:rsidRPr="00FB10B6">
        <w:rPr>
          <w:rFonts w:ascii="宋体" w:eastAsia="宋体" w:hAnsi="宋体" w:cs="宋体" w:hint="eastAsia"/>
          <w:szCs w:val="24"/>
        </w:rPr>
        <w:t>的完全图。由于未利用任何空间数据结构或近似计算的技术,朴素</w:t>
      </w:r>
      <w:r w:rsidR="00FB10B6" w:rsidRPr="00C968CB">
        <w:rPr>
          <w:rFonts w:eastAsia="宋体" w:cs="Times New Roman"/>
          <w:szCs w:val="24"/>
        </w:rPr>
        <w:t>KNN</w:t>
      </w:r>
      <w:r w:rsidR="00FB10B6" w:rsidRPr="00FB10B6">
        <w:rPr>
          <w:rFonts w:ascii="宋体" w:eastAsia="宋体" w:hAnsi="宋体" w:cs="宋体" w:hint="eastAsia"/>
          <w:szCs w:val="24"/>
        </w:rPr>
        <w:t>图的计算复杂度在处理大型数据集时将会变得十分昂贵,但是可通过快速近似方法在合理的时间内构建一个十分精准的近似图。</w:t>
      </w:r>
      <w:r w:rsidR="00EA5491">
        <w:rPr>
          <w:rFonts w:ascii="宋体" w:eastAsia="宋体" w:hAnsi="宋体" w:cs="宋体" w:hint="eastAsia"/>
          <w:szCs w:val="24"/>
        </w:rPr>
        <w:t>在未来的工作中</w:t>
      </w:r>
      <w:r w:rsidR="00292D33">
        <w:rPr>
          <w:rFonts w:ascii="宋体" w:eastAsia="宋体" w:hAnsi="宋体" w:cs="宋体" w:hint="eastAsia"/>
          <w:szCs w:val="24"/>
        </w:rPr>
        <w:t>将会</w:t>
      </w:r>
      <w:r w:rsidR="002122CB" w:rsidRPr="001A6E53">
        <w:rPr>
          <w:rFonts w:cs="Times New Roman"/>
          <w:szCs w:val="24"/>
        </w:rPr>
        <w:t>进一步探索不同的近似</w:t>
      </w:r>
      <w:r w:rsidR="002122CB" w:rsidRPr="001A6E53">
        <w:rPr>
          <w:rFonts w:cs="Times New Roman"/>
          <w:szCs w:val="24"/>
        </w:rPr>
        <w:t>KNN</w:t>
      </w:r>
      <w:r w:rsidR="002122CB" w:rsidRPr="001A6E53">
        <w:rPr>
          <w:rFonts w:cs="Times New Roman"/>
          <w:szCs w:val="24"/>
        </w:rPr>
        <w:t>搜索方法对</w:t>
      </w:r>
      <w:r w:rsidR="002122CB" w:rsidRPr="001A6E53">
        <w:rPr>
          <w:rFonts w:cs="Times New Roman"/>
          <w:szCs w:val="24"/>
        </w:rPr>
        <w:t>PCA-Hub</w:t>
      </w:r>
      <w:r w:rsidR="002122CB" w:rsidRPr="001A6E53">
        <w:rPr>
          <w:rFonts w:cs="Times New Roman"/>
          <w:szCs w:val="24"/>
        </w:rPr>
        <w:t>聚类算法的影响</w:t>
      </w:r>
      <w:r w:rsidR="004121C8" w:rsidRPr="001A6E53">
        <w:rPr>
          <w:rFonts w:cs="Times New Roman"/>
          <w:szCs w:val="24"/>
        </w:rPr>
        <w:t>，</w:t>
      </w:r>
      <w:r w:rsidR="0079499B" w:rsidRPr="001A6E53">
        <w:rPr>
          <w:rFonts w:cs="Times New Roman"/>
          <w:szCs w:val="24"/>
        </w:rPr>
        <w:t>以便可以找到一种合适的方法来在合理的时间内构建</w:t>
      </w:r>
      <w:r w:rsidR="0079499B" w:rsidRPr="001A6E53">
        <w:rPr>
          <w:rFonts w:cs="Times New Roman"/>
          <w:szCs w:val="24"/>
        </w:rPr>
        <w:t>KNN</w:t>
      </w:r>
      <w:r w:rsidR="0079499B" w:rsidRPr="001A6E53">
        <w:rPr>
          <w:rFonts w:cs="Times New Roman"/>
          <w:szCs w:val="24"/>
        </w:rPr>
        <w:t>图。</w:t>
      </w:r>
    </w:p>
    <w:p w14:paraId="11B52DEF" w14:textId="77777777" w:rsidR="009567A7" w:rsidRPr="001A6E53" w:rsidRDefault="009567A7" w:rsidP="001A6E53">
      <w:pPr>
        <w:spacing w:line="400" w:lineRule="atLeast"/>
        <w:ind w:firstLineChars="200" w:firstLine="480"/>
        <w:rPr>
          <w:rFonts w:cs="Times New Roman"/>
        </w:rPr>
      </w:pPr>
    </w:p>
    <w:p w14:paraId="6EAFE5EA" w14:textId="77777777" w:rsidR="009567A7" w:rsidRPr="001A6E53" w:rsidRDefault="009567A7" w:rsidP="001A6E53">
      <w:pPr>
        <w:spacing w:line="400" w:lineRule="atLeast"/>
        <w:ind w:firstLineChars="200" w:firstLine="480"/>
        <w:rPr>
          <w:rFonts w:cs="Times New Roman"/>
        </w:rPr>
      </w:pPr>
    </w:p>
    <w:p w14:paraId="2223061A" w14:textId="471BBA81" w:rsidR="009C3B77" w:rsidRPr="001A6E53" w:rsidRDefault="009C3B77" w:rsidP="001A6E53">
      <w:pPr>
        <w:widowControl/>
        <w:spacing w:line="400" w:lineRule="atLeast"/>
        <w:jc w:val="left"/>
        <w:rPr>
          <w:rFonts w:cs="Times New Roman"/>
        </w:rPr>
        <w:sectPr w:rsidR="009C3B77" w:rsidRPr="001A6E53" w:rsidSect="001A6E53">
          <w:headerReference w:type="default" r:id="rId93"/>
          <w:pgSz w:w="11906" w:h="16838" w:code="9"/>
          <w:pgMar w:top="1701" w:right="1418" w:bottom="1418" w:left="1418" w:header="907" w:footer="851" w:gutter="567"/>
          <w:cols w:space="425"/>
          <w:docGrid w:linePitch="326"/>
        </w:sectPr>
      </w:pPr>
    </w:p>
    <w:p w14:paraId="52197029" w14:textId="77777777" w:rsidR="00A16CAA" w:rsidRDefault="00A16CAA" w:rsidP="00A16CAA">
      <w:pPr>
        <w:tabs>
          <w:tab w:val="left" w:pos="4111"/>
        </w:tabs>
        <w:spacing w:line="400" w:lineRule="atLeast"/>
        <w:ind w:firstLineChars="200" w:firstLine="480"/>
      </w:pPr>
      <w:bookmarkStart w:id="124" w:name="_Toc479893368"/>
    </w:p>
    <w:p w14:paraId="34ADC8F2" w14:textId="48D70A67" w:rsidR="00240349" w:rsidRPr="001A6E53" w:rsidRDefault="00240349" w:rsidP="00A16CAA">
      <w:pPr>
        <w:pStyle w:val="1"/>
        <w:numPr>
          <w:ilvl w:val="0"/>
          <w:numId w:val="0"/>
        </w:numPr>
      </w:pPr>
      <w:bookmarkStart w:id="125" w:name="_Toc479930472"/>
      <w:r w:rsidRPr="001A6E53">
        <w:t>致</w:t>
      </w:r>
      <w:r w:rsidR="00A16CAA">
        <w:rPr>
          <w:rFonts w:hint="eastAsia"/>
        </w:rPr>
        <w:t xml:space="preserve">    </w:t>
      </w:r>
      <w:r w:rsidRPr="001A6E53">
        <w:t>谢</w:t>
      </w:r>
      <w:bookmarkEnd w:id="124"/>
      <w:bookmarkEnd w:id="125"/>
    </w:p>
    <w:p w14:paraId="0DCED04A" w14:textId="77777777" w:rsidR="00A16CAA" w:rsidRPr="003E7AEC" w:rsidRDefault="00A16CAA" w:rsidP="001A6E53">
      <w:pPr>
        <w:spacing w:line="400" w:lineRule="atLeast"/>
        <w:ind w:firstLineChars="200" w:firstLine="480"/>
        <w:rPr>
          <w:rFonts w:cs="Times New Roman"/>
          <w:color w:val="000000" w:themeColor="text1"/>
          <w:szCs w:val="24"/>
        </w:rPr>
      </w:pPr>
    </w:p>
    <w:p w14:paraId="0A02B9EB" w14:textId="163F8B18" w:rsidR="00920213" w:rsidRPr="0086772F" w:rsidRDefault="002025C0" w:rsidP="001A6E53">
      <w:pPr>
        <w:spacing w:line="400" w:lineRule="atLeast"/>
        <w:ind w:firstLineChars="200" w:firstLine="480"/>
        <w:rPr>
          <w:rFonts w:cs="Times New Roman"/>
          <w:color w:val="FFFFFF" w:themeColor="background1"/>
          <w:szCs w:val="24"/>
        </w:rPr>
      </w:pPr>
      <w:r w:rsidRPr="0086772F">
        <w:rPr>
          <w:rFonts w:cs="Times New Roman" w:hint="eastAsia"/>
          <w:color w:val="FFFFFF" w:themeColor="background1"/>
          <w:szCs w:val="24"/>
        </w:rPr>
        <w:t>徂暑悄然而至</w:t>
      </w:r>
      <w:r w:rsidR="00B6679B" w:rsidRPr="0086772F">
        <w:rPr>
          <w:rFonts w:cs="Times New Roman"/>
          <w:color w:val="FFFFFF" w:themeColor="background1"/>
          <w:szCs w:val="24"/>
        </w:rPr>
        <w:t>，</w:t>
      </w:r>
      <w:r w:rsidR="00B6679B" w:rsidRPr="0086772F">
        <w:rPr>
          <w:rFonts w:cs="Times New Roman" w:hint="eastAsia"/>
          <w:color w:val="FFFFFF" w:themeColor="background1"/>
          <w:szCs w:val="24"/>
        </w:rPr>
        <w:t>三载</w:t>
      </w:r>
      <w:r w:rsidR="008C0B05" w:rsidRPr="0086772F">
        <w:rPr>
          <w:rFonts w:cs="Times New Roman"/>
          <w:color w:val="FFFFFF" w:themeColor="background1"/>
          <w:szCs w:val="24"/>
        </w:rPr>
        <w:t>研究生学习生涯也即将</w:t>
      </w:r>
      <w:r w:rsidR="00521CAD" w:rsidRPr="0086772F">
        <w:rPr>
          <w:rFonts w:cs="Times New Roman" w:hint="eastAsia"/>
          <w:color w:val="FFFFFF" w:themeColor="background1"/>
          <w:szCs w:val="24"/>
        </w:rPr>
        <w:t>告一段落</w:t>
      </w:r>
      <w:r w:rsidR="00920213" w:rsidRPr="0086772F">
        <w:rPr>
          <w:rFonts w:cs="Times New Roman"/>
          <w:color w:val="FFFFFF" w:themeColor="background1"/>
          <w:szCs w:val="24"/>
        </w:rPr>
        <w:t>。</w:t>
      </w:r>
      <w:r w:rsidR="00EB0907" w:rsidRPr="0086772F">
        <w:rPr>
          <w:rFonts w:cs="Times New Roman" w:hint="eastAsia"/>
          <w:color w:val="FFFFFF" w:themeColor="background1"/>
          <w:szCs w:val="24"/>
        </w:rPr>
        <w:t>回首</w:t>
      </w:r>
      <w:r w:rsidR="008F3E9F" w:rsidRPr="0086772F">
        <w:rPr>
          <w:rFonts w:cs="Times New Roman" w:hint="eastAsia"/>
          <w:color w:val="FFFFFF" w:themeColor="background1"/>
          <w:szCs w:val="24"/>
        </w:rPr>
        <w:t>旧日时光荏苒</w:t>
      </w:r>
      <w:r w:rsidR="00920213" w:rsidRPr="0086772F">
        <w:rPr>
          <w:rFonts w:cs="Times New Roman"/>
          <w:color w:val="FFFFFF" w:themeColor="background1"/>
          <w:szCs w:val="24"/>
        </w:rPr>
        <w:t>，</w:t>
      </w:r>
      <w:r w:rsidR="00795432" w:rsidRPr="0086772F">
        <w:rPr>
          <w:rFonts w:cs="Times New Roman" w:hint="eastAsia"/>
          <w:color w:val="FFFFFF" w:themeColor="background1"/>
          <w:szCs w:val="24"/>
        </w:rPr>
        <w:t>其中</w:t>
      </w:r>
      <w:r w:rsidR="006B47DF" w:rsidRPr="0086772F">
        <w:rPr>
          <w:rFonts w:cs="Times New Roman" w:hint="eastAsia"/>
          <w:color w:val="FFFFFF" w:themeColor="background1"/>
          <w:szCs w:val="24"/>
        </w:rPr>
        <w:t>自然</w:t>
      </w:r>
      <w:r w:rsidR="00436597" w:rsidRPr="0086772F">
        <w:rPr>
          <w:rFonts w:cs="Times New Roman"/>
          <w:color w:val="FFFFFF" w:themeColor="background1"/>
          <w:szCs w:val="24"/>
        </w:rPr>
        <w:t>有老师</w:t>
      </w:r>
      <w:r w:rsidR="00944D5E" w:rsidRPr="0086772F">
        <w:rPr>
          <w:rFonts w:cs="Times New Roman"/>
          <w:color w:val="FFFFFF" w:themeColor="background1"/>
          <w:szCs w:val="24"/>
        </w:rPr>
        <w:t>、</w:t>
      </w:r>
      <w:r w:rsidR="00944D5E" w:rsidRPr="0086772F">
        <w:rPr>
          <w:rFonts w:cs="Times New Roman" w:hint="eastAsia"/>
          <w:color w:val="FFFFFF" w:themeColor="background1"/>
          <w:szCs w:val="24"/>
        </w:rPr>
        <w:t>同学</w:t>
      </w:r>
      <w:r w:rsidR="00436597" w:rsidRPr="0086772F">
        <w:rPr>
          <w:rFonts w:cs="Times New Roman"/>
          <w:color w:val="FFFFFF" w:themeColor="background1"/>
          <w:szCs w:val="24"/>
        </w:rPr>
        <w:t>以及</w:t>
      </w:r>
      <w:r w:rsidR="00436597" w:rsidRPr="0086772F">
        <w:rPr>
          <w:rFonts w:cs="Times New Roman" w:hint="eastAsia"/>
          <w:color w:val="FFFFFF" w:themeColor="background1"/>
          <w:szCs w:val="24"/>
        </w:rPr>
        <w:t>好</w:t>
      </w:r>
      <w:r w:rsidR="00920213" w:rsidRPr="0086772F">
        <w:rPr>
          <w:rFonts w:cs="Times New Roman"/>
          <w:color w:val="FFFFFF" w:themeColor="background1"/>
          <w:szCs w:val="24"/>
        </w:rPr>
        <w:t>友的亲切</w:t>
      </w:r>
      <w:r w:rsidR="00EF0134" w:rsidRPr="0086772F">
        <w:rPr>
          <w:rFonts w:cs="Times New Roman" w:hint="eastAsia"/>
          <w:color w:val="FFFFFF" w:themeColor="background1"/>
          <w:szCs w:val="24"/>
        </w:rPr>
        <w:t>相伴</w:t>
      </w:r>
      <w:r w:rsidR="00CD3F00" w:rsidRPr="0086772F">
        <w:rPr>
          <w:rFonts w:cs="Times New Roman"/>
          <w:color w:val="FFFFFF" w:themeColor="background1"/>
          <w:szCs w:val="24"/>
        </w:rPr>
        <w:t>，一路走来</w:t>
      </w:r>
      <w:r w:rsidR="00CD3F00" w:rsidRPr="0086772F">
        <w:rPr>
          <w:rFonts w:cs="Times New Roman" w:hint="eastAsia"/>
          <w:color w:val="FFFFFF" w:themeColor="background1"/>
          <w:szCs w:val="24"/>
        </w:rPr>
        <w:t>自然有不少</w:t>
      </w:r>
      <w:r w:rsidR="006B3E29" w:rsidRPr="0086772F">
        <w:rPr>
          <w:rFonts w:cs="Times New Roman"/>
          <w:color w:val="FFFFFF" w:themeColor="background1"/>
          <w:szCs w:val="24"/>
        </w:rPr>
        <w:t>辛劳</w:t>
      </w:r>
      <w:r w:rsidR="00920213" w:rsidRPr="0086772F">
        <w:rPr>
          <w:rFonts w:cs="Times New Roman"/>
          <w:color w:val="FFFFFF" w:themeColor="background1"/>
          <w:szCs w:val="24"/>
        </w:rPr>
        <w:t>，却也</w:t>
      </w:r>
      <w:r w:rsidR="00DB64CC" w:rsidRPr="0086772F">
        <w:rPr>
          <w:rFonts w:cs="Times New Roman" w:hint="eastAsia"/>
          <w:color w:val="FFFFFF" w:themeColor="background1"/>
          <w:szCs w:val="24"/>
        </w:rPr>
        <w:t>从中</w:t>
      </w:r>
      <w:r w:rsidR="00FE5E3C" w:rsidRPr="0086772F">
        <w:rPr>
          <w:rFonts w:cs="Times New Roman" w:hint="eastAsia"/>
          <w:color w:val="FFFFFF" w:themeColor="background1"/>
          <w:szCs w:val="24"/>
        </w:rPr>
        <w:t>获得</w:t>
      </w:r>
      <w:r w:rsidR="00920213" w:rsidRPr="0086772F">
        <w:rPr>
          <w:rFonts w:cs="Times New Roman"/>
          <w:color w:val="FFFFFF" w:themeColor="background1"/>
          <w:szCs w:val="24"/>
        </w:rPr>
        <w:t>了</w:t>
      </w:r>
      <w:r w:rsidR="00B90B26" w:rsidRPr="0086772F">
        <w:rPr>
          <w:rFonts w:cs="Times New Roman" w:hint="eastAsia"/>
          <w:color w:val="FFFFFF" w:themeColor="background1"/>
          <w:szCs w:val="24"/>
        </w:rPr>
        <w:t>不少的</w:t>
      </w:r>
      <w:r w:rsidR="00920213" w:rsidRPr="0086772F">
        <w:rPr>
          <w:rFonts w:cs="Times New Roman"/>
          <w:color w:val="FFFFFF" w:themeColor="background1"/>
          <w:szCs w:val="24"/>
        </w:rPr>
        <w:t>成功</w:t>
      </w:r>
      <w:r w:rsidR="00FE5E3C" w:rsidRPr="0086772F">
        <w:rPr>
          <w:rFonts w:cs="Times New Roman" w:hint="eastAsia"/>
          <w:color w:val="FFFFFF" w:themeColor="background1"/>
          <w:szCs w:val="24"/>
        </w:rPr>
        <w:t>喜悦</w:t>
      </w:r>
      <w:r w:rsidR="00944D5E" w:rsidRPr="0086772F">
        <w:rPr>
          <w:rFonts w:cs="Times New Roman"/>
          <w:color w:val="FFFFFF" w:themeColor="background1"/>
          <w:szCs w:val="24"/>
        </w:rPr>
        <w:t>，值此，向三年</w:t>
      </w:r>
      <w:r w:rsidR="00944D5E" w:rsidRPr="0086772F">
        <w:rPr>
          <w:rFonts w:cs="Times New Roman" w:hint="eastAsia"/>
          <w:color w:val="FFFFFF" w:themeColor="background1"/>
          <w:szCs w:val="24"/>
        </w:rPr>
        <w:t>中热心</w:t>
      </w:r>
      <w:r w:rsidR="004B576F" w:rsidRPr="0086772F">
        <w:rPr>
          <w:rFonts w:cs="Times New Roman" w:hint="eastAsia"/>
          <w:color w:val="FFFFFF" w:themeColor="background1"/>
          <w:szCs w:val="24"/>
        </w:rPr>
        <w:t>给予我帮助的</w:t>
      </w:r>
      <w:r w:rsidR="00920213" w:rsidRPr="0086772F">
        <w:rPr>
          <w:rFonts w:cs="Times New Roman"/>
          <w:color w:val="FFFFFF" w:themeColor="background1"/>
          <w:szCs w:val="24"/>
        </w:rPr>
        <w:t>老师、同学以及朋友们表示</w:t>
      </w:r>
      <w:r w:rsidR="004B576F" w:rsidRPr="0086772F">
        <w:rPr>
          <w:rFonts w:cs="Times New Roman" w:hint="eastAsia"/>
          <w:color w:val="FFFFFF" w:themeColor="background1"/>
          <w:szCs w:val="24"/>
        </w:rPr>
        <w:t>身上</w:t>
      </w:r>
      <w:r w:rsidR="00920213" w:rsidRPr="0086772F">
        <w:rPr>
          <w:rFonts w:cs="Times New Roman"/>
          <w:color w:val="FFFFFF" w:themeColor="background1"/>
          <w:szCs w:val="24"/>
        </w:rPr>
        <w:t>的感谢。</w:t>
      </w:r>
    </w:p>
    <w:p w14:paraId="25A32338" w14:textId="051752DC" w:rsidR="00920213" w:rsidRPr="0086772F" w:rsidRDefault="00920213" w:rsidP="001A6E53">
      <w:pPr>
        <w:tabs>
          <w:tab w:val="left" w:pos="4111"/>
        </w:tabs>
        <w:spacing w:line="400" w:lineRule="atLeast"/>
        <w:ind w:firstLineChars="200" w:firstLine="480"/>
        <w:rPr>
          <w:rFonts w:cs="Times New Roman"/>
          <w:color w:val="FFFFFF" w:themeColor="background1"/>
          <w:szCs w:val="24"/>
        </w:rPr>
      </w:pPr>
      <w:r w:rsidRPr="0086772F">
        <w:rPr>
          <w:rFonts w:cs="Times New Roman"/>
          <w:color w:val="FFFFFF" w:themeColor="background1"/>
          <w:szCs w:val="24"/>
        </w:rPr>
        <w:t>首先</w:t>
      </w:r>
      <w:r w:rsidR="0017155F" w:rsidRPr="0086772F">
        <w:rPr>
          <w:rFonts w:cs="Times New Roman" w:hint="eastAsia"/>
          <w:color w:val="FFFFFF" w:themeColor="background1"/>
          <w:szCs w:val="24"/>
        </w:rPr>
        <w:t>，</w:t>
      </w:r>
      <w:r w:rsidR="001B6802" w:rsidRPr="0086772F">
        <w:rPr>
          <w:rFonts w:cs="Times New Roman" w:hint="eastAsia"/>
          <w:color w:val="FFFFFF" w:themeColor="background1"/>
          <w:szCs w:val="24"/>
        </w:rPr>
        <w:t>需要</w:t>
      </w:r>
      <w:r w:rsidRPr="0086772F">
        <w:rPr>
          <w:rFonts w:cs="Times New Roman"/>
          <w:color w:val="FFFFFF" w:themeColor="background1"/>
          <w:szCs w:val="24"/>
        </w:rPr>
        <w:t>向</w:t>
      </w:r>
      <w:r w:rsidR="004E2134" w:rsidRPr="0086772F">
        <w:rPr>
          <w:rFonts w:cs="Times New Roman"/>
          <w:color w:val="FFFFFF" w:themeColor="background1"/>
          <w:szCs w:val="24"/>
        </w:rPr>
        <w:t>我的导师葛亮</w:t>
      </w:r>
      <w:r w:rsidRPr="0086772F">
        <w:rPr>
          <w:rFonts w:cs="Times New Roman"/>
          <w:color w:val="FFFFFF" w:themeColor="background1"/>
          <w:szCs w:val="24"/>
        </w:rPr>
        <w:t>老师</w:t>
      </w:r>
      <w:r w:rsidR="009242D7" w:rsidRPr="0086772F">
        <w:rPr>
          <w:rFonts w:cs="Times New Roman" w:hint="eastAsia"/>
          <w:color w:val="FFFFFF" w:themeColor="background1"/>
          <w:szCs w:val="24"/>
        </w:rPr>
        <w:t>表示由衷</w:t>
      </w:r>
      <w:r w:rsidR="009242D7" w:rsidRPr="0086772F">
        <w:rPr>
          <w:rFonts w:cs="Times New Roman"/>
          <w:color w:val="FFFFFF" w:themeColor="background1"/>
          <w:szCs w:val="24"/>
        </w:rPr>
        <w:t>的</w:t>
      </w:r>
      <w:r w:rsidR="009242D7" w:rsidRPr="0086772F">
        <w:rPr>
          <w:rFonts w:cs="Times New Roman" w:hint="eastAsia"/>
          <w:color w:val="FFFFFF" w:themeColor="background1"/>
          <w:szCs w:val="24"/>
        </w:rPr>
        <w:t>感谢</w:t>
      </w:r>
      <w:r w:rsidRPr="0086772F">
        <w:rPr>
          <w:rFonts w:cs="Times New Roman"/>
          <w:color w:val="FFFFFF" w:themeColor="background1"/>
          <w:szCs w:val="24"/>
        </w:rPr>
        <w:t>，</w:t>
      </w:r>
      <w:r w:rsidR="003E7A31" w:rsidRPr="0086772F">
        <w:rPr>
          <w:rFonts w:cs="Times New Roman" w:hint="eastAsia"/>
          <w:color w:val="FFFFFF" w:themeColor="background1"/>
          <w:szCs w:val="24"/>
        </w:rPr>
        <w:t>三年</w:t>
      </w:r>
      <w:r w:rsidR="005102AA" w:rsidRPr="0086772F">
        <w:rPr>
          <w:rFonts w:cs="Times New Roman"/>
          <w:color w:val="FFFFFF" w:themeColor="background1"/>
          <w:szCs w:val="24"/>
        </w:rPr>
        <w:t>研究生</w:t>
      </w:r>
      <w:r w:rsidR="005102AA" w:rsidRPr="0086772F">
        <w:rPr>
          <w:rFonts w:cs="Times New Roman" w:hint="eastAsia"/>
          <w:color w:val="FFFFFF" w:themeColor="background1"/>
          <w:szCs w:val="24"/>
        </w:rPr>
        <w:t>学习生涯</w:t>
      </w:r>
      <w:r w:rsidR="00FD7456" w:rsidRPr="0086772F">
        <w:rPr>
          <w:rFonts w:cs="Times New Roman"/>
          <w:color w:val="FFFFFF" w:themeColor="background1"/>
          <w:szCs w:val="24"/>
        </w:rPr>
        <w:t>从入学</w:t>
      </w:r>
      <w:r w:rsidR="00FD7456" w:rsidRPr="0086772F">
        <w:rPr>
          <w:rFonts w:cs="Times New Roman" w:hint="eastAsia"/>
          <w:color w:val="FFFFFF" w:themeColor="background1"/>
          <w:szCs w:val="24"/>
        </w:rPr>
        <w:t>伊始至</w:t>
      </w:r>
      <w:r w:rsidR="00271063" w:rsidRPr="0086772F">
        <w:rPr>
          <w:rFonts w:cs="Times New Roman"/>
          <w:color w:val="FFFFFF" w:themeColor="background1"/>
          <w:szCs w:val="24"/>
        </w:rPr>
        <w:t>撰写</w:t>
      </w:r>
      <w:r w:rsidRPr="0086772F">
        <w:rPr>
          <w:rFonts w:cs="Times New Roman"/>
          <w:color w:val="FFFFFF" w:themeColor="background1"/>
          <w:szCs w:val="24"/>
        </w:rPr>
        <w:t>论文</w:t>
      </w:r>
      <w:r w:rsidR="005102AA" w:rsidRPr="0086772F">
        <w:rPr>
          <w:rFonts w:cs="Times New Roman" w:hint="eastAsia"/>
          <w:color w:val="FFFFFF" w:themeColor="background1"/>
          <w:szCs w:val="24"/>
        </w:rPr>
        <w:t>到最后</w:t>
      </w:r>
      <w:r w:rsidRPr="0086772F">
        <w:rPr>
          <w:rFonts w:cs="Times New Roman"/>
          <w:color w:val="FFFFFF" w:themeColor="background1"/>
          <w:szCs w:val="24"/>
        </w:rPr>
        <w:t>准备毕业，</w:t>
      </w:r>
      <w:r w:rsidR="00024252" w:rsidRPr="0086772F">
        <w:rPr>
          <w:rFonts w:cs="Times New Roman" w:hint="eastAsia"/>
          <w:color w:val="FFFFFF" w:themeColor="background1"/>
          <w:szCs w:val="24"/>
        </w:rPr>
        <w:t>自始自终都有</w:t>
      </w:r>
      <w:r w:rsidR="001F389D" w:rsidRPr="0086772F">
        <w:rPr>
          <w:rFonts w:cs="Times New Roman"/>
          <w:color w:val="FFFFFF" w:themeColor="background1"/>
          <w:kern w:val="0"/>
          <w:szCs w:val="24"/>
        </w:rPr>
        <w:t>葛亮</w:t>
      </w:r>
      <w:r w:rsidRPr="0086772F">
        <w:rPr>
          <w:rFonts w:cs="Times New Roman"/>
          <w:color w:val="FFFFFF" w:themeColor="background1"/>
          <w:szCs w:val="24"/>
        </w:rPr>
        <w:t>老师的</w:t>
      </w:r>
      <w:r w:rsidR="002B5921" w:rsidRPr="0086772F">
        <w:rPr>
          <w:rFonts w:cs="Times New Roman" w:hint="eastAsia"/>
          <w:color w:val="FFFFFF" w:themeColor="background1"/>
          <w:szCs w:val="24"/>
        </w:rPr>
        <w:t>深切关心与</w:t>
      </w:r>
      <w:r w:rsidRPr="0086772F">
        <w:rPr>
          <w:rFonts w:cs="Times New Roman"/>
          <w:color w:val="FFFFFF" w:themeColor="background1"/>
          <w:szCs w:val="24"/>
        </w:rPr>
        <w:t>悉心</w:t>
      </w:r>
      <w:r w:rsidR="002B5921" w:rsidRPr="0086772F">
        <w:rPr>
          <w:rFonts w:cs="Times New Roman" w:hint="eastAsia"/>
          <w:color w:val="FFFFFF" w:themeColor="background1"/>
          <w:szCs w:val="24"/>
        </w:rPr>
        <w:t>教</w:t>
      </w:r>
      <w:r w:rsidRPr="0086772F">
        <w:rPr>
          <w:rFonts w:cs="Times New Roman"/>
          <w:color w:val="FFFFFF" w:themeColor="background1"/>
          <w:szCs w:val="24"/>
        </w:rPr>
        <w:t>导。三年来，</w:t>
      </w:r>
      <w:r w:rsidR="009E2E63" w:rsidRPr="0086772F">
        <w:rPr>
          <w:rFonts w:cs="Times New Roman"/>
          <w:color w:val="FFFFFF" w:themeColor="background1"/>
          <w:kern w:val="0"/>
          <w:szCs w:val="24"/>
        </w:rPr>
        <w:t>葛</w:t>
      </w:r>
      <w:r w:rsidRPr="0086772F">
        <w:rPr>
          <w:rFonts w:cs="Times New Roman"/>
          <w:color w:val="FFFFFF" w:themeColor="background1"/>
          <w:szCs w:val="24"/>
        </w:rPr>
        <w:t>老师</w:t>
      </w:r>
      <w:r w:rsidR="006A2883" w:rsidRPr="0086772F">
        <w:rPr>
          <w:rFonts w:cs="Times New Roman" w:hint="eastAsia"/>
          <w:color w:val="FFFFFF" w:themeColor="background1"/>
          <w:szCs w:val="24"/>
        </w:rPr>
        <w:t>不辞辛劳地数</w:t>
      </w:r>
      <w:r w:rsidRPr="0086772F">
        <w:rPr>
          <w:rFonts w:cs="Times New Roman"/>
          <w:color w:val="FFFFFF" w:themeColor="background1"/>
          <w:szCs w:val="24"/>
        </w:rPr>
        <w:t>次加班</w:t>
      </w:r>
      <w:r w:rsidR="00936EDA" w:rsidRPr="0086772F">
        <w:rPr>
          <w:rFonts w:cs="Times New Roman"/>
          <w:color w:val="FFFFFF" w:themeColor="background1"/>
          <w:szCs w:val="24"/>
        </w:rPr>
        <w:t>加点</w:t>
      </w:r>
      <w:r w:rsidR="0076420B" w:rsidRPr="0086772F">
        <w:rPr>
          <w:rFonts w:cs="Times New Roman" w:hint="eastAsia"/>
          <w:color w:val="FFFFFF" w:themeColor="background1"/>
          <w:szCs w:val="24"/>
        </w:rPr>
        <w:t>为</w:t>
      </w:r>
      <w:r w:rsidR="0076420B" w:rsidRPr="0086772F">
        <w:rPr>
          <w:rFonts w:cs="Times New Roman"/>
          <w:color w:val="FFFFFF" w:themeColor="background1"/>
          <w:szCs w:val="24"/>
        </w:rPr>
        <w:t>我修改论文，</w:t>
      </w:r>
      <w:r w:rsidR="0076420B" w:rsidRPr="0086772F">
        <w:rPr>
          <w:rFonts w:cs="Times New Roman" w:hint="eastAsia"/>
          <w:color w:val="FFFFFF" w:themeColor="background1"/>
          <w:szCs w:val="24"/>
        </w:rPr>
        <w:t>数</w:t>
      </w:r>
      <w:r w:rsidRPr="0086772F">
        <w:rPr>
          <w:rFonts w:cs="Times New Roman"/>
          <w:color w:val="FFFFFF" w:themeColor="background1"/>
          <w:szCs w:val="24"/>
        </w:rPr>
        <w:t>次</w:t>
      </w:r>
      <w:r w:rsidR="0076420B" w:rsidRPr="0086772F">
        <w:rPr>
          <w:rFonts w:cs="Times New Roman" w:hint="eastAsia"/>
          <w:color w:val="FFFFFF" w:themeColor="background1"/>
          <w:szCs w:val="24"/>
        </w:rPr>
        <w:t>与</w:t>
      </w:r>
      <w:r w:rsidR="0076420B" w:rsidRPr="0086772F">
        <w:rPr>
          <w:rFonts w:cs="Times New Roman"/>
          <w:color w:val="FFFFFF" w:themeColor="background1"/>
          <w:szCs w:val="24"/>
        </w:rPr>
        <w:t>我</w:t>
      </w:r>
      <w:r w:rsidR="0076420B" w:rsidRPr="0086772F">
        <w:rPr>
          <w:rFonts w:cs="Times New Roman" w:hint="eastAsia"/>
          <w:color w:val="FFFFFF" w:themeColor="background1"/>
          <w:szCs w:val="24"/>
        </w:rPr>
        <w:t>讨论</w:t>
      </w:r>
      <w:r w:rsidRPr="0086772F">
        <w:rPr>
          <w:rFonts w:cs="Times New Roman"/>
          <w:color w:val="FFFFFF" w:themeColor="background1"/>
          <w:szCs w:val="24"/>
        </w:rPr>
        <w:t>研究方案</w:t>
      </w:r>
      <w:r w:rsidR="0076420B" w:rsidRPr="0086772F">
        <w:rPr>
          <w:rFonts w:cs="Times New Roman" w:hint="eastAsia"/>
          <w:color w:val="FFFFFF" w:themeColor="background1"/>
          <w:szCs w:val="24"/>
        </w:rPr>
        <w:t>并</w:t>
      </w:r>
      <w:r w:rsidRPr="0086772F">
        <w:rPr>
          <w:rFonts w:cs="Times New Roman"/>
          <w:color w:val="FFFFFF" w:themeColor="background1"/>
          <w:szCs w:val="24"/>
        </w:rPr>
        <w:t>提出</w:t>
      </w:r>
      <w:r w:rsidR="0076420B" w:rsidRPr="0086772F">
        <w:rPr>
          <w:rFonts w:cs="Times New Roman" w:hint="eastAsia"/>
          <w:color w:val="FFFFFF" w:themeColor="background1"/>
          <w:szCs w:val="24"/>
        </w:rPr>
        <w:t>了建设性</w:t>
      </w:r>
      <w:r w:rsidRPr="0086772F">
        <w:rPr>
          <w:rFonts w:cs="Times New Roman"/>
          <w:color w:val="FFFFFF" w:themeColor="background1"/>
          <w:szCs w:val="24"/>
        </w:rPr>
        <w:t>建议，无不使我</w:t>
      </w:r>
      <w:r w:rsidR="0008349A" w:rsidRPr="0086772F">
        <w:rPr>
          <w:rFonts w:cs="Times New Roman" w:hint="eastAsia"/>
          <w:color w:val="FFFFFF" w:themeColor="background1"/>
          <w:szCs w:val="24"/>
        </w:rPr>
        <w:t>感动受益匪浅</w:t>
      </w:r>
      <w:r w:rsidRPr="0086772F">
        <w:rPr>
          <w:rFonts w:cs="Times New Roman"/>
          <w:color w:val="FFFFFF" w:themeColor="background1"/>
          <w:szCs w:val="24"/>
        </w:rPr>
        <w:t>，并</w:t>
      </w:r>
      <w:r w:rsidR="007C0492" w:rsidRPr="0086772F">
        <w:rPr>
          <w:rFonts w:cs="Times New Roman" w:hint="eastAsia"/>
          <w:color w:val="FFFFFF" w:themeColor="background1"/>
          <w:szCs w:val="24"/>
        </w:rPr>
        <w:t>教导</w:t>
      </w:r>
      <w:r w:rsidRPr="0086772F">
        <w:rPr>
          <w:rFonts w:cs="Times New Roman"/>
          <w:color w:val="FFFFFF" w:themeColor="background1"/>
          <w:szCs w:val="24"/>
        </w:rPr>
        <w:t>我</w:t>
      </w:r>
      <w:r w:rsidR="00EE59CD" w:rsidRPr="0086772F">
        <w:rPr>
          <w:rFonts w:cs="Times New Roman" w:hint="eastAsia"/>
          <w:color w:val="FFFFFF" w:themeColor="background1"/>
          <w:szCs w:val="24"/>
        </w:rPr>
        <w:t>渐渐</w:t>
      </w:r>
      <w:r w:rsidRPr="0086772F">
        <w:rPr>
          <w:rFonts w:cs="Times New Roman"/>
          <w:color w:val="FFFFFF" w:themeColor="background1"/>
          <w:szCs w:val="24"/>
        </w:rPr>
        <w:t>学会了如何去</w:t>
      </w:r>
      <w:r w:rsidR="00237B26" w:rsidRPr="0086772F">
        <w:rPr>
          <w:rFonts w:cs="Times New Roman" w:hint="eastAsia"/>
          <w:color w:val="FFFFFF" w:themeColor="background1"/>
          <w:szCs w:val="24"/>
        </w:rPr>
        <w:t>分析</w:t>
      </w:r>
      <w:r w:rsidRPr="0086772F">
        <w:rPr>
          <w:rFonts w:cs="Times New Roman"/>
          <w:color w:val="FFFFFF" w:themeColor="background1"/>
          <w:szCs w:val="24"/>
        </w:rPr>
        <w:t>问题，思考问题</w:t>
      </w:r>
      <w:r w:rsidR="00CE6CC8" w:rsidRPr="0086772F">
        <w:rPr>
          <w:rFonts w:cs="Times New Roman" w:hint="eastAsia"/>
          <w:color w:val="FFFFFF" w:themeColor="background1"/>
          <w:szCs w:val="24"/>
        </w:rPr>
        <w:t>以及有效地</w:t>
      </w:r>
      <w:r w:rsidRPr="0086772F">
        <w:rPr>
          <w:rFonts w:cs="Times New Roman"/>
          <w:color w:val="FFFFFF" w:themeColor="background1"/>
          <w:szCs w:val="24"/>
        </w:rPr>
        <w:t>解决问题。</w:t>
      </w:r>
      <w:r w:rsidR="00072723" w:rsidRPr="0086772F">
        <w:rPr>
          <w:rFonts w:cs="Times New Roman"/>
          <w:color w:val="FFFFFF" w:themeColor="background1"/>
          <w:kern w:val="0"/>
          <w:szCs w:val="24"/>
        </w:rPr>
        <w:t>葛</w:t>
      </w:r>
      <w:r w:rsidRPr="0086772F">
        <w:rPr>
          <w:rFonts w:cs="Times New Roman"/>
          <w:color w:val="FFFFFF" w:themeColor="background1"/>
          <w:szCs w:val="24"/>
        </w:rPr>
        <w:t>老师严谨</w:t>
      </w:r>
      <w:r w:rsidR="00041719" w:rsidRPr="0086772F">
        <w:rPr>
          <w:rFonts w:cs="Times New Roman" w:hint="eastAsia"/>
          <w:color w:val="FFFFFF" w:themeColor="background1"/>
          <w:szCs w:val="24"/>
        </w:rPr>
        <w:t>治学</w:t>
      </w:r>
      <w:r w:rsidRPr="0086772F">
        <w:rPr>
          <w:rFonts w:cs="Times New Roman"/>
          <w:color w:val="FFFFFF" w:themeColor="background1"/>
          <w:szCs w:val="24"/>
        </w:rPr>
        <w:t>、实</w:t>
      </w:r>
      <w:r w:rsidR="00885819" w:rsidRPr="0086772F">
        <w:rPr>
          <w:rFonts w:cs="Times New Roman"/>
          <w:color w:val="FFFFFF" w:themeColor="background1"/>
          <w:szCs w:val="24"/>
        </w:rPr>
        <w:t>事求是的作风态度都</w:t>
      </w:r>
      <w:r w:rsidR="00885819" w:rsidRPr="0086772F">
        <w:rPr>
          <w:rFonts w:cs="Times New Roman" w:hint="eastAsia"/>
          <w:color w:val="FFFFFF" w:themeColor="background1"/>
          <w:szCs w:val="24"/>
        </w:rPr>
        <w:t>潜移默化地</w:t>
      </w:r>
      <w:r w:rsidRPr="0086772F">
        <w:rPr>
          <w:rFonts w:cs="Times New Roman"/>
          <w:color w:val="FFFFFF" w:themeColor="background1"/>
          <w:szCs w:val="24"/>
        </w:rPr>
        <w:t>影响了我，使我</w:t>
      </w:r>
      <w:r w:rsidR="002532BD" w:rsidRPr="0086772F">
        <w:rPr>
          <w:rFonts w:cs="Times New Roman" w:hint="eastAsia"/>
          <w:color w:val="FFFFFF" w:themeColor="background1"/>
          <w:szCs w:val="24"/>
        </w:rPr>
        <w:t>深受启发</w:t>
      </w:r>
      <w:r w:rsidR="00E439AB" w:rsidRPr="0086772F">
        <w:rPr>
          <w:rFonts w:cs="Times New Roman"/>
          <w:color w:val="FFFFFF" w:themeColor="background1"/>
          <w:szCs w:val="24"/>
        </w:rPr>
        <w:t>，</w:t>
      </w:r>
      <w:r w:rsidR="00CA74D2" w:rsidRPr="0086772F">
        <w:rPr>
          <w:rFonts w:cs="Times New Roman"/>
          <w:color w:val="FFFFFF" w:themeColor="background1"/>
          <w:szCs w:val="24"/>
        </w:rPr>
        <w:t>再次向</w:t>
      </w:r>
      <w:r w:rsidR="00CA74D2" w:rsidRPr="0086772F">
        <w:rPr>
          <w:rFonts w:cs="Times New Roman"/>
          <w:color w:val="FFFFFF" w:themeColor="background1"/>
          <w:kern w:val="0"/>
          <w:szCs w:val="24"/>
        </w:rPr>
        <w:t>葛</w:t>
      </w:r>
      <w:r w:rsidRPr="0086772F">
        <w:rPr>
          <w:rFonts w:cs="Times New Roman"/>
          <w:color w:val="FFFFFF" w:themeColor="background1"/>
          <w:szCs w:val="24"/>
        </w:rPr>
        <w:t>老师</w:t>
      </w:r>
      <w:r w:rsidR="00F12871" w:rsidRPr="0086772F">
        <w:rPr>
          <w:rFonts w:cs="Times New Roman" w:hint="eastAsia"/>
          <w:color w:val="FFFFFF" w:themeColor="background1"/>
          <w:szCs w:val="24"/>
        </w:rPr>
        <w:t>送上</w:t>
      </w:r>
      <w:r w:rsidRPr="0086772F">
        <w:rPr>
          <w:rFonts w:cs="Times New Roman"/>
          <w:color w:val="FFFFFF" w:themeColor="background1"/>
          <w:szCs w:val="24"/>
        </w:rPr>
        <w:t>我最</w:t>
      </w:r>
      <w:r w:rsidR="0091663C" w:rsidRPr="0086772F">
        <w:rPr>
          <w:rFonts w:cs="Times New Roman" w:hint="eastAsia"/>
          <w:color w:val="FFFFFF" w:themeColor="background1"/>
          <w:szCs w:val="24"/>
        </w:rPr>
        <w:t>深深</w:t>
      </w:r>
      <w:r w:rsidRPr="0086772F">
        <w:rPr>
          <w:rFonts w:cs="Times New Roman"/>
          <w:color w:val="FFFFFF" w:themeColor="background1"/>
          <w:szCs w:val="24"/>
        </w:rPr>
        <w:t>的谢意。</w:t>
      </w:r>
    </w:p>
    <w:p w14:paraId="7E8AF3AE" w14:textId="7E736EB3" w:rsidR="00920213" w:rsidRPr="0086772F" w:rsidRDefault="00A674E3" w:rsidP="001A6E53">
      <w:pPr>
        <w:spacing w:line="400" w:lineRule="atLeast"/>
        <w:ind w:firstLineChars="200" w:firstLine="480"/>
        <w:rPr>
          <w:rFonts w:cs="Times New Roman"/>
          <w:color w:val="FFFFFF" w:themeColor="background1"/>
          <w:szCs w:val="24"/>
        </w:rPr>
      </w:pPr>
      <w:r w:rsidRPr="0086772F">
        <w:rPr>
          <w:rFonts w:cs="Times New Roman"/>
          <w:color w:val="FFFFFF" w:themeColor="background1"/>
          <w:szCs w:val="24"/>
        </w:rPr>
        <w:t>三年研究生</w:t>
      </w:r>
      <w:r w:rsidRPr="0086772F">
        <w:rPr>
          <w:rFonts w:cs="Times New Roman" w:hint="eastAsia"/>
          <w:color w:val="FFFFFF" w:themeColor="background1"/>
          <w:szCs w:val="24"/>
        </w:rPr>
        <w:t>学习生涯</w:t>
      </w:r>
      <w:r w:rsidR="00920213" w:rsidRPr="0086772F">
        <w:rPr>
          <w:rFonts w:cs="Times New Roman"/>
          <w:color w:val="FFFFFF" w:themeColor="background1"/>
          <w:szCs w:val="24"/>
        </w:rPr>
        <w:t>中，</w:t>
      </w:r>
      <w:r w:rsidR="00B55A97" w:rsidRPr="0086772F">
        <w:rPr>
          <w:rFonts w:cs="Times New Roman"/>
          <w:color w:val="FFFFFF" w:themeColor="background1"/>
          <w:szCs w:val="24"/>
        </w:rPr>
        <w:t>课题组朱庆生</w:t>
      </w:r>
      <w:r w:rsidR="003B04FC" w:rsidRPr="0086772F">
        <w:rPr>
          <w:rFonts w:cs="Times New Roman"/>
          <w:color w:val="FFFFFF" w:themeColor="background1"/>
          <w:szCs w:val="24"/>
        </w:rPr>
        <w:t>老师、古平老师、刘</w:t>
      </w:r>
      <w:r w:rsidR="00313A48" w:rsidRPr="0086772F">
        <w:rPr>
          <w:rFonts w:cs="Times New Roman"/>
          <w:color w:val="FFFFFF" w:themeColor="background1"/>
          <w:szCs w:val="24"/>
        </w:rPr>
        <w:t>骥</w:t>
      </w:r>
      <w:r w:rsidR="007261D2" w:rsidRPr="0086772F">
        <w:rPr>
          <w:rFonts w:cs="Times New Roman"/>
          <w:color w:val="FFFFFF" w:themeColor="background1"/>
          <w:szCs w:val="24"/>
        </w:rPr>
        <w:t>老师、曾令秋</w:t>
      </w:r>
      <w:r w:rsidR="00936EDA" w:rsidRPr="0086772F">
        <w:rPr>
          <w:rFonts w:cs="Times New Roman"/>
          <w:color w:val="FFFFFF" w:themeColor="background1"/>
          <w:szCs w:val="24"/>
        </w:rPr>
        <w:t>老师在学习</w:t>
      </w:r>
      <w:r w:rsidR="00F379E6" w:rsidRPr="0086772F">
        <w:rPr>
          <w:rFonts w:cs="Times New Roman" w:hint="eastAsia"/>
          <w:color w:val="FFFFFF" w:themeColor="background1"/>
          <w:szCs w:val="24"/>
        </w:rPr>
        <w:t>研究和个人</w:t>
      </w:r>
      <w:r w:rsidR="00920213" w:rsidRPr="0086772F">
        <w:rPr>
          <w:rFonts w:cs="Times New Roman"/>
          <w:color w:val="FFFFFF" w:themeColor="background1"/>
          <w:szCs w:val="24"/>
        </w:rPr>
        <w:t>生活中</w:t>
      </w:r>
      <w:r w:rsidR="00291A92" w:rsidRPr="0086772F">
        <w:rPr>
          <w:rFonts w:cs="Times New Roman" w:hint="eastAsia"/>
          <w:color w:val="FFFFFF" w:themeColor="background1"/>
          <w:szCs w:val="24"/>
        </w:rPr>
        <w:t>都</w:t>
      </w:r>
      <w:r w:rsidR="00920213" w:rsidRPr="0086772F">
        <w:rPr>
          <w:rFonts w:cs="Times New Roman"/>
          <w:color w:val="FFFFFF" w:themeColor="background1"/>
          <w:szCs w:val="24"/>
        </w:rPr>
        <w:t>给予了我</w:t>
      </w:r>
      <w:r w:rsidR="009D7A7B" w:rsidRPr="0086772F">
        <w:rPr>
          <w:rFonts w:cs="Times New Roman" w:hint="eastAsia"/>
          <w:color w:val="FFFFFF" w:themeColor="background1"/>
          <w:szCs w:val="24"/>
        </w:rPr>
        <w:t>许多</w:t>
      </w:r>
      <w:r w:rsidR="000056A2" w:rsidRPr="0086772F">
        <w:rPr>
          <w:rFonts w:cs="Times New Roman"/>
          <w:color w:val="FFFFFF" w:themeColor="background1"/>
          <w:szCs w:val="24"/>
        </w:rPr>
        <w:t>的</w:t>
      </w:r>
      <w:r w:rsidR="000056A2" w:rsidRPr="0086772F">
        <w:rPr>
          <w:rFonts w:cs="Times New Roman" w:hint="eastAsia"/>
          <w:color w:val="FFFFFF" w:themeColor="background1"/>
          <w:szCs w:val="24"/>
        </w:rPr>
        <w:t>帮助</w:t>
      </w:r>
      <w:r w:rsidR="00920213" w:rsidRPr="0086772F">
        <w:rPr>
          <w:rFonts w:cs="Times New Roman"/>
          <w:color w:val="FFFFFF" w:themeColor="background1"/>
          <w:szCs w:val="24"/>
        </w:rPr>
        <w:t>和鼓励，此外实验室</w:t>
      </w:r>
      <w:r w:rsidR="006472DA" w:rsidRPr="0086772F">
        <w:rPr>
          <w:rFonts w:cs="Times New Roman"/>
          <w:color w:val="FFFFFF" w:themeColor="background1"/>
          <w:szCs w:val="24"/>
        </w:rPr>
        <w:t>的夏云霓老师，王茜</w:t>
      </w:r>
      <w:r w:rsidR="00920213" w:rsidRPr="0086772F">
        <w:rPr>
          <w:rFonts w:cs="Times New Roman"/>
          <w:color w:val="FFFFFF" w:themeColor="background1"/>
          <w:szCs w:val="24"/>
        </w:rPr>
        <w:t>老师，</w:t>
      </w:r>
      <w:r w:rsidR="006472DA" w:rsidRPr="0086772F">
        <w:rPr>
          <w:rFonts w:cs="Times New Roman"/>
          <w:color w:val="FFFFFF" w:themeColor="background1"/>
          <w:szCs w:val="24"/>
        </w:rPr>
        <w:t>刘慧君</w:t>
      </w:r>
      <w:r w:rsidR="00920213" w:rsidRPr="0086772F">
        <w:rPr>
          <w:rFonts w:cs="Times New Roman"/>
          <w:color w:val="FFFFFF" w:themeColor="background1"/>
          <w:szCs w:val="24"/>
        </w:rPr>
        <w:t>老师，杨丽君老师，</w:t>
      </w:r>
      <w:r w:rsidR="00455FF6" w:rsidRPr="0086772F">
        <w:rPr>
          <w:rFonts w:cs="Times New Roman"/>
          <w:color w:val="FFFFFF" w:themeColor="background1"/>
          <w:szCs w:val="24"/>
        </w:rPr>
        <w:t>周民强</w:t>
      </w:r>
      <w:r w:rsidR="00920213" w:rsidRPr="0086772F">
        <w:rPr>
          <w:rFonts w:cs="Times New Roman"/>
          <w:color w:val="FFFFFF" w:themeColor="background1"/>
          <w:szCs w:val="24"/>
        </w:rPr>
        <w:t>老师，</w:t>
      </w:r>
      <w:r w:rsidR="00455FF6" w:rsidRPr="0086772F">
        <w:rPr>
          <w:rFonts w:cs="Times New Roman"/>
          <w:color w:val="FFFFFF" w:themeColor="background1"/>
          <w:szCs w:val="24"/>
        </w:rPr>
        <w:t>张程</w:t>
      </w:r>
      <w:r w:rsidR="00920213" w:rsidRPr="0086772F">
        <w:rPr>
          <w:rFonts w:cs="Times New Roman"/>
          <w:color w:val="FFFFFF" w:themeColor="background1"/>
          <w:szCs w:val="24"/>
        </w:rPr>
        <w:t>老师等也在</w:t>
      </w:r>
      <w:r w:rsidR="009D6F78" w:rsidRPr="0086772F">
        <w:rPr>
          <w:rFonts w:cs="Times New Roman" w:hint="eastAsia"/>
          <w:color w:val="FFFFFF" w:themeColor="background1"/>
          <w:szCs w:val="24"/>
        </w:rPr>
        <w:t>诸多</w:t>
      </w:r>
      <w:r w:rsidR="00920213" w:rsidRPr="0086772F">
        <w:rPr>
          <w:rFonts w:cs="Times New Roman"/>
          <w:color w:val="FFFFFF" w:themeColor="background1"/>
          <w:szCs w:val="24"/>
        </w:rPr>
        <w:t>方面给予了我</w:t>
      </w:r>
      <w:r w:rsidR="000056A2" w:rsidRPr="0086772F">
        <w:rPr>
          <w:rFonts w:cs="Times New Roman" w:hint="eastAsia"/>
          <w:color w:val="FFFFFF" w:themeColor="background1"/>
          <w:szCs w:val="24"/>
        </w:rPr>
        <w:t>很多</w:t>
      </w:r>
      <w:r w:rsidR="00911366" w:rsidRPr="0086772F">
        <w:rPr>
          <w:rFonts w:cs="Times New Roman"/>
          <w:color w:val="FFFFFF" w:themeColor="background1"/>
          <w:szCs w:val="24"/>
        </w:rPr>
        <w:t>帮助，在此向</w:t>
      </w:r>
      <w:r w:rsidR="00911366" w:rsidRPr="0086772F">
        <w:rPr>
          <w:rFonts w:cs="Times New Roman" w:hint="eastAsia"/>
          <w:color w:val="FFFFFF" w:themeColor="background1"/>
          <w:szCs w:val="24"/>
        </w:rPr>
        <w:t>各位老师表示</w:t>
      </w:r>
      <w:r w:rsidR="00D00D0D" w:rsidRPr="0086772F">
        <w:rPr>
          <w:rFonts w:cs="Times New Roman"/>
          <w:color w:val="FFFFFF" w:themeColor="background1"/>
          <w:szCs w:val="24"/>
        </w:rPr>
        <w:t>由衷的谢意</w:t>
      </w:r>
      <w:r w:rsidR="00920213" w:rsidRPr="0086772F">
        <w:rPr>
          <w:rFonts w:cs="Times New Roman"/>
          <w:color w:val="FFFFFF" w:themeColor="background1"/>
          <w:szCs w:val="24"/>
        </w:rPr>
        <w:t>！</w:t>
      </w:r>
    </w:p>
    <w:p w14:paraId="03837C1E" w14:textId="20943A8F" w:rsidR="00920213" w:rsidRPr="0086772F" w:rsidRDefault="00920213" w:rsidP="001A6E53">
      <w:pPr>
        <w:spacing w:line="400" w:lineRule="atLeast"/>
        <w:ind w:firstLineChars="200" w:firstLine="480"/>
        <w:rPr>
          <w:rFonts w:cs="Times New Roman"/>
          <w:color w:val="FFFFFF" w:themeColor="background1"/>
          <w:szCs w:val="24"/>
        </w:rPr>
      </w:pPr>
      <w:r w:rsidRPr="0086772F">
        <w:rPr>
          <w:rFonts w:cs="Times New Roman"/>
          <w:color w:val="FFFFFF" w:themeColor="background1"/>
          <w:szCs w:val="24"/>
        </w:rPr>
        <w:t>另外</w:t>
      </w:r>
      <w:r w:rsidR="00F65296" w:rsidRPr="0086772F">
        <w:rPr>
          <w:rFonts w:cs="Times New Roman" w:hint="eastAsia"/>
          <w:color w:val="FFFFFF" w:themeColor="background1"/>
          <w:szCs w:val="24"/>
        </w:rPr>
        <w:t>研究生三年的学习生活</w:t>
      </w:r>
      <w:r w:rsidR="00D66E06" w:rsidRPr="0086772F">
        <w:rPr>
          <w:rFonts w:cs="Times New Roman"/>
          <w:color w:val="FFFFFF" w:themeColor="background1"/>
          <w:szCs w:val="24"/>
        </w:rPr>
        <w:t>也离不开同窗</w:t>
      </w:r>
      <w:r w:rsidR="00762FEA" w:rsidRPr="0086772F">
        <w:rPr>
          <w:rFonts w:cs="Times New Roman" w:hint="eastAsia"/>
          <w:color w:val="FFFFFF" w:themeColor="background1"/>
          <w:szCs w:val="24"/>
        </w:rPr>
        <w:t>唐黄和唐允恒</w:t>
      </w:r>
      <w:r w:rsidRPr="0086772F">
        <w:rPr>
          <w:rFonts w:cs="Times New Roman"/>
          <w:color w:val="FFFFFF" w:themeColor="background1"/>
          <w:szCs w:val="24"/>
        </w:rPr>
        <w:t>的</w:t>
      </w:r>
      <w:r w:rsidR="00416CAA" w:rsidRPr="0086772F">
        <w:rPr>
          <w:rFonts w:cs="Times New Roman" w:hint="eastAsia"/>
          <w:color w:val="FFFFFF" w:themeColor="background1"/>
          <w:szCs w:val="24"/>
        </w:rPr>
        <w:t>鼎力支持</w:t>
      </w:r>
      <w:r w:rsidRPr="0086772F">
        <w:rPr>
          <w:rFonts w:cs="Times New Roman"/>
          <w:color w:val="FFFFFF" w:themeColor="background1"/>
          <w:szCs w:val="24"/>
        </w:rPr>
        <w:t>以及</w:t>
      </w:r>
      <w:r w:rsidR="00BF0B33" w:rsidRPr="0086772F">
        <w:rPr>
          <w:rFonts w:cs="Times New Roman"/>
          <w:color w:val="FFFFFF" w:themeColor="background1"/>
          <w:szCs w:val="24"/>
        </w:rPr>
        <w:t>周奥力</w:t>
      </w:r>
      <w:r w:rsidRPr="0086772F">
        <w:rPr>
          <w:rFonts w:cs="Times New Roman"/>
          <w:color w:val="FFFFFF" w:themeColor="background1"/>
          <w:szCs w:val="24"/>
        </w:rPr>
        <w:t>，</w:t>
      </w:r>
      <w:r w:rsidR="00BF0B33" w:rsidRPr="0086772F">
        <w:rPr>
          <w:rFonts w:cs="Times New Roman"/>
          <w:color w:val="FFFFFF" w:themeColor="background1"/>
          <w:szCs w:val="24"/>
        </w:rPr>
        <w:t>刘俊灵</w:t>
      </w:r>
      <w:r w:rsidRPr="0086772F">
        <w:rPr>
          <w:rFonts w:cs="Times New Roman"/>
          <w:color w:val="FFFFFF" w:themeColor="background1"/>
          <w:szCs w:val="24"/>
        </w:rPr>
        <w:t>，</w:t>
      </w:r>
      <w:r w:rsidR="00BF0B33" w:rsidRPr="0086772F">
        <w:rPr>
          <w:rFonts w:cs="Times New Roman"/>
          <w:color w:val="FFFFFF" w:themeColor="background1"/>
          <w:szCs w:val="24"/>
        </w:rPr>
        <w:t>李航</w:t>
      </w:r>
      <w:r w:rsidR="007B31E7" w:rsidRPr="0086772F">
        <w:rPr>
          <w:rFonts w:cs="Times New Roman"/>
          <w:color w:val="FFFFFF" w:themeColor="background1"/>
          <w:szCs w:val="24"/>
        </w:rPr>
        <w:t>等师弟们的</w:t>
      </w:r>
      <w:r w:rsidR="007B31E7" w:rsidRPr="0086772F">
        <w:rPr>
          <w:rFonts w:cs="Times New Roman" w:hint="eastAsia"/>
          <w:color w:val="FFFFFF" w:themeColor="background1"/>
          <w:szCs w:val="24"/>
        </w:rPr>
        <w:t>相互协作</w:t>
      </w:r>
      <w:r w:rsidRPr="0086772F">
        <w:rPr>
          <w:rFonts w:cs="Times New Roman"/>
          <w:color w:val="FFFFFF" w:themeColor="background1"/>
          <w:szCs w:val="24"/>
        </w:rPr>
        <w:t>。而在科研期间，与</w:t>
      </w:r>
      <w:r w:rsidR="00DA04F5" w:rsidRPr="0086772F">
        <w:rPr>
          <w:rFonts w:cs="Times New Roman" w:hint="eastAsia"/>
          <w:color w:val="FFFFFF" w:themeColor="background1"/>
          <w:szCs w:val="24"/>
        </w:rPr>
        <w:t>秦娟</w:t>
      </w:r>
      <w:r w:rsidRPr="0086772F">
        <w:rPr>
          <w:rFonts w:cs="Times New Roman"/>
          <w:color w:val="FFFFFF" w:themeColor="background1"/>
          <w:szCs w:val="24"/>
        </w:rPr>
        <w:t>，</w:t>
      </w:r>
      <w:r w:rsidR="00DA04F5" w:rsidRPr="0086772F">
        <w:rPr>
          <w:rFonts w:cs="Times New Roman" w:hint="eastAsia"/>
          <w:color w:val="FFFFFF" w:themeColor="background1"/>
          <w:szCs w:val="24"/>
        </w:rPr>
        <w:t>李振宇</w:t>
      </w:r>
      <w:r w:rsidRPr="0086772F">
        <w:rPr>
          <w:rFonts w:cs="Times New Roman"/>
          <w:color w:val="FFFFFF" w:themeColor="background1"/>
          <w:szCs w:val="24"/>
        </w:rPr>
        <w:t>等各位同学的</w:t>
      </w:r>
      <w:r w:rsidR="008C0D32" w:rsidRPr="0086772F">
        <w:rPr>
          <w:rFonts w:cs="Times New Roman" w:hint="eastAsia"/>
          <w:color w:val="FFFFFF" w:themeColor="background1"/>
          <w:szCs w:val="24"/>
        </w:rPr>
        <w:t>学术讨论</w:t>
      </w:r>
      <w:r w:rsidRPr="0086772F">
        <w:rPr>
          <w:rFonts w:cs="Times New Roman"/>
          <w:color w:val="FFFFFF" w:themeColor="background1"/>
          <w:szCs w:val="24"/>
        </w:rPr>
        <w:t>也</w:t>
      </w:r>
      <w:r w:rsidR="008C0D32" w:rsidRPr="0086772F">
        <w:rPr>
          <w:rFonts w:cs="Times New Roman" w:hint="eastAsia"/>
          <w:color w:val="FFFFFF" w:themeColor="background1"/>
          <w:szCs w:val="24"/>
        </w:rPr>
        <w:t>是我得到了</w:t>
      </w:r>
      <w:r w:rsidRPr="0086772F">
        <w:rPr>
          <w:rFonts w:cs="Times New Roman"/>
          <w:color w:val="FFFFFF" w:themeColor="background1"/>
          <w:szCs w:val="24"/>
        </w:rPr>
        <w:t>诸多启发。此外</w:t>
      </w:r>
      <w:r w:rsidR="00EF1D58" w:rsidRPr="0086772F">
        <w:rPr>
          <w:rFonts w:cs="Times New Roman"/>
          <w:color w:val="FFFFFF" w:themeColor="background1"/>
          <w:szCs w:val="24"/>
        </w:rPr>
        <w:t>实验室的</w:t>
      </w:r>
      <w:r w:rsidR="003D5B0E" w:rsidRPr="0086772F">
        <w:rPr>
          <w:rFonts w:cs="Times New Roman" w:hint="eastAsia"/>
          <w:color w:val="FFFFFF" w:themeColor="background1"/>
          <w:szCs w:val="24"/>
        </w:rPr>
        <w:t>其它</w:t>
      </w:r>
      <w:r w:rsidR="00EF1D58" w:rsidRPr="0086772F">
        <w:rPr>
          <w:rFonts w:cs="Times New Roman"/>
          <w:color w:val="FFFFFF" w:themeColor="background1"/>
          <w:szCs w:val="24"/>
        </w:rPr>
        <w:t>同学</w:t>
      </w:r>
      <w:r w:rsidR="00025302" w:rsidRPr="0086772F">
        <w:rPr>
          <w:rFonts w:cs="Times New Roman" w:hint="eastAsia"/>
          <w:color w:val="FFFFFF" w:themeColor="background1"/>
          <w:szCs w:val="24"/>
        </w:rPr>
        <w:t>同样</w:t>
      </w:r>
      <w:r w:rsidRPr="0086772F">
        <w:rPr>
          <w:rFonts w:cs="Times New Roman"/>
          <w:color w:val="FFFFFF" w:themeColor="background1"/>
          <w:szCs w:val="24"/>
        </w:rPr>
        <w:t>给予</w:t>
      </w:r>
      <w:r w:rsidR="00E11232" w:rsidRPr="0086772F">
        <w:rPr>
          <w:rFonts w:cs="Times New Roman" w:hint="eastAsia"/>
          <w:color w:val="FFFFFF" w:themeColor="background1"/>
          <w:szCs w:val="24"/>
        </w:rPr>
        <w:t>了</w:t>
      </w:r>
      <w:r w:rsidRPr="0086772F">
        <w:rPr>
          <w:rFonts w:cs="Times New Roman"/>
          <w:color w:val="FFFFFF" w:themeColor="background1"/>
          <w:szCs w:val="24"/>
        </w:rPr>
        <w:t>我诸多</w:t>
      </w:r>
      <w:r w:rsidR="00445ED4" w:rsidRPr="0086772F">
        <w:rPr>
          <w:rFonts w:cs="Times New Roman"/>
          <w:color w:val="FFFFFF" w:themeColor="background1"/>
          <w:szCs w:val="24"/>
        </w:rPr>
        <w:t>帮助</w:t>
      </w:r>
      <w:r w:rsidRPr="0086772F">
        <w:rPr>
          <w:rFonts w:cs="Times New Roman"/>
          <w:color w:val="FFFFFF" w:themeColor="background1"/>
          <w:szCs w:val="24"/>
        </w:rPr>
        <w:t>和</w:t>
      </w:r>
      <w:r w:rsidR="00445ED4" w:rsidRPr="0086772F">
        <w:rPr>
          <w:rFonts w:cs="Times New Roman" w:hint="eastAsia"/>
          <w:color w:val="FFFFFF" w:themeColor="background1"/>
          <w:szCs w:val="24"/>
        </w:rPr>
        <w:t>建议</w:t>
      </w:r>
      <w:r w:rsidRPr="0086772F">
        <w:rPr>
          <w:rFonts w:cs="Times New Roman"/>
          <w:color w:val="FFFFFF" w:themeColor="background1"/>
          <w:szCs w:val="24"/>
        </w:rPr>
        <w:t>，在此也</w:t>
      </w:r>
      <w:r w:rsidR="00EF1D58" w:rsidRPr="0086772F">
        <w:rPr>
          <w:rFonts w:cs="Times New Roman"/>
          <w:color w:val="FFFFFF" w:themeColor="background1"/>
          <w:szCs w:val="24"/>
        </w:rPr>
        <w:t>向他们</w:t>
      </w:r>
      <w:r w:rsidR="00DA4DDA" w:rsidRPr="0086772F">
        <w:rPr>
          <w:rFonts w:cs="Times New Roman" w:hint="eastAsia"/>
          <w:color w:val="FFFFFF" w:themeColor="background1"/>
          <w:szCs w:val="24"/>
        </w:rPr>
        <w:t>表示由衷的谢意！</w:t>
      </w:r>
      <w:r w:rsidR="001D0E01" w:rsidRPr="0086772F">
        <w:rPr>
          <w:rFonts w:cs="Times New Roman"/>
          <w:color w:val="FFFFFF" w:themeColor="background1"/>
          <w:szCs w:val="24"/>
        </w:rPr>
        <w:t>另外好友</w:t>
      </w:r>
      <w:r w:rsidR="00087B54" w:rsidRPr="0086772F">
        <w:rPr>
          <w:rFonts w:cs="Times New Roman"/>
          <w:color w:val="FFFFFF" w:themeColor="background1"/>
          <w:szCs w:val="24"/>
        </w:rPr>
        <w:t>刘增丁</w:t>
      </w:r>
      <w:r w:rsidR="001D0E01" w:rsidRPr="0086772F">
        <w:rPr>
          <w:rFonts w:cs="Times New Roman"/>
          <w:color w:val="FFFFFF" w:themeColor="background1"/>
          <w:szCs w:val="24"/>
        </w:rPr>
        <w:t>，</w:t>
      </w:r>
      <w:r w:rsidR="00087B54" w:rsidRPr="0086772F">
        <w:rPr>
          <w:rFonts w:cs="Times New Roman"/>
          <w:color w:val="FFFFFF" w:themeColor="background1"/>
          <w:szCs w:val="24"/>
        </w:rPr>
        <w:t>杨洪椿</w:t>
      </w:r>
      <w:r w:rsidR="001D0E01" w:rsidRPr="0086772F">
        <w:rPr>
          <w:rFonts w:cs="Times New Roman"/>
          <w:color w:val="FFFFFF" w:themeColor="background1"/>
          <w:szCs w:val="24"/>
        </w:rPr>
        <w:t>等也在我</w:t>
      </w:r>
      <w:r w:rsidR="00D11BB6" w:rsidRPr="0086772F">
        <w:rPr>
          <w:rFonts w:cs="Times New Roman" w:hint="eastAsia"/>
          <w:color w:val="FFFFFF" w:themeColor="background1"/>
          <w:szCs w:val="24"/>
        </w:rPr>
        <w:t>生活方面</w:t>
      </w:r>
      <w:r w:rsidR="001D0E01" w:rsidRPr="0086772F">
        <w:rPr>
          <w:rFonts w:cs="Times New Roman"/>
          <w:color w:val="FFFFFF" w:themeColor="background1"/>
          <w:szCs w:val="24"/>
        </w:rPr>
        <w:t>给予我诸多</w:t>
      </w:r>
      <w:r w:rsidR="00574B60" w:rsidRPr="0086772F">
        <w:rPr>
          <w:rFonts w:cs="Times New Roman" w:hint="eastAsia"/>
          <w:color w:val="FFFFFF" w:themeColor="background1"/>
          <w:szCs w:val="24"/>
        </w:rPr>
        <w:t>关心</w:t>
      </w:r>
      <w:r w:rsidR="001D0E01" w:rsidRPr="0086772F">
        <w:rPr>
          <w:rFonts w:cs="Times New Roman"/>
          <w:color w:val="FFFFFF" w:themeColor="background1"/>
          <w:szCs w:val="24"/>
        </w:rPr>
        <w:t>和帮助，</w:t>
      </w:r>
      <w:r w:rsidR="00FD773C" w:rsidRPr="0086772F">
        <w:rPr>
          <w:rFonts w:cs="Times New Roman"/>
          <w:color w:val="FFFFFF" w:themeColor="background1"/>
          <w:szCs w:val="24"/>
        </w:rPr>
        <w:t>在此</w:t>
      </w:r>
      <w:r w:rsidR="00034D63" w:rsidRPr="0086772F">
        <w:rPr>
          <w:rFonts w:cs="Times New Roman" w:hint="eastAsia"/>
          <w:color w:val="FFFFFF" w:themeColor="background1"/>
          <w:szCs w:val="24"/>
        </w:rPr>
        <w:t>同样要</w:t>
      </w:r>
      <w:r w:rsidR="001D0E01" w:rsidRPr="0086772F">
        <w:rPr>
          <w:rFonts w:cs="Times New Roman"/>
          <w:color w:val="FFFFFF" w:themeColor="background1"/>
          <w:szCs w:val="24"/>
        </w:rPr>
        <w:t>表示</w:t>
      </w:r>
      <w:r w:rsidR="00034D63" w:rsidRPr="0086772F">
        <w:rPr>
          <w:rFonts w:cs="Times New Roman" w:hint="eastAsia"/>
          <w:color w:val="FFFFFF" w:themeColor="background1"/>
          <w:szCs w:val="24"/>
        </w:rPr>
        <w:t>身上地</w:t>
      </w:r>
      <w:r w:rsidR="001D0E01" w:rsidRPr="0086772F">
        <w:rPr>
          <w:rFonts w:cs="Times New Roman"/>
          <w:color w:val="FFFFFF" w:themeColor="background1"/>
          <w:szCs w:val="24"/>
        </w:rPr>
        <w:t>感谢。</w:t>
      </w:r>
    </w:p>
    <w:p w14:paraId="663D3934" w14:textId="31C81D1C" w:rsidR="00920213" w:rsidRPr="0086772F" w:rsidRDefault="00920213" w:rsidP="001A6E53">
      <w:pPr>
        <w:spacing w:line="400" w:lineRule="atLeast"/>
        <w:ind w:firstLineChars="200" w:firstLine="480"/>
        <w:rPr>
          <w:rFonts w:cs="Times New Roman"/>
          <w:color w:val="FFFFFF" w:themeColor="background1"/>
          <w:szCs w:val="24"/>
        </w:rPr>
      </w:pPr>
      <w:r w:rsidRPr="0086772F">
        <w:rPr>
          <w:rFonts w:cs="Times New Roman"/>
          <w:color w:val="FFFFFF" w:themeColor="background1"/>
          <w:szCs w:val="24"/>
        </w:rPr>
        <w:t>谨以此文献给辛勤</w:t>
      </w:r>
      <w:r w:rsidR="00E3470F" w:rsidRPr="0086772F">
        <w:rPr>
          <w:rFonts w:cs="Times New Roman" w:hint="eastAsia"/>
          <w:color w:val="FFFFFF" w:themeColor="background1"/>
          <w:szCs w:val="24"/>
        </w:rPr>
        <w:t>抚育</w:t>
      </w:r>
      <w:r w:rsidRPr="0086772F">
        <w:rPr>
          <w:rFonts w:cs="Times New Roman"/>
          <w:color w:val="FFFFFF" w:themeColor="background1"/>
          <w:szCs w:val="24"/>
        </w:rPr>
        <w:t>我</w:t>
      </w:r>
      <w:r w:rsidR="00E3470F" w:rsidRPr="0086772F">
        <w:rPr>
          <w:rFonts w:cs="Times New Roman" w:hint="eastAsia"/>
          <w:color w:val="FFFFFF" w:themeColor="background1"/>
          <w:szCs w:val="24"/>
        </w:rPr>
        <w:t>成长</w:t>
      </w:r>
      <w:r w:rsidRPr="0086772F">
        <w:rPr>
          <w:rFonts w:cs="Times New Roman"/>
          <w:color w:val="FFFFFF" w:themeColor="background1"/>
          <w:szCs w:val="24"/>
        </w:rPr>
        <w:t>的父母，</w:t>
      </w:r>
      <w:r w:rsidR="00957989" w:rsidRPr="0086772F">
        <w:rPr>
          <w:rFonts w:cs="Times New Roman" w:hint="eastAsia"/>
          <w:color w:val="FFFFFF" w:themeColor="background1"/>
          <w:szCs w:val="24"/>
        </w:rPr>
        <w:t>衷心</w:t>
      </w:r>
      <w:r w:rsidRPr="0086772F">
        <w:rPr>
          <w:rFonts w:cs="Times New Roman"/>
          <w:color w:val="FFFFFF" w:themeColor="background1"/>
          <w:szCs w:val="24"/>
        </w:rPr>
        <w:t>感谢他们二十多年</w:t>
      </w:r>
      <w:r w:rsidR="00CA7CFE" w:rsidRPr="0086772F">
        <w:rPr>
          <w:rFonts w:cs="Times New Roman"/>
          <w:color w:val="FFFFFF" w:themeColor="background1"/>
          <w:szCs w:val="24"/>
        </w:rPr>
        <w:t>来的</w:t>
      </w:r>
      <w:r w:rsidR="00FE3AAD" w:rsidRPr="0086772F">
        <w:rPr>
          <w:rFonts w:cs="Times New Roman" w:hint="eastAsia"/>
          <w:color w:val="FFFFFF" w:themeColor="background1"/>
          <w:szCs w:val="24"/>
        </w:rPr>
        <w:t>默默奉献</w:t>
      </w:r>
      <w:r w:rsidR="00CA7CFE" w:rsidRPr="0086772F">
        <w:rPr>
          <w:rFonts w:cs="Times New Roman"/>
          <w:color w:val="FFFFFF" w:themeColor="background1"/>
          <w:szCs w:val="24"/>
        </w:rPr>
        <w:t>以及对我求学的</w:t>
      </w:r>
      <w:r w:rsidR="0025558B" w:rsidRPr="0086772F">
        <w:rPr>
          <w:rFonts w:cs="Times New Roman" w:hint="eastAsia"/>
          <w:color w:val="FFFFFF" w:themeColor="background1"/>
          <w:szCs w:val="24"/>
        </w:rPr>
        <w:t>大力</w:t>
      </w:r>
      <w:r w:rsidR="00CA7CFE" w:rsidRPr="0086772F">
        <w:rPr>
          <w:rFonts w:cs="Times New Roman"/>
          <w:color w:val="FFFFFF" w:themeColor="background1"/>
          <w:szCs w:val="24"/>
        </w:rPr>
        <w:t>支持，并为我创造了</w:t>
      </w:r>
      <w:r w:rsidR="002954CA" w:rsidRPr="0086772F">
        <w:rPr>
          <w:rFonts w:cs="Times New Roman" w:hint="eastAsia"/>
          <w:color w:val="FFFFFF" w:themeColor="background1"/>
          <w:szCs w:val="24"/>
        </w:rPr>
        <w:t>优越</w:t>
      </w:r>
      <w:r w:rsidR="00CA7CFE" w:rsidRPr="0086772F">
        <w:rPr>
          <w:rFonts w:cs="Times New Roman"/>
          <w:color w:val="FFFFFF" w:themeColor="background1"/>
          <w:szCs w:val="24"/>
        </w:rPr>
        <w:t>的</w:t>
      </w:r>
      <w:r w:rsidRPr="0086772F">
        <w:rPr>
          <w:rFonts w:cs="Times New Roman"/>
          <w:color w:val="FFFFFF" w:themeColor="background1"/>
          <w:szCs w:val="24"/>
        </w:rPr>
        <w:t>学习</w:t>
      </w:r>
      <w:r w:rsidR="006F77AA" w:rsidRPr="0086772F">
        <w:rPr>
          <w:rFonts w:cs="Times New Roman" w:hint="eastAsia"/>
          <w:color w:val="FFFFFF" w:themeColor="background1"/>
          <w:szCs w:val="24"/>
        </w:rPr>
        <w:t>条件</w:t>
      </w:r>
      <w:r w:rsidRPr="0086772F">
        <w:rPr>
          <w:rFonts w:cs="Times New Roman"/>
          <w:color w:val="FFFFFF" w:themeColor="background1"/>
          <w:szCs w:val="24"/>
        </w:rPr>
        <w:t>，在此，向他们致以我最崇高的敬意！</w:t>
      </w:r>
    </w:p>
    <w:p w14:paraId="55C86378" w14:textId="5A113EC9" w:rsidR="00920213" w:rsidRPr="0086772F" w:rsidRDefault="00952308" w:rsidP="001A6E53">
      <w:pPr>
        <w:spacing w:line="400" w:lineRule="atLeast"/>
        <w:ind w:firstLineChars="200" w:firstLine="480"/>
        <w:rPr>
          <w:rFonts w:cs="Times New Roman"/>
          <w:color w:val="FFFFFF" w:themeColor="background1"/>
          <w:szCs w:val="24"/>
        </w:rPr>
      </w:pPr>
      <w:r w:rsidRPr="0086772F">
        <w:rPr>
          <w:rFonts w:cs="Times New Roman"/>
          <w:color w:val="FFFFFF" w:themeColor="background1"/>
          <w:szCs w:val="24"/>
        </w:rPr>
        <w:t>最后，</w:t>
      </w:r>
      <w:r w:rsidRPr="0086772F">
        <w:rPr>
          <w:rFonts w:cs="Times New Roman" w:hint="eastAsia"/>
          <w:color w:val="FFFFFF" w:themeColor="background1"/>
          <w:szCs w:val="24"/>
        </w:rPr>
        <w:t>由衷地</w:t>
      </w:r>
      <w:r w:rsidR="00920213" w:rsidRPr="0086772F">
        <w:rPr>
          <w:rFonts w:cs="Times New Roman"/>
          <w:color w:val="FFFFFF" w:themeColor="background1"/>
          <w:szCs w:val="24"/>
        </w:rPr>
        <w:t>感谢</w:t>
      </w:r>
      <w:r w:rsidR="001B3170" w:rsidRPr="0086772F">
        <w:rPr>
          <w:rFonts w:cs="Times New Roman" w:hint="eastAsia"/>
          <w:color w:val="FFFFFF" w:themeColor="background1"/>
          <w:szCs w:val="24"/>
        </w:rPr>
        <w:t>不辞辛苦</w:t>
      </w:r>
      <w:r w:rsidR="00920213" w:rsidRPr="0086772F">
        <w:rPr>
          <w:rFonts w:cs="Times New Roman"/>
          <w:color w:val="FFFFFF" w:themeColor="background1"/>
          <w:szCs w:val="24"/>
        </w:rPr>
        <w:t>评阅我论文和答辩的各位专家、教授！</w:t>
      </w:r>
    </w:p>
    <w:p w14:paraId="039CDBCC" w14:textId="77777777" w:rsidR="00920213" w:rsidRPr="0086772F" w:rsidRDefault="00920213" w:rsidP="001A6E53">
      <w:pPr>
        <w:spacing w:line="400" w:lineRule="atLeast"/>
        <w:ind w:firstLineChars="200" w:firstLine="480"/>
        <w:rPr>
          <w:rFonts w:cs="Times New Roman"/>
          <w:color w:val="FFFFFF" w:themeColor="background1"/>
          <w:szCs w:val="24"/>
        </w:rPr>
      </w:pPr>
    </w:p>
    <w:p w14:paraId="33A8D57C" w14:textId="77777777" w:rsidR="00920213" w:rsidRPr="00A16CAA" w:rsidRDefault="00920213" w:rsidP="001A6E53">
      <w:pPr>
        <w:spacing w:line="400" w:lineRule="atLeast"/>
        <w:ind w:firstLineChars="200" w:firstLine="480"/>
        <w:rPr>
          <w:rFonts w:cs="Times New Roman"/>
          <w:color w:val="FFFFFF" w:themeColor="background1"/>
          <w:szCs w:val="24"/>
        </w:rPr>
      </w:pPr>
    </w:p>
    <w:p w14:paraId="3F8D2B56" w14:textId="77777777" w:rsidR="00920213" w:rsidRPr="00A16CAA" w:rsidRDefault="00920213" w:rsidP="001A6E53">
      <w:pPr>
        <w:spacing w:line="400" w:lineRule="atLeast"/>
        <w:ind w:firstLineChars="200" w:firstLine="480"/>
        <w:rPr>
          <w:rFonts w:cs="Times New Roman"/>
          <w:color w:val="FFFFFF" w:themeColor="background1"/>
          <w:szCs w:val="24"/>
        </w:rPr>
      </w:pPr>
    </w:p>
    <w:p w14:paraId="25C4550A" w14:textId="3FE5F8AE" w:rsidR="00920213" w:rsidRPr="00A16CAA" w:rsidRDefault="00BF1597" w:rsidP="001A6E53">
      <w:pPr>
        <w:spacing w:line="400" w:lineRule="atLeast"/>
        <w:ind w:right="480" w:firstLineChars="200" w:firstLine="720"/>
        <w:jc w:val="right"/>
        <w:rPr>
          <w:rFonts w:eastAsia="华文行楷" w:cs="Times New Roman"/>
          <w:color w:val="FFFFFF" w:themeColor="background1"/>
          <w:sz w:val="36"/>
          <w:szCs w:val="36"/>
        </w:rPr>
      </w:pPr>
      <w:r w:rsidRPr="00A16CAA">
        <w:rPr>
          <w:rFonts w:eastAsia="华文行楷" w:cs="Times New Roman"/>
          <w:color w:val="FFFFFF" w:themeColor="background1"/>
          <w:sz w:val="36"/>
          <w:szCs w:val="36"/>
        </w:rPr>
        <w:t>郎江涛</w:t>
      </w:r>
    </w:p>
    <w:p w14:paraId="263CFD07" w14:textId="06468089" w:rsidR="004270AD" w:rsidRPr="00A16CAA" w:rsidRDefault="00193259" w:rsidP="00A16CAA">
      <w:pPr>
        <w:wordWrap w:val="0"/>
        <w:spacing w:line="400" w:lineRule="atLeast"/>
        <w:ind w:firstLineChars="200" w:firstLine="480"/>
        <w:jc w:val="right"/>
        <w:rPr>
          <w:rFonts w:cs="Times New Roman"/>
          <w:color w:val="FFFFFF" w:themeColor="background1"/>
          <w:szCs w:val="24"/>
        </w:rPr>
      </w:pPr>
      <w:r w:rsidRPr="00A16CAA">
        <w:rPr>
          <w:rFonts w:cs="Times New Roman"/>
          <w:color w:val="FFFFFF" w:themeColor="background1"/>
          <w:szCs w:val="24"/>
        </w:rPr>
        <w:t>二</w:t>
      </w:r>
      <w:r w:rsidR="00A16CAA" w:rsidRPr="00A16CAA">
        <w:rPr>
          <w:rFonts w:cs="Times New Roman" w:hint="eastAsia"/>
          <w:color w:val="FFFFFF" w:themeColor="background1"/>
          <w:szCs w:val="24"/>
        </w:rPr>
        <w:t>O</w:t>
      </w:r>
      <w:r w:rsidRPr="00A16CAA">
        <w:rPr>
          <w:rFonts w:cs="Times New Roman"/>
          <w:color w:val="FFFFFF" w:themeColor="background1"/>
          <w:szCs w:val="24"/>
        </w:rPr>
        <w:t>一七</w:t>
      </w:r>
      <w:r w:rsidR="00920213" w:rsidRPr="00A16CAA">
        <w:rPr>
          <w:rFonts w:cs="Times New Roman"/>
          <w:color w:val="FFFFFF" w:themeColor="background1"/>
          <w:szCs w:val="24"/>
        </w:rPr>
        <w:t>年四月</w:t>
      </w:r>
      <w:r w:rsidR="00A16CAA" w:rsidRPr="00A16CAA">
        <w:rPr>
          <w:rFonts w:cs="Times New Roman" w:hint="eastAsia"/>
          <w:color w:val="FFFFFF" w:themeColor="background1"/>
          <w:szCs w:val="24"/>
        </w:rPr>
        <w:t xml:space="preserve">  </w:t>
      </w:r>
      <w:r w:rsidR="00920213" w:rsidRPr="00A16CAA">
        <w:rPr>
          <w:rFonts w:cs="Times New Roman"/>
          <w:color w:val="FFFFFF" w:themeColor="background1"/>
          <w:szCs w:val="24"/>
        </w:rPr>
        <w:t>于</w:t>
      </w:r>
      <w:r w:rsidR="00476308" w:rsidRPr="00A16CAA">
        <w:rPr>
          <w:rFonts w:cs="Times New Roman"/>
          <w:color w:val="FFFFFF" w:themeColor="background1"/>
          <w:szCs w:val="24"/>
        </w:rPr>
        <w:t>重庆</w:t>
      </w:r>
    </w:p>
    <w:p w14:paraId="0CC3BA08" w14:textId="77777777" w:rsidR="004270AD" w:rsidRPr="00A16CAA" w:rsidRDefault="004270AD" w:rsidP="001A6E53">
      <w:pPr>
        <w:spacing w:line="400" w:lineRule="atLeast"/>
        <w:ind w:firstLineChars="200" w:firstLine="480"/>
        <w:jc w:val="right"/>
        <w:rPr>
          <w:rFonts w:cs="Times New Roman"/>
          <w:color w:val="FFFFFF" w:themeColor="background1"/>
          <w:szCs w:val="24"/>
        </w:rPr>
        <w:sectPr w:rsidR="004270AD" w:rsidRPr="00A16CAA" w:rsidSect="001A6E53">
          <w:headerReference w:type="default" r:id="rId94"/>
          <w:headerReference w:type="first" r:id="rId95"/>
          <w:pgSz w:w="11906" w:h="16838" w:code="9"/>
          <w:pgMar w:top="1701" w:right="1418" w:bottom="1418" w:left="1418" w:header="907" w:footer="851" w:gutter="567"/>
          <w:cols w:space="425"/>
          <w:docGrid w:linePitch="326"/>
        </w:sectPr>
      </w:pPr>
    </w:p>
    <w:p w14:paraId="59BDBD58" w14:textId="77777777" w:rsidR="00A16CAA" w:rsidRDefault="00A16CAA" w:rsidP="00A16CAA">
      <w:pPr>
        <w:spacing w:line="400" w:lineRule="atLeast"/>
        <w:ind w:firstLineChars="200" w:firstLine="480"/>
      </w:pPr>
      <w:bookmarkStart w:id="126" w:name="_Toc479893369"/>
    </w:p>
    <w:p w14:paraId="4BC47922" w14:textId="77777777" w:rsidR="00240349" w:rsidRDefault="00240349" w:rsidP="00A16CAA">
      <w:pPr>
        <w:pStyle w:val="1"/>
        <w:numPr>
          <w:ilvl w:val="0"/>
          <w:numId w:val="0"/>
        </w:numPr>
      </w:pPr>
      <w:bookmarkStart w:id="127" w:name="_Toc479930473"/>
      <w:r w:rsidRPr="001A6E53">
        <w:t>参考文献</w:t>
      </w:r>
      <w:bookmarkEnd w:id="126"/>
      <w:bookmarkEnd w:id="127"/>
    </w:p>
    <w:p w14:paraId="5F15ADF0" w14:textId="77777777" w:rsidR="00A16CAA" w:rsidRPr="00A16CAA" w:rsidRDefault="00A16CAA" w:rsidP="00A16CAA">
      <w:pPr>
        <w:spacing w:line="400" w:lineRule="atLeast"/>
        <w:ind w:firstLineChars="200" w:firstLine="480"/>
      </w:pPr>
    </w:p>
    <w:p w14:paraId="0EFBDF8A" w14:textId="27FEB414" w:rsidR="00CD0367" w:rsidRPr="001A6E53" w:rsidRDefault="00CD268B" w:rsidP="001A6E53">
      <w:pPr>
        <w:pStyle w:val="a9"/>
        <w:widowControl w:val="0"/>
        <w:numPr>
          <w:ilvl w:val="0"/>
          <w:numId w:val="17"/>
        </w:numPr>
        <w:spacing w:before="0" w:line="400" w:lineRule="atLeast"/>
        <w:ind w:hangingChars="200"/>
        <w:rPr>
          <w:sz w:val="21"/>
          <w:szCs w:val="21"/>
        </w:rPr>
      </w:pPr>
      <w:bookmarkStart w:id="128" w:name="_Ref479092819"/>
      <w:r w:rsidRPr="001A6E53">
        <w:rPr>
          <w:sz w:val="21"/>
          <w:szCs w:val="21"/>
        </w:rPr>
        <w:t>Marimont R B, Shapiro M B. Nearest Neighbour Searches and the Curse of Dimensionality[J]. Wiley Statsref Statistics Reference Online, 1979, 24(1):220-228.</w:t>
      </w:r>
      <w:r w:rsidR="00CD0367" w:rsidRPr="001A6E53">
        <w:rPr>
          <w:sz w:val="21"/>
          <w:szCs w:val="21"/>
        </w:rPr>
        <w:t>.</w:t>
      </w:r>
      <w:bookmarkEnd w:id="128"/>
    </w:p>
    <w:p w14:paraId="3A366EF0" w14:textId="2D22E44A" w:rsidR="001F54CE" w:rsidRPr="001A6E53" w:rsidRDefault="00CD268B" w:rsidP="001A6E53">
      <w:pPr>
        <w:pStyle w:val="a9"/>
        <w:widowControl w:val="0"/>
        <w:numPr>
          <w:ilvl w:val="0"/>
          <w:numId w:val="17"/>
        </w:numPr>
        <w:spacing w:before="0" w:line="400" w:lineRule="atLeast"/>
        <w:ind w:hangingChars="200"/>
        <w:rPr>
          <w:sz w:val="21"/>
          <w:szCs w:val="21"/>
        </w:rPr>
      </w:pPr>
      <w:bookmarkStart w:id="129" w:name="_Ref479097231"/>
      <w:r w:rsidRPr="001A6E53">
        <w:rPr>
          <w:sz w:val="21"/>
          <w:szCs w:val="21"/>
        </w:rPr>
        <w:t>Radovanovi, Nanopoulos A, Ivanovi, et al. Hubs in Space: Popular Nearest Neighbors in High-Dimensional Data[J]. Journal of Machine Learning Research, 2010, 11(5):2487-2531.</w:t>
      </w:r>
      <w:r w:rsidR="00460A80" w:rsidRPr="001A6E53">
        <w:rPr>
          <w:sz w:val="21"/>
          <w:szCs w:val="21"/>
        </w:rPr>
        <w:t>John</w:t>
      </w:r>
      <w:r w:rsidR="00460A80" w:rsidRPr="001A6E53">
        <w:rPr>
          <w:sz w:val="21"/>
          <w:szCs w:val="21"/>
        </w:rPr>
        <w:t>，</w:t>
      </w:r>
      <w:r w:rsidR="00460A80" w:rsidRPr="001A6E53">
        <w:rPr>
          <w:sz w:val="21"/>
          <w:szCs w:val="21"/>
        </w:rPr>
        <w:t>N.</w:t>
      </w:r>
      <w:r w:rsidR="00460A80" w:rsidRPr="001A6E53">
        <w:rPr>
          <w:sz w:val="21"/>
          <w:szCs w:val="21"/>
        </w:rPr>
        <w:t>，</w:t>
      </w:r>
      <w:r w:rsidR="00460A80" w:rsidRPr="001A6E53">
        <w:rPr>
          <w:sz w:val="21"/>
          <w:szCs w:val="21"/>
        </w:rPr>
        <w:t>Megatrends</w:t>
      </w:r>
      <w:r w:rsidR="00460A80" w:rsidRPr="001A6E53">
        <w:rPr>
          <w:sz w:val="21"/>
          <w:szCs w:val="21"/>
        </w:rPr>
        <w:t>：</w:t>
      </w:r>
      <w:r w:rsidR="00460A80" w:rsidRPr="001A6E53">
        <w:rPr>
          <w:sz w:val="21"/>
          <w:szCs w:val="21"/>
        </w:rPr>
        <w:t>Ten New Directions Transforming Our Lives. NY</w:t>
      </w:r>
      <w:r w:rsidR="00460A80" w:rsidRPr="001A6E53">
        <w:rPr>
          <w:sz w:val="21"/>
          <w:szCs w:val="21"/>
        </w:rPr>
        <w:t>：</w:t>
      </w:r>
      <w:r w:rsidR="00460A80" w:rsidRPr="001A6E53">
        <w:rPr>
          <w:sz w:val="21"/>
          <w:szCs w:val="21"/>
        </w:rPr>
        <w:t>Futura</w:t>
      </w:r>
      <w:r w:rsidR="00460A80" w:rsidRPr="001A6E53">
        <w:rPr>
          <w:sz w:val="21"/>
          <w:szCs w:val="21"/>
        </w:rPr>
        <w:t>，</w:t>
      </w:r>
      <w:r w:rsidR="00460A80" w:rsidRPr="001A6E53">
        <w:rPr>
          <w:sz w:val="21"/>
          <w:szCs w:val="21"/>
        </w:rPr>
        <w:t>1984</w:t>
      </w:r>
      <w:r w:rsidR="00460A80" w:rsidRPr="001A6E53">
        <w:rPr>
          <w:sz w:val="21"/>
          <w:szCs w:val="21"/>
        </w:rPr>
        <w:t>：</w:t>
      </w:r>
      <w:r w:rsidR="00460A80" w:rsidRPr="001A6E53">
        <w:rPr>
          <w:sz w:val="21"/>
          <w:szCs w:val="21"/>
        </w:rPr>
        <w:t>p. 28</w:t>
      </w:r>
      <w:bookmarkEnd w:id="129"/>
    </w:p>
    <w:p w14:paraId="16357C99" w14:textId="2B773787" w:rsidR="00291C3A" w:rsidRPr="001A6E53" w:rsidRDefault="00291C3A" w:rsidP="001A6E53">
      <w:pPr>
        <w:pStyle w:val="a9"/>
        <w:widowControl w:val="0"/>
        <w:numPr>
          <w:ilvl w:val="0"/>
          <w:numId w:val="17"/>
        </w:numPr>
        <w:spacing w:before="0" w:line="400" w:lineRule="atLeast"/>
        <w:ind w:hangingChars="200"/>
        <w:rPr>
          <w:sz w:val="21"/>
          <w:szCs w:val="21"/>
        </w:rPr>
      </w:pPr>
      <w:bookmarkStart w:id="130" w:name="_Ref479097393"/>
      <w:r w:rsidRPr="001A6E53">
        <w:rPr>
          <w:sz w:val="21"/>
          <w:szCs w:val="21"/>
        </w:rPr>
        <w:t>Data Mining Curriculum. ACM SIGKDD. 2006-04-30.</w:t>
      </w:r>
      <w:bookmarkEnd w:id="130"/>
    </w:p>
    <w:p w14:paraId="31F0D718" w14:textId="2AAD1666" w:rsidR="00D05AA2" w:rsidRPr="001A6E53" w:rsidRDefault="003F5F33" w:rsidP="001A6E53">
      <w:pPr>
        <w:pStyle w:val="a9"/>
        <w:widowControl w:val="0"/>
        <w:numPr>
          <w:ilvl w:val="0"/>
          <w:numId w:val="17"/>
        </w:numPr>
        <w:spacing w:before="0" w:line="400" w:lineRule="atLeast"/>
        <w:ind w:hangingChars="200"/>
        <w:rPr>
          <w:sz w:val="21"/>
          <w:szCs w:val="21"/>
        </w:rPr>
      </w:pPr>
      <w:bookmarkStart w:id="131" w:name="_Ref479098404"/>
      <w:r w:rsidRPr="001A6E53">
        <w:rPr>
          <w:sz w:val="21"/>
          <w:szCs w:val="21"/>
        </w:rPr>
        <w:t>潘有能</w:t>
      </w:r>
      <w:r w:rsidRPr="001A6E53">
        <w:rPr>
          <w:sz w:val="21"/>
          <w:szCs w:val="21"/>
        </w:rPr>
        <w:t>. XML</w:t>
      </w:r>
      <w:r w:rsidRPr="001A6E53">
        <w:rPr>
          <w:sz w:val="21"/>
          <w:szCs w:val="21"/>
        </w:rPr>
        <w:t>挖掘</w:t>
      </w:r>
      <w:r w:rsidRPr="001A6E53">
        <w:rPr>
          <w:sz w:val="21"/>
          <w:szCs w:val="21"/>
        </w:rPr>
        <w:t xml:space="preserve"> : </w:t>
      </w:r>
      <w:r w:rsidRPr="001A6E53">
        <w:rPr>
          <w:sz w:val="21"/>
          <w:szCs w:val="21"/>
        </w:rPr>
        <w:t>聚类、分类与信息提取</w:t>
      </w:r>
      <w:r w:rsidRPr="001A6E53">
        <w:rPr>
          <w:sz w:val="21"/>
          <w:szCs w:val="21"/>
        </w:rPr>
        <w:t xml:space="preserve">[M]. </w:t>
      </w:r>
      <w:r w:rsidRPr="001A6E53">
        <w:rPr>
          <w:sz w:val="21"/>
          <w:szCs w:val="21"/>
        </w:rPr>
        <w:t>浙江大学出版社</w:t>
      </w:r>
      <w:r w:rsidRPr="001A6E53">
        <w:rPr>
          <w:sz w:val="21"/>
          <w:szCs w:val="21"/>
        </w:rPr>
        <w:t>, 2012.</w:t>
      </w:r>
      <w:bookmarkEnd w:id="131"/>
    </w:p>
    <w:p w14:paraId="6B631061" w14:textId="503562E1" w:rsidR="00465AB4" w:rsidRPr="001A6E53" w:rsidRDefault="00060C32" w:rsidP="001A6E53">
      <w:pPr>
        <w:pStyle w:val="a9"/>
        <w:widowControl w:val="0"/>
        <w:numPr>
          <w:ilvl w:val="0"/>
          <w:numId w:val="17"/>
        </w:numPr>
        <w:spacing w:before="0" w:line="400" w:lineRule="atLeast"/>
        <w:ind w:hangingChars="200"/>
        <w:rPr>
          <w:sz w:val="21"/>
          <w:szCs w:val="21"/>
        </w:rPr>
      </w:pPr>
      <w:bookmarkStart w:id="132" w:name="_Ref479099918"/>
      <w:r w:rsidRPr="001A6E53">
        <w:rPr>
          <w:sz w:val="21"/>
          <w:szCs w:val="21"/>
        </w:rPr>
        <w:t>Lloyd S P. Least squares quantization in PCM[J]. IEEE Transactions on Information Theory, 1982, 28(2):129-137.</w:t>
      </w:r>
      <w:bookmarkEnd w:id="132"/>
    </w:p>
    <w:p w14:paraId="4B520FF9" w14:textId="4A3B692A" w:rsidR="00450076" w:rsidRPr="001A6E53" w:rsidRDefault="00AB0DB5" w:rsidP="001A6E53">
      <w:pPr>
        <w:pStyle w:val="a9"/>
        <w:widowControl w:val="0"/>
        <w:numPr>
          <w:ilvl w:val="0"/>
          <w:numId w:val="17"/>
        </w:numPr>
        <w:spacing w:before="0" w:line="400" w:lineRule="atLeast"/>
        <w:ind w:hangingChars="200"/>
        <w:rPr>
          <w:sz w:val="21"/>
          <w:szCs w:val="21"/>
        </w:rPr>
      </w:pPr>
      <w:bookmarkStart w:id="133" w:name="_Ref479100993"/>
      <w:r w:rsidRPr="001A6E53">
        <w:rPr>
          <w:sz w:val="21"/>
          <w:szCs w:val="21"/>
        </w:rPr>
        <w:t>Ester M, Kriegel H P, Sander J, et al. A Density-Based Algorithm for Discovering Clusters in Large Spatial Databases with Noise[J]. 1996</w:t>
      </w:r>
      <w:r w:rsidR="00450076" w:rsidRPr="001A6E53">
        <w:rPr>
          <w:sz w:val="21"/>
          <w:szCs w:val="21"/>
        </w:rPr>
        <w:t>.</w:t>
      </w:r>
      <w:bookmarkEnd w:id="133"/>
    </w:p>
    <w:p w14:paraId="4747D909" w14:textId="2634E418" w:rsidR="00415CED" w:rsidRPr="001A6E53" w:rsidRDefault="00CB19F7" w:rsidP="001A6E53">
      <w:pPr>
        <w:pStyle w:val="a9"/>
        <w:widowControl w:val="0"/>
        <w:numPr>
          <w:ilvl w:val="0"/>
          <w:numId w:val="17"/>
        </w:numPr>
        <w:spacing w:before="0" w:line="400" w:lineRule="atLeast"/>
        <w:ind w:hangingChars="200"/>
        <w:rPr>
          <w:sz w:val="21"/>
          <w:szCs w:val="21"/>
        </w:rPr>
      </w:pPr>
      <w:bookmarkStart w:id="134" w:name="_Ref479101027"/>
      <w:r w:rsidRPr="001A6E53">
        <w:rPr>
          <w:sz w:val="21"/>
          <w:szCs w:val="21"/>
        </w:rPr>
        <w:t>Ankerst M, Breunig M M, Kriegel H P, et al. OPTICS: ordering points to identify the clustering structure[J]. Acm Sigmod Record, 1999, 28(2):49-60</w:t>
      </w:r>
      <w:r w:rsidR="00415CED" w:rsidRPr="001A6E53">
        <w:rPr>
          <w:sz w:val="21"/>
          <w:szCs w:val="21"/>
        </w:rPr>
        <w:t>.</w:t>
      </w:r>
      <w:bookmarkEnd w:id="134"/>
    </w:p>
    <w:p w14:paraId="2F917BB0" w14:textId="770D628D" w:rsidR="008645F6" w:rsidRPr="001A6E53" w:rsidRDefault="009E3211" w:rsidP="001A6E53">
      <w:pPr>
        <w:pStyle w:val="a9"/>
        <w:widowControl w:val="0"/>
        <w:numPr>
          <w:ilvl w:val="0"/>
          <w:numId w:val="17"/>
        </w:numPr>
        <w:spacing w:before="0" w:line="400" w:lineRule="atLeast"/>
        <w:ind w:hangingChars="200"/>
        <w:rPr>
          <w:sz w:val="21"/>
          <w:szCs w:val="21"/>
        </w:rPr>
      </w:pPr>
      <w:bookmarkStart w:id="135" w:name="_Ref479101102"/>
      <w:r w:rsidRPr="001A6E53">
        <w:rPr>
          <w:sz w:val="21"/>
          <w:szCs w:val="21"/>
        </w:rPr>
        <w:t>Roy S, Bhattacharyya D K. An Approach to Find Embedded Clusters Using Density Based Techniques[J]. Lecture Notes in Computer Science, 2005, 3816:523-535.</w:t>
      </w:r>
      <w:bookmarkEnd w:id="135"/>
    </w:p>
    <w:p w14:paraId="57D38501" w14:textId="49325B02" w:rsidR="005C6D6F" w:rsidRPr="001A6E53" w:rsidRDefault="00E469D8" w:rsidP="001A6E53">
      <w:pPr>
        <w:pStyle w:val="a9"/>
        <w:widowControl w:val="0"/>
        <w:numPr>
          <w:ilvl w:val="0"/>
          <w:numId w:val="17"/>
        </w:numPr>
        <w:spacing w:before="0" w:line="400" w:lineRule="atLeast"/>
        <w:ind w:hangingChars="200"/>
        <w:rPr>
          <w:sz w:val="21"/>
          <w:szCs w:val="21"/>
        </w:rPr>
      </w:pPr>
      <w:r w:rsidRPr="001A6E53">
        <w:rPr>
          <w:sz w:val="21"/>
          <w:szCs w:val="21"/>
        </w:rPr>
        <w:t>Cheng Y. Mean Shift, Mode Seeking, and Clustering[J]. IEEE Transactions on Pattern Analysis &amp; Machine Intelligence, 1995, 17(8):790-799.</w:t>
      </w:r>
    </w:p>
    <w:p w14:paraId="3351CE4C" w14:textId="1969D10C" w:rsidR="00345F77" w:rsidRPr="001A6E53" w:rsidRDefault="00467E95" w:rsidP="001A6E53">
      <w:pPr>
        <w:pStyle w:val="a9"/>
        <w:widowControl w:val="0"/>
        <w:numPr>
          <w:ilvl w:val="0"/>
          <w:numId w:val="17"/>
        </w:numPr>
        <w:spacing w:before="0" w:line="400" w:lineRule="atLeast"/>
        <w:ind w:hangingChars="200"/>
        <w:rPr>
          <w:sz w:val="21"/>
          <w:szCs w:val="21"/>
        </w:rPr>
      </w:pPr>
      <w:r w:rsidRPr="001A6E53">
        <w:rPr>
          <w:sz w:val="21"/>
          <w:szCs w:val="21"/>
        </w:rPr>
        <w:t>Xu X, Yan Z, Xu S. Estimating wind speed probability distribution by diffusion-based kernel density method[J]. Electric Power Systems Research, 2015, 121:28-37</w:t>
      </w:r>
      <w:r w:rsidR="00345F77" w:rsidRPr="001A6E53">
        <w:rPr>
          <w:sz w:val="21"/>
          <w:szCs w:val="21"/>
        </w:rPr>
        <w:t>.</w:t>
      </w:r>
    </w:p>
    <w:p w14:paraId="25BD111B" w14:textId="00921B06" w:rsidR="00BC423F" w:rsidRPr="001A6E53" w:rsidRDefault="008867BC" w:rsidP="001A6E53">
      <w:pPr>
        <w:pStyle w:val="a9"/>
        <w:widowControl w:val="0"/>
        <w:numPr>
          <w:ilvl w:val="0"/>
          <w:numId w:val="17"/>
        </w:numPr>
        <w:spacing w:before="0" w:line="400" w:lineRule="atLeast"/>
        <w:ind w:hangingChars="200"/>
        <w:rPr>
          <w:sz w:val="21"/>
          <w:szCs w:val="21"/>
        </w:rPr>
      </w:pPr>
      <w:bookmarkStart w:id="136" w:name="_Ref479101624"/>
      <w:r w:rsidRPr="001A6E53">
        <w:rPr>
          <w:sz w:val="21"/>
          <w:szCs w:val="21"/>
        </w:rPr>
        <w:t>Sculley D. Web-scale k-means clustering[C]// International Conference on World Wide Web, WWW 2010, Raleigh, North Carolina, U</w:t>
      </w:r>
      <w:r w:rsidR="006976C7" w:rsidRPr="001A6E53">
        <w:rPr>
          <w:sz w:val="21"/>
          <w:szCs w:val="21"/>
        </w:rPr>
        <w:t>sa, April. DBLP, 2010:1177-1178</w:t>
      </w:r>
      <w:r w:rsidR="00BC423F" w:rsidRPr="001A6E53">
        <w:rPr>
          <w:sz w:val="21"/>
          <w:szCs w:val="21"/>
        </w:rPr>
        <w:t>.</w:t>
      </w:r>
      <w:bookmarkEnd w:id="136"/>
    </w:p>
    <w:p w14:paraId="0D4896A4" w14:textId="19386029" w:rsidR="00BC423F" w:rsidRPr="001A6E53" w:rsidRDefault="00E0243D" w:rsidP="001A6E53">
      <w:pPr>
        <w:pStyle w:val="a9"/>
        <w:widowControl w:val="0"/>
        <w:numPr>
          <w:ilvl w:val="0"/>
          <w:numId w:val="17"/>
        </w:numPr>
        <w:spacing w:before="0" w:line="400" w:lineRule="atLeast"/>
        <w:ind w:hangingChars="200"/>
        <w:rPr>
          <w:sz w:val="21"/>
          <w:szCs w:val="21"/>
        </w:rPr>
      </w:pPr>
      <w:bookmarkStart w:id="137" w:name="_Ref479101634"/>
      <w:r w:rsidRPr="001A6E53">
        <w:rPr>
          <w:sz w:val="21"/>
          <w:szCs w:val="21"/>
        </w:rPr>
        <w:t>Huang Z. Extensions to the k-Means Algorithm for Clustering Large Data Sets with Categorical Values[J]. Data Mining and Knowledge Discovery, 1998, 2(3):283-304</w:t>
      </w:r>
      <w:r w:rsidR="00CB62FF" w:rsidRPr="001A6E53">
        <w:rPr>
          <w:sz w:val="21"/>
          <w:szCs w:val="21"/>
        </w:rPr>
        <w:t>.</w:t>
      </w:r>
      <w:bookmarkEnd w:id="137"/>
    </w:p>
    <w:p w14:paraId="2B80B27F" w14:textId="0639CC16" w:rsidR="00B25601" w:rsidRPr="001A6E53" w:rsidRDefault="00EB3B80" w:rsidP="001A6E53">
      <w:pPr>
        <w:pStyle w:val="a9"/>
        <w:widowControl w:val="0"/>
        <w:numPr>
          <w:ilvl w:val="0"/>
          <w:numId w:val="17"/>
        </w:numPr>
        <w:spacing w:before="0" w:line="400" w:lineRule="atLeast"/>
        <w:ind w:hangingChars="200"/>
        <w:rPr>
          <w:sz w:val="21"/>
          <w:szCs w:val="21"/>
        </w:rPr>
      </w:pPr>
      <w:bookmarkStart w:id="138" w:name="_Ref479101685"/>
      <w:r w:rsidRPr="001A6E53">
        <w:rPr>
          <w:sz w:val="21"/>
          <w:szCs w:val="21"/>
        </w:rPr>
        <w:t>Ng R T, Han J. Efficient and Effective Clustering Methods for Spatial Data Mining[C]// International Conference on Very Large Data Bases. Morgan Kaufmann Publishers Inc. 1994:144-155</w:t>
      </w:r>
      <w:r w:rsidR="00B25601" w:rsidRPr="001A6E53">
        <w:rPr>
          <w:sz w:val="21"/>
          <w:szCs w:val="21"/>
        </w:rPr>
        <w:t>.</w:t>
      </w:r>
      <w:bookmarkEnd w:id="138"/>
    </w:p>
    <w:p w14:paraId="1C715C3B" w14:textId="3CCFA721" w:rsidR="002E56C9" w:rsidRPr="001A6E53" w:rsidRDefault="00C37641" w:rsidP="001A6E53">
      <w:pPr>
        <w:pStyle w:val="a9"/>
        <w:widowControl w:val="0"/>
        <w:numPr>
          <w:ilvl w:val="0"/>
          <w:numId w:val="17"/>
        </w:numPr>
        <w:spacing w:before="0" w:line="400" w:lineRule="atLeast"/>
        <w:ind w:hangingChars="200"/>
        <w:rPr>
          <w:sz w:val="21"/>
          <w:szCs w:val="21"/>
        </w:rPr>
      </w:pPr>
      <w:bookmarkStart w:id="139" w:name="_Ref479101723"/>
      <w:r w:rsidRPr="001A6E53">
        <w:rPr>
          <w:sz w:val="21"/>
          <w:szCs w:val="21"/>
        </w:rPr>
        <w:t>Zhang T, Ramakrishnan R, Livny M. BIRCH: an efficient data clustering method for very large databases[J]. 1999, 25(2):103-114</w:t>
      </w:r>
      <w:r w:rsidR="002E56C9" w:rsidRPr="001A6E53">
        <w:rPr>
          <w:sz w:val="21"/>
          <w:szCs w:val="21"/>
        </w:rPr>
        <w:t>.</w:t>
      </w:r>
      <w:bookmarkEnd w:id="139"/>
    </w:p>
    <w:p w14:paraId="5D67D63C" w14:textId="5A008E2B" w:rsidR="006D6176" w:rsidRPr="001A6E53" w:rsidRDefault="00032E42" w:rsidP="001A6E53">
      <w:pPr>
        <w:pStyle w:val="a9"/>
        <w:widowControl w:val="0"/>
        <w:numPr>
          <w:ilvl w:val="0"/>
          <w:numId w:val="17"/>
        </w:numPr>
        <w:spacing w:before="0" w:line="400" w:lineRule="atLeast"/>
        <w:ind w:hangingChars="200"/>
        <w:rPr>
          <w:sz w:val="21"/>
          <w:szCs w:val="21"/>
        </w:rPr>
      </w:pPr>
      <w:r w:rsidRPr="001A6E53">
        <w:rPr>
          <w:sz w:val="21"/>
          <w:szCs w:val="21"/>
        </w:rPr>
        <w:t xml:space="preserve">Mccallum A. Efficient clustering of high-dimensional data sets with application to reference matching[C]// International Conference on Knowledge Discovery and Data Mining. DBLP, </w:t>
      </w:r>
      <w:r w:rsidRPr="001A6E53">
        <w:rPr>
          <w:sz w:val="21"/>
          <w:szCs w:val="21"/>
        </w:rPr>
        <w:lastRenderedPageBreak/>
        <w:t>2000:169-178.</w:t>
      </w:r>
    </w:p>
    <w:p w14:paraId="680943A6" w14:textId="0093778F" w:rsidR="00D73B80" w:rsidRPr="001A6E53" w:rsidRDefault="00F718EB" w:rsidP="001A6E53">
      <w:pPr>
        <w:pStyle w:val="a9"/>
        <w:widowControl w:val="0"/>
        <w:numPr>
          <w:ilvl w:val="0"/>
          <w:numId w:val="17"/>
        </w:numPr>
        <w:spacing w:before="0" w:line="400" w:lineRule="atLeast"/>
        <w:ind w:hangingChars="200"/>
        <w:rPr>
          <w:sz w:val="21"/>
          <w:szCs w:val="21"/>
        </w:rPr>
      </w:pPr>
      <w:bookmarkStart w:id="140" w:name="_Ref479101903"/>
      <w:r w:rsidRPr="001A6E53">
        <w:rPr>
          <w:sz w:val="21"/>
          <w:szCs w:val="21"/>
        </w:rPr>
        <w:t>Can F, Ozkarahan E A. Concepts and effectiveness of the cover-coefficient-based clustering methodology for text databases[J]. Acm Transactions on Database Systems, 1990, 15(4)</w:t>
      </w:r>
      <w:r w:rsidR="00F7534E" w:rsidRPr="001A6E53">
        <w:rPr>
          <w:sz w:val="21"/>
          <w:szCs w:val="21"/>
        </w:rPr>
        <w:t>:483-517</w:t>
      </w:r>
      <w:r w:rsidR="00D73B80" w:rsidRPr="001A6E53">
        <w:rPr>
          <w:sz w:val="21"/>
          <w:szCs w:val="21"/>
        </w:rPr>
        <w:t>.</w:t>
      </w:r>
      <w:bookmarkEnd w:id="140"/>
    </w:p>
    <w:p w14:paraId="66B33F6C" w14:textId="5351CB23" w:rsidR="002E6BC0" w:rsidRPr="001A6E53" w:rsidRDefault="00860B57" w:rsidP="001A6E53">
      <w:pPr>
        <w:pStyle w:val="a9"/>
        <w:widowControl w:val="0"/>
        <w:numPr>
          <w:ilvl w:val="0"/>
          <w:numId w:val="17"/>
        </w:numPr>
        <w:spacing w:before="0" w:line="400" w:lineRule="atLeast"/>
        <w:ind w:hangingChars="200"/>
        <w:rPr>
          <w:sz w:val="21"/>
          <w:szCs w:val="21"/>
        </w:rPr>
      </w:pPr>
      <w:bookmarkStart w:id="141" w:name="_Ref479101696"/>
      <w:r w:rsidRPr="001A6E53">
        <w:rPr>
          <w:sz w:val="21"/>
          <w:szCs w:val="21"/>
        </w:rPr>
        <w:t xml:space="preserve">Manning C D, Raghavan P, Schütze H. An Introduction to Information Retrieval[J]. Journal of the American Society for Information Science &amp; </w:t>
      </w:r>
      <w:r w:rsidR="00AA65BA" w:rsidRPr="001A6E53">
        <w:rPr>
          <w:sz w:val="21"/>
          <w:szCs w:val="21"/>
        </w:rPr>
        <w:t>Technology, 2008, 43(3):824-825</w:t>
      </w:r>
      <w:r w:rsidR="002E6BC0" w:rsidRPr="001A6E53">
        <w:rPr>
          <w:sz w:val="21"/>
          <w:szCs w:val="21"/>
        </w:rPr>
        <w:t>.</w:t>
      </w:r>
      <w:bookmarkEnd w:id="141"/>
    </w:p>
    <w:p w14:paraId="6C088029" w14:textId="517D38EA" w:rsidR="00F52A42" w:rsidRPr="001A6E53" w:rsidRDefault="003B71C0" w:rsidP="001A6E53">
      <w:pPr>
        <w:pStyle w:val="a9"/>
        <w:widowControl w:val="0"/>
        <w:numPr>
          <w:ilvl w:val="0"/>
          <w:numId w:val="17"/>
        </w:numPr>
        <w:spacing w:before="0" w:line="400" w:lineRule="atLeast"/>
        <w:ind w:hangingChars="200"/>
        <w:rPr>
          <w:sz w:val="21"/>
          <w:szCs w:val="21"/>
        </w:rPr>
      </w:pPr>
      <w:bookmarkStart w:id="142" w:name="_Ref479103707"/>
      <w:r w:rsidRPr="001A6E53">
        <w:rPr>
          <w:sz w:val="21"/>
          <w:szCs w:val="21"/>
        </w:rPr>
        <w:t>Estivill-Castro V. Why so many clustering algorithms: a position paper[J]. Acm Sigkdd Explorations Newsletter, 2002, 4(1):65-75</w:t>
      </w:r>
      <w:r w:rsidR="00F52A42" w:rsidRPr="001A6E53">
        <w:rPr>
          <w:sz w:val="21"/>
          <w:szCs w:val="21"/>
        </w:rPr>
        <w:t>.</w:t>
      </w:r>
      <w:bookmarkEnd w:id="142"/>
    </w:p>
    <w:p w14:paraId="7D6CB83A" w14:textId="2A462FC8" w:rsidR="00BE55EC" w:rsidRPr="001A6E53" w:rsidRDefault="00C84913" w:rsidP="001A6E53">
      <w:pPr>
        <w:pStyle w:val="a9"/>
        <w:widowControl w:val="0"/>
        <w:numPr>
          <w:ilvl w:val="0"/>
          <w:numId w:val="17"/>
        </w:numPr>
        <w:spacing w:before="0" w:line="400" w:lineRule="atLeast"/>
        <w:ind w:hangingChars="200"/>
        <w:rPr>
          <w:sz w:val="21"/>
          <w:szCs w:val="21"/>
        </w:rPr>
      </w:pPr>
      <w:r w:rsidRPr="001A6E53">
        <w:rPr>
          <w:sz w:val="21"/>
          <w:szCs w:val="21"/>
        </w:rPr>
        <w:t>Mogotsi I C. Christopher D. Manning, Prabhakar Raghavan, and Hinrich Schütze: Introduction to information retrieval[J]. Information Retrieval Journal, 2010, 13(2):192-195.</w:t>
      </w:r>
    </w:p>
    <w:p w14:paraId="64B0BF50" w14:textId="3C5BCDBC" w:rsidR="00B77474" w:rsidRPr="001A6E53" w:rsidRDefault="004A5E9A" w:rsidP="001A6E53">
      <w:pPr>
        <w:pStyle w:val="a9"/>
        <w:widowControl w:val="0"/>
        <w:numPr>
          <w:ilvl w:val="0"/>
          <w:numId w:val="17"/>
        </w:numPr>
        <w:spacing w:before="0" w:line="400" w:lineRule="atLeast"/>
        <w:ind w:hangingChars="200"/>
        <w:rPr>
          <w:sz w:val="21"/>
          <w:szCs w:val="21"/>
        </w:rPr>
      </w:pPr>
      <w:bookmarkStart w:id="143" w:name="_Ref479112148"/>
      <w:r w:rsidRPr="001A6E53">
        <w:rPr>
          <w:sz w:val="21"/>
          <w:szCs w:val="21"/>
        </w:rPr>
        <w:t>Färber I, Günnemann S, Kriegel H P, et al. On using class-labels in evaluation of clusterings[J]. 2010.</w:t>
      </w:r>
      <w:bookmarkEnd w:id="143"/>
    </w:p>
    <w:p w14:paraId="3C0F17EF" w14:textId="0E0DD612" w:rsidR="001C1B9B" w:rsidRPr="001A6E53" w:rsidRDefault="00137AA8" w:rsidP="001A6E53">
      <w:pPr>
        <w:pStyle w:val="a9"/>
        <w:widowControl w:val="0"/>
        <w:numPr>
          <w:ilvl w:val="0"/>
          <w:numId w:val="17"/>
        </w:numPr>
        <w:spacing w:before="0" w:line="400" w:lineRule="atLeast"/>
        <w:ind w:hangingChars="200"/>
        <w:rPr>
          <w:sz w:val="21"/>
          <w:szCs w:val="21"/>
        </w:rPr>
      </w:pPr>
      <w:r w:rsidRPr="001A6E53">
        <w:rPr>
          <w:sz w:val="21"/>
          <w:szCs w:val="21"/>
        </w:rPr>
        <w:t>Rand W M. Objective Criteria for the Evaluation of Clustering Methods[J]. Journal of the American Statistical Association, 1971, 66(336):846-850.</w:t>
      </w:r>
    </w:p>
    <w:p w14:paraId="21C15C19" w14:textId="19B16FE7" w:rsidR="001C1B9B" w:rsidRPr="001A6E53" w:rsidRDefault="00FF3C66" w:rsidP="001A6E53">
      <w:pPr>
        <w:pStyle w:val="a9"/>
        <w:widowControl w:val="0"/>
        <w:numPr>
          <w:ilvl w:val="0"/>
          <w:numId w:val="17"/>
        </w:numPr>
        <w:spacing w:before="0" w:line="400" w:lineRule="atLeast"/>
        <w:ind w:hangingChars="200"/>
        <w:rPr>
          <w:sz w:val="21"/>
          <w:szCs w:val="21"/>
        </w:rPr>
      </w:pPr>
      <w:bookmarkStart w:id="144" w:name="_Ref479112463"/>
      <w:r w:rsidRPr="001A6E53">
        <w:rPr>
          <w:sz w:val="21"/>
          <w:szCs w:val="21"/>
        </w:rPr>
        <w:t>Powers D M W. Evaluation: From Precision, Recall and F-Factor to ROC, Informedness, Markedness &amp; Correlation[J]. Journal of Machine Learning Technologies, 2011, 2:2229-3981</w:t>
      </w:r>
      <w:r w:rsidR="001C1B9B" w:rsidRPr="001A6E53">
        <w:rPr>
          <w:sz w:val="21"/>
          <w:szCs w:val="21"/>
        </w:rPr>
        <w:t>.</w:t>
      </w:r>
      <w:bookmarkEnd w:id="144"/>
    </w:p>
    <w:p w14:paraId="5C8F7940" w14:textId="394C1478" w:rsidR="002C4FCB" w:rsidRPr="001A6E53" w:rsidRDefault="00201F60" w:rsidP="001A6E53">
      <w:pPr>
        <w:pStyle w:val="a9"/>
        <w:widowControl w:val="0"/>
        <w:numPr>
          <w:ilvl w:val="0"/>
          <w:numId w:val="17"/>
        </w:numPr>
        <w:spacing w:before="0" w:line="400" w:lineRule="atLeast"/>
        <w:ind w:hangingChars="200"/>
        <w:rPr>
          <w:sz w:val="21"/>
          <w:szCs w:val="21"/>
        </w:rPr>
      </w:pPr>
      <w:bookmarkStart w:id="145" w:name="_Ref479115514"/>
      <w:r w:rsidRPr="001A6E53">
        <w:rPr>
          <w:sz w:val="21"/>
          <w:szCs w:val="21"/>
        </w:rPr>
        <w:t>Oommen T, Misra D, Twarakavi N K C, et al. An Objective Analysis of Support Vector Machine Based Classification for Remote Sensing[J]. Mathematical Geosciences, 2008, 40(4)</w:t>
      </w:r>
      <w:r w:rsidR="005B28FC" w:rsidRPr="001A6E53">
        <w:rPr>
          <w:sz w:val="21"/>
          <w:szCs w:val="21"/>
        </w:rPr>
        <w:t>:409-424</w:t>
      </w:r>
      <w:r w:rsidR="002C4FCB" w:rsidRPr="001A6E53">
        <w:rPr>
          <w:sz w:val="21"/>
          <w:szCs w:val="21"/>
        </w:rPr>
        <w:t>.</w:t>
      </w:r>
      <w:bookmarkEnd w:id="145"/>
    </w:p>
    <w:p w14:paraId="2683BB77" w14:textId="3173DE66" w:rsidR="005D0D98" w:rsidRPr="001A6E53" w:rsidRDefault="005B28FC" w:rsidP="001A6E53">
      <w:pPr>
        <w:pStyle w:val="a9"/>
        <w:widowControl w:val="0"/>
        <w:numPr>
          <w:ilvl w:val="0"/>
          <w:numId w:val="17"/>
        </w:numPr>
        <w:spacing w:before="0" w:line="400" w:lineRule="atLeast"/>
        <w:ind w:hangingChars="200"/>
        <w:rPr>
          <w:sz w:val="21"/>
          <w:szCs w:val="21"/>
        </w:rPr>
      </w:pPr>
      <w:bookmarkStart w:id="146" w:name="_Ref479115538"/>
      <w:r w:rsidRPr="001A6E53">
        <w:rPr>
          <w:sz w:val="21"/>
          <w:szCs w:val="21"/>
        </w:rPr>
        <w:t>Hughes G. On the mean accuracy of statistical pattern recognizers[C]// IEEE Trans. Inf. Theory 1968. 1968:55-63</w:t>
      </w:r>
      <w:r w:rsidR="005D0D98" w:rsidRPr="001A6E53">
        <w:rPr>
          <w:sz w:val="21"/>
          <w:szCs w:val="21"/>
        </w:rPr>
        <w:t>.</w:t>
      </w:r>
      <w:bookmarkEnd w:id="146"/>
    </w:p>
    <w:p w14:paraId="4FC704D9" w14:textId="04138EFC" w:rsidR="00353EB1" w:rsidRPr="001A6E53" w:rsidRDefault="006666A4" w:rsidP="001A6E53">
      <w:pPr>
        <w:pStyle w:val="a9"/>
        <w:widowControl w:val="0"/>
        <w:numPr>
          <w:ilvl w:val="0"/>
          <w:numId w:val="17"/>
        </w:numPr>
        <w:spacing w:before="0" w:line="400" w:lineRule="atLeast"/>
        <w:ind w:hangingChars="200"/>
        <w:rPr>
          <w:sz w:val="21"/>
          <w:szCs w:val="21"/>
        </w:rPr>
      </w:pPr>
      <w:r w:rsidRPr="001A6E53">
        <w:rPr>
          <w:sz w:val="21"/>
          <w:szCs w:val="21"/>
        </w:rPr>
        <w:t>Đorić D, Nikolić-Đorić E, Jevremović V, et al. On measuring skewness and kurtosis[J]. Quality &amp; Quantity, 2009, 43(3):481-493.</w:t>
      </w:r>
    </w:p>
    <w:p w14:paraId="30F6D411" w14:textId="01B33899" w:rsidR="004E7076" w:rsidRPr="001A6E53" w:rsidRDefault="00A810BD" w:rsidP="001A6E53">
      <w:pPr>
        <w:pStyle w:val="a9"/>
        <w:widowControl w:val="0"/>
        <w:numPr>
          <w:ilvl w:val="0"/>
          <w:numId w:val="17"/>
        </w:numPr>
        <w:spacing w:before="0" w:line="400" w:lineRule="atLeast"/>
        <w:ind w:hangingChars="200"/>
        <w:rPr>
          <w:sz w:val="21"/>
          <w:szCs w:val="21"/>
        </w:rPr>
      </w:pPr>
      <w:bookmarkStart w:id="147" w:name="_Ref479149342"/>
      <w:r w:rsidRPr="001A6E53">
        <w:rPr>
          <w:sz w:val="21"/>
          <w:szCs w:val="21"/>
        </w:rPr>
        <w:t>Aggarwal C C, Hinneburg A, Keim D A. On the Surprising Behavior of Distance Metrics in High Dimensional Space[M]// Database Theory — ICDT 2001. Springer Berlin Heidelberg, 2001:420-434.</w:t>
      </w:r>
      <w:bookmarkEnd w:id="147"/>
    </w:p>
    <w:p w14:paraId="7325ED12" w14:textId="74125E88" w:rsidR="009A5736" w:rsidRPr="001A6E53" w:rsidRDefault="005E3A07" w:rsidP="001A6E53">
      <w:pPr>
        <w:pStyle w:val="a9"/>
        <w:widowControl w:val="0"/>
        <w:numPr>
          <w:ilvl w:val="0"/>
          <w:numId w:val="17"/>
        </w:numPr>
        <w:spacing w:before="0" w:line="400" w:lineRule="atLeast"/>
        <w:ind w:hangingChars="200"/>
        <w:rPr>
          <w:sz w:val="21"/>
          <w:szCs w:val="21"/>
        </w:rPr>
      </w:pPr>
      <w:bookmarkStart w:id="148" w:name="_Ref479860822"/>
      <w:r w:rsidRPr="001A6E53">
        <w:rPr>
          <w:sz w:val="21"/>
          <w:szCs w:val="21"/>
        </w:rPr>
        <w:t>Beaumont C. Distribution-Free Statistical Methods[J]. Technometrics, 1983, 33(2):679-679.</w:t>
      </w:r>
      <w:bookmarkEnd w:id="148"/>
    </w:p>
    <w:p w14:paraId="50E473E1" w14:textId="1BE836BA" w:rsidR="00BD3B72" w:rsidRPr="001A6E53" w:rsidRDefault="009A5AA4" w:rsidP="001A6E53">
      <w:pPr>
        <w:pStyle w:val="a9"/>
        <w:widowControl w:val="0"/>
        <w:numPr>
          <w:ilvl w:val="0"/>
          <w:numId w:val="17"/>
        </w:numPr>
        <w:spacing w:before="0" w:line="400" w:lineRule="atLeast"/>
        <w:ind w:hangingChars="200"/>
        <w:rPr>
          <w:sz w:val="21"/>
          <w:szCs w:val="21"/>
        </w:rPr>
      </w:pPr>
      <w:bookmarkStart w:id="149" w:name="_Ref479149716"/>
      <w:r w:rsidRPr="001A6E53">
        <w:rPr>
          <w:sz w:val="21"/>
          <w:szCs w:val="21"/>
        </w:rPr>
        <w:t>Myers J L, Well A D. Research design and statistical analysis (2nd ed.).[M]. L. Erlbaum Associates, 2013.</w:t>
      </w:r>
      <w:bookmarkEnd w:id="149"/>
    </w:p>
    <w:p w14:paraId="4A203423" w14:textId="1E0B69B9" w:rsidR="003249F4" w:rsidRPr="001A6E53" w:rsidRDefault="00EA01E3" w:rsidP="001A6E53">
      <w:pPr>
        <w:pStyle w:val="a9"/>
        <w:widowControl w:val="0"/>
        <w:numPr>
          <w:ilvl w:val="0"/>
          <w:numId w:val="17"/>
        </w:numPr>
        <w:spacing w:before="0" w:line="400" w:lineRule="atLeast"/>
        <w:ind w:hangingChars="200"/>
        <w:rPr>
          <w:sz w:val="21"/>
          <w:szCs w:val="21"/>
        </w:rPr>
      </w:pPr>
      <w:bookmarkStart w:id="150" w:name="_Ref479165598"/>
      <w:r w:rsidRPr="001A6E53">
        <w:rPr>
          <w:sz w:val="21"/>
          <w:szCs w:val="21"/>
        </w:rPr>
        <w:t>Kriegel H P, Zimek A. Clustering high-dimensional data:A survey on subspace clustering, pattern-based clustering, and correlation clustering[J]. Acm Transactions on Knowledge Discovery from Data, 2009, 3(1):1-58.</w:t>
      </w:r>
      <w:bookmarkEnd w:id="150"/>
    </w:p>
    <w:p w14:paraId="5421D4B6" w14:textId="32C791D6" w:rsidR="00340A00" w:rsidRPr="001A6E53" w:rsidRDefault="003D47DB" w:rsidP="001A6E53">
      <w:pPr>
        <w:pStyle w:val="a9"/>
        <w:widowControl w:val="0"/>
        <w:numPr>
          <w:ilvl w:val="0"/>
          <w:numId w:val="17"/>
        </w:numPr>
        <w:spacing w:before="0" w:line="400" w:lineRule="atLeast"/>
        <w:ind w:hangingChars="200"/>
        <w:rPr>
          <w:sz w:val="21"/>
          <w:szCs w:val="21"/>
        </w:rPr>
      </w:pPr>
      <w:bookmarkStart w:id="151" w:name="_Ref479165683"/>
      <w:r w:rsidRPr="001A6E53">
        <w:rPr>
          <w:sz w:val="21"/>
          <w:szCs w:val="21"/>
        </w:rPr>
        <w:t xml:space="preserve">Jing L, Ng M K, Xu J, et al. Subspace clustering of text documents with feature weighting k -means algorithm[C]// Pacific-Asia Conference on Advances in Knowledge Discovery and Data </w:t>
      </w:r>
      <w:r w:rsidRPr="001A6E53">
        <w:rPr>
          <w:sz w:val="21"/>
          <w:szCs w:val="21"/>
        </w:rPr>
        <w:lastRenderedPageBreak/>
        <w:t>Mining. Springer-Verlag, 2005:802-812.</w:t>
      </w:r>
      <w:bookmarkEnd w:id="151"/>
    </w:p>
    <w:p w14:paraId="2CB8DD58" w14:textId="580588CA" w:rsidR="00340A00" w:rsidRPr="001A6E53" w:rsidRDefault="00376432" w:rsidP="001A6E53">
      <w:pPr>
        <w:pStyle w:val="a9"/>
        <w:widowControl w:val="0"/>
        <w:numPr>
          <w:ilvl w:val="0"/>
          <w:numId w:val="17"/>
        </w:numPr>
        <w:spacing w:before="0" w:line="400" w:lineRule="atLeast"/>
        <w:ind w:hangingChars="200"/>
        <w:rPr>
          <w:sz w:val="21"/>
          <w:szCs w:val="21"/>
        </w:rPr>
      </w:pPr>
      <w:bookmarkStart w:id="152" w:name="_Ref479165691"/>
      <w:r w:rsidRPr="001A6E53">
        <w:rPr>
          <w:sz w:val="21"/>
          <w:szCs w:val="21"/>
        </w:rPr>
        <w:t>Li T, Ma S, Ogihara M. Document clustering via adaptive subspace iteration[C]// SIGIR 2004: Proceedings of the, International ACM SIGIR Conference on Research and Development in Information Retrieval, Sheffield, Uk, July. DBLP, 2004:218-225.</w:t>
      </w:r>
      <w:bookmarkEnd w:id="152"/>
    </w:p>
    <w:p w14:paraId="4247AD0D" w14:textId="28F24FD7" w:rsidR="00CF2648" w:rsidRPr="001A6E53" w:rsidRDefault="00165FCD" w:rsidP="001A6E53">
      <w:pPr>
        <w:pStyle w:val="a9"/>
        <w:widowControl w:val="0"/>
        <w:numPr>
          <w:ilvl w:val="0"/>
          <w:numId w:val="17"/>
        </w:numPr>
        <w:spacing w:before="0" w:line="400" w:lineRule="atLeast"/>
        <w:ind w:hangingChars="200"/>
        <w:rPr>
          <w:sz w:val="21"/>
          <w:szCs w:val="21"/>
        </w:rPr>
      </w:pPr>
      <w:bookmarkStart w:id="153" w:name="_Ref479165808"/>
      <w:r w:rsidRPr="001A6E53">
        <w:rPr>
          <w:sz w:val="21"/>
          <w:szCs w:val="21"/>
        </w:rPr>
        <w:t>Jing L, Ng M K, Huang J Z. An Entropy Weighting k-Means Algorithm for Subspace Clustering of High-Dimensional Sparse Data[J]. Knowledge &amp; Data Engineering IEEE Transactions on, 2007, 19(8):1026-1041.</w:t>
      </w:r>
      <w:bookmarkEnd w:id="153"/>
    </w:p>
    <w:p w14:paraId="3EC66859" w14:textId="7258D6EE" w:rsidR="00C213F8" w:rsidRPr="001A6E53" w:rsidRDefault="004E3A3E" w:rsidP="001A6E53">
      <w:pPr>
        <w:pStyle w:val="a9"/>
        <w:widowControl w:val="0"/>
        <w:numPr>
          <w:ilvl w:val="0"/>
          <w:numId w:val="17"/>
        </w:numPr>
        <w:spacing w:before="0" w:line="400" w:lineRule="atLeast"/>
        <w:ind w:hangingChars="200"/>
        <w:rPr>
          <w:sz w:val="21"/>
          <w:szCs w:val="21"/>
        </w:rPr>
      </w:pPr>
      <w:bookmarkStart w:id="154" w:name="_Ref479173520"/>
      <w:r w:rsidRPr="001A6E53">
        <w:rPr>
          <w:sz w:val="21"/>
          <w:szCs w:val="21"/>
        </w:rPr>
        <w:t>Tomasev N, Radovanovic M, Mladenic D, et al. The Role of Hubness in Clustering High-Dimensional Data[J]. IEEE Transactions on Knowledge &amp; Data Engineering, 2011, 26(3):739-751.</w:t>
      </w:r>
      <w:bookmarkEnd w:id="154"/>
      <w:r w:rsidR="00C213F8" w:rsidRPr="001A6E53">
        <w:rPr>
          <w:sz w:val="21"/>
          <w:szCs w:val="21"/>
        </w:rPr>
        <w:t> </w:t>
      </w:r>
    </w:p>
    <w:p w14:paraId="065F0A26" w14:textId="20B349C9" w:rsidR="00644A42" w:rsidRPr="001A6E53" w:rsidRDefault="00832644" w:rsidP="001A6E53">
      <w:pPr>
        <w:pStyle w:val="a9"/>
        <w:widowControl w:val="0"/>
        <w:numPr>
          <w:ilvl w:val="0"/>
          <w:numId w:val="17"/>
        </w:numPr>
        <w:spacing w:before="0" w:line="400" w:lineRule="atLeast"/>
        <w:ind w:hangingChars="200"/>
        <w:rPr>
          <w:sz w:val="21"/>
          <w:szCs w:val="21"/>
        </w:rPr>
      </w:pPr>
      <w:bookmarkStart w:id="155" w:name="_Ref479256359"/>
      <w:r w:rsidRPr="001A6E53">
        <w:rPr>
          <w:sz w:val="21"/>
          <w:szCs w:val="21"/>
        </w:rPr>
        <w:t>Amina M, Syed F K. A Novel Approach for Clustering High Dimensional Data Using Kernal Hubness[C]// International Conference on Advances in Computi</w:t>
      </w:r>
      <w:r w:rsidR="0085365F" w:rsidRPr="001A6E53">
        <w:rPr>
          <w:sz w:val="21"/>
          <w:szCs w:val="21"/>
        </w:rPr>
        <w:t>ng &amp; Communications. 2015:94-97</w:t>
      </w:r>
      <w:r w:rsidR="00644A42" w:rsidRPr="001A6E53">
        <w:rPr>
          <w:sz w:val="21"/>
          <w:szCs w:val="21"/>
        </w:rPr>
        <w:t>.</w:t>
      </w:r>
      <w:bookmarkEnd w:id="155"/>
    </w:p>
    <w:p w14:paraId="5A81185E" w14:textId="5DAABC10" w:rsidR="007F0A14" w:rsidRPr="001A6E53" w:rsidRDefault="006A6DF4" w:rsidP="001A6E53">
      <w:pPr>
        <w:pStyle w:val="a9"/>
        <w:widowControl w:val="0"/>
        <w:numPr>
          <w:ilvl w:val="0"/>
          <w:numId w:val="17"/>
        </w:numPr>
        <w:spacing w:before="0" w:line="400" w:lineRule="atLeast"/>
        <w:ind w:hangingChars="200"/>
        <w:rPr>
          <w:sz w:val="21"/>
          <w:szCs w:val="21"/>
        </w:rPr>
      </w:pPr>
      <w:bookmarkStart w:id="156" w:name="_Ref479257083"/>
      <w:r w:rsidRPr="001A6E53">
        <w:rPr>
          <w:sz w:val="21"/>
          <w:szCs w:val="21"/>
        </w:rPr>
        <w:t>Corne D, Dorigo M, Glover F, et al. New ideas in optimization[C]// McGraw-Hill Ltd. UK, 1999:11--32.</w:t>
      </w:r>
      <w:bookmarkEnd w:id="156"/>
    </w:p>
    <w:p w14:paraId="4D1A39DB" w14:textId="3E1D0080" w:rsidR="00E04E05" w:rsidRPr="001A6E53" w:rsidRDefault="006A6DF4" w:rsidP="001A6E53">
      <w:pPr>
        <w:pStyle w:val="a9"/>
        <w:widowControl w:val="0"/>
        <w:numPr>
          <w:ilvl w:val="0"/>
          <w:numId w:val="17"/>
        </w:numPr>
        <w:spacing w:before="0" w:line="400" w:lineRule="atLeast"/>
        <w:ind w:hangingChars="200"/>
        <w:rPr>
          <w:sz w:val="21"/>
          <w:szCs w:val="21"/>
        </w:rPr>
      </w:pPr>
      <w:bookmarkStart w:id="157" w:name="_Ref479257940"/>
      <w:r w:rsidRPr="001A6E53">
        <w:rPr>
          <w:sz w:val="21"/>
          <w:szCs w:val="21"/>
        </w:rPr>
        <w:t>Tzortzis G F, Likas A C. The global kernel k-means algorithm for clustering in feature space.[J]. IEEE Transactions on Neural Networks, 2009, 20(7):1181-94.</w:t>
      </w:r>
      <w:bookmarkEnd w:id="157"/>
    </w:p>
    <w:p w14:paraId="0CE524BF" w14:textId="77777777" w:rsidR="009D6069" w:rsidRPr="001A6E53" w:rsidRDefault="00731515" w:rsidP="001A6E53">
      <w:pPr>
        <w:pStyle w:val="a9"/>
        <w:widowControl w:val="0"/>
        <w:numPr>
          <w:ilvl w:val="0"/>
          <w:numId w:val="17"/>
        </w:numPr>
        <w:spacing w:before="0" w:line="400" w:lineRule="atLeast"/>
        <w:ind w:hangingChars="200"/>
        <w:rPr>
          <w:sz w:val="21"/>
          <w:szCs w:val="21"/>
        </w:rPr>
      </w:pPr>
      <w:bookmarkStart w:id="158" w:name="_Ref479261666"/>
      <w:r w:rsidRPr="001A6E53">
        <w:rPr>
          <w:sz w:val="21"/>
          <w:szCs w:val="21"/>
        </w:rPr>
        <w:t>Donoho D L, Grimes C. Hessian eigenmaps: Locally linear embedding techniques for high-dimensional data[J]. Proceedings of the National Academy of Sciences of the United States of America, 2003, 100(10):5591.</w:t>
      </w:r>
      <w:bookmarkStart w:id="159" w:name="_Ref479261674"/>
      <w:bookmarkEnd w:id="158"/>
    </w:p>
    <w:p w14:paraId="530AD9BF" w14:textId="4612A144" w:rsidR="009D6069" w:rsidRPr="001A6E53" w:rsidRDefault="009D6069" w:rsidP="001A6E53">
      <w:pPr>
        <w:pStyle w:val="a9"/>
        <w:widowControl w:val="0"/>
        <w:numPr>
          <w:ilvl w:val="0"/>
          <w:numId w:val="17"/>
        </w:numPr>
        <w:spacing w:before="0" w:line="400" w:lineRule="atLeast"/>
        <w:ind w:hangingChars="200"/>
        <w:rPr>
          <w:sz w:val="21"/>
          <w:szCs w:val="21"/>
        </w:rPr>
      </w:pPr>
      <w:r w:rsidRPr="001A6E53">
        <w:rPr>
          <w:sz w:val="21"/>
          <w:szCs w:val="21"/>
        </w:rPr>
        <w:t>Rosman G, Bronstein M M, Bronstein A M, et al. Nonlinear Dimensionality Reduction by Topologically Constrained Isometric Embedding[J]. International Journal of Computer Vision, 2010, 89(1):56-68.Rosman G, Bronstein M M, Bronstein A M, et al. Nonlinear Dimensionality Reduction by Topologically Constrained Isometric Embedding[J]. International Journal of Computer Vision, 2010, 89(1):56-68.</w:t>
      </w:r>
      <w:bookmarkEnd w:id="159"/>
    </w:p>
    <w:p w14:paraId="2849EC6C" w14:textId="7CBD3D00" w:rsidR="006434CA" w:rsidRPr="001A6E53" w:rsidRDefault="009D6069" w:rsidP="001A6E53">
      <w:pPr>
        <w:pStyle w:val="a9"/>
        <w:widowControl w:val="0"/>
        <w:numPr>
          <w:ilvl w:val="0"/>
          <w:numId w:val="17"/>
        </w:numPr>
        <w:spacing w:before="0" w:line="400" w:lineRule="atLeast"/>
        <w:ind w:hangingChars="200"/>
        <w:rPr>
          <w:sz w:val="21"/>
          <w:szCs w:val="21"/>
        </w:rPr>
      </w:pPr>
      <w:bookmarkStart w:id="160" w:name="_Ref479261216"/>
      <w:r w:rsidRPr="001A6E53">
        <w:rPr>
          <w:sz w:val="21"/>
          <w:szCs w:val="21"/>
        </w:rPr>
        <w:t>Bennett R S. REPRESENTATION AND ANALYSIS OF SIGNALS PART XXI. THE INTRINSIC DIMENSIONALITY OF SIGNAL COLLECTIONS[J]. Pediatric Research, 1965, 15(4):669-71</w:t>
      </w:r>
      <w:r w:rsidR="006434CA" w:rsidRPr="001A6E53">
        <w:rPr>
          <w:sz w:val="21"/>
          <w:szCs w:val="21"/>
        </w:rPr>
        <w:t>.</w:t>
      </w:r>
      <w:bookmarkEnd w:id="160"/>
    </w:p>
    <w:p w14:paraId="0D0CEEE3" w14:textId="312674C8" w:rsidR="00955636" w:rsidRPr="001A6E53" w:rsidRDefault="001E0523" w:rsidP="001A6E53">
      <w:pPr>
        <w:pStyle w:val="a9"/>
        <w:widowControl w:val="0"/>
        <w:numPr>
          <w:ilvl w:val="0"/>
          <w:numId w:val="17"/>
        </w:numPr>
        <w:spacing w:before="0" w:line="400" w:lineRule="atLeast"/>
        <w:ind w:hangingChars="200"/>
        <w:rPr>
          <w:sz w:val="21"/>
          <w:szCs w:val="21"/>
        </w:rPr>
      </w:pPr>
      <w:bookmarkStart w:id="161" w:name="_Ref479262820"/>
      <w:r w:rsidRPr="001A6E53">
        <w:rPr>
          <w:sz w:val="21"/>
          <w:szCs w:val="21"/>
        </w:rPr>
        <w:t>Timmerman M E. Principal Component Analysis (2nd ed.), by I. T. Jolliffe[J]. Journal of the American Statistical Association, 2003, 98(1):págs. 1082-1083.</w:t>
      </w:r>
      <w:bookmarkEnd w:id="161"/>
    </w:p>
    <w:p w14:paraId="42588FC5" w14:textId="36238BDA" w:rsidR="007D7441" w:rsidRPr="001A6E53" w:rsidRDefault="00FA47C6" w:rsidP="001A6E53">
      <w:pPr>
        <w:pStyle w:val="a9"/>
        <w:widowControl w:val="0"/>
        <w:numPr>
          <w:ilvl w:val="0"/>
          <w:numId w:val="17"/>
        </w:numPr>
        <w:spacing w:before="0" w:line="400" w:lineRule="atLeast"/>
        <w:ind w:hangingChars="200"/>
        <w:rPr>
          <w:sz w:val="21"/>
          <w:szCs w:val="21"/>
        </w:rPr>
      </w:pPr>
      <w:bookmarkStart w:id="162" w:name="_Ref479262897"/>
      <w:r w:rsidRPr="001A6E53">
        <w:rPr>
          <w:sz w:val="21"/>
          <w:szCs w:val="21"/>
        </w:rPr>
        <w:t>&gt; &gt; &gt; LIII, &gt; &gt; LIII, &gt; LIII. On lines and planes of closest fit to systems of points in space[C]// The London, Edinburgh and Dublin Philosophical Magazine and Journal of Science. 1901:559-572.</w:t>
      </w:r>
      <w:bookmarkEnd w:id="162"/>
    </w:p>
    <w:p w14:paraId="6E0F42D9" w14:textId="4ECDAB83" w:rsidR="008141D2" w:rsidRPr="001A6E53" w:rsidRDefault="00480F4A" w:rsidP="001A6E53">
      <w:pPr>
        <w:pStyle w:val="a9"/>
        <w:widowControl w:val="0"/>
        <w:numPr>
          <w:ilvl w:val="0"/>
          <w:numId w:val="17"/>
        </w:numPr>
        <w:spacing w:before="0" w:line="400" w:lineRule="atLeast"/>
        <w:ind w:hangingChars="200"/>
        <w:rPr>
          <w:sz w:val="21"/>
          <w:szCs w:val="21"/>
        </w:rPr>
      </w:pPr>
      <w:bookmarkStart w:id="163" w:name="_Ref479264643"/>
      <w:r w:rsidRPr="001A6E53">
        <w:rPr>
          <w:sz w:val="21"/>
          <w:szCs w:val="21"/>
        </w:rPr>
        <w:t xml:space="preserve">Liu X, Chen B M, Lin Z. Linear systems toolkit in Matlab: structural decompositions and their </w:t>
      </w:r>
      <w:r w:rsidRPr="001A6E53">
        <w:rPr>
          <w:sz w:val="21"/>
          <w:szCs w:val="21"/>
        </w:rPr>
        <w:lastRenderedPageBreak/>
        <w:t>applications[J]. Control Theory and Technology, 2005, 3(3):287-294.</w:t>
      </w:r>
      <w:bookmarkEnd w:id="163"/>
    </w:p>
    <w:p w14:paraId="30554EDA" w14:textId="01D6FDA2" w:rsidR="00677B24" w:rsidRPr="001A6E53" w:rsidRDefault="00480F4A" w:rsidP="001A6E53">
      <w:pPr>
        <w:pStyle w:val="a9"/>
        <w:widowControl w:val="0"/>
        <w:numPr>
          <w:ilvl w:val="0"/>
          <w:numId w:val="17"/>
        </w:numPr>
        <w:spacing w:before="0" w:line="400" w:lineRule="atLeast"/>
        <w:ind w:hangingChars="200"/>
        <w:rPr>
          <w:sz w:val="21"/>
          <w:szCs w:val="21"/>
        </w:rPr>
      </w:pPr>
      <w:bookmarkStart w:id="164" w:name="_Ref479265011"/>
      <w:r w:rsidRPr="001A6E53">
        <w:rPr>
          <w:sz w:val="21"/>
          <w:szCs w:val="21"/>
        </w:rPr>
        <w:t>Deza E, Deza M M. Encyclopedia of Distances[M]. Springer, 2009.</w:t>
      </w:r>
      <w:r w:rsidR="00677B24" w:rsidRPr="001A6E53">
        <w:rPr>
          <w:sz w:val="21"/>
          <w:szCs w:val="21"/>
        </w:rPr>
        <w:t>.</w:t>
      </w:r>
      <w:bookmarkEnd w:id="164"/>
    </w:p>
    <w:p w14:paraId="1CDBA3E7" w14:textId="406B7E26" w:rsidR="00677B24" w:rsidRPr="001A6E53" w:rsidRDefault="00585967" w:rsidP="001A6E53">
      <w:pPr>
        <w:pStyle w:val="a9"/>
        <w:widowControl w:val="0"/>
        <w:numPr>
          <w:ilvl w:val="0"/>
          <w:numId w:val="17"/>
        </w:numPr>
        <w:spacing w:before="0" w:line="400" w:lineRule="atLeast"/>
        <w:ind w:hangingChars="200"/>
        <w:rPr>
          <w:sz w:val="21"/>
          <w:szCs w:val="21"/>
        </w:rPr>
      </w:pPr>
      <w:bookmarkStart w:id="165" w:name="_Ref479265034"/>
      <w:r w:rsidRPr="001A6E53">
        <w:rPr>
          <w:sz w:val="21"/>
          <w:szCs w:val="21"/>
        </w:rPr>
        <w:t>Donoho D L. For most large underdetermined systems of linear equations the minimal 1</w:t>
      </w:r>
      <w:r w:rsidRPr="001A6E53">
        <w:rPr>
          <w:rFonts w:ascii="宋体" w:hAnsi="宋体" w:cs="宋体" w:hint="eastAsia"/>
          <w:sz w:val="21"/>
          <w:szCs w:val="21"/>
        </w:rPr>
        <w:t>‐</w:t>
      </w:r>
      <w:r w:rsidRPr="001A6E53">
        <w:rPr>
          <w:sz w:val="21"/>
          <w:szCs w:val="21"/>
        </w:rPr>
        <w:t>norm solution is also the sparsest solution[J]. Communications on Pure &amp; Applied Mathematics, 2006, 59(6):797-829.</w:t>
      </w:r>
      <w:bookmarkEnd w:id="165"/>
    </w:p>
    <w:p w14:paraId="22629A2A" w14:textId="77777777" w:rsidR="00401B2B" w:rsidRPr="001A6E53" w:rsidRDefault="00B014DE" w:rsidP="001A6E53">
      <w:pPr>
        <w:pStyle w:val="a9"/>
        <w:widowControl w:val="0"/>
        <w:numPr>
          <w:ilvl w:val="0"/>
          <w:numId w:val="17"/>
        </w:numPr>
        <w:spacing w:before="0" w:line="400" w:lineRule="atLeast"/>
        <w:ind w:hangingChars="200"/>
        <w:rPr>
          <w:sz w:val="21"/>
          <w:szCs w:val="21"/>
        </w:rPr>
      </w:pPr>
      <w:bookmarkStart w:id="166" w:name="_Ref479266052"/>
      <w:r w:rsidRPr="001A6E53">
        <w:rPr>
          <w:sz w:val="21"/>
          <w:szCs w:val="21"/>
        </w:rPr>
        <w:t>Bache K, Lichman M. UCI Machine Learning Repository[J]. 2013.</w:t>
      </w:r>
      <w:bookmarkEnd w:id="166"/>
    </w:p>
    <w:p w14:paraId="414259B3" w14:textId="3BC0FBAC" w:rsidR="00401B2B" w:rsidRPr="001A6E53" w:rsidRDefault="00401B2B" w:rsidP="001A6E53">
      <w:pPr>
        <w:pStyle w:val="a9"/>
        <w:widowControl w:val="0"/>
        <w:numPr>
          <w:ilvl w:val="0"/>
          <w:numId w:val="17"/>
        </w:numPr>
        <w:spacing w:before="0" w:line="400" w:lineRule="atLeast"/>
        <w:ind w:hangingChars="200"/>
        <w:rPr>
          <w:sz w:val="21"/>
          <w:szCs w:val="21"/>
        </w:rPr>
      </w:pPr>
      <w:bookmarkStart w:id="167" w:name="_Ref479847695"/>
      <w:r w:rsidRPr="001A6E53">
        <w:rPr>
          <w:sz w:val="21"/>
          <w:szCs w:val="21"/>
        </w:rPr>
        <w:t>Rousseeuw P J. Silhouettes: A graphical aid to the interpretation and validation of cluster analysis[J]. Journal of Computational &amp; Applied Mathematics, 1987, 20(20):53-65.</w:t>
      </w:r>
      <w:bookmarkEnd w:id="167"/>
    </w:p>
    <w:p w14:paraId="40C33A27" w14:textId="42FDCF9E" w:rsidR="00430187" w:rsidRPr="001A6E53" w:rsidRDefault="007C2551" w:rsidP="001A6E53">
      <w:pPr>
        <w:pStyle w:val="a9"/>
        <w:widowControl w:val="0"/>
        <w:numPr>
          <w:ilvl w:val="0"/>
          <w:numId w:val="17"/>
        </w:numPr>
        <w:spacing w:before="0" w:line="400" w:lineRule="atLeast"/>
        <w:ind w:hangingChars="200"/>
        <w:rPr>
          <w:sz w:val="21"/>
          <w:szCs w:val="21"/>
        </w:rPr>
      </w:pPr>
      <w:bookmarkStart w:id="168" w:name="_Ref479338261"/>
      <w:r w:rsidRPr="001A6E53">
        <w:rPr>
          <w:sz w:val="21"/>
          <w:szCs w:val="21"/>
        </w:rPr>
        <w:t>Roussopoulos N, Kelley S, Vincent F. Nearest Neighbor Queries[C]// ACM SIGMOD International Conference on Management of Data. ACM, 1995:71-79.</w:t>
      </w:r>
      <w:bookmarkEnd w:id="168"/>
    </w:p>
    <w:p w14:paraId="7BE9C0CC" w14:textId="5291B6A2" w:rsidR="00FF08F3" w:rsidRPr="001A6E53" w:rsidRDefault="005673CE" w:rsidP="001A6E53">
      <w:pPr>
        <w:pStyle w:val="a9"/>
        <w:widowControl w:val="0"/>
        <w:numPr>
          <w:ilvl w:val="0"/>
          <w:numId w:val="17"/>
        </w:numPr>
        <w:spacing w:before="0" w:line="400" w:lineRule="atLeast"/>
        <w:ind w:hangingChars="200"/>
        <w:rPr>
          <w:sz w:val="21"/>
          <w:szCs w:val="21"/>
        </w:rPr>
      </w:pPr>
      <w:bookmarkStart w:id="169" w:name="_Ref479338826"/>
      <w:r w:rsidRPr="001A6E53">
        <w:rPr>
          <w:sz w:val="21"/>
          <w:szCs w:val="21"/>
        </w:rPr>
        <w:t>Altman N S. An Introduction to Kernel and Nearest-Neighbor Nonparametric Regression[J]. American Statistician, 1992, 46(3):175-185.</w:t>
      </w:r>
      <w:bookmarkEnd w:id="169"/>
    </w:p>
    <w:p w14:paraId="6032875F" w14:textId="5DF0802D" w:rsidR="00A0558A" w:rsidRPr="001A6E53" w:rsidRDefault="001C58E4" w:rsidP="001A6E53">
      <w:pPr>
        <w:pStyle w:val="a9"/>
        <w:widowControl w:val="0"/>
        <w:numPr>
          <w:ilvl w:val="0"/>
          <w:numId w:val="17"/>
        </w:numPr>
        <w:spacing w:before="0" w:line="400" w:lineRule="atLeast"/>
        <w:ind w:hangingChars="200"/>
        <w:rPr>
          <w:sz w:val="21"/>
          <w:szCs w:val="21"/>
        </w:rPr>
      </w:pPr>
      <w:bookmarkStart w:id="170" w:name="_Ref479338846"/>
      <w:r w:rsidRPr="001A6E53">
        <w:rPr>
          <w:sz w:val="21"/>
          <w:szCs w:val="21"/>
        </w:rPr>
        <w:t>Kock M D. Artificial Intelligence for Maximizing Content</w:t>
      </w:r>
      <w:r w:rsidRPr="001A6E53">
        <w:rPr>
          <w:rFonts w:ascii="宋体" w:hAnsi="宋体" w:cs="宋体" w:hint="eastAsia"/>
          <w:sz w:val="21"/>
          <w:szCs w:val="21"/>
        </w:rPr>
        <w:t>‐</w:t>
      </w:r>
      <w:r w:rsidRPr="001A6E53">
        <w:rPr>
          <w:sz w:val="21"/>
          <w:szCs w:val="21"/>
        </w:rPr>
        <w:t>Based Image Retrieval[J]. Online Information Review, 2009, 33(6):1205-1205</w:t>
      </w:r>
      <w:r w:rsidR="00D679CC" w:rsidRPr="001A6E53">
        <w:rPr>
          <w:sz w:val="21"/>
          <w:szCs w:val="21"/>
        </w:rPr>
        <w:t>.</w:t>
      </w:r>
      <w:bookmarkEnd w:id="170"/>
    </w:p>
    <w:p w14:paraId="4F8C967A" w14:textId="02C27D47" w:rsidR="005E5230" w:rsidRPr="001A6E53" w:rsidRDefault="00D81C5B" w:rsidP="001A6E53">
      <w:pPr>
        <w:pStyle w:val="a9"/>
        <w:widowControl w:val="0"/>
        <w:numPr>
          <w:ilvl w:val="0"/>
          <w:numId w:val="17"/>
        </w:numPr>
        <w:spacing w:before="0" w:line="400" w:lineRule="atLeast"/>
        <w:ind w:hangingChars="200"/>
        <w:rPr>
          <w:sz w:val="21"/>
          <w:szCs w:val="21"/>
        </w:rPr>
      </w:pPr>
      <w:bookmarkStart w:id="171" w:name="_Ref479286707"/>
      <w:r w:rsidRPr="001A6E53">
        <w:rPr>
          <w:sz w:val="21"/>
          <w:szCs w:val="21"/>
        </w:rPr>
        <w:t>Chen J, Fang H R, Saad Y. Fast Approximate k NN Graph Construction for High Dimensional Data via Recursive Lanczos Bisection[J]. Journal of Machine Learning Research, 2009, 10(5):1989-2012.</w:t>
      </w:r>
      <w:bookmarkEnd w:id="171"/>
    </w:p>
    <w:p w14:paraId="2F0FC417" w14:textId="5CE0D226" w:rsidR="005E5230" w:rsidRPr="001A6E53" w:rsidRDefault="00A97F02" w:rsidP="001A6E53">
      <w:pPr>
        <w:pStyle w:val="a9"/>
        <w:widowControl w:val="0"/>
        <w:numPr>
          <w:ilvl w:val="0"/>
          <w:numId w:val="17"/>
        </w:numPr>
        <w:spacing w:before="0" w:line="400" w:lineRule="atLeast"/>
        <w:ind w:hangingChars="200"/>
        <w:rPr>
          <w:sz w:val="21"/>
          <w:szCs w:val="21"/>
        </w:rPr>
      </w:pPr>
      <w:bookmarkStart w:id="172" w:name="_Ref479286720"/>
      <w:r w:rsidRPr="001A6E53">
        <w:rPr>
          <w:sz w:val="21"/>
          <w:szCs w:val="21"/>
        </w:rPr>
        <w:t>Satuluri V, Parthasarathy S. Bayesian Locality Sensitive Hashing for Fast Similarity Search[J]. 2012:430-441.</w:t>
      </w:r>
      <w:bookmarkEnd w:id="172"/>
    </w:p>
    <w:p w14:paraId="2B230F9A" w14:textId="5BE70680" w:rsidR="005E5230" w:rsidRPr="001A6E53" w:rsidRDefault="00EC3F2C" w:rsidP="001A6E53">
      <w:pPr>
        <w:pStyle w:val="a9"/>
        <w:widowControl w:val="0"/>
        <w:numPr>
          <w:ilvl w:val="0"/>
          <w:numId w:val="17"/>
        </w:numPr>
        <w:spacing w:before="0" w:line="400" w:lineRule="atLeast"/>
        <w:ind w:hangingChars="200"/>
        <w:rPr>
          <w:sz w:val="21"/>
          <w:szCs w:val="21"/>
        </w:rPr>
      </w:pPr>
      <w:bookmarkStart w:id="173" w:name="_Ref479286733"/>
      <w:r w:rsidRPr="001A6E53">
        <w:rPr>
          <w:sz w:val="21"/>
          <w:szCs w:val="21"/>
        </w:rPr>
        <w:t>He J, Kumar S, Chang S F. On the Difficulty of Nearest Neighbor Search[C]// International Conference on Machine Learning. 2012.</w:t>
      </w:r>
      <w:bookmarkEnd w:id="173"/>
    </w:p>
    <w:p w14:paraId="65063BD9" w14:textId="1AB4C8CB" w:rsidR="00023005" w:rsidRPr="001A6E53" w:rsidRDefault="008421AE" w:rsidP="001A6E53">
      <w:pPr>
        <w:pStyle w:val="a9"/>
        <w:widowControl w:val="0"/>
        <w:numPr>
          <w:ilvl w:val="0"/>
          <w:numId w:val="17"/>
        </w:numPr>
        <w:spacing w:before="0" w:line="400" w:lineRule="atLeast"/>
        <w:ind w:hangingChars="200"/>
        <w:rPr>
          <w:sz w:val="21"/>
          <w:szCs w:val="21"/>
        </w:rPr>
      </w:pPr>
      <w:bookmarkStart w:id="174" w:name="_Ref479286746"/>
      <w:r w:rsidRPr="001A6E53">
        <w:rPr>
          <w:sz w:val="21"/>
          <w:szCs w:val="21"/>
        </w:rPr>
        <w:t>Renz M, Mamoulis N, Emrich T, et al. Voronoi-based nearest neighbor search for multi-dimensional uncertain databases[C]// IEEE, International Conference on Data Engineering. IEEE, 2012:158-169.</w:t>
      </w:r>
      <w:bookmarkEnd w:id="174"/>
    </w:p>
    <w:p w14:paraId="67D40070" w14:textId="00030850" w:rsidR="000F0B2B" w:rsidRPr="001A6E53" w:rsidRDefault="00B23510" w:rsidP="001A6E53">
      <w:pPr>
        <w:pStyle w:val="a9"/>
        <w:widowControl w:val="0"/>
        <w:numPr>
          <w:ilvl w:val="0"/>
          <w:numId w:val="17"/>
        </w:numPr>
        <w:spacing w:before="0" w:line="400" w:lineRule="atLeast"/>
        <w:ind w:hangingChars="200"/>
        <w:rPr>
          <w:sz w:val="21"/>
          <w:szCs w:val="21"/>
        </w:rPr>
      </w:pPr>
      <w:bookmarkStart w:id="175" w:name="_Ref479336481"/>
      <w:r w:rsidRPr="001A6E53">
        <w:rPr>
          <w:sz w:val="21"/>
          <w:szCs w:val="21"/>
        </w:rPr>
        <w:t>Shichao Zhang, Chengqi Zhang, Qiang Yang. Data preparation for data mining[J]. Applied Artificial Intelligence, 2003, 17(5-6):375-381.</w:t>
      </w:r>
      <w:bookmarkEnd w:id="175"/>
    </w:p>
    <w:p w14:paraId="39999E62" w14:textId="77777777" w:rsidR="006D6176" w:rsidRPr="001A6E53" w:rsidRDefault="006D6176" w:rsidP="001A6E53">
      <w:pPr>
        <w:spacing w:line="400" w:lineRule="atLeast"/>
        <w:rPr>
          <w:rFonts w:cs="Times New Roman"/>
          <w:sz w:val="21"/>
          <w:szCs w:val="21"/>
        </w:rPr>
      </w:pPr>
    </w:p>
    <w:p w14:paraId="487B2ABE" w14:textId="77777777" w:rsidR="006D6176" w:rsidRPr="001A6E53" w:rsidRDefault="006D6176" w:rsidP="001A6E53">
      <w:pPr>
        <w:spacing w:line="400" w:lineRule="atLeast"/>
        <w:rPr>
          <w:rFonts w:cs="Times New Roman"/>
          <w:sz w:val="21"/>
          <w:szCs w:val="21"/>
        </w:rPr>
      </w:pPr>
    </w:p>
    <w:p w14:paraId="382392EA" w14:textId="77777777" w:rsidR="006D6176" w:rsidRPr="001A6E53" w:rsidRDefault="006D6176" w:rsidP="001A6E53">
      <w:pPr>
        <w:spacing w:line="400" w:lineRule="atLeast"/>
        <w:rPr>
          <w:rFonts w:cs="Times New Roman"/>
          <w:sz w:val="21"/>
          <w:szCs w:val="21"/>
        </w:rPr>
      </w:pPr>
    </w:p>
    <w:p w14:paraId="47C7F752" w14:textId="77777777" w:rsidR="006D6176" w:rsidRPr="001A6E53" w:rsidRDefault="006D6176" w:rsidP="001A6E53">
      <w:pPr>
        <w:spacing w:line="400" w:lineRule="atLeast"/>
        <w:rPr>
          <w:rFonts w:cs="Times New Roman"/>
          <w:sz w:val="21"/>
          <w:szCs w:val="21"/>
        </w:rPr>
      </w:pPr>
    </w:p>
    <w:p w14:paraId="2D7F5C8E" w14:textId="77777777" w:rsidR="00CD0367" w:rsidRPr="001A6E53" w:rsidRDefault="00CD0367" w:rsidP="001A6E53">
      <w:pPr>
        <w:spacing w:line="400" w:lineRule="atLeast"/>
        <w:rPr>
          <w:rFonts w:cs="Times New Roman"/>
        </w:rPr>
      </w:pPr>
    </w:p>
    <w:p w14:paraId="0A0E863C" w14:textId="77777777" w:rsidR="00CD0367" w:rsidRPr="001A6E53" w:rsidRDefault="00CD0367" w:rsidP="001A6E53">
      <w:pPr>
        <w:spacing w:line="400" w:lineRule="atLeast"/>
        <w:rPr>
          <w:rFonts w:cs="Times New Roman"/>
        </w:rPr>
      </w:pPr>
    </w:p>
    <w:p w14:paraId="071E7063" w14:textId="77777777" w:rsidR="004270AD" w:rsidRPr="001A6E53" w:rsidRDefault="004270AD" w:rsidP="001A6E53">
      <w:pPr>
        <w:pStyle w:val="a9"/>
        <w:widowControl w:val="0"/>
        <w:spacing w:before="0" w:line="400" w:lineRule="atLeast"/>
        <w:ind w:left="420" w:firstLineChars="0" w:firstLine="0"/>
        <w:rPr>
          <w:sz w:val="21"/>
          <w:szCs w:val="21"/>
        </w:rPr>
      </w:pPr>
    </w:p>
    <w:p w14:paraId="35CA2F7A" w14:textId="60A45E3A" w:rsidR="00F56124" w:rsidRPr="001A6E53" w:rsidRDefault="00F56124" w:rsidP="001A6E53">
      <w:pPr>
        <w:widowControl/>
        <w:spacing w:line="400" w:lineRule="atLeast"/>
        <w:jc w:val="left"/>
        <w:rPr>
          <w:rFonts w:cs="Times New Roman"/>
          <w:szCs w:val="21"/>
        </w:rPr>
        <w:sectPr w:rsidR="00F56124" w:rsidRPr="001A6E53" w:rsidSect="001A6E53">
          <w:headerReference w:type="even" r:id="rId96"/>
          <w:pgSz w:w="11906" w:h="16838" w:code="9"/>
          <w:pgMar w:top="1701" w:right="1418" w:bottom="1418" w:left="1418" w:header="907" w:footer="851" w:gutter="567"/>
          <w:cols w:space="425"/>
          <w:docGrid w:linePitch="326"/>
        </w:sectPr>
      </w:pPr>
    </w:p>
    <w:p w14:paraId="1CBFCDAF" w14:textId="77777777" w:rsidR="00A16CAA" w:rsidRDefault="00A16CAA" w:rsidP="00A16CAA">
      <w:pPr>
        <w:pStyle w:val="a9"/>
        <w:spacing w:before="0" w:line="400" w:lineRule="atLeast"/>
        <w:ind w:left="420" w:firstLineChars="0" w:firstLine="0"/>
      </w:pPr>
      <w:bookmarkStart w:id="176" w:name="_Toc479893370"/>
    </w:p>
    <w:p w14:paraId="288C26ED" w14:textId="496EC047" w:rsidR="00BD7A07" w:rsidRDefault="009E68B9" w:rsidP="00A16CAA">
      <w:pPr>
        <w:pStyle w:val="1"/>
        <w:numPr>
          <w:ilvl w:val="0"/>
          <w:numId w:val="0"/>
        </w:numPr>
      </w:pPr>
      <w:bookmarkStart w:id="177" w:name="_Toc479930474"/>
      <w:r w:rsidRPr="001A6E53">
        <w:t>附</w:t>
      </w:r>
      <w:r w:rsidR="00734A0D" w:rsidRPr="001A6E53">
        <w:t xml:space="preserve">  </w:t>
      </w:r>
      <w:r w:rsidR="00A16CAA">
        <w:rPr>
          <w:rFonts w:hint="eastAsia"/>
        </w:rPr>
        <w:t xml:space="preserve">  </w:t>
      </w:r>
      <w:r w:rsidRPr="001A6E53">
        <w:t>录</w:t>
      </w:r>
      <w:bookmarkEnd w:id="176"/>
      <w:bookmarkEnd w:id="177"/>
    </w:p>
    <w:p w14:paraId="05427AA9" w14:textId="77777777" w:rsidR="00A16CAA" w:rsidRPr="00A16CAA" w:rsidRDefault="00A16CAA" w:rsidP="00A16CAA">
      <w:pPr>
        <w:pStyle w:val="a9"/>
        <w:spacing w:before="0" w:line="400" w:lineRule="atLeast"/>
        <w:ind w:left="420" w:firstLineChars="0" w:firstLine="0"/>
      </w:pPr>
    </w:p>
    <w:p w14:paraId="23BE1024" w14:textId="77777777" w:rsidR="009E68B9" w:rsidRPr="001A6E53" w:rsidRDefault="009E68B9" w:rsidP="00267DB1">
      <w:pPr>
        <w:pStyle w:val="af4"/>
        <w:numPr>
          <w:ilvl w:val="0"/>
          <w:numId w:val="0"/>
        </w:numPr>
      </w:pPr>
      <w:bookmarkStart w:id="178" w:name="_Toc479893371"/>
      <w:bookmarkStart w:id="179" w:name="_Toc479930475"/>
      <w:r w:rsidRPr="001A6E53">
        <w:t>A.</w:t>
      </w:r>
      <w:r w:rsidR="004911CF" w:rsidRPr="001A6E53">
        <w:t>作者在攻读硕士学位期间</w:t>
      </w:r>
      <w:r w:rsidR="00A47D56" w:rsidRPr="001A6E53">
        <w:t>撰写</w:t>
      </w:r>
      <w:r w:rsidR="004911CF" w:rsidRPr="001A6E53">
        <w:t>的</w:t>
      </w:r>
      <w:r w:rsidRPr="001A6E53">
        <w:t>论文</w:t>
      </w:r>
      <w:r w:rsidR="004911CF" w:rsidRPr="001A6E53">
        <w:t>目录</w:t>
      </w:r>
      <w:bookmarkEnd w:id="178"/>
      <w:bookmarkEnd w:id="179"/>
    </w:p>
    <w:p w14:paraId="03ACBE7C" w14:textId="2A6789D5" w:rsidR="009E68B9" w:rsidRDefault="00A16CAA" w:rsidP="001A6E53">
      <w:pPr>
        <w:pStyle w:val="a9"/>
        <w:numPr>
          <w:ilvl w:val="0"/>
          <w:numId w:val="18"/>
        </w:numPr>
        <w:spacing w:before="0" w:line="400" w:lineRule="atLeast"/>
        <w:ind w:firstLineChars="0"/>
        <w:rPr>
          <w:sz w:val="21"/>
          <w:szCs w:val="21"/>
        </w:rPr>
      </w:pPr>
      <w:r>
        <w:rPr>
          <w:rFonts w:hint="eastAsia"/>
          <w:sz w:val="21"/>
          <w:szCs w:val="21"/>
        </w:rPr>
        <w:t>导师</w:t>
      </w:r>
      <w:r>
        <w:rPr>
          <w:rFonts w:hint="eastAsia"/>
          <w:sz w:val="21"/>
          <w:szCs w:val="21"/>
        </w:rPr>
        <w:t>***</w:t>
      </w:r>
      <w:r w:rsidR="009E68B9" w:rsidRPr="001A6E53">
        <w:rPr>
          <w:sz w:val="21"/>
          <w:szCs w:val="21"/>
        </w:rPr>
        <w:t>，</w:t>
      </w:r>
      <w:r>
        <w:rPr>
          <w:rFonts w:hint="eastAsia"/>
          <w:b/>
          <w:sz w:val="21"/>
          <w:szCs w:val="21"/>
        </w:rPr>
        <w:t>作者</w:t>
      </w:r>
      <w:r>
        <w:rPr>
          <w:rFonts w:hint="eastAsia"/>
          <w:b/>
          <w:sz w:val="21"/>
          <w:szCs w:val="21"/>
        </w:rPr>
        <w:t>***</w:t>
      </w:r>
      <w:r w:rsidR="002E23AD" w:rsidRPr="001A6E53">
        <w:rPr>
          <w:sz w:val="21"/>
          <w:szCs w:val="21"/>
        </w:rPr>
        <w:t>，</w:t>
      </w:r>
      <w:r w:rsidR="00F64F1B" w:rsidRPr="001A6E53">
        <w:rPr>
          <w:sz w:val="21"/>
          <w:szCs w:val="21"/>
        </w:rPr>
        <w:t>唐允恒</w:t>
      </w:r>
      <w:r w:rsidR="009E68B9" w:rsidRPr="001A6E53">
        <w:rPr>
          <w:sz w:val="21"/>
          <w:szCs w:val="21"/>
        </w:rPr>
        <w:t>，</w:t>
      </w:r>
      <w:r w:rsidR="00F64F1B" w:rsidRPr="001A6E53">
        <w:rPr>
          <w:sz w:val="21"/>
          <w:szCs w:val="21"/>
        </w:rPr>
        <w:t>唐</w:t>
      </w:r>
      <w:r w:rsidR="00F64F1B" w:rsidRPr="001A6E53">
        <w:rPr>
          <w:sz w:val="21"/>
          <w:szCs w:val="21"/>
        </w:rPr>
        <w:t xml:space="preserve"> </w:t>
      </w:r>
      <w:r w:rsidR="00F64F1B" w:rsidRPr="001A6E53">
        <w:rPr>
          <w:sz w:val="21"/>
          <w:szCs w:val="21"/>
        </w:rPr>
        <w:t>黄</w:t>
      </w:r>
      <w:r w:rsidR="009E68B9" w:rsidRPr="001A6E53">
        <w:rPr>
          <w:sz w:val="21"/>
          <w:szCs w:val="21"/>
        </w:rPr>
        <w:t>，</w:t>
      </w:r>
      <w:r w:rsidR="000542C3" w:rsidRPr="001A6E53">
        <w:rPr>
          <w:sz w:val="21"/>
          <w:szCs w:val="21"/>
        </w:rPr>
        <w:t>面向高维数据的</w:t>
      </w:r>
      <w:r w:rsidR="000542C3" w:rsidRPr="001A6E53">
        <w:rPr>
          <w:sz w:val="21"/>
          <w:szCs w:val="21"/>
        </w:rPr>
        <w:t>PCA-Hubness</w:t>
      </w:r>
      <w:r w:rsidR="000542C3" w:rsidRPr="001A6E53">
        <w:rPr>
          <w:sz w:val="21"/>
          <w:szCs w:val="21"/>
        </w:rPr>
        <w:t>聚类方法</w:t>
      </w:r>
      <w:r w:rsidR="009E68B9" w:rsidRPr="001A6E53">
        <w:rPr>
          <w:sz w:val="21"/>
          <w:szCs w:val="21"/>
        </w:rPr>
        <w:t>，</w:t>
      </w:r>
      <w:r w:rsidR="000542C3" w:rsidRPr="001A6E53">
        <w:rPr>
          <w:sz w:val="21"/>
          <w:szCs w:val="21"/>
        </w:rPr>
        <w:t>现代计算机</w:t>
      </w:r>
      <w:r w:rsidR="00636BE0" w:rsidRPr="001A6E53">
        <w:rPr>
          <w:sz w:val="21"/>
          <w:szCs w:val="21"/>
        </w:rPr>
        <w:t xml:space="preserve"> </w:t>
      </w:r>
      <w:r w:rsidR="009A3D69" w:rsidRPr="001A6E53">
        <w:rPr>
          <w:sz w:val="21"/>
          <w:szCs w:val="21"/>
        </w:rPr>
        <w:t>（</w:t>
      </w:r>
      <w:r w:rsidR="00267DB1">
        <w:rPr>
          <w:rFonts w:hint="eastAsia"/>
          <w:sz w:val="21"/>
          <w:szCs w:val="21"/>
        </w:rPr>
        <w:t>国内</w:t>
      </w:r>
      <w:r w:rsidR="00230171" w:rsidRPr="00267DB1">
        <w:rPr>
          <w:sz w:val="21"/>
          <w:szCs w:val="21"/>
        </w:rPr>
        <w:t>期刊</w:t>
      </w:r>
      <w:r w:rsidR="00230171" w:rsidRPr="001A6E53">
        <w:rPr>
          <w:sz w:val="21"/>
          <w:szCs w:val="21"/>
        </w:rPr>
        <w:t>，</w:t>
      </w:r>
      <w:r w:rsidR="002E23AD" w:rsidRPr="001A6E53">
        <w:rPr>
          <w:sz w:val="21"/>
          <w:szCs w:val="21"/>
        </w:rPr>
        <w:t>已录用待刊出</w:t>
      </w:r>
      <w:r w:rsidR="00F02D89" w:rsidRPr="001A6E53">
        <w:rPr>
          <w:sz w:val="21"/>
          <w:szCs w:val="21"/>
        </w:rPr>
        <w:t>，稿件编号：</w:t>
      </w:r>
      <w:r w:rsidR="00063669" w:rsidRPr="001A6E53">
        <w:rPr>
          <w:sz w:val="21"/>
          <w:szCs w:val="21"/>
        </w:rPr>
        <w:t>15362</w:t>
      </w:r>
      <w:r w:rsidR="009A3D69" w:rsidRPr="001A6E53">
        <w:rPr>
          <w:sz w:val="21"/>
          <w:szCs w:val="21"/>
        </w:rPr>
        <w:t>）</w:t>
      </w:r>
      <w:bookmarkEnd w:id="0"/>
      <w:bookmarkEnd w:id="1"/>
      <w:bookmarkEnd w:id="2"/>
      <w:bookmarkEnd w:id="3"/>
      <w:bookmarkEnd w:id="4"/>
      <w:bookmarkEnd w:id="5"/>
      <w:bookmarkEnd w:id="6"/>
    </w:p>
    <w:p w14:paraId="62684ED4" w14:textId="77777777" w:rsidR="00A16CAA" w:rsidRPr="001A6E53" w:rsidRDefault="00A16CAA" w:rsidP="00A16CAA">
      <w:pPr>
        <w:pStyle w:val="a9"/>
        <w:spacing w:before="0" w:line="400" w:lineRule="atLeast"/>
        <w:ind w:left="420" w:firstLineChars="0" w:firstLine="0"/>
        <w:rPr>
          <w:sz w:val="21"/>
          <w:szCs w:val="21"/>
        </w:rPr>
      </w:pPr>
    </w:p>
    <w:sectPr w:rsidR="00A16CAA" w:rsidRPr="001A6E53" w:rsidSect="001A6E53">
      <w:pgSz w:w="11906" w:h="16838" w:code="9"/>
      <w:pgMar w:top="1701" w:right="1418" w:bottom="1418" w:left="1418" w:header="907" w:footer="851" w:gutter="567"/>
      <w:cols w:space="425"/>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8EACD0" w14:textId="77777777" w:rsidR="00D442C8" w:rsidRDefault="00D442C8" w:rsidP="00F84362">
      <w:r>
        <w:separator/>
      </w:r>
    </w:p>
  </w:endnote>
  <w:endnote w:type="continuationSeparator" w:id="0">
    <w:p w14:paraId="272151E1" w14:textId="77777777" w:rsidR="00D442C8" w:rsidRDefault="00D442C8" w:rsidP="00F843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auto"/>
    <w:pitch w:val="variable"/>
    <w:sig w:usb0="E00002FF" w:usb1="420024FF" w:usb2="00000000" w:usb3="00000000" w:csb0="0000019F" w:csb1="00000000"/>
  </w:font>
  <w:font w:name="DengXian">
    <w:panose1 w:val="02010600030101010101"/>
    <w:charset w:val="86"/>
    <w:family w:val="auto"/>
    <w:pitch w:val="variable"/>
    <w:sig w:usb0="A00002BF" w:usb1="38CF7CFA" w:usb2="00000016" w:usb3="00000000" w:csb0="0004000F" w:csb1="00000000"/>
  </w:font>
  <w:font w:name="华文行楷">
    <w:charset w:val="86"/>
    <w:family w:val="auto"/>
    <w:pitch w:val="variable"/>
    <w:sig w:usb0="00000001" w:usb1="080F0000" w:usb2="00000010" w:usb3="00000000" w:csb0="0004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09A9CA" w14:textId="77777777" w:rsidR="00755A0B" w:rsidRPr="00195B3A" w:rsidRDefault="00755A0B">
    <w:pPr>
      <w:pStyle w:val="a6"/>
      <w:ind w:firstLine="480"/>
      <w:jc w:val="center"/>
      <w:rPr>
        <w:rFonts w:cs="Times New Roman"/>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1927611861"/>
      <w:docPartObj>
        <w:docPartGallery w:val="Page Numbers (Bottom of Page)"/>
        <w:docPartUnique/>
      </w:docPartObj>
    </w:sdtPr>
    <w:sdtContent>
      <w:p w14:paraId="1EE06009" w14:textId="0F1551AB" w:rsidR="00755A0B" w:rsidRPr="00195B3A" w:rsidRDefault="00755A0B" w:rsidP="00195B3A">
        <w:pPr>
          <w:pStyle w:val="a6"/>
          <w:ind w:firstLine="480"/>
          <w:jc w:val="center"/>
          <w:rPr>
            <w:rFonts w:cs="Times New Roman"/>
          </w:rPr>
        </w:pPr>
        <w:r w:rsidRPr="00195B3A">
          <w:rPr>
            <w:rFonts w:cs="Times New Roman"/>
          </w:rPr>
          <w:fldChar w:fldCharType="begin"/>
        </w:r>
        <w:r w:rsidRPr="00195B3A">
          <w:rPr>
            <w:rFonts w:cs="Times New Roman"/>
          </w:rPr>
          <w:instrText>PAGE   \* MERGEFORMAT</w:instrText>
        </w:r>
        <w:r w:rsidRPr="00195B3A">
          <w:rPr>
            <w:rFonts w:cs="Times New Roman"/>
          </w:rPr>
          <w:fldChar w:fldCharType="separate"/>
        </w:r>
        <w:r w:rsidRPr="001A6E53">
          <w:rPr>
            <w:rFonts w:cs="Times New Roman"/>
            <w:noProof/>
            <w:lang w:val="zh-CN"/>
          </w:rPr>
          <w:t>II</w:t>
        </w:r>
        <w:r w:rsidRPr="00195B3A">
          <w:rPr>
            <w:rFonts w:cs="Times New Roman"/>
          </w:rPr>
          <w:fldChar w:fldCharType="end"/>
        </w:r>
      </w:p>
    </w:sdtContent>
  </w:sdt>
  <w:p w14:paraId="20D0EA93" w14:textId="77777777" w:rsidR="00755A0B" w:rsidRDefault="00755A0B">
    <w:pPr>
      <w:pStyle w:val="a6"/>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618432"/>
      <w:docPartObj>
        <w:docPartGallery w:val="Page Numbers (Bottom of Page)"/>
        <w:docPartUnique/>
      </w:docPartObj>
    </w:sdtPr>
    <w:sdtContent>
      <w:p w14:paraId="382E7303" w14:textId="7499CFCF" w:rsidR="00755A0B" w:rsidRDefault="00755A0B" w:rsidP="001A6E53">
        <w:pPr>
          <w:pStyle w:val="a6"/>
          <w:jc w:val="center"/>
        </w:pPr>
        <w:r w:rsidRPr="00E369FA">
          <w:rPr>
            <w:rFonts w:cs="Times New Roman"/>
          </w:rPr>
          <w:fldChar w:fldCharType="begin"/>
        </w:r>
        <w:r w:rsidRPr="00E369FA">
          <w:rPr>
            <w:rFonts w:cs="Times New Roman"/>
          </w:rPr>
          <w:instrText>PAGE   \* MERGEFORMAT</w:instrText>
        </w:r>
        <w:r w:rsidRPr="00E369FA">
          <w:rPr>
            <w:rFonts w:cs="Times New Roman"/>
          </w:rPr>
          <w:fldChar w:fldCharType="separate"/>
        </w:r>
        <w:r w:rsidR="00445BD8" w:rsidRPr="00445BD8">
          <w:rPr>
            <w:rFonts w:cs="Times New Roman"/>
            <w:noProof/>
            <w:lang w:val="zh-CN"/>
          </w:rPr>
          <w:t>VI</w:t>
        </w:r>
        <w:r w:rsidRPr="00E369FA">
          <w:rPr>
            <w:rFonts w:cs="Times New Roman"/>
          </w:rP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8942737"/>
      <w:docPartObj>
        <w:docPartGallery w:val="Page Numbers (Bottom of Page)"/>
        <w:docPartUnique/>
      </w:docPartObj>
    </w:sdtPr>
    <w:sdtEndPr>
      <w:rPr>
        <w:rFonts w:cs="Times New Roman"/>
      </w:rPr>
    </w:sdtEndPr>
    <w:sdtContent>
      <w:p w14:paraId="4CAA5CBD" w14:textId="77777777" w:rsidR="00755A0B" w:rsidRPr="007D5BDD" w:rsidRDefault="00755A0B" w:rsidP="007D5BDD">
        <w:pPr>
          <w:pStyle w:val="a6"/>
          <w:ind w:firstLine="480"/>
          <w:jc w:val="center"/>
          <w:rPr>
            <w:rFonts w:cs="Times New Roman"/>
          </w:rPr>
        </w:pPr>
        <w:r w:rsidRPr="007D5BDD">
          <w:rPr>
            <w:rFonts w:cs="Times New Roman"/>
          </w:rPr>
          <w:fldChar w:fldCharType="begin"/>
        </w:r>
        <w:r w:rsidRPr="007D5BDD">
          <w:rPr>
            <w:rFonts w:cs="Times New Roman"/>
          </w:rPr>
          <w:instrText>PAGE   \* MERGEFORMAT</w:instrText>
        </w:r>
        <w:r w:rsidRPr="007D5BDD">
          <w:rPr>
            <w:rFonts w:cs="Times New Roman"/>
          </w:rPr>
          <w:fldChar w:fldCharType="separate"/>
        </w:r>
        <w:r w:rsidRPr="001A6E53">
          <w:rPr>
            <w:rFonts w:cs="Times New Roman"/>
            <w:noProof/>
            <w:lang w:val="zh-CN"/>
          </w:rPr>
          <w:t>IV</w:t>
        </w:r>
        <w:r w:rsidRPr="007D5BDD">
          <w:rPr>
            <w:rFonts w:cs="Times New Roman"/>
          </w:rPr>
          <w:fldChar w:fldCharType="end"/>
        </w:r>
      </w:p>
    </w:sdtContent>
  </w:sdt>
  <w:p w14:paraId="3EB4A5B0" w14:textId="77777777" w:rsidR="00755A0B" w:rsidRDefault="00755A0B">
    <w:pPr>
      <w:pStyle w:val="a6"/>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0D8A0" w14:textId="77777777" w:rsidR="00755A0B" w:rsidRPr="004205E2" w:rsidRDefault="00755A0B" w:rsidP="004205E2">
    <w:pPr>
      <w:pStyle w:val="a6"/>
      <w:ind w:firstLine="480"/>
      <w:jc w:val="center"/>
      <w:rPr>
        <w:rFonts w:cs="Times New Roman"/>
      </w:rPr>
    </w:pPr>
  </w:p>
  <w:p w14:paraId="1553340E" w14:textId="77777777" w:rsidR="00755A0B" w:rsidRDefault="00755A0B">
    <w:pPr>
      <w:pStyle w:val="a6"/>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482584968"/>
      <w:docPartObj>
        <w:docPartGallery w:val="Page Numbers (Bottom of Page)"/>
        <w:docPartUnique/>
      </w:docPartObj>
    </w:sdtPr>
    <w:sdtContent>
      <w:p w14:paraId="41F9948D" w14:textId="4C04E7E7" w:rsidR="00755A0B" w:rsidRPr="004205E2" w:rsidRDefault="00755A0B" w:rsidP="004205E2">
        <w:pPr>
          <w:pStyle w:val="a6"/>
          <w:ind w:firstLine="480"/>
          <w:jc w:val="center"/>
          <w:rPr>
            <w:rFonts w:cs="Times New Roman"/>
          </w:rPr>
        </w:pPr>
        <w:r w:rsidRPr="004205E2">
          <w:rPr>
            <w:rFonts w:cs="Times New Roman"/>
          </w:rPr>
          <w:fldChar w:fldCharType="begin"/>
        </w:r>
        <w:r w:rsidRPr="004205E2">
          <w:rPr>
            <w:rFonts w:cs="Times New Roman"/>
          </w:rPr>
          <w:instrText>PAGE   \* MERGEFORMAT</w:instrText>
        </w:r>
        <w:r w:rsidRPr="004205E2">
          <w:rPr>
            <w:rFonts w:cs="Times New Roman"/>
          </w:rPr>
          <w:fldChar w:fldCharType="separate"/>
        </w:r>
        <w:r w:rsidRPr="001A6E53">
          <w:rPr>
            <w:rFonts w:cs="Times New Roman"/>
            <w:noProof/>
            <w:lang w:val="zh-CN"/>
          </w:rPr>
          <w:t>50</w:t>
        </w:r>
        <w:r w:rsidRPr="004205E2">
          <w:rPr>
            <w:rFonts w:cs="Times New Roman"/>
          </w:rPr>
          <w:fldChar w:fldCharType="end"/>
        </w:r>
      </w:p>
    </w:sdtContent>
  </w:sdt>
  <w:p w14:paraId="1EC4C4C2" w14:textId="77777777" w:rsidR="00755A0B" w:rsidRDefault="00755A0B">
    <w:pPr>
      <w:pStyle w:val="a6"/>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543262320"/>
      <w:docPartObj>
        <w:docPartGallery w:val="Page Numbers (Bottom of Page)"/>
        <w:docPartUnique/>
      </w:docPartObj>
    </w:sdtPr>
    <w:sdtContent>
      <w:p w14:paraId="5934D020" w14:textId="30F4A170" w:rsidR="00755A0B" w:rsidRPr="004205E2" w:rsidRDefault="00755A0B" w:rsidP="001A6E53">
        <w:pPr>
          <w:pStyle w:val="a6"/>
          <w:jc w:val="center"/>
          <w:rPr>
            <w:rFonts w:cs="Times New Roman"/>
          </w:rPr>
        </w:pPr>
        <w:r w:rsidRPr="004205E2">
          <w:rPr>
            <w:rFonts w:cs="Times New Roman"/>
          </w:rPr>
          <w:fldChar w:fldCharType="begin"/>
        </w:r>
        <w:r w:rsidRPr="004205E2">
          <w:rPr>
            <w:rFonts w:cs="Times New Roman"/>
          </w:rPr>
          <w:instrText>PAGE   \* MERGEFORMAT</w:instrText>
        </w:r>
        <w:r w:rsidRPr="004205E2">
          <w:rPr>
            <w:rFonts w:cs="Times New Roman"/>
          </w:rPr>
          <w:fldChar w:fldCharType="separate"/>
        </w:r>
        <w:r w:rsidR="00C63891" w:rsidRPr="00C63891">
          <w:rPr>
            <w:rFonts w:cs="Times New Roman"/>
            <w:noProof/>
            <w:lang w:val="zh-CN"/>
          </w:rPr>
          <w:t>30</w:t>
        </w:r>
        <w:r w:rsidRPr="004205E2">
          <w:rPr>
            <w:rFonts w:cs="Times New Roman"/>
          </w:rPr>
          <w:fldChar w:fldCharType="end"/>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815798745"/>
      <w:docPartObj>
        <w:docPartGallery w:val="Page Numbers (Bottom of Page)"/>
        <w:docPartUnique/>
      </w:docPartObj>
    </w:sdtPr>
    <w:sdtContent>
      <w:p w14:paraId="2986E908" w14:textId="090AE9D6" w:rsidR="00755A0B" w:rsidRPr="009E5B24" w:rsidRDefault="00755A0B" w:rsidP="009E5B24">
        <w:pPr>
          <w:pStyle w:val="a6"/>
          <w:ind w:firstLine="480"/>
          <w:jc w:val="center"/>
          <w:rPr>
            <w:rFonts w:cs="Times New Roman"/>
          </w:rPr>
        </w:pPr>
        <w:r w:rsidRPr="009E5B24">
          <w:rPr>
            <w:rFonts w:cs="Times New Roman"/>
          </w:rPr>
          <w:fldChar w:fldCharType="begin"/>
        </w:r>
        <w:r w:rsidRPr="009E5B24">
          <w:rPr>
            <w:rFonts w:cs="Times New Roman"/>
          </w:rPr>
          <w:instrText>PAGE   \* MERGEFORMAT</w:instrText>
        </w:r>
        <w:r w:rsidRPr="009E5B24">
          <w:rPr>
            <w:rFonts w:cs="Times New Roman"/>
          </w:rPr>
          <w:fldChar w:fldCharType="separate"/>
        </w:r>
        <w:r w:rsidRPr="001A6E53">
          <w:rPr>
            <w:rFonts w:cs="Times New Roman"/>
            <w:noProof/>
            <w:lang w:val="zh-CN"/>
          </w:rPr>
          <w:t>46</w:t>
        </w:r>
        <w:r w:rsidRPr="009E5B24">
          <w:rPr>
            <w:rFonts w:cs="Times New Roman"/>
          </w:rPr>
          <w:fldChar w:fldCharType="end"/>
        </w:r>
      </w:p>
    </w:sdtContent>
  </w:sdt>
  <w:p w14:paraId="37A693C6" w14:textId="77777777" w:rsidR="00755A0B" w:rsidRDefault="00755A0B">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7E23DB" w14:textId="77777777" w:rsidR="00D442C8" w:rsidRDefault="00D442C8" w:rsidP="00F84362">
      <w:r>
        <w:separator/>
      </w:r>
    </w:p>
  </w:footnote>
  <w:footnote w:type="continuationSeparator" w:id="0">
    <w:p w14:paraId="7D3D917D" w14:textId="77777777" w:rsidR="00D442C8" w:rsidRDefault="00D442C8" w:rsidP="00F8436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04C19" w14:textId="77777777" w:rsidR="00755A0B" w:rsidRPr="00195B3A" w:rsidRDefault="00755A0B">
    <w:pPr>
      <w:pStyle w:val="a4"/>
      <w:rPr>
        <w:sz w:val="21"/>
        <w:szCs w:val="21"/>
      </w:rPr>
    </w:pPr>
    <w:r w:rsidRPr="00195B3A">
      <w:rPr>
        <w:rFonts w:hint="eastAsia"/>
        <w:sz w:val="21"/>
        <w:szCs w:val="21"/>
      </w:rPr>
      <w:t>重庆大学硕士学位论文</w:t>
    </w:r>
  </w:p>
  <w:p w14:paraId="6664518B" w14:textId="77777777" w:rsidR="00755A0B" w:rsidRPr="00195B3A" w:rsidRDefault="00755A0B" w:rsidP="00195B3A"/>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6436EC" w14:textId="6408D8C3" w:rsidR="00755A0B" w:rsidRPr="00894A1A" w:rsidRDefault="00755A0B" w:rsidP="001A6E53">
    <w:pPr>
      <w:pStyle w:val="a4"/>
      <w:tabs>
        <w:tab w:val="clear" w:pos="8306"/>
        <w:tab w:val="right" w:pos="8505"/>
      </w:tabs>
      <w:jc w:val="both"/>
      <w:rPr>
        <w:sz w:val="21"/>
        <w:szCs w:val="21"/>
      </w:rPr>
    </w:pPr>
    <w:r>
      <w:rPr>
        <w:rFonts w:hint="eastAsia"/>
        <w:sz w:val="21"/>
        <w:szCs w:val="21"/>
      </w:rPr>
      <w:t>重庆大学硕士学位论文</w:t>
    </w:r>
    <w:r>
      <w:rPr>
        <w:rFonts w:hint="eastAsia"/>
        <w:sz w:val="21"/>
        <w:szCs w:val="21"/>
      </w:rPr>
      <w:tab/>
    </w:r>
    <w:r>
      <w:rPr>
        <w:rFonts w:hint="eastAsia"/>
        <w:sz w:val="21"/>
        <w:szCs w:val="21"/>
      </w:rPr>
      <w:tab/>
      <w:t xml:space="preserve">3 </w:t>
    </w:r>
    <w:r>
      <w:rPr>
        <w:sz w:val="21"/>
        <w:szCs w:val="21"/>
      </w:rPr>
      <w:fldChar w:fldCharType="begin"/>
    </w:r>
    <w:r>
      <w:rPr>
        <w:sz w:val="21"/>
        <w:szCs w:val="21"/>
      </w:rPr>
      <w:instrText xml:space="preserve"> </w:instrText>
    </w:r>
    <w:r>
      <w:rPr>
        <w:rFonts w:hint="eastAsia"/>
        <w:sz w:val="21"/>
        <w:szCs w:val="21"/>
      </w:rPr>
      <w:instrText>STYLEREF  "</w:instrText>
    </w:r>
    <w:r>
      <w:rPr>
        <w:rFonts w:hint="eastAsia"/>
        <w:sz w:val="21"/>
        <w:szCs w:val="21"/>
      </w:rPr>
      <w:instrText>标题</w:instrText>
    </w:r>
    <w:r>
      <w:rPr>
        <w:rFonts w:hint="eastAsia"/>
        <w:sz w:val="21"/>
        <w:szCs w:val="21"/>
      </w:rPr>
      <w:instrText xml:space="preserve"> 1"  \* MERGEFORMAT</w:instrText>
    </w:r>
    <w:r>
      <w:rPr>
        <w:sz w:val="21"/>
        <w:szCs w:val="21"/>
      </w:rPr>
      <w:instrText xml:space="preserve"> </w:instrText>
    </w:r>
    <w:r>
      <w:rPr>
        <w:sz w:val="21"/>
        <w:szCs w:val="21"/>
      </w:rPr>
      <w:fldChar w:fldCharType="separate"/>
    </w:r>
    <w:r w:rsidR="00C63891">
      <w:rPr>
        <w:rFonts w:hint="eastAsia"/>
        <w:noProof/>
        <w:sz w:val="21"/>
        <w:szCs w:val="21"/>
      </w:rPr>
      <w:t xml:space="preserve">PCA-Hub </w:t>
    </w:r>
    <w:r w:rsidR="00C63891">
      <w:rPr>
        <w:rFonts w:hint="eastAsia"/>
        <w:noProof/>
        <w:sz w:val="21"/>
        <w:szCs w:val="21"/>
      </w:rPr>
      <w:t>聚类算法</w:t>
    </w:r>
    <w:r>
      <w:rPr>
        <w:sz w:val="21"/>
        <w:szCs w:val="21"/>
      </w:rPr>
      <w:fldChar w:fldCharType="end"/>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15E18" w14:textId="77777777" w:rsidR="00755A0B" w:rsidRDefault="00755A0B" w:rsidP="000112FF">
    <w:pPr>
      <w:pStyle w:val="a4"/>
    </w:pPr>
    <w:r w:rsidRPr="00BE59A9">
      <w:rPr>
        <w:rFonts w:cs="Times New Roman"/>
        <w:sz w:val="21"/>
        <w:szCs w:val="21"/>
      </w:rPr>
      <w:fldChar w:fldCharType="begin"/>
    </w:r>
    <w:r w:rsidRPr="00BE59A9">
      <w:rPr>
        <w:rFonts w:cs="Times New Roman"/>
        <w:sz w:val="21"/>
        <w:szCs w:val="21"/>
      </w:rPr>
      <w:instrText xml:space="preserve"> REF _Ref447179867 \r \h  \* MERGEFORMAT </w:instrText>
    </w:r>
    <w:r w:rsidRPr="00BE59A9">
      <w:rPr>
        <w:rFonts w:cs="Times New Roman"/>
        <w:sz w:val="21"/>
        <w:szCs w:val="21"/>
      </w:rPr>
    </w:r>
    <w:r w:rsidRPr="00BE59A9">
      <w:rPr>
        <w:rFonts w:cs="Times New Roman"/>
        <w:sz w:val="21"/>
        <w:szCs w:val="21"/>
      </w:rPr>
      <w:fldChar w:fldCharType="separate"/>
    </w:r>
    <w:r>
      <w:rPr>
        <w:rFonts w:cs="Times New Roman" w:hint="eastAsia"/>
        <w:b/>
        <w:bCs/>
        <w:sz w:val="21"/>
        <w:szCs w:val="21"/>
      </w:rPr>
      <w:t>错误</w:t>
    </w:r>
    <w:r>
      <w:rPr>
        <w:rFonts w:cs="Times New Roman" w:hint="eastAsia"/>
        <w:b/>
        <w:bCs/>
        <w:sz w:val="21"/>
        <w:szCs w:val="21"/>
      </w:rPr>
      <w:t xml:space="preserve">! </w:t>
    </w:r>
    <w:r>
      <w:rPr>
        <w:rFonts w:cs="Times New Roman" w:hint="eastAsia"/>
        <w:b/>
        <w:bCs/>
        <w:sz w:val="21"/>
        <w:szCs w:val="21"/>
      </w:rPr>
      <w:t>未找到引用源。</w:t>
    </w:r>
    <w:r w:rsidRPr="00BE59A9">
      <w:rPr>
        <w:rFonts w:cs="Times New Roman"/>
        <w:sz w:val="21"/>
        <w:szCs w:val="21"/>
      </w:rPr>
      <w:fldChar w:fldCharType="end"/>
    </w:r>
    <w:r w:rsidRPr="00BE59A9">
      <w:rPr>
        <w:rFonts w:cs="Times New Roman"/>
        <w:sz w:val="21"/>
        <w:szCs w:val="21"/>
      </w:rPr>
      <w:fldChar w:fldCharType="begin"/>
    </w:r>
    <w:r w:rsidRPr="00BE59A9">
      <w:rPr>
        <w:rFonts w:cs="Times New Roman"/>
        <w:sz w:val="21"/>
        <w:szCs w:val="21"/>
      </w:rPr>
      <w:instrText xml:space="preserve"> REF _Ref447179867 \h  \* MERGEFORMAT </w:instrText>
    </w:r>
    <w:r w:rsidRPr="00BE59A9">
      <w:rPr>
        <w:rFonts w:cs="Times New Roman"/>
        <w:sz w:val="21"/>
        <w:szCs w:val="21"/>
      </w:rPr>
    </w:r>
    <w:r w:rsidRPr="00BE59A9">
      <w:rPr>
        <w:rFonts w:cs="Times New Roman"/>
        <w:sz w:val="21"/>
        <w:szCs w:val="21"/>
      </w:rPr>
      <w:fldChar w:fldCharType="separate"/>
    </w:r>
    <w:r>
      <w:rPr>
        <w:rFonts w:cs="Times New Roman" w:hint="eastAsia"/>
        <w:b/>
        <w:bCs/>
        <w:sz w:val="21"/>
        <w:szCs w:val="21"/>
      </w:rPr>
      <w:t>错误</w:t>
    </w:r>
    <w:r>
      <w:rPr>
        <w:rFonts w:cs="Times New Roman" w:hint="eastAsia"/>
        <w:b/>
        <w:bCs/>
        <w:sz w:val="21"/>
        <w:szCs w:val="21"/>
      </w:rPr>
      <w:t xml:space="preserve">! </w:t>
    </w:r>
    <w:r>
      <w:rPr>
        <w:rFonts w:cs="Times New Roman" w:hint="eastAsia"/>
        <w:b/>
        <w:bCs/>
        <w:sz w:val="21"/>
        <w:szCs w:val="21"/>
      </w:rPr>
      <w:t>未找到引用源。</w:t>
    </w:r>
    <w:r w:rsidRPr="00BE59A9">
      <w:rPr>
        <w:rFonts w:cs="Times New Roman"/>
        <w:sz w:val="21"/>
        <w:szCs w:val="21"/>
      </w:rPr>
      <w:fldChar w:fldCharType="end"/>
    </w:r>
    <w:r w:rsidRPr="00BE59A9">
      <w:rPr>
        <w:rFonts w:cs="Times New Roman"/>
        <w:sz w:val="21"/>
        <w:szCs w:val="21"/>
      </w:rPr>
      <w:fldChar w:fldCharType="begin"/>
    </w:r>
    <w:r w:rsidRPr="00BE59A9">
      <w:rPr>
        <w:rFonts w:cs="Times New Roman"/>
        <w:sz w:val="21"/>
        <w:szCs w:val="21"/>
      </w:rPr>
      <w:instrText xml:space="preserve"> REF _Ref447179111 \h  \* MERGEFORMAT </w:instrText>
    </w:r>
    <w:r w:rsidRPr="00BE59A9">
      <w:rPr>
        <w:rFonts w:cs="Times New Roman"/>
        <w:sz w:val="21"/>
        <w:szCs w:val="21"/>
      </w:rPr>
    </w:r>
    <w:r w:rsidRPr="00BE59A9">
      <w:rPr>
        <w:rFonts w:cs="Times New Roman"/>
        <w:sz w:val="21"/>
        <w:szCs w:val="21"/>
      </w:rPr>
      <w:fldChar w:fldCharType="separate"/>
    </w:r>
  </w:p>
  <w:p w14:paraId="000D7951" w14:textId="10618E9A" w:rsidR="00755A0B" w:rsidRPr="00BE59A9" w:rsidRDefault="00755A0B" w:rsidP="00D72DFE">
    <w:pPr>
      <w:pStyle w:val="a4"/>
      <w:rPr>
        <w:rFonts w:cs="Times New Roman"/>
        <w:sz w:val="21"/>
        <w:szCs w:val="21"/>
      </w:rPr>
    </w:pPr>
    <w:r w:rsidRPr="001A6E53">
      <w:t xml:space="preserve">PCA-Hub </w:t>
    </w:r>
    <w:r w:rsidRPr="001A6E53">
      <w:t>聚类算法</w:t>
    </w:r>
    <w:r w:rsidRPr="00BE59A9">
      <w:rPr>
        <w:rFonts w:cs="Times New Roman"/>
        <w:sz w:val="21"/>
        <w:szCs w:val="21"/>
      </w:rP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B807E" w14:textId="77777777" w:rsidR="00755A0B" w:rsidRPr="004C0749" w:rsidRDefault="00755A0B">
    <w:pPr>
      <w:pStyle w:val="a4"/>
      <w:rPr>
        <w:sz w:val="21"/>
        <w:szCs w:val="21"/>
      </w:rPr>
    </w:pPr>
    <w:r>
      <w:rPr>
        <w:rFonts w:hint="eastAsia"/>
        <w:sz w:val="21"/>
        <w:szCs w:val="21"/>
      </w:rPr>
      <w:t>重庆大学</w:t>
    </w:r>
    <w:r>
      <w:rPr>
        <w:sz w:val="21"/>
        <w:szCs w:val="21"/>
      </w:rPr>
      <w:t>硕士学位论文</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59A297" w14:textId="622464BC" w:rsidR="00755A0B" w:rsidRPr="00894A1A" w:rsidRDefault="00755A0B" w:rsidP="001A6E53">
    <w:pPr>
      <w:pStyle w:val="a4"/>
      <w:tabs>
        <w:tab w:val="clear" w:pos="8306"/>
        <w:tab w:val="right" w:pos="8505"/>
      </w:tabs>
      <w:jc w:val="both"/>
      <w:rPr>
        <w:sz w:val="21"/>
        <w:szCs w:val="21"/>
      </w:rPr>
    </w:pPr>
    <w:r>
      <w:rPr>
        <w:rFonts w:hint="eastAsia"/>
        <w:sz w:val="21"/>
        <w:szCs w:val="21"/>
      </w:rPr>
      <w:t>重庆大学硕士学位论文</w:t>
    </w:r>
    <w:r>
      <w:rPr>
        <w:rFonts w:hint="eastAsia"/>
        <w:sz w:val="21"/>
        <w:szCs w:val="21"/>
      </w:rPr>
      <w:tab/>
    </w:r>
    <w:r>
      <w:rPr>
        <w:rFonts w:hint="eastAsia"/>
        <w:sz w:val="21"/>
        <w:szCs w:val="21"/>
      </w:rPr>
      <w:tab/>
      <w:t xml:space="preserve">4 </w:t>
    </w:r>
    <w:r>
      <w:rPr>
        <w:sz w:val="21"/>
        <w:szCs w:val="21"/>
      </w:rPr>
      <w:fldChar w:fldCharType="begin"/>
    </w:r>
    <w:r>
      <w:rPr>
        <w:sz w:val="21"/>
        <w:szCs w:val="21"/>
      </w:rPr>
      <w:instrText xml:space="preserve"> </w:instrText>
    </w:r>
    <w:r>
      <w:rPr>
        <w:rFonts w:hint="eastAsia"/>
        <w:sz w:val="21"/>
        <w:szCs w:val="21"/>
      </w:rPr>
      <w:instrText>STYLEREF  "</w:instrText>
    </w:r>
    <w:r>
      <w:rPr>
        <w:rFonts w:hint="eastAsia"/>
        <w:sz w:val="21"/>
        <w:szCs w:val="21"/>
      </w:rPr>
      <w:instrText>标题</w:instrText>
    </w:r>
    <w:r>
      <w:rPr>
        <w:rFonts w:hint="eastAsia"/>
        <w:sz w:val="21"/>
        <w:szCs w:val="21"/>
      </w:rPr>
      <w:instrText xml:space="preserve"> 1"  \* MERGEFORMAT</w:instrText>
    </w:r>
    <w:r>
      <w:rPr>
        <w:sz w:val="21"/>
        <w:szCs w:val="21"/>
      </w:rPr>
      <w:instrText xml:space="preserve"> </w:instrText>
    </w:r>
    <w:r>
      <w:rPr>
        <w:sz w:val="21"/>
        <w:szCs w:val="21"/>
      </w:rPr>
      <w:fldChar w:fldCharType="separate"/>
    </w:r>
    <w:r w:rsidR="00445BD8">
      <w:rPr>
        <w:rFonts w:hint="eastAsia"/>
        <w:noProof/>
        <w:sz w:val="21"/>
        <w:szCs w:val="21"/>
      </w:rPr>
      <w:t>Quick PCA-Hub</w:t>
    </w:r>
    <w:r w:rsidR="00445BD8">
      <w:rPr>
        <w:rFonts w:hint="eastAsia"/>
        <w:noProof/>
        <w:sz w:val="21"/>
        <w:szCs w:val="21"/>
      </w:rPr>
      <w:t>聚类算法</w:t>
    </w:r>
    <w:r>
      <w:rPr>
        <w:sz w:val="21"/>
        <w:szCs w:val="21"/>
      </w:rPr>
      <w:fldChar w:fldCharType="end"/>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20819" w14:textId="77777777" w:rsidR="00755A0B" w:rsidRPr="00D72DFE" w:rsidRDefault="00755A0B" w:rsidP="00D72DFE">
    <w:pPr>
      <w:pStyle w:val="a4"/>
      <w:rPr>
        <w:rFonts w:cs="Times New Roman"/>
        <w:sz w:val="21"/>
        <w:szCs w:val="21"/>
      </w:rPr>
    </w:pPr>
    <w:r>
      <w:rPr>
        <w:rFonts w:cs="Times New Roman" w:hint="eastAsia"/>
        <w:sz w:val="21"/>
        <w:szCs w:val="21"/>
      </w:rPr>
      <w:t>重庆大学硕士学位</w:t>
    </w:r>
    <w:r>
      <w:rPr>
        <w:rFonts w:cs="Times New Roman"/>
        <w:sz w:val="21"/>
        <w:szCs w:val="21"/>
      </w:rPr>
      <w:t>论文</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65932" w14:textId="20891C9F" w:rsidR="00755A0B" w:rsidRPr="00894A1A" w:rsidRDefault="00755A0B" w:rsidP="001A6E53">
    <w:pPr>
      <w:pStyle w:val="a4"/>
      <w:tabs>
        <w:tab w:val="clear" w:pos="8306"/>
        <w:tab w:val="right" w:pos="8505"/>
      </w:tabs>
      <w:jc w:val="both"/>
      <w:rPr>
        <w:sz w:val="21"/>
        <w:szCs w:val="21"/>
      </w:rPr>
    </w:pPr>
    <w:r>
      <w:rPr>
        <w:rFonts w:hint="eastAsia"/>
        <w:sz w:val="21"/>
        <w:szCs w:val="21"/>
      </w:rPr>
      <w:t>重庆大学硕士学位论文</w:t>
    </w:r>
    <w:r>
      <w:rPr>
        <w:rFonts w:hint="eastAsia"/>
        <w:sz w:val="21"/>
        <w:szCs w:val="21"/>
      </w:rPr>
      <w:tab/>
    </w:r>
    <w:r>
      <w:rPr>
        <w:rFonts w:hint="eastAsia"/>
        <w:sz w:val="21"/>
        <w:szCs w:val="21"/>
      </w:rPr>
      <w:tab/>
      <w:t xml:space="preserve">5 </w:t>
    </w:r>
    <w:r>
      <w:rPr>
        <w:sz w:val="21"/>
        <w:szCs w:val="21"/>
      </w:rPr>
      <w:fldChar w:fldCharType="begin"/>
    </w:r>
    <w:r>
      <w:rPr>
        <w:sz w:val="21"/>
        <w:szCs w:val="21"/>
      </w:rPr>
      <w:instrText xml:space="preserve"> </w:instrText>
    </w:r>
    <w:r>
      <w:rPr>
        <w:rFonts w:hint="eastAsia"/>
        <w:sz w:val="21"/>
        <w:szCs w:val="21"/>
      </w:rPr>
      <w:instrText>STYLEREF  "</w:instrText>
    </w:r>
    <w:r>
      <w:rPr>
        <w:rFonts w:hint="eastAsia"/>
        <w:sz w:val="21"/>
        <w:szCs w:val="21"/>
      </w:rPr>
      <w:instrText>标题</w:instrText>
    </w:r>
    <w:r>
      <w:rPr>
        <w:rFonts w:hint="eastAsia"/>
        <w:sz w:val="21"/>
        <w:szCs w:val="21"/>
      </w:rPr>
      <w:instrText xml:space="preserve"> 1"  \* MERGEFORMAT</w:instrText>
    </w:r>
    <w:r>
      <w:rPr>
        <w:sz w:val="21"/>
        <w:szCs w:val="21"/>
      </w:rPr>
      <w:instrText xml:space="preserve"> </w:instrText>
    </w:r>
    <w:r>
      <w:rPr>
        <w:sz w:val="21"/>
        <w:szCs w:val="21"/>
      </w:rPr>
      <w:fldChar w:fldCharType="separate"/>
    </w:r>
    <w:r w:rsidR="00445BD8">
      <w:rPr>
        <w:rFonts w:hint="eastAsia"/>
        <w:noProof/>
        <w:sz w:val="21"/>
        <w:szCs w:val="21"/>
      </w:rPr>
      <w:t>总结与展望</w:t>
    </w:r>
    <w:r>
      <w:rPr>
        <w:sz w:val="21"/>
        <w:szCs w:val="21"/>
      </w:rPr>
      <w:fldChar w:fldCharType="end"/>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27D95" w14:textId="6A0A4E63" w:rsidR="00755A0B" w:rsidRPr="00894A1A" w:rsidRDefault="00755A0B" w:rsidP="001A6E53">
    <w:pPr>
      <w:pStyle w:val="a4"/>
      <w:tabs>
        <w:tab w:val="clear" w:pos="8306"/>
        <w:tab w:val="right" w:pos="8505"/>
      </w:tabs>
      <w:jc w:val="both"/>
      <w:rPr>
        <w:sz w:val="21"/>
        <w:szCs w:val="21"/>
      </w:rPr>
    </w:pPr>
    <w:r>
      <w:rPr>
        <w:rFonts w:hint="eastAsia"/>
        <w:sz w:val="21"/>
        <w:szCs w:val="21"/>
      </w:rPr>
      <w:t>重庆大学硕士学位论文</w:t>
    </w:r>
    <w:r>
      <w:rPr>
        <w:rFonts w:hint="eastAsia"/>
        <w:sz w:val="21"/>
        <w:szCs w:val="21"/>
      </w:rPr>
      <w:tab/>
    </w:r>
    <w:r>
      <w:rPr>
        <w:rFonts w:hint="eastAsia"/>
        <w:sz w:val="21"/>
        <w:szCs w:val="21"/>
      </w:rPr>
      <w:tab/>
    </w:r>
    <w:r>
      <w:rPr>
        <w:sz w:val="21"/>
        <w:szCs w:val="21"/>
      </w:rPr>
      <w:fldChar w:fldCharType="begin"/>
    </w:r>
    <w:r>
      <w:rPr>
        <w:sz w:val="21"/>
        <w:szCs w:val="21"/>
      </w:rPr>
      <w:instrText xml:space="preserve"> </w:instrText>
    </w:r>
    <w:r>
      <w:rPr>
        <w:rFonts w:hint="eastAsia"/>
        <w:sz w:val="21"/>
        <w:szCs w:val="21"/>
      </w:rPr>
      <w:instrText>STYLEREF  "</w:instrText>
    </w:r>
    <w:r>
      <w:rPr>
        <w:rFonts w:hint="eastAsia"/>
        <w:sz w:val="21"/>
        <w:szCs w:val="21"/>
      </w:rPr>
      <w:instrText>标题</w:instrText>
    </w:r>
    <w:r>
      <w:rPr>
        <w:rFonts w:hint="eastAsia"/>
        <w:sz w:val="21"/>
        <w:szCs w:val="21"/>
      </w:rPr>
      <w:instrText xml:space="preserve"> 1"  \* MERGEFORMAT</w:instrText>
    </w:r>
    <w:r>
      <w:rPr>
        <w:sz w:val="21"/>
        <w:szCs w:val="21"/>
      </w:rPr>
      <w:instrText xml:space="preserve"> </w:instrText>
    </w:r>
    <w:r>
      <w:rPr>
        <w:sz w:val="21"/>
        <w:szCs w:val="21"/>
      </w:rPr>
      <w:fldChar w:fldCharType="separate"/>
    </w:r>
    <w:r w:rsidR="00445BD8">
      <w:rPr>
        <w:rFonts w:hint="eastAsia"/>
        <w:noProof/>
        <w:sz w:val="21"/>
        <w:szCs w:val="21"/>
      </w:rPr>
      <w:t>附</w:t>
    </w:r>
    <w:r w:rsidR="00445BD8">
      <w:rPr>
        <w:rFonts w:hint="eastAsia"/>
        <w:noProof/>
        <w:sz w:val="21"/>
        <w:szCs w:val="21"/>
      </w:rPr>
      <w:t xml:space="preserve">    </w:t>
    </w:r>
    <w:r w:rsidR="00445BD8">
      <w:rPr>
        <w:rFonts w:hint="eastAsia"/>
        <w:noProof/>
        <w:sz w:val="21"/>
        <w:szCs w:val="21"/>
      </w:rPr>
      <w:t>录</w:t>
    </w:r>
    <w:r>
      <w:rPr>
        <w:sz w:val="21"/>
        <w:szCs w:val="21"/>
      </w:rPr>
      <w:fldChar w:fldCharType="end"/>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8A8B06" w14:textId="77777777" w:rsidR="00755A0B" w:rsidRPr="00D72DFE" w:rsidRDefault="00755A0B" w:rsidP="00D72DFE">
    <w:pPr>
      <w:pStyle w:val="a4"/>
      <w:rPr>
        <w:rFonts w:cs="Times New Roman"/>
        <w:sz w:val="21"/>
        <w:szCs w:val="21"/>
      </w:rPr>
    </w:pPr>
    <w:r>
      <w:rPr>
        <w:rFonts w:cs="Times New Roman" w:hint="eastAsia"/>
        <w:sz w:val="21"/>
        <w:szCs w:val="21"/>
      </w:rPr>
      <w:t>致</w:t>
    </w:r>
    <w:r>
      <w:rPr>
        <w:rFonts w:cs="Times New Roman" w:hint="eastAsia"/>
        <w:sz w:val="21"/>
        <w:szCs w:val="21"/>
      </w:rPr>
      <w:t xml:space="preserve">    </w:t>
    </w:r>
    <w:r>
      <w:rPr>
        <w:rFonts w:cs="Times New Roman" w:hint="eastAsia"/>
        <w:sz w:val="21"/>
        <w:szCs w:val="21"/>
      </w:rPr>
      <w:t>谢</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0B2BB" w14:textId="77777777" w:rsidR="00755A0B" w:rsidRPr="004C0749" w:rsidRDefault="00755A0B">
    <w:pPr>
      <w:pStyle w:val="a4"/>
      <w:rPr>
        <w:sz w:val="21"/>
        <w:szCs w:val="21"/>
      </w:rPr>
    </w:pPr>
    <w:r>
      <w:rPr>
        <w:rFonts w:hint="eastAsia"/>
        <w:sz w:val="21"/>
        <w:szCs w:val="21"/>
      </w:rPr>
      <w:t>重庆大学硕士学位</w:t>
    </w:r>
    <w:r>
      <w:rPr>
        <w:sz w:val="21"/>
        <w:szCs w:val="21"/>
      </w:rPr>
      <w:t>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CD0B3" w14:textId="3AF3F6FF" w:rsidR="00755A0B" w:rsidRPr="00894A1A" w:rsidRDefault="00755A0B" w:rsidP="001A6E53">
    <w:pPr>
      <w:pStyle w:val="a4"/>
      <w:tabs>
        <w:tab w:val="clear" w:pos="8306"/>
        <w:tab w:val="right" w:pos="8505"/>
      </w:tabs>
      <w:jc w:val="both"/>
      <w:rPr>
        <w:sz w:val="21"/>
        <w:szCs w:val="21"/>
      </w:rPr>
    </w:pPr>
    <w:r>
      <w:rPr>
        <w:rFonts w:hint="eastAsia"/>
        <w:sz w:val="21"/>
        <w:szCs w:val="21"/>
      </w:rPr>
      <w:t>重庆大学硕士学位论文</w:t>
    </w:r>
    <w:r>
      <w:rPr>
        <w:rFonts w:hint="eastAsia"/>
        <w:sz w:val="21"/>
        <w:szCs w:val="21"/>
      </w:rPr>
      <w:tab/>
    </w:r>
    <w:r>
      <w:rPr>
        <w:rFonts w:hint="eastAsia"/>
        <w:sz w:val="21"/>
        <w:szCs w:val="21"/>
      </w:rPr>
      <w:tab/>
    </w:r>
    <w:r>
      <w:rPr>
        <w:rFonts w:hint="eastAsia"/>
        <w:sz w:val="21"/>
        <w:szCs w:val="21"/>
      </w:rPr>
      <w:t>中</w:t>
    </w:r>
    <w:r>
      <w:rPr>
        <w:sz w:val="21"/>
        <w:szCs w:val="21"/>
      </w:rPr>
      <w:t>文</w:t>
    </w:r>
    <w:r w:rsidRPr="00894A1A">
      <w:rPr>
        <w:sz w:val="21"/>
        <w:szCs w:val="21"/>
      </w:rPr>
      <w:t>摘要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FD18A" w14:textId="77777777" w:rsidR="00755A0B" w:rsidRPr="004C0749" w:rsidRDefault="00755A0B">
    <w:pPr>
      <w:pStyle w:val="a4"/>
      <w:rPr>
        <w:sz w:val="21"/>
        <w:szCs w:val="21"/>
      </w:rPr>
    </w:pPr>
    <w:r>
      <w:rPr>
        <w:rFonts w:hint="eastAsia"/>
        <w:sz w:val="21"/>
        <w:szCs w:val="21"/>
      </w:rPr>
      <w:t>重庆大学硕士学位</w:t>
    </w:r>
    <w:r>
      <w:rPr>
        <w:sz w:val="21"/>
        <w:szCs w:val="21"/>
      </w:rPr>
      <w:t>论文</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29D938" w14:textId="0D42A666" w:rsidR="00755A0B" w:rsidRPr="00894A1A" w:rsidRDefault="00755A0B" w:rsidP="001A6E53">
    <w:pPr>
      <w:pStyle w:val="a4"/>
      <w:tabs>
        <w:tab w:val="clear" w:pos="8306"/>
        <w:tab w:val="right" w:pos="8505"/>
      </w:tabs>
      <w:jc w:val="both"/>
      <w:rPr>
        <w:sz w:val="21"/>
        <w:szCs w:val="21"/>
      </w:rPr>
    </w:pPr>
    <w:r>
      <w:rPr>
        <w:rFonts w:hint="eastAsia"/>
        <w:sz w:val="21"/>
        <w:szCs w:val="21"/>
      </w:rPr>
      <w:t>重庆大学硕士学位论文</w:t>
    </w:r>
    <w:r>
      <w:rPr>
        <w:rFonts w:hint="eastAsia"/>
        <w:sz w:val="21"/>
        <w:szCs w:val="21"/>
      </w:rPr>
      <w:tab/>
    </w:r>
    <w:r>
      <w:rPr>
        <w:rFonts w:hint="eastAsia"/>
        <w:sz w:val="21"/>
        <w:szCs w:val="21"/>
      </w:rPr>
      <w:tab/>
    </w:r>
    <w:r>
      <w:rPr>
        <w:rFonts w:hint="eastAsia"/>
        <w:sz w:val="21"/>
        <w:szCs w:val="21"/>
      </w:rPr>
      <w:t>英</w:t>
    </w:r>
    <w:r>
      <w:rPr>
        <w:sz w:val="21"/>
        <w:szCs w:val="21"/>
      </w:rPr>
      <w:t>文</w:t>
    </w:r>
    <w:r w:rsidRPr="00894A1A">
      <w:rPr>
        <w:sz w:val="21"/>
        <w:szCs w:val="21"/>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D92309" w14:textId="77777777" w:rsidR="00755A0B" w:rsidRPr="004C0749" w:rsidRDefault="00755A0B">
    <w:pPr>
      <w:pStyle w:val="a4"/>
      <w:rPr>
        <w:sz w:val="21"/>
        <w:szCs w:val="21"/>
      </w:rPr>
    </w:pPr>
    <w:r w:rsidRPr="004C0749">
      <w:rPr>
        <w:rFonts w:hint="eastAsia"/>
        <w:sz w:val="21"/>
        <w:szCs w:val="21"/>
      </w:rPr>
      <w:t>重庆大学</w:t>
    </w:r>
    <w:r w:rsidRPr="004C0749">
      <w:rPr>
        <w:sz w:val="21"/>
        <w:szCs w:val="21"/>
      </w:rPr>
      <w:t>硕士</w:t>
    </w:r>
    <w:r>
      <w:rPr>
        <w:rFonts w:hint="eastAsia"/>
        <w:sz w:val="21"/>
        <w:szCs w:val="21"/>
      </w:rPr>
      <w:t>学位</w:t>
    </w:r>
    <w:r w:rsidRPr="004C0749">
      <w:rPr>
        <w:sz w:val="21"/>
        <w:szCs w:val="21"/>
      </w:rPr>
      <w:t>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E2728" w14:textId="1A6DE0CE" w:rsidR="00755A0B" w:rsidRPr="00894A1A" w:rsidRDefault="00755A0B" w:rsidP="001A6E53">
    <w:pPr>
      <w:pStyle w:val="a4"/>
      <w:tabs>
        <w:tab w:val="clear" w:pos="8306"/>
        <w:tab w:val="right" w:pos="8505"/>
      </w:tabs>
      <w:jc w:val="both"/>
      <w:rPr>
        <w:sz w:val="21"/>
        <w:szCs w:val="21"/>
      </w:rPr>
    </w:pPr>
    <w:r>
      <w:rPr>
        <w:rFonts w:hint="eastAsia"/>
        <w:sz w:val="21"/>
        <w:szCs w:val="21"/>
      </w:rPr>
      <w:t>重庆大学硕士学位论文</w:t>
    </w:r>
    <w:r>
      <w:rPr>
        <w:rFonts w:hint="eastAsia"/>
        <w:sz w:val="21"/>
        <w:szCs w:val="21"/>
      </w:rPr>
      <w:tab/>
    </w:r>
    <w:r>
      <w:rPr>
        <w:rFonts w:hint="eastAsia"/>
        <w:sz w:val="21"/>
        <w:szCs w:val="21"/>
      </w:rPr>
      <w:tab/>
    </w:r>
    <w:r>
      <w:rPr>
        <w:sz w:val="21"/>
        <w:szCs w:val="21"/>
      </w:rPr>
      <w:fldChar w:fldCharType="begin"/>
    </w:r>
    <w:r>
      <w:rPr>
        <w:sz w:val="21"/>
        <w:szCs w:val="21"/>
      </w:rPr>
      <w:instrText xml:space="preserve"> </w:instrText>
    </w:r>
    <w:r>
      <w:rPr>
        <w:rFonts w:hint="eastAsia"/>
        <w:sz w:val="21"/>
        <w:szCs w:val="21"/>
      </w:rPr>
      <w:instrText>STYLEREF  "</w:instrText>
    </w:r>
    <w:r>
      <w:rPr>
        <w:rFonts w:hint="eastAsia"/>
        <w:sz w:val="21"/>
        <w:szCs w:val="21"/>
      </w:rPr>
      <w:instrText>标题</w:instrText>
    </w:r>
    <w:r>
      <w:rPr>
        <w:rFonts w:hint="eastAsia"/>
        <w:sz w:val="21"/>
        <w:szCs w:val="21"/>
      </w:rPr>
      <w:instrText xml:space="preserve"> 1"  \* MERGEFORMAT</w:instrText>
    </w:r>
    <w:r>
      <w:rPr>
        <w:sz w:val="21"/>
        <w:szCs w:val="21"/>
      </w:rPr>
      <w:instrText xml:space="preserve"> </w:instrText>
    </w:r>
    <w:r>
      <w:rPr>
        <w:sz w:val="21"/>
        <w:szCs w:val="21"/>
      </w:rPr>
      <w:fldChar w:fldCharType="separate"/>
    </w:r>
    <w:r w:rsidR="00445BD8">
      <w:rPr>
        <w:rFonts w:hint="eastAsia"/>
        <w:noProof/>
        <w:sz w:val="21"/>
        <w:szCs w:val="21"/>
      </w:rPr>
      <w:t>目</w:t>
    </w:r>
    <w:r w:rsidR="00445BD8">
      <w:rPr>
        <w:rFonts w:hint="eastAsia"/>
        <w:noProof/>
        <w:sz w:val="21"/>
        <w:szCs w:val="21"/>
      </w:rPr>
      <w:t xml:space="preserve">    </w:t>
    </w:r>
    <w:r w:rsidR="00445BD8">
      <w:rPr>
        <w:rFonts w:hint="eastAsia"/>
        <w:noProof/>
        <w:sz w:val="21"/>
        <w:szCs w:val="21"/>
      </w:rPr>
      <w:t>录</w:t>
    </w:r>
    <w:r>
      <w:rPr>
        <w:sz w:val="21"/>
        <w:szCs w:val="21"/>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64E7B7" w14:textId="521A4D7E" w:rsidR="00755A0B" w:rsidRPr="00894A1A" w:rsidRDefault="00755A0B" w:rsidP="001A6E53">
    <w:pPr>
      <w:pStyle w:val="a4"/>
      <w:tabs>
        <w:tab w:val="clear" w:pos="8306"/>
        <w:tab w:val="right" w:pos="8505"/>
      </w:tabs>
      <w:jc w:val="both"/>
      <w:rPr>
        <w:sz w:val="21"/>
        <w:szCs w:val="21"/>
      </w:rPr>
    </w:pPr>
    <w:r>
      <w:rPr>
        <w:rFonts w:hint="eastAsia"/>
        <w:sz w:val="21"/>
        <w:szCs w:val="21"/>
      </w:rPr>
      <w:t>重庆大学硕士学位论文</w:t>
    </w:r>
    <w:r>
      <w:rPr>
        <w:rFonts w:hint="eastAsia"/>
        <w:sz w:val="21"/>
        <w:szCs w:val="21"/>
      </w:rPr>
      <w:tab/>
    </w:r>
    <w:r>
      <w:rPr>
        <w:rFonts w:hint="eastAsia"/>
        <w:sz w:val="21"/>
        <w:szCs w:val="21"/>
      </w:rPr>
      <w:tab/>
      <w:t xml:space="preserve">1 </w:t>
    </w:r>
    <w:r>
      <w:rPr>
        <w:sz w:val="21"/>
        <w:szCs w:val="21"/>
      </w:rPr>
      <w:fldChar w:fldCharType="begin"/>
    </w:r>
    <w:r>
      <w:rPr>
        <w:sz w:val="21"/>
        <w:szCs w:val="21"/>
      </w:rPr>
      <w:instrText xml:space="preserve"> </w:instrText>
    </w:r>
    <w:r>
      <w:rPr>
        <w:rFonts w:hint="eastAsia"/>
        <w:sz w:val="21"/>
        <w:szCs w:val="21"/>
      </w:rPr>
      <w:instrText>STYLEREF  "</w:instrText>
    </w:r>
    <w:r>
      <w:rPr>
        <w:rFonts w:hint="eastAsia"/>
        <w:sz w:val="21"/>
        <w:szCs w:val="21"/>
      </w:rPr>
      <w:instrText>标题</w:instrText>
    </w:r>
    <w:r>
      <w:rPr>
        <w:rFonts w:hint="eastAsia"/>
        <w:sz w:val="21"/>
        <w:szCs w:val="21"/>
      </w:rPr>
      <w:instrText xml:space="preserve"> 1"  \* MERGEFORMAT</w:instrText>
    </w:r>
    <w:r>
      <w:rPr>
        <w:sz w:val="21"/>
        <w:szCs w:val="21"/>
      </w:rPr>
      <w:instrText xml:space="preserve"> </w:instrText>
    </w:r>
    <w:r>
      <w:rPr>
        <w:sz w:val="21"/>
        <w:szCs w:val="21"/>
      </w:rPr>
      <w:fldChar w:fldCharType="separate"/>
    </w:r>
    <w:r w:rsidR="00445BD8">
      <w:rPr>
        <w:rFonts w:hint="eastAsia"/>
        <w:noProof/>
        <w:sz w:val="21"/>
        <w:szCs w:val="21"/>
      </w:rPr>
      <w:t>绪</w:t>
    </w:r>
    <w:r w:rsidR="00445BD8">
      <w:rPr>
        <w:rFonts w:hint="eastAsia"/>
        <w:noProof/>
        <w:sz w:val="21"/>
        <w:szCs w:val="21"/>
      </w:rPr>
      <w:t xml:space="preserve">  </w:t>
    </w:r>
    <w:r w:rsidR="00445BD8">
      <w:rPr>
        <w:rFonts w:hint="eastAsia"/>
        <w:noProof/>
        <w:sz w:val="21"/>
        <w:szCs w:val="21"/>
      </w:rPr>
      <w:t>论</w:t>
    </w:r>
    <w:r>
      <w:rPr>
        <w:sz w:val="21"/>
        <w:szCs w:val="21"/>
      </w:rP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040425" w14:textId="77777777" w:rsidR="00755A0B" w:rsidRPr="000112FF" w:rsidRDefault="00755A0B" w:rsidP="000112FF">
    <w:pPr>
      <w:pStyle w:val="a4"/>
      <w:rPr>
        <w:rFonts w:cs="Times New Roman"/>
        <w:sz w:val="21"/>
        <w:szCs w:val="21"/>
      </w:rPr>
    </w:pPr>
    <w:r w:rsidRPr="009E5B24">
      <w:rPr>
        <w:rFonts w:cs="Times New Roman"/>
        <w:sz w:val="21"/>
        <w:szCs w:val="21"/>
      </w:rPr>
      <w:fldChar w:fldCharType="begin"/>
    </w:r>
    <w:r w:rsidRPr="009E5B24">
      <w:rPr>
        <w:rFonts w:cs="Times New Roman"/>
        <w:sz w:val="21"/>
        <w:szCs w:val="21"/>
      </w:rPr>
      <w:instrText xml:space="preserve"> REF _Ref445141431 \r \h  \* MERGEFORMAT </w:instrText>
    </w:r>
    <w:r w:rsidRPr="009E5B24">
      <w:rPr>
        <w:rFonts w:cs="Times New Roman"/>
        <w:sz w:val="21"/>
        <w:szCs w:val="21"/>
      </w:rPr>
    </w:r>
    <w:r w:rsidRPr="009E5B24">
      <w:rPr>
        <w:rFonts w:cs="Times New Roman"/>
        <w:sz w:val="21"/>
        <w:szCs w:val="21"/>
      </w:rPr>
      <w:fldChar w:fldCharType="separate"/>
    </w:r>
    <w:r>
      <w:rPr>
        <w:rFonts w:cs="Times New Roman"/>
        <w:sz w:val="21"/>
        <w:szCs w:val="21"/>
      </w:rPr>
      <w:t>0</w:t>
    </w:r>
    <w:r w:rsidRPr="009E5B24">
      <w:rPr>
        <w:rFonts w:cs="Times New Roman"/>
        <w:sz w:val="21"/>
        <w:szCs w:val="21"/>
      </w:rPr>
      <w:fldChar w:fldCharType="end"/>
    </w:r>
    <w:r w:rsidRPr="009E5B24">
      <w:rPr>
        <w:rFonts w:cs="Times New Roman"/>
        <w:sz w:val="21"/>
        <w:szCs w:val="21"/>
      </w:rPr>
      <w:fldChar w:fldCharType="begin"/>
    </w:r>
    <w:r w:rsidRPr="009E5B24">
      <w:rPr>
        <w:rFonts w:cs="Times New Roman"/>
        <w:sz w:val="21"/>
        <w:szCs w:val="21"/>
      </w:rPr>
      <w:instrText xml:space="preserve"> REF _Ref445141431 \h  \* MERGEFORMAT </w:instrText>
    </w:r>
    <w:r w:rsidRPr="009E5B24">
      <w:rPr>
        <w:rFonts w:cs="Times New Roman"/>
        <w:sz w:val="21"/>
        <w:szCs w:val="21"/>
      </w:rPr>
    </w:r>
    <w:r w:rsidRPr="009E5B24">
      <w:rPr>
        <w:rFonts w:cs="Times New Roman"/>
        <w:sz w:val="21"/>
        <w:szCs w:val="21"/>
      </w:rPr>
      <w:fldChar w:fldCharType="separate"/>
    </w:r>
  </w:p>
  <w:p w14:paraId="2F52DD99" w14:textId="2FC2CC9D" w:rsidR="00755A0B" w:rsidRPr="009E5B24" w:rsidRDefault="00755A0B">
    <w:pPr>
      <w:pStyle w:val="a4"/>
      <w:rPr>
        <w:rFonts w:cs="Times New Roman"/>
        <w:sz w:val="21"/>
        <w:szCs w:val="21"/>
      </w:rPr>
    </w:pPr>
    <w:r w:rsidRPr="000112FF">
      <w:rPr>
        <w:rFonts w:cs="Times New Roman"/>
        <w:sz w:val="21"/>
        <w:szCs w:val="21"/>
      </w:rPr>
      <w:t>绪</w:t>
    </w:r>
    <w:r w:rsidRPr="000112FF">
      <w:rPr>
        <w:rFonts w:cs="Times New Roman"/>
        <w:sz w:val="21"/>
        <w:szCs w:val="21"/>
      </w:rPr>
      <w:t xml:space="preserve"> </w:t>
    </w:r>
    <w:r w:rsidRPr="000112FF">
      <w:rPr>
        <w:rFonts w:cs="Times New Roman" w:hint="eastAsia"/>
        <w:sz w:val="21"/>
        <w:szCs w:val="21"/>
      </w:rPr>
      <w:t xml:space="preserve"> </w:t>
    </w:r>
    <w:r w:rsidRPr="001A6E53">
      <w:t>论</w:t>
    </w:r>
    <w:r w:rsidRPr="009E5B24">
      <w:rPr>
        <w:rFonts w:cs="Times New Roman"/>
        <w:sz w:val="21"/>
        <w:szCs w:val="21"/>
      </w:rPr>
      <w:fldChar w:fldCharType="end"/>
    </w:r>
  </w:p>
  <w:p w14:paraId="190C0CC1" w14:textId="77777777" w:rsidR="00755A0B" w:rsidRPr="002B22C7" w:rsidRDefault="00755A0B" w:rsidP="002B22C7"/>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25F2CA" w14:textId="2B8AD50E" w:rsidR="00755A0B" w:rsidRPr="00894A1A" w:rsidRDefault="00755A0B" w:rsidP="001A6E53">
    <w:pPr>
      <w:pStyle w:val="a4"/>
      <w:tabs>
        <w:tab w:val="clear" w:pos="8306"/>
        <w:tab w:val="right" w:pos="8505"/>
      </w:tabs>
      <w:jc w:val="both"/>
      <w:rPr>
        <w:sz w:val="21"/>
        <w:szCs w:val="21"/>
      </w:rPr>
    </w:pPr>
    <w:r>
      <w:rPr>
        <w:rFonts w:hint="eastAsia"/>
        <w:sz w:val="21"/>
        <w:szCs w:val="21"/>
      </w:rPr>
      <w:t>重庆大学硕士学位论文</w:t>
    </w:r>
    <w:r>
      <w:rPr>
        <w:rFonts w:hint="eastAsia"/>
        <w:sz w:val="21"/>
        <w:szCs w:val="21"/>
      </w:rPr>
      <w:tab/>
    </w:r>
    <w:r>
      <w:rPr>
        <w:rFonts w:hint="eastAsia"/>
        <w:sz w:val="21"/>
        <w:szCs w:val="21"/>
      </w:rPr>
      <w:tab/>
      <w:t xml:space="preserve">2 </w:t>
    </w:r>
    <w:r>
      <w:rPr>
        <w:sz w:val="21"/>
        <w:szCs w:val="21"/>
      </w:rPr>
      <w:fldChar w:fldCharType="begin"/>
    </w:r>
    <w:r>
      <w:rPr>
        <w:sz w:val="21"/>
        <w:szCs w:val="21"/>
      </w:rPr>
      <w:instrText xml:space="preserve"> </w:instrText>
    </w:r>
    <w:r>
      <w:rPr>
        <w:rFonts w:hint="eastAsia"/>
        <w:sz w:val="21"/>
        <w:szCs w:val="21"/>
      </w:rPr>
      <w:instrText>STYLEREF  "</w:instrText>
    </w:r>
    <w:r>
      <w:rPr>
        <w:rFonts w:hint="eastAsia"/>
        <w:sz w:val="21"/>
        <w:szCs w:val="21"/>
      </w:rPr>
      <w:instrText>标题</w:instrText>
    </w:r>
    <w:r>
      <w:rPr>
        <w:rFonts w:hint="eastAsia"/>
        <w:sz w:val="21"/>
        <w:szCs w:val="21"/>
      </w:rPr>
      <w:instrText xml:space="preserve"> 1"  \* MERGEFORMAT</w:instrText>
    </w:r>
    <w:r>
      <w:rPr>
        <w:sz w:val="21"/>
        <w:szCs w:val="21"/>
      </w:rPr>
      <w:instrText xml:space="preserve"> </w:instrText>
    </w:r>
    <w:r>
      <w:rPr>
        <w:sz w:val="21"/>
        <w:szCs w:val="21"/>
      </w:rPr>
      <w:fldChar w:fldCharType="separate"/>
    </w:r>
    <w:r w:rsidR="00445BD8">
      <w:rPr>
        <w:rFonts w:hint="eastAsia"/>
        <w:noProof/>
        <w:sz w:val="21"/>
        <w:szCs w:val="21"/>
      </w:rPr>
      <w:t>聚类分析概述</w:t>
    </w:r>
    <w:r>
      <w:rPr>
        <w:sz w:val="21"/>
        <w:szCs w:val="21"/>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56007"/>
    <w:multiLevelType w:val="hybridMultilevel"/>
    <w:tmpl w:val="524E0A46"/>
    <w:lvl w:ilvl="0" w:tplc="9BAC8AA4">
      <w:start w:val="1"/>
      <w:numFmt w:val="decimalEnclosedCircle"/>
      <w:lvlText w:val="%1"/>
      <w:lvlJc w:val="left"/>
      <w:pPr>
        <w:ind w:left="840" w:hanging="360"/>
      </w:pPr>
      <w:rPr>
        <w:rFonts w:ascii="Times New Roman" w:hAnsi="Times New Roman" w:cs="Times New Roman"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02621246"/>
    <w:multiLevelType w:val="hybridMultilevel"/>
    <w:tmpl w:val="D1CE44AC"/>
    <w:lvl w:ilvl="0" w:tplc="9A3C723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75E62D3"/>
    <w:multiLevelType w:val="multilevel"/>
    <w:tmpl w:val="FA56701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95C5207"/>
    <w:multiLevelType w:val="multilevel"/>
    <w:tmpl w:val="0409001D"/>
    <w:styleLink w:val="a"/>
    <w:lvl w:ilvl="0">
      <w:start w:val="1"/>
      <w:numFmt w:val="decimal"/>
      <w:lvlText w:val="%1"/>
      <w:lvlJc w:val="left"/>
      <w:pPr>
        <w:ind w:left="425" w:hanging="425"/>
      </w:pPr>
      <w:rPr>
        <w:rFonts w:ascii="Times New Roman" w:eastAsia="黑体" w:hAnsi="Times New Roman"/>
        <w:b w:val="0"/>
        <w:i w:val="0"/>
        <w:sz w:val="30"/>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0B224700"/>
    <w:multiLevelType w:val="hybridMultilevel"/>
    <w:tmpl w:val="2402C0DA"/>
    <w:lvl w:ilvl="0" w:tplc="E6AA9308">
      <w:start w:val="2"/>
      <w:numFmt w:val="decimalEnclosedCircle"/>
      <w:lvlText w:val="%1"/>
      <w:lvlJc w:val="left"/>
      <w:pPr>
        <w:ind w:left="840" w:hanging="360"/>
      </w:pPr>
      <w:rPr>
        <w:rFonts w:ascii="Times New Roman" w:hAnsi="Times New Roman" w:cs="Times New Roman" w:hint="eastAsia"/>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128B2386"/>
    <w:multiLevelType w:val="hybridMultilevel"/>
    <w:tmpl w:val="5BB477A6"/>
    <w:lvl w:ilvl="0" w:tplc="3F74C926">
      <w:start w:val="1"/>
      <w:numFmt w:val="decimalEnclosedCircle"/>
      <w:lvlText w:val="%1"/>
      <w:lvlJc w:val="left"/>
      <w:pPr>
        <w:ind w:left="840" w:hanging="360"/>
      </w:pPr>
      <w:rPr>
        <w:rFonts w:asciiTheme="minorHAnsi" w:hAnsiTheme="minorHAnsi" w:cstheme="minorBid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93069A9"/>
    <w:multiLevelType w:val="hybridMultilevel"/>
    <w:tmpl w:val="3536C266"/>
    <w:lvl w:ilvl="0" w:tplc="A300D61A">
      <w:start w:val="2"/>
      <w:numFmt w:val="decimalEnclosedCircle"/>
      <w:lvlText w:val="%1"/>
      <w:lvlJc w:val="left"/>
      <w:pPr>
        <w:ind w:left="780" w:hanging="360"/>
      </w:pPr>
      <w:rPr>
        <w:rFonts w:ascii="Times New Roman" w:hAnsi="Times New Roman" w:cs="Times New Roman"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1CB57F57"/>
    <w:multiLevelType w:val="multilevel"/>
    <w:tmpl w:val="0409001D"/>
    <w:numStyleLink w:val="a"/>
  </w:abstractNum>
  <w:abstractNum w:abstractNumId="8">
    <w:nsid w:val="241C7557"/>
    <w:multiLevelType w:val="hybridMultilevel"/>
    <w:tmpl w:val="E152C6D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872512D"/>
    <w:multiLevelType w:val="hybridMultilevel"/>
    <w:tmpl w:val="7F649B64"/>
    <w:lvl w:ilvl="0" w:tplc="9A0C4EAC">
      <w:start w:val="5"/>
      <w:numFmt w:val="bullet"/>
      <w:lvlText w:val="-"/>
      <w:lvlJc w:val="left"/>
      <w:pPr>
        <w:ind w:left="360" w:hanging="360"/>
      </w:pPr>
      <w:rPr>
        <w:rFonts w:ascii="Calibri" w:eastAsiaTheme="minorEastAsia" w:hAnsi="Calibri"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29710067"/>
    <w:multiLevelType w:val="hybridMultilevel"/>
    <w:tmpl w:val="0BBA52C6"/>
    <w:lvl w:ilvl="0" w:tplc="878A29C6">
      <w:start w:val="1"/>
      <w:numFmt w:val="decimalEnclosedCircle"/>
      <w:lvlText w:val="%1"/>
      <w:lvlJc w:val="left"/>
      <w:pPr>
        <w:ind w:left="840" w:hanging="360"/>
      </w:pPr>
      <w:rPr>
        <w:rFonts w:ascii="Times New Roman" w:eastAsia="宋体" w:hAnsi="Times New Roman" w:cs="Times New Roman" w:hint="eastAsia"/>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2C545D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F144217"/>
    <w:multiLevelType w:val="multilevel"/>
    <w:tmpl w:val="7C1A82D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16A5D2E"/>
    <w:multiLevelType w:val="hybridMultilevel"/>
    <w:tmpl w:val="A8044454"/>
    <w:lvl w:ilvl="0" w:tplc="664E3A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4CF16A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35930A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3BCB0984"/>
    <w:multiLevelType w:val="hybridMultilevel"/>
    <w:tmpl w:val="1EEE0212"/>
    <w:lvl w:ilvl="0" w:tplc="CC067FA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5616720"/>
    <w:multiLevelType w:val="hybridMultilevel"/>
    <w:tmpl w:val="234A4A1A"/>
    <w:lvl w:ilvl="0" w:tplc="D1BEEC6A">
      <w:start w:val="1"/>
      <w:numFmt w:val="decimalEnclosedCircle"/>
      <w:lvlText w:val="%1"/>
      <w:lvlJc w:val="left"/>
      <w:pPr>
        <w:ind w:left="780" w:hanging="360"/>
      </w:pPr>
      <w:rPr>
        <w:rFonts w:ascii="Times New Roman" w:hAnsi="Times New Roman" w:cs="Times New Roman" w:hint="eastAsia"/>
        <w:sz w:val="24"/>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4B5678C9"/>
    <w:multiLevelType w:val="hybridMultilevel"/>
    <w:tmpl w:val="0E54EB56"/>
    <w:lvl w:ilvl="0" w:tplc="CC067F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02B59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505167AF"/>
    <w:multiLevelType w:val="hybridMultilevel"/>
    <w:tmpl w:val="2E7CC264"/>
    <w:lvl w:ilvl="0" w:tplc="808290B6">
      <w:start w:val="1"/>
      <w:numFmt w:val="lowerLetter"/>
      <w:lvlText w:val="(%1)"/>
      <w:lvlJc w:val="left"/>
      <w:pPr>
        <w:ind w:left="1404" w:hanging="360"/>
      </w:pPr>
      <w:rPr>
        <w:rFonts w:hint="default"/>
      </w:rPr>
    </w:lvl>
    <w:lvl w:ilvl="1" w:tplc="04090019" w:tentative="1">
      <w:start w:val="1"/>
      <w:numFmt w:val="lowerLetter"/>
      <w:lvlText w:val="%2)"/>
      <w:lvlJc w:val="left"/>
      <w:pPr>
        <w:ind w:left="1884" w:hanging="420"/>
      </w:pPr>
    </w:lvl>
    <w:lvl w:ilvl="2" w:tplc="0409001B" w:tentative="1">
      <w:start w:val="1"/>
      <w:numFmt w:val="lowerRoman"/>
      <w:lvlText w:val="%3."/>
      <w:lvlJc w:val="right"/>
      <w:pPr>
        <w:ind w:left="2304" w:hanging="420"/>
      </w:pPr>
    </w:lvl>
    <w:lvl w:ilvl="3" w:tplc="0409000F" w:tentative="1">
      <w:start w:val="1"/>
      <w:numFmt w:val="decimal"/>
      <w:lvlText w:val="%4."/>
      <w:lvlJc w:val="left"/>
      <w:pPr>
        <w:ind w:left="2724" w:hanging="420"/>
      </w:pPr>
    </w:lvl>
    <w:lvl w:ilvl="4" w:tplc="04090019" w:tentative="1">
      <w:start w:val="1"/>
      <w:numFmt w:val="lowerLetter"/>
      <w:lvlText w:val="%5)"/>
      <w:lvlJc w:val="left"/>
      <w:pPr>
        <w:ind w:left="3144" w:hanging="420"/>
      </w:pPr>
    </w:lvl>
    <w:lvl w:ilvl="5" w:tplc="0409001B" w:tentative="1">
      <w:start w:val="1"/>
      <w:numFmt w:val="lowerRoman"/>
      <w:lvlText w:val="%6."/>
      <w:lvlJc w:val="right"/>
      <w:pPr>
        <w:ind w:left="3564" w:hanging="420"/>
      </w:pPr>
    </w:lvl>
    <w:lvl w:ilvl="6" w:tplc="0409000F" w:tentative="1">
      <w:start w:val="1"/>
      <w:numFmt w:val="decimal"/>
      <w:lvlText w:val="%7."/>
      <w:lvlJc w:val="left"/>
      <w:pPr>
        <w:ind w:left="3984" w:hanging="420"/>
      </w:pPr>
    </w:lvl>
    <w:lvl w:ilvl="7" w:tplc="04090019" w:tentative="1">
      <w:start w:val="1"/>
      <w:numFmt w:val="lowerLetter"/>
      <w:lvlText w:val="%8)"/>
      <w:lvlJc w:val="left"/>
      <w:pPr>
        <w:ind w:left="4404" w:hanging="420"/>
      </w:pPr>
    </w:lvl>
    <w:lvl w:ilvl="8" w:tplc="0409001B" w:tentative="1">
      <w:start w:val="1"/>
      <w:numFmt w:val="lowerRoman"/>
      <w:lvlText w:val="%9."/>
      <w:lvlJc w:val="right"/>
      <w:pPr>
        <w:ind w:left="4824" w:hanging="420"/>
      </w:pPr>
    </w:lvl>
  </w:abstractNum>
  <w:abstractNum w:abstractNumId="21">
    <w:nsid w:val="517D6F5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54B322C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555971B6"/>
    <w:multiLevelType w:val="hybridMultilevel"/>
    <w:tmpl w:val="0DCCCDB0"/>
    <w:lvl w:ilvl="0" w:tplc="CCF2F03E">
      <w:start w:val="1"/>
      <w:numFmt w:val="decimalEnclosedCircle"/>
      <w:lvlText w:val="%1"/>
      <w:lvlJc w:val="left"/>
      <w:pPr>
        <w:ind w:left="1140" w:hanging="36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24">
    <w:nsid w:val="586445EE"/>
    <w:multiLevelType w:val="hybridMultilevel"/>
    <w:tmpl w:val="9E5A873E"/>
    <w:lvl w:ilvl="0" w:tplc="A5AEA1D2">
      <w:start w:val="2"/>
      <w:numFmt w:val="decimalEnclosedCircle"/>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59EA34EF"/>
    <w:multiLevelType w:val="hybridMultilevel"/>
    <w:tmpl w:val="6A90718E"/>
    <w:lvl w:ilvl="0" w:tplc="657CE65E">
      <w:start w:val="1"/>
      <w:numFmt w:val="decimalEnclosedCircle"/>
      <w:lvlText w:val="%1"/>
      <w:lvlJc w:val="left"/>
      <w:pPr>
        <w:ind w:left="780" w:hanging="360"/>
      </w:pPr>
      <w:rPr>
        <w:rFonts w:ascii="Times New Roman" w:hAnsi="Times New Roman" w:cs="Times New Roman" w:hint="eastAsia"/>
        <w:color w:val="auto"/>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6">
    <w:nsid w:val="5DA83451"/>
    <w:multiLevelType w:val="multilevel"/>
    <w:tmpl w:val="84D41B16"/>
    <w:lvl w:ilvl="0">
      <w:start w:val="1"/>
      <w:numFmt w:val="decimal"/>
      <w:lvlText w:val="%1"/>
      <w:lvlJc w:val="center"/>
      <w:pPr>
        <w:ind w:left="425" w:hanging="137"/>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7">
    <w:nsid w:val="5E4C6624"/>
    <w:multiLevelType w:val="hybridMultilevel"/>
    <w:tmpl w:val="0A525240"/>
    <w:lvl w:ilvl="0" w:tplc="DD302E2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2243C4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649E4076"/>
    <w:multiLevelType w:val="hybridMultilevel"/>
    <w:tmpl w:val="F1785292"/>
    <w:lvl w:ilvl="0" w:tplc="7DF24E02">
      <w:start w:val="1"/>
      <w:numFmt w:val="decimalEnclosedCircle"/>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64F9769C"/>
    <w:multiLevelType w:val="hybridMultilevel"/>
    <w:tmpl w:val="0C72BAFA"/>
    <w:lvl w:ilvl="0" w:tplc="D18A559E">
      <w:start w:val="1"/>
      <w:numFmt w:val="decimalEnclosedCircle"/>
      <w:lvlText w:val="%1"/>
      <w:lvlJc w:val="left"/>
      <w:pPr>
        <w:ind w:left="360" w:hanging="360"/>
      </w:pPr>
      <w:rPr>
        <w:rFonts w:ascii="Times New Roman" w:hAnsi="Times New Roman" w:cs="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65984B89"/>
    <w:multiLevelType w:val="hybridMultilevel"/>
    <w:tmpl w:val="0F5EE944"/>
    <w:lvl w:ilvl="0" w:tplc="CC067F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6B8751F"/>
    <w:multiLevelType w:val="multilevel"/>
    <w:tmpl w:val="530EDA7E"/>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sz w:val="30"/>
        <w:szCs w:val="30"/>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3">
    <w:nsid w:val="6C3A32A2"/>
    <w:multiLevelType w:val="hybridMultilevel"/>
    <w:tmpl w:val="6DE2F62A"/>
    <w:lvl w:ilvl="0" w:tplc="D09470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DF05BA2"/>
    <w:multiLevelType w:val="hybridMultilevel"/>
    <w:tmpl w:val="F81CDA16"/>
    <w:lvl w:ilvl="0" w:tplc="A15014B6">
      <w:start w:val="1"/>
      <w:numFmt w:val="lowerLetter"/>
      <w:lvlText w:val="(%1)"/>
      <w:lvlJc w:val="left"/>
      <w:pPr>
        <w:ind w:left="2244" w:hanging="360"/>
      </w:pPr>
      <w:rPr>
        <w:rFonts w:hint="default"/>
      </w:rPr>
    </w:lvl>
    <w:lvl w:ilvl="1" w:tplc="04090019" w:tentative="1">
      <w:start w:val="1"/>
      <w:numFmt w:val="lowerLetter"/>
      <w:lvlText w:val="%2)"/>
      <w:lvlJc w:val="left"/>
      <w:pPr>
        <w:ind w:left="2724" w:hanging="420"/>
      </w:pPr>
    </w:lvl>
    <w:lvl w:ilvl="2" w:tplc="0409001B" w:tentative="1">
      <w:start w:val="1"/>
      <w:numFmt w:val="lowerRoman"/>
      <w:lvlText w:val="%3."/>
      <w:lvlJc w:val="right"/>
      <w:pPr>
        <w:ind w:left="3144" w:hanging="420"/>
      </w:pPr>
    </w:lvl>
    <w:lvl w:ilvl="3" w:tplc="0409000F" w:tentative="1">
      <w:start w:val="1"/>
      <w:numFmt w:val="decimal"/>
      <w:lvlText w:val="%4."/>
      <w:lvlJc w:val="left"/>
      <w:pPr>
        <w:ind w:left="3564" w:hanging="420"/>
      </w:pPr>
    </w:lvl>
    <w:lvl w:ilvl="4" w:tplc="04090019" w:tentative="1">
      <w:start w:val="1"/>
      <w:numFmt w:val="lowerLetter"/>
      <w:lvlText w:val="%5)"/>
      <w:lvlJc w:val="left"/>
      <w:pPr>
        <w:ind w:left="3984" w:hanging="420"/>
      </w:pPr>
    </w:lvl>
    <w:lvl w:ilvl="5" w:tplc="0409001B" w:tentative="1">
      <w:start w:val="1"/>
      <w:numFmt w:val="lowerRoman"/>
      <w:lvlText w:val="%6."/>
      <w:lvlJc w:val="right"/>
      <w:pPr>
        <w:ind w:left="4404" w:hanging="420"/>
      </w:pPr>
    </w:lvl>
    <w:lvl w:ilvl="6" w:tplc="0409000F" w:tentative="1">
      <w:start w:val="1"/>
      <w:numFmt w:val="decimal"/>
      <w:lvlText w:val="%7."/>
      <w:lvlJc w:val="left"/>
      <w:pPr>
        <w:ind w:left="4824" w:hanging="420"/>
      </w:pPr>
    </w:lvl>
    <w:lvl w:ilvl="7" w:tplc="04090019" w:tentative="1">
      <w:start w:val="1"/>
      <w:numFmt w:val="lowerLetter"/>
      <w:lvlText w:val="%8)"/>
      <w:lvlJc w:val="left"/>
      <w:pPr>
        <w:ind w:left="5244" w:hanging="420"/>
      </w:pPr>
    </w:lvl>
    <w:lvl w:ilvl="8" w:tplc="0409001B" w:tentative="1">
      <w:start w:val="1"/>
      <w:numFmt w:val="lowerRoman"/>
      <w:lvlText w:val="%9."/>
      <w:lvlJc w:val="right"/>
      <w:pPr>
        <w:ind w:left="5664" w:hanging="420"/>
      </w:pPr>
    </w:lvl>
  </w:abstractNum>
  <w:abstractNum w:abstractNumId="35">
    <w:nsid w:val="6F350B8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704E3999"/>
    <w:multiLevelType w:val="hybridMultilevel"/>
    <w:tmpl w:val="A87ACB0C"/>
    <w:lvl w:ilvl="0" w:tplc="467EDA70">
      <w:start w:val="1"/>
      <w:numFmt w:val="bullet"/>
      <w:lvlText w:val="•"/>
      <w:lvlJc w:val="left"/>
      <w:pPr>
        <w:tabs>
          <w:tab w:val="num" w:pos="720"/>
        </w:tabs>
        <w:ind w:left="720" w:hanging="360"/>
      </w:pPr>
      <w:rPr>
        <w:rFonts w:ascii="Times New Roman" w:hAnsi="Times New Roman" w:hint="default"/>
      </w:rPr>
    </w:lvl>
    <w:lvl w:ilvl="1" w:tplc="8DCAEBE6" w:tentative="1">
      <w:start w:val="1"/>
      <w:numFmt w:val="bullet"/>
      <w:lvlText w:val="•"/>
      <w:lvlJc w:val="left"/>
      <w:pPr>
        <w:tabs>
          <w:tab w:val="num" w:pos="1440"/>
        </w:tabs>
        <w:ind w:left="1440" w:hanging="360"/>
      </w:pPr>
      <w:rPr>
        <w:rFonts w:ascii="Times New Roman" w:hAnsi="Times New Roman" w:hint="default"/>
      </w:rPr>
    </w:lvl>
    <w:lvl w:ilvl="2" w:tplc="88CC96A8" w:tentative="1">
      <w:start w:val="1"/>
      <w:numFmt w:val="bullet"/>
      <w:lvlText w:val="•"/>
      <w:lvlJc w:val="left"/>
      <w:pPr>
        <w:tabs>
          <w:tab w:val="num" w:pos="2160"/>
        </w:tabs>
        <w:ind w:left="2160" w:hanging="360"/>
      </w:pPr>
      <w:rPr>
        <w:rFonts w:ascii="Times New Roman" w:hAnsi="Times New Roman" w:hint="default"/>
      </w:rPr>
    </w:lvl>
    <w:lvl w:ilvl="3" w:tplc="23BE970E" w:tentative="1">
      <w:start w:val="1"/>
      <w:numFmt w:val="bullet"/>
      <w:lvlText w:val="•"/>
      <w:lvlJc w:val="left"/>
      <w:pPr>
        <w:tabs>
          <w:tab w:val="num" w:pos="2880"/>
        </w:tabs>
        <w:ind w:left="2880" w:hanging="360"/>
      </w:pPr>
      <w:rPr>
        <w:rFonts w:ascii="Times New Roman" w:hAnsi="Times New Roman" w:hint="default"/>
      </w:rPr>
    </w:lvl>
    <w:lvl w:ilvl="4" w:tplc="67A4608A" w:tentative="1">
      <w:start w:val="1"/>
      <w:numFmt w:val="bullet"/>
      <w:lvlText w:val="•"/>
      <w:lvlJc w:val="left"/>
      <w:pPr>
        <w:tabs>
          <w:tab w:val="num" w:pos="3600"/>
        </w:tabs>
        <w:ind w:left="3600" w:hanging="360"/>
      </w:pPr>
      <w:rPr>
        <w:rFonts w:ascii="Times New Roman" w:hAnsi="Times New Roman" w:hint="default"/>
      </w:rPr>
    </w:lvl>
    <w:lvl w:ilvl="5" w:tplc="034CD3BA" w:tentative="1">
      <w:start w:val="1"/>
      <w:numFmt w:val="bullet"/>
      <w:lvlText w:val="•"/>
      <w:lvlJc w:val="left"/>
      <w:pPr>
        <w:tabs>
          <w:tab w:val="num" w:pos="4320"/>
        </w:tabs>
        <w:ind w:left="4320" w:hanging="360"/>
      </w:pPr>
      <w:rPr>
        <w:rFonts w:ascii="Times New Roman" w:hAnsi="Times New Roman" w:hint="default"/>
      </w:rPr>
    </w:lvl>
    <w:lvl w:ilvl="6" w:tplc="19F4F6DA" w:tentative="1">
      <w:start w:val="1"/>
      <w:numFmt w:val="bullet"/>
      <w:lvlText w:val="•"/>
      <w:lvlJc w:val="left"/>
      <w:pPr>
        <w:tabs>
          <w:tab w:val="num" w:pos="5040"/>
        </w:tabs>
        <w:ind w:left="5040" w:hanging="360"/>
      </w:pPr>
      <w:rPr>
        <w:rFonts w:ascii="Times New Roman" w:hAnsi="Times New Roman" w:hint="default"/>
      </w:rPr>
    </w:lvl>
    <w:lvl w:ilvl="7" w:tplc="8EFA8EFE" w:tentative="1">
      <w:start w:val="1"/>
      <w:numFmt w:val="bullet"/>
      <w:lvlText w:val="•"/>
      <w:lvlJc w:val="left"/>
      <w:pPr>
        <w:tabs>
          <w:tab w:val="num" w:pos="5760"/>
        </w:tabs>
        <w:ind w:left="5760" w:hanging="360"/>
      </w:pPr>
      <w:rPr>
        <w:rFonts w:ascii="Times New Roman" w:hAnsi="Times New Roman" w:hint="default"/>
      </w:rPr>
    </w:lvl>
    <w:lvl w:ilvl="8" w:tplc="27380B78" w:tentative="1">
      <w:start w:val="1"/>
      <w:numFmt w:val="bullet"/>
      <w:lvlText w:val="•"/>
      <w:lvlJc w:val="left"/>
      <w:pPr>
        <w:tabs>
          <w:tab w:val="num" w:pos="6480"/>
        </w:tabs>
        <w:ind w:left="6480" w:hanging="360"/>
      </w:pPr>
      <w:rPr>
        <w:rFonts w:ascii="Times New Roman" w:hAnsi="Times New Roman" w:hint="default"/>
      </w:rPr>
    </w:lvl>
  </w:abstractNum>
  <w:abstractNum w:abstractNumId="37">
    <w:nsid w:val="7A3D3FCC"/>
    <w:multiLevelType w:val="hybridMultilevel"/>
    <w:tmpl w:val="0BB2EB18"/>
    <w:lvl w:ilvl="0" w:tplc="B148A0CA">
      <w:start w:val="1"/>
      <w:numFmt w:val="decimalEnclosedCircle"/>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F2576F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8"/>
  </w:num>
  <w:num w:numId="2">
    <w:abstractNumId w:val="15"/>
  </w:num>
  <w:num w:numId="3">
    <w:abstractNumId w:val="35"/>
  </w:num>
  <w:num w:numId="4">
    <w:abstractNumId w:val="28"/>
  </w:num>
  <w:num w:numId="5">
    <w:abstractNumId w:val="2"/>
  </w:num>
  <w:num w:numId="6">
    <w:abstractNumId w:val="11"/>
  </w:num>
  <w:num w:numId="7">
    <w:abstractNumId w:val="26"/>
  </w:num>
  <w:num w:numId="8">
    <w:abstractNumId w:val="38"/>
  </w:num>
  <w:num w:numId="9">
    <w:abstractNumId w:val="21"/>
  </w:num>
  <w:num w:numId="10">
    <w:abstractNumId w:val="3"/>
  </w:num>
  <w:num w:numId="11">
    <w:abstractNumId w:val="7"/>
  </w:num>
  <w:num w:numId="12">
    <w:abstractNumId w:val="12"/>
  </w:num>
  <w:num w:numId="13">
    <w:abstractNumId w:val="19"/>
  </w:num>
  <w:num w:numId="14">
    <w:abstractNumId w:val="22"/>
  </w:num>
  <w:num w:numId="15">
    <w:abstractNumId w:val="14"/>
  </w:num>
  <w:num w:numId="16">
    <w:abstractNumId w:val="32"/>
  </w:num>
  <w:num w:numId="17">
    <w:abstractNumId w:val="18"/>
  </w:num>
  <w:num w:numId="18">
    <w:abstractNumId w:val="31"/>
  </w:num>
  <w:num w:numId="19">
    <w:abstractNumId w:val="16"/>
  </w:num>
  <w:num w:numId="20">
    <w:abstractNumId w:val="13"/>
  </w:num>
  <w:num w:numId="21">
    <w:abstractNumId w:val="33"/>
  </w:num>
  <w:num w:numId="22">
    <w:abstractNumId w:val="1"/>
  </w:num>
  <w:num w:numId="23">
    <w:abstractNumId w:val="27"/>
  </w:num>
  <w:num w:numId="24">
    <w:abstractNumId w:val="20"/>
  </w:num>
  <w:num w:numId="25">
    <w:abstractNumId w:val="34"/>
  </w:num>
  <w:num w:numId="26">
    <w:abstractNumId w:val="6"/>
  </w:num>
  <w:num w:numId="27">
    <w:abstractNumId w:val="0"/>
  </w:num>
  <w:num w:numId="28">
    <w:abstractNumId w:val="30"/>
  </w:num>
  <w:num w:numId="29">
    <w:abstractNumId w:val="24"/>
  </w:num>
  <w:num w:numId="30">
    <w:abstractNumId w:val="29"/>
  </w:num>
  <w:num w:numId="31">
    <w:abstractNumId w:val="37"/>
  </w:num>
  <w:num w:numId="32">
    <w:abstractNumId w:val="17"/>
  </w:num>
  <w:num w:numId="33">
    <w:abstractNumId w:val="23"/>
  </w:num>
  <w:num w:numId="34">
    <w:abstractNumId w:val="10"/>
  </w:num>
  <w:num w:numId="35">
    <w:abstractNumId w:val="4"/>
  </w:num>
  <w:num w:numId="36">
    <w:abstractNumId w:val="36"/>
  </w:num>
  <w:num w:numId="37">
    <w:abstractNumId w:val="25"/>
  </w:num>
  <w:num w:numId="38">
    <w:abstractNumId w:val="5"/>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4"/>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en-US" w:vendorID="64" w:dllVersion="0" w:nlCheck="1" w:checkStyle="0"/>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FA4"/>
    <w:rsid w:val="0000029E"/>
    <w:rsid w:val="000003AE"/>
    <w:rsid w:val="00000A7C"/>
    <w:rsid w:val="00000B2B"/>
    <w:rsid w:val="00001968"/>
    <w:rsid w:val="00001E87"/>
    <w:rsid w:val="00001F46"/>
    <w:rsid w:val="00002348"/>
    <w:rsid w:val="00002F5B"/>
    <w:rsid w:val="000030C9"/>
    <w:rsid w:val="000033F4"/>
    <w:rsid w:val="00003D89"/>
    <w:rsid w:val="000044C6"/>
    <w:rsid w:val="000045A5"/>
    <w:rsid w:val="000051D2"/>
    <w:rsid w:val="000056A2"/>
    <w:rsid w:val="0000597D"/>
    <w:rsid w:val="00005E98"/>
    <w:rsid w:val="0000602D"/>
    <w:rsid w:val="000061BA"/>
    <w:rsid w:val="000067FC"/>
    <w:rsid w:val="00006C8F"/>
    <w:rsid w:val="000072F0"/>
    <w:rsid w:val="00007434"/>
    <w:rsid w:val="00007E04"/>
    <w:rsid w:val="000101FD"/>
    <w:rsid w:val="00010E36"/>
    <w:rsid w:val="000110A8"/>
    <w:rsid w:val="000112FF"/>
    <w:rsid w:val="0001264D"/>
    <w:rsid w:val="00012E47"/>
    <w:rsid w:val="00013351"/>
    <w:rsid w:val="00014275"/>
    <w:rsid w:val="000147CB"/>
    <w:rsid w:val="00014935"/>
    <w:rsid w:val="00014B59"/>
    <w:rsid w:val="00014B6A"/>
    <w:rsid w:val="00015235"/>
    <w:rsid w:val="00016253"/>
    <w:rsid w:val="00016455"/>
    <w:rsid w:val="000169CA"/>
    <w:rsid w:val="0001704E"/>
    <w:rsid w:val="00017DB1"/>
    <w:rsid w:val="000201C5"/>
    <w:rsid w:val="0002034C"/>
    <w:rsid w:val="0002048F"/>
    <w:rsid w:val="0002139F"/>
    <w:rsid w:val="00021A2E"/>
    <w:rsid w:val="00021C40"/>
    <w:rsid w:val="00021E2F"/>
    <w:rsid w:val="00022290"/>
    <w:rsid w:val="00023005"/>
    <w:rsid w:val="0002351F"/>
    <w:rsid w:val="000235BF"/>
    <w:rsid w:val="00023BC0"/>
    <w:rsid w:val="00024252"/>
    <w:rsid w:val="000247AE"/>
    <w:rsid w:val="00024ADF"/>
    <w:rsid w:val="00024CC8"/>
    <w:rsid w:val="00024D44"/>
    <w:rsid w:val="00024F1A"/>
    <w:rsid w:val="000252B7"/>
    <w:rsid w:val="00025302"/>
    <w:rsid w:val="00025604"/>
    <w:rsid w:val="0002562B"/>
    <w:rsid w:val="00025C3B"/>
    <w:rsid w:val="00025C8A"/>
    <w:rsid w:val="00026C80"/>
    <w:rsid w:val="0002713D"/>
    <w:rsid w:val="000271D9"/>
    <w:rsid w:val="000272DA"/>
    <w:rsid w:val="000276F2"/>
    <w:rsid w:val="0002784E"/>
    <w:rsid w:val="00027FB8"/>
    <w:rsid w:val="00027FDF"/>
    <w:rsid w:val="00030506"/>
    <w:rsid w:val="000316DA"/>
    <w:rsid w:val="000319CC"/>
    <w:rsid w:val="00031B67"/>
    <w:rsid w:val="000320B7"/>
    <w:rsid w:val="0003221B"/>
    <w:rsid w:val="00032335"/>
    <w:rsid w:val="000327BC"/>
    <w:rsid w:val="000328ED"/>
    <w:rsid w:val="00032E42"/>
    <w:rsid w:val="00033402"/>
    <w:rsid w:val="00033F34"/>
    <w:rsid w:val="000345CF"/>
    <w:rsid w:val="00034B50"/>
    <w:rsid w:val="00034D63"/>
    <w:rsid w:val="00034F5A"/>
    <w:rsid w:val="0003502D"/>
    <w:rsid w:val="00035B28"/>
    <w:rsid w:val="0003668A"/>
    <w:rsid w:val="00036835"/>
    <w:rsid w:val="00036861"/>
    <w:rsid w:val="00036EEF"/>
    <w:rsid w:val="0003770D"/>
    <w:rsid w:val="00037B84"/>
    <w:rsid w:val="000402AD"/>
    <w:rsid w:val="00040730"/>
    <w:rsid w:val="000412D3"/>
    <w:rsid w:val="000416F7"/>
    <w:rsid w:val="00041719"/>
    <w:rsid w:val="00041BAE"/>
    <w:rsid w:val="000427D2"/>
    <w:rsid w:val="00042CC2"/>
    <w:rsid w:val="00042CEF"/>
    <w:rsid w:val="00042EF5"/>
    <w:rsid w:val="0004315A"/>
    <w:rsid w:val="0004347E"/>
    <w:rsid w:val="00043661"/>
    <w:rsid w:val="000443EE"/>
    <w:rsid w:val="00045067"/>
    <w:rsid w:val="00045076"/>
    <w:rsid w:val="000451FA"/>
    <w:rsid w:val="000467B0"/>
    <w:rsid w:val="00046938"/>
    <w:rsid w:val="00046B85"/>
    <w:rsid w:val="00046BFE"/>
    <w:rsid w:val="00047689"/>
    <w:rsid w:val="00047825"/>
    <w:rsid w:val="00047D42"/>
    <w:rsid w:val="00047FC0"/>
    <w:rsid w:val="000500B3"/>
    <w:rsid w:val="00050A45"/>
    <w:rsid w:val="00051199"/>
    <w:rsid w:val="00051329"/>
    <w:rsid w:val="00051830"/>
    <w:rsid w:val="000519F9"/>
    <w:rsid w:val="00051AAC"/>
    <w:rsid w:val="00051FFD"/>
    <w:rsid w:val="00052AD9"/>
    <w:rsid w:val="00052BEC"/>
    <w:rsid w:val="00052D01"/>
    <w:rsid w:val="000530D7"/>
    <w:rsid w:val="000533B0"/>
    <w:rsid w:val="00053C4F"/>
    <w:rsid w:val="000542C3"/>
    <w:rsid w:val="000548EA"/>
    <w:rsid w:val="00054D0D"/>
    <w:rsid w:val="00054F34"/>
    <w:rsid w:val="00055C94"/>
    <w:rsid w:val="000561D9"/>
    <w:rsid w:val="00056809"/>
    <w:rsid w:val="000568E7"/>
    <w:rsid w:val="00057154"/>
    <w:rsid w:val="000573E4"/>
    <w:rsid w:val="00060651"/>
    <w:rsid w:val="000608BA"/>
    <w:rsid w:val="00060C32"/>
    <w:rsid w:val="000610F0"/>
    <w:rsid w:val="000617DF"/>
    <w:rsid w:val="0006189D"/>
    <w:rsid w:val="00062742"/>
    <w:rsid w:val="00062A38"/>
    <w:rsid w:val="00062F46"/>
    <w:rsid w:val="000635CA"/>
    <w:rsid w:val="00063669"/>
    <w:rsid w:val="00063C30"/>
    <w:rsid w:val="00064820"/>
    <w:rsid w:val="00064946"/>
    <w:rsid w:val="00064BFC"/>
    <w:rsid w:val="00065714"/>
    <w:rsid w:val="00065841"/>
    <w:rsid w:val="000658A1"/>
    <w:rsid w:val="00065AA8"/>
    <w:rsid w:val="000666A7"/>
    <w:rsid w:val="0006715A"/>
    <w:rsid w:val="00067D27"/>
    <w:rsid w:val="00070801"/>
    <w:rsid w:val="00070E42"/>
    <w:rsid w:val="00070F0E"/>
    <w:rsid w:val="00071495"/>
    <w:rsid w:val="000724BF"/>
    <w:rsid w:val="00072542"/>
    <w:rsid w:val="00072723"/>
    <w:rsid w:val="0007395E"/>
    <w:rsid w:val="00073B88"/>
    <w:rsid w:val="000741C9"/>
    <w:rsid w:val="00074CFC"/>
    <w:rsid w:val="00075357"/>
    <w:rsid w:val="0007585E"/>
    <w:rsid w:val="00076042"/>
    <w:rsid w:val="0007706C"/>
    <w:rsid w:val="0007750F"/>
    <w:rsid w:val="000775C4"/>
    <w:rsid w:val="000775D4"/>
    <w:rsid w:val="0007778B"/>
    <w:rsid w:val="00077C3A"/>
    <w:rsid w:val="0008062E"/>
    <w:rsid w:val="000806AC"/>
    <w:rsid w:val="00080F4D"/>
    <w:rsid w:val="00081309"/>
    <w:rsid w:val="000826BA"/>
    <w:rsid w:val="0008349A"/>
    <w:rsid w:val="000839FA"/>
    <w:rsid w:val="00083F95"/>
    <w:rsid w:val="0008470C"/>
    <w:rsid w:val="000849C9"/>
    <w:rsid w:val="00084FFD"/>
    <w:rsid w:val="00085009"/>
    <w:rsid w:val="000855B4"/>
    <w:rsid w:val="0008591B"/>
    <w:rsid w:val="00085C81"/>
    <w:rsid w:val="00086155"/>
    <w:rsid w:val="000865F3"/>
    <w:rsid w:val="00086BAE"/>
    <w:rsid w:val="00086CD1"/>
    <w:rsid w:val="00087933"/>
    <w:rsid w:val="00087B54"/>
    <w:rsid w:val="00087CD5"/>
    <w:rsid w:val="00087E59"/>
    <w:rsid w:val="00090943"/>
    <w:rsid w:val="00091011"/>
    <w:rsid w:val="0009135D"/>
    <w:rsid w:val="000917FE"/>
    <w:rsid w:val="00091935"/>
    <w:rsid w:val="00092069"/>
    <w:rsid w:val="00092A1D"/>
    <w:rsid w:val="000934C1"/>
    <w:rsid w:val="000938D3"/>
    <w:rsid w:val="0009401F"/>
    <w:rsid w:val="00094074"/>
    <w:rsid w:val="00094662"/>
    <w:rsid w:val="00094857"/>
    <w:rsid w:val="00094A3B"/>
    <w:rsid w:val="00094A5E"/>
    <w:rsid w:val="00094AF5"/>
    <w:rsid w:val="00095E47"/>
    <w:rsid w:val="00096072"/>
    <w:rsid w:val="000969BF"/>
    <w:rsid w:val="00096B62"/>
    <w:rsid w:val="00096ED6"/>
    <w:rsid w:val="0009769E"/>
    <w:rsid w:val="00097AD1"/>
    <w:rsid w:val="00097B3C"/>
    <w:rsid w:val="000A0155"/>
    <w:rsid w:val="000A02A7"/>
    <w:rsid w:val="000A12F5"/>
    <w:rsid w:val="000A1E4F"/>
    <w:rsid w:val="000A1E63"/>
    <w:rsid w:val="000A3814"/>
    <w:rsid w:val="000A3CB8"/>
    <w:rsid w:val="000A4809"/>
    <w:rsid w:val="000A4F75"/>
    <w:rsid w:val="000A5756"/>
    <w:rsid w:val="000A5A46"/>
    <w:rsid w:val="000A5F6F"/>
    <w:rsid w:val="000A64BC"/>
    <w:rsid w:val="000A6571"/>
    <w:rsid w:val="000A7C6D"/>
    <w:rsid w:val="000A7D0F"/>
    <w:rsid w:val="000A7E2D"/>
    <w:rsid w:val="000B0736"/>
    <w:rsid w:val="000B1132"/>
    <w:rsid w:val="000B1276"/>
    <w:rsid w:val="000B1949"/>
    <w:rsid w:val="000B1A2A"/>
    <w:rsid w:val="000B1EDC"/>
    <w:rsid w:val="000B221B"/>
    <w:rsid w:val="000B29B6"/>
    <w:rsid w:val="000B2E50"/>
    <w:rsid w:val="000B317A"/>
    <w:rsid w:val="000B364E"/>
    <w:rsid w:val="000B382D"/>
    <w:rsid w:val="000B3832"/>
    <w:rsid w:val="000B3C90"/>
    <w:rsid w:val="000B3DCD"/>
    <w:rsid w:val="000B3E11"/>
    <w:rsid w:val="000B498F"/>
    <w:rsid w:val="000B4993"/>
    <w:rsid w:val="000B4CA1"/>
    <w:rsid w:val="000B56F1"/>
    <w:rsid w:val="000B63C4"/>
    <w:rsid w:val="000B64BF"/>
    <w:rsid w:val="000B6563"/>
    <w:rsid w:val="000B6D27"/>
    <w:rsid w:val="000B6E19"/>
    <w:rsid w:val="000B722A"/>
    <w:rsid w:val="000B7251"/>
    <w:rsid w:val="000B7F15"/>
    <w:rsid w:val="000C05FB"/>
    <w:rsid w:val="000C149D"/>
    <w:rsid w:val="000C2047"/>
    <w:rsid w:val="000C2126"/>
    <w:rsid w:val="000C28AD"/>
    <w:rsid w:val="000C338A"/>
    <w:rsid w:val="000C46AA"/>
    <w:rsid w:val="000C4B02"/>
    <w:rsid w:val="000C5A5D"/>
    <w:rsid w:val="000C6CAD"/>
    <w:rsid w:val="000C70CC"/>
    <w:rsid w:val="000C75CF"/>
    <w:rsid w:val="000D02D9"/>
    <w:rsid w:val="000D04A3"/>
    <w:rsid w:val="000D0668"/>
    <w:rsid w:val="000D076C"/>
    <w:rsid w:val="000D083A"/>
    <w:rsid w:val="000D1090"/>
    <w:rsid w:val="000D143C"/>
    <w:rsid w:val="000D19DD"/>
    <w:rsid w:val="000D19F1"/>
    <w:rsid w:val="000D1F1C"/>
    <w:rsid w:val="000D2245"/>
    <w:rsid w:val="000D24DA"/>
    <w:rsid w:val="000D2A5D"/>
    <w:rsid w:val="000D30A8"/>
    <w:rsid w:val="000D324B"/>
    <w:rsid w:val="000D3583"/>
    <w:rsid w:val="000D3CED"/>
    <w:rsid w:val="000D4787"/>
    <w:rsid w:val="000D544D"/>
    <w:rsid w:val="000D5857"/>
    <w:rsid w:val="000D5DA8"/>
    <w:rsid w:val="000D640E"/>
    <w:rsid w:val="000D7204"/>
    <w:rsid w:val="000D762B"/>
    <w:rsid w:val="000D76B7"/>
    <w:rsid w:val="000D7844"/>
    <w:rsid w:val="000D798C"/>
    <w:rsid w:val="000E0078"/>
    <w:rsid w:val="000E05DC"/>
    <w:rsid w:val="000E1186"/>
    <w:rsid w:val="000E1E71"/>
    <w:rsid w:val="000E2E84"/>
    <w:rsid w:val="000E4247"/>
    <w:rsid w:val="000E4D8F"/>
    <w:rsid w:val="000E4FBE"/>
    <w:rsid w:val="000E53CC"/>
    <w:rsid w:val="000E54FA"/>
    <w:rsid w:val="000E6F5E"/>
    <w:rsid w:val="000E7B59"/>
    <w:rsid w:val="000F00A5"/>
    <w:rsid w:val="000F0533"/>
    <w:rsid w:val="000F0706"/>
    <w:rsid w:val="000F0B2B"/>
    <w:rsid w:val="000F0DEB"/>
    <w:rsid w:val="000F13EC"/>
    <w:rsid w:val="000F1A28"/>
    <w:rsid w:val="000F1EB3"/>
    <w:rsid w:val="000F20DF"/>
    <w:rsid w:val="000F24C0"/>
    <w:rsid w:val="000F25FE"/>
    <w:rsid w:val="000F2BE3"/>
    <w:rsid w:val="000F2C2D"/>
    <w:rsid w:val="000F2C7A"/>
    <w:rsid w:val="000F3320"/>
    <w:rsid w:val="000F334A"/>
    <w:rsid w:val="000F3E10"/>
    <w:rsid w:val="000F3FCD"/>
    <w:rsid w:val="000F3FF6"/>
    <w:rsid w:val="000F49C4"/>
    <w:rsid w:val="000F4B1F"/>
    <w:rsid w:val="000F5632"/>
    <w:rsid w:val="000F60B6"/>
    <w:rsid w:val="000F6289"/>
    <w:rsid w:val="000F7028"/>
    <w:rsid w:val="000F77F2"/>
    <w:rsid w:val="000F7973"/>
    <w:rsid w:val="000F7BD6"/>
    <w:rsid w:val="00100258"/>
    <w:rsid w:val="001002A9"/>
    <w:rsid w:val="00100A38"/>
    <w:rsid w:val="00102248"/>
    <w:rsid w:val="00102315"/>
    <w:rsid w:val="00103203"/>
    <w:rsid w:val="001036A7"/>
    <w:rsid w:val="001037E8"/>
    <w:rsid w:val="00104039"/>
    <w:rsid w:val="001042C2"/>
    <w:rsid w:val="001048FB"/>
    <w:rsid w:val="00105388"/>
    <w:rsid w:val="001055F3"/>
    <w:rsid w:val="0010597B"/>
    <w:rsid w:val="001060DE"/>
    <w:rsid w:val="001063D2"/>
    <w:rsid w:val="001064E8"/>
    <w:rsid w:val="0010659E"/>
    <w:rsid w:val="001065B2"/>
    <w:rsid w:val="00106733"/>
    <w:rsid w:val="0010677F"/>
    <w:rsid w:val="00106B54"/>
    <w:rsid w:val="00107020"/>
    <w:rsid w:val="00107150"/>
    <w:rsid w:val="00110C75"/>
    <w:rsid w:val="001112C2"/>
    <w:rsid w:val="00111AEF"/>
    <w:rsid w:val="00111FD6"/>
    <w:rsid w:val="001124D3"/>
    <w:rsid w:val="0011358F"/>
    <w:rsid w:val="00113E6E"/>
    <w:rsid w:val="001148B8"/>
    <w:rsid w:val="00114C6E"/>
    <w:rsid w:val="00115081"/>
    <w:rsid w:val="00115217"/>
    <w:rsid w:val="001154D7"/>
    <w:rsid w:val="00115583"/>
    <w:rsid w:val="00115760"/>
    <w:rsid w:val="00115CEA"/>
    <w:rsid w:val="00115D4D"/>
    <w:rsid w:val="00115F68"/>
    <w:rsid w:val="00116798"/>
    <w:rsid w:val="001168C6"/>
    <w:rsid w:val="00117802"/>
    <w:rsid w:val="00117DD9"/>
    <w:rsid w:val="00120D6F"/>
    <w:rsid w:val="00120F46"/>
    <w:rsid w:val="0012114C"/>
    <w:rsid w:val="001214EB"/>
    <w:rsid w:val="0012177D"/>
    <w:rsid w:val="00121AC5"/>
    <w:rsid w:val="00122131"/>
    <w:rsid w:val="0012235B"/>
    <w:rsid w:val="001229B9"/>
    <w:rsid w:val="00122E28"/>
    <w:rsid w:val="00122ED7"/>
    <w:rsid w:val="001238A0"/>
    <w:rsid w:val="001243AE"/>
    <w:rsid w:val="0012462F"/>
    <w:rsid w:val="00124B39"/>
    <w:rsid w:val="00125711"/>
    <w:rsid w:val="0012582F"/>
    <w:rsid w:val="00125E85"/>
    <w:rsid w:val="00126598"/>
    <w:rsid w:val="001268DB"/>
    <w:rsid w:val="001277DE"/>
    <w:rsid w:val="001279A1"/>
    <w:rsid w:val="00127F27"/>
    <w:rsid w:val="00130117"/>
    <w:rsid w:val="00130224"/>
    <w:rsid w:val="00130B3C"/>
    <w:rsid w:val="001312D6"/>
    <w:rsid w:val="001315BD"/>
    <w:rsid w:val="001322B5"/>
    <w:rsid w:val="00132DAE"/>
    <w:rsid w:val="00132F92"/>
    <w:rsid w:val="001335CF"/>
    <w:rsid w:val="0013526F"/>
    <w:rsid w:val="001355BA"/>
    <w:rsid w:val="00135AE4"/>
    <w:rsid w:val="00135F93"/>
    <w:rsid w:val="00137AA8"/>
    <w:rsid w:val="00137CF1"/>
    <w:rsid w:val="00140103"/>
    <w:rsid w:val="00141148"/>
    <w:rsid w:val="00141201"/>
    <w:rsid w:val="00141574"/>
    <w:rsid w:val="00141912"/>
    <w:rsid w:val="0014212D"/>
    <w:rsid w:val="00142292"/>
    <w:rsid w:val="0014267F"/>
    <w:rsid w:val="0014272E"/>
    <w:rsid w:val="00142827"/>
    <w:rsid w:val="001430DF"/>
    <w:rsid w:val="001435C6"/>
    <w:rsid w:val="00143905"/>
    <w:rsid w:val="00143B2F"/>
    <w:rsid w:val="0014408A"/>
    <w:rsid w:val="0014431C"/>
    <w:rsid w:val="001453B0"/>
    <w:rsid w:val="001457DE"/>
    <w:rsid w:val="00145A4A"/>
    <w:rsid w:val="00145EEE"/>
    <w:rsid w:val="00146A5B"/>
    <w:rsid w:val="00146D6D"/>
    <w:rsid w:val="00146FAF"/>
    <w:rsid w:val="0014756F"/>
    <w:rsid w:val="001478BD"/>
    <w:rsid w:val="001503A3"/>
    <w:rsid w:val="00150511"/>
    <w:rsid w:val="00151273"/>
    <w:rsid w:val="00151D5D"/>
    <w:rsid w:val="001523AD"/>
    <w:rsid w:val="00152D73"/>
    <w:rsid w:val="001533FF"/>
    <w:rsid w:val="0015351F"/>
    <w:rsid w:val="0015366E"/>
    <w:rsid w:val="00153A6B"/>
    <w:rsid w:val="00154018"/>
    <w:rsid w:val="001556E7"/>
    <w:rsid w:val="001557BA"/>
    <w:rsid w:val="00155E4A"/>
    <w:rsid w:val="00156030"/>
    <w:rsid w:val="0015620B"/>
    <w:rsid w:val="001567A0"/>
    <w:rsid w:val="001568BC"/>
    <w:rsid w:val="0015715C"/>
    <w:rsid w:val="00157473"/>
    <w:rsid w:val="001578B0"/>
    <w:rsid w:val="00157C56"/>
    <w:rsid w:val="001600E5"/>
    <w:rsid w:val="001608DC"/>
    <w:rsid w:val="00160BF3"/>
    <w:rsid w:val="00161143"/>
    <w:rsid w:val="00161335"/>
    <w:rsid w:val="001618DB"/>
    <w:rsid w:val="0016269F"/>
    <w:rsid w:val="00162718"/>
    <w:rsid w:val="00162A88"/>
    <w:rsid w:val="00163090"/>
    <w:rsid w:val="00163C44"/>
    <w:rsid w:val="0016419E"/>
    <w:rsid w:val="00164229"/>
    <w:rsid w:val="00164748"/>
    <w:rsid w:val="00165CB0"/>
    <w:rsid w:val="00165F86"/>
    <w:rsid w:val="00165FCD"/>
    <w:rsid w:val="00166343"/>
    <w:rsid w:val="001664A5"/>
    <w:rsid w:val="001666BD"/>
    <w:rsid w:val="00166BFE"/>
    <w:rsid w:val="001673B7"/>
    <w:rsid w:val="00171093"/>
    <w:rsid w:val="00171158"/>
    <w:rsid w:val="001714D9"/>
    <w:rsid w:val="0017155F"/>
    <w:rsid w:val="001722AA"/>
    <w:rsid w:val="00172527"/>
    <w:rsid w:val="00172997"/>
    <w:rsid w:val="00173A47"/>
    <w:rsid w:val="00173E85"/>
    <w:rsid w:val="00173E9E"/>
    <w:rsid w:val="001741AE"/>
    <w:rsid w:val="0017468B"/>
    <w:rsid w:val="00175163"/>
    <w:rsid w:val="00175D59"/>
    <w:rsid w:val="00176310"/>
    <w:rsid w:val="00176A65"/>
    <w:rsid w:val="00176BD1"/>
    <w:rsid w:val="001771B6"/>
    <w:rsid w:val="00177414"/>
    <w:rsid w:val="00177536"/>
    <w:rsid w:val="00177710"/>
    <w:rsid w:val="0018167C"/>
    <w:rsid w:val="00182786"/>
    <w:rsid w:val="00182AEC"/>
    <w:rsid w:val="00182D2B"/>
    <w:rsid w:val="0018317B"/>
    <w:rsid w:val="001832E7"/>
    <w:rsid w:val="001838FC"/>
    <w:rsid w:val="0018398C"/>
    <w:rsid w:val="00183CDD"/>
    <w:rsid w:val="0018477E"/>
    <w:rsid w:val="001847AB"/>
    <w:rsid w:val="00184E57"/>
    <w:rsid w:val="001853F0"/>
    <w:rsid w:val="001855CD"/>
    <w:rsid w:val="001863D8"/>
    <w:rsid w:val="00186897"/>
    <w:rsid w:val="001871C7"/>
    <w:rsid w:val="00187B21"/>
    <w:rsid w:val="00187D2F"/>
    <w:rsid w:val="00190A15"/>
    <w:rsid w:val="00190E4F"/>
    <w:rsid w:val="00190FA1"/>
    <w:rsid w:val="0019101D"/>
    <w:rsid w:val="001911FB"/>
    <w:rsid w:val="001913E9"/>
    <w:rsid w:val="00191901"/>
    <w:rsid w:val="00191BB9"/>
    <w:rsid w:val="00192346"/>
    <w:rsid w:val="0019249C"/>
    <w:rsid w:val="00192581"/>
    <w:rsid w:val="00193259"/>
    <w:rsid w:val="00193945"/>
    <w:rsid w:val="00193B21"/>
    <w:rsid w:val="00193C9B"/>
    <w:rsid w:val="00193FF2"/>
    <w:rsid w:val="001951C1"/>
    <w:rsid w:val="00195B3A"/>
    <w:rsid w:val="00195B9C"/>
    <w:rsid w:val="00195D94"/>
    <w:rsid w:val="0019612B"/>
    <w:rsid w:val="00196F16"/>
    <w:rsid w:val="00197375"/>
    <w:rsid w:val="00197EDF"/>
    <w:rsid w:val="001A0384"/>
    <w:rsid w:val="001A04CE"/>
    <w:rsid w:val="001A0E8A"/>
    <w:rsid w:val="001A1456"/>
    <w:rsid w:val="001A1836"/>
    <w:rsid w:val="001A229F"/>
    <w:rsid w:val="001A2888"/>
    <w:rsid w:val="001A2F8B"/>
    <w:rsid w:val="001A3AB3"/>
    <w:rsid w:val="001A3C8B"/>
    <w:rsid w:val="001A3CFF"/>
    <w:rsid w:val="001A3D4C"/>
    <w:rsid w:val="001A4267"/>
    <w:rsid w:val="001A4658"/>
    <w:rsid w:val="001A4763"/>
    <w:rsid w:val="001A4EE1"/>
    <w:rsid w:val="001A4F02"/>
    <w:rsid w:val="001A4F04"/>
    <w:rsid w:val="001A527C"/>
    <w:rsid w:val="001A5688"/>
    <w:rsid w:val="001A5AA6"/>
    <w:rsid w:val="001A600C"/>
    <w:rsid w:val="001A6172"/>
    <w:rsid w:val="001A6742"/>
    <w:rsid w:val="001A6E53"/>
    <w:rsid w:val="001A7769"/>
    <w:rsid w:val="001A7996"/>
    <w:rsid w:val="001B056E"/>
    <w:rsid w:val="001B0673"/>
    <w:rsid w:val="001B06D0"/>
    <w:rsid w:val="001B0764"/>
    <w:rsid w:val="001B105A"/>
    <w:rsid w:val="001B123A"/>
    <w:rsid w:val="001B16F9"/>
    <w:rsid w:val="001B1A4F"/>
    <w:rsid w:val="001B1D46"/>
    <w:rsid w:val="001B2099"/>
    <w:rsid w:val="001B3170"/>
    <w:rsid w:val="001B31D4"/>
    <w:rsid w:val="001B32C0"/>
    <w:rsid w:val="001B342E"/>
    <w:rsid w:val="001B3555"/>
    <w:rsid w:val="001B3705"/>
    <w:rsid w:val="001B4C7E"/>
    <w:rsid w:val="001B5B1A"/>
    <w:rsid w:val="001B5C4F"/>
    <w:rsid w:val="001B6802"/>
    <w:rsid w:val="001B7EE2"/>
    <w:rsid w:val="001C11AF"/>
    <w:rsid w:val="001C1B9B"/>
    <w:rsid w:val="001C1EDC"/>
    <w:rsid w:val="001C1F78"/>
    <w:rsid w:val="001C1FD7"/>
    <w:rsid w:val="001C248E"/>
    <w:rsid w:val="001C2AD0"/>
    <w:rsid w:val="001C30F6"/>
    <w:rsid w:val="001C38A9"/>
    <w:rsid w:val="001C3A12"/>
    <w:rsid w:val="001C3D2C"/>
    <w:rsid w:val="001C43F8"/>
    <w:rsid w:val="001C4561"/>
    <w:rsid w:val="001C483C"/>
    <w:rsid w:val="001C4928"/>
    <w:rsid w:val="001C58E4"/>
    <w:rsid w:val="001C5D13"/>
    <w:rsid w:val="001C60B5"/>
    <w:rsid w:val="001C6B54"/>
    <w:rsid w:val="001C6C52"/>
    <w:rsid w:val="001C7AA5"/>
    <w:rsid w:val="001C7B62"/>
    <w:rsid w:val="001D0236"/>
    <w:rsid w:val="001D0CDC"/>
    <w:rsid w:val="001D0E01"/>
    <w:rsid w:val="001D181C"/>
    <w:rsid w:val="001D2010"/>
    <w:rsid w:val="001D214D"/>
    <w:rsid w:val="001D2164"/>
    <w:rsid w:val="001D3181"/>
    <w:rsid w:val="001D32B5"/>
    <w:rsid w:val="001D52CE"/>
    <w:rsid w:val="001D599D"/>
    <w:rsid w:val="001D5A40"/>
    <w:rsid w:val="001D5EB8"/>
    <w:rsid w:val="001D60C1"/>
    <w:rsid w:val="001D6286"/>
    <w:rsid w:val="001D6596"/>
    <w:rsid w:val="001D6F54"/>
    <w:rsid w:val="001D71A9"/>
    <w:rsid w:val="001D7B12"/>
    <w:rsid w:val="001E0523"/>
    <w:rsid w:val="001E0966"/>
    <w:rsid w:val="001E09BD"/>
    <w:rsid w:val="001E09FE"/>
    <w:rsid w:val="001E175C"/>
    <w:rsid w:val="001E1A91"/>
    <w:rsid w:val="001E1CBB"/>
    <w:rsid w:val="001E1D7E"/>
    <w:rsid w:val="001E2482"/>
    <w:rsid w:val="001E2D48"/>
    <w:rsid w:val="001E3243"/>
    <w:rsid w:val="001E407C"/>
    <w:rsid w:val="001E4895"/>
    <w:rsid w:val="001E58F7"/>
    <w:rsid w:val="001E6351"/>
    <w:rsid w:val="001E63D9"/>
    <w:rsid w:val="001E6485"/>
    <w:rsid w:val="001E6AB6"/>
    <w:rsid w:val="001E6BD9"/>
    <w:rsid w:val="001E718C"/>
    <w:rsid w:val="001E7895"/>
    <w:rsid w:val="001E7B09"/>
    <w:rsid w:val="001F1068"/>
    <w:rsid w:val="001F1921"/>
    <w:rsid w:val="001F1C90"/>
    <w:rsid w:val="001F2820"/>
    <w:rsid w:val="001F2A11"/>
    <w:rsid w:val="001F2A1B"/>
    <w:rsid w:val="001F2A2E"/>
    <w:rsid w:val="001F2A33"/>
    <w:rsid w:val="001F2B65"/>
    <w:rsid w:val="001F2BF4"/>
    <w:rsid w:val="001F2D86"/>
    <w:rsid w:val="001F2E5D"/>
    <w:rsid w:val="001F371B"/>
    <w:rsid w:val="001F389D"/>
    <w:rsid w:val="001F3979"/>
    <w:rsid w:val="001F3BDA"/>
    <w:rsid w:val="001F4190"/>
    <w:rsid w:val="001F44BF"/>
    <w:rsid w:val="001F4D5E"/>
    <w:rsid w:val="001F4F1D"/>
    <w:rsid w:val="001F54CE"/>
    <w:rsid w:val="001F56EA"/>
    <w:rsid w:val="001F6B38"/>
    <w:rsid w:val="001F715A"/>
    <w:rsid w:val="001F7206"/>
    <w:rsid w:val="001F796C"/>
    <w:rsid w:val="001F7A8C"/>
    <w:rsid w:val="002001C7"/>
    <w:rsid w:val="00201461"/>
    <w:rsid w:val="00201F60"/>
    <w:rsid w:val="002025C0"/>
    <w:rsid w:val="00202658"/>
    <w:rsid w:val="00202E4D"/>
    <w:rsid w:val="002031E0"/>
    <w:rsid w:val="00203398"/>
    <w:rsid w:val="00203B4E"/>
    <w:rsid w:val="002041AB"/>
    <w:rsid w:val="00204DE2"/>
    <w:rsid w:val="002053B9"/>
    <w:rsid w:val="00205535"/>
    <w:rsid w:val="00205609"/>
    <w:rsid w:val="002060B8"/>
    <w:rsid w:val="00206603"/>
    <w:rsid w:val="00206728"/>
    <w:rsid w:val="00206B6A"/>
    <w:rsid w:val="00207B0E"/>
    <w:rsid w:val="002106DE"/>
    <w:rsid w:val="00210814"/>
    <w:rsid w:val="00210D41"/>
    <w:rsid w:val="00211167"/>
    <w:rsid w:val="0021154A"/>
    <w:rsid w:val="00211AEA"/>
    <w:rsid w:val="00211BC9"/>
    <w:rsid w:val="00212044"/>
    <w:rsid w:val="002122CB"/>
    <w:rsid w:val="002124E3"/>
    <w:rsid w:val="002126E7"/>
    <w:rsid w:val="00212A1E"/>
    <w:rsid w:val="00213769"/>
    <w:rsid w:val="00213E0E"/>
    <w:rsid w:val="00214ABB"/>
    <w:rsid w:val="002151B2"/>
    <w:rsid w:val="0022063F"/>
    <w:rsid w:val="00220FD0"/>
    <w:rsid w:val="00221531"/>
    <w:rsid w:val="00221614"/>
    <w:rsid w:val="002219D4"/>
    <w:rsid w:val="00221A83"/>
    <w:rsid w:val="00221B0F"/>
    <w:rsid w:val="00221C89"/>
    <w:rsid w:val="002227BB"/>
    <w:rsid w:val="0022295A"/>
    <w:rsid w:val="00222EF0"/>
    <w:rsid w:val="00223800"/>
    <w:rsid w:val="002238F5"/>
    <w:rsid w:val="00224703"/>
    <w:rsid w:val="0022480D"/>
    <w:rsid w:val="00224D00"/>
    <w:rsid w:val="00224E0A"/>
    <w:rsid w:val="00225A9E"/>
    <w:rsid w:val="00225AAC"/>
    <w:rsid w:val="00225D76"/>
    <w:rsid w:val="00225FDA"/>
    <w:rsid w:val="00225FFF"/>
    <w:rsid w:val="002263A7"/>
    <w:rsid w:val="00226A4D"/>
    <w:rsid w:val="00226D34"/>
    <w:rsid w:val="002271E5"/>
    <w:rsid w:val="00230127"/>
    <w:rsid w:val="00230171"/>
    <w:rsid w:val="0023066A"/>
    <w:rsid w:val="00230D0E"/>
    <w:rsid w:val="00230FB6"/>
    <w:rsid w:val="00231169"/>
    <w:rsid w:val="00231731"/>
    <w:rsid w:val="00231A8B"/>
    <w:rsid w:val="00231B11"/>
    <w:rsid w:val="00231C9B"/>
    <w:rsid w:val="00231FAD"/>
    <w:rsid w:val="002320E6"/>
    <w:rsid w:val="00232234"/>
    <w:rsid w:val="00232651"/>
    <w:rsid w:val="002328B9"/>
    <w:rsid w:val="00232D6B"/>
    <w:rsid w:val="00232F50"/>
    <w:rsid w:val="00233050"/>
    <w:rsid w:val="00233AEA"/>
    <w:rsid w:val="002341D3"/>
    <w:rsid w:val="0023428F"/>
    <w:rsid w:val="002343C4"/>
    <w:rsid w:val="002353C4"/>
    <w:rsid w:val="00235421"/>
    <w:rsid w:val="0023544A"/>
    <w:rsid w:val="002356A1"/>
    <w:rsid w:val="002357CE"/>
    <w:rsid w:val="0023607D"/>
    <w:rsid w:val="00236867"/>
    <w:rsid w:val="0023727E"/>
    <w:rsid w:val="002372F4"/>
    <w:rsid w:val="0023733E"/>
    <w:rsid w:val="002378F2"/>
    <w:rsid w:val="00237B26"/>
    <w:rsid w:val="00237E5E"/>
    <w:rsid w:val="0024018D"/>
    <w:rsid w:val="00240333"/>
    <w:rsid w:val="00240349"/>
    <w:rsid w:val="002404FC"/>
    <w:rsid w:val="00241169"/>
    <w:rsid w:val="00241585"/>
    <w:rsid w:val="002418FF"/>
    <w:rsid w:val="00241963"/>
    <w:rsid w:val="002419BE"/>
    <w:rsid w:val="00241F08"/>
    <w:rsid w:val="00242372"/>
    <w:rsid w:val="002424BD"/>
    <w:rsid w:val="0024263A"/>
    <w:rsid w:val="00243776"/>
    <w:rsid w:val="00244195"/>
    <w:rsid w:val="00244768"/>
    <w:rsid w:val="00244858"/>
    <w:rsid w:val="00244A44"/>
    <w:rsid w:val="00244B26"/>
    <w:rsid w:val="00244EBE"/>
    <w:rsid w:val="002450F4"/>
    <w:rsid w:val="0024553F"/>
    <w:rsid w:val="0024556B"/>
    <w:rsid w:val="002474DD"/>
    <w:rsid w:val="002479A1"/>
    <w:rsid w:val="00247A1A"/>
    <w:rsid w:val="00247CBA"/>
    <w:rsid w:val="00247CFB"/>
    <w:rsid w:val="00250062"/>
    <w:rsid w:val="002505E3"/>
    <w:rsid w:val="00250BE1"/>
    <w:rsid w:val="002512FF"/>
    <w:rsid w:val="00252570"/>
    <w:rsid w:val="002525D6"/>
    <w:rsid w:val="002527D5"/>
    <w:rsid w:val="00252C4C"/>
    <w:rsid w:val="002532BD"/>
    <w:rsid w:val="002534C2"/>
    <w:rsid w:val="002534F0"/>
    <w:rsid w:val="002538FD"/>
    <w:rsid w:val="00253F6B"/>
    <w:rsid w:val="00254BF5"/>
    <w:rsid w:val="00255377"/>
    <w:rsid w:val="00255454"/>
    <w:rsid w:val="0025558B"/>
    <w:rsid w:val="0025584F"/>
    <w:rsid w:val="002572A9"/>
    <w:rsid w:val="00257675"/>
    <w:rsid w:val="00260396"/>
    <w:rsid w:val="00260DD2"/>
    <w:rsid w:val="00261203"/>
    <w:rsid w:val="002618EC"/>
    <w:rsid w:val="0026220B"/>
    <w:rsid w:val="002624AF"/>
    <w:rsid w:val="00262830"/>
    <w:rsid w:val="00262C35"/>
    <w:rsid w:val="00262E5A"/>
    <w:rsid w:val="0026323D"/>
    <w:rsid w:val="002636EA"/>
    <w:rsid w:val="00263A09"/>
    <w:rsid w:val="00263D72"/>
    <w:rsid w:val="00264A44"/>
    <w:rsid w:val="00266405"/>
    <w:rsid w:val="00267DB1"/>
    <w:rsid w:val="00270085"/>
    <w:rsid w:val="00270150"/>
    <w:rsid w:val="00270183"/>
    <w:rsid w:val="00271063"/>
    <w:rsid w:val="002710C8"/>
    <w:rsid w:val="00272215"/>
    <w:rsid w:val="00272ECC"/>
    <w:rsid w:val="00273686"/>
    <w:rsid w:val="00273866"/>
    <w:rsid w:val="00274072"/>
    <w:rsid w:val="00274CC6"/>
    <w:rsid w:val="00274E39"/>
    <w:rsid w:val="00274FD4"/>
    <w:rsid w:val="002768EF"/>
    <w:rsid w:val="00276901"/>
    <w:rsid w:val="0027699D"/>
    <w:rsid w:val="00277297"/>
    <w:rsid w:val="002775F2"/>
    <w:rsid w:val="002775FC"/>
    <w:rsid w:val="002779AD"/>
    <w:rsid w:val="00281268"/>
    <w:rsid w:val="0028179C"/>
    <w:rsid w:val="0028241F"/>
    <w:rsid w:val="002828B8"/>
    <w:rsid w:val="002840FE"/>
    <w:rsid w:val="00284267"/>
    <w:rsid w:val="00284457"/>
    <w:rsid w:val="00284A54"/>
    <w:rsid w:val="00285268"/>
    <w:rsid w:val="002852A9"/>
    <w:rsid w:val="0028598C"/>
    <w:rsid w:val="00285EF9"/>
    <w:rsid w:val="002871CB"/>
    <w:rsid w:val="00287646"/>
    <w:rsid w:val="002902A2"/>
    <w:rsid w:val="002910C8"/>
    <w:rsid w:val="00291620"/>
    <w:rsid w:val="00291A39"/>
    <w:rsid w:val="00291A92"/>
    <w:rsid w:val="00291C3A"/>
    <w:rsid w:val="00291DC5"/>
    <w:rsid w:val="00291EB4"/>
    <w:rsid w:val="00292314"/>
    <w:rsid w:val="002923B1"/>
    <w:rsid w:val="00292429"/>
    <w:rsid w:val="0029288A"/>
    <w:rsid w:val="00292D33"/>
    <w:rsid w:val="002931BB"/>
    <w:rsid w:val="00293915"/>
    <w:rsid w:val="00293D5E"/>
    <w:rsid w:val="00294289"/>
    <w:rsid w:val="00294409"/>
    <w:rsid w:val="00294458"/>
    <w:rsid w:val="00295015"/>
    <w:rsid w:val="002954CA"/>
    <w:rsid w:val="002955B3"/>
    <w:rsid w:val="00295D6F"/>
    <w:rsid w:val="0029656A"/>
    <w:rsid w:val="0029678F"/>
    <w:rsid w:val="00297E5C"/>
    <w:rsid w:val="002A018F"/>
    <w:rsid w:val="002A0194"/>
    <w:rsid w:val="002A0421"/>
    <w:rsid w:val="002A088E"/>
    <w:rsid w:val="002A14C7"/>
    <w:rsid w:val="002A1769"/>
    <w:rsid w:val="002A26EB"/>
    <w:rsid w:val="002A2DC6"/>
    <w:rsid w:val="002A3067"/>
    <w:rsid w:val="002A31C6"/>
    <w:rsid w:val="002A32E1"/>
    <w:rsid w:val="002A421B"/>
    <w:rsid w:val="002A4B22"/>
    <w:rsid w:val="002A58F6"/>
    <w:rsid w:val="002A5C8C"/>
    <w:rsid w:val="002A60EF"/>
    <w:rsid w:val="002A6969"/>
    <w:rsid w:val="002A6A95"/>
    <w:rsid w:val="002A6F2A"/>
    <w:rsid w:val="002A72D9"/>
    <w:rsid w:val="002A760E"/>
    <w:rsid w:val="002B062E"/>
    <w:rsid w:val="002B086F"/>
    <w:rsid w:val="002B14F9"/>
    <w:rsid w:val="002B22C7"/>
    <w:rsid w:val="002B245A"/>
    <w:rsid w:val="002B2C14"/>
    <w:rsid w:val="002B32B4"/>
    <w:rsid w:val="002B3C49"/>
    <w:rsid w:val="002B3C4A"/>
    <w:rsid w:val="002B403B"/>
    <w:rsid w:val="002B477D"/>
    <w:rsid w:val="002B5921"/>
    <w:rsid w:val="002B5F53"/>
    <w:rsid w:val="002B60DB"/>
    <w:rsid w:val="002B6593"/>
    <w:rsid w:val="002B6981"/>
    <w:rsid w:val="002B79E3"/>
    <w:rsid w:val="002C0A20"/>
    <w:rsid w:val="002C0B09"/>
    <w:rsid w:val="002C10E1"/>
    <w:rsid w:val="002C1557"/>
    <w:rsid w:val="002C18EA"/>
    <w:rsid w:val="002C193B"/>
    <w:rsid w:val="002C1985"/>
    <w:rsid w:val="002C1DAD"/>
    <w:rsid w:val="002C1EC9"/>
    <w:rsid w:val="002C335D"/>
    <w:rsid w:val="002C342B"/>
    <w:rsid w:val="002C398B"/>
    <w:rsid w:val="002C3AF5"/>
    <w:rsid w:val="002C3DB5"/>
    <w:rsid w:val="002C4086"/>
    <w:rsid w:val="002C4242"/>
    <w:rsid w:val="002C45EB"/>
    <w:rsid w:val="002C4FCB"/>
    <w:rsid w:val="002C5021"/>
    <w:rsid w:val="002C5900"/>
    <w:rsid w:val="002C5BFA"/>
    <w:rsid w:val="002C6924"/>
    <w:rsid w:val="002C6CBF"/>
    <w:rsid w:val="002C71AF"/>
    <w:rsid w:val="002C739F"/>
    <w:rsid w:val="002C7A42"/>
    <w:rsid w:val="002D0BFE"/>
    <w:rsid w:val="002D12A4"/>
    <w:rsid w:val="002D132E"/>
    <w:rsid w:val="002D191A"/>
    <w:rsid w:val="002D266C"/>
    <w:rsid w:val="002D2D94"/>
    <w:rsid w:val="002D44EF"/>
    <w:rsid w:val="002D4714"/>
    <w:rsid w:val="002D4F87"/>
    <w:rsid w:val="002D501E"/>
    <w:rsid w:val="002D51B9"/>
    <w:rsid w:val="002D545E"/>
    <w:rsid w:val="002D5D04"/>
    <w:rsid w:val="002D6131"/>
    <w:rsid w:val="002D6363"/>
    <w:rsid w:val="002D67F1"/>
    <w:rsid w:val="002D68BA"/>
    <w:rsid w:val="002D68E4"/>
    <w:rsid w:val="002D6C01"/>
    <w:rsid w:val="002D6C38"/>
    <w:rsid w:val="002D754B"/>
    <w:rsid w:val="002D794D"/>
    <w:rsid w:val="002D7B2A"/>
    <w:rsid w:val="002E070E"/>
    <w:rsid w:val="002E0A53"/>
    <w:rsid w:val="002E0B56"/>
    <w:rsid w:val="002E0DD9"/>
    <w:rsid w:val="002E1130"/>
    <w:rsid w:val="002E1DE7"/>
    <w:rsid w:val="002E21B7"/>
    <w:rsid w:val="002E23AD"/>
    <w:rsid w:val="002E3013"/>
    <w:rsid w:val="002E314D"/>
    <w:rsid w:val="002E3196"/>
    <w:rsid w:val="002E3632"/>
    <w:rsid w:val="002E3BE8"/>
    <w:rsid w:val="002E3D24"/>
    <w:rsid w:val="002E4457"/>
    <w:rsid w:val="002E46D8"/>
    <w:rsid w:val="002E4D15"/>
    <w:rsid w:val="002E4D64"/>
    <w:rsid w:val="002E5604"/>
    <w:rsid w:val="002E56C9"/>
    <w:rsid w:val="002E6091"/>
    <w:rsid w:val="002E61C0"/>
    <w:rsid w:val="002E654C"/>
    <w:rsid w:val="002E6BC0"/>
    <w:rsid w:val="002F120A"/>
    <w:rsid w:val="002F1C47"/>
    <w:rsid w:val="002F307E"/>
    <w:rsid w:val="002F3174"/>
    <w:rsid w:val="002F40F8"/>
    <w:rsid w:val="002F6CC9"/>
    <w:rsid w:val="002F6F27"/>
    <w:rsid w:val="002F738A"/>
    <w:rsid w:val="002F74B3"/>
    <w:rsid w:val="00300D1C"/>
    <w:rsid w:val="003011AF"/>
    <w:rsid w:val="003015EF"/>
    <w:rsid w:val="0030194B"/>
    <w:rsid w:val="00301AC8"/>
    <w:rsid w:val="003020C6"/>
    <w:rsid w:val="0030258E"/>
    <w:rsid w:val="00302E59"/>
    <w:rsid w:val="00303197"/>
    <w:rsid w:val="00303819"/>
    <w:rsid w:val="00303FC4"/>
    <w:rsid w:val="00304137"/>
    <w:rsid w:val="003043A0"/>
    <w:rsid w:val="0030441B"/>
    <w:rsid w:val="00304756"/>
    <w:rsid w:val="00304C5B"/>
    <w:rsid w:val="00304DDF"/>
    <w:rsid w:val="00305ADF"/>
    <w:rsid w:val="00305F1C"/>
    <w:rsid w:val="00306401"/>
    <w:rsid w:val="003078A8"/>
    <w:rsid w:val="00307AFA"/>
    <w:rsid w:val="003106D4"/>
    <w:rsid w:val="00310DF7"/>
    <w:rsid w:val="003121F7"/>
    <w:rsid w:val="00312AAE"/>
    <w:rsid w:val="00312C6F"/>
    <w:rsid w:val="00312CBA"/>
    <w:rsid w:val="00313419"/>
    <w:rsid w:val="00313530"/>
    <w:rsid w:val="00313A48"/>
    <w:rsid w:val="00313E9D"/>
    <w:rsid w:val="00313F37"/>
    <w:rsid w:val="0031486E"/>
    <w:rsid w:val="00314C3E"/>
    <w:rsid w:val="00315744"/>
    <w:rsid w:val="00316076"/>
    <w:rsid w:val="003161FA"/>
    <w:rsid w:val="003164C2"/>
    <w:rsid w:val="00317026"/>
    <w:rsid w:val="003170BB"/>
    <w:rsid w:val="003172DF"/>
    <w:rsid w:val="0031734D"/>
    <w:rsid w:val="00317D5D"/>
    <w:rsid w:val="00320044"/>
    <w:rsid w:val="00320665"/>
    <w:rsid w:val="00320831"/>
    <w:rsid w:val="00320B21"/>
    <w:rsid w:val="00321580"/>
    <w:rsid w:val="003219AC"/>
    <w:rsid w:val="00321BF0"/>
    <w:rsid w:val="00321E79"/>
    <w:rsid w:val="00322A71"/>
    <w:rsid w:val="00322A76"/>
    <w:rsid w:val="00322DA0"/>
    <w:rsid w:val="003232B6"/>
    <w:rsid w:val="00323926"/>
    <w:rsid w:val="00323E9E"/>
    <w:rsid w:val="003249F4"/>
    <w:rsid w:val="00324BAA"/>
    <w:rsid w:val="00324FD5"/>
    <w:rsid w:val="00325110"/>
    <w:rsid w:val="00325617"/>
    <w:rsid w:val="00325AC5"/>
    <w:rsid w:val="00325BB8"/>
    <w:rsid w:val="00325F52"/>
    <w:rsid w:val="00326AA1"/>
    <w:rsid w:val="00326B0D"/>
    <w:rsid w:val="00330107"/>
    <w:rsid w:val="0033047D"/>
    <w:rsid w:val="00330AD5"/>
    <w:rsid w:val="00330FA0"/>
    <w:rsid w:val="00331650"/>
    <w:rsid w:val="0033192F"/>
    <w:rsid w:val="00331A87"/>
    <w:rsid w:val="00331ED2"/>
    <w:rsid w:val="00332712"/>
    <w:rsid w:val="00332AC6"/>
    <w:rsid w:val="00332E14"/>
    <w:rsid w:val="00332FF7"/>
    <w:rsid w:val="00333DA4"/>
    <w:rsid w:val="003345C1"/>
    <w:rsid w:val="0033478B"/>
    <w:rsid w:val="0033491B"/>
    <w:rsid w:val="00334E60"/>
    <w:rsid w:val="00335201"/>
    <w:rsid w:val="003354FF"/>
    <w:rsid w:val="00335CC3"/>
    <w:rsid w:val="00335DAE"/>
    <w:rsid w:val="003364B5"/>
    <w:rsid w:val="0033656D"/>
    <w:rsid w:val="00336D9E"/>
    <w:rsid w:val="00337391"/>
    <w:rsid w:val="003373E5"/>
    <w:rsid w:val="00337887"/>
    <w:rsid w:val="00337997"/>
    <w:rsid w:val="003402E9"/>
    <w:rsid w:val="00340332"/>
    <w:rsid w:val="00340A00"/>
    <w:rsid w:val="00340B90"/>
    <w:rsid w:val="00340E2D"/>
    <w:rsid w:val="0034158D"/>
    <w:rsid w:val="00341BEF"/>
    <w:rsid w:val="00341E93"/>
    <w:rsid w:val="0034241E"/>
    <w:rsid w:val="00342748"/>
    <w:rsid w:val="0034292C"/>
    <w:rsid w:val="00342F86"/>
    <w:rsid w:val="00343119"/>
    <w:rsid w:val="0034355C"/>
    <w:rsid w:val="003436B8"/>
    <w:rsid w:val="00343CF3"/>
    <w:rsid w:val="0034488E"/>
    <w:rsid w:val="00344C28"/>
    <w:rsid w:val="003455C5"/>
    <w:rsid w:val="00345B51"/>
    <w:rsid w:val="00345F77"/>
    <w:rsid w:val="003461CC"/>
    <w:rsid w:val="003463D7"/>
    <w:rsid w:val="0034693D"/>
    <w:rsid w:val="00346BB6"/>
    <w:rsid w:val="00346F1D"/>
    <w:rsid w:val="00346F6D"/>
    <w:rsid w:val="00347394"/>
    <w:rsid w:val="00347B55"/>
    <w:rsid w:val="00347C8C"/>
    <w:rsid w:val="0035055F"/>
    <w:rsid w:val="003505D8"/>
    <w:rsid w:val="003507CA"/>
    <w:rsid w:val="00350BE6"/>
    <w:rsid w:val="00350DE4"/>
    <w:rsid w:val="0035178A"/>
    <w:rsid w:val="00351B4F"/>
    <w:rsid w:val="00352C40"/>
    <w:rsid w:val="003534CF"/>
    <w:rsid w:val="00353569"/>
    <w:rsid w:val="003535E1"/>
    <w:rsid w:val="00353CC2"/>
    <w:rsid w:val="00353EB1"/>
    <w:rsid w:val="00354228"/>
    <w:rsid w:val="0035452D"/>
    <w:rsid w:val="00355260"/>
    <w:rsid w:val="00355599"/>
    <w:rsid w:val="00355D99"/>
    <w:rsid w:val="00356084"/>
    <w:rsid w:val="003564CA"/>
    <w:rsid w:val="00356FFA"/>
    <w:rsid w:val="003570A4"/>
    <w:rsid w:val="003577A0"/>
    <w:rsid w:val="00360403"/>
    <w:rsid w:val="00360BA3"/>
    <w:rsid w:val="00361533"/>
    <w:rsid w:val="003617CA"/>
    <w:rsid w:val="003621CF"/>
    <w:rsid w:val="0036225A"/>
    <w:rsid w:val="003622D8"/>
    <w:rsid w:val="00362427"/>
    <w:rsid w:val="003625D3"/>
    <w:rsid w:val="003626C2"/>
    <w:rsid w:val="00363408"/>
    <w:rsid w:val="003641E5"/>
    <w:rsid w:val="0036429D"/>
    <w:rsid w:val="0036486F"/>
    <w:rsid w:val="00364B5A"/>
    <w:rsid w:val="00364F7B"/>
    <w:rsid w:val="0036518A"/>
    <w:rsid w:val="00365372"/>
    <w:rsid w:val="00365A43"/>
    <w:rsid w:val="00365EBA"/>
    <w:rsid w:val="00366100"/>
    <w:rsid w:val="00366783"/>
    <w:rsid w:val="003667C8"/>
    <w:rsid w:val="0036681D"/>
    <w:rsid w:val="00366821"/>
    <w:rsid w:val="00366A3E"/>
    <w:rsid w:val="00366DB5"/>
    <w:rsid w:val="00366E77"/>
    <w:rsid w:val="00366EDB"/>
    <w:rsid w:val="003673C4"/>
    <w:rsid w:val="003677C2"/>
    <w:rsid w:val="00367BC3"/>
    <w:rsid w:val="00367C6E"/>
    <w:rsid w:val="0037050D"/>
    <w:rsid w:val="003709DF"/>
    <w:rsid w:val="00371756"/>
    <w:rsid w:val="00371769"/>
    <w:rsid w:val="00371AC4"/>
    <w:rsid w:val="00371BF1"/>
    <w:rsid w:val="00371F03"/>
    <w:rsid w:val="0037230B"/>
    <w:rsid w:val="00373029"/>
    <w:rsid w:val="0037392C"/>
    <w:rsid w:val="00374291"/>
    <w:rsid w:val="00374480"/>
    <w:rsid w:val="003749BC"/>
    <w:rsid w:val="00374F71"/>
    <w:rsid w:val="00376432"/>
    <w:rsid w:val="00376A69"/>
    <w:rsid w:val="00376ECC"/>
    <w:rsid w:val="003775D3"/>
    <w:rsid w:val="00377D26"/>
    <w:rsid w:val="00377DE7"/>
    <w:rsid w:val="003800BA"/>
    <w:rsid w:val="003802FF"/>
    <w:rsid w:val="003806CA"/>
    <w:rsid w:val="00380949"/>
    <w:rsid w:val="00380A5C"/>
    <w:rsid w:val="00380F8B"/>
    <w:rsid w:val="00381313"/>
    <w:rsid w:val="00381536"/>
    <w:rsid w:val="00381571"/>
    <w:rsid w:val="00381B92"/>
    <w:rsid w:val="00381DEA"/>
    <w:rsid w:val="003822E5"/>
    <w:rsid w:val="003830CC"/>
    <w:rsid w:val="00383A14"/>
    <w:rsid w:val="00384096"/>
    <w:rsid w:val="00384345"/>
    <w:rsid w:val="00384ADB"/>
    <w:rsid w:val="00385122"/>
    <w:rsid w:val="0038577A"/>
    <w:rsid w:val="00385E4D"/>
    <w:rsid w:val="0038629C"/>
    <w:rsid w:val="00386431"/>
    <w:rsid w:val="00386BD5"/>
    <w:rsid w:val="00386EB6"/>
    <w:rsid w:val="00386F97"/>
    <w:rsid w:val="003871DA"/>
    <w:rsid w:val="00387EC6"/>
    <w:rsid w:val="00387EE1"/>
    <w:rsid w:val="003901A7"/>
    <w:rsid w:val="003903E0"/>
    <w:rsid w:val="0039065A"/>
    <w:rsid w:val="00390856"/>
    <w:rsid w:val="00390922"/>
    <w:rsid w:val="00390A50"/>
    <w:rsid w:val="003910CA"/>
    <w:rsid w:val="003915D4"/>
    <w:rsid w:val="00391C18"/>
    <w:rsid w:val="00391DFB"/>
    <w:rsid w:val="00391E5A"/>
    <w:rsid w:val="00392552"/>
    <w:rsid w:val="00392985"/>
    <w:rsid w:val="003929C0"/>
    <w:rsid w:val="00393C2B"/>
    <w:rsid w:val="00393DB3"/>
    <w:rsid w:val="00395A63"/>
    <w:rsid w:val="00395BE4"/>
    <w:rsid w:val="00396512"/>
    <w:rsid w:val="00396742"/>
    <w:rsid w:val="00396EAB"/>
    <w:rsid w:val="003973C7"/>
    <w:rsid w:val="003A00CD"/>
    <w:rsid w:val="003A0599"/>
    <w:rsid w:val="003A0BB8"/>
    <w:rsid w:val="003A0ED6"/>
    <w:rsid w:val="003A1B10"/>
    <w:rsid w:val="003A1E51"/>
    <w:rsid w:val="003A2ED0"/>
    <w:rsid w:val="003A344E"/>
    <w:rsid w:val="003A3899"/>
    <w:rsid w:val="003A3923"/>
    <w:rsid w:val="003A3E8D"/>
    <w:rsid w:val="003A431B"/>
    <w:rsid w:val="003A4604"/>
    <w:rsid w:val="003A4BDC"/>
    <w:rsid w:val="003A54A9"/>
    <w:rsid w:val="003A5639"/>
    <w:rsid w:val="003A5684"/>
    <w:rsid w:val="003A65E9"/>
    <w:rsid w:val="003A6882"/>
    <w:rsid w:val="003A68FF"/>
    <w:rsid w:val="003A74F3"/>
    <w:rsid w:val="003A7608"/>
    <w:rsid w:val="003A7726"/>
    <w:rsid w:val="003A7DEF"/>
    <w:rsid w:val="003B0069"/>
    <w:rsid w:val="003B0127"/>
    <w:rsid w:val="003B01A3"/>
    <w:rsid w:val="003B04FC"/>
    <w:rsid w:val="003B065F"/>
    <w:rsid w:val="003B0A7D"/>
    <w:rsid w:val="003B27BA"/>
    <w:rsid w:val="003B286C"/>
    <w:rsid w:val="003B2A25"/>
    <w:rsid w:val="003B2BD6"/>
    <w:rsid w:val="003B2C9E"/>
    <w:rsid w:val="003B374B"/>
    <w:rsid w:val="003B496A"/>
    <w:rsid w:val="003B50C8"/>
    <w:rsid w:val="003B582C"/>
    <w:rsid w:val="003B6A1E"/>
    <w:rsid w:val="003B6B18"/>
    <w:rsid w:val="003B6F61"/>
    <w:rsid w:val="003B70E2"/>
    <w:rsid w:val="003B71C0"/>
    <w:rsid w:val="003B73BC"/>
    <w:rsid w:val="003B7C4F"/>
    <w:rsid w:val="003C05E9"/>
    <w:rsid w:val="003C0A6A"/>
    <w:rsid w:val="003C1C1E"/>
    <w:rsid w:val="003C202D"/>
    <w:rsid w:val="003C2358"/>
    <w:rsid w:val="003C23C7"/>
    <w:rsid w:val="003C2A4E"/>
    <w:rsid w:val="003C2B0A"/>
    <w:rsid w:val="003C2BE4"/>
    <w:rsid w:val="003C2C5D"/>
    <w:rsid w:val="003C2E5A"/>
    <w:rsid w:val="003C2ECF"/>
    <w:rsid w:val="003C37D3"/>
    <w:rsid w:val="003C390B"/>
    <w:rsid w:val="003C3D3E"/>
    <w:rsid w:val="003C41EE"/>
    <w:rsid w:val="003C4A37"/>
    <w:rsid w:val="003C62E1"/>
    <w:rsid w:val="003C6694"/>
    <w:rsid w:val="003C6BEB"/>
    <w:rsid w:val="003C6F77"/>
    <w:rsid w:val="003C74DD"/>
    <w:rsid w:val="003D1EA6"/>
    <w:rsid w:val="003D1ECD"/>
    <w:rsid w:val="003D23BA"/>
    <w:rsid w:val="003D2FD4"/>
    <w:rsid w:val="003D313A"/>
    <w:rsid w:val="003D3A0B"/>
    <w:rsid w:val="003D3AA5"/>
    <w:rsid w:val="003D3C95"/>
    <w:rsid w:val="003D3CBE"/>
    <w:rsid w:val="003D4256"/>
    <w:rsid w:val="003D47DB"/>
    <w:rsid w:val="003D5687"/>
    <w:rsid w:val="003D5A19"/>
    <w:rsid w:val="003D5B0E"/>
    <w:rsid w:val="003D6C51"/>
    <w:rsid w:val="003D6DB1"/>
    <w:rsid w:val="003D6E25"/>
    <w:rsid w:val="003D786F"/>
    <w:rsid w:val="003D7A43"/>
    <w:rsid w:val="003E0E05"/>
    <w:rsid w:val="003E0E67"/>
    <w:rsid w:val="003E0EBE"/>
    <w:rsid w:val="003E0ECE"/>
    <w:rsid w:val="003E2DC3"/>
    <w:rsid w:val="003E2ED9"/>
    <w:rsid w:val="003E3DCB"/>
    <w:rsid w:val="003E4524"/>
    <w:rsid w:val="003E4AA0"/>
    <w:rsid w:val="003E5423"/>
    <w:rsid w:val="003E57E8"/>
    <w:rsid w:val="003E5A52"/>
    <w:rsid w:val="003E5D21"/>
    <w:rsid w:val="003E5FA4"/>
    <w:rsid w:val="003E6180"/>
    <w:rsid w:val="003E669E"/>
    <w:rsid w:val="003E6F35"/>
    <w:rsid w:val="003E71BE"/>
    <w:rsid w:val="003E74A1"/>
    <w:rsid w:val="003E7A31"/>
    <w:rsid w:val="003E7AEC"/>
    <w:rsid w:val="003E7EE9"/>
    <w:rsid w:val="003F0166"/>
    <w:rsid w:val="003F03E5"/>
    <w:rsid w:val="003F0460"/>
    <w:rsid w:val="003F0A03"/>
    <w:rsid w:val="003F0BD4"/>
    <w:rsid w:val="003F0C2D"/>
    <w:rsid w:val="003F0CC6"/>
    <w:rsid w:val="003F1291"/>
    <w:rsid w:val="003F1710"/>
    <w:rsid w:val="003F17F8"/>
    <w:rsid w:val="003F20B7"/>
    <w:rsid w:val="003F2193"/>
    <w:rsid w:val="003F2A6F"/>
    <w:rsid w:val="003F446F"/>
    <w:rsid w:val="003F44D4"/>
    <w:rsid w:val="003F5F33"/>
    <w:rsid w:val="003F5F94"/>
    <w:rsid w:val="003F64C5"/>
    <w:rsid w:val="003F6F2F"/>
    <w:rsid w:val="003F71B2"/>
    <w:rsid w:val="0040010C"/>
    <w:rsid w:val="00400EC1"/>
    <w:rsid w:val="00401283"/>
    <w:rsid w:val="00401853"/>
    <w:rsid w:val="004018E0"/>
    <w:rsid w:val="00401B2B"/>
    <w:rsid w:val="004023FC"/>
    <w:rsid w:val="00402502"/>
    <w:rsid w:val="00402846"/>
    <w:rsid w:val="00402F12"/>
    <w:rsid w:val="0040301B"/>
    <w:rsid w:val="004036AD"/>
    <w:rsid w:val="00403B8C"/>
    <w:rsid w:val="00403F5E"/>
    <w:rsid w:val="00404221"/>
    <w:rsid w:val="00404A7D"/>
    <w:rsid w:val="00404B17"/>
    <w:rsid w:val="00404EF5"/>
    <w:rsid w:val="00406077"/>
    <w:rsid w:val="00406612"/>
    <w:rsid w:val="00406AEA"/>
    <w:rsid w:val="00407137"/>
    <w:rsid w:val="0040722D"/>
    <w:rsid w:val="004076F8"/>
    <w:rsid w:val="00407D9D"/>
    <w:rsid w:val="004101F2"/>
    <w:rsid w:val="00410896"/>
    <w:rsid w:val="00410A35"/>
    <w:rsid w:val="0041155B"/>
    <w:rsid w:val="0041181C"/>
    <w:rsid w:val="004118D0"/>
    <w:rsid w:val="004121C8"/>
    <w:rsid w:val="00412294"/>
    <w:rsid w:val="0041342B"/>
    <w:rsid w:val="00413EC0"/>
    <w:rsid w:val="0041454F"/>
    <w:rsid w:val="00414A0C"/>
    <w:rsid w:val="00414F0C"/>
    <w:rsid w:val="004154BB"/>
    <w:rsid w:val="00415688"/>
    <w:rsid w:val="00415993"/>
    <w:rsid w:val="00415B9C"/>
    <w:rsid w:val="00415CED"/>
    <w:rsid w:val="00415DAF"/>
    <w:rsid w:val="00415ED0"/>
    <w:rsid w:val="00415FD4"/>
    <w:rsid w:val="004162C9"/>
    <w:rsid w:val="00416CAA"/>
    <w:rsid w:val="004205E2"/>
    <w:rsid w:val="00420C63"/>
    <w:rsid w:val="00420CF2"/>
    <w:rsid w:val="00421190"/>
    <w:rsid w:val="004213D9"/>
    <w:rsid w:val="0042243A"/>
    <w:rsid w:val="00422BBF"/>
    <w:rsid w:val="004230F0"/>
    <w:rsid w:val="00423545"/>
    <w:rsid w:val="00423A32"/>
    <w:rsid w:val="00423A9A"/>
    <w:rsid w:val="00423B2A"/>
    <w:rsid w:val="00423D44"/>
    <w:rsid w:val="0042466B"/>
    <w:rsid w:val="004248F3"/>
    <w:rsid w:val="0042513C"/>
    <w:rsid w:val="00426198"/>
    <w:rsid w:val="00426D4A"/>
    <w:rsid w:val="004270AD"/>
    <w:rsid w:val="00427315"/>
    <w:rsid w:val="00427349"/>
    <w:rsid w:val="00427520"/>
    <w:rsid w:val="00427902"/>
    <w:rsid w:val="00430097"/>
    <w:rsid w:val="00430187"/>
    <w:rsid w:val="004307D9"/>
    <w:rsid w:val="00430928"/>
    <w:rsid w:val="004317E9"/>
    <w:rsid w:val="00431A21"/>
    <w:rsid w:val="00431D65"/>
    <w:rsid w:val="00432257"/>
    <w:rsid w:val="00432AC7"/>
    <w:rsid w:val="00432BEB"/>
    <w:rsid w:val="00432F4B"/>
    <w:rsid w:val="00433728"/>
    <w:rsid w:val="00433827"/>
    <w:rsid w:val="00433A7B"/>
    <w:rsid w:val="00434133"/>
    <w:rsid w:val="004344C4"/>
    <w:rsid w:val="00435ABE"/>
    <w:rsid w:val="00436597"/>
    <w:rsid w:val="00436E3E"/>
    <w:rsid w:val="0043723C"/>
    <w:rsid w:val="004372AC"/>
    <w:rsid w:val="004372D9"/>
    <w:rsid w:val="0043735D"/>
    <w:rsid w:val="004375AB"/>
    <w:rsid w:val="004401BA"/>
    <w:rsid w:val="004404B2"/>
    <w:rsid w:val="00440D71"/>
    <w:rsid w:val="00441435"/>
    <w:rsid w:val="00441960"/>
    <w:rsid w:val="0044227D"/>
    <w:rsid w:val="00442801"/>
    <w:rsid w:val="00442BB7"/>
    <w:rsid w:val="00443082"/>
    <w:rsid w:val="0044329F"/>
    <w:rsid w:val="0044461A"/>
    <w:rsid w:val="00444B5F"/>
    <w:rsid w:val="00445BD8"/>
    <w:rsid w:val="00445ED4"/>
    <w:rsid w:val="00446310"/>
    <w:rsid w:val="00446322"/>
    <w:rsid w:val="0044637A"/>
    <w:rsid w:val="00446843"/>
    <w:rsid w:val="0044695F"/>
    <w:rsid w:val="00446C6A"/>
    <w:rsid w:val="00450076"/>
    <w:rsid w:val="00450079"/>
    <w:rsid w:val="004501B4"/>
    <w:rsid w:val="004504FB"/>
    <w:rsid w:val="004516E7"/>
    <w:rsid w:val="00451FB0"/>
    <w:rsid w:val="0045229F"/>
    <w:rsid w:val="004527B8"/>
    <w:rsid w:val="004529F7"/>
    <w:rsid w:val="00452ABE"/>
    <w:rsid w:val="00452FB7"/>
    <w:rsid w:val="004530F9"/>
    <w:rsid w:val="00453D9B"/>
    <w:rsid w:val="00454663"/>
    <w:rsid w:val="00455604"/>
    <w:rsid w:val="00455816"/>
    <w:rsid w:val="00455CFA"/>
    <w:rsid w:val="00455FF6"/>
    <w:rsid w:val="0045658B"/>
    <w:rsid w:val="004565A4"/>
    <w:rsid w:val="0045734F"/>
    <w:rsid w:val="0046090D"/>
    <w:rsid w:val="0046096D"/>
    <w:rsid w:val="00460A80"/>
    <w:rsid w:val="00461347"/>
    <w:rsid w:val="0046204C"/>
    <w:rsid w:val="00462152"/>
    <w:rsid w:val="00462C05"/>
    <w:rsid w:val="00462E9A"/>
    <w:rsid w:val="00462F97"/>
    <w:rsid w:val="00462FF1"/>
    <w:rsid w:val="00463651"/>
    <w:rsid w:val="00463E91"/>
    <w:rsid w:val="004640CC"/>
    <w:rsid w:val="0046428F"/>
    <w:rsid w:val="004647DA"/>
    <w:rsid w:val="00464B0C"/>
    <w:rsid w:val="004656D0"/>
    <w:rsid w:val="00465AB4"/>
    <w:rsid w:val="00465B2C"/>
    <w:rsid w:val="00465C57"/>
    <w:rsid w:val="00465D73"/>
    <w:rsid w:val="0046653C"/>
    <w:rsid w:val="004665B2"/>
    <w:rsid w:val="00466CF4"/>
    <w:rsid w:val="00467CD2"/>
    <w:rsid w:val="00467E95"/>
    <w:rsid w:val="00467FD8"/>
    <w:rsid w:val="00470A4D"/>
    <w:rsid w:val="00470CE4"/>
    <w:rsid w:val="00471353"/>
    <w:rsid w:val="004719B9"/>
    <w:rsid w:val="004719E3"/>
    <w:rsid w:val="00471C29"/>
    <w:rsid w:val="00471C4A"/>
    <w:rsid w:val="00471DC1"/>
    <w:rsid w:val="00471F87"/>
    <w:rsid w:val="00471FC2"/>
    <w:rsid w:val="004729F9"/>
    <w:rsid w:val="00473F78"/>
    <w:rsid w:val="00474459"/>
    <w:rsid w:val="0047458D"/>
    <w:rsid w:val="00474991"/>
    <w:rsid w:val="00474B16"/>
    <w:rsid w:val="00474D4D"/>
    <w:rsid w:val="00475A2E"/>
    <w:rsid w:val="00475DBF"/>
    <w:rsid w:val="00475F63"/>
    <w:rsid w:val="004762AF"/>
    <w:rsid w:val="00476308"/>
    <w:rsid w:val="004765A8"/>
    <w:rsid w:val="00476700"/>
    <w:rsid w:val="0047682D"/>
    <w:rsid w:val="00476B62"/>
    <w:rsid w:val="00476E07"/>
    <w:rsid w:val="004772CC"/>
    <w:rsid w:val="004773FD"/>
    <w:rsid w:val="0047752E"/>
    <w:rsid w:val="00477705"/>
    <w:rsid w:val="00477ADD"/>
    <w:rsid w:val="00480432"/>
    <w:rsid w:val="00480B00"/>
    <w:rsid w:val="00480DC8"/>
    <w:rsid w:val="00480F4A"/>
    <w:rsid w:val="00481192"/>
    <w:rsid w:val="00481ADE"/>
    <w:rsid w:val="00481ECD"/>
    <w:rsid w:val="004820AF"/>
    <w:rsid w:val="00482170"/>
    <w:rsid w:val="004827FD"/>
    <w:rsid w:val="00482A36"/>
    <w:rsid w:val="00483175"/>
    <w:rsid w:val="0048355D"/>
    <w:rsid w:val="00484390"/>
    <w:rsid w:val="004847F9"/>
    <w:rsid w:val="004848B7"/>
    <w:rsid w:val="00484CC9"/>
    <w:rsid w:val="00484DE0"/>
    <w:rsid w:val="00485711"/>
    <w:rsid w:val="00485847"/>
    <w:rsid w:val="00486506"/>
    <w:rsid w:val="00486656"/>
    <w:rsid w:val="00487262"/>
    <w:rsid w:val="00487EA1"/>
    <w:rsid w:val="004906C9"/>
    <w:rsid w:val="004911CF"/>
    <w:rsid w:val="0049138B"/>
    <w:rsid w:val="004917F7"/>
    <w:rsid w:val="00491A0E"/>
    <w:rsid w:val="00491E20"/>
    <w:rsid w:val="00492741"/>
    <w:rsid w:val="00492D67"/>
    <w:rsid w:val="00493396"/>
    <w:rsid w:val="00493D50"/>
    <w:rsid w:val="00494F1B"/>
    <w:rsid w:val="00495C2A"/>
    <w:rsid w:val="00495D67"/>
    <w:rsid w:val="004968DA"/>
    <w:rsid w:val="00496F30"/>
    <w:rsid w:val="004971DA"/>
    <w:rsid w:val="00497667"/>
    <w:rsid w:val="00497737"/>
    <w:rsid w:val="00497BE2"/>
    <w:rsid w:val="004A0240"/>
    <w:rsid w:val="004A0894"/>
    <w:rsid w:val="004A1043"/>
    <w:rsid w:val="004A11FE"/>
    <w:rsid w:val="004A2241"/>
    <w:rsid w:val="004A23ED"/>
    <w:rsid w:val="004A246D"/>
    <w:rsid w:val="004A24EC"/>
    <w:rsid w:val="004A319A"/>
    <w:rsid w:val="004A34D2"/>
    <w:rsid w:val="004A3685"/>
    <w:rsid w:val="004A3754"/>
    <w:rsid w:val="004A39B6"/>
    <w:rsid w:val="004A4677"/>
    <w:rsid w:val="004A489A"/>
    <w:rsid w:val="004A4AE8"/>
    <w:rsid w:val="004A4F14"/>
    <w:rsid w:val="004A5E9A"/>
    <w:rsid w:val="004A6682"/>
    <w:rsid w:val="004A67E6"/>
    <w:rsid w:val="004A6CFA"/>
    <w:rsid w:val="004A757A"/>
    <w:rsid w:val="004A774E"/>
    <w:rsid w:val="004A7D7B"/>
    <w:rsid w:val="004B074C"/>
    <w:rsid w:val="004B0EDE"/>
    <w:rsid w:val="004B131C"/>
    <w:rsid w:val="004B1EA1"/>
    <w:rsid w:val="004B23EC"/>
    <w:rsid w:val="004B2C6F"/>
    <w:rsid w:val="004B3981"/>
    <w:rsid w:val="004B4790"/>
    <w:rsid w:val="004B4861"/>
    <w:rsid w:val="004B53CC"/>
    <w:rsid w:val="004B576F"/>
    <w:rsid w:val="004B5A48"/>
    <w:rsid w:val="004B688F"/>
    <w:rsid w:val="004B69FB"/>
    <w:rsid w:val="004B6EA9"/>
    <w:rsid w:val="004B71FE"/>
    <w:rsid w:val="004B773F"/>
    <w:rsid w:val="004C00C1"/>
    <w:rsid w:val="004C0749"/>
    <w:rsid w:val="004C08F6"/>
    <w:rsid w:val="004C0E93"/>
    <w:rsid w:val="004C114E"/>
    <w:rsid w:val="004C15E7"/>
    <w:rsid w:val="004C2268"/>
    <w:rsid w:val="004C23C8"/>
    <w:rsid w:val="004C2EC9"/>
    <w:rsid w:val="004C2FEC"/>
    <w:rsid w:val="004C35E0"/>
    <w:rsid w:val="004C40D4"/>
    <w:rsid w:val="004C4105"/>
    <w:rsid w:val="004C42DB"/>
    <w:rsid w:val="004C4934"/>
    <w:rsid w:val="004C517C"/>
    <w:rsid w:val="004C73E7"/>
    <w:rsid w:val="004C7FB3"/>
    <w:rsid w:val="004D0A96"/>
    <w:rsid w:val="004D0D6A"/>
    <w:rsid w:val="004D0FB7"/>
    <w:rsid w:val="004D128C"/>
    <w:rsid w:val="004D1593"/>
    <w:rsid w:val="004D1ED8"/>
    <w:rsid w:val="004D25C6"/>
    <w:rsid w:val="004D276C"/>
    <w:rsid w:val="004D32B9"/>
    <w:rsid w:val="004D3539"/>
    <w:rsid w:val="004D37AF"/>
    <w:rsid w:val="004D3828"/>
    <w:rsid w:val="004D430C"/>
    <w:rsid w:val="004D4765"/>
    <w:rsid w:val="004D52FD"/>
    <w:rsid w:val="004D5DA9"/>
    <w:rsid w:val="004D66CB"/>
    <w:rsid w:val="004D6924"/>
    <w:rsid w:val="004D6CB8"/>
    <w:rsid w:val="004D6F00"/>
    <w:rsid w:val="004D78E6"/>
    <w:rsid w:val="004D7F98"/>
    <w:rsid w:val="004E0070"/>
    <w:rsid w:val="004E00AE"/>
    <w:rsid w:val="004E012D"/>
    <w:rsid w:val="004E02A3"/>
    <w:rsid w:val="004E03F3"/>
    <w:rsid w:val="004E0AD2"/>
    <w:rsid w:val="004E0B07"/>
    <w:rsid w:val="004E121B"/>
    <w:rsid w:val="004E1A88"/>
    <w:rsid w:val="004E1F64"/>
    <w:rsid w:val="004E2134"/>
    <w:rsid w:val="004E21DC"/>
    <w:rsid w:val="004E23D8"/>
    <w:rsid w:val="004E26C0"/>
    <w:rsid w:val="004E3334"/>
    <w:rsid w:val="004E3596"/>
    <w:rsid w:val="004E3710"/>
    <w:rsid w:val="004E3A3E"/>
    <w:rsid w:val="004E3B29"/>
    <w:rsid w:val="004E4293"/>
    <w:rsid w:val="004E4E26"/>
    <w:rsid w:val="004E580A"/>
    <w:rsid w:val="004E5E33"/>
    <w:rsid w:val="004E5F58"/>
    <w:rsid w:val="004E662E"/>
    <w:rsid w:val="004E7076"/>
    <w:rsid w:val="004E7569"/>
    <w:rsid w:val="004E7CFD"/>
    <w:rsid w:val="004F07C4"/>
    <w:rsid w:val="004F107B"/>
    <w:rsid w:val="004F1875"/>
    <w:rsid w:val="004F1B76"/>
    <w:rsid w:val="004F28D0"/>
    <w:rsid w:val="004F2D14"/>
    <w:rsid w:val="004F2E10"/>
    <w:rsid w:val="004F3849"/>
    <w:rsid w:val="004F3F04"/>
    <w:rsid w:val="004F4FF7"/>
    <w:rsid w:val="004F542A"/>
    <w:rsid w:val="004F57B8"/>
    <w:rsid w:val="004F5FCC"/>
    <w:rsid w:val="004F6A39"/>
    <w:rsid w:val="004F738D"/>
    <w:rsid w:val="00500104"/>
    <w:rsid w:val="005013FD"/>
    <w:rsid w:val="00502A53"/>
    <w:rsid w:val="0050310D"/>
    <w:rsid w:val="005037CE"/>
    <w:rsid w:val="00503BAF"/>
    <w:rsid w:val="00503E52"/>
    <w:rsid w:val="0050493B"/>
    <w:rsid w:val="00505075"/>
    <w:rsid w:val="00505100"/>
    <w:rsid w:val="0050517E"/>
    <w:rsid w:val="005052D8"/>
    <w:rsid w:val="005052F3"/>
    <w:rsid w:val="005058A6"/>
    <w:rsid w:val="00505B0E"/>
    <w:rsid w:val="00506A7B"/>
    <w:rsid w:val="00507202"/>
    <w:rsid w:val="00507B7F"/>
    <w:rsid w:val="005102AA"/>
    <w:rsid w:val="00511938"/>
    <w:rsid w:val="00511D0E"/>
    <w:rsid w:val="00512C68"/>
    <w:rsid w:val="00512DFC"/>
    <w:rsid w:val="00513318"/>
    <w:rsid w:val="00514207"/>
    <w:rsid w:val="00514AA7"/>
    <w:rsid w:val="005153BF"/>
    <w:rsid w:val="005157A7"/>
    <w:rsid w:val="00515881"/>
    <w:rsid w:val="00515B67"/>
    <w:rsid w:val="005167E7"/>
    <w:rsid w:val="00517C19"/>
    <w:rsid w:val="0052049E"/>
    <w:rsid w:val="005209E5"/>
    <w:rsid w:val="00520ED4"/>
    <w:rsid w:val="005216AD"/>
    <w:rsid w:val="005217A2"/>
    <w:rsid w:val="00521CAD"/>
    <w:rsid w:val="005223D6"/>
    <w:rsid w:val="005226FE"/>
    <w:rsid w:val="00522875"/>
    <w:rsid w:val="00522FD5"/>
    <w:rsid w:val="005237D7"/>
    <w:rsid w:val="00523B28"/>
    <w:rsid w:val="00523B7D"/>
    <w:rsid w:val="00523C2A"/>
    <w:rsid w:val="00524188"/>
    <w:rsid w:val="0052426B"/>
    <w:rsid w:val="00524425"/>
    <w:rsid w:val="00524454"/>
    <w:rsid w:val="0052540F"/>
    <w:rsid w:val="00525C12"/>
    <w:rsid w:val="005265CA"/>
    <w:rsid w:val="0052682A"/>
    <w:rsid w:val="0052713B"/>
    <w:rsid w:val="0052737A"/>
    <w:rsid w:val="00527F4D"/>
    <w:rsid w:val="00530086"/>
    <w:rsid w:val="00531C5F"/>
    <w:rsid w:val="00531CF6"/>
    <w:rsid w:val="00531E61"/>
    <w:rsid w:val="0053325C"/>
    <w:rsid w:val="0053328A"/>
    <w:rsid w:val="00533552"/>
    <w:rsid w:val="005337B5"/>
    <w:rsid w:val="00533EF3"/>
    <w:rsid w:val="005342E4"/>
    <w:rsid w:val="005343FC"/>
    <w:rsid w:val="005348D9"/>
    <w:rsid w:val="0053498E"/>
    <w:rsid w:val="00534ECB"/>
    <w:rsid w:val="00535BCB"/>
    <w:rsid w:val="0053686E"/>
    <w:rsid w:val="00536954"/>
    <w:rsid w:val="00537256"/>
    <w:rsid w:val="005377CA"/>
    <w:rsid w:val="00537B14"/>
    <w:rsid w:val="005402FB"/>
    <w:rsid w:val="00540BAA"/>
    <w:rsid w:val="005417DB"/>
    <w:rsid w:val="005418A7"/>
    <w:rsid w:val="00541DB1"/>
    <w:rsid w:val="00542B23"/>
    <w:rsid w:val="00542BA0"/>
    <w:rsid w:val="005433ED"/>
    <w:rsid w:val="00543442"/>
    <w:rsid w:val="005435DC"/>
    <w:rsid w:val="00543EDE"/>
    <w:rsid w:val="005440C4"/>
    <w:rsid w:val="00544148"/>
    <w:rsid w:val="0054418F"/>
    <w:rsid w:val="005449F7"/>
    <w:rsid w:val="00544FCC"/>
    <w:rsid w:val="00545612"/>
    <w:rsid w:val="00545AB3"/>
    <w:rsid w:val="005461FC"/>
    <w:rsid w:val="00546374"/>
    <w:rsid w:val="005468F2"/>
    <w:rsid w:val="005470AF"/>
    <w:rsid w:val="005475F0"/>
    <w:rsid w:val="005506A7"/>
    <w:rsid w:val="005518C9"/>
    <w:rsid w:val="00551EB0"/>
    <w:rsid w:val="005523D8"/>
    <w:rsid w:val="00552DA4"/>
    <w:rsid w:val="00553476"/>
    <w:rsid w:val="00553ED3"/>
    <w:rsid w:val="0055400E"/>
    <w:rsid w:val="0055440D"/>
    <w:rsid w:val="005545CA"/>
    <w:rsid w:val="00554905"/>
    <w:rsid w:val="005549EE"/>
    <w:rsid w:val="00554CE8"/>
    <w:rsid w:val="005567B3"/>
    <w:rsid w:val="00556A7C"/>
    <w:rsid w:val="00556C4F"/>
    <w:rsid w:val="00556CFD"/>
    <w:rsid w:val="0055795D"/>
    <w:rsid w:val="00560744"/>
    <w:rsid w:val="005607EB"/>
    <w:rsid w:val="00560A41"/>
    <w:rsid w:val="00560D84"/>
    <w:rsid w:val="00561189"/>
    <w:rsid w:val="00561284"/>
    <w:rsid w:val="00562922"/>
    <w:rsid w:val="0056316B"/>
    <w:rsid w:val="005634C1"/>
    <w:rsid w:val="005640E3"/>
    <w:rsid w:val="005640E6"/>
    <w:rsid w:val="005642D9"/>
    <w:rsid w:val="005652FB"/>
    <w:rsid w:val="0056532B"/>
    <w:rsid w:val="00565CCD"/>
    <w:rsid w:val="00565ED0"/>
    <w:rsid w:val="00565FB2"/>
    <w:rsid w:val="005661F5"/>
    <w:rsid w:val="005662BF"/>
    <w:rsid w:val="00566EAB"/>
    <w:rsid w:val="00567329"/>
    <w:rsid w:val="005673CE"/>
    <w:rsid w:val="005674EC"/>
    <w:rsid w:val="00570270"/>
    <w:rsid w:val="00570C09"/>
    <w:rsid w:val="005711D0"/>
    <w:rsid w:val="005716A8"/>
    <w:rsid w:val="00571CD0"/>
    <w:rsid w:val="0057238D"/>
    <w:rsid w:val="005723DB"/>
    <w:rsid w:val="005732F0"/>
    <w:rsid w:val="00573542"/>
    <w:rsid w:val="005735A1"/>
    <w:rsid w:val="00573DA8"/>
    <w:rsid w:val="00573DC5"/>
    <w:rsid w:val="0057405E"/>
    <w:rsid w:val="00574B60"/>
    <w:rsid w:val="00574EE1"/>
    <w:rsid w:val="005752E8"/>
    <w:rsid w:val="005753C8"/>
    <w:rsid w:val="00575489"/>
    <w:rsid w:val="005761C3"/>
    <w:rsid w:val="00576266"/>
    <w:rsid w:val="00576D4B"/>
    <w:rsid w:val="0057769E"/>
    <w:rsid w:val="005777F2"/>
    <w:rsid w:val="0057784E"/>
    <w:rsid w:val="00577B8D"/>
    <w:rsid w:val="00577B90"/>
    <w:rsid w:val="00577CC0"/>
    <w:rsid w:val="005803C3"/>
    <w:rsid w:val="005803E6"/>
    <w:rsid w:val="00580E73"/>
    <w:rsid w:val="005819C5"/>
    <w:rsid w:val="00581B1E"/>
    <w:rsid w:val="005822A2"/>
    <w:rsid w:val="00582576"/>
    <w:rsid w:val="00582BB1"/>
    <w:rsid w:val="00582C2F"/>
    <w:rsid w:val="005832AC"/>
    <w:rsid w:val="005832C4"/>
    <w:rsid w:val="0058360E"/>
    <w:rsid w:val="00584533"/>
    <w:rsid w:val="00584ED9"/>
    <w:rsid w:val="00585967"/>
    <w:rsid w:val="00585BD3"/>
    <w:rsid w:val="00585C29"/>
    <w:rsid w:val="00587592"/>
    <w:rsid w:val="00587BD7"/>
    <w:rsid w:val="005901D7"/>
    <w:rsid w:val="00590736"/>
    <w:rsid w:val="00590AC3"/>
    <w:rsid w:val="00591532"/>
    <w:rsid w:val="00591EF3"/>
    <w:rsid w:val="00592539"/>
    <w:rsid w:val="0059262F"/>
    <w:rsid w:val="0059290A"/>
    <w:rsid w:val="00592C16"/>
    <w:rsid w:val="00592C24"/>
    <w:rsid w:val="00593699"/>
    <w:rsid w:val="005940F4"/>
    <w:rsid w:val="00595B00"/>
    <w:rsid w:val="00595B5B"/>
    <w:rsid w:val="0059600C"/>
    <w:rsid w:val="005961C5"/>
    <w:rsid w:val="005971D5"/>
    <w:rsid w:val="00597B91"/>
    <w:rsid w:val="00597FEE"/>
    <w:rsid w:val="005A0CC2"/>
    <w:rsid w:val="005A1508"/>
    <w:rsid w:val="005A1682"/>
    <w:rsid w:val="005A1ACE"/>
    <w:rsid w:val="005A1AD3"/>
    <w:rsid w:val="005A1D71"/>
    <w:rsid w:val="005A2174"/>
    <w:rsid w:val="005A2542"/>
    <w:rsid w:val="005A2F4F"/>
    <w:rsid w:val="005A3516"/>
    <w:rsid w:val="005A4AD8"/>
    <w:rsid w:val="005A4ED3"/>
    <w:rsid w:val="005A4F19"/>
    <w:rsid w:val="005A53A4"/>
    <w:rsid w:val="005A54BF"/>
    <w:rsid w:val="005A55AD"/>
    <w:rsid w:val="005A5BA5"/>
    <w:rsid w:val="005A63AA"/>
    <w:rsid w:val="005A6429"/>
    <w:rsid w:val="005A6734"/>
    <w:rsid w:val="005A6A6C"/>
    <w:rsid w:val="005A7284"/>
    <w:rsid w:val="005A77D4"/>
    <w:rsid w:val="005A7D47"/>
    <w:rsid w:val="005B02AB"/>
    <w:rsid w:val="005B046C"/>
    <w:rsid w:val="005B0602"/>
    <w:rsid w:val="005B0F5C"/>
    <w:rsid w:val="005B0FE6"/>
    <w:rsid w:val="005B139D"/>
    <w:rsid w:val="005B1895"/>
    <w:rsid w:val="005B1AD1"/>
    <w:rsid w:val="005B1EA9"/>
    <w:rsid w:val="005B22F2"/>
    <w:rsid w:val="005B28FC"/>
    <w:rsid w:val="005B29F2"/>
    <w:rsid w:val="005B2FFD"/>
    <w:rsid w:val="005B312C"/>
    <w:rsid w:val="005B3145"/>
    <w:rsid w:val="005B3172"/>
    <w:rsid w:val="005B4116"/>
    <w:rsid w:val="005B4A8B"/>
    <w:rsid w:val="005B4E99"/>
    <w:rsid w:val="005B5517"/>
    <w:rsid w:val="005B5CD2"/>
    <w:rsid w:val="005B5E0E"/>
    <w:rsid w:val="005B6626"/>
    <w:rsid w:val="005B664C"/>
    <w:rsid w:val="005B72E5"/>
    <w:rsid w:val="005C04FA"/>
    <w:rsid w:val="005C0A87"/>
    <w:rsid w:val="005C0BBA"/>
    <w:rsid w:val="005C100F"/>
    <w:rsid w:val="005C1632"/>
    <w:rsid w:val="005C25F7"/>
    <w:rsid w:val="005C28D0"/>
    <w:rsid w:val="005C3798"/>
    <w:rsid w:val="005C41ED"/>
    <w:rsid w:val="005C458D"/>
    <w:rsid w:val="005C51E7"/>
    <w:rsid w:val="005C5220"/>
    <w:rsid w:val="005C5796"/>
    <w:rsid w:val="005C5816"/>
    <w:rsid w:val="005C5B85"/>
    <w:rsid w:val="005C5E22"/>
    <w:rsid w:val="005C6360"/>
    <w:rsid w:val="005C64AA"/>
    <w:rsid w:val="005C6D6F"/>
    <w:rsid w:val="005C6E51"/>
    <w:rsid w:val="005C7067"/>
    <w:rsid w:val="005C7832"/>
    <w:rsid w:val="005C7908"/>
    <w:rsid w:val="005C7A5D"/>
    <w:rsid w:val="005C7D4A"/>
    <w:rsid w:val="005D0198"/>
    <w:rsid w:val="005D04B8"/>
    <w:rsid w:val="005D09DA"/>
    <w:rsid w:val="005D0B0F"/>
    <w:rsid w:val="005D0C22"/>
    <w:rsid w:val="005D0D98"/>
    <w:rsid w:val="005D144B"/>
    <w:rsid w:val="005D1D4F"/>
    <w:rsid w:val="005D25BA"/>
    <w:rsid w:val="005D2CDE"/>
    <w:rsid w:val="005D2D6C"/>
    <w:rsid w:val="005D33E7"/>
    <w:rsid w:val="005D37BD"/>
    <w:rsid w:val="005D44B3"/>
    <w:rsid w:val="005D45F1"/>
    <w:rsid w:val="005D5319"/>
    <w:rsid w:val="005D5DD4"/>
    <w:rsid w:val="005D75D6"/>
    <w:rsid w:val="005D7F87"/>
    <w:rsid w:val="005E06EC"/>
    <w:rsid w:val="005E0A9B"/>
    <w:rsid w:val="005E0D5B"/>
    <w:rsid w:val="005E1226"/>
    <w:rsid w:val="005E1500"/>
    <w:rsid w:val="005E180A"/>
    <w:rsid w:val="005E1A3C"/>
    <w:rsid w:val="005E1CDA"/>
    <w:rsid w:val="005E1D24"/>
    <w:rsid w:val="005E2007"/>
    <w:rsid w:val="005E230A"/>
    <w:rsid w:val="005E2837"/>
    <w:rsid w:val="005E2DA2"/>
    <w:rsid w:val="005E36A4"/>
    <w:rsid w:val="005E3999"/>
    <w:rsid w:val="005E3A07"/>
    <w:rsid w:val="005E3B8E"/>
    <w:rsid w:val="005E4672"/>
    <w:rsid w:val="005E4742"/>
    <w:rsid w:val="005E47F4"/>
    <w:rsid w:val="005E4ABA"/>
    <w:rsid w:val="005E4CA6"/>
    <w:rsid w:val="005E5230"/>
    <w:rsid w:val="005E54D0"/>
    <w:rsid w:val="005E600D"/>
    <w:rsid w:val="005E6AA6"/>
    <w:rsid w:val="005E772E"/>
    <w:rsid w:val="005E7953"/>
    <w:rsid w:val="005E7F3E"/>
    <w:rsid w:val="005F03CB"/>
    <w:rsid w:val="005F1D39"/>
    <w:rsid w:val="005F2E38"/>
    <w:rsid w:val="005F2F0F"/>
    <w:rsid w:val="005F3203"/>
    <w:rsid w:val="005F35E0"/>
    <w:rsid w:val="005F364E"/>
    <w:rsid w:val="005F39B4"/>
    <w:rsid w:val="005F3FC9"/>
    <w:rsid w:val="005F4634"/>
    <w:rsid w:val="005F47C2"/>
    <w:rsid w:val="005F508F"/>
    <w:rsid w:val="005F556E"/>
    <w:rsid w:val="005F59CA"/>
    <w:rsid w:val="005F5D53"/>
    <w:rsid w:val="005F5E59"/>
    <w:rsid w:val="005F622E"/>
    <w:rsid w:val="005F6706"/>
    <w:rsid w:val="005F796E"/>
    <w:rsid w:val="005F7B43"/>
    <w:rsid w:val="006001EE"/>
    <w:rsid w:val="006002DB"/>
    <w:rsid w:val="00600324"/>
    <w:rsid w:val="00600CBE"/>
    <w:rsid w:val="0060137F"/>
    <w:rsid w:val="006023AA"/>
    <w:rsid w:val="006026E6"/>
    <w:rsid w:val="00602CBA"/>
    <w:rsid w:val="00603280"/>
    <w:rsid w:val="0060328A"/>
    <w:rsid w:val="006035D9"/>
    <w:rsid w:val="00603C06"/>
    <w:rsid w:val="00604128"/>
    <w:rsid w:val="0060446D"/>
    <w:rsid w:val="006048F9"/>
    <w:rsid w:val="00604D1C"/>
    <w:rsid w:val="00604FC8"/>
    <w:rsid w:val="006054B0"/>
    <w:rsid w:val="00605C51"/>
    <w:rsid w:val="00606305"/>
    <w:rsid w:val="0060685D"/>
    <w:rsid w:val="006069E2"/>
    <w:rsid w:val="00607000"/>
    <w:rsid w:val="006072B0"/>
    <w:rsid w:val="006078A6"/>
    <w:rsid w:val="00607F74"/>
    <w:rsid w:val="00610504"/>
    <w:rsid w:val="00610A4C"/>
    <w:rsid w:val="00610C08"/>
    <w:rsid w:val="00611170"/>
    <w:rsid w:val="00612155"/>
    <w:rsid w:val="0061274E"/>
    <w:rsid w:val="0061315D"/>
    <w:rsid w:val="00613D28"/>
    <w:rsid w:val="00613DF0"/>
    <w:rsid w:val="0061473B"/>
    <w:rsid w:val="00614A1C"/>
    <w:rsid w:val="00614E6E"/>
    <w:rsid w:val="00615039"/>
    <w:rsid w:val="006151F8"/>
    <w:rsid w:val="00615D9C"/>
    <w:rsid w:val="00616671"/>
    <w:rsid w:val="00616F82"/>
    <w:rsid w:val="0061780B"/>
    <w:rsid w:val="00620C45"/>
    <w:rsid w:val="0062194A"/>
    <w:rsid w:val="00621EAA"/>
    <w:rsid w:val="006222D6"/>
    <w:rsid w:val="0062266A"/>
    <w:rsid w:val="00622B3D"/>
    <w:rsid w:val="00622E1F"/>
    <w:rsid w:val="00622ED8"/>
    <w:rsid w:val="0062310E"/>
    <w:rsid w:val="00623E55"/>
    <w:rsid w:val="00623F4A"/>
    <w:rsid w:val="0062481B"/>
    <w:rsid w:val="00624EFB"/>
    <w:rsid w:val="00625243"/>
    <w:rsid w:val="006254FE"/>
    <w:rsid w:val="0062565B"/>
    <w:rsid w:val="006259CD"/>
    <w:rsid w:val="006266BA"/>
    <w:rsid w:val="006267AD"/>
    <w:rsid w:val="00626EE3"/>
    <w:rsid w:val="00627139"/>
    <w:rsid w:val="00627424"/>
    <w:rsid w:val="00627830"/>
    <w:rsid w:val="006306ED"/>
    <w:rsid w:val="00631DCD"/>
    <w:rsid w:val="00631F7F"/>
    <w:rsid w:val="006324CC"/>
    <w:rsid w:val="00632643"/>
    <w:rsid w:val="006326D1"/>
    <w:rsid w:val="006326E4"/>
    <w:rsid w:val="00632A4D"/>
    <w:rsid w:val="0063378A"/>
    <w:rsid w:val="00634575"/>
    <w:rsid w:val="00635D8B"/>
    <w:rsid w:val="00635DE6"/>
    <w:rsid w:val="00636852"/>
    <w:rsid w:val="00636A0C"/>
    <w:rsid w:val="00636BE0"/>
    <w:rsid w:val="00636CEE"/>
    <w:rsid w:val="006370BD"/>
    <w:rsid w:val="0063725F"/>
    <w:rsid w:val="006373B6"/>
    <w:rsid w:val="0063771A"/>
    <w:rsid w:val="0063779C"/>
    <w:rsid w:val="00637863"/>
    <w:rsid w:val="00637B52"/>
    <w:rsid w:val="00637C32"/>
    <w:rsid w:val="00640063"/>
    <w:rsid w:val="00640C23"/>
    <w:rsid w:val="00640F70"/>
    <w:rsid w:val="0064106F"/>
    <w:rsid w:val="0064157E"/>
    <w:rsid w:val="00641AB5"/>
    <w:rsid w:val="00641F87"/>
    <w:rsid w:val="006421E3"/>
    <w:rsid w:val="00642274"/>
    <w:rsid w:val="006424E8"/>
    <w:rsid w:val="00642571"/>
    <w:rsid w:val="0064275D"/>
    <w:rsid w:val="00642760"/>
    <w:rsid w:val="0064329A"/>
    <w:rsid w:val="00643370"/>
    <w:rsid w:val="006434CA"/>
    <w:rsid w:val="00643ABB"/>
    <w:rsid w:val="00643DD2"/>
    <w:rsid w:val="00643DEC"/>
    <w:rsid w:val="0064404A"/>
    <w:rsid w:val="00644A42"/>
    <w:rsid w:val="0064549F"/>
    <w:rsid w:val="00645704"/>
    <w:rsid w:val="00645E79"/>
    <w:rsid w:val="00645F50"/>
    <w:rsid w:val="00646236"/>
    <w:rsid w:val="0064684C"/>
    <w:rsid w:val="00646B7B"/>
    <w:rsid w:val="006472DA"/>
    <w:rsid w:val="0064731F"/>
    <w:rsid w:val="00647438"/>
    <w:rsid w:val="006476EF"/>
    <w:rsid w:val="00647A8E"/>
    <w:rsid w:val="00647C85"/>
    <w:rsid w:val="00647D11"/>
    <w:rsid w:val="00650195"/>
    <w:rsid w:val="0065056B"/>
    <w:rsid w:val="00650AE8"/>
    <w:rsid w:val="006510CC"/>
    <w:rsid w:val="00651C2C"/>
    <w:rsid w:val="00651D49"/>
    <w:rsid w:val="00652014"/>
    <w:rsid w:val="006520DF"/>
    <w:rsid w:val="006521A6"/>
    <w:rsid w:val="0065244F"/>
    <w:rsid w:val="006525D6"/>
    <w:rsid w:val="006525FD"/>
    <w:rsid w:val="006528C0"/>
    <w:rsid w:val="0065344F"/>
    <w:rsid w:val="0065372F"/>
    <w:rsid w:val="00653B72"/>
    <w:rsid w:val="00653E51"/>
    <w:rsid w:val="006544A5"/>
    <w:rsid w:val="00654595"/>
    <w:rsid w:val="00654ABA"/>
    <w:rsid w:val="00654CED"/>
    <w:rsid w:val="00655676"/>
    <w:rsid w:val="00655960"/>
    <w:rsid w:val="00655EB2"/>
    <w:rsid w:val="00655F1D"/>
    <w:rsid w:val="00656767"/>
    <w:rsid w:val="00656B1C"/>
    <w:rsid w:val="00656DBD"/>
    <w:rsid w:val="00656FFB"/>
    <w:rsid w:val="0065732F"/>
    <w:rsid w:val="006574C2"/>
    <w:rsid w:val="006575B5"/>
    <w:rsid w:val="00657AA2"/>
    <w:rsid w:val="00660031"/>
    <w:rsid w:val="006604BB"/>
    <w:rsid w:val="0066059A"/>
    <w:rsid w:val="0066064F"/>
    <w:rsid w:val="00661105"/>
    <w:rsid w:val="006612F5"/>
    <w:rsid w:val="00661521"/>
    <w:rsid w:val="00661BE6"/>
    <w:rsid w:val="0066209C"/>
    <w:rsid w:val="00663440"/>
    <w:rsid w:val="006638BE"/>
    <w:rsid w:val="006644EE"/>
    <w:rsid w:val="006647AC"/>
    <w:rsid w:val="00664934"/>
    <w:rsid w:val="00664CB5"/>
    <w:rsid w:val="00664D33"/>
    <w:rsid w:val="00665780"/>
    <w:rsid w:val="00665A3D"/>
    <w:rsid w:val="00666297"/>
    <w:rsid w:val="006666A4"/>
    <w:rsid w:val="00666A61"/>
    <w:rsid w:val="00666EB3"/>
    <w:rsid w:val="0066708D"/>
    <w:rsid w:val="00667092"/>
    <w:rsid w:val="0066732A"/>
    <w:rsid w:val="00667EF1"/>
    <w:rsid w:val="006704A7"/>
    <w:rsid w:val="006706E5"/>
    <w:rsid w:val="00670884"/>
    <w:rsid w:val="006709B2"/>
    <w:rsid w:val="00670CC8"/>
    <w:rsid w:val="00671587"/>
    <w:rsid w:val="00671688"/>
    <w:rsid w:val="006719D1"/>
    <w:rsid w:val="00671AF6"/>
    <w:rsid w:val="00671C6D"/>
    <w:rsid w:val="00672487"/>
    <w:rsid w:val="006726AC"/>
    <w:rsid w:val="00672767"/>
    <w:rsid w:val="006729D3"/>
    <w:rsid w:val="00672A96"/>
    <w:rsid w:val="00672CB1"/>
    <w:rsid w:val="00672E59"/>
    <w:rsid w:val="00673F04"/>
    <w:rsid w:val="00674000"/>
    <w:rsid w:val="006742FF"/>
    <w:rsid w:val="006745B6"/>
    <w:rsid w:val="0067527D"/>
    <w:rsid w:val="00675A3E"/>
    <w:rsid w:val="00675AB4"/>
    <w:rsid w:val="00675E2A"/>
    <w:rsid w:val="00675E56"/>
    <w:rsid w:val="00676016"/>
    <w:rsid w:val="00677949"/>
    <w:rsid w:val="00677B24"/>
    <w:rsid w:val="00677C66"/>
    <w:rsid w:val="00677C83"/>
    <w:rsid w:val="006805C9"/>
    <w:rsid w:val="006813A7"/>
    <w:rsid w:val="00681660"/>
    <w:rsid w:val="00681FC4"/>
    <w:rsid w:val="00682822"/>
    <w:rsid w:val="00683097"/>
    <w:rsid w:val="006838AD"/>
    <w:rsid w:val="0068399B"/>
    <w:rsid w:val="0068426F"/>
    <w:rsid w:val="00684911"/>
    <w:rsid w:val="00685470"/>
    <w:rsid w:val="00685813"/>
    <w:rsid w:val="00685A12"/>
    <w:rsid w:val="00685C40"/>
    <w:rsid w:val="00687429"/>
    <w:rsid w:val="00687C8B"/>
    <w:rsid w:val="00690563"/>
    <w:rsid w:val="00690CE5"/>
    <w:rsid w:val="0069106D"/>
    <w:rsid w:val="00691703"/>
    <w:rsid w:val="00691AEA"/>
    <w:rsid w:val="0069308D"/>
    <w:rsid w:val="006939FF"/>
    <w:rsid w:val="00693F92"/>
    <w:rsid w:val="006942CA"/>
    <w:rsid w:val="00694D42"/>
    <w:rsid w:val="006959B9"/>
    <w:rsid w:val="00695BAB"/>
    <w:rsid w:val="0069648F"/>
    <w:rsid w:val="006964B4"/>
    <w:rsid w:val="00696942"/>
    <w:rsid w:val="0069696C"/>
    <w:rsid w:val="006969DE"/>
    <w:rsid w:val="00696C4E"/>
    <w:rsid w:val="006972B5"/>
    <w:rsid w:val="006972CD"/>
    <w:rsid w:val="00697648"/>
    <w:rsid w:val="006976C7"/>
    <w:rsid w:val="00697E83"/>
    <w:rsid w:val="006A0612"/>
    <w:rsid w:val="006A1426"/>
    <w:rsid w:val="006A1903"/>
    <w:rsid w:val="006A22E1"/>
    <w:rsid w:val="006A24E9"/>
    <w:rsid w:val="006A27C5"/>
    <w:rsid w:val="006A2883"/>
    <w:rsid w:val="006A31C3"/>
    <w:rsid w:val="006A3248"/>
    <w:rsid w:val="006A3B74"/>
    <w:rsid w:val="006A3E08"/>
    <w:rsid w:val="006A5CFE"/>
    <w:rsid w:val="006A5DEE"/>
    <w:rsid w:val="006A5F53"/>
    <w:rsid w:val="006A60C9"/>
    <w:rsid w:val="006A61C6"/>
    <w:rsid w:val="006A6DF4"/>
    <w:rsid w:val="006A7146"/>
    <w:rsid w:val="006A7428"/>
    <w:rsid w:val="006B01FF"/>
    <w:rsid w:val="006B1008"/>
    <w:rsid w:val="006B18A3"/>
    <w:rsid w:val="006B19F7"/>
    <w:rsid w:val="006B1B5D"/>
    <w:rsid w:val="006B1E01"/>
    <w:rsid w:val="006B33A0"/>
    <w:rsid w:val="006B3746"/>
    <w:rsid w:val="006B3921"/>
    <w:rsid w:val="006B3CFE"/>
    <w:rsid w:val="006B3E29"/>
    <w:rsid w:val="006B47DF"/>
    <w:rsid w:val="006B4908"/>
    <w:rsid w:val="006B513A"/>
    <w:rsid w:val="006B53F7"/>
    <w:rsid w:val="006B5E27"/>
    <w:rsid w:val="006B6088"/>
    <w:rsid w:val="006B60E5"/>
    <w:rsid w:val="006B6305"/>
    <w:rsid w:val="006B6564"/>
    <w:rsid w:val="006B66EF"/>
    <w:rsid w:val="006B6B3D"/>
    <w:rsid w:val="006B6D9C"/>
    <w:rsid w:val="006B714C"/>
    <w:rsid w:val="006B7A08"/>
    <w:rsid w:val="006B7E92"/>
    <w:rsid w:val="006C16AE"/>
    <w:rsid w:val="006C1A94"/>
    <w:rsid w:val="006C289F"/>
    <w:rsid w:val="006C295B"/>
    <w:rsid w:val="006C399C"/>
    <w:rsid w:val="006C3E26"/>
    <w:rsid w:val="006C4172"/>
    <w:rsid w:val="006C470F"/>
    <w:rsid w:val="006C4972"/>
    <w:rsid w:val="006C49EE"/>
    <w:rsid w:val="006C4A19"/>
    <w:rsid w:val="006C5D59"/>
    <w:rsid w:val="006C5E37"/>
    <w:rsid w:val="006C5FEE"/>
    <w:rsid w:val="006C718C"/>
    <w:rsid w:val="006C7657"/>
    <w:rsid w:val="006C7A4E"/>
    <w:rsid w:val="006C7D3D"/>
    <w:rsid w:val="006D00D0"/>
    <w:rsid w:val="006D01C5"/>
    <w:rsid w:val="006D045A"/>
    <w:rsid w:val="006D0530"/>
    <w:rsid w:val="006D1F56"/>
    <w:rsid w:val="006D22E4"/>
    <w:rsid w:val="006D2857"/>
    <w:rsid w:val="006D2887"/>
    <w:rsid w:val="006D2A43"/>
    <w:rsid w:val="006D31B5"/>
    <w:rsid w:val="006D338F"/>
    <w:rsid w:val="006D3580"/>
    <w:rsid w:val="006D36D8"/>
    <w:rsid w:val="006D3997"/>
    <w:rsid w:val="006D40D1"/>
    <w:rsid w:val="006D478F"/>
    <w:rsid w:val="006D4A90"/>
    <w:rsid w:val="006D4CE4"/>
    <w:rsid w:val="006D52A1"/>
    <w:rsid w:val="006D55AD"/>
    <w:rsid w:val="006D6176"/>
    <w:rsid w:val="006D6213"/>
    <w:rsid w:val="006D6E8C"/>
    <w:rsid w:val="006D6E8D"/>
    <w:rsid w:val="006D75B5"/>
    <w:rsid w:val="006D77BA"/>
    <w:rsid w:val="006D784F"/>
    <w:rsid w:val="006E0818"/>
    <w:rsid w:val="006E09FA"/>
    <w:rsid w:val="006E0EF1"/>
    <w:rsid w:val="006E1802"/>
    <w:rsid w:val="006E28C6"/>
    <w:rsid w:val="006E2C97"/>
    <w:rsid w:val="006E30BD"/>
    <w:rsid w:val="006E3853"/>
    <w:rsid w:val="006E38E4"/>
    <w:rsid w:val="006E4F23"/>
    <w:rsid w:val="006E4FA8"/>
    <w:rsid w:val="006E5FAC"/>
    <w:rsid w:val="006E5FDC"/>
    <w:rsid w:val="006E6A98"/>
    <w:rsid w:val="006E73AD"/>
    <w:rsid w:val="006E75C5"/>
    <w:rsid w:val="006E76AB"/>
    <w:rsid w:val="006E78D1"/>
    <w:rsid w:val="006E7960"/>
    <w:rsid w:val="006E7FA2"/>
    <w:rsid w:val="006F018B"/>
    <w:rsid w:val="006F01C1"/>
    <w:rsid w:val="006F02C1"/>
    <w:rsid w:val="006F076B"/>
    <w:rsid w:val="006F0C82"/>
    <w:rsid w:val="006F0CC5"/>
    <w:rsid w:val="006F0F01"/>
    <w:rsid w:val="006F10E2"/>
    <w:rsid w:val="006F18BF"/>
    <w:rsid w:val="006F1A71"/>
    <w:rsid w:val="006F1ADE"/>
    <w:rsid w:val="006F1C01"/>
    <w:rsid w:val="006F2092"/>
    <w:rsid w:val="006F2371"/>
    <w:rsid w:val="006F2601"/>
    <w:rsid w:val="006F285B"/>
    <w:rsid w:val="006F38EA"/>
    <w:rsid w:val="006F3DCC"/>
    <w:rsid w:val="006F47F5"/>
    <w:rsid w:val="006F4E26"/>
    <w:rsid w:val="006F54B2"/>
    <w:rsid w:val="006F5798"/>
    <w:rsid w:val="006F5836"/>
    <w:rsid w:val="006F5C88"/>
    <w:rsid w:val="006F6691"/>
    <w:rsid w:val="006F697B"/>
    <w:rsid w:val="006F72BD"/>
    <w:rsid w:val="006F77AA"/>
    <w:rsid w:val="006F77CD"/>
    <w:rsid w:val="006F7AD9"/>
    <w:rsid w:val="00700400"/>
    <w:rsid w:val="00700442"/>
    <w:rsid w:val="0070088E"/>
    <w:rsid w:val="007008C0"/>
    <w:rsid w:val="00700CD9"/>
    <w:rsid w:val="00700D04"/>
    <w:rsid w:val="007013AB"/>
    <w:rsid w:val="007017AE"/>
    <w:rsid w:val="0070199B"/>
    <w:rsid w:val="00702BFD"/>
    <w:rsid w:val="00703698"/>
    <w:rsid w:val="007039F7"/>
    <w:rsid w:val="007045FD"/>
    <w:rsid w:val="00704EB6"/>
    <w:rsid w:val="00704F83"/>
    <w:rsid w:val="00705144"/>
    <w:rsid w:val="007054EC"/>
    <w:rsid w:val="007055A6"/>
    <w:rsid w:val="00705893"/>
    <w:rsid w:val="007062CF"/>
    <w:rsid w:val="007064B5"/>
    <w:rsid w:val="0070679E"/>
    <w:rsid w:val="00706FEF"/>
    <w:rsid w:val="00707280"/>
    <w:rsid w:val="00707950"/>
    <w:rsid w:val="00707BA5"/>
    <w:rsid w:val="00707E59"/>
    <w:rsid w:val="00710094"/>
    <w:rsid w:val="0071010E"/>
    <w:rsid w:val="00710327"/>
    <w:rsid w:val="0071055D"/>
    <w:rsid w:val="00710A6E"/>
    <w:rsid w:val="00710B38"/>
    <w:rsid w:val="00710BEF"/>
    <w:rsid w:val="00710C16"/>
    <w:rsid w:val="00711684"/>
    <w:rsid w:val="007122E1"/>
    <w:rsid w:val="007124C7"/>
    <w:rsid w:val="00712994"/>
    <w:rsid w:val="00712A84"/>
    <w:rsid w:val="007133BA"/>
    <w:rsid w:val="007139D2"/>
    <w:rsid w:val="007141D6"/>
    <w:rsid w:val="007148C1"/>
    <w:rsid w:val="00714FD6"/>
    <w:rsid w:val="007155B6"/>
    <w:rsid w:val="00715948"/>
    <w:rsid w:val="0071616F"/>
    <w:rsid w:val="00716C88"/>
    <w:rsid w:val="00716D65"/>
    <w:rsid w:val="00717117"/>
    <w:rsid w:val="00717D07"/>
    <w:rsid w:val="0072047A"/>
    <w:rsid w:val="00720D9E"/>
    <w:rsid w:val="00720E7F"/>
    <w:rsid w:val="007212AB"/>
    <w:rsid w:val="00722199"/>
    <w:rsid w:val="00722C55"/>
    <w:rsid w:val="007231C4"/>
    <w:rsid w:val="007240B0"/>
    <w:rsid w:val="0072414B"/>
    <w:rsid w:val="0072611C"/>
    <w:rsid w:val="007261D2"/>
    <w:rsid w:val="0072704B"/>
    <w:rsid w:val="0072708E"/>
    <w:rsid w:val="00727AE9"/>
    <w:rsid w:val="00730193"/>
    <w:rsid w:val="0073029A"/>
    <w:rsid w:val="0073096C"/>
    <w:rsid w:val="0073112B"/>
    <w:rsid w:val="00731515"/>
    <w:rsid w:val="007316CB"/>
    <w:rsid w:val="0073189B"/>
    <w:rsid w:val="007320DD"/>
    <w:rsid w:val="00732C6A"/>
    <w:rsid w:val="00732D25"/>
    <w:rsid w:val="00732D9F"/>
    <w:rsid w:val="00733489"/>
    <w:rsid w:val="007337A4"/>
    <w:rsid w:val="00734092"/>
    <w:rsid w:val="00734125"/>
    <w:rsid w:val="0073444B"/>
    <w:rsid w:val="00734A0D"/>
    <w:rsid w:val="00734F84"/>
    <w:rsid w:val="00735226"/>
    <w:rsid w:val="0073527D"/>
    <w:rsid w:val="007357E3"/>
    <w:rsid w:val="00735FD7"/>
    <w:rsid w:val="007368F1"/>
    <w:rsid w:val="00737032"/>
    <w:rsid w:val="00737637"/>
    <w:rsid w:val="00737906"/>
    <w:rsid w:val="00737A09"/>
    <w:rsid w:val="00740221"/>
    <w:rsid w:val="00740EA6"/>
    <w:rsid w:val="00741774"/>
    <w:rsid w:val="00741D68"/>
    <w:rsid w:val="00741E50"/>
    <w:rsid w:val="00742509"/>
    <w:rsid w:val="00742677"/>
    <w:rsid w:val="00742935"/>
    <w:rsid w:val="00742F4F"/>
    <w:rsid w:val="00743270"/>
    <w:rsid w:val="007437AC"/>
    <w:rsid w:val="00743C8D"/>
    <w:rsid w:val="007441BF"/>
    <w:rsid w:val="00744633"/>
    <w:rsid w:val="00744679"/>
    <w:rsid w:val="007446C3"/>
    <w:rsid w:val="00744DCF"/>
    <w:rsid w:val="007450C1"/>
    <w:rsid w:val="007452D6"/>
    <w:rsid w:val="00745870"/>
    <w:rsid w:val="00745C15"/>
    <w:rsid w:val="00745CE0"/>
    <w:rsid w:val="00745E2E"/>
    <w:rsid w:val="007465E9"/>
    <w:rsid w:val="00746DF6"/>
    <w:rsid w:val="00746F8A"/>
    <w:rsid w:val="00747733"/>
    <w:rsid w:val="00747BB6"/>
    <w:rsid w:val="00750665"/>
    <w:rsid w:val="007508D4"/>
    <w:rsid w:val="00750EC8"/>
    <w:rsid w:val="0075113B"/>
    <w:rsid w:val="00751980"/>
    <w:rsid w:val="00753224"/>
    <w:rsid w:val="00753424"/>
    <w:rsid w:val="00753BBB"/>
    <w:rsid w:val="00753FE5"/>
    <w:rsid w:val="0075446E"/>
    <w:rsid w:val="00754509"/>
    <w:rsid w:val="007548A7"/>
    <w:rsid w:val="007556EA"/>
    <w:rsid w:val="00755A0B"/>
    <w:rsid w:val="00755C18"/>
    <w:rsid w:val="00756153"/>
    <w:rsid w:val="00756A8C"/>
    <w:rsid w:val="0075702B"/>
    <w:rsid w:val="007570B0"/>
    <w:rsid w:val="007579F3"/>
    <w:rsid w:val="00757E00"/>
    <w:rsid w:val="007602F7"/>
    <w:rsid w:val="00760829"/>
    <w:rsid w:val="00760A8F"/>
    <w:rsid w:val="00760C85"/>
    <w:rsid w:val="0076139A"/>
    <w:rsid w:val="007615A5"/>
    <w:rsid w:val="00762BDE"/>
    <w:rsid w:val="00762FEA"/>
    <w:rsid w:val="00763798"/>
    <w:rsid w:val="00763B57"/>
    <w:rsid w:val="0076420B"/>
    <w:rsid w:val="007648F9"/>
    <w:rsid w:val="00764CA5"/>
    <w:rsid w:val="007653B4"/>
    <w:rsid w:val="00765E15"/>
    <w:rsid w:val="00765FEF"/>
    <w:rsid w:val="00766064"/>
    <w:rsid w:val="0076688B"/>
    <w:rsid w:val="00766A04"/>
    <w:rsid w:val="00767BC9"/>
    <w:rsid w:val="007707B5"/>
    <w:rsid w:val="00770CCC"/>
    <w:rsid w:val="00770D61"/>
    <w:rsid w:val="007711B0"/>
    <w:rsid w:val="00771D98"/>
    <w:rsid w:val="00771DA0"/>
    <w:rsid w:val="0077242E"/>
    <w:rsid w:val="0077245B"/>
    <w:rsid w:val="00772851"/>
    <w:rsid w:val="00772F68"/>
    <w:rsid w:val="007736B4"/>
    <w:rsid w:val="00773705"/>
    <w:rsid w:val="00773C43"/>
    <w:rsid w:val="00773CC9"/>
    <w:rsid w:val="00773E9C"/>
    <w:rsid w:val="00774637"/>
    <w:rsid w:val="00774E6F"/>
    <w:rsid w:val="007756D9"/>
    <w:rsid w:val="00775702"/>
    <w:rsid w:val="00775D3F"/>
    <w:rsid w:val="00775F83"/>
    <w:rsid w:val="007766E8"/>
    <w:rsid w:val="00776B12"/>
    <w:rsid w:val="0077713E"/>
    <w:rsid w:val="007778BE"/>
    <w:rsid w:val="00777AEA"/>
    <w:rsid w:val="00780A63"/>
    <w:rsid w:val="00781308"/>
    <w:rsid w:val="00781D93"/>
    <w:rsid w:val="007821F3"/>
    <w:rsid w:val="00782C50"/>
    <w:rsid w:val="0078366D"/>
    <w:rsid w:val="00783819"/>
    <w:rsid w:val="00783862"/>
    <w:rsid w:val="00784243"/>
    <w:rsid w:val="00784445"/>
    <w:rsid w:val="00784714"/>
    <w:rsid w:val="007849F0"/>
    <w:rsid w:val="00785655"/>
    <w:rsid w:val="007856E3"/>
    <w:rsid w:val="00785B26"/>
    <w:rsid w:val="007879E9"/>
    <w:rsid w:val="00787D62"/>
    <w:rsid w:val="007922AD"/>
    <w:rsid w:val="007925E7"/>
    <w:rsid w:val="00792D17"/>
    <w:rsid w:val="00792ED9"/>
    <w:rsid w:val="00793465"/>
    <w:rsid w:val="00793CE8"/>
    <w:rsid w:val="0079499B"/>
    <w:rsid w:val="00794CE2"/>
    <w:rsid w:val="0079523D"/>
    <w:rsid w:val="00795432"/>
    <w:rsid w:val="00795C4B"/>
    <w:rsid w:val="007969D1"/>
    <w:rsid w:val="00796F31"/>
    <w:rsid w:val="007977EC"/>
    <w:rsid w:val="00797A5C"/>
    <w:rsid w:val="00797F7E"/>
    <w:rsid w:val="007A034B"/>
    <w:rsid w:val="007A0626"/>
    <w:rsid w:val="007A0EFC"/>
    <w:rsid w:val="007A1449"/>
    <w:rsid w:val="007A146B"/>
    <w:rsid w:val="007A151A"/>
    <w:rsid w:val="007A29F7"/>
    <w:rsid w:val="007A2AEE"/>
    <w:rsid w:val="007A2DB4"/>
    <w:rsid w:val="007A30B8"/>
    <w:rsid w:val="007A32C0"/>
    <w:rsid w:val="007A4090"/>
    <w:rsid w:val="007A4C8D"/>
    <w:rsid w:val="007A4D01"/>
    <w:rsid w:val="007A5A40"/>
    <w:rsid w:val="007A626B"/>
    <w:rsid w:val="007A6B65"/>
    <w:rsid w:val="007A6BC5"/>
    <w:rsid w:val="007A6E81"/>
    <w:rsid w:val="007A77E6"/>
    <w:rsid w:val="007A7875"/>
    <w:rsid w:val="007A7F78"/>
    <w:rsid w:val="007B0990"/>
    <w:rsid w:val="007B0C21"/>
    <w:rsid w:val="007B0F07"/>
    <w:rsid w:val="007B232A"/>
    <w:rsid w:val="007B2D6E"/>
    <w:rsid w:val="007B31E7"/>
    <w:rsid w:val="007B3297"/>
    <w:rsid w:val="007B36A8"/>
    <w:rsid w:val="007B3947"/>
    <w:rsid w:val="007B39DA"/>
    <w:rsid w:val="007B3CDD"/>
    <w:rsid w:val="007B3D55"/>
    <w:rsid w:val="007B3F8D"/>
    <w:rsid w:val="007B4311"/>
    <w:rsid w:val="007B4AFA"/>
    <w:rsid w:val="007B52E1"/>
    <w:rsid w:val="007B567A"/>
    <w:rsid w:val="007B57EF"/>
    <w:rsid w:val="007B5A01"/>
    <w:rsid w:val="007B614D"/>
    <w:rsid w:val="007B62A0"/>
    <w:rsid w:val="007B6358"/>
    <w:rsid w:val="007B6361"/>
    <w:rsid w:val="007B671C"/>
    <w:rsid w:val="007B67B2"/>
    <w:rsid w:val="007B683C"/>
    <w:rsid w:val="007B73FF"/>
    <w:rsid w:val="007B766D"/>
    <w:rsid w:val="007B7DCE"/>
    <w:rsid w:val="007B7EE4"/>
    <w:rsid w:val="007C00A1"/>
    <w:rsid w:val="007C0492"/>
    <w:rsid w:val="007C181E"/>
    <w:rsid w:val="007C1877"/>
    <w:rsid w:val="007C18EA"/>
    <w:rsid w:val="007C1A1A"/>
    <w:rsid w:val="007C21BC"/>
    <w:rsid w:val="007C228A"/>
    <w:rsid w:val="007C234F"/>
    <w:rsid w:val="007C2551"/>
    <w:rsid w:val="007C256C"/>
    <w:rsid w:val="007C2CB6"/>
    <w:rsid w:val="007C4609"/>
    <w:rsid w:val="007C5025"/>
    <w:rsid w:val="007C5138"/>
    <w:rsid w:val="007C59B0"/>
    <w:rsid w:val="007C5B10"/>
    <w:rsid w:val="007C5BCB"/>
    <w:rsid w:val="007C6239"/>
    <w:rsid w:val="007C6D0A"/>
    <w:rsid w:val="007C7539"/>
    <w:rsid w:val="007C755C"/>
    <w:rsid w:val="007C7A84"/>
    <w:rsid w:val="007C7E1D"/>
    <w:rsid w:val="007D0295"/>
    <w:rsid w:val="007D0481"/>
    <w:rsid w:val="007D103D"/>
    <w:rsid w:val="007D1459"/>
    <w:rsid w:val="007D14AC"/>
    <w:rsid w:val="007D14EF"/>
    <w:rsid w:val="007D1628"/>
    <w:rsid w:val="007D181B"/>
    <w:rsid w:val="007D1877"/>
    <w:rsid w:val="007D1F45"/>
    <w:rsid w:val="007D2816"/>
    <w:rsid w:val="007D2B20"/>
    <w:rsid w:val="007D3E33"/>
    <w:rsid w:val="007D3E8C"/>
    <w:rsid w:val="007D4876"/>
    <w:rsid w:val="007D537E"/>
    <w:rsid w:val="007D56D3"/>
    <w:rsid w:val="007D57C5"/>
    <w:rsid w:val="007D5802"/>
    <w:rsid w:val="007D5BDD"/>
    <w:rsid w:val="007D61E8"/>
    <w:rsid w:val="007D6CDC"/>
    <w:rsid w:val="007D71D0"/>
    <w:rsid w:val="007D7441"/>
    <w:rsid w:val="007E0307"/>
    <w:rsid w:val="007E0309"/>
    <w:rsid w:val="007E0366"/>
    <w:rsid w:val="007E1134"/>
    <w:rsid w:val="007E1350"/>
    <w:rsid w:val="007E17F4"/>
    <w:rsid w:val="007E1B82"/>
    <w:rsid w:val="007E2613"/>
    <w:rsid w:val="007E2F33"/>
    <w:rsid w:val="007E36CC"/>
    <w:rsid w:val="007E3DE8"/>
    <w:rsid w:val="007E3FA6"/>
    <w:rsid w:val="007E40D9"/>
    <w:rsid w:val="007E4372"/>
    <w:rsid w:val="007E4DC2"/>
    <w:rsid w:val="007E520E"/>
    <w:rsid w:val="007E5874"/>
    <w:rsid w:val="007E5BEE"/>
    <w:rsid w:val="007E68C2"/>
    <w:rsid w:val="007E7185"/>
    <w:rsid w:val="007E72DD"/>
    <w:rsid w:val="007E7335"/>
    <w:rsid w:val="007E7767"/>
    <w:rsid w:val="007E7A67"/>
    <w:rsid w:val="007F0A14"/>
    <w:rsid w:val="007F128E"/>
    <w:rsid w:val="007F1441"/>
    <w:rsid w:val="007F2484"/>
    <w:rsid w:val="007F3038"/>
    <w:rsid w:val="007F3B20"/>
    <w:rsid w:val="007F3DC5"/>
    <w:rsid w:val="007F3F84"/>
    <w:rsid w:val="007F42DD"/>
    <w:rsid w:val="007F4EA4"/>
    <w:rsid w:val="007F52BD"/>
    <w:rsid w:val="007F52E6"/>
    <w:rsid w:val="007F57A6"/>
    <w:rsid w:val="007F5CEE"/>
    <w:rsid w:val="007F62F2"/>
    <w:rsid w:val="007F7431"/>
    <w:rsid w:val="007F772F"/>
    <w:rsid w:val="008006C3"/>
    <w:rsid w:val="00800B9E"/>
    <w:rsid w:val="00800F90"/>
    <w:rsid w:val="0080151F"/>
    <w:rsid w:val="00801D51"/>
    <w:rsid w:val="0080260B"/>
    <w:rsid w:val="00802C49"/>
    <w:rsid w:val="00803503"/>
    <w:rsid w:val="00803946"/>
    <w:rsid w:val="00803CDD"/>
    <w:rsid w:val="0080469D"/>
    <w:rsid w:val="008046C4"/>
    <w:rsid w:val="00804A70"/>
    <w:rsid w:val="00804F25"/>
    <w:rsid w:val="00804FAA"/>
    <w:rsid w:val="00805171"/>
    <w:rsid w:val="00805211"/>
    <w:rsid w:val="0080560F"/>
    <w:rsid w:val="00805875"/>
    <w:rsid w:val="0080592E"/>
    <w:rsid w:val="008065B5"/>
    <w:rsid w:val="00806BD5"/>
    <w:rsid w:val="00807677"/>
    <w:rsid w:val="0081020E"/>
    <w:rsid w:val="008103D9"/>
    <w:rsid w:val="00810415"/>
    <w:rsid w:val="008104CE"/>
    <w:rsid w:val="00810B8A"/>
    <w:rsid w:val="00811824"/>
    <w:rsid w:val="00812268"/>
    <w:rsid w:val="008128F5"/>
    <w:rsid w:val="00812D31"/>
    <w:rsid w:val="00812E2B"/>
    <w:rsid w:val="008131BA"/>
    <w:rsid w:val="008131FB"/>
    <w:rsid w:val="00813D03"/>
    <w:rsid w:val="008141D2"/>
    <w:rsid w:val="00814927"/>
    <w:rsid w:val="00814BD4"/>
    <w:rsid w:val="00814E49"/>
    <w:rsid w:val="00815905"/>
    <w:rsid w:val="008159FB"/>
    <w:rsid w:val="0081621A"/>
    <w:rsid w:val="008166D2"/>
    <w:rsid w:val="00816724"/>
    <w:rsid w:val="00816D50"/>
    <w:rsid w:val="0081786D"/>
    <w:rsid w:val="00820221"/>
    <w:rsid w:val="008205F7"/>
    <w:rsid w:val="008206F0"/>
    <w:rsid w:val="0082081E"/>
    <w:rsid w:val="00820FCB"/>
    <w:rsid w:val="008216F0"/>
    <w:rsid w:val="00821A46"/>
    <w:rsid w:val="00822066"/>
    <w:rsid w:val="008220ED"/>
    <w:rsid w:val="00823121"/>
    <w:rsid w:val="008233D3"/>
    <w:rsid w:val="00823852"/>
    <w:rsid w:val="00824A19"/>
    <w:rsid w:val="00824D05"/>
    <w:rsid w:val="0082509C"/>
    <w:rsid w:val="008253FC"/>
    <w:rsid w:val="00825D21"/>
    <w:rsid w:val="00825E20"/>
    <w:rsid w:val="00825F9E"/>
    <w:rsid w:val="0082612B"/>
    <w:rsid w:val="00826FC1"/>
    <w:rsid w:val="00826FF5"/>
    <w:rsid w:val="008270D6"/>
    <w:rsid w:val="00827251"/>
    <w:rsid w:val="0082770B"/>
    <w:rsid w:val="00827731"/>
    <w:rsid w:val="00827B94"/>
    <w:rsid w:val="00827D14"/>
    <w:rsid w:val="00830070"/>
    <w:rsid w:val="00831D76"/>
    <w:rsid w:val="008321EE"/>
    <w:rsid w:val="00832644"/>
    <w:rsid w:val="0083280E"/>
    <w:rsid w:val="0083315D"/>
    <w:rsid w:val="00833635"/>
    <w:rsid w:val="008336F4"/>
    <w:rsid w:val="00833958"/>
    <w:rsid w:val="00833A61"/>
    <w:rsid w:val="0083459D"/>
    <w:rsid w:val="0083553E"/>
    <w:rsid w:val="0083598B"/>
    <w:rsid w:val="0083600B"/>
    <w:rsid w:val="008362B6"/>
    <w:rsid w:val="008362FF"/>
    <w:rsid w:val="00836A2D"/>
    <w:rsid w:val="00836CEA"/>
    <w:rsid w:val="00837040"/>
    <w:rsid w:val="008370E3"/>
    <w:rsid w:val="008372A6"/>
    <w:rsid w:val="008400DE"/>
    <w:rsid w:val="008404B4"/>
    <w:rsid w:val="00840CEC"/>
    <w:rsid w:val="008410C6"/>
    <w:rsid w:val="008410C8"/>
    <w:rsid w:val="008411F6"/>
    <w:rsid w:val="0084129E"/>
    <w:rsid w:val="00841AF3"/>
    <w:rsid w:val="008421AE"/>
    <w:rsid w:val="00842947"/>
    <w:rsid w:val="00842BE2"/>
    <w:rsid w:val="00842D0A"/>
    <w:rsid w:val="00842D37"/>
    <w:rsid w:val="008430ED"/>
    <w:rsid w:val="0084331E"/>
    <w:rsid w:val="00843962"/>
    <w:rsid w:val="008439B2"/>
    <w:rsid w:val="00843FD8"/>
    <w:rsid w:val="00844F24"/>
    <w:rsid w:val="00844FE8"/>
    <w:rsid w:val="008450C9"/>
    <w:rsid w:val="008450F1"/>
    <w:rsid w:val="0084521B"/>
    <w:rsid w:val="00845BBF"/>
    <w:rsid w:val="00845CE4"/>
    <w:rsid w:val="008471C8"/>
    <w:rsid w:val="00847211"/>
    <w:rsid w:val="00847DB5"/>
    <w:rsid w:val="00850701"/>
    <w:rsid w:val="00850721"/>
    <w:rsid w:val="00850732"/>
    <w:rsid w:val="00851436"/>
    <w:rsid w:val="00851E75"/>
    <w:rsid w:val="00852696"/>
    <w:rsid w:val="00852698"/>
    <w:rsid w:val="00852969"/>
    <w:rsid w:val="00852C4F"/>
    <w:rsid w:val="008534C9"/>
    <w:rsid w:val="0085365F"/>
    <w:rsid w:val="0085390E"/>
    <w:rsid w:val="00853D60"/>
    <w:rsid w:val="00853DAC"/>
    <w:rsid w:val="0085401C"/>
    <w:rsid w:val="00854072"/>
    <w:rsid w:val="00854353"/>
    <w:rsid w:val="00854BE9"/>
    <w:rsid w:val="008550AC"/>
    <w:rsid w:val="00855232"/>
    <w:rsid w:val="0085546D"/>
    <w:rsid w:val="00855944"/>
    <w:rsid w:val="00855DAB"/>
    <w:rsid w:val="00856A02"/>
    <w:rsid w:val="00856DD6"/>
    <w:rsid w:val="00860520"/>
    <w:rsid w:val="00860B57"/>
    <w:rsid w:val="00861C7C"/>
    <w:rsid w:val="00861C9B"/>
    <w:rsid w:val="008621EE"/>
    <w:rsid w:val="0086234C"/>
    <w:rsid w:val="00862560"/>
    <w:rsid w:val="00862E58"/>
    <w:rsid w:val="008639DB"/>
    <w:rsid w:val="00864156"/>
    <w:rsid w:val="008645F6"/>
    <w:rsid w:val="00864704"/>
    <w:rsid w:val="00865ACC"/>
    <w:rsid w:val="0086634E"/>
    <w:rsid w:val="0086646F"/>
    <w:rsid w:val="00866B06"/>
    <w:rsid w:val="0086772F"/>
    <w:rsid w:val="0086796D"/>
    <w:rsid w:val="00867B95"/>
    <w:rsid w:val="00867BC1"/>
    <w:rsid w:val="008704F8"/>
    <w:rsid w:val="00870DE7"/>
    <w:rsid w:val="0087215C"/>
    <w:rsid w:val="008726EF"/>
    <w:rsid w:val="00872EB5"/>
    <w:rsid w:val="0087309E"/>
    <w:rsid w:val="0087347B"/>
    <w:rsid w:val="008738AA"/>
    <w:rsid w:val="00873A2B"/>
    <w:rsid w:val="00873E21"/>
    <w:rsid w:val="00874125"/>
    <w:rsid w:val="008746E9"/>
    <w:rsid w:val="00874BFC"/>
    <w:rsid w:val="008756BE"/>
    <w:rsid w:val="0087658D"/>
    <w:rsid w:val="00876833"/>
    <w:rsid w:val="008772A7"/>
    <w:rsid w:val="008779F0"/>
    <w:rsid w:val="00877B71"/>
    <w:rsid w:val="00881176"/>
    <w:rsid w:val="00881E5C"/>
    <w:rsid w:val="00882169"/>
    <w:rsid w:val="00882256"/>
    <w:rsid w:val="008836C6"/>
    <w:rsid w:val="008838A9"/>
    <w:rsid w:val="00883AB2"/>
    <w:rsid w:val="00885819"/>
    <w:rsid w:val="008859F9"/>
    <w:rsid w:val="008862BB"/>
    <w:rsid w:val="008865D1"/>
    <w:rsid w:val="008867BC"/>
    <w:rsid w:val="00886968"/>
    <w:rsid w:val="00886CBB"/>
    <w:rsid w:val="00886E4B"/>
    <w:rsid w:val="00887220"/>
    <w:rsid w:val="008877F3"/>
    <w:rsid w:val="008879C8"/>
    <w:rsid w:val="00887A56"/>
    <w:rsid w:val="00887CF2"/>
    <w:rsid w:val="00887EBC"/>
    <w:rsid w:val="00890021"/>
    <w:rsid w:val="00890073"/>
    <w:rsid w:val="00890481"/>
    <w:rsid w:val="00890610"/>
    <w:rsid w:val="00890695"/>
    <w:rsid w:val="00890D9B"/>
    <w:rsid w:val="00890FAA"/>
    <w:rsid w:val="00891066"/>
    <w:rsid w:val="00891432"/>
    <w:rsid w:val="008915D1"/>
    <w:rsid w:val="0089195C"/>
    <w:rsid w:val="00892177"/>
    <w:rsid w:val="008927EF"/>
    <w:rsid w:val="00892AC0"/>
    <w:rsid w:val="00893EF0"/>
    <w:rsid w:val="00894069"/>
    <w:rsid w:val="0089417F"/>
    <w:rsid w:val="00894330"/>
    <w:rsid w:val="00894A1A"/>
    <w:rsid w:val="00894CAA"/>
    <w:rsid w:val="00894E63"/>
    <w:rsid w:val="0089500D"/>
    <w:rsid w:val="0089511A"/>
    <w:rsid w:val="0089545E"/>
    <w:rsid w:val="00896EAD"/>
    <w:rsid w:val="0089720C"/>
    <w:rsid w:val="00897979"/>
    <w:rsid w:val="00897C90"/>
    <w:rsid w:val="00897FCB"/>
    <w:rsid w:val="008A009D"/>
    <w:rsid w:val="008A0BF9"/>
    <w:rsid w:val="008A0CCB"/>
    <w:rsid w:val="008A10DA"/>
    <w:rsid w:val="008A14BE"/>
    <w:rsid w:val="008A179F"/>
    <w:rsid w:val="008A2940"/>
    <w:rsid w:val="008A2A8B"/>
    <w:rsid w:val="008A2EE2"/>
    <w:rsid w:val="008A2FE8"/>
    <w:rsid w:val="008A314C"/>
    <w:rsid w:val="008A333F"/>
    <w:rsid w:val="008A39F6"/>
    <w:rsid w:val="008A3B73"/>
    <w:rsid w:val="008A461C"/>
    <w:rsid w:val="008A47CF"/>
    <w:rsid w:val="008A49FB"/>
    <w:rsid w:val="008A4BD3"/>
    <w:rsid w:val="008A4CA5"/>
    <w:rsid w:val="008A6CAA"/>
    <w:rsid w:val="008A6DDC"/>
    <w:rsid w:val="008A732D"/>
    <w:rsid w:val="008A7482"/>
    <w:rsid w:val="008B0BE2"/>
    <w:rsid w:val="008B0D99"/>
    <w:rsid w:val="008B161D"/>
    <w:rsid w:val="008B1849"/>
    <w:rsid w:val="008B21AC"/>
    <w:rsid w:val="008B29A3"/>
    <w:rsid w:val="008B2DBE"/>
    <w:rsid w:val="008B388D"/>
    <w:rsid w:val="008B3C5C"/>
    <w:rsid w:val="008B42A3"/>
    <w:rsid w:val="008B4898"/>
    <w:rsid w:val="008B48DC"/>
    <w:rsid w:val="008B49C6"/>
    <w:rsid w:val="008B4E96"/>
    <w:rsid w:val="008B62E7"/>
    <w:rsid w:val="008B68D3"/>
    <w:rsid w:val="008B69D4"/>
    <w:rsid w:val="008B6CB0"/>
    <w:rsid w:val="008C056E"/>
    <w:rsid w:val="008C0B05"/>
    <w:rsid w:val="008C0B7E"/>
    <w:rsid w:val="008C0CC0"/>
    <w:rsid w:val="008C0D32"/>
    <w:rsid w:val="008C0DA4"/>
    <w:rsid w:val="008C0DAA"/>
    <w:rsid w:val="008C1555"/>
    <w:rsid w:val="008C238F"/>
    <w:rsid w:val="008C2C98"/>
    <w:rsid w:val="008C2E85"/>
    <w:rsid w:val="008C32CE"/>
    <w:rsid w:val="008C3782"/>
    <w:rsid w:val="008C3857"/>
    <w:rsid w:val="008C38E6"/>
    <w:rsid w:val="008C3B9D"/>
    <w:rsid w:val="008C41CB"/>
    <w:rsid w:val="008C4BE7"/>
    <w:rsid w:val="008C4EAC"/>
    <w:rsid w:val="008C54D1"/>
    <w:rsid w:val="008C6BFD"/>
    <w:rsid w:val="008C77FB"/>
    <w:rsid w:val="008C79C1"/>
    <w:rsid w:val="008C7D44"/>
    <w:rsid w:val="008D09CF"/>
    <w:rsid w:val="008D12E4"/>
    <w:rsid w:val="008D1946"/>
    <w:rsid w:val="008D21E7"/>
    <w:rsid w:val="008D26CD"/>
    <w:rsid w:val="008D33C4"/>
    <w:rsid w:val="008D38D0"/>
    <w:rsid w:val="008D3BCE"/>
    <w:rsid w:val="008D3BF0"/>
    <w:rsid w:val="008D3D6C"/>
    <w:rsid w:val="008D3E25"/>
    <w:rsid w:val="008D46FC"/>
    <w:rsid w:val="008D4A84"/>
    <w:rsid w:val="008D4E2B"/>
    <w:rsid w:val="008D4FC6"/>
    <w:rsid w:val="008D55CE"/>
    <w:rsid w:val="008D6195"/>
    <w:rsid w:val="008D63A7"/>
    <w:rsid w:val="008D66A0"/>
    <w:rsid w:val="008D6C72"/>
    <w:rsid w:val="008D7097"/>
    <w:rsid w:val="008D73FE"/>
    <w:rsid w:val="008D745D"/>
    <w:rsid w:val="008D7635"/>
    <w:rsid w:val="008D7BF0"/>
    <w:rsid w:val="008D7C0F"/>
    <w:rsid w:val="008E01FE"/>
    <w:rsid w:val="008E025D"/>
    <w:rsid w:val="008E112B"/>
    <w:rsid w:val="008E24A9"/>
    <w:rsid w:val="008E259A"/>
    <w:rsid w:val="008E263B"/>
    <w:rsid w:val="008E2B71"/>
    <w:rsid w:val="008E45BC"/>
    <w:rsid w:val="008E47A3"/>
    <w:rsid w:val="008E6298"/>
    <w:rsid w:val="008E647E"/>
    <w:rsid w:val="008E65A6"/>
    <w:rsid w:val="008E65EC"/>
    <w:rsid w:val="008E7004"/>
    <w:rsid w:val="008E73D3"/>
    <w:rsid w:val="008E7589"/>
    <w:rsid w:val="008E77D0"/>
    <w:rsid w:val="008E7ED5"/>
    <w:rsid w:val="008F0643"/>
    <w:rsid w:val="008F07BD"/>
    <w:rsid w:val="008F0F6C"/>
    <w:rsid w:val="008F112D"/>
    <w:rsid w:val="008F14A8"/>
    <w:rsid w:val="008F228A"/>
    <w:rsid w:val="008F25FD"/>
    <w:rsid w:val="008F3519"/>
    <w:rsid w:val="008F367A"/>
    <w:rsid w:val="008F3E9F"/>
    <w:rsid w:val="008F3FAE"/>
    <w:rsid w:val="008F572F"/>
    <w:rsid w:val="008F5D43"/>
    <w:rsid w:val="008F6090"/>
    <w:rsid w:val="008F6903"/>
    <w:rsid w:val="008F6FA8"/>
    <w:rsid w:val="008F742A"/>
    <w:rsid w:val="008F7548"/>
    <w:rsid w:val="008F78B2"/>
    <w:rsid w:val="008F7A85"/>
    <w:rsid w:val="008F7B14"/>
    <w:rsid w:val="009013A0"/>
    <w:rsid w:val="00901444"/>
    <w:rsid w:val="0090156B"/>
    <w:rsid w:val="009018D6"/>
    <w:rsid w:val="00901ABE"/>
    <w:rsid w:val="00901C37"/>
    <w:rsid w:val="00901C64"/>
    <w:rsid w:val="00901E25"/>
    <w:rsid w:val="0090297C"/>
    <w:rsid w:val="00903446"/>
    <w:rsid w:val="00903E7C"/>
    <w:rsid w:val="00903F41"/>
    <w:rsid w:val="00905034"/>
    <w:rsid w:val="009053C7"/>
    <w:rsid w:val="00905692"/>
    <w:rsid w:val="00905C9B"/>
    <w:rsid w:val="00905D37"/>
    <w:rsid w:val="009066B8"/>
    <w:rsid w:val="00906AED"/>
    <w:rsid w:val="00906BD4"/>
    <w:rsid w:val="00907162"/>
    <w:rsid w:val="009073CB"/>
    <w:rsid w:val="0090785C"/>
    <w:rsid w:val="00907A4A"/>
    <w:rsid w:val="009101CF"/>
    <w:rsid w:val="00910815"/>
    <w:rsid w:val="00911366"/>
    <w:rsid w:val="009114A1"/>
    <w:rsid w:val="0091156F"/>
    <w:rsid w:val="00911AC6"/>
    <w:rsid w:val="0091275F"/>
    <w:rsid w:val="009129D5"/>
    <w:rsid w:val="009129DC"/>
    <w:rsid w:val="00912AAE"/>
    <w:rsid w:val="0091401C"/>
    <w:rsid w:val="00914594"/>
    <w:rsid w:val="00914B10"/>
    <w:rsid w:val="0091572A"/>
    <w:rsid w:val="00915C6B"/>
    <w:rsid w:val="0091642D"/>
    <w:rsid w:val="0091663C"/>
    <w:rsid w:val="0091686D"/>
    <w:rsid w:val="00917320"/>
    <w:rsid w:val="00917351"/>
    <w:rsid w:val="00917397"/>
    <w:rsid w:val="00917B1B"/>
    <w:rsid w:val="00917C77"/>
    <w:rsid w:val="00920213"/>
    <w:rsid w:val="00920416"/>
    <w:rsid w:val="00920832"/>
    <w:rsid w:val="00921141"/>
    <w:rsid w:val="00921275"/>
    <w:rsid w:val="00921D39"/>
    <w:rsid w:val="00921E84"/>
    <w:rsid w:val="009221B5"/>
    <w:rsid w:val="00922A54"/>
    <w:rsid w:val="009238CD"/>
    <w:rsid w:val="00923FA4"/>
    <w:rsid w:val="009242D7"/>
    <w:rsid w:val="00924ED0"/>
    <w:rsid w:val="00924F16"/>
    <w:rsid w:val="00924FD4"/>
    <w:rsid w:val="00925652"/>
    <w:rsid w:val="00925BCB"/>
    <w:rsid w:val="0092600A"/>
    <w:rsid w:val="00926F07"/>
    <w:rsid w:val="00926FBB"/>
    <w:rsid w:val="009273DF"/>
    <w:rsid w:val="009278D0"/>
    <w:rsid w:val="00927D91"/>
    <w:rsid w:val="009301BB"/>
    <w:rsid w:val="00930A84"/>
    <w:rsid w:val="00930C24"/>
    <w:rsid w:val="00930D40"/>
    <w:rsid w:val="009328A5"/>
    <w:rsid w:val="00933A63"/>
    <w:rsid w:val="009343C8"/>
    <w:rsid w:val="009353D5"/>
    <w:rsid w:val="00935444"/>
    <w:rsid w:val="0093610F"/>
    <w:rsid w:val="00936410"/>
    <w:rsid w:val="009368CA"/>
    <w:rsid w:val="00936EDA"/>
    <w:rsid w:val="00937253"/>
    <w:rsid w:val="00937D69"/>
    <w:rsid w:val="00937F3A"/>
    <w:rsid w:val="0094034B"/>
    <w:rsid w:val="00940771"/>
    <w:rsid w:val="0094108A"/>
    <w:rsid w:val="00941456"/>
    <w:rsid w:val="00941BF5"/>
    <w:rsid w:val="0094277F"/>
    <w:rsid w:val="00942A17"/>
    <w:rsid w:val="00942AB9"/>
    <w:rsid w:val="00943087"/>
    <w:rsid w:val="00943885"/>
    <w:rsid w:val="0094415D"/>
    <w:rsid w:val="00944733"/>
    <w:rsid w:val="00944A8B"/>
    <w:rsid w:val="00944D5E"/>
    <w:rsid w:val="00945442"/>
    <w:rsid w:val="00946014"/>
    <w:rsid w:val="00946248"/>
    <w:rsid w:val="0094685B"/>
    <w:rsid w:val="00946877"/>
    <w:rsid w:val="00946ADA"/>
    <w:rsid w:val="00946C0E"/>
    <w:rsid w:val="00946D6F"/>
    <w:rsid w:val="00946F9F"/>
    <w:rsid w:val="009506D2"/>
    <w:rsid w:val="00950BF3"/>
    <w:rsid w:val="00950D5C"/>
    <w:rsid w:val="00950FED"/>
    <w:rsid w:val="00951488"/>
    <w:rsid w:val="00951532"/>
    <w:rsid w:val="00952308"/>
    <w:rsid w:val="009527CB"/>
    <w:rsid w:val="00952D41"/>
    <w:rsid w:val="00952F40"/>
    <w:rsid w:val="00952FC9"/>
    <w:rsid w:val="009531C3"/>
    <w:rsid w:val="00953519"/>
    <w:rsid w:val="00953A85"/>
    <w:rsid w:val="009540A2"/>
    <w:rsid w:val="00954E81"/>
    <w:rsid w:val="00955060"/>
    <w:rsid w:val="0095518E"/>
    <w:rsid w:val="00955636"/>
    <w:rsid w:val="00955B1E"/>
    <w:rsid w:val="00956422"/>
    <w:rsid w:val="009567A7"/>
    <w:rsid w:val="00956906"/>
    <w:rsid w:val="00956CA4"/>
    <w:rsid w:val="00957017"/>
    <w:rsid w:val="009571BB"/>
    <w:rsid w:val="0095720D"/>
    <w:rsid w:val="0095791A"/>
    <w:rsid w:val="00957989"/>
    <w:rsid w:val="009600ED"/>
    <w:rsid w:val="009607E4"/>
    <w:rsid w:val="00960F92"/>
    <w:rsid w:val="00960FA1"/>
    <w:rsid w:val="00961228"/>
    <w:rsid w:val="009616DA"/>
    <w:rsid w:val="00961946"/>
    <w:rsid w:val="00961B1C"/>
    <w:rsid w:val="00961BF6"/>
    <w:rsid w:val="009628C5"/>
    <w:rsid w:val="009628C6"/>
    <w:rsid w:val="00962C3F"/>
    <w:rsid w:val="00963277"/>
    <w:rsid w:val="00963525"/>
    <w:rsid w:val="009635CB"/>
    <w:rsid w:val="00963C58"/>
    <w:rsid w:val="0096447A"/>
    <w:rsid w:val="009647A4"/>
    <w:rsid w:val="009647BD"/>
    <w:rsid w:val="00964961"/>
    <w:rsid w:val="00964C94"/>
    <w:rsid w:val="00965126"/>
    <w:rsid w:val="00965353"/>
    <w:rsid w:val="0096554B"/>
    <w:rsid w:val="00965EB5"/>
    <w:rsid w:val="009663C6"/>
    <w:rsid w:val="00966A11"/>
    <w:rsid w:val="00967367"/>
    <w:rsid w:val="009678DE"/>
    <w:rsid w:val="00970B23"/>
    <w:rsid w:val="00970B9F"/>
    <w:rsid w:val="0097144C"/>
    <w:rsid w:val="00972692"/>
    <w:rsid w:val="00972EB8"/>
    <w:rsid w:val="00973693"/>
    <w:rsid w:val="00974BB2"/>
    <w:rsid w:val="009756E7"/>
    <w:rsid w:val="0097575D"/>
    <w:rsid w:val="009758E5"/>
    <w:rsid w:val="00975C5F"/>
    <w:rsid w:val="0097670A"/>
    <w:rsid w:val="00976E9C"/>
    <w:rsid w:val="0097711E"/>
    <w:rsid w:val="00977940"/>
    <w:rsid w:val="0098031A"/>
    <w:rsid w:val="00980546"/>
    <w:rsid w:val="0098071F"/>
    <w:rsid w:val="00980764"/>
    <w:rsid w:val="00980A00"/>
    <w:rsid w:val="00980B7D"/>
    <w:rsid w:val="00980E19"/>
    <w:rsid w:val="009821FC"/>
    <w:rsid w:val="00982C28"/>
    <w:rsid w:val="00983790"/>
    <w:rsid w:val="009838F1"/>
    <w:rsid w:val="00983FCF"/>
    <w:rsid w:val="0098442E"/>
    <w:rsid w:val="00984917"/>
    <w:rsid w:val="00984AE3"/>
    <w:rsid w:val="00984DD7"/>
    <w:rsid w:val="00984EA8"/>
    <w:rsid w:val="00984EBE"/>
    <w:rsid w:val="00985023"/>
    <w:rsid w:val="00985667"/>
    <w:rsid w:val="00985A1A"/>
    <w:rsid w:val="00985AE1"/>
    <w:rsid w:val="00985DAB"/>
    <w:rsid w:val="00985ED8"/>
    <w:rsid w:val="00985F88"/>
    <w:rsid w:val="009862F1"/>
    <w:rsid w:val="00986D12"/>
    <w:rsid w:val="0098780C"/>
    <w:rsid w:val="00987CFA"/>
    <w:rsid w:val="0099072C"/>
    <w:rsid w:val="00990738"/>
    <w:rsid w:val="009907FA"/>
    <w:rsid w:val="00990809"/>
    <w:rsid w:val="00990813"/>
    <w:rsid w:val="00990FE3"/>
    <w:rsid w:val="00992E93"/>
    <w:rsid w:val="0099458A"/>
    <w:rsid w:val="0099492F"/>
    <w:rsid w:val="00994C1A"/>
    <w:rsid w:val="00994C79"/>
    <w:rsid w:val="00994EC2"/>
    <w:rsid w:val="0099515E"/>
    <w:rsid w:val="00995327"/>
    <w:rsid w:val="00995AE7"/>
    <w:rsid w:val="00996578"/>
    <w:rsid w:val="0099673C"/>
    <w:rsid w:val="0099702D"/>
    <w:rsid w:val="00997368"/>
    <w:rsid w:val="00997670"/>
    <w:rsid w:val="00997A2A"/>
    <w:rsid w:val="009A00FC"/>
    <w:rsid w:val="009A0945"/>
    <w:rsid w:val="009A0CE0"/>
    <w:rsid w:val="009A1278"/>
    <w:rsid w:val="009A13BA"/>
    <w:rsid w:val="009A1572"/>
    <w:rsid w:val="009A172B"/>
    <w:rsid w:val="009A2457"/>
    <w:rsid w:val="009A27FC"/>
    <w:rsid w:val="009A2EDD"/>
    <w:rsid w:val="009A2F65"/>
    <w:rsid w:val="009A3D69"/>
    <w:rsid w:val="009A3E85"/>
    <w:rsid w:val="009A4896"/>
    <w:rsid w:val="009A493F"/>
    <w:rsid w:val="009A5736"/>
    <w:rsid w:val="009A58DF"/>
    <w:rsid w:val="009A5AA4"/>
    <w:rsid w:val="009A600C"/>
    <w:rsid w:val="009A609B"/>
    <w:rsid w:val="009A6441"/>
    <w:rsid w:val="009A6C62"/>
    <w:rsid w:val="009A6CF4"/>
    <w:rsid w:val="009A74BE"/>
    <w:rsid w:val="009B03D5"/>
    <w:rsid w:val="009B27FF"/>
    <w:rsid w:val="009B2CFC"/>
    <w:rsid w:val="009B2E19"/>
    <w:rsid w:val="009B3075"/>
    <w:rsid w:val="009B3930"/>
    <w:rsid w:val="009B46D9"/>
    <w:rsid w:val="009B5944"/>
    <w:rsid w:val="009B5E86"/>
    <w:rsid w:val="009B5F7F"/>
    <w:rsid w:val="009B6283"/>
    <w:rsid w:val="009B62F3"/>
    <w:rsid w:val="009B6895"/>
    <w:rsid w:val="009C0807"/>
    <w:rsid w:val="009C0938"/>
    <w:rsid w:val="009C09C4"/>
    <w:rsid w:val="009C10FC"/>
    <w:rsid w:val="009C1733"/>
    <w:rsid w:val="009C1842"/>
    <w:rsid w:val="009C1C5A"/>
    <w:rsid w:val="009C1EFD"/>
    <w:rsid w:val="009C2595"/>
    <w:rsid w:val="009C2841"/>
    <w:rsid w:val="009C294C"/>
    <w:rsid w:val="009C2AA1"/>
    <w:rsid w:val="009C2BD2"/>
    <w:rsid w:val="009C30D0"/>
    <w:rsid w:val="009C3B77"/>
    <w:rsid w:val="009C4296"/>
    <w:rsid w:val="009C4452"/>
    <w:rsid w:val="009C4FE5"/>
    <w:rsid w:val="009C5080"/>
    <w:rsid w:val="009C5859"/>
    <w:rsid w:val="009C5B10"/>
    <w:rsid w:val="009C5D66"/>
    <w:rsid w:val="009C6312"/>
    <w:rsid w:val="009C72D1"/>
    <w:rsid w:val="009C79B3"/>
    <w:rsid w:val="009C7AA4"/>
    <w:rsid w:val="009C7C9B"/>
    <w:rsid w:val="009D02F3"/>
    <w:rsid w:val="009D04BF"/>
    <w:rsid w:val="009D08B3"/>
    <w:rsid w:val="009D13E0"/>
    <w:rsid w:val="009D18AD"/>
    <w:rsid w:val="009D1BA2"/>
    <w:rsid w:val="009D1E03"/>
    <w:rsid w:val="009D20FA"/>
    <w:rsid w:val="009D2270"/>
    <w:rsid w:val="009D2553"/>
    <w:rsid w:val="009D3795"/>
    <w:rsid w:val="009D3BF2"/>
    <w:rsid w:val="009D3EEB"/>
    <w:rsid w:val="009D459A"/>
    <w:rsid w:val="009D6069"/>
    <w:rsid w:val="009D6432"/>
    <w:rsid w:val="009D66D0"/>
    <w:rsid w:val="009D6D36"/>
    <w:rsid w:val="009D6E50"/>
    <w:rsid w:val="009D6F78"/>
    <w:rsid w:val="009D731F"/>
    <w:rsid w:val="009D7474"/>
    <w:rsid w:val="009D7A7B"/>
    <w:rsid w:val="009D7FCC"/>
    <w:rsid w:val="009E0BAE"/>
    <w:rsid w:val="009E0C98"/>
    <w:rsid w:val="009E0F2C"/>
    <w:rsid w:val="009E102C"/>
    <w:rsid w:val="009E1040"/>
    <w:rsid w:val="009E195B"/>
    <w:rsid w:val="009E1A1D"/>
    <w:rsid w:val="009E1AA8"/>
    <w:rsid w:val="009E1AE5"/>
    <w:rsid w:val="009E1D6A"/>
    <w:rsid w:val="009E2A00"/>
    <w:rsid w:val="009E2E63"/>
    <w:rsid w:val="009E2FD1"/>
    <w:rsid w:val="009E3211"/>
    <w:rsid w:val="009E3826"/>
    <w:rsid w:val="009E3B10"/>
    <w:rsid w:val="009E45DE"/>
    <w:rsid w:val="009E4824"/>
    <w:rsid w:val="009E49C8"/>
    <w:rsid w:val="009E533F"/>
    <w:rsid w:val="009E54A8"/>
    <w:rsid w:val="009E5B24"/>
    <w:rsid w:val="009E5D02"/>
    <w:rsid w:val="009E5E0F"/>
    <w:rsid w:val="009E5E66"/>
    <w:rsid w:val="009E6278"/>
    <w:rsid w:val="009E677C"/>
    <w:rsid w:val="009E68B9"/>
    <w:rsid w:val="009F059B"/>
    <w:rsid w:val="009F09E8"/>
    <w:rsid w:val="009F0BA1"/>
    <w:rsid w:val="009F184B"/>
    <w:rsid w:val="009F1910"/>
    <w:rsid w:val="009F2228"/>
    <w:rsid w:val="009F27D9"/>
    <w:rsid w:val="009F3252"/>
    <w:rsid w:val="009F366C"/>
    <w:rsid w:val="009F3682"/>
    <w:rsid w:val="009F3904"/>
    <w:rsid w:val="009F3B13"/>
    <w:rsid w:val="009F43E4"/>
    <w:rsid w:val="009F4ABC"/>
    <w:rsid w:val="009F52D6"/>
    <w:rsid w:val="009F5D5E"/>
    <w:rsid w:val="009F5F37"/>
    <w:rsid w:val="009F6037"/>
    <w:rsid w:val="009F6361"/>
    <w:rsid w:val="009F6B52"/>
    <w:rsid w:val="009F6FBE"/>
    <w:rsid w:val="009F78EA"/>
    <w:rsid w:val="009F7BD7"/>
    <w:rsid w:val="00A0019D"/>
    <w:rsid w:val="00A00817"/>
    <w:rsid w:val="00A00D28"/>
    <w:rsid w:val="00A00FBB"/>
    <w:rsid w:val="00A0129C"/>
    <w:rsid w:val="00A01A24"/>
    <w:rsid w:val="00A01CC5"/>
    <w:rsid w:val="00A0297B"/>
    <w:rsid w:val="00A030BE"/>
    <w:rsid w:val="00A03638"/>
    <w:rsid w:val="00A0448F"/>
    <w:rsid w:val="00A0476B"/>
    <w:rsid w:val="00A0485F"/>
    <w:rsid w:val="00A0558A"/>
    <w:rsid w:val="00A05604"/>
    <w:rsid w:val="00A058A8"/>
    <w:rsid w:val="00A05994"/>
    <w:rsid w:val="00A05B39"/>
    <w:rsid w:val="00A0720A"/>
    <w:rsid w:val="00A0720B"/>
    <w:rsid w:val="00A074D0"/>
    <w:rsid w:val="00A07BD8"/>
    <w:rsid w:val="00A104DF"/>
    <w:rsid w:val="00A106C5"/>
    <w:rsid w:val="00A10AF7"/>
    <w:rsid w:val="00A10C8A"/>
    <w:rsid w:val="00A10FC5"/>
    <w:rsid w:val="00A11329"/>
    <w:rsid w:val="00A11457"/>
    <w:rsid w:val="00A127CA"/>
    <w:rsid w:val="00A12E8D"/>
    <w:rsid w:val="00A12FB4"/>
    <w:rsid w:val="00A13765"/>
    <w:rsid w:val="00A13EDA"/>
    <w:rsid w:val="00A1421A"/>
    <w:rsid w:val="00A1499E"/>
    <w:rsid w:val="00A14BF9"/>
    <w:rsid w:val="00A14FB8"/>
    <w:rsid w:val="00A154B5"/>
    <w:rsid w:val="00A158A1"/>
    <w:rsid w:val="00A16393"/>
    <w:rsid w:val="00A16CAA"/>
    <w:rsid w:val="00A17716"/>
    <w:rsid w:val="00A179E6"/>
    <w:rsid w:val="00A17C61"/>
    <w:rsid w:val="00A2049B"/>
    <w:rsid w:val="00A20F03"/>
    <w:rsid w:val="00A20FC9"/>
    <w:rsid w:val="00A21001"/>
    <w:rsid w:val="00A21535"/>
    <w:rsid w:val="00A21A10"/>
    <w:rsid w:val="00A22C78"/>
    <w:rsid w:val="00A22EBE"/>
    <w:rsid w:val="00A23045"/>
    <w:rsid w:val="00A2390D"/>
    <w:rsid w:val="00A23AB1"/>
    <w:rsid w:val="00A24052"/>
    <w:rsid w:val="00A2431D"/>
    <w:rsid w:val="00A25516"/>
    <w:rsid w:val="00A256A6"/>
    <w:rsid w:val="00A25887"/>
    <w:rsid w:val="00A2593A"/>
    <w:rsid w:val="00A25D9A"/>
    <w:rsid w:val="00A25F6B"/>
    <w:rsid w:val="00A260A1"/>
    <w:rsid w:val="00A26142"/>
    <w:rsid w:val="00A2637C"/>
    <w:rsid w:val="00A2661F"/>
    <w:rsid w:val="00A26CBA"/>
    <w:rsid w:val="00A27063"/>
    <w:rsid w:val="00A27E25"/>
    <w:rsid w:val="00A314BC"/>
    <w:rsid w:val="00A314C5"/>
    <w:rsid w:val="00A31522"/>
    <w:rsid w:val="00A3164D"/>
    <w:rsid w:val="00A323BC"/>
    <w:rsid w:val="00A327CC"/>
    <w:rsid w:val="00A32B42"/>
    <w:rsid w:val="00A32B6E"/>
    <w:rsid w:val="00A32B9A"/>
    <w:rsid w:val="00A33898"/>
    <w:rsid w:val="00A33ED6"/>
    <w:rsid w:val="00A33F6E"/>
    <w:rsid w:val="00A34055"/>
    <w:rsid w:val="00A34188"/>
    <w:rsid w:val="00A35CE7"/>
    <w:rsid w:val="00A363CB"/>
    <w:rsid w:val="00A36548"/>
    <w:rsid w:val="00A36FC0"/>
    <w:rsid w:val="00A375A2"/>
    <w:rsid w:val="00A37979"/>
    <w:rsid w:val="00A40A5B"/>
    <w:rsid w:val="00A41C99"/>
    <w:rsid w:val="00A42193"/>
    <w:rsid w:val="00A422BB"/>
    <w:rsid w:val="00A42484"/>
    <w:rsid w:val="00A426F1"/>
    <w:rsid w:val="00A42C4F"/>
    <w:rsid w:val="00A4478F"/>
    <w:rsid w:val="00A44FA3"/>
    <w:rsid w:val="00A45331"/>
    <w:rsid w:val="00A45961"/>
    <w:rsid w:val="00A45B5E"/>
    <w:rsid w:val="00A45C5E"/>
    <w:rsid w:val="00A4647E"/>
    <w:rsid w:val="00A47214"/>
    <w:rsid w:val="00A4752E"/>
    <w:rsid w:val="00A47A1A"/>
    <w:rsid w:val="00A47B3C"/>
    <w:rsid w:val="00A47D56"/>
    <w:rsid w:val="00A47E08"/>
    <w:rsid w:val="00A50354"/>
    <w:rsid w:val="00A503EF"/>
    <w:rsid w:val="00A50771"/>
    <w:rsid w:val="00A50784"/>
    <w:rsid w:val="00A51521"/>
    <w:rsid w:val="00A52599"/>
    <w:rsid w:val="00A525B4"/>
    <w:rsid w:val="00A52C8F"/>
    <w:rsid w:val="00A52F04"/>
    <w:rsid w:val="00A53181"/>
    <w:rsid w:val="00A531B1"/>
    <w:rsid w:val="00A53378"/>
    <w:rsid w:val="00A5399E"/>
    <w:rsid w:val="00A542D2"/>
    <w:rsid w:val="00A55CE8"/>
    <w:rsid w:val="00A55FBF"/>
    <w:rsid w:val="00A56607"/>
    <w:rsid w:val="00A56B37"/>
    <w:rsid w:val="00A56F13"/>
    <w:rsid w:val="00A56F29"/>
    <w:rsid w:val="00A572DF"/>
    <w:rsid w:val="00A573CC"/>
    <w:rsid w:val="00A578F4"/>
    <w:rsid w:val="00A57C9E"/>
    <w:rsid w:val="00A604F9"/>
    <w:rsid w:val="00A60818"/>
    <w:rsid w:val="00A608E3"/>
    <w:rsid w:val="00A6099F"/>
    <w:rsid w:val="00A60EA3"/>
    <w:rsid w:val="00A60FAA"/>
    <w:rsid w:val="00A618FB"/>
    <w:rsid w:val="00A61F8E"/>
    <w:rsid w:val="00A620D8"/>
    <w:rsid w:val="00A626A2"/>
    <w:rsid w:val="00A62FD0"/>
    <w:rsid w:val="00A633C5"/>
    <w:rsid w:val="00A637AC"/>
    <w:rsid w:val="00A63BC7"/>
    <w:rsid w:val="00A63D56"/>
    <w:rsid w:val="00A64985"/>
    <w:rsid w:val="00A65A57"/>
    <w:rsid w:val="00A65CE9"/>
    <w:rsid w:val="00A66219"/>
    <w:rsid w:val="00A66606"/>
    <w:rsid w:val="00A66992"/>
    <w:rsid w:val="00A66A4C"/>
    <w:rsid w:val="00A66D46"/>
    <w:rsid w:val="00A66DEF"/>
    <w:rsid w:val="00A6701D"/>
    <w:rsid w:val="00A671FD"/>
    <w:rsid w:val="00A674E3"/>
    <w:rsid w:val="00A67F39"/>
    <w:rsid w:val="00A70767"/>
    <w:rsid w:val="00A70E4C"/>
    <w:rsid w:val="00A7107A"/>
    <w:rsid w:val="00A7179D"/>
    <w:rsid w:val="00A721DE"/>
    <w:rsid w:val="00A72BCF"/>
    <w:rsid w:val="00A72D26"/>
    <w:rsid w:val="00A73138"/>
    <w:rsid w:val="00A7332A"/>
    <w:rsid w:val="00A73F4D"/>
    <w:rsid w:val="00A7518D"/>
    <w:rsid w:val="00A751E9"/>
    <w:rsid w:val="00A756D2"/>
    <w:rsid w:val="00A76102"/>
    <w:rsid w:val="00A76713"/>
    <w:rsid w:val="00A76A88"/>
    <w:rsid w:val="00A770A9"/>
    <w:rsid w:val="00A77712"/>
    <w:rsid w:val="00A8059A"/>
    <w:rsid w:val="00A8079D"/>
    <w:rsid w:val="00A8080C"/>
    <w:rsid w:val="00A80C0A"/>
    <w:rsid w:val="00A80C30"/>
    <w:rsid w:val="00A80FFB"/>
    <w:rsid w:val="00A810BD"/>
    <w:rsid w:val="00A81283"/>
    <w:rsid w:val="00A81580"/>
    <w:rsid w:val="00A817AF"/>
    <w:rsid w:val="00A81AC9"/>
    <w:rsid w:val="00A822CB"/>
    <w:rsid w:val="00A82320"/>
    <w:rsid w:val="00A824B7"/>
    <w:rsid w:val="00A827C2"/>
    <w:rsid w:val="00A82B76"/>
    <w:rsid w:val="00A82C1B"/>
    <w:rsid w:val="00A8312A"/>
    <w:rsid w:val="00A83FDB"/>
    <w:rsid w:val="00A840F2"/>
    <w:rsid w:val="00A84131"/>
    <w:rsid w:val="00A84621"/>
    <w:rsid w:val="00A86D65"/>
    <w:rsid w:val="00A87F14"/>
    <w:rsid w:val="00A90704"/>
    <w:rsid w:val="00A90A43"/>
    <w:rsid w:val="00A90DE5"/>
    <w:rsid w:val="00A90FFA"/>
    <w:rsid w:val="00A9100D"/>
    <w:rsid w:val="00A91056"/>
    <w:rsid w:val="00A9154F"/>
    <w:rsid w:val="00A91BCD"/>
    <w:rsid w:val="00A927C9"/>
    <w:rsid w:val="00A92D77"/>
    <w:rsid w:val="00A92E1F"/>
    <w:rsid w:val="00A92EFE"/>
    <w:rsid w:val="00A9308C"/>
    <w:rsid w:val="00A9329E"/>
    <w:rsid w:val="00A939BE"/>
    <w:rsid w:val="00A94456"/>
    <w:rsid w:val="00A9449C"/>
    <w:rsid w:val="00A9457E"/>
    <w:rsid w:val="00A9507C"/>
    <w:rsid w:val="00A957E4"/>
    <w:rsid w:val="00A95BEC"/>
    <w:rsid w:val="00A95D8E"/>
    <w:rsid w:val="00A96206"/>
    <w:rsid w:val="00A974CD"/>
    <w:rsid w:val="00A975AA"/>
    <w:rsid w:val="00A979A8"/>
    <w:rsid w:val="00A97AD3"/>
    <w:rsid w:val="00A97EF5"/>
    <w:rsid w:val="00A97F02"/>
    <w:rsid w:val="00AA0625"/>
    <w:rsid w:val="00AA079E"/>
    <w:rsid w:val="00AA110F"/>
    <w:rsid w:val="00AA1885"/>
    <w:rsid w:val="00AA1FA2"/>
    <w:rsid w:val="00AA20C0"/>
    <w:rsid w:val="00AA28FA"/>
    <w:rsid w:val="00AA2BBB"/>
    <w:rsid w:val="00AA2C1E"/>
    <w:rsid w:val="00AA2D86"/>
    <w:rsid w:val="00AA3233"/>
    <w:rsid w:val="00AA3491"/>
    <w:rsid w:val="00AA3D72"/>
    <w:rsid w:val="00AA3E4E"/>
    <w:rsid w:val="00AA3FDB"/>
    <w:rsid w:val="00AA4B3F"/>
    <w:rsid w:val="00AA5268"/>
    <w:rsid w:val="00AA65BA"/>
    <w:rsid w:val="00AA6D70"/>
    <w:rsid w:val="00AA795D"/>
    <w:rsid w:val="00AB0B1A"/>
    <w:rsid w:val="00AB0DB5"/>
    <w:rsid w:val="00AB10E2"/>
    <w:rsid w:val="00AB11BB"/>
    <w:rsid w:val="00AB1B2C"/>
    <w:rsid w:val="00AB1BEF"/>
    <w:rsid w:val="00AB246A"/>
    <w:rsid w:val="00AB246C"/>
    <w:rsid w:val="00AB2B34"/>
    <w:rsid w:val="00AB3100"/>
    <w:rsid w:val="00AB3773"/>
    <w:rsid w:val="00AB3E5A"/>
    <w:rsid w:val="00AB3E75"/>
    <w:rsid w:val="00AB4322"/>
    <w:rsid w:val="00AB4A4B"/>
    <w:rsid w:val="00AB4C3C"/>
    <w:rsid w:val="00AB5E43"/>
    <w:rsid w:val="00AB6026"/>
    <w:rsid w:val="00AB66E9"/>
    <w:rsid w:val="00AB699B"/>
    <w:rsid w:val="00AB6DF8"/>
    <w:rsid w:val="00AB6E5A"/>
    <w:rsid w:val="00AB787D"/>
    <w:rsid w:val="00AB7D50"/>
    <w:rsid w:val="00AC0853"/>
    <w:rsid w:val="00AC1455"/>
    <w:rsid w:val="00AC1547"/>
    <w:rsid w:val="00AC1737"/>
    <w:rsid w:val="00AC185F"/>
    <w:rsid w:val="00AC1C22"/>
    <w:rsid w:val="00AC2EFA"/>
    <w:rsid w:val="00AC2F1D"/>
    <w:rsid w:val="00AC32FF"/>
    <w:rsid w:val="00AC3A2E"/>
    <w:rsid w:val="00AC41A4"/>
    <w:rsid w:val="00AC45BE"/>
    <w:rsid w:val="00AC464A"/>
    <w:rsid w:val="00AC4C9F"/>
    <w:rsid w:val="00AC4F87"/>
    <w:rsid w:val="00AC52C3"/>
    <w:rsid w:val="00AC5381"/>
    <w:rsid w:val="00AC5991"/>
    <w:rsid w:val="00AC59C2"/>
    <w:rsid w:val="00AC5A0D"/>
    <w:rsid w:val="00AC62FE"/>
    <w:rsid w:val="00AC67BD"/>
    <w:rsid w:val="00AC6B10"/>
    <w:rsid w:val="00AC6DA0"/>
    <w:rsid w:val="00AC7E51"/>
    <w:rsid w:val="00AD03F5"/>
    <w:rsid w:val="00AD098B"/>
    <w:rsid w:val="00AD09EA"/>
    <w:rsid w:val="00AD0B9A"/>
    <w:rsid w:val="00AD0CB1"/>
    <w:rsid w:val="00AD165B"/>
    <w:rsid w:val="00AD1A91"/>
    <w:rsid w:val="00AD1BDB"/>
    <w:rsid w:val="00AD2131"/>
    <w:rsid w:val="00AD30F1"/>
    <w:rsid w:val="00AD3846"/>
    <w:rsid w:val="00AD38CA"/>
    <w:rsid w:val="00AD3B55"/>
    <w:rsid w:val="00AD3F2D"/>
    <w:rsid w:val="00AD57D2"/>
    <w:rsid w:val="00AD5F1C"/>
    <w:rsid w:val="00AD66B0"/>
    <w:rsid w:val="00AE0482"/>
    <w:rsid w:val="00AE0BE0"/>
    <w:rsid w:val="00AE19FF"/>
    <w:rsid w:val="00AE201C"/>
    <w:rsid w:val="00AE2059"/>
    <w:rsid w:val="00AE2B81"/>
    <w:rsid w:val="00AE3F0C"/>
    <w:rsid w:val="00AE49F0"/>
    <w:rsid w:val="00AE4E50"/>
    <w:rsid w:val="00AE53DA"/>
    <w:rsid w:val="00AE591B"/>
    <w:rsid w:val="00AE623C"/>
    <w:rsid w:val="00AE715D"/>
    <w:rsid w:val="00AE77FF"/>
    <w:rsid w:val="00AE7A5F"/>
    <w:rsid w:val="00AE7AC1"/>
    <w:rsid w:val="00AE7C76"/>
    <w:rsid w:val="00AE7CB1"/>
    <w:rsid w:val="00AF1B95"/>
    <w:rsid w:val="00AF1EBB"/>
    <w:rsid w:val="00AF2C86"/>
    <w:rsid w:val="00AF2D37"/>
    <w:rsid w:val="00AF2D93"/>
    <w:rsid w:val="00AF318E"/>
    <w:rsid w:val="00AF3504"/>
    <w:rsid w:val="00AF3B71"/>
    <w:rsid w:val="00AF4B5E"/>
    <w:rsid w:val="00AF63BA"/>
    <w:rsid w:val="00AF6414"/>
    <w:rsid w:val="00AF6D78"/>
    <w:rsid w:val="00AF6D92"/>
    <w:rsid w:val="00AF746B"/>
    <w:rsid w:val="00AF78DD"/>
    <w:rsid w:val="00AF7BCB"/>
    <w:rsid w:val="00B00022"/>
    <w:rsid w:val="00B0047F"/>
    <w:rsid w:val="00B00FEA"/>
    <w:rsid w:val="00B01032"/>
    <w:rsid w:val="00B0126B"/>
    <w:rsid w:val="00B014AC"/>
    <w:rsid w:val="00B014DE"/>
    <w:rsid w:val="00B018B9"/>
    <w:rsid w:val="00B02306"/>
    <w:rsid w:val="00B02349"/>
    <w:rsid w:val="00B0238C"/>
    <w:rsid w:val="00B02535"/>
    <w:rsid w:val="00B02C80"/>
    <w:rsid w:val="00B02CC7"/>
    <w:rsid w:val="00B03245"/>
    <w:rsid w:val="00B0422F"/>
    <w:rsid w:val="00B04728"/>
    <w:rsid w:val="00B0501E"/>
    <w:rsid w:val="00B0605C"/>
    <w:rsid w:val="00B06821"/>
    <w:rsid w:val="00B06B0A"/>
    <w:rsid w:val="00B06D55"/>
    <w:rsid w:val="00B06F68"/>
    <w:rsid w:val="00B07137"/>
    <w:rsid w:val="00B07344"/>
    <w:rsid w:val="00B07426"/>
    <w:rsid w:val="00B07CF3"/>
    <w:rsid w:val="00B104F0"/>
    <w:rsid w:val="00B10F3D"/>
    <w:rsid w:val="00B114C3"/>
    <w:rsid w:val="00B1171C"/>
    <w:rsid w:val="00B12028"/>
    <w:rsid w:val="00B12917"/>
    <w:rsid w:val="00B12B47"/>
    <w:rsid w:val="00B13036"/>
    <w:rsid w:val="00B13C50"/>
    <w:rsid w:val="00B141E4"/>
    <w:rsid w:val="00B143C4"/>
    <w:rsid w:val="00B14DB6"/>
    <w:rsid w:val="00B14E7A"/>
    <w:rsid w:val="00B150CE"/>
    <w:rsid w:val="00B1609E"/>
    <w:rsid w:val="00B161F5"/>
    <w:rsid w:val="00B16322"/>
    <w:rsid w:val="00B165A5"/>
    <w:rsid w:val="00B168A5"/>
    <w:rsid w:val="00B16C97"/>
    <w:rsid w:val="00B17484"/>
    <w:rsid w:val="00B20551"/>
    <w:rsid w:val="00B21AC0"/>
    <w:rsid w:val="00B21BD2"/>
    <w:rsid w:val="00B21E26"/>
    <w:rsid w:val="00B22746"/>
    <w:rsid w:val="00B227A7"/>
    <w:rsid w:val="00B22E17"/>
    <w:rsid w:val="00B23124"/>
    <w:rsid w:val="00B23403"/>
    <w:rsid w:val="00B23510"/>
    <w:rsid w:val="00B2355B"/>
    <w:rsid w:val="00B23C41"/>
    <w:rsid w:val="00B2464B"/>
    <w:rsid w:val="00B25601"/>
    <w:rsid w:val="00B258E7"/>
    <w:rsid w:val="00B25AA8"/>
    <w:rsid w:val="00B25E89"/>
    <w:rsid w:val="00B265FE"/>
    <w:rsid w:val="00B26F49"/>
    <w:rsid w:val="00B278EC"/>
    <w:rsid w:val="00B27CBB"/>
    <w:rsid w:val="00B30B8D"/>
    <w:rsid w:val="00B3127C"/>
    <w:rsid w:val="00B312A5"/>
    <w:rsid w:val="00B3134D"/>
    <w:rsid w:val="00B314D1"/>
    <w:rsid w:val="00B31610"/>
    <w:rsid w:val="00B317B9"/>
    <w:rsid w:val="00B3216A"/>
    <w:rsid w:val="00B3238D"/>
    <w:rsid w:val="00B34790"/>
    <w:rsid w:val="00B3528B"/>
    <w:rsid w:val="00B352B1"/>
    <w:rsid w:val="00B35800"/>
    <w:rsid w:val="00B3580F"/>
    <w:rsid w:val="00B36478"/>
    <w:rsid w:val="00B36FA4"/>
    <w:rsid w:val="00B3727B"/>
    <w:rsid w:val="00B379A2"/>
    <w:rsid w:val="00B37C4D"/>
    <w:rsid w:val="00B40280"/>
    <w:rsid w:val="00B403A7"/>
    <w:rsid w:val="00B40600"/>
    <w:rsid w:val="00B40719"/>
    <w:rsid w:val="00B40C9B"/>
    <w:rsid w:val="00B414D5"/>
    <w:rsid w:val="00B416D3"/>
    <w:rsid w:val="00B41771"/>
    <w:rsid w:val="00B42209"/>
    <w:rsid w:val="00B42BB0"/>
    <w:rsid w:val="00B42E87"/>
    <w:rsid w:val="00B444CC"/>
    <w:rsid w:val="00B44829"/>
    <w:rsid w:val="00B44FCA"/>
    <w:rsid w:val="00B45236"/>
    <w:rsid w:val="00B45534"/>
    <w:rsid w:val="00B458FC"/>
    <w:rsid w:val="00B4608D"/>
    <w:rsid w:val="00B4652F"/>
    <w:rsid w:val="00B46596"/>
    <w:rsid w:val="00B468C7"/>
    <w:rsid w:val="00B4698E"/>
    <w:rsid w:val="00B4728D"/>
    <w:rsid w:val="00B47466"/>
    <w:rsid w:val="00B47E25"/>
    <w:rsid w:val="00B5043F"/>
    <w:rsid w:val="00B504B4"/>
    <w:rsid w:val="00B505C1"/>
    <w:rsid w:val="00B50D72"/>
    <w:rsid w:val="00B5108C"/>
    <w:rsid w:val="00B514FD"/>
    <w:rsid w:val="00B51539"/>
    <w:rsid w:val="00B51663"/>
    <w:rsid w:val="00B51B52"/>
    <w:rsid w:val="00B51E26"/>
    <w:rsid w:val="00B523B9"/>
    <w:rsid w:val="00B5243F"/>
    <w:rsid w:val="00B52631"/>
    <w:rsid w:val="00B52EF9"/>
    <w:rsid w:val="00B53524"/>
    <w:rsid w:val="00B53F03"/>
    <w:rsid w:val="00B541E9"/>
    <w:rsid w:val="00B542DB"/>
    <w:rsid w:val="00B5449B"/>
    <w:rsid w:val="00B54741"/>
    <w:rsid w:val="00B54935"/>
    <w:rsid w:val="00B54B0D"/>
    <w:rsid w:val="00B552DB"/>
    <w:rsid w:val="00B55464"/>
    <w:rsid w:val="00B55812"/>
    <w:rsid w:val="00B558FB"/>
    <w:rsid w:val="00B55A97"/>
    <w:rsid w:val="00B55FDC"/>
    <w:rsid w:val="00B56056"/>
    <w:rsid w:val="00B565EE"/>
    <w:rsid w:val="00B56E7D"/>
    <w:rsid w:val="00B57280"/>
    <w:rsid w:val="00B5766C"/>
    <w:rsid w:val="00B577C3"/>
    <w:rsid w:val="00B57B2A"/>
    <w:rsid w:val="00B57C60"/>
    <w:rsid w:val="00B57F4B"/>
    <w:rsid w:val="00B604EE"/>
    <w:rsid w:val="00B607CF"/>
    <w:rsid w:val="00B607FE"/>
    <w:rsid w:val="00B610E8"/>
    <w:rsid w:val="00B61A05"/>
    <w:rsid w:val="00B6224B"/>
    <w:rsid w:val="00B6292C"/>
    <w:rsid w:val="00B63AC6"/>
    <w:rsid w:val="00B63B9F"/>
    <w:rsid w:val="00B64543"/>
    <w:rsid w:val="00B649B9"/>
    <w:rsid w:val="00B64B90"/>
    <w:rsid w:val="00B64FC0"/>
    <w:rsid w:val="00B653A9"/>
    <w:rsid w:val="00B655FC"/>
    <w:rsid w:val="00B65986"/>
    <w:rsid w:val="00B65A49"/>
    <w:rsid w:val="00B65D2D"/>
    <w:rsid w:val="00B6679B"/>
    <w:rsid w:val="00B66911"/>
    <w:rsid w:val="00B67316"/>
    <w:rsid w:val="00B676F1"/>
    <w:rsid w:val="00B6787A"/>
    <w:rsid w:val="00B67965"/>
    <w:rsid w:val="00B67BEF"/>
    <w:rsid w:val="00B67DD2"/>
    <w:rsid w:val="00B70776"/>
    <w:rsid w:val="00B70B77"/>
    <w:rsid w:val="00B70C47"/>
    <w:rsid w:val="00B70C64"/>
    <w:rsid w:val="00B70DDC"/>
    <w:rsid w:val="00B7161E"/>
    <w:rsid w:val="00B72265"/>
    <w:rsid w:val="00B72B9D"/>
    <w:rsid w:val="00B733CB"/>
    <w:rsid w:val="00B7369E"/>
    <w:rsid w:val="00B73A37"/>
    <w:rsid w:val="00B74CF2"/>
    <w:rsid w:val="00B75360"/>
    <w:rsid w:val="00B75698"/>
    <w:rsid w:val="00B75927"/>
    <w:rsid w:val="00B766CB"/>
    <w:rsid w:val="00B76740"/>
    <w:rsid w:val="00B76E8A"/>
    <w:rsid w:val="00B77173"/>
    <w:rsid w:val="00B77474"/>
    <w:rsid w:val="00B775E4"/>
    <w:rsid w:val="00B777F9"/>
    <w:rsid w:val="00B778E7"/>
    <w:rsid w:val="00B77C27"/>
    <w:rsid w:val="00B77DEE"/>
    <w:rsid w:val="00B80104"/>
    <w:rsid w:val="00B8021D"/>
    <w:rsid w:val="00B8026D"/>
    <w:rsid w:val="00B80C07"/>
    <w:rsid w:val="00B8105D"/>
    <w:rsid w:val="00B81225"/>
    <w:rsid w:val="00B8143F"/>
    <w:rsid w:val="00B81546"/>
    <w:rsid w:val="00B82110"/>
    <w:rsid w:val="00B822D8"/>
    <w:rsid w:val="00B8273D"/>
    <w:rsid w:val="00B82BEB"/>
    <w:rsid w:val="00B82E0C"/>
    <w:rsid w:val="00B833F2"/>
    <w:rsid w:val="00B83D4D"/>
    <w:rsid w:val="00B84582"/>
    <w:rsid w:val="00B84588"/>
    <w:rsid w:val="00B86082"/>
    <w:rsid w:val="00B8783C"/>
    <w:rsid w:val="00B90B26"/>
    <w:rsid w:val="00B90C49"/>
    <w:rsid w:val="00B914B2"/>
    <w:rsid w:val="00B91DD9"/>
    <w:rsid w:val="00B925EF"/>
    <w:rsid w:val="00B92985"/>
    <w:rsid w:val="00B92D14"/>
    <w:rsid w:val="00B92DF2"/>
    <w:rsid w:val="00B93374"/>
    <w:rsid w:val="00B9388B"/>
    <w:rsid w:val="00B93F8B"/>
    <w:rsid w:val="00B9435A"/>
    <w:rsid w:val="00B9443D"/>
    <w:rsid w:val="00B9463D"/>
    <w:rsid w:val="00B948FD"/>
    <w:rsid w:val="00B94E17"/>
    <w:rsid w:val="00B94FA0"/>
    <w:rsid w:val="00B96809"/>
    <w:rsid w:val="00B96915"/>
    <w:rsid w:val="00B9705A"/>
    <w:rsid w:val="00B97542"/>
    <w:rsid w:val="00BA0080"/>
    <w:rsid w:val="00BA0A5C"/>
    <w:rsid w:val="00BA1C1E"/>
    <w:rsid w:val="00BA24F2"/>
    <w:rsid w:val="00BA26BE"/>
    <w:rsid w:val="00BA27C8"/>
    <w:rsid w:val="00BA2920"/>
    <w:rsid w:val="00BA294D"/>
    <w:rsid w:val="00BA2E63"/>
    <w:rsid w:val="00BA32C7"/>
    <w:rsid w:val="00BA3CE9"/>
    <w:rsid w:val="00BA3F9D"/>
    <w:rsid w:val="00BA41C7"/>
    <w:rsid w:val="00BA46FB"/>
    <w:rsid w:val="00BA4827"/>
    <w:rsid w:val="00BA542B"/>
    <w:rsid w:val="00BA580B"/>
    <w:rsid w:val="00BA599A"/>
    <w:rsid w:val="00BA5EAB"/>
    <w:rsid w:val="00BA6451"/>
    <w:rsid w:val="00BA64EB"/>
    <w:rsid w:val="00BA6E20"/>
    <w:rsid w:val="00BA7411"/>
    <w:rsid w:val="00BA7D0B"/>
    <w:rsid w:val="00BB1433"/>
    <w:rsid w:val="00BB17EB"/>
    <w:rsid w:val="00BB1ACE"/>
    <w:rsid w:val="00BB1B51"/>
    <w:rsid w:val="00BB2083"/>
    <w:rsid w:val="00BB23C4"/>
    <w:rsid w:val="00BB2899"/>
    <w:rsid w:val="00BB2A3D"/>
    <w:rsid w:val="00BB2B4D"/>
    <w:rsid w:val="00BB2BD6"/>
    <w:rsid w:val="00BB2CF4"/>
    <w:rsid w:val="00BB2ED8"/>
    <w:rsid w:val="00BB3DDD"/>
    <w:rsid w:val="00BB3DEB"/>
    <w:rsid w:val="00BB40A5"/>
    <w:rsid w:val="00BB581B"/>
    <w:rsid w:val="00BB613D"/>
    <w:rsid w:val="00BB657E"/>
    <w:rsid w:val="00BB663B"/>
    <w:rsid w:val="00BB6C9A"/>
    <w:rsid w:val="00BB6F45"/>
    <w:rsid w:val="00BB778E"/>
    <w:rsid w:val="00BC03C8"/>
    <w:rsid w:val="00BC03CA"/>
    <w:rsid w:val="00BC06D4"/>
    <w:rsid w:val="00BC0778"/>
    <w:rsid w:val="00BC095C"/>
    <w:rsid w:val="00BC0EB4"/>
    <w:rsid w:val="00BC16BB"/>
    <w:rsid w:val="00BC229D"/>
    <w:rsid w:val="00BC25CE"/>
    <w:rsid w:val="00BC3529"/>
    <w:rsid w:val="00BC41B0"/>
    <w:rsid w:val="00BC423F"/>
    <w:rsid w:val="00BC54D7"/>
    <w:rsid w:val="00BC54E4"/>
    <w:rsid w:val="00BC55BE"/>
    <w:rsid w:val="00BC5E8F"/>
    <w:rsid w:val="00BC5F2A"/>
    <w:rsid w:val="00BC689A"/>
    <w:rsid w:val="00BC774B"/>
    <w:rsid w:val="00BD019A"/>
    <w:rsid w:val="00BD08E4"/>
    <w:rsid w:val="00BD1323"/>
    <w:rsid w:val="00BD13E4"/>
    <w:rsid w:val="00BD1467"/>
    <w:rsid w:val="00BD146A"/>
    <w:rsid w:val="00BD234A"/>
    <w:rsid w:val="00BD2599"/>
    <w:rsid w:val="00BD25F9"/>
    <w:rsid w:val="00BD2A1F"/>
    <w:rsid w:val="00BD2B4E"/>
    <w:rsid w:val="00BD3064"/>
    <w:rsid w:val="00BD32EF"/>
    <w:rsid w:val="00BD32FF"/>
    <w:rsid w:val="00BD387F"/>
    <w:rsid w:val="00BD3B72"/>
    <w:rsid w:val="00BD3D45"/>
    <w:rsid w:val="00BD416F"/>
    <w:rsid w:val="00BD45B7"/>
    <w:rsid w:val="00BD4750"/>
    <w:rsid w:val="00BD4765"/>
    <w:rsid w:val="00BD47AC"/>
    <w:rsid w:val="00BD48E9"/>
    <w:rsid w:val="00BD4967"/>
    <w:rsid w:val="00BD4D6C"/>
    <w:rsid w:val="00BD4DCB"/>
    <w:rsid w:val="00BD51D8"/>
    <w:rsid w:val="00BD6A8F"/>
    <w:rsid w:val="00BD7A07"/>
    <w:rsid w:val="00BD7EE1"/>
    <w:rsid w:val="00BE0D98"/>
    <w:rsid w:val="00BE12E5"/>
    <w:rsid w:val="00BE1EA5"/>
    <w:rsid w:val="00BE1EAB"/>
    <w:rsid w:val="00BE323B"/>
    <w:rsid w:val="00BE3283"/>
    <w:rsid w:val="00BE362C"/>
    <w:rsid w:val="00BE39A9"/>
    <w:rsid w:val="00BE3B4F"/>
    <w:rsid w:val="00BE4795"/>
    <w:rsid w:val="00BE4BA3"/>
    <w:rsid w:val="00BE5334"/>
    <w:rsid w:val="00BE5588"/>
    <w:rsid w:val="00BE55EC"/>
    <w:rsid w:val="00BE5738"/>
    <w:rsid w:val="00BE59A9"/>
    <w:rsid w:val="00BE6306"/>
    <w:rsid w:val="00BE7199"/>
    <w:rsid w:val="00BE7491"/>
    <w:rsid w:val="00BE74D6"/>
    <w:rsid w:val="00BE7FC4"/>
    <w:rsid w:val="00BF0530"/>
    <w:rsid w:val="00BF0888"/>
    <w:rsid w:val="00BF0B33"/>
    <w:rsid w:val="00BF0C53"/>
    <w:rsid w:val="00BF11EC"/>
    <w:rsid w:val="00BF1569"/>
    <w:rsid w:val="00BF1597"/>
    <w:rsid w:val="00BF1E04"/>
    <w:rsid w:val="00BF2657"/>
    <w:rsid w:val="00BF3830"/>
    <w:rsid w:val="00BF3973"/>
    <w:rsid w:val="00BF3A07"/>
    <w:rsid w:val="00BF42FE"/>
    <w:rsid w:val="00BF5274"/>
    <w:rsid w:val="00BF5A2A"/>
    <w:rsid w:val="00BF646D"/>
    <w:rsid w:val="00BF6E15"/>
    <w:rsid w:val="00BF72D8"/>
    <w:rsid w:val="00BF72E1"/>
    <w:rsid w:val="00BF7336"/>
    <w:rsid w:val="00BF7397"/>
    <w:rsid w:val="00BF79CE"/>
    <w:rsid w:val="00BF7C68"/>
    <w:rsid w:val="00C000A8"/>
    <w:rsid w:val="00C00A50"/>
    <w:rsid w:val="00C00CCD"/>
    <w:rsid w:val="00C01309"/>
    <w:rsid w:val="00C01482"/>
    <w:rsid w:val="00C01AAB"/>
    <w:rsid w:val="00C01D96"/>
    <w:rsid w:val="00C020EA"/>
    <w:rsid w:val="00C03A45"/>
    <w:rsid w:val="00C03BA4"/>
    <w:rsid w:val="00C042A5"/>
    <w:rsid w:val="00C044AF"/>
    <w:rsid w:val="00C047E9"/>
    <w:rsid w:val="00C048D9"/>
    <w:rsid w:val="00C04CD1"/>
    <w:rsid w:val="00C06052"/>
    <w:rsid w:val="00C062C8"/>
    <w:rsid w:val="00C0662E"/>
    <w:rsid w:val="00C06909"/>
    <w:rsid w:val="00C06C0E"/>
    <w:rsid w:val="00C06EAD"/>
    <w:rsid w:val="00C076C1"/>
    <w:rsid w:val="00C0792D"/>
    <w:rsid w:val="00C07E9B"/>
    <w:rsid w:val="00C10330"/>
    <w:rsid w:val="00C1039A"/>
    <w:rsid w:val="00C103FF"/>
    <w:rsid w:val="00C107E5"/>
    <w:rsid w:val="00C108E8"/>
    <w:rsid w:val="00C10901"/>
    <w:rsid w:val="00C10E78"/>
    <w:rsid w:val="00C111AE"/>
    <w:rsid w:val="00C1251C"/>
    <w:rsid w:val="00C13DE4"/>
    <w:rsid w:val="00C14286"/>
    <w:rsid w:val="00C14719"/>
    <w:rsid w:val="00C147A4"/>
    <w:rsid w:val="00C1495E"/>
    <w:rsid w:val="00C15478"/>
    <w:rsid w:val="00C16349"/>
    <w:rsid w:val="00C16A57"/>
    <w:rsid w:val="00C16B71"/>
    <w:rsid w:val="00C1730E"/>
    <w:rsid w:val="00C17CD2"/>
    <w:rsid w:val="00C203E8"/>
    <w:rsid w:val="00C207B0"/>
    <w:rsid w:val="00C20E07"/>
    <w:rsid w:val="00C213F8"/>
    <w:rsid w:val="00C21815"/>
    <w:rsid w:val="00C219CA"/>
    <w:rsid w:val="00C23868"/>
    <w:rsid w:val="00C241DE"/>
    <w:rsid w:val="00C24863"/>
    <w:rsid w:val="00C24B37"/>
    <w:rsid w:val="00C24C41"/>
    <w:rsid w:val="00C259C1"/>
    <w:rsid w:val="00C260E5"/>
    <w:rsid w:val="00C26884"/>
    <w:rsid w:val="00C269B8"/>
    <w:rsid w:val="00C2707A"/>
    <w:rsid w:val="00C27085"/>
    <w:rsid w:val="00C274FE"/>
    <w:rsid w:val="00C30343"/>
    <w:rsid w:val="00C30E61"/>
    <w:rsid w:val="00C31261"/>
    <w:rsid w:val="00C31456"/>
    <w:rsid w:val="00C31969"/>
    <w:rsid w:val="00C31B7E"/>
    <w:rsid w:val="00C32EAD"/>
    <w:rsid w:val="00C3332B"/>
    <w:rsid w:val="00C33992"/>
    <w:rsid w:val="00C341C8"/>
    <w:rsid w:val="00C341FF"/>
    <w:rsid w:val="00C34C75"/>
    <w:rsid w:val="00C35F99"/>
    <w:rsid w:val="00C3754C"/>
    <w:rsid w:val="00C3756C"/>
    <w:rsid w:val="00C37641"/>
    <w:rsid w:val="00C37B24"/>
    <w:rsid w:val="00C40E22"/>
    <w:rsid w:val="00C4112B"/>
    <w:rsid w:val="00C41737"/>
    <w:rsid w:val="00C41C0B"/>
    <w:rsid w:val="00C42045"/>
    <w:rsid w:val="00C43122"/>
    <w:rsid w:val="00C4370B"/>
    <w:rsid w:val="00C439D4"/>
    <w:rsid w:val="00C43B88"/>
    <w:rsid w:val="00C43BC1"/>
    <w:rsid w:val="00C4453E"/>
    <w:rsid w:val="00C44B80"/>
    <w:rsid w:val="00C44CF7"/>
    <w:rsid w:val="00C45033"/>
    <w:rsid w:val="00C45732"/>
    <w:rsid w:val="00C45BA3"/>
    <w:rsid w:val="00C46341"/>
    <w:rsid w:val="00C4644C"/>
    <w:rsid w:val="00C4707C"/>
    <w:rsid w:val="00C473DE"/>
    <w:rsid w:val="00C4768D"/>
    <w:rsid w:val="00C50833"/>
    <w:rsid w:val="00C5087B"/>
    <w:rsid w:val="00C512A6"/>
    <w:rsid w:val="00C515E1"/>
    <w:rsid w:val="00C517D0"/>
    <w:rsid w:val="00C51D52"/>
    <w:rsid w:val="00C51F99"/>
    <w:rsid w:val="00C5207A"/>
    <w:rsid w:val="00C520E2"/>
    <w:rsid w:val="00C5253A"/>
    <w:rsid w:val="00C53018"/>
    <w:rsid w:val="00C53081"/>
    <w:rsid w:val="00C53177"/>
    <w:rsid w:val="00C539FD"/>
    <w:rsid w:val="00C53E6C"/>
    <w:rsid w:val="00C53EEF"/>
    <w:rsid w:val="00C540A1"/>
    <w:rsid w:val="00C541C8"/>
    <w:rsid w:val="00C54540"/>
    <w:rsid w:val="00C54EBE"/>
    <w:rsid w:val="00C557A1"/>
    <w:rsid w:val="00C561CB"/>
    <w:rsid w:val="00C5699A"/>
    <w:rsid w:val="00C56B03"/>
    <w:rsid w:val="00C5734B"/>
    <w:rsid w:val="00C607E6"/>
    <w:rsid w:val="00C625B3"/>
    <w:rsid w:val="00C627F1"/>
    <w:rsid w:val="00C63891"/>
    <w:rsid w:val="00C64910"/>
    <w:rsid w:val="00C649B2"/>
    <w:rsid w:val="00C64A11"/>
    <w:rsid w:val="00C64C02"/>
    <w:rsid w:val="00C65213"/>
    <w:rsid w:val="00C6674A"/>
    <w:rsid w:val="00C667AE"/>
    <w:rsid w:val="00C66A85"/>
    <w:rsid w:val="00C67370"/>
    <w:rsid w:val="00C67464"/>
    <w:rsid w:val="00C674DD"/>
    <w:rsid w:val="00C678F2"/>
    <w:rsid w:val="00C679B7"/>
    <w:rsid w:val="00C679D5"/>
    <w:rsid w:val="00C67A75"/>
    <w:rsid w:val="00C67DB1"/>
    <w:rsid w:val="00C67F3E"/>
    <w:rsid w:val="00C700CE"/>
    <w:rsid w:val="00C70255"/>
    <w:rsid w:val="00C70501"/>
    <w:rsid w:val="00C7140E"/>
    <w:rsid w:val="00C71F51"/>
    <w:rsid w:val="00C71FC5"/>
    <w:rsid w:val="00C7267D"/>
    <w:rsid w:val="00C72C05"/>
    <w:rsid w:val="00C72C9A"/>
    <w:rsid w:val="00C72FE1"/>
    <w:rsid w:val="00C73345"/>
    <w:rsid w:val="00C73D4C"/>
    <w:rsid w:val="00C743C7"/>
    <w:rsid w:val="00C7472E"/>
    <w:rsid w:val="00C74734"/>
    <w:rsid w:val="00C74E7C"/>
    <w:rsid w:val="00C7520B"/>
    <w:rsid w:val="00C75512"/>
    <w:rsid w:val="00C75B89"/>
    <w:rsid w:val="00C75E54"/>
    <w:rsid w:val="00C760B9"/>
    <w:rsid w:val="00C77304"/>
    <w:rsid w:val="00C77A5C"/>
    <w:rsid w:val="00C8001E"/>
    <w:rsid w:val="00C80090"/>
    <w:rsid w:val="00C80130"/>
    <w:rsid w:val="00C80495"/>
    <w:rsid w:val="00C80E38"/>
    <w:rsid w:val="00C81285"/>
    <w:rsid w:val="00C81576"/>
    <w:rsid w:val="00C815F1"/>
    <w:rsid w:val="00C826EC"/>
    <w:rsid w:val="00C82A87"/>
    <w:rsid w:val="00C82D1A"/>
    <w:rsid w:val="00C82ECF"/>
    <w:rsid w:val="00C8335D"/>
    <w:rsid w:val="00C834AD"/>
    <w:rsid w:val="00C834E9"/>
    <w:rsid w:val="00C84913"/>
    <w:rsid w:val="00C84D31"/>
    <w:rsid w:val="00C853F8"/>
    <w:rsid w:val="00C85939"/>
    <w:rsid w:val="00C85C09"/>
    <w:rsid w:val="00C876B2"/>
    <w:rsid w:val="00C87844"/>
    <w:rsid w:val="00C87DD8"/>
    <w:rsid w:val="00C90761"/>
    <w:rsid w:val="00C9148B"/>
    <w:rsid w:val="00C91D0D"/>
    <w:rsid w:val="00C91DEE"/>
    <w:rsid w:val="00C921DF"/>
    <w:rsid w:val="00C924C8"/>
    <w:rsid w:val="00C925AF"/>
    <w:rsid w:val="00C92783"/>
    <w:rsid w:val="00C927B9"/>
    <w:rsid w:val="00C92D38"/>
    <w:rsid w:val="00C92F74"/>
    <w:rsid w:val="00C92FEC"/>
    <w:rsid w:val="00C93015"/>
    <w:rsid w:val="00C93A12"/>
    <w:rsid w:val="00C94148"/>
    <w:rsid w:val="00C942A9"/>
    <w:rsid w:val="00C9469F"/>
    <w:rsid w:val="00C9515A"/>
    <w:rsid w:val="00C968CB"/>
    <w:rsid w:val="00C96E50"/>
    <w:rsid w:val="00C97E92"/>
    <w:rsid w:val="00CA015E"/>
    <w:rsid w:val="00CA01B7"/>
    <w:rsid w:val="00CA0308"/>
    <w:rsid w:val="00CA0486"/>
    <w:rsid w:val="00CA0813"/>
    <w:rsid w:val="00CA1892"/>
    <w:rsid w:val="00CA18C8"/>
    <w:rsid w:val="00CA207D"/>
    <w:rsid w:val="00CA2545"/>
    <w:rsid w:val="00CA2A1E"/>
    <w:rsid w:val="00CA2C48"/>
    <w:rsid w:val="00CA2F86"/>
    <w:rsid w:val="00CA3197"/>
    <w:rsid w:val="00CA32F4"/>
    <w:rsid w:val="00CA3683"/>
    <w:rsid w:val="00CA403E"/>
    <w:rsid w:val="00CA41DE"/>
    <w:rsid w:val="00CA42AF"/>
    <w:rsid w:val="00CA4427"/>
    <w:rsid w:val="00CA45D9"/>
    <w:rsid w:val="00CA5197"/>
    <w:rsid w:val="00CA6781"/>
    <w:rsid w:val="00CA6AD8"/>
    <w:rsid w:val="00CA6EA9"/>
    <w:rsid w:val="00CA74D2"/>
    <w:rsid w:val="00CA7C16"/>
    <w:rsid w:val="00CA7CFE"/>
    <w:rsid w:val="00CA7E66"/>
    <w:rsid w:val="00CB0138"/>
    <w:rsid w:val="00CB0A69"/>
    <w:rsid w:val="00CB1452"/>
    <w:rsid w:val="00CB193F"/>
    <w:rsid w:val="00CB19F7"/>
    <w:rsid w:val="00CB1A8C"/>
    <w:rsid w:val="00CB1BA9"/>
    <w:rsid w:val="00CB2ADE"/>
    <w:rsid w:val="00CB34B7"/>
    <w:rsid w:val="00CB3CFD"/>
    <w:rsid w:val="00CB3E8E"/>
    <w:rsid w:val="00CB4F99"/>
    <w:rsid w:val="00CB5651"/>
    <w:rsid w:val="00CB58E5"/>
    <w:rsid w:val="00CB62FF"/>
    <w:rsid w:val="00CB6359"/>
    <w:rsid w:val="00CB6D71"/>
    <w:rsid w:val="00CB7579"/>
    <w:rsid w:val="00CB7616"/>
    <w:rsid w:val="00CB784A"/>
    <w:rsid w:val="00CB7942"/>
    <w:rsid w:val="00CC0054"/>
    <w:rsid w:val="00CC0154"/>
    <w:rsid w:val="00CC026D"/>
    <w:rsid w:val="00CC0859"/>
    <w:rsid w:val="00CC0C59"/>
    <w:rsid w:val="00CC17B7"/>
    <w:rsid w:val="00CC1908"/>
    <w:rsid w:val="00CC1AB9"/>
    <w:rsid w:val="00CC1B31"/>
    <w:rsid w:val="00CC26D2"/>
    <w:rsid w:val="00CC2B6B"/>
    <w:rsid w:val="00CC2CF4"/>
    <w:rsid w:val="00CC3B16"/>
    <w:rsid w:val="00CC3DFB"/>
    <w:rsid w:val="00CC3F68"/>
    <w:rsid w:val="00CC3FC4"/>
    <w:rsid w:val="00CC41B1"/>
    <w:rsid w:val="00CC428F"/>
    <w:rsid w:val="00CC5307"/>
    <w:rsid w:val="00CC5E56"/>
    <w:rsid w:val="00CC5E64"/>
    <w:rsid w:val="00CC631E"/>
    <w:rsid w:val="00CC66C2"/>
    <w:rsid w:val="00CC688D"/>
    <w:rsid w:val="00CC779D"/>
    <w:rsid w:val="00CC7AFC"/>
    <w:rsid w:val="00CC7C81"/>
    <w:rsid w:val="00CD0367"/>
    <w:rsid w:val="00CD09D3"/>
    <w:rsid w:val="00CD0C4C"/>
    <w:rsid w:val="00CD0F09"/>
    <w:rsid w:val="00CD0FB9"/>
    <w:rsid w:val="00CD105F"/>
    <w:rsid w:val="00CD158D"/>
    <w:rsid w:val="00CD17C4"/>
    <w:rsid w:val="00CD202F"/>
    <w:rsid w:val="00CD22B4"/>
    <w:rsid w:val="00CD25D6"/>
    <w:rsid w:val="00CD268B"/>
    <w:rsid w:val="00CD2712"/>
    <w:rsid w:val="00CD2A5D"/>
    <w:rsid w:val="00CD3237"/>
    <w:rsid w:val="00CD37FB"/>
    <w:rsid w:val="00CD3E22"/>
    <w:rsid w:val="00CD3F00"/>
    <w:rsid w:val="00CD505C"/>
    <w:rsid w:val="00CD53B4"/>
    <w:rsid w:val="00CD5499"/>
    <w:rsid w:val="00CD5C51"/>
    <w:rsid w:val="00CD6B2C"/>
    <w:rsid w:val="00CD6C56"/>
    <w:rsid w:val="00CD6F7C"/>
    <w:rsid w:val="00CD73AD"/>
    <w:rsid w:val="00CE063E"/>
    <w:rsid w:val="00CE0930"/>
    <w:rsid w:val="00CE2AF6"/>
    <w:rsid w:val="00CE4158"/>
    <w:rsid w:val="00CE5011"/>
    <w:rsid w:val="00CE5A2D"/>
    <w:rsid w:val="00CE5C91"/>
    <w:rsid w:val="00CE5CAB"/>
    <w:rsid w:val="00CE609C"/>
    <w:rsid w:val="00CE61A8"/>
    <w:rsid w:val="00CE61FD"/>
    <w:rsid w:val="00CE6CC8"/>
    <w:rsid w:val="00CE70D7"/>
    <w:rsid w:val="00CE716F"/>
    <w:rsid w:val="00CE724C"/>
    <w:rsid w:val="00CE787B"/>
    <w:rsid w:val="00CF1293"/>
    <w:rsid w:val="00CF1C62"/>
    <w:rsid w:val="00CF1D0E"/>
    <w:rsid w:val="00CF1F64"/>
    <w:rsid w:val="00CF1F82"/>
    <w:rsid w:val="00CF2648"/>
    <w:rsid w:val="00CF2C01"/>
    <w:rsid w:val="00CF2CDA"/>
    <w:rsid w:val="00CF2D0C"/>
    <w:rsid w:val="00CF3070"/>
    <w:rsid w:val="00CF319F"/>
    <w:rsid w:val="00CF418C"/>
    <w:rsid w:val="00CF4787"/>
    <w:rsid w:val="00CF4BAD"/>
    <w:rsid w:val="00CF4F09"/>
    <w:rsid w:val="00CF547F"/>
    <w:rsid w:val="00CF6301"/>
    <w:rsid w:val="00CF6923"/>
    <w:rsid w:val="00CF6D64"/>
    <w:rsid w:val="00CF7336"/>
    <w:rsid w:val="00CF738C"/>
    <w:rsid w:val="00CF743B"/>
    <w:rsid w:val="00CF746A"/>
    <w:rsid w:val="00D009D9"/>
    <w:rsid w:val="00D00D0D"/>
    <w:rsid w:val="00D00F79"/>
    <w:rsid w:val="00D00FD8"/>
    <w:rsid w:val="00D01481"/>
    <w:rsid w:val="00D01701"/>
    <w:rsid w:val="00D01CA0"/>
    <w:rsid w:val="00D01F38"/>
    <w:rsid w:val="00D021C6"/>
    <w:rsid w:val="00D02209"/>
    <w:rsid w:val="00D03475"/>
    <w:rsid w:val="00D036A3"/>
    <w:rsid w:val="00D037EB"/>
    <w:rsid w:val="00D03D01"/>
    <w:rsid w:val="00D03EF3"/>
    <w:rsid w:val="00D03F26"/>
    <w:rsid w:val="00D0444E"/>
    <w:rsid w:val="00D044CA"/>
    <w:rsid w:val="00D046C9"/>
    <w:rsid w:val="00D047D0"/>
    <w:rsid w:val="00D04BAE"/>
    <w:rsid w:val="00D05AA2"/>
    <w:rsid w:val="00D05C30"/>
    <w:rsid w:val="00D05C35"/>
    <w:rsid w:val="00D060A3"/>
    <w:rsid w:val="00D0621B"/>
    <w:rsid w:val="00D0659A"/>
    <w:rsid w:val="00D072B3"/>
    <w:rsid w:val="00D075B6"/>
    <w:rsid w:val="00D1012E"/>
    <w:rsid w:val="00D10313"/>
    <w:rsid w:val="00D10435"/>
    <w:rsid w:val="00D10894"/>
    <w:rsid w:val="00D10D5C"/>
    <w:rsid w:val="00D11667"/>
    <w:rsid w:val="00D119BD"/>
    <w:rsid w:val="00D11BB6"/>
    <w:rsid w:val="00D11C9B"/>
    <w:rsid w:val="00D11D94"/>
    <w:rsid w:val="00D11E29"/>
    <w:rsid w:val="00D12066"/>
    <w:rsid w:val="00D12073"/>
    <w:rsid w:val="00D125B5"/>
    <w:rsid w:val="00D125C3"/>
    <w:rsid w:val="00D12797"/>
    <w:rsid w:val="00D128F6"/>
    <w:rsid w:val="00D12AB1"/>
    <w:rsid w:val="00D13025"/>
    <w:rsid w:val="00D131D9"/>
    <w:rsid w:val="00D13246"/>
    <w:rsid w:val="00D137DF"/>
    <w:rsid w:val="00D13A5F"/>
    <w:rsid w:val="00D14166"/>
    <w:rsid w:val="00D1453F"/>
    <w:rsid w:val="00D15C76"/>
    <w:rsid w:val="00D17D41"/>
    <w:rsid w:val="00D20847"/>
    <w:rsid w:val="00D2108D"/>
    <w:rsid w:val="00D21253"/>
    <w:rsid w:val="00D22055"/>
    <w:rsid w:val="00D228B3"/>
    <w:rsid w:val="00D2298B"/>
    <w:rsid w:val="00D23996"/>
    <w:rsid w:val="00D23C5A"/>
    <w:rsid w:val="00D2459A"/>
    <w:rsid w:val="00D24978"/>
    <w:rsid w:val="00D24DF3"/>
    <w:rsid w:val="00D2535E"/>
    <w:rsid w:val="00D25510"/>
    <w:rsid w:val="00D257FB"/>
    <w:rsid w:val="00D26128"/>
    <w:rsid w:val="00D26868"/>
    <w:rsid w:val="00D2747C"/>
    <w:rsid w:val="00D304D0"/>
    <w:rsid w:val="00D30D88"/>
    <w:rsid w:val="00D312C7"/>
    <w:rsid w:val="00D32068"/>
    <w:rsid w:val="00D32533"/>
    <w:rsid w:val="00D32631"/>
    <w:rsid w:val="00D32998"/>
    <w:rsid w:val="00D3305B"/>
    <w:rsid w:val="00D33B99"/>
    <w:rsid w:val="00D34218"/>
    <w:rsid w:val="00D342A5"/>
    <w:rsid w:val="00D34654"/>
    <w:rsid w:val="00D34864"/>
    <w:rsid w:val="00D35672"/>
    <w:rsid w:val="00D358B2"/>
    <w:rsid w:val="00D35AF0"/>
    <w:rsid w:val="00D360F7"/>
    <w:rsid w:val="00D37086"/>
    <w:rsid w:val="00D37934"/>
    <w:rsid w:val="00D37FAE"/>
    <w:rsid w:val="00D405C3"/>
    <w:rsid w:val="00D405EE"/>
    <w:rsid w:val="00D40884"/>
    <w:rsid w:val="00D411E2"/>
    <w:rsid w:val="00D41855"/>
    <w:rsid w:val="00D421CB"/>
    <w:rsid w:val="00D42BBF"/>
    <w:rsid w:val="00D42F62"/>
    <w:rsid w:val="00D43BBA"/>
    <w:rsid w:val="00D442C8"/>
    <w:rsid w:val="00D4437C"/>
    <w:rsid w:val="00D44778"/>
    <w:rsid w:val="00D44823"/>
    <w:rsid w:val="00D4589F"/>
    <w:rsid w:val="00D45BB5"/>
    <w:rsid w:val="00D463A0"/>
    <w:rsid w:val="00D46A9D"/>
    <w:rsid w:val="00D46FB7"/>
    <w:rsid w:val="00D4707C"/>
    <w:rsid w:val="00D47D8A"/>
    <w:rsid w:val="00D5042C"/>
    <w:rsid w:val="00D504E3"/>
    <w:rsid w:val="00D51403"/>
    <w:rsid w:val="00D51536"/>
    <w:rsid w:val="00D52817"/>
    <w:rsid w:val="00D5306B"/>
    <w:rsid w:val="00D53070"/>
    <w:rsid w:val="00D5349A"/>
    <w:rsid w:val="00D54522"/>
    <w:rsid w:val="00D55014"/>
    <w:rsid w:val="00D555CA"/>
    <w:rsid w:val="00D55823"/>
    <w:rsid w:val="00D55E61"/>
    <w:rsid w:val="00D560F9"/>
    <w:rsid w:val="00D5708B"/>
    <w:rsid w:val="00D5767A"/>
    <w:rsid w:val="00D57726"/>
    <w:rsid w:val="00D5785E"/>
    <w:rsid w:val="00D57DF5"/>
    <w:rsid w:val="00D605F1"/>
    <w:rsid w:val="00D6095B"/>
    <w:rsid w:val="00D60AAD"/>
    <w:rsid w:val="00D60F3A"/>
    <w:rsid w:val="00D61001"/>
    <w:rsid w:val="00D613DB"/>
    <w:rsid w:val="00D62287"/>
    <w:rsid w:val="00D623FE"/>
    <w:rsid w:val="00D62465"/>
    <w:rsid w:val="00D624DA"/>
    <w:rsid w:val="00D62C03"/>
    <w:rsid w:val="00D631C3"/>
    <w:rsid w:val="00D6354C"/>
    <w:rsid w:val="00D63619"/>
    <w:rsid w:val="00D63E5E"/>
    <w:rsid w:val="00D64965"/>
    <w:rsid w:val="00D65154"/>
    <w:rsid w:val="00D655FF"/>
    <w:rsid w:val="00D657A8"/>
    <w:rsid w:val="00D65A96"/>
    <w:rsid w:val="00D66E06"/>
    <w:rsid w:val="00D673F6"/>
    <w:rsid w:val="00D679CC"/>
    <w:rsid w:val="00D67AB0"/>
    <w:rsid w:val="00D700E1"/>
    <w:rsid w:val="00D703A8"/>
    <w:rsid w:val="00D708C5"/>
    <w:rsid w:val="00D70BAD"/>
    <w:rsid w:val="00D71006"/>
    <w:rsid w:val="00D718DA"/>
    <w:rsid w:val="00D71EF1"/>
    <w:rsid w:val="00D71FF5"/>
    <w:rsid w:val="00D72105"/>
    <w:rsid w:val="00D72919"/>
    <w:rsid w:val="00D72DFE"/>
    <w:rsid w:val="00D73B60"/>
    <w:rsid w:val="00D73B80"/>
    <w:rsid w:val="00D74514"/>
    <w:rsid w:val="00D74C44"/>
    <w:rsid w:val="00D75238"/>
    <w:rsid w:val="00D7523A"/>
    <w:rsid w:val="00D75452"/>
    <w:rsid w:val="00D75BB9"/>
    <w:rsid w:val="00D75EBE"/>
    <w:rsid w:val="00D76C9C"/>
    <w:rsid w:val="00D76D30"/>
    <w:rsid w:val="00D77481"/>
    <w:rsid w:val="00D77648"/>
    <w:rsid w:val="00D77BE5"/>
    <w:rsid w:val="00D80C72"/>
    <w:rsid w:val="00D80EF7"/>
    <w:rsid w:val="00D81C5B"/>
    <w:rsid w:val="00D81F85"/>
    <w:rsid w:val="00D82A0F"/>
    <w:rsid w:val="00D82AA8"/>
    <w:rsid w:val="00D832B9"/>
    <w:rsid w:val="00D83BA7"/>
    <w:rsid w:val="00D84652"/>
    <w:rsid w:val="00D84976"/>
    <w:rsid w:val="00D8557D"/>
    <w:rsid w:val="00D8602F"/>
    <w:rsid w:val="00D864BF"/>
    <w:rsid w:val="00D874A9"/>
    <w:rsid w:val="00D878F6"/>
    <w:rsid w:val="00D90DD8"/>
    <w:rsid w:val="00D90F0A"/>
    <w:rsid w:val="00D91565"/>
    <w:rsid w:val="00D91D2A"/>
    <w:rsid w:val="00D922AF"/>
    <w:rsid w:val="00D92AD7"/>
    <w:rsid w:val="00D92AF3"/>
    <w:rsid w:val="00D9416E"/>
    <w:rsid w:val="00D94486"/>
    <w:rsid w:val="00D94ADE"/>
    <w:rsid w:val="00D94B46"/>
    <w:rsid w:val="00D94F1B"/>
    <w:rsid w:val="00D95211"/>
    <w:rsid w:val="00D95536"/>
    <w:rsid w:val="00D955DC"/>
    <w:rsid w:val="00D955DE"/>
    <w:rsid w:val="00D95F2F"/>
    <w:rsid w:val="00D96665"/>
    <w:rsid w:val="00D9706B"/>
    <w:rsid w:val="00D97D32"/>
    <w:rsid w:val="00DA0169"/>
    <w:rsid w:val="00DA04F5"/>
    <w:rsid w:val="00DA06FD"/>
    <w:rsid w:val="00DA0B47"/>
    <w:rsid w:val="00DA170C"/>
    <w:rsid w:val="00DA1ADE"/>
    <w:rsid w:val="00DA1B70"/>
    <w:rsid w:val="00DA21EE"/>
    <w:rsid w:val="00DA2693"/>
    <w:rsid w:val="00DA318E"/>
    <w:rsid w:val="00DA35E8"/>
    <w:rsid w:val="00DA3CB6"/>
    <w:rsid w:val="00DA4382"/>
    <w:rsid w:val="00DA44B2"/>
    <w:rsid w:val="00DA46EF"/>
    <w:rsid w:val="00DA476D"/>
    <w:rsid w:val="00DA4DDA"/>
    <w:rsid w:val="00DA4F6C"/>
    <w:rsid w:val="00DA51B8"/>
    <w:rsid w:val="00DA53EB"/>
    <w:rsid w:val="00DA54B8"/>
    <w:rsid w:val="00DA5C27"/>
    <w:rsid w:val="00DA609B"/>
    <w:rsid w:val="00DA62B0"/>
    <w:rsid w:val="00DA68C2"/>
    <w:rsid w:val="00DA6A3D"/>
    <w:rsid w:val="00DA6B97"/>
    <w:rsid w:val="00DA7082"/>
    <w:rsid w:val="00DA7A15"/>
    <w:rsid w:val="00DA7D6B"/>
    <w:rsid w:val="00DB0552"/>
    <w:rsid w:val="00DB0771"/>
    <w:rsid w:val="00DB133B"/>
    <w:rsid w:val="00DB3075"/>
    <w:rsid w:val="00DB3760"/>
    <w:rsid w:val="00DB3932"/>
    <w:rsid w:val="00DB3E53"/>
    <w:rsid w:val="00DB3F13"/>
    <w:rsid w:val="00DB4B6B"/>
    <w:rsid w:val="00DB4C6B"/>
    <w:rsid w:val="00DB5A99"/>
    <w:rsid w:val="00DB5AD3"/>
    <w:rsid w:val="00DB5BC2"/>
    <w:rsid w:val="00DB64CC"/>
    <w:rsid w:val="00DB6719"/>
    <w:rsid w:val="00DB672A"/>
    <w:rsid w:val="00DB6748"/>
    <w:rsid w:val="00DB6AEB"/>
    <w:rsid w:val="00DB7028"/>
    <w:rsid w:val="00DB74CF"/>
    <w:rsid w:val="00DB7610"/>
    <w:rsid w:val="00DB7DF7"/>
    <w:rsid w:val="00DC0201"/>
    <w:rsid w:val="00DC07E4"/>
    <w:rsid w:val="00DC1BEB"/>
    <w:rsid w:val="00DC1FD4"/>
    <w:rsid w:val="00DC2AAC"/>
    <w:rsid w:val="00DC2EFB"/>
    <w:rsid w:val="00DC3D76"/>
    <w:rsid w:val="00DC45E2"/>
    <w:rsid w:val="00DC4635"/>
    <w:rsid w:val="00DC55D7"/>
    <w:rsid w:val="00DC57D2"/>
    <w:rsid w:val="00DC5B2F"/>
    <w:rsid w:val="00DC5B96"/>
    <w:rsid w:val="00DC5F36"/>
    <w:rsid w:val="00DC67A4"/>
    <w:rsid w:val="00DC67EE"/>
    <w:rsid w:val="00DC6E31"/>
    <w:rsid w:val="00DC7B3E"/>
    <w:rsid w:val="00DC7C2C"/>
    <w:rsid w:val="00DD13A4"/>
    <w:rsid w:val="00DD152D"/>
    <w:rsid w:val="00DD221C"/>
    <w:rsid w:val="00DD2489"/>
    <w:rsid w:val="00DD2655"/>
    <w:rsid w:val="00DD2712"/>
    <w:rsid w:val="00DD2BB9"/>
    <w:rsid w:val="00DD2C6D"/>
    <w:rsid w:val="00DD2EBB"/>
    <w:rsid w:val="00DD377C"/>
    <w:rsid w:val="00DD41A4"/>
    <w:rsid w:val="00DD5369"/>
    <w:rsid w:val="00DD541E"/>
    <w:rsid w:val="00DD59B7"/>
    <w:rsid w:val="00DD6068"/>
    <w:rsid w:val="00DD6BCE"/>
    <w:rsid w:val="00DD7826"/>
    <w:rsid w:val="00DD7ED5"/>
    <w:rsid w:val="00DE00EA"/>
    <w:rsid w:val="00DE0F96"/>
    <w:rsid w:val="00DE10D8"/>
    <w:rsid w:val="00DE1EA1"/>
    <w:rsid w:val="00DE2039"/>
    <w:rsid w:val="00DE2401"/>
    <w:rsid w:val="00DE2498"/>
    <w:rsid w:val="00DE285E"/>
    <w:rsid w:val="00DE2CB8"/>
    <w:rsid w:val="00DE2D04"/>
    <w:rsid w:val="00DE2FED"/>
    <w:rsid w:val="00DE33BE"/>
    <w:rsid w:val="00DE3DF0"/>
    <w:rsid w:val="00DE4D89"/>
    <w:rsid w:val="00DE562D"/>
    <w:rsid w:val="00DE56C6"/>
    <w:rsid w:val="00DE6E41"/>
    <w:rsid w:val="00DE6E4A"/>
    <w:rsid w:val="00DE745C"/>
    <w:rsid w:val="00DE7A14"/>
    <w:rsid w:val="00DE7A4C"/>
    <w:rsid w:val="00DF005B"/>
    <w:rsid w:val="00DF0A9F"/>
    <w:rsid w:val="00DF17C9"/>
    <w:rsid w:val="00DF188A"/>
    <w:rsid w:val="00DF2404"/>
    <w:rsid w:val="00DF2A23"/>
    <w:rsid w:val="00DF30D9"/>
    <w:rsid w:val="00DF33AA"/>
    <w:rsid w:val="00DF374C"/>
    <w:rsid w:val="00DF3A0E"/>
    <w:rsid w:val="00DF3AE5"/>
    <w:rsid w:val="00DF461B"/>
    <w:rsid w:val="00DF4725"/>
    <w:rsid w:val="00DF491F"/>
    <w:rsid w:val="00DF4A95"/>
    <w:rsid w:val="00DF4DC5"/>
    <w:rsid w:val="00DF5313"/>
    <w:rsid w:val="00DF585D"/>
    <w:rsid w:val="00DF71F6"/>
    <w:rsid w:val="00DF7471"/>
    <w:rsid w:val="00DF7507"/>
    <w:rsid w:val="00DF77CA"/>
    <w:rsid w:val="00DF79F2"/>
    <w:rsid w:val="00DF7D8E"/>
    <w:rsid w:val="00DF7F60"/>
    <w:rsid w:val="00E007C6"/>
    <w:rsid w:val="00E00FF5"/>
    <w:rsid w:val="00E00FFB"/>
    <w:rsid w:val="00E01048"/>
    <w:rsid w:val="00E01056"/>
    <w:rsid w:val="00E0154A"/>
    <w:rsid w:val="00E0159C"/>
    <w:rsid w:val="00E019DE"/>
    <w:rsid w:val="00E022F0"/>
    <w:rsid w:val="00E0243D"/>
    <w:rsid w:val="00E02A01"/>
    <w:rsid w:val="00E02CC8"/>
    <w:rsid w:val="00E03506"/>
    <w:rsid w:val="00E04AF2"/>
    <w:rsid w:val="00E04E05"/>
    <w:rsid w:val="00E052C8"/>
    <w:rsid w:val="00E05BC2"/>
    <w:rsid w:val="00E07012"/>
    <w:rsid w:val="00E0742C"/>
    <w:rsid w:val="00E075F3"/>
    <w:rsid w:val="00E078C7"/>
    <w:rsid w:val="00E07DC7"/>
    <w:rsid w:val="00E103E6"/>
    <w:rsid w:val="00E10E9E"/>
    <w:rsid w:val="00E11232"/>
    <w:rsid w:val="00E116CA"/>
    <w:rsid w:val="00E11735"/>
    <w:rsid w:val="00E1214B"/>
    <w:rsid w:val="00E1216F"/>
    <w:rsid w:val="00E12272"/>
    <w:rsid w:val="00E129F2"/>
    <w:rsid w:val="00E13CA1"/>
    <w:rsid w:val="00E146B1"/>
    <w:rsid w:val="00E146C2"/>
    <w:rsid w:val="00E14BD0"/>
    <w:rsid w:val="00E15C54"/>
    <w:rsid w:val="00E16565"/>
    <w:rsid w:val="00E17763"/>
    <w:rsid w:val="00E178AD"/>
    <w:rsid w:val="00E178B2"/>
    <w:rsid w:val="00E17CEA"/>
    <w:rsid w:val="00E2040D"/>
    <w:rsid w:val="00E20F16"/>
    <w:rsid w:val="00E20F33"/>
    <w:rsid w:val="00E21722"/>
    <w:rsid w:val="00E21880"/>
    <w:rsid w:val="00E21B4D"/>
    <w:rsid w:val="00E22801"/>
    <w:rsid w:val="00E229D3"/>
    <w:rsid w:val="00E230E5"/>
    <w:rsid w:val="00E23B2F"/>
    <w:rsid w:val="00E23C71"/>
    <w:rsid w:val="00E245B5"/>
    <w:rsid w:val="00E24C2A"/>
    <w:rsid w:val="00E2550B"/>
    <w:rsid w:val="00E25A37"/>
    <w:rsid w:val="00E26164"/>
    <w:rsid w:val="00E263A9"/>
    <w:rsid w:val="00E26783"/>
    <w:rsid w:val="00E268A3"/>
    <w:rsid w:val="00E26EB6"/>
    <w:rsid w:val="00E27E54"/>
    <w:rsid w:val="00E304C0"/>
    <w:rsid w:val="00E304E1"/>
    <w:rsid w:val="00E306AB"/>
    <w:rsid w:val="00E30F1A"/>
    <w:rsid w:val="00E317E1"/>
    <w:rsid w:val="00E3182B"/>
    <w:rsid w:val="00E318A7"/>
    <w:rsid w:val="00E3268F"/>
    <w:rsid w:val="00E32BE7"/>
    <w:rsid w:val="00E33370"/>
    <w:rsid w:val="00E33651"/>
    <w:rsid w:val="00E33956"/>
    <w:rsid w:val="00E33970"/>
    <w:rsid w:val="00E3399A"/>
    <w:rsid w:val="00E339B3"/>
    <w:rsid w:val="00E33F0B"/>
    <w:rsid w:val="00E3470F"/>
    <w:rsid w:val="00E34AD5"/>
    <w:rsid w:val="00E34FAD"/>
    <w:rsid w:val="00E35D9C"/>
    <w:rsid w:val="00E369FA"/>
    <w:rsid w:val="00E36BC2"/>
    <w:rsid w:val="00E36CD6"/>
    <w:rsid w:val="00E37C90"/>
    <w:rsid w:val="00E408B9"/>
    <w:rsid w:val="00E40FD1"/>
    <w:rsid w:val="00E41094"/>
    <w:rsid w:val="00E410A2"/>
    <w:rsid w:val="00E410D8"/>
    <w:rsid w:val="00E412F2"/>
    <w:rsid w:val="00E41D67"/>
    <w:rsid w:val="00E41F87"/>
    <w:rsid w:val="00E42604"/>
    <w:rsid w:val="00E42611"/>
    <w:rsid w:val="00E42E18"/>
    <w:rsid w:val="00E42F37"/>
    <w:rsid w:val="00E431A0"/>
    <w:rsid w:val="00E43207"/>
    <w:rsid w:val="00E4338A"/>
    <w:rsid w:val="00E439AB"/>
    <w:rsid w:val="00E445FF"/>
    <w:rsid w:val="00E44F72"/>
    <w:rsid w:val="00E453B8"/>
    <w:rsid w:val="00E45569"/>
    <w:rsid w:val="00E4601A"/>
    <w:rsid w:val="00E469D8"/>
    <w:rsid w:val="00E473D0"/>
    <w:rsid w:val="00E47C6B"/>
    <w:rsid w:val="00E47D42"/>
    <w:rsid w:val="00E5076E"/>
    <w:rsid w:val="00E50816"/>
    <w:rsid w:val="00E50930"/>
    <w:rsid w:val="00E50B3A"/>
    <w:rsid w:val="00E50CAF"/>
    <w:rsid w:val="00E51879"/>
    <w:rsid w:val="00E5224B"/>
    <w:rsid w:val="00E53514"/>
    <w:rsid w:val="00E535FD"/>
    <w:rsid w:val="00E5422E"/>
    <w:rsid w:val="00E543C0"/>
    <w:rsid w:val="00E54E7D"/>
    <w:rsid w:val="00E55368"/>
    <w:rsid w:val="00E55AD0"/>
    <w:rsid w:val="00E57173"/>
    <w:rsid w:val="00E574D2"/>
    <w:rsid w:val="00E57603"/>
    <w:rsid w:val="00E57700"/>
    <w:rsid w:val="00E57B24"/>
    <w:rsid w:val="00E603C7"/>
    <w:rsid w:val="00E60576"/>
    <w:rsid w:val="00E60FAC"/>
    <w:rsid w:val="00E61172"/>
    <w:rsid w:val="00E61877"/>
    <w:rsid w:val="00E62453"/>
    <w:rsid w:val="00E64021"/>
    <w:rsid w:val="00E64516"/>
    <w:rsid w:val="00E6453B"/>
    <w:rsid w:val="00E645C9"/>
    <w:rsid w:val="00E64839"/>
    <w:rsid w:val="00E648E1"/>
    <w:rsid w:val="00E649E3"/>
    <w:rsid w:val="00E64AC7"/>
    <w:rsid w:val="00E64B22"/>
    <w:rsid w:val="00E65122"/>
    <w:rsid w:val="00E65243"/>
    <w:rsid w:val="00E659D0"/>
    <w:rsid w:val="00E65B76"/>
    <w:rsid w:val="00E66149"/>
    <w:rsid w:val="00E66292"/>
    <w:rsid w:val="00E665CF"/>
    <w:rsid w:val="00E67044"/>
    <w:rsid w:val="00E70074"/>
    <w:rsid w:val="00E70168"/>
    <w:rsid w:val="00E7068F"/>
    <w:rsid w:val="00E707FD"/>
    <w:rsid w:val="00E70CDE"/>
    <w:rsid w:val="00E71F61"/>
    <w:rsid w:val="00E7291D"/>
    <w:rsid w:val="00E733D6"/>
    <w:rsid w:val="00E734B5"/>
    <w:rsid w:val="00E737EE"/>
    <w:rsid w:val="00E73B90"/>
    <w:rsid w:val="00E73CE1"/>
    <w:rsid w:val="00E74520"/>
    <w:rsid w:val="00E74BB4"/>
    <w:rsid w:val="00E74BCC"/>
    <w:rsid w:val="00E750E9"/>
    <w:rsid w:val="00E756E5"/>
    <w:rsid w:val="00E75A81"/>
    <w:rsid w:val="00E75ACF"/>
    <w:rsid w:val="00E76583"/>
    <w:rsid w:val="00E7750A"/>
    <w:rsid w:val="00E7753A"/>
    <w:rsid w:val="00E77F88"/>
    <w:rsid w:val="00E8025F"/>
    <w:rsid w:val="00E804CA"/>
    <w:rsid w:val="00E811AD"/>
    <w:rsid w:val="00E816AF"/>
    <w:rsid w:val="00E8176A"/>
    <w:rsid w:val="00E81AC2"/>
    <w:rsid w:val="00E81B5C"/>
    <w:rsid w:val="00E822EE"/>
    <w:rsid w:val="00E827E3"/>
    <w:rsid w:val="00E837BA"/>
    <w:rsid w:val="00E838D0"/>
    <w:rsid w:val="00E83BF3"/>
    <w:rsid w:val="00E84340"/>
    <w:rsid w:val="00E84873"/>
    <w:rsid w:val="00E84D5D"/>
    <w:rsid w:val="00E8510A"/>
    <w:rsid w:val="00E85907"/>
    <w:rsid w:val="00E85D7C"/>
    <w:rsid w:val="00E862BA"/>
    <w:rsid w:val="00E86BDF"/>
    <w:rsid w:val="00E90C9B"/>
    <w:rsid w:val="00E91078"/>
    <w:rsid w:val="00E913C8"/>
    <w:rsid w:val="00E91538"/>
    <w:rsid w:val="00E9180A"/>
    <w:rsid w:val="00E918FF"/>
    <w:rsid w:val="00E92212"/>
    <w:rsid w:val="00E926A0"/>
    <w:rsid w:val="00E930DA"/>
    <w:rsid w:val="00E93109"/>
    <w:rsid w:val="00E93DF1"/>
    <w:rsid w:val="00E93EF8"/>
    <w:rsid w:val="00E94574"/>
    <w:rsid w:val="00E94911"/>
    <w:rsid w:val="00E950F6"/>
    <w:rsid w:val="00E95342"/>
    <w:rsid w:val="00E95B08"/>
    <w:rsid w:val="00E95E3E"/>
    <w:rsid w:val="00E95E55"/>
    <w:rsid w:val="00E966F6"/>
    <w:rsid w:val="00E96908"/>
    <w:rsid w:val="00E96BF0"/>
    <w:rsid w:val="00E96F43"/>
    <w:rsid w:val="00E978E1"/>
    <w:rsid w:val="00EA01E3"/>
    <w:rsid w:val="00EA0808"/>
    <w:rsid w:val="00EA0878"/>
    <w:rsid w:val="00EA0FB3"/>
    <w:rsid w:val="00EA101B"/>
    <w:rsid w:val="00EA1606"/>
    <w:rsid w:val="00EA18A3"/>
    <w:rsid w:val="00EA1BAF"/>
    <w:rsid w:val="00EA1CEF"/>
    <w:rsid w:val="00EA243A"/>
    <w:rsid w:val="00EA375A"/>
    <w:rsid w:val="00EA3BBE"/>
    <w:rsid w:val="00EA3E43"/>
    <w:rsid w:val="00EA410C"/>
    <w:rsid w:val="00EA4142"/>
    <w:rsid w:val="00EA44E5"/>
    <w:rsid w:val="00EA4899"/>
    <w:rsid w:val="00EA4995"/>
    <w:rsid w:val="00EA5491"/>
    <w:rsid w:val="00EA617C"/>
    <w:rsid w:val="00EA61B6"/>
    <w:rsid w:val="00EA6301"/>
    <w:rsid w:val="00EA6850"/>
    <w:rsid w:val="00EB0352"/>
    <w:rsid w:val="00EB0907"/>
    <w:rsid w:val="00EB0AB4"/>
    <w:rsid w:val="00EB0C88"/>
    <w:rsid w:val="00EB16D6"/>
    <w:rsid w:val="00EB1E25"/>
    <w:rsid w:val="00EB2112"/>
    <w:rsid w:val="00EB26BB"/>
    <w:rsid w:val="00EB2C39"/>
    <w:rsid w:val="00EB3452"/>
    <w:rsid w:val="00EB3838"/>
    <w:rsid w:val="00EB3B80"/>
    <w:rsid w:val="00EB4628"/>
    <w:rsid w:val="00EB46BC"/>
    <w:rsid w:val="00EB46E7"/>
    <w:rsid w:val="00EB4B3B"/>
    <w:rsid w:val="00EB4CE9"/>
    <w:rsid w:val="00EB4FA9"/>
    <w:rsid w:val="00EB4FAD"/>
    <w:rsid w:val="00EB51D1"/>
    <w:rsid w:val="00EB60A3"/>
    <w:rsid w:val="00EB6325"/>
    <w:rsid w:val="00EB7A7F"/>
    <w:rsid w:val="00EB7FBD"/>
    <w:rsid w:val="00EC02C8"/>
    <w:rsid w:val="00EC068B"/>
    <w:rsid w:val="00EC0698"/>
    <w:rsid w:val="00EC0AED"/>
    <w:rsid w:val="00EC0B8D"/>
    <w:rsid w:val="00EC0CC9"/>
    <w:rsid w:val="00EC11F1"/>
    <w:rsid w:val="00EC1586"/>
    <w:rsid w:val="00EC1DA6"/>
    <w:rsid w:val="00EC20EF"/>
    <w:rsid w:val="00EC2479"/>
    <w:rsid w:val="00EC25B1"/>
    <w:rsid w:val="00EC2CAF"/>
    <w:rsid w:val="00EC30D2"/>
    <w:rsid w:val="00EC36E8"/>
    <w:rsid w:val="00EC3CD5"/>
    <w:rsid w:val="00EC3EAC"/>
    <w:rsid w:val="00EC3F2C"/>
    <w:rsid w:val="00EC4B3A"/>
    <w:rsid w:val="00EC50C9"/>
    <w:rsid w:val="00EC5CB4"/>
    <w:rsid w:val="00EC6F14"/>
    <w:rsid w:val="00EC76BF"/>
    <w:rsid w:val="00EC79B6"/>
    <w:rsid w:val="00EC7A7B"/>
    <w:rsid w:val="00EC7F2B"/>
    <w:rsid w:val="00ED0E0E"/>
    <w:rsid w:val="00ED0E5A"/>
    <w:rsid w:val="00ED0F2A"/>
    <w:rsid w:val="00ED1069"/>
    <w:rsid w:val="00ED1419"/>
    <w:rsid w:val="00ED1837"/>
    <w:rsid w:val="00ED1A63"/>
    <w:rsid w:val="00ED221C"/>
    <w:rsid w:val="00ED2424"/>
    <w:rsid w:val="00ED2453"/>
    <w:rsid w:val="00ED256F"/>
    <w:rsid w:val="00ED2D61"/>
    <w:rsid w:val="00ED3135"/>
    <w:rsid w:val="00ED33BD"/>
    <w:rsid w:val="00ED3C5F"/>
    <w:rsid w:val="00ED4592"/>
    <w:rsid w:val="00ED47D0"/>
    <w:rsid w:val="00ED4DBA"/>
    <w:rsid w:val="00ED50DB"/>
    <w:rsid w:val="00ED5155"/>
    <w:rsid w:val="00ED59E0"/>
    <w:rsid w:val="00ED59EE"/>
    <w:rsid w:val="00ED5B29"/>
    <w:rsid w:val="00ED5D99"/>
    <w:rsid w:val="00ED614E"/>
    <w:rsid w:val="00ED6272"/>
    <w:rsid w:val="00ED6441"/>
    <w:rsid w:val="00ED6455"/>
    <w:rsid w:val="00ED66A8"/>
    <w:rsid w:val="00ED6DAF"/>
    <w:rsid w:val="00ED7620"/>
    <w:rsid w:val="00ED7667"/>
    <w:rsid w:val="00ED7972"/>
    <w:rsid w:val="00EE13FB"/>
    <w:rsid w:val="00EE1DB2"/>
    <w:rsid w:val="00EE2230"/>
    <w:rsid w:val="00EE2232"/>
    <w:rsid w:val="00EE23B4"/>
    <w:rsid w:val="00EE2644"/>
    <w:rsid w:val="00EE2E6E"/>
    <w:rsid w:val="00EE31CB"/>
    <w:rsid w:val="00EE3348"/>
    <w:rsid w:val="00EE3C17"/>
    <w:rsid w:val="00EE41C6"/>
    <w:rsid w:val="00EE43BD"/>
    <w:rsid w:val="00EE4C00"/>
    <w:rsid w:val="00EE4C42"/>
    <w:rsid w:val="00EE4E9F"/>
    <w:rsid w:val="00EE4F3F"/>
    <w:rsid w:val="00EE4F94"/>
    <w:rsid w:val="00EE4F95"/>
    <w:rsid w:val="00EE511E"/>
    <w:rsid w:val="00EE542A"/>
    <w:rsid w:val="00EE559B"/>
    <w:rsid w:val="00EE56EB"/>
    <w:rsid w:val="00EE59CD"/>
    <w:rsid w:val="00EE62E8"/>
    <w:rsid w:val="00EE6A66"/>
    <w:rsid w:val="00EE7D0E"/>
    <w:rsid w:val="00EF006C"/>
    <w:rsid w:val="00EF0134"/>
    <w:rsid w:val="00EF06CA"/>
    <w:rsid w:val="00EF0DBF"/>
    <w:rsid w:val="00EF15B3"/>
    <w:rsid w:val="00EF18C4"/>
    <w:rsid w:val="00EF1D58"/>
    <w:rsid w:val="00EF1F44"/>
    <w:rsid w:val="00EF1F71"/>
    <w:rsid w:val="00EF20B7"/>
    <w:rsid w:val="00EF2CCB"/>
    <w:rsid w:val="00EF352E"/>
    <w:rsid w:val="00EF51C4"/>
    <w:rsid w:val="00EF53A2"/>
    <w:rsid w:val="00EF5439"/>
    <w:rsid w:val="00EF5593"/>
    <w:rsid w:val="00EF55BD"/>
    <w:rsid w:val="00EF5DF7"/>
    <w:rsid w:val="00EF653E"/>
    <w:rsid w:val="00EF6B27"/>
    <w:rsid w:val="00EF6BE0"/>
    <w:rsid w:val="00EF7226"/>
    <w:rsid w:val="00F018A1"/>
    <w:rsid w:val="00F01E9C"/>
    <w:rsid w:val="00F02082"/>
    <w:rsid w:val="00F02D89"/>
    <w:rsid w:val="00F02FE0"/>
    <w:rsid w:val="00F03923"/>
    <w:rsid w:val="00F0443C"/>
    <w:rsid w:val="00F04564"/>
    <w:rsid w:val="00F0484D"/>
    <w:rsid w:val="00F04A54"/>
    <w:rsid w:val="00F04B01"/>
    <w:rsid w:val="00F04CF4"/>
    <w:rsid w:val="00F04E73"/>
    <w:rsid w:val="00F05E24"/>
    <w:rsid w:val="00F05F45"/>
    <w:rsid w:val="00F0613F"/>
    <w:rsid w:val="00F06B7D"/>
    <w:rsid w:val="00F06CCA"/>
    <w:rsid w:val="00F0731E"/>
    <w:rsid w:val="00F07CAB"/>
    <w:rsid w:val="00F10469"/>
    <w:rsid w:val="00F10568"/>
    <w:rsid w:val="00F10917"/>
    <w:rsid w:val="00F113C8"/>
    <w:rsid w:val="00F11414"/>
    <w:rsid w:val="00F11CF6"/>
    <w:rsid w:val="00F12604"/>
    <w:rsid w:val="00F12871"/>
    <w:rsid w:val="00F129E4"/>
    <w:rsid w:val="00F13805"/>
    <w:rsid w:val="00F13A6A"/>
    <w:rsid w:val="00F13ACD"/>
    <w:rsid w:val="00F13F58"/>
    <w:rsid w:val="00F142ED"/>
    <w:rsid w:val="00F14A19"/>
    <w:rsid w:val="00F14ACF"/>
    <w:rsid w:val="00F16858"/>
    <w:rsid w:val="00F16922"/>
    <w:rsid w:val="00F1698F"/>
    <w:rsid w:val="00F169F5"/>
    <w:rsid w:val="00F178B8"/>
    <w:rsid w:val="00F20054"/>
    <w:rsid w:val="00F2027C"/>
    <w:rsid w:val="00F20BBE"/>
    <w:rsid w:val="00F2132E"/>
    <w:rsid w:val="00F217D6"/>
    <w:rsid w:val="00F218DB"/>
    <w:rsid w:val="00F219F3"/>
    <w:rsid w:val="00F220F1"/>
    <w:rsid w:val="00F227B0"/>
    <w:rsid w:val="00F22F96"/>
    <w:rsid w:val="00F23651"/>
    <w:rsid w:val="00F23EE2"/>
    <w:rsid w:val="00F24104"/>
    <w:rsid w:val="00F247DC"/>
    <w:rsid w:val="00F251B7"/>
    <w:rsid w:val="00F254E7"/>
    <w:rsid w:val="00F25E4D"/>
    <w:rsid w:val="00F26C89"/>
    <w:rsid w:val="00F2736D"/>
    <w:rsid w:val="00F274B9"/>
    <w:rsid w:val="00F27B11"/>
    <w:rsid w:val="00F27DBA"/>
    <w:rsid w:val="00F302CF"/>
    <w:rsid w:val="00F3051E"/>
    <w:rsid w:val="00F3080F"/>
    <w:rsid w:val="00F31560"/>
    <w:rsid w:val="00F3191B"/>
    <w:rsid w:val="00F31A32"/>
    <w:rsid w:val="00F324D3"/>
    <w:rsid w:val="00F32ACE"/>
    <w:rsid w:val="00F332CE"/>
    <w:rsid w:val="00F33DE0"/>
    <w:rsid w:val="00F34026"/>
    <w:rsid w:val="00F34397"/>
    <w:rsid w:val="00F34414"/>
    <w:rsid w:val="00F34607"/>
    <w:rsid w:val="00F34B95"/>
    <w:rsid w:val="00F34EC7"/>
    <w:rsid w:val="00F350CC"/>
    <w:rsid w:val="00F3562A"/>
    <w:rsid w:val="00F356C5"/>
    <w:rsid w:val="00F35D37"/>
    <w:rsid w:val="00F35E55"/>
    <w:rsid w:val="00F36334"/>
    <w:rsid w:val="00F36C6F"/>
    <w:rsid w:val="00F372E9"/>
    <w:rsid w:val="00F37844"/>
    <w:rsid w:val="00F379E6"/>
    <w:rsid w:val="00F37B79"/>
    <w:rsid w:val="00F401A9"/>
    <w:rsid w:val="00F4024A"/>
    <w:rsid w:val="00F40260"/>
    <w:rsid w:val="00F408E2"/>
    <w:rsid w:val="00F4128C"/>
    <w:rsid w:val="00F41B86"/>
    <w:rsid w:val="00F42569"/>
    <w:rsid w:val="00F43139"/>
    <w:rsid w:val="00F43A95"/>
    <w:rsid w:val="00F43AB5"/>
    <w:rsid w:val="00F43AEB"/>
    <w:rsid w:val="00F43B3B"/>
    <w:rsid w:val="00F43EC3"/>
    <w:rsid w:val="00F43FA8"/>
    <w:rsid w:val="00F44B14"/>
    <w:rsid w:val="00F4544E"/>
    <w:rsid w:val="00F456F0"/>
    <w:rsid w:val="00F45767"/>
    <w:rsid w:val="00F4655B"/>
    <w:rsid w:val="00F46562"/>
    <w:rsid w:val="00F468B9"/>
    <w:rsid w:val="00F47112"/>
    <w:rsid w:val="00F503F0"/>
    <w:rsid w:val="00F503F4"/>
    <w:rsid w:val="00F50541"/>
    <w:rsid w:val="00F505DC"/>
    <w:rsid w:val="00F509B8"/>
    <w:rsid w:val="00F50C26"/>
    <w:rsid w:val="00F50E3A"/>
    <w:rsid w:val="00F5173B"/>
    <w:rsid w:val="00F51928"/>
    <w:rsid w:val="00F5255B"/>
    <w:rsid w:val="00F525B6"/>
    <w:rsid w:val="00F52A14"/>
    <w:rsid w:val="00F52A42"/>
    <w:rsid w:val="00F52A65"/>
    <w:rsid w:val="00F52C65"/>
    <w:rsid w:val="00F536AF"/>
    <w:rsid w:val="00F546EC"/>
    <w:rsid w:val="00F54BE2"/>
    <w:rsid w:val="00F55317"/>
    <w:rsid w:val="00F555AA"/>
    <w:rsid w:val="00F556FE"/>
    <w:rsid w:val="00F55D21"/>
    <w:rsid w:val="00F55E91"/>
    <w:rsid w:val="00F560D1"/>
    <w:rsid w:val="00F56124"/>
    <w:rsid w:val="00F564B4"/>
    <w:rsid w:val="00F56536"/>
    <w:rsid w:val="00F56B10"/>
    <w:rsid w:val="00F56D99"/>
    <w:rsid w:val="00F60835"/>
    <w:rsid w:val="00F613AF"/>
    <w:rsid w:val="00F617F7"/>
    <w:rsid w:val="00F61C0F"/>
    <w:rsid w:val="00F61EAB"/>
    <w:rsid w:val="00F6214D"/>
    <w:rsid w:val="00F6214F"/>
    <w:rsid w:val="00F626BE"/>
    <w:rsid w:val="00F62D05"/>
    <w:rsid w:val="00F63309"/>
    <w:rsid w:val="00F63531"/>
    <w:rsid w:val="00F638BC"/>
    <w:rsid w:val="00F64E10"/>
    <w:rsid w:val="00F64E6F"/>
    <w:rsid w:val="00F64F1B"/>
    <w:rsid w:val="00F65296"/>
    <w:rsid w:val="00F656C3"/>
    <w:rsid w:val="00F6729C"/>
    <w:rsid w:val="00F70219"/>
    <w:rsid w:val="00F704D2"/>
    <w:rsid w:val="00F70862"/>
    <w:rsid w:val="00F70963"/>
    <w:rsid w:val="00F70DE7"/>
    <w:rsid w:val="00F70F97"/>
    <w:rsid w:val="00F711A2"/>
    <w:rsid w:val="00F713F6"/>
    <w:rsid w:val="00F718EB"/>
    <w:rsid w:val="00F71975"/>
    <w:rsid w:val="00F71A83"/>
    <w:rsid w:val="00F71F24"/>
    <w:rsid w:val="00F72F93"/>
    <w:rsid w:val="00F73F8E"/>
    <w:rsid w:val="00F74255"/>
    <w:rsid w:val="00F74295"/>
    <w:rsid w:val="00F74A7E"/>
    <w:rsid w:val="00F7534E"/>
    <w:rsid w:val="00F755AF"/>
    <w:rsid w:val="00F75B25"/>
    <w:rsid w:val="00F75C4A"/>
    <w:rsid w:val="00F7754C"/>
    <w:rsid w:val="00F777A5"/>
    <w:rsid w:val="00F8037F"/>
    <w:rsid w:val="00F804E8"/>
    <w:rsid w:val="00F80825"/>
    <w:rsid w:val="00F808A9"/>
    <w:rsid w:val="00F809A0"/>
    <w:rsid w:val="00F80F8D"/>
    <w:rsid w:val="00F82B13"/>
    <w:rsid w:val="00F82BFB"/>
    <w:rsid w:val="00F830A1"/>
    <w:rsid w:val="00F832C0"/>
    <w:rsid w:val="00F84031"/>
    <w:rsid w:val="00F84108"/>
    <w:rsid w:val="00F84362"/>
    <w:rsid w:val="00F84599"/>
    <w:rsid w:val="00F84690"/>
    <w:rsid w:val="00F8518B"/>
    <w:rsid w:val="00F852D0"/>
    <w:rsid w:val="00F856E8"/>
    <w:rsid w:val="00F86525"/>
    <w:rsid w:val="00F86A3C"/>
    <w:rsid w:val="00F86BF2"/>
    <w:rsid w:val="00F87947"/>
    <w:rsid w:val="00F91719"/>
    <w:rsid w:val="00F91C18"/>
    <w:rsid w:val="00F91ED3"/>
    <w:rsid w:val="00F9208E"/>
    <w:rsid w:val="00F92B3E"/>
    <w:rsid w:val="00F93603"/>
    <w:rsid w:val="00F93747"/>
    <w:rsid w:val="00F93882"/>
    <w:rsid w:val="00F93A3E"/>
    <w:rsid w:val="00F9470E"/>
    <w:rsid w:val="00F9494F"/>
    <w:rsid w:val="00F94B59"/>
    <w:rsid w:val="00F95843"/>
    <w:rsid w:val="00F95D2C"/>
    <w:rsid w:val="00F96586"/>
    <w:rsid w:val="00F96976"/>
    <w:rsid w:val="00F978EB"/>
    <w:rsid w:val="00F97C00"/>
    <w:rsid w:val="00FA06D3"/>
    <w:rsid w:val="00FA0959"/>
    <w:rsid w:val="00FA0C0D"/>
    <w:rsid w:val="00FA10DC"/>
    <w:rsid w:val="00FA1297"/>
    <w:rsid w:val="00FA1AE4"/>
    <w:rsid w:val="00FA1E7E"/>
    <w:rsid w:val="00FA1EA4"/>
    <w:rsid w:val="00FA25D5"/>
    <w:rsid w:val="00FA263E"/>
    <w:rsid w:val="00FA27BB"/>
    <w:rsid w:val="00FA3442"/>
    <w:rsid w:val="00FA3B60"/>
    <w:rsid w:val="00FA435D"/>
    <w:rsid w:val="00FA47C6"/>
    <w:rsid w:val="00FA5F4E"/>
    <w:rsid w:val="00FA656B"/>
    <w:rsid w:val="00FA6713"/>
    <w:rsid w:val="00FA7245"/>
    <w:rsid w:val="00FA7A55"/>
    <w:rsid w:val="00FA7E01"/>
    <w:rsid w:val="00FA7F6C"/>
    <w:rsid w:val="00FB020E"/>
    <w:rsid w:val="00FB0D70"/>
    <w:rsid w:val="00FB10B6"/>
    <w:rsid w:val="00FB1C8E"/>
    <w:rsid w:val="00FB1E24"/>
    <w:rsid w:val="00FB230B"/>
    <w:rsid w:val="00FB2493"/>
    <w:rsid w:val="00FB2E2E"/>
    <w:rsid w:val="00FB3406"/>
    <w:rsid w:val="00FB3EC0"/>
    <w:rsid w:val="00FB40B8"/>
    <w:rsid w:val="00FB4406"/>
    <w:rsid w:val="00FB460B"/>
    <w:rsid w:val="00FB50F9"/>
    <w:rsid w:val="00FB50FA"/>
    <w:rsid w:val="00FB51F4"/>
    <w:rsid w:val="00FB5611"/>
    <w:rsid w:val="00FB5C14"/>
    <w:rsid w:val="00FB63E4"/>
    <w:rsid w:val="00FB65E7"/>
    <w:rsid w:val="00FB668C"/>
    <w:rsid w:val="00FB6A6D"/>
    <w:rsid w:val="00FB6A73"/>
    <w:rsid w:val="00FB6D43"/>
    <w:rsid w:val="00FB7009"/>
    <w:rsid w:val="00FB71F1"/>
    <w:rsid w:val="00FB7649"/>
    <w:rsid w:val="00FB7B94"/>
    <w:rsid w:val="00FC010C"/>
    <w:rsid w:val="00FC020D"/>
    <w:rsid w:val="00FC0266"/>
    <w:rsid w:val="00FC0F10"/>
    <w:rsid w:val="00FC140F"/>
    <w:rsid w:val="00FC143A"/>
    <w:rsid w:val="00FC2F10"/>
    <w:rsid w:val="00FC3925"/>
    <w:rsid w:val="00FC39FC"/>
    <w:rsid w:val="00FC3DD6"/>
    <w:rsid w:val="00FC400B"/>
    <w:rsid w:val="00FC43A4"/>
    <w:rsid w:val="00FC4578"/>
    <w:rsid w:val="00FC47F2"/>
    <w:rsid w:val="00FC4847"/>
    <w:rsid w:val="00FC4F6C"/>
    <w:rsid w:val="00FC585F"/>
    <w:rsid w:val="00FC5C3A"/>
    <w:rsid w:val="00FC5DA6"/>
    <w:rsid w:val="00FC68BD"/>
    <w:rsid w:val="00FC6E91"/>
    <w:rsid w:val="00FC6FE3"/>
    <w:rsid w:val="00FC7339"/>
    <w:rsid w:val="00FC7510"/>
    <w:rsid w:val="00FC7BB3"/>
    <w:rsid w:val="00FC7C99"/>
    <w:rsid w:val="00FC7F37"/>
    <w:rsid w:val="00FD03A0"/>
    <w:rsid w:val="00FD0DD7"/>
    <w:rsid w:val="00FD0E7A"/>
    <w:rsid w:val="00FD13AD"/>
    <w:rsid w:val="00FD13F6"/>
    <w:rsid w:val="00FD17DA"/>
    <w:rsid w:val="00FD1847"/>
    <w:rsid w:val="00FD1925"/>
    <w:rsid w:val="00FD2248"/>
    <w:rsid w:val="00FD245B"/>
    <w:rsid w:val="00FD26BE"/>
    <w:rsid w:val="00FD2A74"/>
    <w:rsid w:val="00FD2B66"/>
    <w:rsid w:val="00FD2D8A"/>
    <w:rsid w:val="00FD3253"/>
    <w:rsid w:val="00FD3ACC"/>
    <w:rsid w:val="00FD4044"/>
    <w:rsid w:val="00FD4526"/>
    <w:rsid w:val="00FD5150"/>
    <w:rsid w:val="00FD5D4C"/>
    <w:rsid w:val="00FD6AEB"/>
    <w:rsid w:val="00FD6BF2"/>
    <w:rsid w:val="00FD6C31"/>
    <w:rsid w:val="00FD6C81"/>
    <w:rsid w:val="00FD6F3A"/>
    <w:rsid w:val="00FD7456"/>
    <w:rsid w:val="00FD7461"/>
    <w:rsid w:val="00FD773C"/>
    <w:rsid w:val="00FD7924"/>
    <w:rsid w:val="00FD7C1B"/>
    <w:rsid w:val="00FE06E9"/>
    <w:rsid w:val="00FE0973"/>
    <w:rsid w:val="00FE15F7"/>
    <w:rsid w:val="00FE18DD"/>
    <w:rsid w:val="00FE1DAA"/>
    <w:rsid w:val="00FE1DE9"/>
    <w:rsid w:val="00FE1F2D"/>
    <w:rsid w:val="00FE2FF1"/>
    <w:rsid w:val="00FE3247"/>
    <w:rsid w:val="00FE36C4"/>
    <w:rsid w:val="00FE3AAD"/>
    <w:rsid w:val="00FE3CD5"/>
    <w:rsid w:val="00FE3E1C"/>
    <w:rsid w:val="00FE48B5"/>
    <w:rsid w:val="00FE4CAC"/>
    <w:rsid w:val="00FE5661"/>
    <w:rsid w:val="00FE5E3C"/>
    <w:rsid w:val="00FE6628"/>
    <w:rsid w:val="00FE6C37"/>
    <w:rsid w:val="00FE6DD6"/>
    <w:rsid w:val="00FE7427"/>
    <w:rsid w:val="00FE7C1B"/>
    <w:rsid w:val="00FE7D94"/>
    <w:rsid w:val="00FF03B2"/>
    <w:rsid w:val="00FF045A"/>
    <w:rsid w:val="00FF08F3"/>
    <w:rsid w:val="00FF0964"/>
    <w:rsid w:val="00FF0D69"/>
    <w:rsid w:val="00FF1142"/>
    <w:rsid w:val="00FF209A"/>
    <w:rsid w:val="00FF2677"/>
    <w:rsid w:val="00FF2B98"/>
    <w:rsid w:val="00FF30B3"/>
    <w:rsid w:val="00FF312C"/>
    <w:rsid w:val="00FF34C3"/>
    <w:rsid w:val="00FF357E"/>
    <w:rsid w:val="00FF3687"/>
    <w:rsid w:val="00FF37B4"/>
    <w:rsid w:val="00FF3C37"/>
    <w:rsid w:val="00FF3C66"/>
    <w:rsid w:val="00FF492C"/>
    <w:rsid w:val="00FF4C0E"/>
    <w:rsid w:val="00FF51D5"/>
    <w:rsid w:val="00FF5263"/>
    <w:rsid w:val="00FF5B56"/>
    <w:rsid w:val="00FF5F09"/>
    <w:rsid w:val="00FF61FA"/>
    <w:rsid w:val="00FF68C7"/>
    <w:rsid w:val="00FF6AD2"/>
    <w:rsid w:val="00FF709D"/>
    <w:rsid w:val="00FF7520"/>
    <w:rsid w:val="00FF771F"/>
    <w:rsid w:val="00FF7C9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3D2E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F07CAB"/>
    <w:pPr>
      <w:widowControl w:val="0"/>
      <w:jc w:val="both"/>
    </w:pPr>
    <w:rPr>
      <w:rFonts w:ascii="Times New Roman" w:hAnsi="Times New Roman"/>
      <w:sz w:val="24"/>
    </w:rPr>
  </w:style>
  <w:style w:type="paragraph" w:styleId="1">
    <w:name w:val="heading 1"/>
    <w:basedOn w:val="a0"/>
    <w:next w:val="a0"/>
    <w:link w:val="10"/>
    <w:autoRedefine/>
    <w:uiPriority w:val="9"/>
    <w:qFormat/>
    <w:rsid w:val="001A6E53"/>
    <w:pPr>
      <w:keepNext/>
      <w:keepLines/>
      <w:numPr>
        <w:numId w:val="16"/>
      </w:numPr>
      <w:spacing w:line="400" w:lineRule="exact"/>
      <w:ind w:left="0" w:firstLine="0"/>
      <w:jc w:val="center"/>
      <w:outlineLvl w:val="0"/>
    </w:pPr>
    <w:rPr>
      <w:rFonts w:eastAsia="黑体" w:cs="Times New Roman"/>
      <w:bCs/>
      <w:kern w:val="44"/>
      <w:sz w:val="32"/>
      <w:szCs w:val="44"/>
    </w:rPr>
  </w:style>
  <w:style w:type="paragraph" w:styleId="2">
    <w:name w:val="heading 2"/>
    <w:basedOn w:val="a0"/>
    <w:next w:val="a0"/>
    <w:link w:val="20"/>
    <w:autoRedefine/>
    <w:uiPriority w:val="9"/>
    <w:unhideWhenUsed/>
    <w:qFormat/>
    <w:rsid w:val="003C2B0A"/>
    <w:pPr>
      <w:keepNext/>
      <w:keepLines/>
      <w:numPr>
        <w:ilvl w:val="1"/>
        <w:numId w:val="16"/>
      </w:numPr>
      <w:jc w:val="left"/>
      <w:outlineLvl w:val="1"/>
    </w:pPr>
    <w:rPr>
      <w:rFonts w:eastAsia="黑体" w:cstheme="majorBidi"/>
      <w:bCs/>
      <w:sz w:val="30"/>
      <w:szCs w:val="30"/>
    </w:rPr>
  </w:style>
  <w:style w:type="paragraph" w:styleId="3">
    <w:name w:val="heading 3"/>
    <w:basedOn w:val="a0"/>
    <w:next w:val="a0"/>
    <w:link w:val="30"/>
    <w:autoRedefine/>
    <w:uiPriority w:val="9"/>
    <w:unhideWhenUsed/>
    <w:qFormat/>
    <w:rsid w:val="00FF492C"/>
    <w:pPr>
      <w:keepNext/>
      <w:keepLines/>
      <w:numPr>
        <w:ilvl w:val="2"/>
        <w:numId w:val="16"/>
      </w:numPr>
      <w:jc w:val="left"/>
      <w:outlineLvl w:val="2"/>
    </w:pPr>
    <w:rPr>
      <w:rFonts w:eastAsia="黑体"/>
      <w:bCs/>
      <w:sz w:val="28"/>
      <w:szCs w:val="32"/>
    </w:rPr>
  </w:style>
  <w:style w:type="paragraph" w:styleId="4">
    <w:name w:val="heading 4"/>
    <w:basedOn w:val="a0"/>
    <w:next w:val="a0"/>
    <w:link w:val="40"/>
    <w:uiPriority w:val="9"/>
    <w:unhideWhenUsed/>
    <w:qFormat/>
    <w:rsid w:val="00423A9A"/>
    <w:pPr>
      <w:keepNext/>
      <w:keepLines/>
      <w:numPr>
        <w:ilvl w:val="3"/>
        <w:numId w:val="1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423A9A"/>
    <w:pPr>
      <w:keepNext/>
      <w:keepLines/>
      <w:numPr>
        <w:ilvl w:val="4"/>
        <w:numId w:val="16"/>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423A9A"/>
    <w:pPr>
      <w:keepNext/>
      <w:keepLines/>
      <w:numPr>
        <w:ilvl w:val="5"/>
        <w:numId w:val="16"/>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0"/>
    <w:next w:val="a0"/>
    <w:link w:val="70"/>
    <w:uiPriority w:val="9"/>
    <w:semiHidden/>
    <w:unhideWhenUsed/>
    <w:qFormat/>
    <w:rsid w:val="00423A9A"/>
    <w:pPr>
      <w:keepNext/>
      <w:keepLines/>
      <w:numPr>
        <w:ilvl w:val="6"/>
        <w:numId w:val="16"/>
      </w:numPr>
      <w:spacing w:before="240" w:after="64" w:line="320" w:lineRule="auto"/>
      <w:outlineLvl w:val="6"/>
    </w:pPr>
    <w:rPr>
      <w:b/>
      <w:bCs/>
      <w:szCs w:val="24"/>
    </w:rPr>
  </w:style>
  <w:style w:type="paragraph" w:styleId="8">
    <w:name w:val="heading 8"/>
    <w:basedOn w:val="a0"/>
    <w:next w:val="a0"/>
    <w:link w:val="80"/>
    <w:uiPriority w:val="9"/>
    <w:semiHidden/>
    <w:unhideWhenUsed/>
    <w:qFormat/>
    <w:rsid w:val="00423A9A"/>
    <w:pPr>
      <w:keepNext/>
      <w:keepLines/>
      <w:numPr>
        <w:ilvl w:val="7"/>
        <w:numId w:val="16"/>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0"/>
    <w:link w:val="90"/>
    <w:uiPriority w:val="9"/>
    <w:semiHidden/>
    <w:unhideWhenUsed/>
    <w:qFormat/>
    <w:rsid w:val="00423A9A"/>
    <w:pPr>
      <w:keepNext/>
      <w:keepLines/>
      <w:numPr>
        <w:ilvl w:val="8"/>
        <w:numId w:val="16"/>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F84362"/>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1"/>
    <w:link w:val="a4"/>
    <w:uiPriority w:val="99"/>
    <w:rsid w:val="00F84362"/>
    <w:rPr>
      <w:sz w:val="18"/>
      <w:szCs w:val="18"/>
    </w:rPr>
  </w:style>
  <w:style w:type="paragraph" w:styleId="a6">
    <w:name w:val="footer"/>
    <w:basedOn w:val="a0"/>
    <w:link w:val="a7"/>
    <w:uiPriority w:val="99"/>
    <w:unhideWhenUsed/>
    <w:rsid w:val="00F84362"/>
    <w:pPr>
      <w:tabs>
        <w:tab w:val="center" w:pos="4153"/>
        <w:tab w:val="right" w:pos="8306"/>
      </w:tabs>
      <w:snapToGrid w:val="0"/>
      <w:jc w:val="left"/>
    </w:pPr>
    <w:rPr>
      <w:sz w:val="18"/>
      <w:szCs w:val="18"/>
    </w:rPr>
  </w:style>
  <w:style w:type="character" w:customStyle="1" w:styleId="a7">
    <w:name w:val="页脚字符"/>
    <w:basedOn w:val="a1"/>
    <w:link w:val="a6"/>
    <w:uiPriority w:val="99"/>
    <w:rsid w:val="00F84362"/>
    <w:rPr>
      <w:sz w:val="18"/>
      <w:szCs w:val="18"/>
    </w:rPr>
  </w:style>
  <w:style w:type="character" w:customStyle="1" w:styleId="10">
    <w:name w:val="标题 1字符"/>
    <w:basedOn w:val="a1"/>
    <w:link w:val="1"/>
    <w:uiPriority w:val="9"/>
    <w:rsid w:val="001A6E53"/>
    <w:rPr>
      <w:rFonts w:ascii="Times New Roman" w:eastAsia="黑体" w:hAnsi="Times New Roman" w:cs="Times New Roman"/>
      <w:bCs/>
      <w:kern w:val="44"/>
      <w:sz w:val="32"/>
      <w:szCs w:val="44"/>
    </w:rPr>
  </w:style>
  <w:style w:type="character" w:customStyle="1" w:styleId="20">
    <w:name w:val="标题 2字符"/>
    <w:basedOn w:val="a1"/>
    <w:link w:val="2"/>
    <w:uiPriority w:val="9"/>
    <w:rsid w:val="003C2B0A"/>
    <w:rPr>
      <w:rFonts w:ascii="Times New Roman" w:eastAsia="黑体" w:hAnsi="Times New Roman" w:cstheme="majorBidi"/>
      <w:bCs/>
      <w:sz w:val="30"/>
      <w:szCs w:val="30"/>
    </w:rPr>
  </w:style>
  <w:style w:type="table" w:styleId="a8">
    <w:name w:val="Table Grid"/>
    <w:basedOn w:val="a2"/>
    <w:uiPriority w:val="39"/>
    <w:rsid w:val="00F843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basedOn w:val="a1"/>
    <w:link w:val="3"/>
    <w:uiPriority w:val="9"/>
    <w:rsid w:val="00FF492C"/>
    <w:rPr>
      <w:rFonts w:ascii="Times New Roman" w:eastAsia="黑体" w:hAnsi="Times New Roman"/>
      <w:bCs/>
      <w:sz w:val="28"/>
      <w:szCs w:val="32"/>
    </w:rPr>
  </w:style>
  <w:style w:type="paragraph" w:styleId="a9">
    <w:name w:val="List Paragraph"/>
    <w:basedOn w:val="a0"/>
    <w:uiPriority w:val="34"/>
    <w:qFormat/>
    <w:rsid w:val="00E3399A"/>
    <w:pPr>
      <w:widowControl/>
      <w:spacing w:before="156" w:line="400" w:lineRule="exact"/>
      <w:ind w:firstLineChars="200" w:firstLine="420"/>
    </w:pPr>
    <w:rPr>
      <w:rFonts w:eastAsia="宋体" w:cs="Times New Roman"/>
      <w:szCs w:val="24"/>
    </w:rPr>
  </w:style>
  <w:style w:type="paragraph" w:styleId="aa">
    <w:name w:val="caption"/>
    <w:basedOn w:val="a0"/>
    <w:next w:val="a0"/>
    <w:autoRedefine/>
    <w:uiPriority w:val="35"/>
    <w:unhideWhenUsed/>
    <w:qFormat/>
    <w:rsid w:val="003A3899"/>
    <w:pPr>
      <w:keepNext/>
      <w:jc w:val="center"/>
    </w:pPr>
    <w:rPr>
      <w:rFonts w:eastAsia="宋体" w:cs="Times New Roman"/>
      <w:sz w:val="21"/>
      <w:szCs w:val="21"/>
    </w:rPr>
  </w:style>
  <w:style w:type="numbering" w:customStyle="1" w:styleId="a">
    <w:name w:val="硕士论文"/>
    <w:uiPriority w:val="99"/>
    <w:rsid w:val="00646236"/>
    <w:pPr>
      <w:numPr>
        <w:numId w:val="10"/>
      </w:numPr>
    </w:pPr>
  </w:style>
  <w:style w:type="character" w:customStyle="1" w:styleId="40">
    <w:name w:val="标题 4字符"/>
    <w:basedOn w:val="a1"/>
    <w:link w:val="4"/>
    <w:uiPriority w:val="9"/>
    <w:rsid w:val="00423A9A"/>
    <w:rPr>
      <w:rFonts w:asciiTheme="majorHAnsi" w:eastAsiaTheme="majorEastAsia" w:hAnsiTheme="majorHAnsi" w:cstheme="majorBidi"/>
      <w:b/>
      <w:bCs/>
      <w:sz w:val="28"/>
      <w:szCs w:val="28"/>
    </w:rPr>
  </w:style>
  <w:style w:type="character" w:customStyle="1" w:styleId="50">
    <w:name w:val="标题 5字符"/>
    <w:basedOn w:val="a1"/>
    <w:link w:val="5"/>
    <w:uiPriority w:val="9"/>
    <w:semiHidden/>
    <w:rsid w:val="00423A9A"/>
    <w:rPr>
      <w:rFonts w:ascii="Times New Roman" w:hAnsi="Times New Roman"/>
      <w:b/>
      <w:bCs/>
      <w:sz w:val="28"/>
      <w:szCs w:val="28"/>
    </w:rPr>
  </w:style>
  <w:style w:type="character" w:customStyle="1" w:styleId="60">
    <w:name w:val="标题 6字符"/>
    <w:basedOn w:val="a1"/>
    <w:link w:val="6"/>
    <w:uiPriority w:val="9"/>
    <w:semiHidden/>
    <w:rsid w:val="00423A9A"/>
    <w:rPr>
      <w:rFonts w:asciiTheme="majorHAnsi" w:eastAsiaTheme="majorEastAsia" w:hAnsiTheme="majorHAnsi" w:cstheme="majorBidi"/>
      <w:b/>
      <w:bCs/>
      <w:sz w:val="24"/>
      <w:szCs w:val="24"/>
    </w:rPr>
  </w:style>
  <w:style w:type="character" w:customStyle="1" w:styleId="70">
    <w:name w:val="标题 7字符"/>
    <w:basedOn w:val="a1"/>
    <w:link w:val="7"/>
    <w:uiPriority w:val="9"/>
    <w:semiHidden/>
    <w:rsid w:val="00423A9A"/>
    <w:rPr>
      <w:rFonts w:ascii="Times New Roman" w:hAnsi="Times New Roman"/>
      <w:b/>
      <w:bCs/>
      <w:sz w:val="24"/>
      <w:szCs w:val="24"/>
    </w:rPr>
  </w:style>
  <w:style w:type="character" w:customStyle="1" w:styleId="80">
    <w:name w:val="标题 8字符"/>
    <w:basedOn w:val="a1"/>
    <w:link w:val="8"/>
    <w:uiPriority w:val="9"/>
    <w:semiHidden/>
    <w:rsid w:val="00423A9A"/>
    <w:rPr>
      <w:rFonts w:asciiTheme="majorHAnsi" w:eastAsiaTheme="majorEastAsia" w:hAnsiTheme="majorHAnsi" w:cstheme="majorBidi"/>
      <w:sz w:val="24"/>
      <w:szCs w:val="24"/>
    </w:rPr>
  </w:style>
  <w:style w:type="character" w:customStyle="1" w:styleId="90">
    <w:name w:val="标题 9字符"/>
    <w:basedOn w:val="a1"/>
    <w:link w:val="9"/>
    <w:uiPriority w:val="9"/>
    <w:semiHidden/>
    <w:rsid w:val="00423A9A"/>
    <w:rPr>
      <w:rFonts w:asciiTheme="majorHAnsi" w:eastAsiaTheme="majorEastAsia" w:hAnsiTheme="majorHAnsi" w:cstheme="majorBidi"/>
      <w:sz w:val="24"/>
      <w:szCs w:val="21"/>
    </w:rPr>
  </w:style>
  <w:style w:type="paragraph" w:customStyle="1" w:styleId="ab">
    <w:name w:val="摘要"/>
    <w:basedOn w:val="1"/>
    <w:qFormat/>
    <w:rsid w:val="00423A9A"/>
    <w:pPr>
      <w:numPr>
        <w:numId w:val="0"/>
      </w:numPr>
      <w:ind w:left="432"/>
    </w:pPr>
  </w:style>
  <w:style w:type="paragraph" w:styleId="ac">
    <w:name w:val="table of figures"/>
    <w:basedOn w:val="a0"/>
    <w:next w:val="a0"/>
    <w:uiPriority w:val="99"/>
    <w:unhideWhenUsed/>
    <w:rsid w:val="00257675"/>
    <w:pPr>
      <w:ind w:leftChars="200" w:left="200" w:hangingChars="200" w:hanging="200"/>
    </w:pPr>
  </w:style>
  <w:style w:type="character" w:styleId="ad">
    <w:name w:val="Hyperlink"/>
    <w:basedOn w:val="a1"/>
    <w:uiPriority w:val="99"/>
    <w:unhideWhenUsed/>
    <w:rsid w:val="00257675"/>
    <w:rPr>
      <w:color w:val="0563C1" w:themeColor="hyperlink"/>
      <w:u w:val="single"/>
    </w:rPr>
  </w:style>
  <w:style w:type="character" w:customStyle="1" w:styleId="Char">
    <w:name w:val="英文图题 Char"/>
    <w:link w:val="ae"/>
    <w:locked/>
    <w:rsid w:val="00A00817"/>
    <w:rPr>
      <w:sz w:val="16"/>
      <w:lang w:val="x-none" w:eastAsia="x-none"/>
    </w:rPr>
  </w:style>
  <w:style w:type="paragraph" w:customStyle="1" w:styleId="ae">
    <w:name w:val="英文图题"/>
    <w:basedOn w:val="a0"/>
    <w:link w:val="Char"/>
    <w:autoRedefine/>
    <w:qFormat/>
    <w:rsid w:val="00A00817"/>
    <w:pPr>
      <w:snapToGrid w:val="0"/>
      <w:jc w:val="center"/>
    </w:pPr>
    <w:rPr>
      <w:sz w:val="16"/>
      <w:lang w:val="x-none" w:eastAsia="x-none"/>
    </w:rPr>
  </w:style>
  <w:style w:type="paragraph" w:styleId="af">
    <w:name w:val="Quote"/>
    <w:basedOn w:val="a0"/>
    <w:next w:val="a0"/>
    <w:link w:val="af0"/>
    <w:autoRedefine/>
    <w:uiPriority w:val="29"/>
    <w:qFormat/>
    <w:rsid w:val="008B0D99"/>
    <w:pPr>
      <w:spacing w:before="200" w:after="160"/>
      <w:ind w:left="864" w:right="864"/>
      <w:jc w:val="center"/>
    </w:pPr>
    <w:rPr>
      <w:rFonts w:eastAsia="宋体"/>
      <w:iCs/>
      <w:color w:val="404040" w:themeColor="text1" w:themeTint="BF"/>
    </w:rPr>
  </w:style>
  <w:style w:type="character" w:customStyle="1" w:styleId="af0">
    <w:name w:val="引用字符"/>
    <w:basedOn w:val="a1"/>
    <w:link w:val="af"/>
    <w:uiPriority w:val="29"/>
    <w:rsid w:val="008B0D99"/>
    <w:rPr>
      <w:rFonts w:ascii="Times New Roman" w:eastAsia="宋体" w:hAnsi="Times New Roman"/>
      <w:iCs/>
      <w:color w:val="404040" w:themeColor="text1" w:themeTint="BF"/>
      <w:sz w:val="24"/>
    </w:rPr>
  </w:style>
  <w:style w:type="paragraph" w:customStyle="1" w:styleId="af1">
    <w:name w:val="致谢"/>
    <w:basedOn w:val="1"/>
    <w:next w:val="a0"/>
    <w:qFormat/>
    <w:rsid w:val="00240349"/>
  </w:style>
  <w:style w:type="paragraph" w:customStyle="1" w:styleId="af2">
    <w:name w:val="参考文献"/>
    <w:basedOn w:val="1"/>
    <w:next w:val="a0"/>
    <w:qFormat/>
    <w:rsid w:val="00240349"/>
  </w:style>
  <w:style w:type="paragraph" w:customStyle="1" w:styleId="af3">
    <w:name w:val="附录"/>
    <w:basedOn w:val="1"/>
    <w:next w:val="a0"/>
    <w:qFormat/>
    <w:rsid w:val="009E68B9"/>
  </w:style>
  <w:style w:type="paragraph" w:customStyle="1" w:styleId="af4">
    <w:name w:val="发表论文"/>
    <w:basedOn w:val="2"/>
    <w:next w:val="a0"/>
    <w:qFormat/>
    <w:rsid w:val="009E68B9"/>
  </w:style>
  <w:style w:type="paragraph" w:customStyle="1" w:styleId="p0">
    <w:name w:val="p0"/>
    <w:basedOn w:val="a0"/>
    <w:rsid w:val="00D7523A"/>
    <w:pPr>
      <w:widowControl/>
      <w:spacing w:line="400" w:lineRule="exact"/>
      <w:ind w:firstLineChars="200" w:firstLine="200"/>
    </w:pPr>
    <w:rPr>
      <w:rFonts w:eastAsia="宋体" w:cs="Times New Roman"/>
      <w:kern w:val="0"/>
      <w:szCs w:val="21"/>
    </w:rPr>
  </w:style>
  <w:style w:type="character" w:styleId="af5">
    <w:name w:val="annotation reference"/>
    <w:unhideWhenUsed/>
    <w:rsid w:val="00FF357E"/>
    <w:rPr>
      <w:sz w:val="21"/>
      <w:szCs w:val="21"/>
    </w:rPr>
  </w:style>
  <w:style w:type="paragraph" w:styleId="af6">
    <w:name w:val="Body Text"/>
    <w:basedOn w:val="a0"/>
    <w:link w:val="af7"/>
    <w:rsid w:val="0002034C"/>
    <w:pPr>
      <w:spacing w:before="240" w:line="360" w:lineRule="auto"/>
      <w:ind w:left="420" w:hanging="420"/>
      <w:jc w:val="center"/>
    </w:pPr>
    <w:rPr>
      <w:rFonts w:eastAsia="宋体" w:cs="Times New Roman"/>
      <w:sz w:val="32"/>
      <w:szCs w:val="20"/>
    </w:rPr>
  </w:style>
  <w:style w:type="character" w:customStyle="1" w:styleId="af7">
    <w:name w:val="正文文本字符"/>
    <w:basedOn w:val="a1"/>
    <w:link w:val="af6"/>
    <w:rsid w:val="0002034C"/>
    <w:rPr>
      <w:rFonts w:ascii="Times New Roman" w:eastAsia="宋体" w:hAnsi="Times New Roman" w:cs="Times New Roman"/>
      <w:sz w:val="32"/>
      <w:szCs w:val="20"/>
    </w:rPr>
  </w:style>
  <w:style w:type="character" w:styleId="af8">
    <w:name w:val="FollowedHyperlink"/>
    <w:basedOn w:val="a1"/>
    <w:uiPriority w:val="99"/>
    <w:semiHidden/>
    <w:unhideWhenUsed/>
    <w:rsid w:val="006C5FEE"/>
    <w:rPr>
      <w:color w:val="954F72" w:themeColor="followedHyperlink"/>
      <w:u w:val="single"/>
    </w:rPr>
  </w:style>
  <w:style w:type="paragraph" w:styleId="af9">
    <w:name w:val="TOC Heading"/>
    <w:basedOn w:val="1"/>
    <w:next w:val="a0"/>
    <w:uiPriority w:val="39"/>
    <w:unhideWhenUsed/>
    <w:qFormat/>
    <w:rsid w:val="00E02CC8"/>
    <w:pPr>
      <w:widowControl/>
      <w:numPr>
        <w:numId w:val="0"/>
      </w:numPr>
      <w:spacing w:before="24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21">
    <w:name w:val="toc 2"/>
    <w:basedOn w:val="a0"/>
    <w:next w:val="a0"/>
    <w:autoRedefine/>
    <w:uiPriority w:val="39"/>
    <w:unhideWhenUsed/>
    <w:rsid w:val="00A16CAA"/>
    <w:pPr>
      <w:tabs>
        <w:tab w:val="left" w:pos="709"/>
        <w:tab w:val="right" w:leader="dot" w:pos="8493"/>
      </w:tabs>
      <w:ind w:left="240"/>
      <w:jc w:val="left"/>
    </w:pPr>
    <w:rPr>
      <w:rFonts w:asciiTheme="minorHAnsi" w:hAnsiTheme="minorHAnsi" w:cstheme="minorHAnsi"/>
      <w:smallCaps/>
      <w:sz w:val="20"/>
      <w:szCs w:val="20"/>
    </w:rPr>
  </w:style>
  <w:style w:type="paragraph" w:styleId="11">
    <w:name w:val="toc 1"/>
    <w:basedOn w:val="a0"/>
    <w:next w:val="a0"/>
    <w:autoRedefine/>
    <w:uiPriority w:val="39"/>
    <w:unhideWhenUsed/>
    <w:rsid w:val="00A16CAA"/>
    <w:pPr>
      <w:tabs>
        <w:tab w:val="left" w:pos="284"/>
        <w:tab w:val="right" w:leader="dot" w:pos="8493"/>
      </w:tabs>
      <w:spacing w:before="120" w:after="120"/>
      <w:jc w:val="left"/>
    </w:pPr>
    <w:rPr>
      <w:rFonts w:asciiTheme="minorHAnsi" w:hAnsiTheme="minorHAnsi" w:cstheme="minorHAnsi"/>
      <w:b/>
      <w:bCs/>
      <w:caps/>
      <w:sz w:val="20"/>
      <w:szCs w:val="20"/>
    </w:rPr>
  </w:style>
  <w:style w:type="paragraph" w:styleId="31">
    <w:name w:val="toc 3"/>
    <w:basedOn w:val="a0"/>
    <w:next w:val="a0"/>
    <w:autoRedefine/>
    <w:uiPriority w:val="39"/>
    <w:unhideWhenUsed/>
    <w:rsid w:val="00A16CAA"/>
    <w:pPr>
      <w:tabs>
        <w:tab w:val="left" w:pos="993"/>
        <w:tab w:val="right" w:leader="dot" w:pos="8493"/>
      </w:tabs>
      <w:ind w:left="480"/>
      <w:jc w:val="left"/>
    </w:pPr>
    <w:rPr>
      <w:rFonts w:asciiTheme="minorHAnsi" w:hAnsiTheme="minorHAnsi" w:cstheme="minorHAnsi"/>
      <w:i/>
      <w:iCs/>
      <w:sz w:val="20"/>
      <w:szCs w:val="20"/>
    </w:rPr>
  </w:style>
  <w:style w:type="paragraph" w:styleId="afa">
    <w:name w:val="annotation text"/>
    <w:basedOn w:val="a0"/>
    <w:link w:val="afb"/>
    <w:uiPriority w:val="99"/>
    <w:semiHidden/>
    <w:unhideWhenUsed/>
    <w:rsid w:val="00212044"/>
    <w:pPr>
      <w:jc w:val="left"/>
    </w:pPr>
  </w:style>
  <w:style w:type="character" w:customStyle="1" w:styleId="afb">
    <w:name w:val="批注文字字符"/>
    <w:basedOn w:val="a1"/>
    <w:link w:val="afa"/>
    <w:uiPriority w:val="99"/>
    <w:semiHidden/>
    <w:rsid w:val="00212044"/>
  </w:style>
  <w:style w:type="paragraph" w:styleId="afc">
    <w:name w:val="annotation subject"/>
    <w:basedOn w:val="afa"/>
    <w:next w:val="afa"/>
    <w:link w:val="afd"/>
    <w:uiPriority w:val="99"/>
    <w:semiHidden/>
    <w:unhideWhenUsed/>
    <w:rsid w:val="00212044"/>
    <w:rPr>
      <w:b/>
      <w:bCs/>
    </w:rPr>
  </w:style>
  <w:style w:type="character" w:customStyle="1" w:styleId="afd">
    <w:name w:val="批注主题字符"/>
    <w:basedOn w:val="afb"/>
    <w:link w:val="afc"/>
    <w:uiPriority w:val="99"/>
    <w:semiHidden/>
    <w:rsid w:val="00212044"/>
    <w:rPr>
      <w:b/>
      <w:bCs/>
    </w:rPr>
  </w:style>
  <w:style w:type="paragraph" w:styleId="afe">
    <w:name w:val="Balloon Text"/>
    <w:basedOn w:val="a0"/>
    <w:link w:val="aff"/>
    <w:uiPriority w:val="99"/>
    <w:semiHidden/>
    <w:unhideWhenUsed/>
    <w:rsid w:val="00212044"/>
    <w:rPr>
      <w:sz w:val="18"/>
      <w:szCs w:val="18"/>
    </w:rPr>
  </w:style>
  <w:style w:type="character" w:customStyle="1" w:styleId="aff">
    <w:name w:val="批注框文本字符"/>
    <w:basedOn w:val="a1"/>
    <w:link w:val="afe"/>
    <w:uiPriority w:val="99"/>
    <w:semiHidden/>
    <w:rsid w:val="00212044"/>
    <w:rPr>
      <w:sz w:val="18"/>
      <w:szCs w:val="18"/>
    </w:rPr>
  </w:style>
  <w:style w:type="paragraph" w:customStyle="1" w:styleId="aff0">
    <w:name w:val="目录"/>
    <w:basedOn w:val="1"/>
    <w:next w:val="a0"/>
    <w:link w:val="Char0"/>
    <w:qFormat/>
    <w:rsid w:val="00DB133B"/>
    <w:pPr>
      <w:widowControl/>
    </w:pPr>
    <w:rPr>
      <w:szCs w:val="32"/>
      <w:lang w:val="zh-CN"/>
    </w:rPr>
  </w:style>
  <w:style w:type="character" w:customStyle="1" w:styleId="Char0">
    <w:name w:val="目录 Char"/>
    <w:basedOn w:val="10"/>
    <w:link w:val="aff0"/>
    <w:rsid w:val="00DB133B"/>
    <w:rPr>
      <w:rFonts w:ascii="Times New Roman" w:eastAsia="黑体" w:hAnsi="Times New Roman" w:cs="Times New Roman"/>
      <w:bCs/>
      <w:kern w:val="44"/>
      <w:sz w:val="32"/>
      <w:szCs w:val="32"/>
      <w:lang w:val="zh-CN"/>
    </w:rPr>
  </w:style>
  <w:style w:type="paragraph" w:customStyle="1" w:styleId="-">
    <w:name w:val="电机-正文"/>
    <w:basedOn w:val="a0"/>
    <w:rsid w:val="00D03F26"/>
    <w:pPr>
      <w:spacing w:line="400" w:lineRule="exact"/>
      <w:ind w:firstLineChars="200" w:firstLine="200"/>
    </w:pPr>
    <w:rPr>
      <w:rFonts w:eastAsia="宋体" w:cs="Times New Roman"/>
      <w:szCs w:val="24"/>
    </w:rPr>
  </w:style>
  <w:style w:type="character" w:styleId="aff1">
    <w:name w:val="Placeholder Text"/>
    <w:basedOn w:val="a1"/>
    <w:uiPriority w:val="99"/>
    <w:semiHidden/>
    <w:rsid w:val="00C512A6"/>
    <w:rPr>
      <w:color w:val="808080"/>
    </w:rPr>
  </w:style>
  <w:style w:type="paragraph" w:styleId="aff2">
    <w:name w:val="Document Map"/>
    <w:basedOn w:val="a0"/>
    <w:link w:val="aff3"/>
    <w:uiPriority w:val="99"/>
    <w:semiHidden/>
    <w:unhideWhenUsed/>
    <w:rsid w:val="00DA476D"/>
    <w:rPr>
      <w:rFonts w:cs="Times New Roman"/>
      <w:szCs w:val="24"/>
    </w:rPr>
  </w:style>
  <w:style w:type="character" w:customStyle="1" w:styleId="aff3">
    <w:name w:val="文档结构图字符"/>
    <w:basedOn w:val="a1"/>
    <w:link w:val="aff2"/>
    <w:uiPriority w:val="99"/>
    <w:semiHidden/>
    <w:rsid w:val="00DA476D"/>
    <w:rPr>
      <w:rFonts w:ascii="Times New Roman" w:hAnsi="Times New Roman" w:cs="Times New Roman"/>
      <w:sz w:val="24"/>
      <w:szCs w:val="24"/>
    </w:rPr>
  </w:style>
  <w:style w:type="paragraph" w:customStyle="1" w:styleId="FirstParagraph">
    <w:name w:val="First Paragraph"/>
    <w:basedOn w:val="af6"/>
    <w:next w:val="af6"/>
    <w:qFormat/>
    <w:rsid w:val="00B258E7"/>
    <w:pPr>
      <w:widowControl/>
      <w:spacing w:before="180" w:after="180" w:line="240" w:lineRule="auto"/>
      <w:ind w:left="0" w:firstLine="0"/>
      <w:jc w:val="left"/>
    </w:pPr>
    <w:rPr>
      <w:rFonts w:asciiTheme="minorHAnsi" w:hAnsiTheme="minorHAnsi" w:cstheme="minorBidi"/>
      <w:kern w:val="0"/>
      <w:sz w:val="24"/>
      <w:szCs w:val="24"/>
      <w:lang w:eastAsia="en-US"/>
    </w:rPr>
  </w:style>
  <w:style w:type="paragraph" w:customStyle="1" w:styleId="Compact">
    <w:name w:val="Compact"/>
    <w:basedOn w:val="af6"/>
    <w:qFormat/>
    <w:rsid w:val="00AA3E4E"/>
    <w:pPr>
      <w:widowControl/>
      <w:spacing w:before="36" w:after="36" w:line="240" w:lineRule="auto"/>
      <w:ind w:left="0" w:firstLine="0"/>
      <w:jc w:val="left"/>
    </w:pPr>
    <w:rPr>
      <w:rFonts w:asciiTheme="minorHAnsi" w:eastAsiaTheme="minorEastAsia" w:hAnsiTheme="minorHAnsi" w:cstheme="minorBidi"/>
      <w:kern w:val="0"/>
      <w:sz w:val="24"/>
      <w:szCs w:val="24"/>
      <w:lang w:eastAsia="en-US"/>
    </w:rPr>
  </w:style>
  <w:style w:type="paragraph" w:styleId="41">
    <w:name w:val="toc 4"/>
    <w:basedOn w:val="a0"/>
    <w:next w:val="a0"/>
    <w:autoRedefine/>
    <w:uiPriority w:val="39"/>
    <w:unhideWhenUsed/>
    <w:rsid w:val="00A16CAA"/>
    <w:pPr>
      <w:ind w:left="720"/>
      <w:jc w:val="left"/>
    </w:pPr>
    <w:rPr>
      <w:rFonts w:asciiTheme="minorHAnsi" w:hAnsiTheme="minorHAnsi" w:cstheme="minorHAnsi"/>
      <w:sz w:val="18"/>
      <w:szCs w:val="18"/>
    </w:rPr>
  </w:style>
  <w:style w:type="paragraph" w:styleId="51">
    <w:name w:val="toc 5"/>
    <w:basedOn w:val="a0"/>
    <w:next w:val="a0"/>
    <w:autoRedefine/>
    <w:uiPriority w:val="39"/>
    <w:unhideWhenUsed/>
    <w:rsid w:val="00A16CAA"/>
    <w:pPr>
      <w:ind w:left="960"/>
      <w:jc w:val="left"/>
    </w:pPr>
    <w:rPr>
      <w:rFonts w:asciiTheme="minorHAnsi" w:hAnsiTheme="minorHAnsi" w:cstheme="minorHAnsi"/>
      <w:sz w:val="18"/>
      <w:szCs w:val="18"/>
    </w:rPr>
  </w:style>
  <w:style w:type="paragraph" w:styleId="61">
    <w:name w:val="toc 6"/>
    <w:basedOn w:val="a0"/>
    <w:next w:val="a0"/>
    <w:autoRedefine/>
    <w:uiPriority w:val="39"/>
    <w:unhideWhenUsed/>
    <w:rsid w:val="00A16CAA"/>
    <w:pPr>
      <w:ind w:left="1200"/>
      <w:jc w:val="left"/>
    </w:pPr>
    <w:rPr>
      <w:rFonts w:asciiTheme="minorHAnsi" w:hAnsiTheme="minorHAnsi" w:cstheme="minorHAnsi"/>
      <w:sz w:val="18"/>
      <w:szCs w:val="18"/>
    </w:rPr>
  </w:style>
  <w:style w:type="paragraph" w:styleId="71">
    <w:name w:val="toc 7"/>
    <w:basedOn w:val="a0"/>
    <w:next w:val="a0"/>
    <w:autoRedefine/>
    <w:uiPriority w:val="39"/>
    <w:unhideWhenUsed/>
    <w:rsid w:val="00A16CAA"/>
    <w:pPr>
      <w:ind w:left="1440"/>
      <w:jc w:val="left"/>
    </w:pPr>
    <w:rPr>
      <w:rFonts w:asciiTheme="minorHAnsi" w:hAnsiTheme="minorHAnsi" w:cstheme="minorHAnsi"/>
      <w:sz w:val="18"/>
      <w:szCs w:val="18"/>
    </w:rPr>
  </w:style>
  <w:style w:type="paragraph" w:styleId="81">
    <w:name w:val="toc 8"/>
    <w:basedOn w:val="a0"/>
    <w:next w:val="a0"/>
    <w:autoRedefine/>
    <w:uiPriority w:val="39"/>
    <w:unhideWhenUsed/>
    <w:rsid w:val="00A16CAA"/>
    <w:pPr>
      <w:ind w:left="1680"/>
      <w:jc w:val="left"/>
    </w:pPr>
    <w:rPr>
      <w:rFonts w:asciiTheme="minorHAnsi" w:hAnsiTheme="minorHAnsi" w:cstheme="minorHAnsi"/>
      <w:sz w:val="18"/>
      <w:szCs w:val="18"/>
    </w:rPr>
  </w:style>
  <w:style w:type="paragraph" w:styleId="91">
    <w:name w:val="toc 9"/>
    <w:basedOn w:val="a0"/>
    <w:next w:val="a0"/>
    <w:autoRedefine/>
    <w:uiPriority w:val="39"/>
    <w:unhideWhenUsed/>
    <w:rsid w:val="00A16CAA"/>
    <w:pPr>
      <w:ind w:left="1920"/>
      <w:jc w:val="left"/>
    </w:pPr>
    <w:rPr>
      <w:rFonts w:asciiTheme="minorHAnsi" w:hAnsiTheme="minorHAnsi" w:cstheme="minorHAnsi"/>
      <w:sz w:val="18"/>
      <w:szCs w:val="18"/>
    </w:rPr>
  </w:style>
  <w:style w:type="paragraph" w:styleId="aff4">
    <w:name w:val="Revision"/>
    <w:hidden/>
    <w:uiPriority w:val="99"/>
    <w:semiHidden/>
    <w:rsid w:val="004C7FB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01368">
      <w:bodyDiv w:val="1"/>
      <w:marLeft w:val="0"/>
      <w:marRight w:val="0"/>
      <w:marTop w:val="0"/>
      <w:marBottom w:val="0"/>
      <w:divBdr>
        <w:top w:val="none" w:sz="0" w:space="0" w:color="auto"/>
        <w:left w:val="none" w:sz="0" w:space="0" w:color="auto"/>
        <w:bottom w:val="none" w:sz="0" w:space="0" w:color="auto"/>
        <w:right w:val="none" w:sz="0" w:space="0" w:color="auto"/>
      </w:divBdr>
    </w:div>
    <w:div w:id="30539797">
      <w:bodyDiv w:val="1"/>
      <w:marLeft w:val="0"/>
      <w:marRight w:val="0"/>
      <w:marTop w:val="0"/>
      <w:marBottom w:val="0"/>
      <w:divBdr>
        <w:top w:val="none" w:sz="0" w:space="0" w:color="auto"/>
        <w:left w:val="none" w:sz="0" w:space="0" w:color="auto"/>
        <w:bottom w:val="none" w:sz="0" w:space="0" w:color="auto"/>
        <w:right w:val="none" w:sz="0" w:space="0" w:color="auto"/>
      </w:divBdr>
    </w:div>
    <w:div w:id="117527492">
      <w:bodyDiv w:val="1"/>
      <w:marLeft w:val="0"/>
      <w:marRight w:val="0"/>
      <w:marTop w:val="0"/>
      <w:marBottom w:val="0"/>
      <w:divBdr>
        <w:top w:val="none" w:sz="0" w:space="0" w:color="auto"/>
        <w:left w:val="none" w:sz="0" w:space="0" w:color="auto"/>
        <w:bottom w:val="none" w:sz="0" w:space="0" w:color="auto"/>
        <w:right w:val="none" w:sz="0" w:space="0" w:color="auto"/>
      </w:divBdr>
    </w:div>
    <w:div w:id="283732205">
      <w:bodyDiv w:val="1"/>
      <w:marLeft w:val="0"/>
      <w:marRight w:val="0"/>
      <w:marTop w:val="0"/>
      <w:marBottom w:val="0"/>
      <w:divBdr>
        <w:top w:val="none" w:sz="0" w:space="0" w:color="auto"/>
        <w:left w:val="none" w:sz="0" w:space="0" w:color="auto"/>
        <w:bottom w:val="none" w:sz="0" w:space="0" w:color="auto"/>
        <w:right w:val="none" w:sz="0" w:space="0" w:color="auto"/>
      </w:divBdr>
    </w:div>
    <w:div w:id="297027710">
      <w:bodyDiv w:val="1"/>
      <w:marLeft w:val="0"/>
      <w:marRight w:val="0"/>
      <w:marTop w:val="0"/>
      <w:marBottom w:val="0"/>
      <w:divBdr>
        <w:top w:val="none" w:sz="0" w:space="0" w:color="auto"/>
        <w:left w:val="none" w:sz="0" w:space="0" w:color="auto"/>
        <w:bottom w:val="none" w:sz="0" w:space="0" w:color="auto"/>
        <w:right w:val="none" w:sz="0" w:space="0" w:color="auto"/>
      </w:divBdr>
    </w:div>
    <w:div w:id="422260665">
      <w:bodyDiv w:val="1"/>
      <w:marLeft w:val="0"/>
      <w:marRight w:val="0"/>
      <w:marTop w:val="0"/>
      <w:marBottom w:val="0"/>
      <w:divBdr>
        <w:top w:val="none" w:sz="0" w:space="0" w:color="auto"/>
        <w:left w:val="none" w:sz="0" w:space="0" w:color="auto"/>
        <w:bottom w:val="none" w:sz="0" w:space="0" w:color="auto"/>
        <w:right w:val="none" w:sz="0" w:space="0" w:color="auto"/>
      </w:divBdr>
    </w:div>
    <w:div w:id="436606802">
      <w:bodyDiv w:val="1"/>
      <w:marLeft w:val="0"/>
      <w:marRight w:val="0"/>
      <w:marTop w:val="0"/>
      <w:marBottom w:val="0"/>
      <w:divBdr>
        <w:top w:val="none" w:sz="0" w:space="0" w:color="auto"/>
        <w:left w:val="none" w:sz="0" w:space="0" w:color="auto"/>
        <w:bottom w:val="none" w:sz="0" w:space="0" w:color="auto"/>
        <w:right w:val="none" w:sz="0" w:space="0" w:color="auto"/>
      </w:divBdr>
    </w:div>
    <w:div w:id="450125853">
      <w:bodyDiv w:val="1"/>
      <w:marLeft w:val="0"/>
      <w:marRight w:val="0"/>
      <w:marTop w:val="0"/>
      <w:marBottom w:val="0"/>
      <w:divBdr>
        <w:top w:val="none" w:sz="0" w:space="0" w:color="auto"/>
        <w:left w:val="none" w:sz="0" w:space="0" w:color="auto"/>
        <w:bottom w:val="none" w:sz="0" w:space="0" w:color="auto"/>
        <w:right w:val="none" w:sz="0" w:space="0" w:color="auto"/>
      </w:divBdr>
      <w:divsChild>
        <w:div w:id="1261521148">
          <w:marLeft w:val="547"/>
          <w:marRight w:val="0"/>
          <w:marTop w:val="0"/>
          <w:marBottom w:val="0"/>
          <w:divBdr>
            <w:top w:val="none" w:sz="0" w:space="0" w:color="auto"/>
            <w:left w:val="none" w:sz="0" w:space="0" w:color="auto"/>
            <w:bottom w:val="none" w:sz="0" w:space="0" w:color="auto"/>
            <w:right w:val="none" w:sz="0" w:space="0" w:color="auto"/>
          </w:divBdr>
        </w:div>
        <w:div w:id="660041840">
          <w:marLeft w:val="547"/>
          <w:marRight w:val="0"/>
          <w:marTop w:val="0"/>
          <w:marBottom w:val="0"/>
          <w:divBdr>
            <w:top w:val="none" w:sz="0" w:space="0" w:color="auto"/>
            <w:left w:val="none" w:sz="0" w:space="0" w:color="auto"/>
            <w:bottom w:val="none" w:sz="0" w:space="0" w:color="auto"/>
            <w:right w:val="none" w:sz="0" w:space="0" w:color="auto"/>
          </w:divBdr>
        </w:div>
      </w:divsChild>
    </w:div>
    <w:div w:id="454643685">
      <w:bodyDiv w:val="1"/>
      <w:marLeft w:val="0"/>
      <w:marRight w:val="0"/>
      <w:marTop w:val="0"/>
      <w:marBottom w:val="0"/>
      <w:divBdr>
        <w:top w:val="none" w:sz="0" w:space="0" w:color="auto"/>
        <w:left w:val="none" w:sz="0" w:space="0" w:color="auto"/>
        <w:bottom w:val="none" w:sz="0" w:space="0" w:color="auto"/>
        <w:right w:val="none" w:sz="0" w:space="0" w:color="auto"/>
      </w:divBdr>
      <w:divsChild>
        <w:div w:id="1839464610">
          <w:marLeft w:val="720"/>
          <w:marRight w:val="0"/>
          <w:marTop w:val="0"/>
          <w:marBottom w:val="0"/>
          <w:divBdr>
            <w:top w:val="none" w:sz="0" w:space="0" w:color="auto"/>
            <w:left w:val="none" w:sz="0" w:space="0" w:color="auto"/>
            <w:bottom w:val="none" w:sz="0" w:space="0" w:color="auto"/>
            <w:right w:val="none" w:sz="0" w:space="0" w:color="auto"/>
          </w:divBdr>
        </w:div>
        <w:div w:id="906495205">
          <w:marLeft w:val="720"/>
          <w:marRight w:val="0"/>
          <w:marTop w:val="0"/>
          <w:marBottom w:val="0"/>
          <w:divBdr>
            <w:top w:val="none" w:sz="0" w:space="0" w:color="auto"/>
            <w:left w:val="none" w:sz="0" w:space="0" w:color="auto"/>
            <w:bottom w:val="none" w:sz="0" w:space="0" w:color="auto"/>
            <w:right w:val="none" w:sz="0" w:space="0" w:color="auto"/>
          </w:divBdr>
        </w:div>
        <w:div w:id="69541446">
          <w:marLeft w:val="720"/>
          <w:marRight w:val="0"/>
          <w:marTop w:val="0"/>
          <w:marBottom w:val="0"/>
          <w:divBdr>
            <w:top w:val="none" w:sz="0" w:space="0" w:color="auto"/>
            <w:left w:val="none" w:sz="0" w:space="0" w:color="auto"/>
            <w:bottom w:val="none" w:sz="0" w:space="0" w:color="auto"/>
            <w:right w:val="none" w:sz="0" w:space="0" w:color="auto"/>
          </w:divBdr>
        </w:div>
        <w:div w:id="947543003">
          <w:marLeft w:val="720"/>
          <w:marRight w:val="0"/>
          <w:marTop w:val="0"/>
          <w:marBottom w:val="0"/>
          <w:divBdr>
            <w:top w:val="none" w:sz="0" w:space="0" w:color="auto"/>
            <w:left w:val="none" w:sz="0" w:space="0" w:color="auto"/>
            <w:bottom w:val="none" w:sz="0" w:space="0" w:color="auto"/>
            <w:right w:val="none" w:sz="0" w:space="0" w:color="auto"/>
          </w:divBdr>
        </w:div>
        <w:div w:id="1309943107">
          <w:marLeft w:val="720"/>
          <w:marRight w:val="0"/>
          <w:marTop w:val="0"/>
          <w:marBottom w:val="0"/>
          <w:divBdr>
            <w:top w:val="none" w:sz="0" w:space="0" w:color="auto"/>
            <w:left w:val="none" w:sz="0" w:space="0" w:color="auto"/>
            <w:bottom w:val="none" w:sz="0" w:space="0" w:color="auto"/>
            <w:right w:val="none" w:sz="0" w:space="0" w:color="auto"/>
          </w:divBdr>
        </w:div>
      </w:divsChild>
    </w:div>
    <w:div w:id="501361505">
      <w:bodyDiv w:val="1"/>
      <w:marLeft w:val="0"/>
      <w:marRight w:val="0"/>
      <w:marTop w:val="0"/>
      <w:marBottom w:val="0"/>
      <w:divBdr>
        <w:top w:val="none" w:sz="0" w:space="0" w:color="auto"/>
        <w:left w:val="none" w:sz="0" w:space="0" w:color="auto"/>
        <w:bottom w:val="none" w:sz="0" w:space="0" w:color="auto"/>
        <w:right w:val="none" w:sz="0" w:space="0" w:color="auto"/>
      </w:divBdr>
    </w:div>
    <w:div w:id="562640638">
      <w:bodyDiv w:val="1"/>
      <w:marLeft w:val="0"/>
      <w:marRight w:val="0"/>
      <w:marTop w:val="0"/>
      <w:marBottom w:val="0"/>
      <w:divBdr>
        <w:top w:val="none" w:sz="0" w:space="0" w:color="auto"/>
        <w:left w:val="none" w:sz="0" w:space="0" w:color="auto"/>
        <w:bottom w:val="none" w:sz="0" w:space="0" w:color="auto"/>
        <w:right w:val="none" w:sz="0" w:space="0" w:color="auto"/>
      </w:divBdr>
      <w:divsChild>
        <w:div w:id="2132624754">
          <w:marLeft w:val="0"/>
          <w:marRight w:val="0"/>
          <w:marTop w:val="0"/>
          <w:marBottom w:val="0"/>
          <w:divBdr>
            <w:top w:val="none" w:sz="0" w:space="0" w:color="auto"/>
            <w:left w:val="none" w:sz="0" w:space="0" w:color="auto"/>
            <w:bottom w:val="none" w:sz="0" w:space="0" w:color="auto"/>
            <w:right w:val="none" w:sz="0" w:space="0" w:color="auto"/>
          </w:divBdr>
        </w:div>
        <w:div w:id="1300763493">
          <w:marLeft w:val="0"/>
          <w:marRight w:val="0"/>
          <w:marTop w:val="0"/>
          <w:marBottom w:val="0"/>
          <w:divBdr>
            <w:top w:val="none" w:sz="0" w:space="0" w:color="auto"/>
            <w:left w:val="none" w:sz="0" w:space="0" w:color="auto"/>
            <w:bottom w:val="none" w:sz="0" w:space="0" w:color="auto"/>
            <w:right w:val="none" w:sz="0" w:space="0" w:color="auto"/>
          </w:divBdr>
        </w:div>
      </w:divsChild>
    </w:div>
    <w:div w:id="588348141">
      <w:bodyDiv w:val="1"/>
      <w:marLeft w:val="0"/>
      <w:marRight w:val="0"/>
      <w:marTop w:val="0"/>
      <w:marBottom w:val="0"/>
      <w:divBdr>
        <w:top w:val="none" w:sz="0" w:space="0" w:color="auto"/>
        <w:left w:val="none" w:sz="0" w:space="0" w:color="auto"/>
        <w:bottom w:val="none" w:sz="0" w:space="0" w:color="auto"/>
        <w:right w:val="none" w:sz="0" w:space="0" w:color="auto"/>
      </w:divBdr>
    </w:div>
    <w:div w:id="591356976">
      <w:bodyDiv w:val="1"/>
      <w:marLeft w:val="0"/>
      <w:marRight w:val="0"/>
      <w:marTop w:val="0"/>
      <w:marBottom w:val="0"/>
      <w:divBdr>
        <w:top w:val="none" w:sz="0" w:space="0" w:color="auto"/>
        <w:left w:val="none" w:sz="0" w:space="0" w:color="auto"/>
        <w:bottom w:val="none" w:sz="0" w:space="0" w:color="auto"/>
        <w:right w:val="none" w:sz="0" w:space="0" w:color="auto"/>
      </w:divBdr>
    </w:div>
    <w:div w:id="623658023">
      <w:bodyDiv w:val="1"/>
      <w:marLeft w:val="0"/>
      <w:marRight w:val="0"/>
      <w:marTop w:val="0"/>
      <w:marBottom w:val="0"/>
      <w:divBdr>
        <w:top w:val="none" w:sz="0" w:space="0" w:color="auto"/>
        <w:left w:val="none" w:sz="0" w:space="0" w:color="auto"/>
        <w:bottom w:val="none" w:sz="0" w:space="0" w:color="auto"/>
        <w:right w:val="none" w:sz="0" w:space="0" w:color="auto"/>
      </w:divBdr>
    </w:div>
    <w:div w:id="653417688">
      <w:bodyDiv w:val="1"/>
      <w:marLeft w:val="0"/>
      <w:marRight w:val="0"/>
      <w:marTop w:val="0"/>
      <w:marBottom w:val="0"/>
      <w:divBdr>
        <w:top w:val="none" w:sz="0" w:space="0" w:color="auto"/>
        <w:left w:val="none" w:sz="0" w:space="0" w:color="auto"/>
        <w:bottom w:val="none" w:sz="0" w:space="0" w:color="auto"/>
        <w:right w:val="none" w:sz="0" w:space="0" w:color="auto"/>
      </w:divBdr>
      <w:divsChild>
        <w:div w:id="165363925">
          <w:marLeft w:val="0"/>
          <w:marRight w:val="0"/>
          <w:marTop w:val="0"/>
          <w:marBottom w:val="225"/>
          <w:divBdr>
            <w:top w:val="none" w:sz="0" w:space="0" w:color="auto"/>
            <w:left w:val="none" w:sz="0" w:space="0" w:color="auto"/>
            <w:bottom w:val="none" w:sz="0" w:space="0" w:color="auto"/>
            <w:right w:val="none" w:sz="0" w:space="0" w:color="auto"/>
          </w:divBdr>
        </w:div>
        <w:div w:id="898858254">
          <w:marLeft w:val="0"/>
          <w:marRight w:val="0"/>
          <w:marTop w:val="0"/>
          <w:marBottom w:val="225"/>
          <w:divBdr>
            <w:top w:val="none" w:sz="0" w:space="0" w:color="auto"/>
            <w:left w:val="none" w:sz="0" w:space="0" w:color="auto"/>
            <w:bottom w:val="none" w:sz="0" w:space="0" w:color="auto"/>
            <w:right w:val="none" w:sz="0" w:space="0" w:color="auto"/>
          </w:divBdr>
        </w:div>
      </w:divsChild>
    </w:div>
    <w:div w:id="664357211">
      <w:bodyDiv w:val="1"/>
      <w:marLeft w:val="0"/>
      <w:marRight w:val="0"/>
      <w:marTop w:val="0"/>
      <w:marBottom w:val="0"/>
      <w:divBdr>
        <w:top w:val="none" w:sz="0" w:space="0" w:color="auto"/>
        <w:left w:val="none" w:sz="0" w:space="0" w:color="auto"/>
        <w:bottom w:val="none" w:sz="0" w:space="0" w:color="auto"/>
        <w:right w:val="none" w:sz="0" w:space="0" w:color="auto"/>
      </w:divBdr>
    </w:div>
    <w:div w:id="697899191">
      <w:bodyDiv w:val="1"/>
      <w:marLeft w:val="0"/>
      <w:marRight w:val="0"/>
      <w:marTop w:val="0"/>
      <w:marBottom w:val="0"/>
      <w:divBdr>
        <w:top w:val="none" w:sz="0" w:space="0" w:color="auto"/>
        <w:left w:val="none" w:sz="0" w:space="0" w:color="auto"/>
        <w:bottom w:val="none" w:sz="0" w:space="0" w:color="auto"/>
        <w:right w:val="none" w:sz="0" w:space="0" w:color="auto"/>
      </w:divBdr>
    </w:div>
    <w:div w:id="815923278">
      <w:bodyDiv w:val="1"/>
      <w:marLeft w:val="0"/>
      <w:marRight w:val="0"/>
      <w:marTop w:val="0"/>
      <w:marBottom w:val="0"/>
      <w:divBdr>
        <w:top w:val="none" w:sz="0" w:space="0" w:color="auto"/>
        <w:left w:val="none" w:sz="0" w:space="0" w:color="auto"/>
        <w:bottom w:val="none" w:sz="0" w:space="0" w:color="auto"/>
        <w:right w:val="none" w:sz="0" w:space="0" w:color="auto"/>
      </w:divBdr>
    </w:div>
    <w:div w:id="816267974">
      <w:bodyDiv w:val="1"/>
      <w:marLeft w:val="0"/>
      <w:marRight w:val="0"/>
      <w:marTop w:val="0"/>
      <w:marBottom w:val="0"/>
      <w:divBdr>
        <w:top w:val="none" w:sz="0" w:space="0" w:color="auto"/>
        <w:left w:val="none" w:sz="0" w:space="0" w:color="auto"/>
        <w:bottom w:val="none" w:sz="0" w:space="0" w:color="auto"/>
        <w:right w:val="none" w:sz="0" w:space="0" w:color="auto"/>
      </w:divBdr>
    </w:div>
    <w:div w:id="862404245">
      <w:bodyDiv w:val="1"/>
      <w:marLeft w:val="0"/>
      <w:marRight w:val="0"/>
      <w:marTop w:val="0"/>
      <w:marBottom w:val="0"/>
      <w:divBdr>
        <w:top w:val="none" w:sz="0" w:space="0" w:color="auto"/>
        <w:left w:val="none" w:sz="0" w:space="0" w:color="auto"/>
        <w:bottom w:val="none" w:sz="0" w:space="0" w:color="auto"/>
        <w:right w:val="none" w:sz="0" w:space="0" w:color="auto"/>
      </w:divBdr>
    </w:div>
    <w:div w:id="870730056">
      <w:bodyDiv w:val="1"/>
      <w:marLeft w:val="0"/>
      <w:marRight w:val="0"/>
      <w:marTop w:val="0"/>
      <w:marBottom w:val="0"/>
      <w:divBdr>
        <w:top w:val="none" w:sz="0" w:space="0" w:color="auto"/>
        <w:left w:val="none" w:sz="0" w:space="0" w:color="auto"/>
        <w:bottom w:val="none" w:sz="0" w:space="0" w:color="auto"/>
        <w:right w:val="none" w:sz="0" w:space="0" w:color="auto"/>
      </w:divBdr>
    </w:div>
    <w:div w:id="890650760">
      <w:bodyDiv w:val="1"/>
      <w:marLeft w:val="0"/>
      <w:marRight w:val="0"/>
      <w:marTop w:val="0"/>
      <w:marBottom w:val="0"/>
      <w:divBdr>
        <w:top w:val="none" w:sz="0" w:space="0" w:color="auto"/>
        <w:left w:val="none" w:sz="0" w:space="0" w:color="auto"/>
        <w:bottom w:val="none" w:sz="0" w:space="0" w:color="auto"/>
        <w:right w:val="none" w:sz="0" w:space="0" w:color="auto"/>
      </w:divBdr>
    </w:div>
    <w:div w:id="899485234">
      <w:bodyDiv w:val="1"/>
      <w:marLeft w:val="0"/>
      <w:marRight w:val="0"/>
      <w:marTop w:val="0"/>
      <w:marBottom w:val="0"/>
      <w:divBdr>
        <w:top w:val="none" w:sz="0" w:space="0" w:color="auto"/>
        <w:left w:val="none" w:sz="0" w:space="0" w:color="auto"/>
        <w:bottom w:val="none" w:sz="0" w:space="0" w:color="auto"/>
        <w:right w:val="none" w:sz="0" w:space="0" w:color="auto"/>
      </w:divBdr>
    </w:div>
    <w:div w:id="903761540">
      <w:bodyDiv w:val="1"/>
      <w:marLeft w:val="0"/>
      <w:marRight w:val="0"/>
      <w:marTop w:val="0"/>
      <w:marBottom w:val="0"/>
      <w:divBdr>
        <w:top w:val="none" w:sz="0" w:space="0" w:color="auto"/>
        <w:left w:val="none" w:sz="0" w:space="0" w:color="auto"/>
        <w:bottom w:val="none" w:sz="0" w:space="0" w:color="auto"/>
        <w:right w:val="none" w:sz="0" w:space="0" w:color="auto"/>
      </w:divBdr>
    </w:div>
    <w:div w:id="945234905">
      <w:bodyDiv w:val="1"/>
      <w:marLeft w:val="0"/>
      <w:marRight w:val="0"/>
      <w:marTop w:val="0"/>
      <w:marBottom w:val="0"/>
      <w:divBdr>
        <w:top w:val="none" w:sz="0" w:space="0" w:color="auto"/>
        <w:left w:val="none" w:sz="0" w:space="0" w:color="auto"/>
        <w:bottom w:val="none" w:sz="0" w:space="0" w:color="auto"/>
        <w:right w:val="none" w:sz="0" w:space="0" w:color="auto"/>
      </w:divBdr>
    </w:div>
    <w:div w:id="956760924">
      <w:bodyDiv w:val="1"/>
      <w:marLeft w:val="0"/>
      <w:marRight w:val="0"/>
      <w:marTop w:val="0"/>
      <w:marBottom w:val="0"/>
      <w:divBdr>
        <w:top w:val="none" w:sz="0" w:space="0" w:color="auto"/>
        <w:left w:val="none" w:sz="0" w:space="0" w:color="auto"/>
        <w:bottom w:val="none" w:sz="0" w:space="0" w:color="auto"/>
        <w:right w:val="none" w:sz="0" w:space="0" w:color="auto"/>
      </w:divBdr>
      <w:divsChild>
        <w:div w:id="750855475">
          <w:marLeft w:val="720"/>
          <w:marRight w:val="0"/>
          <w:marTop w:val="0"/>
          <w:marBottom w:val="0"/>
          <w:divBdr>
            <w:top w:val="none" w:sz="0" w:space="0" w:color="auto"/>
            <w:left w:val="none" w:sz="0" w:space="0" w:color="auto"/>
            <w:bottom w:val="none" w:sz="0" w:space="0" w:color="auto"/>
            <w:right w:val="none" w:sz="0" w:space="0" w:color="auto"/>
          </w:divBdr>
        </w:div>
      </w:divsChild>
    </w:div>
    <w:div w:id="1014726638">
      <w:bodyDiv w:val="1"/>
      <w:marLeft w:val="0"/>
      <w:marRight w:val="0"/>
      <w:marTop w:val="0"/>
      <w:marBottom w:val="0"/>
      <w:divBdr>
        <w:top w:val="none" w:sz="0" w:space="0" w:color="auto"/>
        <w:left w:val="none" w:sz="0" w:space="0" w:color="auto"/>
        <w:bottom w:val="none" w:sz="0" w:space="0" w:color="auto"/>
        <w:right w:val="none" w:sz="0" w:space="0" w:color="auto"/>
      </w:divBdr>
    </w:div>
    <w:div w:id="1051921114">
      <w:bodyDiv w:val="1"/>
      <w:marLeft w:val="0"/>
      <w:marRight w:val="0"/>
      <w:marTop w:val="0"/>
      <w:marBottom w:val="0"/>
      <w:divBdr>
        <w:top w:val="none" w:sz="0" w:space="0" w:color="auto"/>
        <w:left w:val="none" w:sz="0" w:space="0" w:color="auto"/>
        <w:bottom w:val="none" w:sz="0" w:space="0" w:color="auto"/>
        <w:right w:val="none" w:sz="0" w:space="0" w:color="auto"/>
      </w:divBdr>
    </w:div>
    <w:div w:id="1063215081">
      <w:bodyDiv w:val="1"/>
      <w:marLeft w:val="0"/>
      <w:marRight w:val="0"/>
      <w:marTop w:val="0"/>
      <w:marBottom w:val="0"/>
      <w:divBdr>
        <w:top w:val="none" w:sz="0" w:space="0" w:color="auto"/>
        <w:left w:val="none" w:sz="0" w:space="0" w:color="auto"/>
        <w:bottom w:val="none" w:sz="0" w:space="0" w:color="auto"/>
        <w:right w:val="none" w:sz="0" w:space="0" w:color="auto"/>
      </w:divBdr>
    </w:div>
    <w:div w:id="1072504915">
      <w:bodyDiv w:val="1"/>
      <w:marLeft w:val="0"/>
      <w:marRight w:val="0"/>
      <w:marTop w:val="0"/>
      <w:marBottom w:val="0"/>
      <w:divBdr>
        <w:top w:val="none" w:sz="0" w:space="0" w:color="auto"/>
        <w:left w:val="none" w:sz="0" w:space="0" w:color="auto"/>
        <w:bottom w:val="none" w:sz="0" w:space="0" w:color="auto"/>
        <w:right w:val="none" w:sz="0" w:space="0" w:color="auto"/>
      </w:divBdr>
    </w:div>
    <w:div w:id="1128429249">
      <w:bodyDiv w:val="1"/>
      <w:marLeft w:val="0"/>
      <w:marRight w:val="0"/>
      <w:marTop w:val="0"/>
      <w:marBottom w:val="0"/>
      <w:divBdr>
        <w:top w:val="none" w:sz="0" w:space="0" w:color="auto"/>
        <w:left w:val="none" w:sz="0" w:space="0" w:color="auto"/>
        <w:bottom w:val="none" w:sz="0" w:space="0" w:color="auto"/>
        <w:right w:val="none" w:sz="0" w:space="0" w:color="auto"/>
      </w:divBdr>
    </w:div>
    <w:div w:id="1141458343">
      <w:bodyDiv w:val="1"/>
      <w:marLeft w:val="0"/>
      <w:marRight w:val="0"/>
      <w:marTop w:val="0"/>
      <w:marBottom w:val="0"/>
      <w:divBdr>
        <w:top w:val="none" w:sz="0" w:space="0" w:color="auto"/>
        <w:left w:val="none" w:sz="0" w:space="0" w:color="auto"/>
        <w:bottom w:val="none" w:sz="0" w:space="0" w:color="auto"/>
        <w:right w:val="none" w:sz="0" w:space="0" w:color="auto"/>
      </w:divBdr>
    </w:div>
    <w:div w:id="1143305441">
      <w:bodyDiv w:val="1"/>
      <w:marLeft w:val="0"/>
      <w:marRight w:val="0"/>
      <w:marTop w:val="0"/>
      <w:marBottom w:val="0"/>
      <w:divBdr>
        <w:top w:val="none" w:sz="0" w:space="0" w:color="auto"/>
        <w:left w:val="none" w:sz="0" w:space="0" w:color="auto"/>
        <w:bottom w:val="none" w:sz="0" w:space="0" w:color="auto"/>
        <w:right w:val="none" w:sz="0" w:space="0" w:color="auto"/>
      </w:divBdr>
    </w:div>
    <w:div w:id="1157453535">
      <w:bodyDiv w:val="1"/>
      <w:marLeft w:val="0"/>
      <w:marRight w:val="0"/>
      <w:marTop w:val="0"/>
      <w:marBottom w:val="0"/>
      <w:divBdr>
        <w:top w:val="none" w:sz="0" w:space="0" w:color="auto"/>
        <w:left w:val="none" w:sz="0" w:space="0" w:color="auto"/>
        <w:bottom w:val="none" w:sz="0" w:space="0" w:color="auto"/>
        <w:right w:val="none" w:sz="0" w:space="0" w:color="auto"/>
      </w:divBdr>
    </w:div>
    <w:div w:id="1181973334">
      <w:bodyDiv w:val="1"/>
      <w:marLeft w:val="0"/>
      <w:marRight w:val="0"/>
      <w:marTop w:val="0"/>
      <w:marBottom w:val="0"/>
      <w:divBdr>
        <w:top w:val="none" w:sz="0" w:space="0" w:color="auto"/>
        <w:left w:val="none" w:sz="0" w:space="0" w:color="auto"/>
        <w:bottom w:val="none" w:sz="0" w:space="0" w:color="auto"/>
        <w:right w:val="none" w:sz="0" w:space="0" w:color="auto"/>
      </w:divBdr>
    </w:div>
    <w:div w:id="1188565357">
      <w:bodyDiv w:val="1"/>
      <w:marLeft w:val="0"/>
      <w:marRight w:val="0"/>
      <w:marTop w:val="0"/>
      <w:marBottom w:val="0"/>
      <w:divBdr>
        <w:top w:val="none" w:sz="0" w:space="0" w:color="auto"/>
        <w:left w:val="none" w:sz="0" w:space="0" w:color="auto"/>
        <w:bottom w:val="none" w:sz="0" w:space="0" w:color="auto"/>
        <w:right w:val="none" w:sz="0" w:space="0" w:color="auto"/>
      </w:divBdr>
    </w:div>
    <w:div w:id="1208562579">
      <w:bodyDiv w:val="1"/>
      <w:marLeft w:val="0"/>
      <w:marRight w:val="0"/>
      <w:marTop w:val="0"/>
      <w:marBottom w:val="0"/>
      <w:divBdr>
        <w:top w:val="none" w:sz="0" w:space="0" w:color="auto"/>
        <w:left w:val="none" w:sz="0" w:space="0" w:color="auto"/>
        <w:bottom w:val="none" w:sz="0" w:space="0" w:color="auto"/>
        <w:right w:val="none" w:sz="0" w:space="0" w:color="auto"/>
      </w:divBdr>
    </w:div>
    <w:div w:id="1233196894">
      <w:bodyDiv w:val="1"/>
      <w:marLeft w:val="0"/>
      <w:marRight w:val="0"/>
      <w:marTop w:val="0"/>
      <w:marBottom w:val="0"/>
      <w:divBdr>
        <w:top w:val="none" w:sz="0" w:space="0" w:color="auto"/>
        <w:left w:val="none" w:sz="0" w:space="0" w:color="auto"/>
        <w:bottom w:val="none" w:sz="0" w:space="0" w:color="auto"/>
        <w:right w:val="none" w:sz="0" w:space="0" w:color="auto"/>
      </w:divBdr>
    </w:div>
    <w:div w:id="1237669111">
      <w:bodyDiv w:val="1"/>
      <w:marLeft w:val="0"/>
      <w:marRight w:val="0"/>
      <w:marTop w:val="0"/>
      <w:marBottom w:val="0"/>
      <w:divBdr>
        <w:top w:val="none" w:sz="0" w:space="0" w:color="auto"/>
        <w:left w:val="none" w:sz="0" w:space="0" w:color="auto"/>
        <w:bottom w:val="none" w:sz="0" w:space="0" w:color="auto"/>
        <w:right w:val="none" w:sz="0" w:space="0" w:color="auto"/>
      </w:divBdr>
      <w:divsChild>
        <w:div w:id="516964462">
          <w:marLeft w:val="0"/>
          <w:marRight w:val="0"/>
          <w:marTop w:val="0"/>
          <w:marBottom w:val="0"/>
          <w:divBdr>
            <w:top w:val="none" w:sz="0" w:space="0" w:color="auto"/>
            <w:left w:val="none" w:sz="0" w:space="0" w:color="auto"/>
            <w:bottom w:val="none" w:sz="0" w:space="0" w:color="auto"/>
            <w:right w:val="none" w:sz="0" w:space="0" w:color="auto"/>
          </w:divBdr>
        </w:div>
      </w:divsChild>
    </w:div>
    <w:div w:id="1272543034">
      <w:bodyDiv w:val="1"/>
      <w:marLeft w:val="0"/>
      <w:marRight w:val="0"/>
      <w:marTop w:val="0"/>
      <w:marBottom w:val="0"/>
      <w:divBdr>
        <w:top w:val="none" w:sz="0" w:space="0" w:color="auto"/>
        <w:left w:val="none" w:sz="0" w:space="0" w:color="auto"/>
        <w:bottom w:val="none" w:sz="0" w:space="0" w:color="auto"/>
        <w:right w:val="none" w:sz="0" w:space="0" w:color="auto"/>
      </w:divBdr>
    </w:div>
    <w:div w:id="1327318358">
      <w:bodyDiv w:val="1"/>
      <w:marLeft w:val="0"/>
      <w:marRight w:val="0"/>
      <w:marTop w:val="0"/>
      <w:marBottom w:val="0"/>
      <w:divBdr>
        <w:top w:val="none" w:sz="0" w:space="0" w:color="auto"/>
        <w:left w:val="none" w:sz="0" w:space="0" w:color="auto"/>
        <w:bottom w:val="none" w:sz="0" w:space="0" w:color="auto"/>
        <w:right w:val="none" w:sz="0" w:space="0" w:color="auto"/>
      </w:divBdr>
    </w:div>
    <w:div w:id="1328704331">
      <w:bodyDiv w:val="1"/>
      <w:marLeft w:val="0"/>
      <w:marRight w:val="0"/>
      <w:marTop w:val="0"/>
      <w:marBottom w:val="0"/>
      <w:divBdr>
        <w:top w:val="none" w:sz="0" w:space="0" w:color="auto"/>
        <w:left w:val="none" w:sz="0" w:space="0" w:color="auto"/>
        <w:bottom w:val="none" w:sz="0" w:space="0" w:color="auto"/>
        <w:right w:val="none" w:sz="0" w:space="0" w:color="auto"/>
      </w:divBdr>
    </w:div>
    <w:div w:id="1509252734">
      <w:bodyDiv w:val="1"/>
      <w:marLeft w:val="0"/>
      <w:marRight w:val="0"/>
      <w:marTop w:val="0"/>
      <w:marBottom w:val="0"/>
      <w:divBdr>
        <w:top w:val="none" w:sz="0" w:space="0" w:color="auto"/>
        <w:left w:val="none" w:sz="0" w:space="0" w:color="auto"/>
        <w:bottom w:val="none" w:sz="0" w:space="0" w:color="auto"/>
        <w:right w:val="none" w:sz="0" w:space="0" w:color="auto"/>
      </w:divBdr>
    </w:div>
    <w:div w:id="1559708930">
      <w:bodyDiv w:val="1"/>
      <w:marLeft w:val="0"/>
      <w:marRight w:val="0"/>
      <w:marTop w:val="0"/>
      <w:marBottom w:val="0"/>
      <w:divBdr>
        <w:top w:val="none" w:sz="0" w:space="0" w:color="auto"/>
        <w:left w:val="none" w:sz="0" w:space="0" w:color="auto"/>
        <w:bottom w:val="none" w:sz="0" w:space="0" w:color="auto"/>
        <w:right w:val="none" w:sz="0" w:space="0" w:color="auto"/>
      </w:divBdr>
    </w:div>
    <w:div w:id="1570336290">
      <w:bodyDiv w:val="1"/>
      <w:marLeft w:val="0"/>
      <w:marRight w:val="0"/>
      <w:marTop w:val="0"/>
      <w:marBottom w:val="0"/>
      <w:divBdr>
        <w:top w:val="none" w:sz="0" w:space="0" w:color="auto"/>
        <w:left w:val="none" w:sz="0" w:space="0" w:color="auto"/>
        <w:bottom w:val="none" w:sz="0" w:space="0" w:color="auto"/>
        <w:right w:val="none" w:sz="0" w:space="0" w:color="auto"/>
      </w:divBdr>
    </w:div>
    <w:div w:id="1585913973">
      <w:bodyDiv w:val="1"/>
      <w:marLeft w:val="0"/>
      <w:marRight w:val="0"/>
      <w:marTop w:val="0"/>
      <w:marBottom w:val="0"/>
      <w:divBdr>
        <w:top w:val="none" w:sz="0" w:space="0" w:color="auto"/>
        <w:left w:val="none" w:sz="0" w:space="0" w:color="auto"/>
        <w:bottom w:val="none" w:sz="0" w:space="0" w:color="auto"/>
        <w:right w:val="none" w:sz="0" w:space="0" w:color="auto"/>
      </w:divBdr>
    </w:div>
    <w:div w:id="1650015413">
      <w:bodyDiv w:val="1"/>
      <w:marLeft w:val="0"/>
      <w:marRight w:val="0"/>
      <w:marTop w:val="0"/>
      <w:marBottom w:val="0"/>
      <w:divBdr>
        <w:top w:val="none" w:sz="0" w:space="0" w:color="auto"/>
        <w:left w:val="none" w:sz="0" w:space="0" w:color="auto"/>
        <w:bottom w:val="none" w:sz="0" w:space="0" w:color="auto"/>
        <w:right w:val="none" w:sz="0" w:space="0" w:color="auto"/>
      </w:divBdr>
    </w:div>
    <w:div w:id="1674382695">
      <w:bodyDiv w:val="1"/>
      <w:marLeft w:val="0"/>
      <w:marRight w:val="0"/>
      <w:marTop w:val="0"/>
      <w:marBottom w:val="0"/>
      <w:divBdr>
        <w:top w:val="none" w:sz="0" w:space="0" w:color="auto"/>
        <w:left w:val="none" w:sz="0" w:space="0" w:color="auto"/>
        <w:bottom w:val="none" w:sz="0" w:space="0" w:color="auto"/>
        <w:right w:val="none" w:sz="0" w:space="0" w:color="auto"/>
      </w:divBdr>
    </w:div>
    <w:div w:id="1721132519">
      <w:bodyDiv w:val="1"/>
      <w:marLeft w:val="0"/>
      <w:marRight w:val="0"/>
      <w:marTop w:val="0"/>
      <w:marBottom w:val="0"/>
      <w:divBdr>
        <w:top w:val="none" w:sz="0" w:space="0" w:color="auto"/>
        <w:left w:val="none" w:sz="0" w:space="0" w:color="auto"/>
        <w:bottom w:val="none" w:sz="0" w:space="0" w:color="auto"/>
        <w:right w:val="none" w:sz="0" w:space="0" w:color="auto"/>
      </w:divBdr>
    </w:div>
    <w:div w:id="1723599701">
      <w:bodyDiv w:val="1"/>
      <w:marLeft w:val="0"/>
      <w:marRight w:val="0"/>
      <w:marTop w:val="0"/>
      <w:marBottom w:val="0"/>
      <w:divBdr>
        <w:top w:val="none" w:sz="0" w:space="0" w:color="auto"/>
        <w:left w:val="none" w:sz="0" w:space="0" w:color="auto"/>
        <w:bottom w:val="none" w:sz="0" w:space="0" w:color="auto"/>
        <w:right w:val="none" w:sz="0" w:space="0" w:color="auto"/>
      </w:divBdr>
      <w:divsChild>
        <w:div w:id="677736455">
          <w:marLeft w:val="547"/>
          <w:marRight w:val="0"/>
          <w:marTop w:val="0"/>
          <w:marBottom w:val="0"/>
          <w:divBdr>
            <w:top w:val="none" w:sz="0" w:space="0" w:color="auto"/>
            <w:left w:val="none" w:sz="0" w:space="0" w:color="auto"/>
            <w:bottom w:val="none" w:sz="0" w:space="0" w:color="auto"/>
            <w:right w:val="none" w:sz="0" w:space="0" w:color="auto"/>
          </w:divBdr>
        </w:div>
      </w:divsChild>
    </w:div>
    <w:div w:id="1737897669">
      <w:bodyDiv w:val="1"/>
      <w:marLeft w:val="0"/>
      <w:marRight w:val="0"/>
      <w:marTop w:val="0"/>
      <w:marBottom w:val="0"/>
      <w:divBdr>
        <w:top w:val="none" w:sz="0" w:space="0" w:color="auto"/>
        <w:left w:val="none" w:sz="0" w:space="0" w:color="auto"/>
        <w:bottom w:val="none" w:sz="0" w:space="0" w:color="auto"/>
        <w:right w:val="none" w:sz="0" w:space="0" w:color="auto"/>
      </w:divBdr>
      <w:divsChild>
        <w:div w:id="698630118">
          <w:marLeft w:val="547"/>
          <w:marRight w:val="0"/>
          <w:marTop w:val="0"/>
          <w:marBottom w:val="0"/>
          <w:divBdr>
            <w:top w:val="none" w:sz="0" w:space="0" w:color="auto"/>
            <w:left w:val="none" w:sz="0" w:space="0" w:color="auto"/>
            <w:bottom w:val="none" w:sz="0" w:space="0" w:color="auto"/>
            <w:right w:val="none" w:sz="0" w:space="0" w:color="auto"/>
          </w:divBdr>
        </w:div>
      </w:divsChild>
    </w:div>
    <w:div w:id="1783723197">
      <w:bodyDiv w:val="1"/>
      <w:marLeft w:val="0"/>
      <w:marRight w:val="0"/>
      <w:marTop w:val="0"/>
      <w:marBottom w:val="0"/>
      <w:divBdr>
        <w:top w:val="none" w:sz="0" w:space="0" w:color="auto"/>
        <w:left w:val="none" w:sz="0" w:space="0" w:color="auto"/>
        <w:bottom w:val="none" w:sz="0" w:space="0" w:color="auto"/>
        <w:right w:val="none" w:sz="0" w:space="0" w:color="auto"/>
      </w:divBdr>
    </w:div>
    <w:div w:id="1785729431">
      <w:bodyDiv w:val="1"/>
      <w:marLeft w:val="0"/>
      <w:marRight w:val="0"/>
      <w:marTop w:val="0"/>
      <w:marBottom w:val="0"/>
      <w:divBdr>
        <w:top w:val="none" w:sz="0" w:space="0" w:color="auto"/>
        <w:left w:val="none" w:sz="0" w:space="0" w:color="auto"/>
        <w:bottom w:val="none" w:sz="0" w:space="0" w:color="auto"/>
        <w:right w:val="none" w:sz="0" w:space="0" w:color="auto"/>
      </w:divBdr>
    </w:div>
    <w:div w:id="1874493121">
      <w:bodyDiv w:val="1"/>
      <w:marLeft w:val="0"/>
      <w:marRight w:val="0"/>
      <w:marTop w:val="0"/>
      <w:marBottom w:val="0"/>
      <w:divBdr>
        <w:top w:val="none" w:sz="0" w:space="0" w:color="auto"/>
        <w:left w:val="none" w:sz="0" w:space="0" w:color="auto"/>
        <w:bottom w:val="none" w:sz="0" w:space="0" w:color="auto"/>
        <w:right w:val="none" w:sz="0" w:space="0" w:color="auto"/>
      </w:divBdr>
    </w:div>
    <w:div w:id="1909339447">
      <w:bodyDiv w:val="1"/>
      <w:marLeft w:val="0"/>
      <w:marRight w:val="0"/>
      <w:marTop w:val="0"/>
      <w:marBottom w:val="0"/>
      <w:divBdr>
        <w:top w:val="none" w:sz="0" w:space="0" w:color="auto"/>
        <w:left w:val="none" w:sz="0" w:space="0" w:color="auto"/>
        <w:bottom w:val="none" w:sz="0" w:space="0" w:color="auto"/>
        <w:right w:val="none" w:sz="0" w:space="0" w:color="auto"/>
      </w:divBdr>
    </w:div>
    <w:div w:id="1910965627">
      <w:bodyDiv w:val="1"/>
      <w:marLeft w:val="0"/>
      <w:marRight w:val="0"/>
      <w:marTop w:val="0"/>
      <w:marBottom w:val="0"/>
      <w:divBdr>
        <w:top w:val="none" w:sz="0" w:space="0" w:color="auto"/>
        <w:left w:val="none" w:sz="0" w:space="0" w:color="auto"/>
        <w:bottom w:val="none" w:sz="0" w:space="0" w:color="auto"/>
        <w:right w:val="none" w:sz="0" w:space="0" w:color="auto"/>
      </w:divBdr>
    </w:div>
    <w:div w:id="1918318624">
      <w:bodyDiv w:val="1"/>
      <w:marLeft w:val="0"/>
      <w:marRight w:val="0"/>
      <w:marTop w:val="0"/>
      <w:marBottom w:val="0"/>
      <w:divBdr>
        <w:top w:val="none" w:sz="0" w:space="0" w:color="auto"/>
        <w:left w:val="none" w:sz="0" w:space="0" w:color="auto"/>
        <w:bottom w:val="none" w:sz="0" w:space="0" w:color="auto"/>
        <w:right w:val="none" w:sz="0" w:space="0" w:color="auto"/>
      </w:divBdr>
    </w:div>
    <w:div w:id="1985700263">
      <w:bodyDiv w:val="1"/>
      <w:marLeft w:val="0"/>
      <w:marRight w:val="0"/>
      <w:marTop w:val="0"/>
      <w:marBottom w:val="0"/>
      <w:divBdr>
        <w:top w:val="none" w:sz="0" w:space="0" w:color="auto"/>
        <w:left w:val="none" w:sz="0" w:space="0" w:color="auto"/>
        <w:bottom w:val="none" w:sz="0" w:space="0" w:color="auto"/>
        <w:right w:val="none" w:sz="0" w:space="0" w:color="auto"/>
      </w:divBdr>
    </w:div>
    <w:div w:id="2031105365">
      <w:bodyDiv w:val="1"/>
      <w:marLeft w:val="0"/>
      <w:marRight w:val="0"/>
      <w:marTop w:val="0"/>
      <w:marBottom w:val="0"/>
      <w:divBdr>
        <w:top w:val="none" w:sz="0" w:space="0" w:color="auto"/>
        <w:left w:val="none" w:sz="0" w:space="0" w:color="auto"/>
        <w:bottom w:val="none" w:sz="0" w:space="0" w:color="auto"/>
        <w:right w:val="none" w:sz="0" w:space="0" w:color="auto"/>
      </w:divBdr>
    </w:div>
    <w:div w:id="2031910550">
      <w:bodyDiv w:val="1"/>
      <w:marLeft w:val="0"/>
      <w:marRight w:val="0"/>
      <w:marTop w:val="0"/>
      <w:marBottom w:val="0"/>
      <w:divBdr>
        <w:top w:val="none" w:sz="0" w:space="0" w:color="auto"/>
        <w:left w:val="none" w:sz="0" w:space="0" w:color="auto"/>
        <w:bottom w:val="none" w:sz="0" w:space="0" w:color="auto"/>
        <w:right w:val="none" w:sz="0" w:space="0" w:color="auto"/>
      </w:divBdr>
    </w:div>
    <w:div w:id="2052612257">
      <w:bodyDiv w:val="1"/>
      <w:marLeft w:val="0"/>
      <w:marRight w:val="0"/>
      <w:marTop w:val="0"/>
      <w:marBottom w:val="0"/>
      <w:divBdr>
        <w:top w:val="none" w:sz="0" w:space="0" w:color="auto"/>
        <w:left w:val="none" w:sz="0" w:space="0" w:color="auto"/>
        <w:bottom w:val="none" w:sz="0" w:space="0" w:color="auto"/>
        <w:right w:val="none" w:sz="0" w:space="0" w:color="auto"/>
      </w:divBdr>
    </w:div>
    <w:div w:id="2085910661">
      <w:bodyDiv w:val="1"/>
      <w:marLeft w:val="0"/>
      <w:marRight w:val="0"/>
      <w:marTop w:val="0"/>
      <w:marBottom w:val="0"/>
      <w:divBdr>
        <w:top w:val="none" w:sz="0" w:space="0" w:color="auto"/>
        <w:left w:val="none" w:sz="0" w:space="0" w:color="auto"/>
        <w:bottom w:val="none" w:sz="0" w:space="0" w:color="auto"/>
        <w:right w:val="none" w:sz="0" w:space="0" w:color="auto"/>
      </w:divBdr>
    </w:div>
    <w:div w:id="2130274185">
      <w:bodyDiv w:val="1"/>
      <w:marLeft w:val="0"/>
      <w:marRight w:val="0"/>
      <w:marTop w:val="0"/>
      <w:marBottom w:val="0"/>
      <w:divBdr>
        <w:top w:val="none" w:sz="0" w:space="0" w:color="auto"/>
        <w:left w:val="none" w:sz="0" w:space="0" w:color="auto"/>
        <w:bottom w:val="none" w:sz="0" w:space="0" w:color="auto"/>
        <w:right w:val="none" w:sz="0" w:space="0" w:color="auto"/>
      </w:divBdr>
    </w:div>
    <w:div w:id="2139258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oleObject" Target="embeddings/oleObject1.bin"/><Relationship Id="rId10" Type="http://schemas.openxmlformats.org/officeDocument/2006/relationships/oleObject" Target="embeddings/oleObject2.bin"/><Relationship Id="rId11" Type="http://schemas.openxmlformats.org/officeDocument/2006/relationships/footer" Target="footer1.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header" Target="header5.xml"/><Relationship Id="rId30" Type="http://schemas.openxmlformats.org/officeDocument/2006/relationships/oleObject" Target="embeddings/oleObject3.bin"/><Relationship Id="rId31" Type="http://schemas.openxmlformats.org/officeDocument/2006/relationships/image" Target="media/image5.wmf"/><Relationship Id="rId32" Type="http://schemas.openxmlformats.org/officeDocument/2006/relationships/oleObject" Target="embeddings/oleObject4.bin"/><Relationship Id="rId33" Type="http://schemas.openxmlformats.org/officeDocument/2006/relationships/image" Target="media/image6.png"/><Relationship Id="rId34" Type="http://schemas.openxmlformats.org/officeDocument/2006/relationships/image" Target="media/image7.wmf"/><Relationship Id="rId35" Type="http://schemas.openxmlformats.org/officeDocument/2006/relationships/oleObject" Target="embeddings/oleObject5.bin"/><Relationship Id="rId36" Type="http://schemas.openxmlformats.org/officeDocument/2006/relationships/image" Target="media/image8.png"/><Relationship Id="rId37" Type="http://schemas.openxmlformats.org/officeDocument/2006/relationships/image" Target="media/image9.wmf"/><Relationship Id="rId38" Type="http://schemas.openxmlformats.org/officeDocument/2006/relationships/oleObject" Target="embeddings/oleObject6.bin"/><Relationship Id="rId39" Type="http://schemas.openxmlformats.org/officeDocument/2006/relationships/image" Target="media/image10.wmf"/><Relationship Id="rId50" Type="http://schemas.openxmlformats.org/officeDocument/2006/relationships/oleObject" Target="embeddings/oleObject11.bin"/><Relationship Id="rId51" Type="http://schemas.openxmlformats.org/officeDocument/2006/relationships/image" Target="media/image17.wmf"/><Relationship Id="rId52" Type="http://schemas.openxmlformats.org/officeDocument/2006/relationships/oleObject" Target="embeddings/oleObject12.bin"/><Relationship Id="rId53" Type="http://schemas.openxmlformats.org/officeDocument/2006/relationships/image" Target="media/image18.wmf"/><Relationship Id="rId54" Type="http://schemas.openxmlformats.org/officeDocument/2006/relationships/oleObject" Target="embeddings/oleObject13.bin"/><Relationship Id="rId55" Type="http://schemas.openxmlformats.org/officeDocument/2006/relationships/image" Target="media/image19.wmf"/><Relationship Id="rId56" Type="http://schemas.openxmlformats.org/officeDocument/2006/relationships/oleObject" Target="embeddings/oleObject14.bin"/><Relationship Id="rId57" Type="http://schemas.openxmlformats.org/officeDocument/2006/relationships/image" Target="media/image20.wmf"/><Relationship Id="rId58" Type="http://schemas.openxmlformats.org/officeDocument/2006/relationships/oleObject" Target="embeddings/oleObject15.bin"/><Relationship Id="rId59" Type="http://schemas.openxmlformats.org/officeDocument/2006/relationships/image" Target="media/image21.wmf"/><Relationship Id="rId70" Type="http://schemas.openxmlformats.org/officeDocument/2006/relationships/image" Target="media/image26.wmf"/><Relationship Id="rId71" Type="http://schemas.openxmlformats.org/officeDocument/2006/relationships/oleObject" Target="embeddings/oleObject21.bin"/><Relationship Id="rId72" Type="http://schemas.openxmlformats.org/officeDocument/2006/relationships/image" Target="media/image27.wmf"/><Relationship Id="rId73" Type="http://schemas.openxmlformats.org/officeDocument/2006/relationships/oleObject" Target="embeddings/oleObject22.bin"/><Relationship Id="rId74" Type="http://schemas.openxmlformats.org/officeDocument/2006/relationships/image" Target="media/image28.wmf"/><Relationship Id="rId75" Type="http://schemas.openxmlformats.org/officeDocument/2006/relationships/oleObject" Target="embeddings/oleObject23.bin"/><Relationship Id="rId76" Type="http://schemas.openxmlformats.org/officeDocument/2006/relationships/image" Target="media/image29.wmf"/><Relationship Id="rId77" Type="http://schemas.openxmlformats.org/officeDocument/2006/relationships/oleObject" Target="embeddings/oleObject24.bin"/><Relationship Id="rId78" Type="http://schemas.openxmlformats.org/officeDocument/2006/relationships/image" Target="media/image30.wmf"/><Relationship Id="rId79" Type="http://schemas.openxmlformats.org/officeDocument/2006/relationships/oleObject" Target="embeddings/oleObject25.bin"/><Relationship Id="rId90" Type="http://schemas.openxmlformats.org/officeDocument/2006/relationships/header" Target="header12.xml"/><Relationship Id="rId91" Type="http://schemas.openxmlformats.org/officeDocument/2006/relationships/header" Target="header13.xml"/><Relationship Id="rId92" Type="http://schemas.openxmlformats.org/officeDocument/2006/relationships/header" Target="header14.xml"/><Relationship Id="rId93" Type="http://schemas.openxmlformats.org/officeDocument/2006/relationships/header" Target="header15.xml"/><Relationship Id="rId94" Type="http://schemas.openxmlformats.org/officeDocument/2006/relationships/header" Target="header16.xml"/><Relationship Id="rId95" Type="http://schemas.openxmlformats.org/officeDocument/2006/relationships/header" Target="header17.xml"/><Relationship Id="rId96" Type="http://schemas.openxmlformats.org/officeDocument/2006/relationships/header" Target="header18.xml"/><Relationship Id="rId97" Type="http://schemas.openxmlformats.org/officeDocument/2006/relationships/fontTable" Target="fontTable.xml"/><Relationship Id="rId98" Type="http://schemas.openxmlformats.org/officeDocument/2006/relationships/theme" Target="theme/theme1.xml"/><Relationship Id="rId20" Type="http://schemas.openxmlformats.org/officeDocument/2006/relationships/header" Target="header6.xml"/><Relationship Id="rId21" Type="http://schemas.openxmlformats.org/officeDocument/2006/relationships/footer" Target="footer5.xm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header" Target="header7.xml"/><Relationship Id="rId25" Type="http://schemas.openxmlformats.org/officeDocument/2006/relationships/footer" Target="footer6.xml"/><Relationship Id="rId26" Type="http://schemas.openxmlformats.org/officeDocument/2006/relationships/footer" Target="footer7.xml"/><Relationship Id="rId27" Type="http://schemas.openxmlformats.org/officeDocument/2006/relationships/header" Target="header8.xml"/><Relationship Id="rId28" Type="http://schemas.openxmlformats.org/officeDocument/2006/relationships/footer" Target="footer8.xml"/><Relationship Id="rId29" Type="http://schemas.openxmlformats.org/officeDocument/2006/relationships/image" Target="media/image4.wmf"/><Relationship Id="rId40" Type="http://schemas.openxmlformats.org/officeDocument/2006/relationships/oleObject" Target="embeddings/oleObject7.bin"/><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image" Target="media/image13.wmf"/><Relationship Id="rId44" Type="http://schemas.openxmlformats.org/officeDocument/2006/relationships/oleObject" Target="embeddings/oleObject8.bin"/><Relationship Id="rId45" Type="http://schemas.openxmlformats.org/officeDocument/2006/relationships/image" Target="media/image14.wmf"/><Relationship Id="rId46" Type="http://schemas.openxmlformats.org/officeDocument/2006/relationships/oleObject" Target="embeddings/oleObject9.bin"/><Relationship Id="rId47" Type="http://schemas.openxmlformats.org/officeDocument/2006/relationships/image" Target="media/image15.wmf"/><Relationship Id="rId48" Type="http://schemas.openxmlformats.org/officeDocument/2006/relationships/oleObject" Target="embeddings/oleObject10.bin"/><Relationship Id="rId49" Type="http://schemas.openxmlformats.org/officeDocument/2006/relationships/image" Target="media/image16.wmf"/><Relationship Id="rId60" Type="http://schemas.openxmlformats.org/officeDocument/2006/relationships/oleObject" Target="embeddings/oleObject16.bin"/><Relationship Id="rId61" Type="http://schemas.openxmlformats.org/officeDocument/2006/relationships/image" Target="media/image22.wmf"/><Relationship Id="rId62" Type="http://schemas.openxmlformats.org/officeDocument/2006/relationships/oleObject" Target="embeddings/oleObject17.bin"/><Relationship Id="rId63" Type="http://schemas.openxmlformats.org/officeDocument/2006/relationships/image" Target="media/image23.wmf"/><Relationship Id="rId64" Type="http://schemas.openxmlformats.org/officeDocument/2006/relationships/oleObject" Target="embeddings/oleObject18.bin"/><Relationship Id="rId65" Type="http://schemas.openxmlformats.org/officeDocument/2006/relationships/header" Target="header9.xml"/><Relationship Id="rId66" Type="http://schemas.openxmlformats.org/officeDocument/2006/relationships/image" Target="media/image24.wmf"/><Relationship Id="rId67" Type="http://schemas.openxmlformats.org/officeDocument/2006/relationships/oleObject" Target="embeddings/oleObject19.bin"/><Relationship Id="rId68" Type="http://schemas.openxmlformats.org/officeDocument/2006/relationships/image" Target="media/image25.wmf"/><Relationship Id="rId69" Type="http://schemas.openxmlformats.org/officeDocument/2006/relationships/oleObject" Target="embeddings/oleObject20.bin"/><Relationship Id="rId80" Type="http://schemas.openxmlformats.org/officeDocument/2006/relationships/image" Target="media/image31.png"/><Relationship Id="rId81" Type="http://schemas.openxmlformats.org/officeDocument/2006/relationships/image" Target="media/image32.png"/><Relationship Id="rId82" Type="http://schemas.openxmlformats.org/officeDocument/2006/relationships/image" Target="media/image33.png"/><Relationship Id="rId83" Type="http://schemas.openxmlformats.org/officeDocument/2006/relationships/image" Target="media/image34.png"/><Relationship Id="rId84" Type="http://schemas.openxmlformats.org/officeDocument/2006/relationships/image" Target="media/image35.png"/><Relationship Id="rId85" Type="http://schemas.openxmlformats.org/officeDocument/2006/relationships/header" Target="header10.xml"/><Relationship Id="rId86" Type="http://schemas.openxmlformats.org/officeDocument/2006/relationships/header" Target="header11.xml"/><Relationship Id="rId87" Type="http://schemas.openxmlformats.org/officeDocument/2006/relationships/image" Target="media/image36.png"/><Relationship Id="rId88" Type="http://schemas.openxmlformats.org/officeDocument/2006/relationships/image" Target="media/image37.png"/><Relationship Id="rId8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665AE-F650-EA43-94AE-4F6DECC9D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7236</TotalTime>
  <Pages>57</Pages>
  <Words>8948</Words>
  <Characters>51005</Characters>
  <Application>Microsoft Macintosh Word</Application>
  <DocSecurity>0</DocSecurity>
  <Lines>425</Lines>
  <Paragraphs>119</Paragraphs>
  <ScaleCrop>false</ScaleCrop>
  <HeadingPairs>
    <vt:vector size="2" baseType="variant">
      <vt:variant>
        <vt:lpstr>标题</vt:lpstr>
      </vt:variant>
      <vt:variant>
        <vt:i4>1</vt:i4>
      </vt:variant>
    </vt:vector>
  </HeadingPairs>
  <TitlesOfParts>
    <vt:vector size="1" baseType="lpstr">
      <vt:lpstr/>
    </vt:vector>
  </TitlesOfParts>
  <Company>mycomputer</Company>
  <LinksUpToDate>false</LinksUpToDate>
  <CharactersWithSpaces>59834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LAND</dc:creator>
  <cp:keywords/>
  <dc:description/>
  <cp:lastModifiedBy>Lang Dylan</cp:lastModifiedBy>
  <cp:revision>4633</cp:revision>
  <cp:lastPrinted>2017-04-16T14:54:00Z</cp:lastPrinted>
  <dcterms:created xsi:type="dcterms:W3CDTF">2016-04-08T09:36:00Z</dcterms:created>
  <dcterms:modified xsi:type="dcterms:W3CDTF">2017-04-17T02:31:00Z</dcterms:modified>
</cp:coreProperties>
</file>