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FB8D5A" w14:textId="77777777" w:rsidR="00842BE2" w:rsidRDefault="00F84362" w:rsidP="00936EDA">
      <w:pPr>
        <w:pStyle w:val="ab"/>
        <w:ind w:left="0"/>
      </w:pPr>
      <w:bookmarkStart w:id="0" w:name="OLE_LINK21"/>
      <w:bookmarkStart w:id="1" w:name="OLE_LINK22"/>
      <w:bookmarkStart w:id="2" w:name="OLE_LINK32"/>
      <w:bookmarkStart w:id="3" w:name="OLE_LINK33"/>
      <w:bookmarkStart w:id="4" w:name="OLE_LINK38"/>
      <w:bookmarkStart w:id="5" w:name="OLE_LINK39"/>
      <w:bookmarkStart w:id="6" w:name="OLE_LINK93"/>
      <w:bookmarkStart w:id="7" w:name="_Toc479339613"/>
      <w:r>
        <w:rPr>
          <w:rFonts w:hint="eastAsia"/>
        </w:rPr>
        <w:t>摘</w:t>
      </w:r>
      <w:r w:rsidR="00DC3D76">
        <w:rPr>
          <w:rFonts w:hint="eastAsia"/>
        </w:rPr>
        <w:t xml:space="preserve"> </w:t>
      </w:r>
      <w:r w:rsidR="00DC3D76">
        <w:t xml:space="preserve"> </w:t>
      </w:r>
      <w:r>
        <w:rPr>
          <w:rFonts w:hint="eastAsia"/>
        </w:rPr>
        <w:t>要</w:t>
      </w:r>
      <w:bookmarkEnd w:id="7"/>
    </w:p>
    <w:p w14:paraId="406A5F95" w14:textId="77777777" w:rsidR="00C853F8" w:rsidRPr="00C853F8" w:rsidRDefault="00C853F8" w:rsidP="00C853F8">
      <w:pPr>
        <w:rPr>
          <w:vertAlign w:val="superscript"/>
        </w:rPr>
      </w:pPr>
    </w:p>
    <w:p w14:paraId="4BE19F36" w14:textId="4857BDB7" w:rsidR="00F84362" w:rsidRDefault="009E3B10" w:rsidP="00646236">
      <w:pPr>
        <w:spacing w:line="400" w:lineRule="exact"/>
        <w:ind w:firstLine="482"/>
        <w:rPr>
          <w:rFonts w:cs="Times New Roman"/>
          <w:szCs w:val="24"/>
        </w:rPr>
      </w:pPr>
      <w:bookmarkStart w:id="8" w:name="OLE_LINK7"/>
      <w:bookmarkStart w:id="9" w:name="OLE_LINK8"/>
      <w:bookmarkStart w:id="10" w:name="OLE_LINK5"/>
      <w:bookmarkStart w:id="11" w:name="OLE_LINK6"/>
      <w:r>
        <w:rPr>
          <w:rFonts w:cs="Times New Roman" w:hint="eastAsia"/>
          <w:szCs w:val="24"/>
        </w:rPr>
        <w:t>机器学习</w:t>
      </w:r>
      <w:r w:rsidR="009A3D69">
        <w:rPr>
          <w:rFonts w:cs="Times New Roman"/>
          <w:szCs w:val="24"/>
        </w:rPr>
        <w:t>（</w:t>
      </w:r>
      <w:r w:rsidR="00304756" w:rsidRPr="00304756">
        <w:rPr>
          <w:rFonts w:cs="Times New Roman" w:hint="eastAsia"/>
          <w:szCs w:val="24"/>
        </w:rPr>
        <w:t>Machine Learning</w:t>
      </w:r>
      <w:r w:rsidR="009A3D69">
        <w:rPr>
          <w:rFonts w:cs="Times New Roman"/>
          <w:szCs w:val="24"/>
        </w:rPr>
        <w:t>）</w:t>
      </w:r>
      <w:r w:rsidR="00E1214B">
        <w:rPr>
          <w:rFonts w:cs="Times New Roman" w:hint="eastAsia"/>
          <w:szCs w:val="24"/>
        </w:rPr>
        <w:t>于</w:t>
      </w:r>
      <w:r w:rsidR="00B4728D">
        <w:rPr>
          <w:rFonts w:cs="Times New Roman" w:hint="eastAsia"/>
          <w:szCs w:val="24"/>
        </w:rPr>
        <w:t>1959</w:t>
      </w:r>
      <w:r w:rsidR="00B4728D">
        <w:rPr>
          <w:rFonts w:cs="Times New Roman" w:hint="eastAsia"/>
          <w:szCs w:val="24"/>
        </w:rPr>
        <w:t>年由</w:t>
      </w:r>
      <w:r w:rsidR="00B4728D" w:rsidRPr="00B4728D">
        <w:rPr>
          <w:rFonts w:cs="Times New Roman"/>
          <w:szCs w:val="24"/>
        </w:rPr>
        <w:t>Arthur Samuel</w:t>
      </w:r>
      <w:r w:rsidR="00B4728D">
        <w:rPr>
          <w:rFonts w:cs="Times New Roman" w:hint="eastAsia"/>
          <w:szCs w:val="24"/>
        </w:rPr>
        <w:t>提出，现已发展为计算机科学的一个子领域。</w:t>
      </w:r>
      <w:r w:rsidR="00BA64EB">
        <w:rPr>
          <w:rFonts w:cs="Times New Roman" w:hint="eastAsia"/>
          <w:szCs w:val="24"/>
        </w:rPr>
        <w:t>机器学习</w:t>
      </w:r>
      <w:r w:rsidR="005F1D39">
        <w:rPr>
          <w:rFonts w:cs="Times New Roman" w:hint="eastAsia"/>
          <w:szCs w:val="24"/>
        </w:rPr>
        <w:t>主要</w:t>
      </w:r>
      <w:r w:rsidR="007E72DD">
        <w:rPr>
          <w:rFonts w:cs="Times New Roman" w:hint="eastAsia"/>
          <w:szCs w:val="24"/>
        </w:rPr>
        <w:t>的</w:t>
      </w:r>
      <w:r w:rsidR="005F1D39">
        <w:rPr>
          <w:rFonts w:cs="Times New Roman" w:hint="eastAsia"/>
          <w:szCs w:val="24"/>
        </w:rPr>
        <w:t>研究对象为</w:t>
      </w:r>
      <w:r w:rsidR="00304756" w:rsidRPr="00304756">
        <w:rPr>
          <w:rFonts w:cs="Times New Roman" w:hint="eastAsia"/>
          <w:szCs w:val="24"/>
        </w:rPr>
        <w:t>人工智能，</w:t>
      </w:r>
      <w:r w:rsidR="00403B8C">
        <w:rPr>
          <w:rFonts w:cs="Times New Roman" w:hint="eastAsia"/>
          <w:szCs w:val="24"/>
        </w:rPr>
        <w:t>机器学习</w:t>
      </w:r>
      <w:r w:rsidR="00403B8C" w:rsidRPr="00304756">
        <w:rPr>
          <w:rFonts w:cs="Times New Roman" w:hint="eastAsia"/>
          <w:szCs w:val="24"/>
        </w:rPr>
        <w:t>是通过</w:t>
      </w:r>
      <w:r w:rsidR="007E72DD">
        <w:rPr>
          <w:rFonts w:cs="Times New Roman" w:hint="eastAsia"/>
          <w:szCs w:val="24"/>
        </w:rPr>
        <w:t>“非明确的”编程使得</w:t>
      </w:r>
      <w:r w:rsidR="00403B8C" w:rsidRPr="00304756">
        <w:rPr>
          <w:rFonts w:cs="Times New Roman" w:hint="eastAsia"/>
          <w:szCs w:val="24"/>
        </w:rPr>
        <w:t>机器</w:t>
      </w:r>
      <w:r w:rsidR="007E72DD">
        <w:rPr>
          <w:rFonts w:cs="Times New Roman" w:hint="eastAsia"/>
          <w:szCs w:val="24"/>
        </w:rPr>
        <w:t>可以利用</w:t>
      </w:r>
      <w:r w:rsidR="00403B8C" w:rsidRPr="00304756">
        <w:rPr>
          <w:rFonts w:cs="Times New Roman" w:hint="eastAsia"/>
          <w:szCs w:val="24"/>
        </w:rPr>
        <w:t>自主学习的方式</w:t>
      </w:r>
      <w:r w:rsidR="009E5D02">
        <w:rPr>
          <w:rFonts w:cs="Times New Roman" w:hint="eastAsia"/>
          <w:szCs w:val="24"/>
        </w:rPr>
        <w:t>来</w:t>
      </w:r>
      <w:r w:rsidR="007E72DD">
        <w:rPr>
          <w:rFonts w:cs="Times New Roman" w:hint="eastAsia"/>
          <w:szCs w:val="24"/>
        </w:rPr>
        <w:t>解决</w:t>
      </w:r>
      <w:r w:rsidR="00403B8C" w:rsidRPr="00304756">
        <w:rPr>
          <w:rFonts w:cs="Times New Roman" w:hint="eastAsia"/>
          <w:szCs w:val="24"/>
        </w:rPr>
        <w:t>人工智能中的问题</w:t>
      </w:r>
      <w:r w:rsidR="00304756" w:rsidRPr="00304756">
        <w:rPr>
          <w:rFonts w:cs="Times New Roman" w:hint="eastAsia"/>
          <w:szCs w:val="24"/>
        </w:rPr>
        <w:t>。近几十年</w:t>
      </w:r>
      <w:r w:rsidR="006F285B">
        <w:rPr>
          <w:rFonts w:cs="Times New Roman" w:hint="eastAsia"/>
          <w:szCs w:val="24"/>
        </w:rPr>
        <w:t>，</w:t>
      </w:r>
      <w:r w:rsidR="00304756" w:rsidRPr="00304756">
        <w:rPr>
          <w:rFonts w:cs="Times New Roman" w:hint="eastAsia"/>
          <w:szCs w:val="24"/>
        </w:rPr>
        <w:t>机器学习在概率论、计算复杂性理论、统计学、逼近论等领域均有发展，已形成一门多领域交叉学科。机器学习通过设计和分析让机器可以自主“学习”的算法以便从海量数据中自动分析</w:t>
      </w:r>
      <w:r w:rsidR="00915C6B">
        <w:rPr>
          <w:rFonts w:cs="Times New Roman" w:hint="eastAsia"/>
          <w:szCs w:val="24"/>
        </w:rPr>
        <w:t>出</w:t>
      </w:r>
      <w:r w:rsidR="00304756" w:rsidRPr="00304756">
        <w:rPr>
          <w:rFonts w:cs="Times New Roman" w:hint="eastAsia"/>
          <w:szCs w:val="24"/>
        </w:rPr>
        <w:t>有价值的模式或规律，从而</w:t>
      </w:r>
      <w:r w:rsidR="007B671C">
        <w:rPr>
          <w:rFonts w:cs="Times New Roman" w:hint="eastAsia"/>
          <w:szCs w:val="24"/>
        </w:rPr>
        <w:t>对未知数据进行预测。机器学习</w:t>
      </w:r>
      <w:r w:rsidR="00F61C0F">
        <w:rPr>
          <w:rFonts w:cs="Times New Roman" w:hint="eastAsia"/>
          <w:szCs w:val="24"/>
        </w:rPr>
        <w:t>大致</w:t>
      </w:r>
      <w:r w:rsidR="007B671C">
        <w:rPr>
          <w:rFonts w:cs="Times New Roman" w:hint="eastAsia"/>
          <w:szCs w:val="24"/>
        </w:rPr>
        <w:t>可以分为下面四种类别：监督</w:t>
      </w:r>
      <w:r w:rsidR="007756D9">
        <w:rPr>
          <w:rFonts w:cs="Times New Roman" w:hint="eastAsia"/>
          <w:szCs w:val="24"/>
        </w:rPr>
        <w:t>式</w:t>
      </w:r>
      <w:r w:rsidR="007B671C">
        <w:rPr>
          <w:rFonts w:cs="Times New Roman" w:hint="eastAsia"/>
          <w:szCs w:val="24"/>
        </w:rPr>
        <w:t>学习</w:t>
      </w:r>
      <w:r w:rsidR="009A3D69">
        <w:rPr>
          <w:rFonts w:cs="Times New Roman"/>
          <w:szCs w:val="24"/>
        </w:rPr>
        <w:t>（</w:t>
      </w:r>
      <w:r w:rsidR="00304756" w:rsidRPr="00304756">
        <w:rPr>
          <w:rFonts w:cs="Times New Roman" w:hint="eastAsia"/>
          <w:szCs w:val="24"/>
        </w:rPr>
        <w:t>Supervised Learning</w:t>
      </w:r>
      <w:r w:rsidR="009A3D69">
        <w:rPr>
          <w:rFonts w:cs="Times New Roman"/>
          <w:szCs w:val="24"/>
        </w:rPr>
        <w:t>）</w:t>
      </w:r>
      <w:r w:rsidR="007B671C">
        <w:rPr>
          <w:rFonts w:cs="Times New Roman" w:hint="eastAsia"/>
          <w:szCs w:val="24"/>
        </w:rPr>
        <w:t>、无监督</w:t>
      </w:r>
      <w:r w:rsidR="007756D9">
        <w:rPr>
          <w:rFonts w:cs="Times New Roman" w:hint="eastAsia"/>
          <w:szCs w:val="24"/>
        </w:rPr>
        <w:t>式</w:t>
      </w:r>
      <w:r w:rsidR="007B671C">
        <w:rPr>
          <w:rFonts w:cs="Times New Roman" w:hint="eastAsia"/>
          <w:szCs w:val="24"/>
        </w:rPr>
        <w:t>学习</w:t>
      </w:r>
      <w:r w:rsidR="009A3D69">
        <w:rPr>
          <w:rFonts w:cs="Times New Roman"/>
          <w:szCs w:val="24"/>
        </w:rPr>
        <w:t>（</w:t>
      </w:r>
      <w:r w:rsidR="00304756" w:rsidRPr="00304756">
        <w:rPr>
          <w:rFonts w:cs="Times New Roman" w:hint="eastAsia"/>
          <w:szCs w:val="24"/>
        </w:rPr>
        <w:t>Unsupervised Learning</w:t>
      </w:r>
      <w:r w:rsidR="009A3D69">
        <w:rPr>
          <w:rFonts w:cs="Times New Roman"/>
          <w:szCs w:val="24"/>
        </w:rPr>
        <w:t>）</w:t>
      </w:r>
      <w:r w:rsidR="00304756" w:rsidRPr="00304756">
        <w:rPr>
          <w:rFonts w:cs="Times New Roman" w:hint="eastAsia"/>
          <w:szCs w:val="24"/>
        </w:rPr>
        <w:t>、半监</w:t>
      </w:r>
      <w:r w:rsidR="00545612">
        <w:rPr>
          <w:rFonts w:cs="Times New Roman" w:hint="eastAsia"/>
          <w:szCs w:val="24"/>
        </w:rPr>
        <w:t>督</w:t>
      </w:r>
      <w:r w:rsidR="007756D9">
        <w:rPr>
          <w:rFonts w:cs="Times New Roman" w:hint="eastAsia"/>
          <w:szCs w:val="24"/>
        </w:rPr>
        <w:t>式</w:t>
      </w:r>
      <w:r w:rsidR="00545612">
        <w:rPr>
          <w:rFonts w:cs="Times New Roman" w:hint="eastAsia"/>
          <w:szCs w:val="24"/>
        </w:rPr>
        <w:t>学习</w:t>
      </w:r>
      <w:r w:rsidR="009A3D69">
        <w:rPr>
          <w:rFonts w:cs="Times New Roman"/>
          <w:szCs w:val="24"/>
        </w:rPr>
        <w:t>（</w:t>
      </w:r>
      <w:r w:rsidR="00304756" w:rsidRPr="00304756">
        <w:rPr>
          <w:rFonts w:cs="Times New Roman" w:hint="eastAsia"/>
          <w:szCs w:val="24"/>
        </w:rPr>
        <w:t>Semi-supervised Learning</w:t>
      </w:r>
      <w:r w:rsidR="009A3D69">
        <w:rPr>
          <w:rFonts w:cs="Times New Roman"/>
          <w:szCs w:val="24"/>
        </w:rPr>
        <w:t>）</w:t>
      </w:r>
      <w:r w:rsidR="00545612">
        <w:rPr>
          <w:rFonts w:cs="Times New Roman" w:hint="eastAsia"/>
          <w:szCs w:val="24"/>
        </w:rPr>
        <w:t>以及增强学习</w:t>
      </w:r>
      <w:r w:rsidR="009A3D69">
        <w:rPr>
          <w:rFonts w:cs="Times New Roman"/>
          <w:szCs w:val="24"/>
        </w:rPr>
        <w:t>（</w:t>
      </w:r>
      <w:r w:rsidR="00304756" w:rsidRPr="00304756">
        <w:rPr>
          <w:rFonts w:cs="Times New Roman" w:hint="eastAsia"/>
          <w:szCs w:val="24"/>
        </w:rPr>
        <w:t>Reinforcement Learning</w:t>
      </w:r>
      <w:r w:rsidR="009A3D69">
        <w:rPr>
          <w:rFonts w:cs="Times New Roman"/>
          <w:szCs w:val="24"/>
        </w:rPr>
        <w:t>）</w:t>
      </w:r>
      <w:r w:rsidR="00304756" w:rsidRPr="00304756">
        <w:rPr>
          <w:rFonts w:cs="Times New Roman" w:hint="eastAsia"/>
          <w:szCs w:val="24"/>
        </w:rPr>
        <w:t>。</w:t>
      </w:r>
    </w:p>
    <w:p w14:paraId="29A5AA6B" w14:textId="2B2E0F8A" w:rsidR="009B6283" w:rsidRPr="00743C8D" w:rsidRDefault="005E180A" w:rsidP="001430DF">
      <w:pPr>
        <w:spacing w:line="400" w:lineRule="exact"/>
        <w:ind w:firstLine="482"/>
        <w:rPr>
          <w:rFonts w:cs="Times New Roman"/>
          <w:szCs w:val="24"/>
        </w:rPr>
      </w:pPr>
      <w:bookmarkStart w:id="12" w:name="OLE_LINK18"/>
      <w:r>
        <w:rPr>
          <w:rFonts w:cs="Times New Roman" w:hint="eastAsia"/>
          <w:szCs w:val="24"/>
        </w:rPr>
        <w:t>聚类分析</w:t>
      </w:r>
      <w:r w:rsidR="00582C2F">
        <w:rPr>
          <w:rFonts w:cs="Times New Roman" w:hint="eastAsia"/>
          <w:szCs w:val="24"/>
        </w:rPr>
        <w:t>（</w:t>
      </w:r>
      <w:r w:rsidR="00582C2F" w:rsidRPr="009C1842">
        <w:rPr>
          <w:rFonts w:cs="Times New Roman" w:hint="eastAsia"/>
          <w:szCs w:val="24"/>
        </w:rPr>
        <w:t>Cluster Analysis</w:t>
      </w:r>
      <w:r w:rsidR="00582C2F">
        <w:rPr>
          <w:rFonts w:cs="Times New Roman"/>
          <w:szCs w:val="24"/>
        </w:rPr>
        <w:t>）</w:t>
      </w:r>
      <w:r w:rsidR="00E13CA1">
        <w:rPr>
          <w:rFonts w:cs="Times New Roman" w:hint="eastAsia"/>
          <w:szCs w:val="24"/>
        </w:rPr>
        <w:t>是</w:t>
      </w:r>
      <w:r w:rsidR="00BA294D">
        <w:rPr>
          <w:rFonts w:cs="Times New Roman" w:hint="eastAsia"/>
          <w:szCs w:val="24"/>
        </w:rPr>
        <w:t>一种无监督</w:t>
      </w:r>
      <w:r w:rsidR="00784243">
        <w:rPr>
          <w:rFonts w:cs="Times New Roman" w:hint="eastAsia"/>
          <w:szCs w:val="24"/>
        </w:rPr>
        <w:t>式</w:t>
      </w:r>
      <w:r w:rsidR="00007434">
        <w:rPr>
          <w:rFonts w:cs="Times New Roman" w:hint="eastAsia"/>
          <w:szCs w:val="24"/>
        </w:rPr>
        <w:t>的机器</w:t>
      </w:r>
      <w:r w:rsidR="00BA294D">
        <w:rPr>
          <w:rFonts w:cs="Times New Roman" w:hint="eastAsia"/>
          <w:szCs w:val="24"/>
        </w:rPr>
        <w:t>学习</w:t>
      </w:r>
      <w:r w:rsidR="00007434">
        <w:rPr>
          <w:rFonts w:cs="Times New Roman" w:hint="eastAsia"/>
          <w:szCs w:val="24"/>
        </w:rPr>
        <w:t>方法</w:t>
      </w:r>
      <w:r w:rsidR="00381DEA">
        <w:rPr>
          <w:rFonts w:cs="Times New Roman" w:hint="eastAsia"/>
          <w:szCs w:val="24"/>
        </w:rPr>
        <w:t>，</w:t>
      </w:r>
      <w:r w:rsidR="00582C2F">
        <w:rPr>
          <w:rFonts w:cs="Times New Roman" w:hint="eastAsia"/>
          <w:szCs w:val="24"/>
        </w:rPr>
        <w:t>它</w:t>
      </w:r>
      <w:r w:rsidR="009C1842" w:rsidRPr="009C1842">
        <w:rPr>
          <w:rFonts w:cs="Times New Roman" w:hint="eastAsia"/>
          <w:szCs w:val="24"/>
        </w:rPr>
        <w:t>是</w:t>
      </w:r>
      <w:r w:rsidR="009F4ABC" w:rsidRPr="009C1842">
        <w:rPr>
          <w:rFonts w:cs="Times New Roman" w:hint="eastAsia"/>
          <w:szCs w:val="24"/>
        </w:rPr>
        <w:t>通过静态分类的方法</w:t>
      </w:r>
      <w:r w:rsidR="009C1842" w:rsidRPr="009C1842">
        <w:rPr>
          <w:rFonts w:cs="Times New Roman" w:hint="eastAsia"/>
          <w:szCs w:val="24"/>
        </w:rPr>
        <w:t>把相似的对象分成不同的簇或子集，</w:t>
      </w:r>
      <w:r w:rsidR="009F4ABC">
        <w:rPr>
          <w:rFonts w:cs="Times New Roman" w:hint="eastAsia"/>
          <w:szCs w:val="24"/>
        </w:rPr>
        <w:t>使得位于同一个簇中的对象都享有</w:t>
      </w:r>
      <w:r w:rsidR="005832AC">
        <w:rPr>
          <w:rFonts w:cs="Times New Roman" w:hint="eastAsia"/>
          <w:szCs w:val="24"/>
        </w:rPr>
        <w:t>某些相似的属性。传统的聚类分析算法</w:t>
      </w:r>
      <w:r w:rsidR="00F87947">
        <w:rPr>
          <w:rFonts w:cs="Times New Roman" w:hint="eastAsia"/>
          <w:szCs w:val="24"/>
        </w:rPr>
        <w:t>大致可分为</w:t>
      </w:r>
      <w:r w:rsidR="00BB1B51">
        <w:rPr>
          <w:rFonts w:cs="Times New Roman" w:hint="eastAsia"/>
          <w:szCs w:val="24"/>
        </w:rPr>
        <w:t>以下</w:t>
      </w:r>
      <w:r w:rsidR="008B29A3">
        <w:rPr>
          <w:rFonts w:cs="Times New Roman" w:hint="eastAsia"/>
          <w:szCs w:val="24"/>
        </w:rPr>
        <w:t>五种：划分聚类</w:t>
      </w:r>
      <w:r w:rsidR="009A3D69">
        <w:rPr>
          <w:rFonts w:cs="Times New Roman"/>
          <w:szCs w:val="24"/>
        </w:rPr>
        <w:t>（</w:t>
      </w:r>
      <w:r w:rsidR="009C1842" w:rsidRPr="009C1842">
        <w:rPr>
          <w:rFonts w:cs="Times New Roman" w:hint="eastAsia"/>
          <w:szCs w:val="24"/>
        </w:rPr>
        <w:t xml:space="preserve">Partitioning </w:t>
      </w:r>
      <w:r w:rsidR="0064157E">
        <w:rPr>
          <w:rFonts w:cs="Times New Roman" w:hint="eastAsia"/>
          <w:szCs w:val="24"/>
        </w:rPr>
        <w:t>Clustering</w:t>
      </w:r>
      <w:r w:rsidR="009A3D69">
        <w:rPr>
          <w:rFonts w:cs="Times New Roman"/>
          <w:szCs w:val="24"/>
        </w:rPr>
        <w:t>）</w:t>
      </w:r>
      <w:r w:rsidR="009C1842" w:rsidRPr="009C1842">
        <w:rPr>
          <w:rFonts w:cs="Times New Roman" w:hint="eastAsia"/>
          <w:szCs w:val="24"/>
        </w:rPr>
        <w:t>、层次</w:t>
      </w:r>
      <w:r w:rsidR="0015620B">
        <w:rPr>
          <w:rFonts w:cs="Times New Roman" w:hint="eastAsia"/>
          <w:szCs w:val="24"/>
        </w:rPr>
        <w:t>聚类</w:t>
      </w:r>
      <w:r w:rsidR="009A3D69">
        <w:rPr>
          <w:rFonts w:cs="Times New Roman"/>
          <w:szCs w:val="24"/>
        </w:rPr>
        <w:t>（</w:t>
      </w:r>
      <w:r w:rsidR="009C1842" w:rsidRPr="009C1842">
        <w:rPr>
          <w:rFonts w:cs="Times New Roman" w:hint="eastAsia"/>
          <w:szCs w:val="24"/>
        </w:rPr>
        <w:t xml:space="preserve">Hierarchical </w:t>
      </w:r>
      <w:r w:rsidR="004848B7">
        <w:rPr>
          <w:rFonts w:cs="Times New Roman"/>
          <w:kern w:val="0"/>
          <w:szCs w:val="24"/>
        </w:rPr>
        <w:t>Clustering</w:t>
      </w:r>
      <w:r w:rsidR="009A3D69">
        <w:rPr>
          <w:rFonts w:cs="Times New Roman"/>
          <w:szCs w:val="24"/>
        </w:rPr>
        <w:t>）</w:t>
      </w:r>
      <w:r w:rsidR="00970B23">
        <w:rPr>
          <w:rFonts w:cs="Times New Roman" w:hint="eastAsia"/>
          <w:szCs w:val="24"/>
        </w:rPr>
        <w:t>、基于密度的聚类</w:t>
      </w:r>
      <w:r w:rsidR="009A3D69">
        <w:rPr>
          <w:rFonts w:cs="Times New Roman"/>
          <w:szCs w:val="24"/>
        </w:rPr>
        <w:t>（</w:t>
      </w:r>
      <w:r w:rsidR="009C1842" w:rsidRPr="009C1842">
        <w:rPr>
          <w:rFonts w:cs="Times New Roman" w:hint="eastAsia"/>
          <w:szCs w:val="24"/>
        </w:rPr>
        <w:t xml:space="preserve">Density-Based </w:t>
      </w:r>
      <w:r w:rsidR="00ED1069">
        <w:rPr>
          <w:rFonts w:cs="Times New Roman"/>
          <w:kern w:val="0"/>
          <w:szCs w:val="24"/>
        </w:rPr>
        <w:t>Clustering</w:t>
      </w:r>
      <w:r w:rsidR="009A3D69">
        <w:rPr>
          <w:rFonts w:cs="Times New Roman"/>
          <w:szCs w:val="24"/>
        </w:rPr>
        <w:t>）</w:t>
      </w:r>
      <w:r w:rsidR="007F42DD">
        <w:rPr>
          <w:rFonts w:cs="Times New Roman" w:hint="eastAsia"/>
          <w:szCs w:val="24"/>
        </w:rPr>
        <w:t>、基于网格的聚类</w:t>
      </w:r>
      <w:r w:rsidR="009A3D69">
        <w:rPr>
          <w:rFonts w:cs="Times New Roman"/>
          <w:szCs w:val="24"/>
        </w:rPr>
        <w:t>（</w:t>
      </w:r>
      <w:r w:rsidR="009C1842" w:rsidRPr="009C1842">
        <w:rPr>
          <w:rFonts w:cs="Times New Roman" w:hint="eastAsia"/>
          <w:szCs w:val="24"/>
        </w:rPr>
        <w:t xml:space="preserve">Grid-Based </w:t>
      </w:r>
      <w:r w:rsidR="00ED1069">
        <w:rPr>
          <w:rFonts w:cs="Times New Roman"/>
          <w:kern w:val="0"/>
          <w:szCs w:val="24"/>
        </w:rPr>
        <w:t>Clustering</w:t>
      </w:r>
      <w:r w:rsidR="009A3D69">
        <w:rPr>
          <w:rFonts w:cs="Times New Roman"/>
          <w:szCs w:val="24"/>
        </w:rPr>
        <w:t>）</w:t>
      </w:r>
      <w:r w:rsidR="00775702">
        <w:rPr>
          <w:rFonts w:cs="Times New Roman" w:hint="eastAsia"/>
          <w:szCs w:val="24"/>
        </w:rPr>
        <w:t>以及</w:t>
      </w:r>
      <w:r w:rsidR="00866B06">
        <w:rPr>
          <w:rFonts w:cs="Times New Roman" w:hint="eastAsia"/>
          <w:szCs w:val="24"/>
        </w:rPr>
        <w:t>基于模型的聚类</w:t>
      </w:r>
      <w:r w:rsidR="009A3D69">
        <w:rPr>
          <w:rFonts w:cs="Times New Roman"/>
          <w:szCs w:val="24"/>
        </w:rPr>
        <w:t>（</w:t>
      </w:r>
      <w:r w:rsidR="009C1842" w:rsidRPr="009C1842">
        <w:rPr>
          <w:rFonts w:cs="Times New Roman" w:hint="eastAsia"/>
          <w:szCs w:val="24"/>
        </w:rPr>
        <w:t xml:space="preserve">Model-Based </w:t>
      </w:r>
      <w:r w:rsidR="00ED1069">
        <w:rPr>
          <w:rFonts w:cs="Times New Roman"/>
          <w:kern w:val="0"/>
          <w:szCs w:val="24"/>
        </w:rPr>
        <w:t>Clustering</w:t>
      </w:r>
      <w:r w:rsidR="009A3D69">
        <w:rPr>
          <w:rFonts w:cs="Times New Roman"/>
          <w:szCs w:val="24"/>
        </w:rPr>
        <w:t>）</w:t>
      </w:r>
      <w:r w:rsidR="009C1842" w:rsidRPr="009C1842">
        <w:rPr>
          <w:rFonts w:cs="Times New Roman" w:hint="eastAsia"/>
          <w:szCs w:val="24"/>
        </w:rPr>
        <w:t>。传统的聚类分析</w:t>
      </w:r>
      <w:r w:rsidR="00E04AF2">
        <w:rPr>
          <w:rFonts w:cs="Times New Roman" w:hint="eastAsia"/>
          <w:szCs w:val="24"/>
        </w:rPr>
        <w:t>算法更倾向于在</w:t>
      </w:r>
      <w:r w:rsidR="009C1842" w:rsidRPr="009C1842">
        <w:rPr>
          <w:rFonts w:cs="Times New Roman" w:hint="eastAsia"/>
          <w:szCs w:val="24"/>
        </w:rPr>
        <w:t>低维数据</w:t>
      </w:r>
      <w:r w:rsidR="00E04AF2">
        <w:rPr>
          <w:rFonts w:cs="Times New Roman" w:hint="eastAsia"/>
          <w:szCs w:val="24"/>
        </w:rPr>
        <w:t>空间中进行聚类分析</w:t>
      </w:r>
      <w:r w:rsidR="009C1842" w:rsidRPr="009C1842">
        <w:rPr>
          <w:rFonts w:cs="Times New Roman" w:hint="eastAsia"/>
          <w:szCs w:val="24"/>
        </w:rPr>
        <w:t>。然而现实</w:t>
      </w:r>
      <w:r w:rsidR="006525FD">
        <w:rPr>
          <w:rFonts w:cs="Times New Roman" w:hint="eastAsia"/>
          <w:szCs w:val="24"/>
        </w:rPr>
        <w:t>生活</w:t>
      </w:r>
      <w:r w:rsidR="009C1842" w:rsidRPr="009C1842">
        <w:rPr>
          <w:rFonts w:cs="Times New Roman" w:hint="eastAsia"/>
          <w:szCs w:val="24"/>
        </w:rPr>
        <w:t>中</w:t>
      </w:r>
      <w:r w:rsidR="009B27FF">
        <w:rPr>
          <w:rFonts w:cs="Times New Roman" w:hint="eastAsia"/>
          <w:szCs w:val="24"/>
        </w:rPr>
        <w:t>的数据往往是十分</w:t>
      </w:r>
      <w:r w:rsidR="009C1842" w:rsidRPr="009C1842">
        <w:rPr>
          <w:rFonts w:cs="Times New Roman" w:hint="eastAsia"/>
          <w:szCs w:val="24"/>
        </w:rPr>
        <w:t>复杂</w:t>
      </w:r>
      <w:r w:rsidR="009B27FF">
        <w:rPr>
          <w:rFonts w:cs="Times New Roman" w:hint="eastAsia"/>
          <w:szCs w:val="24"/>
        </w:rPr>
        <w:t>且多样的</w:t>
      </w:r>
      <w:r w:rsidR="00D23C5A">
        <w:rPr>
          <w:rFonts w:cs="Times New Roman" w:hint="eastAsia"/>
          <w:szCs w:val="24"/>
        </w:rPr>
        <w:t>，</w:t>
      </w:r>
      <w:r w:rsidR="009C1842" w:rsidRPr="009C1842">
        <w:rPr>
          <w:rFonts w:cs="Times New Roman" w:hint="eastAsia"/>
          <w:szCs w:val="24"/>
        </w:rPr>
        <w:t>传统聚类算法</w:t>
      </w:r>
      <w:r w:rsidR="00D23C5A">
        <w:rPr>
          <w:rFonts w:cs="Times New Roman" w:hint="eastAsia"/>
          <w:szCs w:val="24"/>
        </w:rPr>
        <w:t>在</w:t>
      </w:r>
      <w:r w:rsidR="009C1842" w:rsidRPr="009C1842">
        <w:rPr>
          <w:rFonts w:cs="Times New Roman" w:hint="eastAsia"/>
          <w:szCs w:val="24"/>
        </w:rPr>
        <w:t>处理诸多</w:t>
      </w:r>
      <w:r w:rsidR="00D23C5A">
        <w:rPr>
          <w:rFonts w:cs="Times New Roman" w:hint="eastAsia"/>
          <w:szCs w:val="24"/>
        </w:rPr>
        <w:t>现实</w:t>
      </w:r>
      <w:r w:rsidR="009C1842" w:rsidRPr="009C1842">
        <w:rPr>
          <w:rFonts w:cs="Times New Roman" w:hint="eastAsia"/>
          <w:szCs w:val="24"/>
        </w:rPr>
        <w:t>问题和任务时</w:t>
      </w:r>
      <w:r w:rsidR="00B312A5">
        <w:rPr>
          <w:rFonts w:cs="Times New Roman" w:hint="eastAsia"/>
          <w:szCs w:val="24"/>
        </w:rPr>
        <w:t>，往往不能</w:t>
      </w:r>
      <w:r w:rsidR="00140103">
        <w:rPr>
          <w:rFonts w:cs="Times New Roman" w:hint="eastAsia"/>
          <w:szCs w:val="24"/>
        </w:rPr>
        <w:t>科学</w:t>
      </w:r>
      <w:r w:rsidR="00B312A5">
        <w:rPr>
          <w:rFonts w:cs="Times New Roman" w:hint="eastAsia"/>
          <w:szCs w:val="24"/>
        </w:rPr>
        <w:t>地进行聚类分析</w:t>
      </w:r>
      <w:r w:rsidR="0065344F">
        <w:rPr>
          <w:rFonts w:cs="Times New Roman" w:hint="eastAsia"/>
          <w:szCs w:val="24"/>
        </w:rPr>
        <w:t>，尤其在</w:t>
      </w:r>
      <w:r w:rsidR="009C1842" w:rsidRPr="009C1842">
        <w:rPr>
          <w:rFonts w:cs="Times New Roman" w:hint="eastAsia"/>
          <w:szCs w:val="24"/>
        </w:rPr>
        <w:t>高维数据和海量数据</w:t>
      </w:r>
      <w:r w:rsidR="00C924C8">
        <w:rPr>
          <w:rFonts w:cs="Times New Roman" w:hint="eastAsia"/>
          <w:szCs w:val="24"/>
        </w:rPr>
        <w:t>上更是如此</w:t>
      </w:r>
      <w:r w:rsidR="009C1842" w:rsidRPr="009C1842">
        <w:rPr>
          <w:rFonts w:cs="Times New Roman" w:hint="eastAsia"/>
          <w:szCs w:val="24"/>
        </w:rPr>
        <w:t>。这是因为在高维数据空间中利用传统</w:t>
      </w:r>
      <w:r w:rsidR="000D640E" w:rsidRPr="009C1842">
        <w:rPr>
          <w:rFonts w:cs="Times New Roman" w:hint="eastAsia"/>
          <w:szCs w:val="24"/>
        </w:rPr>
        <w:t>聚类</w:t>
      </w:r>
      <w:r w:rsidR="009C1842" w:rsidRPr="009C1842">
        <w:rPr>
          <w:rFonts w:cs="Times New Roman" w:hint="eastAsia"/>
          <w:szCs w:val="24"/>
        </w:rPr>
        <w:t>算法时</w:t>
      </w:r>
      <w:r w:rsidR="00851436">
        <w:rPr>
          <w:rFonts w:cs="Times New Roman" w:hint="eastAsia"/>
          <w:szCs w:val="24"/>
        </w:rPr>
        <w:t>常常</w:t>
      </w:r>
      <w:r w:rsidR="005E1CDA">
        <w:rPr>
          <w:rFonts w:cs="Times New Roman" w:hint="eastAsia"/>
          <w:szCs w:val="24"/>
        </w:rPr>
        <w:t>会出现</w:t>
      </w:r>
      <w:r w:rsidR="009C1842" w:rsidRPr="009C1842">
        <w:rPr>
          <w:rFonts w:cs="Times New Roman" w:hint="eastAsia"/>
          <w:szCs w:val="24"/>
        </w:rPr>
        <w:t>下述两个问题：</w:t>
      </w:r>
      <w:r w:rsidR="00B81546">
        <w:rPr>
          <w:rFonts w:cs="Times New Roman" w:hint="eastAsia"/>
          <w:szCs w:val="24"/>
        </w:rPr>
        <w:t>第一，</w:t>
      </w:r>
      <w:r w:rsidR="00C674DD">
        <w:rPr>
          <w:rFonts w:cs="Times New Roman" w:hint="eastAsia"/>
          <w:szCs w:val="24"/>
        </w:rPr>
        <w:t>在</w:t>
      </w:r>
      <w:r w:rsidR="009C1842" w:rsidRPr="009C1842">
        <w:rPr>
          <w:rFonts w:cs="Times New Roman" w:hint="eastAsia"/>
          <w:szCs w:val="24"/>
        </w:rPr>
        <w:t>高维</w:t>
      </w:r>
      <w:r w:rsidR="00B81546">
        <w:rPr>
          <w:rFonts w:cs="Times New Roman" w:hint="eastAsia"/>
          <w:szCs w:val="24"/>
        </w:rPr>
        <w:t>数据</w:t>
      </w:r>
      <w:r w:rsidR="00C674DD">
        <w:rPr>
          <w:rFonts w:cs="Times New Roman" w:hint="eastAsia"/>
          <w:szCs w:val="24"/>
        </w:rPr>
        <w:t>空间中存在许多冗余和噪声</w:t>
      </w:r>
      <w:r w:rsidR="00B81546">
        <w:rPr>
          <w:rFonts w:cs="Times New Roman" w:hint="eastAsia"/>
          <w:szCs w:val="24"/>
        </w:rPr>
        <w:t>特征</w:t>
      </w:r>
      <w:r w:rsidR="00C674DD">
        <w:rPr>
          <w:rFonts w:cs="Times New Roman" w:hint="eastAsia"/>
          <w:szCs w:val="24"/>
        </w:rPr>
        <w:t>，因而并不是每一</w:t>
      </w:r>
      <w:r w:rsidR="00B81546">
        <w:rPr>
          <w:rFonts w:cs="Times New Roman" w:hint="eastAsia"/>
          <w:szCs w:val="24"/>
        </w:rPr>
        <w:t>维中均存在簇；第二，</w:t>
      </w:r>
      <w:r w:rsidR="00793465">
        <w:rPr>
          <w:rFonts w:cs="Times New Roman" w:hint="eastAsia"/>
          <w:szCs w:val="24"/>
        </w:rPr>
        <w:t>在高维空间中</w:t>
      </w:r>
      <w:r w:rsidR="009C1842" w:rsidRPr="009C1842">
        <w:rPr>
          <w:rFonts w:cs="Times New Roman" w:hint="eastAsia"/>
          <w:szCs w:val="24"/>
        </w:rPr>
        <w:t>数据</w:t>
      </w:r>
      <w:r w:rsidR="00793465">
        <w:rPr>
          <w:rFonts w:cs="Times New Roman" w:hint="eastAsia"/>
          <w:szCs w:val="24"/>
        </w:rPr>
        <w:t>的</w:t>
      </w:r>
      <w:r w:rsidR="009C1842" w:rsidRPr="009C1842">
        <w:rPr>
          <w:rFonts w:cs="Times New Roman" w:hint="eastAsia"/>
          <w:szCs w:val="24"/>
        </w:rPr>
        <w:t>分布</w:t>
      </w:r>
      <w:r w:rsidR="00793465">
        <w:rPr>
          <w:rFonts w:cs="Times New Roman" w:hint="eastAsia"/>
          <w:szCs w:val="24"/>
        </w:rPr>
        <w:t>往往十分稀疏，而且</w:t>
      </w:r>
      <w:r w:rsidR="009C1842" w:rsidRPr="009C1842">
        <w:rPr>
          <w:rFonts w:cs="Times New Roman" w:hint="eastAsia"/>
          <w:szCs w:val="24"/>
        </w:rPr>
        <w:t>数据间的距离几乎</w:t>
      </w:r>
      <w:r w:rsidR="00793465">
        <w:rPr>
          <w:rFonts w:cs="Times New Roman" w:hint="eastAsia"/>
          <w:szCs w:val="24"/>
        </w:rPr>
        <w:t>不具有区分性</w:t>
      </w:r>
      <w:r w:rsidR="009C1842" w:rsidRPr="009C1842">
        <w:rPr>
          <w:rFonts w:cs="Times New Roman" w:hint="eastAsia"/>
          <w:szCs w:val="24"/>
        </w:rPr>
        <w:t>。显然，</w:t>
      </w:r>
      <w:r w:rsidR="00C111AE">
        <w:rPr>
          <w:rFonts w:cs="Times New Roman" w:hint="eastAsia"/>
          <w:szCs w:val="24"/>
        </w:rPr>
        <w:t>上述两个问题使得</w:t>
      </w:r>
      <w:r w:rsidR="009C1842" w:rsidRPr="009C1842">
        <w:rPr>
          <w:rFonts w:cs="Times New Roman" w:hint="eastAsia"/>
          <w:szCs w:val="24"/>
        </w:rPr>
        <w:t>基于距离的传统聚类方法无法在</w:t>
      </w:r>
      <w:r w:rsidR="00524188">
        <w:rPr>
          <w:rFonts w:cs="Times New Roman" w:hint="eastAsia"/>
          <w:szCs w:val="24"/>
        </w:rPr>
        <w:t>高维空间中</w:t>
      </w:r>
      <w:r w:rsidR="00C111AE">
        <w:rPr>
          <w:rFonts w:cs="Times New Roman" w:hint="eastAsia"/>
          <w:szCs w:val="24"/>
        </w:rPr>
        <w:t>进行聚类分析</w:t>
      </w:r>
      <w:r w:rsidR="00524188">
        <w:rPr>
          <w:rFonts w:cs="Times New Roman" w:hint="eastAsia"/>
          <w:szCs w:val="24"/>
        </w:rPr>
        <w:t>。这便是机器学习中令人头疼的维数灾难</w:t>
      </w:r>
      <w:r w:rsidR="009A3D69">
        <w:rPr>
          <w:rFonts w:cs="Times New Roman"/>
          <w:szCs w:val="24"/>
        </w:rPr>
        <w:t>（</w:t>
      </w:r>
      <w:r w:rsidR="009C1842" w:rsidRPr="009C1842">
        <w:rPr>
          <w:rFonts w:cs="Times New Roman" w:hint="eastAsia"/>
          <w:szCs w:val="24"/>
        </w:rPr>
        <w:t>Curse of Dimensionality</w:t>
      </w:r>
      <w:r w:rsidR="009A3D69">
        <w:rPr>
          <w:rFonts w:cs="Times New Roman"/>
          <w:szCs w:val="24"/>
        </w:rPr>
        <w:t>）</w:t>
      </w:r>
      <w:r w:rsidR="009C1842" w:rsidRPr="009C1842">
        <w:rPr>
          <w:rFonts w:cs="Times New Roman" w:hint="eastAsia"/>
          <w:szCs w:val="24"/>
        </w:rPr>
        <w:t>问题</w:t>
      </w:r>
      <w:r w:rsidR="001064E8" w:rsidRPr="00A7518D">
        <w:rPr>
          <w:rFonts w:cs="Times New Roman"/>
          <w:szCs w:val="24"/>
          <w:vertAlign w:val="superscript"/>
        </w:rPr>
        <w:fldChar w:fldCharType="begin"/>
      </w:r>
      <w:r w:rsidR="001064E8" w:rsidRPr="00A7518D">
        <w:rPr>
          <w:rFonts w:cs="Times New Roman"/>
          <w:szCs w:val="24"/>
          <w:vertAlign w:val="superscript"/>
        </w:rPr>
        <w:instrText xml:space="preserve"> </w:instrText>
      </w:r>
      <w:r w:rsidR="001064E8" w:rsidRPr="00A7518D">
        <w:rPr>
          <w:rFonts w:cs="Times New Roman" w:hint="eastAsia"/>
          <w:szCs w:val="24"/>
          <w:vertAlign w:val="superscript"/>
        </w:rPr>
        <w:instrText>REF _Ref479092819 \r \h</w:instrText>
      </w:r>
      <w:r w:rsidR="001064E8" w:rsidRPr="00A7518D">
        <w:rPr>
          <w:rFonts w:cs="Times New Roman"/>
          <w:szCs w:val="24"/>
          <w:vertAlign w:val="superscript"/>
        </w:rPr>
        <w:instrText xml:space="preserve"> </w:instrText>
      </w:r>
      <w:r w:rsidR="00A7518D">
        <w:rPr>
          <w:rFonts w:cs="Times New Roman"/>
          <w:szCs w:val="24"/>
          <w:vertAlign w:val="superscript"/>
        </w:rPr>
        <w:instrText xml:space="preserve"> \* MERGEFORMAT </w:instrText>
      </w:r>
      <w:r w:rsidR="001064E8" w:rsidRPr="00A7518D">
        <w:rPr>
          <w:rFonts w:cs="Times New Roman"/>
          <w:szCs w:val="24"/>
          <w:vertAlign w:val="superscript"/>
        </w:rPr>
      </w:r>
      <w:r w:rsidR="001064E8" w:rsidRPr="00A7518D">
        <w:rPr>
          <w:rFonts w:cs="Times New Roman"/>
          <w:szCs w:val="24"/>
          <w:vertAlign w:val="superscript"/>
        </w:rPr>
        <w:fldChar w:fldCharType="separate"/>
      </w:r>
      <w:r w:rsidR="001064E8" w:rsidRPr="00A7518D">
        <w:rPr>
          <w:rFonts w:cs="Times New Roman"/>
          <w:szCs w:val="24"/>
          <w:vertAlign w:val="superscript"/>
        </w:rPr>
        <w:t>[1]</w:t>
      </w:r>
      <w:r w:rsidR="001064E8" w:rsidRPr="00A7518D">
        <w:rPr>
          <w:rFonts w:cs="Times New Roman"/>
          <w:szCs w:val="24"/>
          <w:vertAlign w:val="superscript"/>
        </w:rPr>
        <w:fldChar w:fldCharType="end"/>
      </w:r>
      <w:r w:rsidR="009C1842" w:rsidRPr="009C1842">
        <w:rPr>
          <w:rFonts w:cs="Times New Roman" w:hint="eastAsia"/>
          <w:szCs w:val="24"/>
        </w:rPr>
        <w:t>。</w:t>
      </w:r>
      <w:r w:rsidR="001430DF">
        <w:rPr>
          <w:rFonts w:cs="Times New Roman" w:hint="eastAsia"/>
          <w:szCs w:val="24"/>
        </w:rPr>
        <w:t>通常，数据的稀疏性和距离集中使得</w:t>
      </w:r>
      <w:r w:rsidR="00D605F1">
        <w:rPr>
          <w:rFonts w:cs="Times New Roman" w:hint="eastAsia"/>
          <w:szCs w:val="24"/>
        </w:rPr>
        <w:t>传统聚类算法无法适用于高维数据</w:t>
      </w:r>
      <w:r w:rsidR="001430DF">
        <w:rPr>
          <w:rFonts w:cs="Times New Roman" w:hint="eastAsia"/>
          <w:szCs w:val="24"/>
        </w:rPr>
        <w:t>空间聚类，</w:t>
      </w:r>
      <w:r w:rsidR="00720E7F">
        <w:rPr>
          <w:rFonts w:cs="Times New Roman" w:hint="eastAsia"/>
          <w:szCs w:val="24"/>
        </w:rPr>
        <w:t>但是</w:t>
      </w:r>
      <w:r w:rsidR="001430DF">
        <w:rPr>
          <w:rFonts w:cs="Times New Roman" w:hint="eastAsia"/>
          <w:szCs w:val="24"/>
        </w:rPr>
        <w:t>本文将会从一个新的方向介绍引起传统聚类算法无法适用于高维数据空间聚类的原因</w:t>
      </w:r>
      <w:r w:rsidR="001430DF">
        <w:rPr>
          <w:rFonts w:cs="Times New Roman" w:hint="eastAsia"/>
          <w:szCs w:val="24"/>
        </w:rPr>
        <w:t>------hubness</w:t>
      </w:r>
      <w:r w:rsidR="001430DF">
        <w:rPr>
          <w:rFonts w:cs="Times New Roman" w:hint="eastAsia"/>
          <w:szCs w:val="24"/>
        </w:rPr>
        <w:t>现象</w:t>
      </w:r>
      <w:r w:rsidR="00950BF3">
        <w:rPr>
          <w:rFonts w:cs="Times New Roman"/>
          <w:szCs w:val="24"/>
        </w:rPr>
        <w:t>。</w:t>
      </w:r>
    </w:p>
    <w:p w14:paraId="3C4B3BBA" w14:textId="67553C5B" w:rsidR="0034488E" w:rsidRDefault="00412294" w:rsidP="00755C18">
      <w:pPr>
        <w:spacing w:line="400" w:lineRule="exact"/>
        <w:ind w:firstLine="482"/>
        <w:rPr>
          <w:rFonts w:cs="Times New Roman"/>
          <w:szCs w:val="24"/>
        </w:rPr>
      </w:pPr>
      <w:bookmarkStart w:id="13" w:name="OLE_LINK16"/>
      <w:bookmarkStart w:id="14" w:name="OLE_LINK17"/>
      <w:bookmarkEnd w:id="8"/>
      <w:bookmarkEnd w:id="9"/>
      <w:bookmarkEnd w:id="12"/>
      <w:r>
        <w:rPr>
          <w:rFonts w:cs="Times New Roman"/>
          <w:szCs w:val="24"/>
        </w:rPr>
        <w:t>Hubness</w:t>
      </w:r>
      <w:r w:rsidR="000B29B6">
        <w:rPr>
          <w:rFonts w:cs="Times New Roman" w:hint="eastAsia"/>
          <w:szCs w:val="24"/>
        </w:rPr>
        <w:t>这一概念</w:t>
      </w:r>
      <w:r w:rsidR="00C512A6" w:rsidRPr="00C512A6">
        <w:rPr>
          <w:rFonts w:cs="Times New Roman" w:hint="eastAsia"/>
          <w:szCs w:val="24"/>
        </w:rPr>
        <w:t>是在</w:t>
      </w:r>
      <w:r w:rsidR="00427520">
        <w:rPr>
          <w:rFonts w:cs="Times New Roman"/>
          <w:szCs w:val="24"/>
        </w:rPr>
        <w:t>2010</w:t>
      </w:r>
      <w:r w:rsidR="00C512A6" w:rsidRPr="00C512A6">
        <w:rPr>
          <w:rFonts w:cs="Times New Roman" w:hint="eastAsia"/>
          <w:szCs w:val="24"/>
        </w:rPr>
        <w:t>年由</w:t>
      </w:r>
      <w:r w:rsidR="000B221B">
        <w:rPr>
          <w:rFonts w:cs="Times New Roman"/>
          <w:szCs w:val="24"/>
        </w:rPr>
        <w:t>Milosˇ Radovanovic ́</w:t>
      </w:r>
      <w:r w:rsidR="00C512A6" w:rsidRPr="00C512A6">
        <w:rPr>
          <w:rFonts w:cs="Times New Roman" w:hint="eastAsia"/>
          <w:szCs w:val="24"/>
        </w:rPr>
        <w:t>等人提出</w:t>
      </w:r>
      <w:r w:rsidR="0044227D">
        <w:rPr>
          <w:rFonts w:cs="Times New Roman" w:hint="eastAsia"/>
          <w:szCs w:val="24"/>
        </w:rPr>
        <w:t>的</w:t>
      </w:r>
      <w:r w:rsidR="00995327" w:rsidRPr="00995327">
        <w:rPr>
          <w:rFonts w:cs="Times New Roman"/>
          <w:szCs w:val="24"/>
          <w:vertAlign w:val="superscript"/>
        </w:rPr>
        <w:fldChar w:fldCharType="begin"/>
      </w:r>
      <w:r w:rsidR="00995327" w:rsidRPr="00995327">
        <w:rPr>
          <w:rFonts w:cs="Times New Roman"/>
          <w:szCs w:val="24"/>
          <w:vertAlign w:val="superscript"/>
        </w:rPr>
        <w:instrText xml:space="preserve"> </w:instrText>
      </w:r>
      <w:r w:rsidR="00995327" w:rsidRPr="00995327">
        <w:rPr>
          <w:rFonts w:cs="Times New Roman" w:hint="eastAsia"/>
          <w:szCs w:val="24"/>
          <w:vertAlign w:val="superscript"/>
        </w:rPr>
        <w:instrText>REF _Ref479093628 \r \h</w:instrText>
      </w:r>
      <w:r w:rsidR="00995327" w:rsidRPr="00995327">
        <w:rPr>
          <w:rFonts w:cs="Times New Roman"/>
          <w:szCs w:val="24"/>
          <w:vertAlign w:val="superscript"/>
        </w:rPr>
        <w:instrText xml:space="preserve"> </w:instrText>
      </w:r>
      <w:r w:rsidR="00995327">
        <w:rPr>
          <w:rFonts w:cs="Times New Roman"/>
          <w:szCs w:val="24"/>
          <w:vertAlign w:val="superscript"/>
        </w:rPr>
        <w:instrText xml:space="preserve"> \* MERGEFORMAT </w:instrText>
      </w:r>
      <w:r w:rsidR="00995327" w:rsidRPr="00995327">
        <w:rPr>
          <w:rFonts w:cs="Times New Roman"/>
          <w:szCs w:val="24"/>
          <w:vertAlign w:val="superscript"/>
        </w:rPr>
      </w:r>
      <w:r w:rsidR="00995327" w:rsidRPr="00995327">
        <w:rPr>
          <w:rFonts w:cs="Times New Roman"/>
          <w:szCs w:val="24"/>
          <w:vertAlign w:val="superscript"/>
        </w:rPr>
        <w:fldChar w:fldCharType="separate"/>
      </w:r>
      <w:r w:rsidR="00995327" w:rsidRPr="00995327">
        <w:rPr>
          <w:rFonts w:cs="Times New Roman"/>
          <w:szCs w:val="24"/>
          <w:vertAlign w:val="superscript"/>
        </w:rPr>
        <w:t>[2]</w:t>
      </w:r>
      <w:r w:rsidR="00995327" w:rsidRPr="00995327">
        <w:rPr>
          <w:rFonts w:cs="Times New Roman"/>
          <w:szCs w:val="24"/>
          <w:vertAlign w:val="superscript"/>
        </w:rPr>
        <w:fldChar w:fldCharType="end"/>
      </w:r>
      <w:r w:rsidR="0044227D">
        <w:rPr>
          <w:rFonts w:cs="Times New Roman" w:hint="eastAsia"/>
          <w:szCs w:val="24"/>
        </w:rPr>
        <w:t>，</w:t>
      </w:r>
      <w:r w:rsidR="002450F4">
        <w:rPr>
          <w:rFonts w:cs="Times New Roman" w:hint="eastAsia"/>
          <w:szCs w:val="24"/>
        </w:rPr>
        <w:t>hubness</w:t>
      </w:r>
      <w:r w:rsidR="00E410A2">
        <w:rPr>
          <w:rFonts w:cs="Times New Roman" w:hint="eastAsia"/>
          <w:szCs w:val="24"/>
        </w:rPr>
        <w:t>描述的是这样一种现象：在</w:t>
      </w:r>
      <w:r w:rsidR="00E65122">
        <w:rPr>
          <w:rFonts w:cs="Times New Roman" w:hint="eastAsia"/>
          <w:i/>
          <w:szCs w:val="24"/>
        </w:rPr>
        <w:t>k</w:t>
      </w:r>
      <w:r w:rsidR="00E410A2">
        <w:rPr>
          <w:rFonts w:cs="Times New Roman" w:hint="eastAsia"/>
          <w:szCs w:val="24"/>
        </w:rPr>
        <w:t>近邻列表中</w:t>
      </w:r>
      <w:r w:rsidR="005440C4">
        <w:rPr>
          <w:rFonts w:cs="Times New Roman" w:hint="eastAsia"/>
          <w:szCs w:val="24"/>
        </w:rPr>
        <w:t>，某些点容易频繁地出现在其它点的</w:t>
      </w:r>
      <w:r w:rsidR="00E65122">
        <w:rPr>
          <w:rFonts w:cs="Times New Roman" w:hint="eastAsia"/>
          <w:i/>
          <w:szCs w:val="24"/>
        </w:rPr>
        <w:t>k</w:t>
      </w:r>
      <w:r w:rsidR="005440C4">
        <w:rPr>
          <w:rFonts w:cs="Times New Roman" w:hint="eastAsia"/>
          <w:szCs w:val="24"/>
        </w:rPr>
        <w:t>近邻列表中</w:t>
      </w:r>
      <w:r w:rsidR="00EB1E25">
        <w:rPr>
          <w:rFonts w:cs="Times New Roman" w:hint="eastAsia"/>
          <w:szCs w:val="24"/>
        </w:rPr>
        <w:t>。在数据集中样本</w:t>
      </w:r>
      <w:r w:rsidR="00C512A6" w:rsidRPr="00C512A6">
        <w:rPr>
          <w:rFonts w:cs="Times New Roman" w:hint="eastAsia"/>
          <w:szCs w:val="24"/>
        </w:rPr>
        <w:t>点出现在其它点的</w:t>
      </w:r>
      <w:r w:rsidR="00C512A6" w:rsidRPr="009C30D0">
        <w:rPr>
          <w:rFonts w:cs="Times New Roman"/>
          <w:i/>
          <w:szCs w:val="24"/>
        </w:rPr>
        <w:t>k</w:t>
      </w:r>
      <w:r w:rsidR="00C512A6" w:rsidRPr="00C512A6">
        <w:rPr>
          <w:rFonts w:cs="Times New Roman" w:hint="eastAsia"/>
          <w:szCs w:val="24"/>
        </w:rPr>
        <w:t>近邻列表中的次数称为</w:t>
      </w:r>
      <w:r w:rsidR="00463E91" w:rsidRPr="00463E91">
        <w:rPr>
          <w:rFonts w:cs="Times New Roman" w:hint="eastAsia"/>
          <w:szCs w:val="24"/>
        </w:rPr>
        <w:t>逆近邻数</w:t>
      </w:r>
      <w:r w:rsidR="00C512A6" w:rsidRPr="00C512A6">
        <w:rPr>
          <w:rFonts w:cs="Times New Roman" w:hint="eastAsia"/>
          <w:szCs w:val="24"/>
        </w:rPr>
        <w:t>，随着维度的增加，</w:t>
      </w:r>
      <w:r w:rsidR="00C33992">
        <w:rPr>
          <w:rFonts w:cs="Times New Roman" w:hint="eastAsia"/>
          <w:kern w:val="0"/>
          <w:szCs w:val="24"/>
        </w:rPr>
        <w:t>逆近邻数</w:t>
      </w:r>
      <w:r w:rsidR="00C512A6" w:rsidRPr="00C512A6">
        <w:rPr>
          <w:rFonts w:cs="Times New Roman" w:hint="eastAsia"/>
          <w:szCs w:val="24"/>
        </w:rPr>
        <w:t>的分布会逐渐</w:t>
      </w:r>
      <w:r w:rsidR="00D57DF5">
        <w:rPr>
          <w:rFonts w:cs="Times New Roman" w:hint="eastAsia"/>
          <w:szCs w:val="24"/>
        </w:rPr>
        <w:t>向右</w:t>
      </w:r>
      <w:r w:rsidR="00C512A6" w:rsidRPr="00C512A6">
        <w:rPr>
          <w:rFonts w:cs="Times New Roman" w:hint="eastAsia"/>
          <w:szCs w:val="24"/>
        </w:rPr>
        <w:t>倾斜，这将会导致</w:t>
      </w:r>
      <w:r w:rsidR="00965EB5">
        <w:rPr>
          <w:rFonts w:cs="Times New Roman"/>
          <w:szCs w:val="24"/>
        </w:rPr>
        <w:t>hubs</w:t>
      </w:r>
      <w:r w:rsidR="00C512A6" w:rsidRPr="00C512A6">
        <w:rPr>
          <w:rFonts w:cs="Times New Roman" w:hint="eastAsia"/>
          <w:szCs w:val="24"/>
        </w:rPr>
        <w:t>的出现。</w:t>
      </w:r>
      <w:r w:rsidR="009A2457">
        <w:rPr>
          <w:rFonts w:cs="Times New Roman"/>
          <w:szCs w:val="24"/>
        </w:rPr>
        <w:t>Hubs</w:t>
      </w:r>
      <w:r w:rsidR="007A6E81">
        <w:rPr>
          <w:rFonts w:cs="Times New Roman" w:hint="eastAsia"/>
          <w:szCs w:val="24"/>
        </w:rPr>
        <w:t>通常</w:t>
      </w:r>
      <w:r w:rsidR="00171093">
        <w:rPr>
          <w:rFonts w:cs="Times New Roman" w:hint="eastAsia"/>
          <w:szCs w:val="24"/>
        </w:rPr>
        <w:t>是指</w:t>
      </w:r>
      <w:r w:rsidR="00C512A6" w:rsidRPr="00C512A6">
        <w:rPr>
          <w:rFonts w:cs="Times New Roman" w:hint="eastAsia"/>
          <w:szCs w:val="24"/>
        </w:rPr>
        <w:t>具有非常高的</w:t>
      </w:r>
      <w:r w:rsidR="00F62D05">
        <w:rPr>
          <w:rFonts w:cs="Times New Roman" w:hint="eastAsia"/>
          <w:kern w:val="0"/>
          <w:szCs w:val="24"/>
        </w:rPr>
        <w:t>逆近邻数</w:t>
      </w:r>
      <w:r w:rsidR="00C512A6" w:rsidRPr="00C512A6">
        <w:rPr>
          <w:rFonts w:cs="Times New Roman" w:hint="eastAsia"/>
          <w:szCs w:val="24"/>
        </w:rPr>
        <w:t>的</w:t>
      </w:r>
      <w:r w:rsidR="00A62FD0">
        <w:rPr>
          <w:rFonts w:cs="Times New Roman" w:hint="eastAsia"/>
          <w:szCs w:val="24"/>
        </w:rPr>
        <w:t>样本</w:t>
      </w:r>
      <w:r w:rsidR="00C512A6" w:rsidRPr="00C512A6">
        <w:rPr>
          <w:rFonts w:cs="Times New Roman" w:hint="eastAsia"/>
          <w:szCs w:val="24"/>
        </w:rPr>
        <w:t>点，换言之，</w:t>
      </w:r>
      <w:r w:rsidR="00F31A32">
        <w:rPr>
          <w:rFonts w:cs="Times New Roman" w:hint="eastAsia"/>
          <w:szCs w:val="24"/>
        </w:rPr>
        <w:t>hubs</w:t>
      </w:r>
      <w:r w:rsidR="00C512A6" w:rsidRPr="00C512A6">
        <w:rPr>
          <w:rFonts w:cs="Times New Roman" w:hint="eastAsia"/>
          <w:szCs w:val="24"/>
        </w:rPr>
        <w:t>易于频繁地出现在其它点的</w:t>
      </w:r>
      <w:r w:rsidR="00C512A6" w:rsidRPr="00717D07">
        <w:rPr>
          <w:rFonts w:cs="Times New Roman" w:hint="eastAsia"/>
          <w:i/>
          <w:szCs w:val="24"/>
        </w:rPr>
        <w:t>k</w:t>
      </w:r>
      <w:r w:rsidR="00464B0C">
        <w:rPr>
          <w:rFonts w:cs="Times New Roman" w:hint="eastAsia"/>
          <w:szCs w:val="24"/>
        </w:rPr>
        <w:t>近邻类列表</w:t>
      </w:r>
      <w:r w:rsidR="00C512A6" w:rsidRPr="00C512A6">
        <w:rPr>
          <w:rFonts w:cs="Times New Roman" w:hint="eastAsia"/>
          <w:szCs w:val="24"/>
        </w:rPr>
        <w:t>中。通过探究这种现象的根源，发现这是高维</w:t>
      </w:r>
      <w:r w:rsidR="007368F1">
        <w:rPr>
          <w:rFonts w:cs="Times New Roman" w:hint="eastAsia"/>
          <w:szCs w:val="24"/>
        </w:rPr>
        <w:t>数据</w:t>
      </w:r>
      <w:r w:rsidR="00C512A6" w:rsidRPr="00C512A6">
        <w:rPr>
          <w:rFonts w:cs="Times New Roman" w:hint="eastAsia"/>
          <w:szCs w:val="24"/>
        </w:rPr>
        <w:t>空间数据</w:t>
      </w:r>
      <w:r w:rsidR="00305F1C">
        <w:rPr>
          <w:rFonts w:cs="Times New Roman" w:hint="eastAsia"/>
          <w:szCs w:val="24"/>
        </w:rPr>
        <w:t>统计</w:t>
      </w:r>
      <w:r w:rsidR="00C512A6" w:rsidRPr="00C512A6">
        <w:rPr>
          <w:rFonts w:cs="Times New Roman" w:hint="eastAsia"/>
          <w:szCs w:val="24"/>
        </w:rPr>
        <w:lastRenderedPageBreak/>
        <w:t>分布的一种内在属性</w:t>
      </w:r>
      <w:r w:rsidR="006706E5" w:rsidRPr="006706E5">
        <w:rPr>
          <w:rFonts w:cs="Times New Roman"/>
          <w:szCs w:val="24"/>
          <w:vertAlign w:val="superscript"/>
        </w:rPr>
        <w:fldChar w:fldCharType="begin"/>
      </w:r>
      <w:r w:rsidR="006706E5" w:rsidRPr="006706E5">
        <w:rPr>
          <w:rFonts w:cs="Times New Roman"/>
          <w:szCs w:val="24"/>
          <w:vertAlign w:val="superscript"/>
        </w:rPr>
        <w:instrText xml:space="preserve"> </w:instrText>
      </w:r>
      <w:r w:rsidR="006706E5" w:rsidRPr="006706E5">
        <w:rPr>
          <w:rFonts w:cs="Times New Roman" w:hint="eastAsia"/>
          <w:szCs w:val="24"/>
          <w:vertAlign w:val="superscript"/>
        </w:rPr>
        <w:instrText>REF _Ref479093628 \r \h</w:instrText>
      </w:r>
      <w:r w:rsidR="006706E5" w:rsidRPr="006706E5">
        <w:rPr>
          <w:rFonts w:cs="Times New Roman"/>
          <w:szCs w:val="24"/>
          <w:vertAlign w:val="superscript"/>
        </w:rPr>
        <w:instrText xml:space="preserve"> </w:instrText>
      </w:r>
      <w:r w:rsidR="006706E5">
        <w:rPr>
          <w:rFonts w:cs="Times New Roman"/>
          <w:szCs w:val="24"/>
          <w:vertAlign w:val="superscript"/>
        </w:rPr>
        <w:instrText xml:space="preserve"> \* MERGEFORMAT </w:instrText>
      </w:r>
      <w:r w:rsidR="006706E5" w:rsidRPr="006706E5">
        <w:rPr>
          <w:rFonts w:cs="Times New Roman"/>
          <w:szCs w:val="24"/>
          <w:vertAlign w:val="superscript"/>
        </w:rPr>
      </w:r>
      <w:r w:rsidR="006706E5" w:rsidRPr="006706E5">
        <w:rPr>
          <w:rFonts w:cs="Times New Roman"/>
          <w:szCs w:val="24"/>
          <w:vertAlign w:val="superscript"/>
        </w:rPr>
        <w:fldChar w:fldCharType="separate"/>
      </w:r>
      <w:r w:rsidR="006706E5" w:rsidRPr="006706E5">
        <w:rPr>
          <w:rFonts w:cs="Times New Roman"/>
          <w:szCs w:val="24"/>
          <w:vertAlign w:val="superscript"/>
        </w:rPr>
        <w:t>[2]</w:t>
      </w:r>
      <w:r w:rsidR="006706E5" w:rsidRPr="006706E5">
        <w:rPr>
          <w:rFonts w:cs="Times New Roman"/>
          <w:szCs w:val="24"/>
          <w:vertAlign w:val="superscript"/>
        </w:rPr>
        <w:fldChar w:fldCharType="end"/>
      </w:r>
      <w:r w:rsidR="00C512A6" w:rsidRPr="00C512A6">
        <w:rPr>
          <w:rFonts w:cs="Times New Roman" w:hint="eastAsia"/>
          <w:szCs w:val="24"/>
        </w:rPr>
        <w:t>。</w:t>
      </w:r>
      <w:r w:rsidR="00175D59">
        <w:rPr>
          <w:rFonts w:cs="Times New Roman"/>
          <w:szCs w:val="24"/>
        </w:rPr>
        <w:t>Milosˇ Radovanovic ́</w:t>
      </w:r>
      <w:r w:rsidR="00175D59" w:rsidRPr="00C512A6">
        <w:rPr>
          <w:rFonts w:cs="Times New Roman" w:hint="eastAsia"/>
          <w:szCs w:val="24"/>
        </w:rPr>
        <w:t>等人</w:t>
      </w:r>
      <w:r w:rsidR="00175D59">
        <w:rPr>
          <w:rFonts w:cs="Times New Roman" w:hint="eastAsia"/>
          <w:szCs w:val="24"/>
        </w:rPr>
        <w:t>利用这种内在属性</w:t>
      </w:r>
      <w:r w:rsidR="00C512A6" w:rsidRPr="00C512A6">
        <w:rPr>
          <w:rFonts w:cs="Times New Roman" w:hint="eastAsia"/>
          <w:szCs w:val="24"/>
        </w:rPr>
        <w:t>对基于距离度</w:t>
      </w:r>
      <w:r w:rsidR="004C15E7">
        <w:rPr>
          <w:rFonts w:cs="Times New Roman" w:hint="eastAsia"/>
          <w:szCs w:val="24"/>
        </w:rPr>
        <w:t>量的各种机器学习方法进行了</w:t>
      </w:r>
      <w:r w:rsidR="00626EE3">
        <w:rPr>
          <w:rFonts w:cs="Times New Roman" w:hint="eastAsia"/>
          <w:szCs w:val="24"/>
        </w:rPr>
        <w:t>深入</w:t>
      </w:r>
      <w:r w:rsidR="004C15E7">
        <w:rPr>
          <w:rFonts w:cs="Times New Roman" w:hint="eastAsia"/>
          <w:szCs w:val="24"/>
        </w:rPr>
        <w:t>的研究，</w:t>
      </w:r>
      <w:r w:rsidR="00E54E7D">
        <w:rPr>
          <w:rFonts w:cs="Times New Roman" w:hint="eastAsia"/>
          <w:szCs w:val="24"/>
        </w:rPr>
        <w:t>并提出了四</w:t>
      </w:r>
      <w:r w:rsidR="00E54E7D" w:rsidRPr="00C512A6">
        <w:rPr>
          <w:rFonts w:cs="Times New Roman" w:hint="eastAsia"/>
          <w:szCs w:val="24"/>
        </w:rPr>
        <w:t>种</w:t>
      </w:r>
      <w:r w:rsidR="00C512A6" w:rsidRPr="00C512A6">
        <w:rPr>
          <w:rFonts w:cs="Times New Roman" w:hint="eastAsia"/>
          <w:szCs w:val="24"/>
        </w:rPr>
        <w:t>hub</w:t>
      </w:r>
      <w:r w:rsidR="00D11C9B">
        <w:rPr>
          <w:rFonts w:cs="Times New Roman" w:hint="eastAsia"/>
          <w:szCs w:val="24"/>
        </w:rPr>
        <w:t>聚类分析</w:t>
      </w:r>
      <w:r w:rsidR="00E54E7D">
        <w:rPr>
          <w:rFonts w:cs="Times New Roman" w:hint="eastAsia"/>
          <w:szCs w:val="24"/>
        </w:rPr>
        <w:t>算法</w:t>
      </w:r>
      <w:r w:rsidR="00C512A6" w:rsidRPr="00C512A6">
        <w:rPr>
          <w:rFonts w:cs="Times New Roman" w:hint="eastAsia"/>
          <w:szCs w:val="24"/>
        </w:rPr>
        <w:t>：</w:t>
      </w:r>
      <w:r w:rsidR="001478BD">
        <w:rPr>
          <w:rFonts w:cs="Times New Roman" w:hint="eastAsia"/>
          <w:szCs w:val="24"/>
        </w:rPr>
        <w:t>deterministic</w:t>
      </w:r>
      <w:r w:rsidR="0034292C">
        <w:rPr>
          <w:rFonts w:cs="Times New Roman" w:hint="eastAsia"/>
          <w:szCs w:val="24"/>
        </w:rPr>
        <w:t>、</w:t>
      </w:r>
      <w:r w:rsidR="00106733">
        <w:rPr>
          <w:rFonts w:cs="Times New Roman" w:hint="eastAsia"/>
          <w:szCs w:val="24"/>
        </w:rPr>
        <w:t>probabilistic</w:t>
      </w:r>
      <w:r w:rsidR="0034292C">
        <w:rPr>
          <w:rFonts w:cs="Times New Roman" w:hint="eastAsia"/>
          <w:szCs w:val="24"/>
        </w:rPr>
        <w:t>、</w:t>
      </w:r>
      <w:r w:rsidR="00106733">
        <w:rPr>
          <w:rFonts w:cs="Times New Roman" w:hint="eastAsia"/>
          <w:szCs w:val="24"/>
        </w:rPr>
        <w:t>hybrid</w:t>
      </w:r>
      <w:r w:rsidR="00C512A6" w:rsidRPr="00C512A6">
        <w:rPr>
          <w:rFonts w:cs="Times New Roman" w:hint="eastAsia"/>
          <w:szCs w:val="24"/>
        </w:rPr>
        <w:t>和</w:t>
      </w:r>
      <w:r w:rsidR="00C512A6" w:rsidRPr="00C512A6">
        <w:rPr>
          <w:rFonts w:cs="Times New Roman" w:hint="eastAsia"/>
          <w:szCs w:val="24"/>
        </w:rPr>
        <w:t>kernel</w:t>
      </w:r>
      <w:r w:rsidR="00886CBB">
        <w:rPr>
          <w:rFonts w:cs="Times New Roman" w:hint="eastAsia"/>
          <w:szCs w:val="24"/>
        </w:rPr>
        <w:t>，</w:t>
      </w:r>
      <w:r w:rsidR="00C512A6" w:rsidRPr="00C512A6">
        <w:rPr>
          <w:rFonts w:cs="Times New Roman" w:hint="eastAsia"/>
          <w:szCs w:val="24"/>
        </w:rPr>
        <w:t>这</w:t>
      </w:r>
      <w:r w:rsidR="00A72D26">
        <w:rPr>
          <w:rFonts w:cs="Times New Roman" w:hint="eastAsia"/>
          <w:szCs w:val="24"/>
        </w:rPr>
        <w:t>四</w:t>
      </w:r>
      <w:r w:rsidR="00C512A6" w:rsidRPr="00C512A6">
        <w:rPr>
          <w:rFonts w:cs="Times New Roman" w:hint="eastAsia"/>
          <w:szCs w:val="24"/>
        </w:rPr>
        <w:t>种</w:t>
      </w:r>
      <w:r w:rsidR="00886CBB">
        <w:rPr>
          <w:rFonts w:cs="Times New Roman" w:hint="eastAsia"/>
          <w:kern w:val="0"/>
          <w:szCs w:val="24"/>
        </w:rPr>
        <w:t>算法</w:t>
      </w:r>
      <w:r w:rsidR="00C512A6" w:rsidRPr="00C512A6">
        <w:rPr>
          <w:rFonts w:cs="Times New Roman" w:hint="eastAsia"/>
          <w:szCs w:val="24"/>
        </w:rPr>
        <w:t>均为</w:t>
      </w:r>
      <w:r w:rsidR="00910815">
        <w:rPr>
          <w:rFonts w:cs="Times New Roman" w:hint="eastAsia"/>
          <w:szCs w:val="24"/>
        </w:rPr>
        <w:t>K-M</w:t>
      </w:r>
      <w:r w:rsidR="001A229F">
        <w:rPr>
          <w:rFonts w:cs="Times New Roman" w:hint="eastAsia"/>
          <w:szCs w:val="24"/>
        </w:rPr>
        <w:t>eans</w:t>
      </w:r>
      <w:r w:rsidR="00CD2A5D">
        <w:rPr>
          <w:rFonts w:cs="Times New Roman" w:hint="eastAsia"/>
          <w:szCs w:val="24"/>
        </w:rPr>
        <w:t>聚类</w:t>
      </w:r>
      <w:r w:rsidR="00390856">
        <w:rPr>
          <w:rFonts w:cs="Times New Roman" w:hint="eastAsia"/>
          <w:szCs w:val="24"/>
        </w:rPr>
        <w:t>算法的变形</w:t>
      </w:r>
      <w:r w:rsidR="00C512A6" w:rsidRPr="00C512A6">
        <w:rPr>
          <w:rFonts w:cs="Times New Roman" w:hint="eastAsia"/>
          <w:szCs w:val="24"/>
        </w:rPr>
        <w:t>。</w:t>
      </w:r>
      <w:r w:rsidR="00C92F74">
        <w:rPr>
          <w:rFonts w:cs="Times New Roman" w:hint="eastAsia"/>
          <w:szCs w:val="24"/>
        </w:rPr>
        <w:t>Hub</w:t>
      </w:r>
      <w:r w:rsidR="00C92F74">
        <w:rPr>
          <w:rFonts w:cs="Times New Roman" w:hint="eastAsia"/>
          <w:szCs w:val="24"/>
        </w:rPr>
        <w:t>聚类算法虽然可以在高维数据空间中进行聚类分析，</w:t>
      </w:r>
      <w:r w:rsidR="000775C4">
        <w:rPr>
          <w:rFonts w:cs="Times New Roman" w:hint="eastAsia"/>
          <w:szCs w:val="24"/>
        </w:rPr>
        <w:t>但是</w:t>
      </w:r>
      <w:r w:rsidR="00BA7411">
        <w:rPr>
          <w:rFonts w:cs="Times New Roman" w:hint="eastAsia"/>
          <w:szCs w:val="24"/>
        </w:rPr>
        <w:t>它却忽略了高维数据空间中的冗余和噪声数据，</w:t>
      </w:r>
      <w:r w:rsidR="00252570">
        <w:rPr>
          <w:rFonts w:cs="Times New Roman" w:hint="eastAsia"/>
          <w:szCs w:val="24"/>
        </w:rPr>
        <w:t>从而无法获得更优的簇结构</w:t>
      </w:r>
      <w:r w:rsidR="00D631C3">
        <w:rPr>
          <w:rFonts w:cs="Times New Roman" w:hint="eastAsia"/>
          <w:szCs w:val="24"/>
        </w:rPr>
        <w:t>以及</w:t>
      </w:r>
      <w:r w:rsidR="00002F5B">
        <w:rPr>
          <w:rFonts w:cs="Times New Roman" w:hint="eastAsia"/>
          <w:szCs w:val="24"/>
        </w:rPr>
        <w:t>更快的聚类收敛速度。</w:t>
      </w:r>
    </w:p>
    <w:p w14:paraId="6DCF670D" w14:textId="390C6484" w:rsidR="00B414D5" w:rsidRDefault="009607E4" w:rsidP="00755C18">
      <w:pPr>
        <w:spacing w:line="400" w:lineRule="exact"/>
        <w:ind w:firstLine="482"/>
        <w:rPr>
          <w:rFonts w:cs="Times New Roman"/>
          <w:szCs w:val="24"/>
        </w:rPr>
      </w:pPr>
      <w:r>
        <w:rPr>
          <w:rFonts w:cs="Times New Roman" w:hint="eastAsia"/>
          <w:szCs w:val="24"/>
        </w:rPr>
        <w:t>本文</w:t>
      </w:r>
      <w:r w:rsidR="00837040">
        <w:rPr>
          <w:rFonts w:cs="Times New Roman" w:hint="eastAsia"/>
          <w:szCs w:val="24"/>
        </w:rPr>
        <w:t>针对</w:t>
      </w:r>
      <w:r w:rsidR="001037E8">
        <w:rPr>
          <w:rFonts w:cs="Times New Roman" w:hint="eastAsia"/>
          <w:szCs w:val="24"/>
        </w:rPr>
        <w:t>hub</w:t>
      </w:r>
      <w:r w:rsidR="00837040">
        <w:rPr>
          <w:rFonts w:cs="Times New Roman" w:hint="eastAsia"/>
          <w:szCs w:val="24"/>
        </w:rPr>
        <w:t>聚类分析算法</w:t>
      </w:r>
      <w:r>
        <w:rPr>
          <w:rFonts w:cs="Times New Roman" w:hint="eastAsia"/>
          <w:szCs w:val="24"/>
        </w:rPr>
        <w:t>的上述问题</w:t>
      </w:r>
      <w:r w:rsidR="00D23996">
        <w:rPr>
          <w:rFonts w:cs="Times New Roman" w:hint="eastAsia"/>
          <w:szCs w:val="24"/>
        </w:rPr>
        <w:t>，</w:t>
      </w:r>
      <w:r w:rsidR="004F2D14">
        <w:rPr>
          <w:rFonts w:cs="Times New Roman" w:hint="eastAsia"/>
          <w:szCs w:val="24"/>
        </w:rPr>
        <w:t>提出了一种</w:t>
      </w:r>
      <w:r w:rsidR="00A00D28">
        <w:rPr>
          <w:rFonts w:cs="Times New Roman" w:hint="eastAsia"/>
          <w:szCs w:val="24"/>
        </w:rPr>
        <w:t>PCA-Hub</w:t>
      </w:r>
      <w:r w:rsidR="006F7AD9">
        <w:rPr>
          <w:rFonts w:cs="Times New Roman" w:hint="eastAsia"/>
          <w:szCs w:val="24"/>
        </w:rPr>
        <w:t>聚类分析算法</w:t>
      </w:r>
      <w:r w:rsidR="002151B2">
        <w:rPr>
          <w:rFonts w:cs="Times New Roman" w:hint="eastAsia"/>
          <w:szCs w:val="24"/>
        </w:rPr>
        <w:t>，此算法可以</w:t>
      </w:r>
      <w:r w:rsidR="005E600D">
        <w:rPr>
          <w:rFonts w:cs="Times New Roman" w:hint="eastAsia"/>
          <w:szCs w:val="24"/>
        </w:rPr>
        <w:t>解决高维数据空间中的冗余和噪声数据</w:t>
      </w:r>
      <w:r w:rsidR="00FD7C1B">
        <w:rPr>
          <w:rFonts w:cs="Times New Roman" w:hint="eastAsia"/>
          <w:szCs w:val="24"/>
        </w:rPr>
        <w:t>，</w:t>
      </w:r>
      <w:r w:rsidR="009F3682">
        <w:rPr>
          <w:rFonts w:cs="Times New Roman" w:hint="eastAsia"/>
          <w:szCs w:val="24"/>
        </w:rPr>
        <w:t>并且能够</w:t>
      </w:r>
      <w:r w:rsidR="005E600D">
        <w:rPr>
          <w:rFonts w:cs="Times New Roman" w:hint="eastAsia"/>
          <w:szCs w:val="24"/>
        </w:rPr>
        <w:t>获得更好的簇结构和更快的聚类收敛速度。</w:t>
      </w:r>
      <w:r w:rsidR="00755C18" w:rsidRPr="00755C18">
        <w:rPr>
          <w:rFonts w:cs="Times New Roman" w:hint="eastAsia"/>
          <w:szCs w:val="24"/>
        </w:rPr>
        <w:t>PCA-Hub</w:t>
      </w:r>
      <w:r w:rsidR="00755C18" w:rsidRPr="00755C18">
        <w:rPr>
          <w:rFonts w:cs="Times New Roman" w:hint="eastAsia"/>
          <w:szCs w:val="24"/>
        </w:rPr>
        <w:t>聚类算法是以</w:t>
      </w:r>
      <w:r w:rsidR="00303FC4" w:rsidRPr="00303FC4">
        <w:rPr>
          <w:rFonts w:cs="Times New Roman"/>
          <w:kern w:val="0"/>
          <w:szCs w:val="24"/>
        </w:rPr>
        <w:t>逆近邻数</w:t>
      </w:r>
      <w:r w:rsidR="00755C18" w:rsidRPr="00755C18">
        <w:rPr>
          <w:rFonts w:cs="Times New Roman" w:hint="eastAsia"/>
          <w:szCs w:val="24"/>
        </w:rPr>
        <w:t>的偏度与本征维数强烈正相关为理论基础，通过构建数据集的</w:t>
      </w:r>
      <w:r w:rsidR="00755C18" w:rsidRPr="00755C18">
        <w:rPr>
          <w:rFonts w:cs="Times New Roman" w:hint="eastAsia"/>
          <w:szCs w:val="24"/>
        </w:rPr>
        <w:t>KNN</w:t>
      </w:r>
      <w:r w:rsidR="00755C18" w:rsidRPr="00755C18">
        <w:rPr>
          <w:rFonts w:cs="Times New Roman" w:hint="eastAsia"/>
          <w:szCs w:val="24"/>
        </w:rPr>
        <w:t>邻域矩阵，以偏度的变化率作为降维依据选出理想的</w:t>
      </w:r>
      <w:r w:rsidR="00755C18" w:rsidRPr="004D3539">
        <w:rPr>
          <w:rFonts w:cs="Times New Roman" w:hint="eastAsia"/>
          <w:i/>
          <w:szCs w:val="24"/>
        </w:rPr>
        <w:t>k</w:t>
      </w:r>
      <w:r w:rsidR="00755C18" w:rsidRPr="00755C18">
        <w:rPr>
          <w:rFonts w:cs="Times New Roman" w:hint="eastAsia"/>
          <w:szCs w:val="24"/>
        </w:rPr>
        <w:t>个主成分，之后再对降维后的数据集进行</w:t>
      </w:r>
      <w:r w:rsidR="00303FC4">
        <w:rPr>
          <w:rFonts w:cs="Times New Roman" w:hint="eastAsia"/>
          <w:szCs w:val="24"/>
        </w:rPr>
        <w:t>hub</w:t>
      </w:r>
      <w:r w:rsidR="00755C18" w:rsidRPr="00755C18">
        <w:rPr>
          <w:rFonts w:cs="Times New Roman" w:hint="eastAsia"/>
          <w:szCs w:val="24"/>
        </w:rPr>
        <w:t>聚类分析。</w:t>
      </w:r>
      <w:r w:rsidR="00DE33BE" w:rsidRPr="00755C18">
        <w:rPr>
          <w:rFonts w:cs="Times New Roman" w:hint="eastAsia"/>
          <w:szCs w:val="24"/>
        </w:rPr>
        <w:t>实验结果表明，</w:t>
      </w:r>
      <w:r w:rsidR="00DE33BE" w:rsidRPr="00755C18">
        <w:rPr>
          <w:rFonts w:cs="Times New Roman" w:hint="eastAsia"/>
          <w:szCs w:val="24"/>
        </w:rPr>
        <w:t>PCA-Hub</w:t>
      </w:r>
      <w:r w:rsidR="00DE33BE" w:rsidRPr="00755C18">
        <w:rPr>
          <w:rFonts w:cs="Times New Roman" w:hint="eastAsia"/>
          <w:szCs w:val="24"/>
        </w:rPr>
        <w:t>聚类算法</w:t>
      </w:r>
      <w:r w:rsidR="00DE33BE">
        <w:rPr>
          <w:rFonts w:cs="Times New Roman" w:hint="eastAsia"/>
          <w:szCs w:val="24"/>
        </w:rPr>
        <w:t>相比之前的聚类算法在</w:t>
      </w:r>
      <w:r w:rsidR="00DE33BE" w:rsidRPr="00755C18">
        <w:rPr>
          <w:rFonts w:cs="Times New Roman" w:hint="eastAsia"/>
          <w:szCs w:val="24"/>
        </w:rPr>
        <w:t>轮廓系数</w:t>
      </w:r>
      <w:r w:rsidR="00DE33BE">
        <w:rPr>
          <w:rFonts w:cs="Times New Roman" w:hint="eastAsia"/>
          <w:szCs w:val="24"/>
        </w:rPr>
        <w:t>上</w:t>
      </w:r>
      <w:r w:rsidR="00DE33BE" w:rsidRPr="00755C18">
        <w:rPr>
          <w:rFonts w:cs="Times New Roman" w:hint="eastAsia"/>
          <w:szCs w:val="24"/>
        </w:rPr>
        <w:t>平均提高了</w:t>
      </w:r>
      <w:r w:rsidR="00DE33BE" w:rsidRPr="00755C18">
        <w:rPr>
          <w:rFonts w:cs="Times New Roman" w:hint="eastAsia"/>
          <w:szCs w:val="24"/>
        </w:rPr>
        <w:t>15%</w:t>
      </w:r>
      <w:r w:rsidR="00DE33BE">
        <w:rPr>
          <w:rFonts w:cs="Times New Roman" w:hint="eastAsia"/>
          <w:szCs w:val="24"/>
        </w:rPr>
        <w:t>；当数据集的维数</w:t>
      </w:r>
      <w:r w:rsidR="00DE33BE" w:rsidRPr="00755C18">
        <w:rPr>
          <w:rFonts w:cs="Times New Roman" w:hint="eastAsia"/>
          <w:szCs w:val="24"/>
        </w:rPr>
        <w:t>或者</w:t>
      </w:r>
      <w:r w:rsidR="00303FC4" w:rsidRPr="00303FC4">
        <w:rPr>
          <w:rFonts w:cs="Times New Roman"/>
          <w:kern w:val="0"/>
          <w:szCs w:val="24"/>
        </w:rPr>
        <w:t>逆近邻数</w:t>
      </w:r>
      <w:r w:rsidR="00DE33BE">
        <w:rPr>
          <w:rFonts w:cs="Times New Roman" w:hint="eastAsia"/>
          <w:szCs w:val="24"/>
        </w:rPr>
        <w:t>的偏度较高</w:t>
      </w:r>
      <w:r w:rsidR="00DE33BE" w:rsidRPr="00755C18">
        <w:rPr>
          <w:rFonts w:cs="Times New Roman" w:hint="eastAsia"/>
          <w:szCs w:val="24"/>
        </w:rPr>
        <w:t>时，</w:t>
      </w:r>
      <w:r w:rsidR="00DE33BE" w:rsidRPr="00755C18">
        <w:rPr>
          <w:rFonts w:cs="Times New Roman" w:hint="eastAsia"/>
          <w:szCs w:val="24"/>
        </w:rPr>
        <w:t>PCA-Hub</w:t>
      </w:r>
      <w:r w:rsidR="00DE33BE" w:rsidRPr="00755C18">
        <w:rPr>
          <w:rFonts w:cs="Times New Roman" w:hint="eastAsia"/>
          <w:szCs w:val="24"/>
        </w:rPr>
        <w:t>聚类算法</w:t>
      </w:r>
      <w:r w:rsidR="00DE33BE">
        <w:rPr>
          <w:rFonts w:cs="Times New Roman" w:hint="eastAsia"/>
          <w:szCs w:val="24"/>
        </w:rPr>
        <w:t>对</w:t>
      </w:r>
      <w:r w:rsidR="00DE33BE" w:rsidRPr="00755C18">
        <w:rPr>
          <w:rFonts w:cs="Times New Roman" w:hint="eastAsia"/>
          <w:szCs w:val="24"/>
        </w:rPr>
        <w:t>近邻数的选择</w:t>
      </w:r>
      <w:r w:rsidR="00DE33BE">
        <w:rPr>
          <w:rFonts w:cs="Times New Roman" w:hint="eastAsia"/>
          <w:szCs w:val="24"/>
        </w:rPr>
        <w:t>不敏感</w:t>
      </w:r>
      <w:r w:rsidR="00DE33BE" w:rsidRPr="00755C18">
        <w:rPr>
          <w:rFonts w:cs="Times New Roman" w:hint="eastAsia"/>
          <w:szCs w:val="24"/>
        </w:rPr>
        <w:t>；在实验环境和实验参数一致的情况下，</w:t>
      </w:r>
      <w:r w:rsidR="00DE33BE" w:rsidRPr="00755C18">
        <w:rPr>
          <w:rFonts w:cs="Times New Roman" w:hint="eastAsia"/>
          <w:szCs w:val="24"/>
        </w:rPr>
        <w:t>PCA-Hub</w:t>
      </w:r>
      <w:r w:rsidR="00DE33BE" w:rsidRPr="00755C18">
        <w:rPr>
          <w:rFonts w:cs="Times New Roman" w:hint="eastAsia"/>
          <w:szCs w:val="24"/>
        </w:rPr>
        <w:t>聚类算法的结果在很大程度上具有一致性</w:t>
      </w:r>
      <w:r w:rsidR="00DE33BE">
        <w:rPr>
          <w:rFonts w:cs="Times New Roman" w:hint="eastAsia"/>
          <w:szCs w:val="24"/>
        </w:rPr>
        <w:t>。</w:t>
      </w:r>
    </w:p>
    <w:p w14:paraId="19E22EB8" w14:textId="4667202A" w:rsidR="0018317B" w:rsidRDefault="00A53378" w:rsidP="00B47E25">
      <w:pPr>
        <w:spacing w:line="400" w:lineRule="exact"/>
        <w:ind w:firstLine="482"/>
        <w:rPr>
          <w:rFonts w:cs="Times New Roman"/>
          <w:szCs w:val="24"/>
        </w:rPr>
      </w:pPr>
      <w:r w:rsidRPr="00755C18">
        <w:rPr>
          <w:rFonts w:cs="Times New Roman" w:hint="eastAsia"/>
          <w:szCs w:val="24"/>
        </w:rPr>
        <w:t>PCA-Hub</w:t>
      </w:r>
      <w:r w:rsidR="003F0CC6">
        <w:rPr>
          <w:rFonts w:cs="Times New Roman" w:hint="eastAsia"/>
          <w:szCs w:val="24"/>
        </w:rPr>
        <w:t>聚类算法虽然可以很好地解决高维数据空间中的冗余和噪声特征</w:t>
      </w:r>
      <w:r w:rsidR="00E85D7C">
        <w:rPr>
          <w:rFonts w:cs="Times New Roman" w:hint="eastAsia"/>
          <w:szCs w:val="24"/>
        </w:rPr>
        <w:t>，然而随着数据集样本数</w:t>
      </w:r>
      <w:r w:rsidRPr="00755C18">
        <w:rPr>
          <w:rFonts w:cs="Times New Roman" w:hint="eastAsia"/>
          <w:szCs w:val="24"/>
        </w:rPr>
        <w:t>和数据集维数的不断增加，</w:t>
      </w:r>
      <w:r w:rsidRPr="00755C18">
        <w:rPr>
          <w:rFonts w:cs="Times New Roman" w:hint="eastAsia"/>
          <w:szCs w:val="24"/>
        </w:rPr>
        <w:t>PCA-Hub</w:t>
      </w:r>
      <w:r w:rsidRPr="00755C18">
        <w:rPr>
          <w:rFonts w:cs="Times New Roman" w:hint="eastAsia"/>
          <w:szCs w:val="24"/>
        </w:rPr>
        <w:t>聚类算法的</w:t>
      </w:r>
      <w:r w:rsidR="001B31D4">
        <w:rPr>
          <w:rFonts w:cs="Times New Roman" w:hint="eastAsia"/>
          <w:szCs w:val="24"/>
        </w:rPr>
        <w:t>时间复杂度</w:t>
      </w:r>
      <w:r w:rsidR="00CA0813">
        <w:rPr>
          <w:rFonts w:cs="Times New Roman" w:hint="eastAsia"/>
          <w:szCs w:val="24"/>
        </w:rPr>
        <w:t>将会变得越来越严重甚至</w:t>
      </w:r>
      <w:r w:rsidRPr="00755C18">
        <w:rPr>
          <w:rFonts w:cs="Times New Roman" w:hint="eastAsia"/>
          <w:szCs w:val="24"/>
        </w:rPr>
        <w:t>不可接受。因此，本文</w:t>
      </w:r>
      <w:r w:rsidR="0087658D">
        <w:rPr>
          <w:rFonts w:cs="Times New Roman" w:hint="eastAsia"/>
          <w:szCs w:val="24"/>
        </w:rPr>
        <w:t>提出了一种</w:t>
      </w:r>
      <w:r w:rsidR="0087658D" w:rsidRPr="00241963">
        <w:rPr>
          <w:rFonts w:cs="Times New Roman" w:hint="eastAsia"/>
          <w:szCs w:val="24"/>
        </w:rPr>
        <w:t xml:space="preserve">Quick </w:t>
      </w:r>
      <w:r w:rsidR="0087658D">
        <w:rPr>
          <w:rFonts w:cs="Times New Roman" w:hint="eastAsia"/>
          <w:szCs w:val="24"/>
        </w:rPr>
        <w:t>PCA-Hub</w:t>
      </w:r>
      <w:r w:rsidR="0087658D">
        <w:rPr>
          <w:rFonts w:cs="Times New Roman" w:hint="eastAsia"/>
          <w:szCs w:val="24"/>
        </w:rPr>
        <w:t>聚类分析算法</w:t>
      </w:r>
      <w:r w:rsidRPr="00755C18">
        <w:rPr>
          <w:rFonts w:cs="Times New Roman" w:hint="eastAsia"/>
          <w:szCs w:val="24"/>
        </w:rPr>
        <w:t>分别从快速搜索</w:t>
      </w:r>
      <w:r w:rsidRPr="00426198">
        <w:rPr>
          <w:rFonts w:cs="Times New Roman" w:hint="eastAsia"/>
          <w:i/>
          <w:szCs w:val="24"/>
        </w:rPr>
        <w:t>k</w:t>
      </w:r>
      <w:r w:rsidR="004A39B6">
        <w:rPr>
          <w:rFonts w:cs="Times New Roman" w:hint="eastAsia"/>
          <w:szCs w:val="24"/>
        </w:rPr>
        <w:t>个主成分和快速搜索最近邻居两方面</w:t>
      </w:r>
      <w:r w:rsidRPr="00755C18">
        <w:rPr>
          <w:rFonts w:cs="Times New Roman" w:hint="eastAsia"/>
          <w:szCs w:val="24"/>
        </w:rPr>
        <w:t>加</w:t>
      </w:r>
      <w:r w:rsidR="004A39B6">
        <w:rPr>
          <w:rFonts w:cs="Times New Roman" w:hint="eastAsia"/>
          <w:szCs w:val="24"/>
        </w:rPr>
        <w:t>快</w:t>
      </w:r>
      <w:r w:rsidRPr="00755C18">
        <w:rPr>
          <w:rFonts w:cs="Times New Roman" w:hint="eastAsia"/>
          <w:szCs w:val="24"/>
        </w:rPr>
        <w:t>PCA-Hub</w:t>
      </w:r>
      <w:r w:rsidRPr="00755C18">
        <w:rPr>
          <w:rFonts w:cs="Times New Roman" w:hint="eastAsia"/>
          <w:szCs w:val="24"/>
        </w:rPr>
        <w:t>算法的聚类分析速度</w:t>
      </w:r>
      <w:r>
        <w:rPr>
          <w:rFonts w:cs="Times New Roman" w:hint="eastAsia"/>
          <w:szCs w:val="24"/>
        </w:rPr>
        <w:t>。</w:t>
      </w:r>
      <w:bookmarkStart w:id="15" w:name="OLE_LINK24"/>
      <w:bookmarkStart w:id="16" w:name="OLE_LINK41"/>
      <w:bookmarkStart w:id="17" w:name="OLE_LINK42"/>
      <w:bookmarkStart w:id="18" w:name="OLE_LINK43"/>
      <w:bookmarkStart w:id="19" w:name="OLE_LINK44"/>
      <w:bookmarkStart w:id="20" w:name="OLE_LINK45"/>
      <w:bookmarkStart w:id="21" w:name="OLE_LINK46"/>
      <w:bookmarkStart w:id="22" w:name="OLE_LINK47"/>
      <w:bookmarkStart w:id="23" w:name="OLE_LINK48"/>
      <w:bookmarkStart w:id="24" w:name="OLE_LINK49"/>
      <w:bookmarkStart w:id="25" w:name="OLE_LINK25"/>
      <w:bookmarkStart w:id="26" w:name="OLE_LINK26"/>
      <w:bookmarkEnd w:id="13"/>
      <w:bookmarkEnd w:id="14"/>
      <w:r w:rsidR="00241963" w:rsidRPr="00755C18">
        <w:rPr>
          <w:rFonts w:cs="Times New Roman" w:hint="eastAsia"/>
          <w:szCs w:val="24"/>
        </w:rPr>
        <w:t>实验结果表明，</w:t>
      </w:r>
      <w:r w:rsidR="00241963" w:rsidRPr="00241963">
        <w:rPr>
          <w:rFonts w:cs="Times New Roman" w:hint="eastAsia"/>
          <w:szCs w:val="24"/>
        </w:rPr>
        <w:t xml:space="preserve">Quick </w:t>
      </w:r>
      <w:r w:rsidR="00E76583" w:rsidRPr="00755C18">
        <w:rPr>
          <w:rFonts w:cs="Times New Roman" w:hint="eastAsia"/>
          <w:szCs w:val="24"/>
        </w:rPr>
        <w:t>PCA-Hub</w:t>
      </w:r>
      <w:r w:rsidR="00E76583" w:rsidRPr="00755C18">
        <w:rPr>
          <w:rFonts w:cs="Times New Roman" w:hint="eastAsia"/>
          <w:szCs w:val="24"/>
        </w:rPr>
        <w:t>聚类算法</w:t>
      </w:r>
      <w:r w:rsidR="00E76583">
        <w:rPr>
          <w:rFonts w:cs="Times New Roman" w:hint="eastAsia"/>
          <w:szCs w:val="24"/>
        </w:rPr>
        <w:t>相比之前的聚类算法在</w:t>
      </w:r>
      <w:r w:rsidR="00E76583" w:rsidRPr="00755C18">
        <w:rPr>
          <w:rFonts w:cs="Times New Roman" w:hint="eastAsia"/>
          <w:szCs w:val="24"/>
        </w:rPr>
        <w:t>轮廓系数</w:t>
      </w:r>
      <w:r w:rsidR="00E76583">
        <w:rPr>
          <w:rFonts w:cs="Times New Roman" w:hint="eastAsia"/>
          <w:szCs w:val="24"/>
        </w:rPr>
        <w:t>上</w:t>
      </w:r>
      <w:r w:rsidR="00E76583" w:rsidRPr="00755C18">
        <w:rPr>
          <w:rFonts w:cs="Times New Roman" w:hint="eastAsia"/>
          <w:szCs w:val="24"/>
        </w:rPr>
        <w:t>平均提高了</w:t>
      </w:r>
      <w:r w:rsidR="00E76583">
        <w:rPr>
          <w:rFonts w:cs="Times New Roman" w:hint="eastAsia"/>
          <w:szCs w:val="24"/>
        </w:rPr>
        <w:t>8</w:t>
      </w:r>
      <w:r w:rsidR="00E76583" w:rsidRPr="00755C18">
        <w:rPr>
          <w:rFonts w:cs="Times New Roman" w:hint="eastAsia"/>
          <w:szCs w:val="24"/>
        </w:rPr>
        <w:t>%</w:t>
      </w:r>
      <w:r w:rsidR="00E76583">
        <w:rPr>
          <w:rFonts w:cs="Times New Roman" w:hint="eastAsia"/>
          <w:szCs w:val="24"/>
        </w:rPr>
        <w:t>；</w:t>
      </w:r>
      <w:r w:rsidR="00E76583" w:rsidRPr="00241963">
        <w:rPr>
          <w:rFonts w:cs="Times New Roman" w:hint="eastAsia"/>
          <w:szCs w:val="24"/>
        </w:rPr>
        <w:t xml:space="preserve">Quick </w:t>
      </w:r>
      <w:r w:rsidR="00241963" w:rsidRPr="00241963">
        <w:rPr>
          <w:rFonts w:cs="Times New Roman" w:hint="eastAsia"/>
          <w:szCs w:val="24"/>
        </w:rPr>
        <w:t>PCA-Hub</w:t>
      </w:r>
      <w:r w:rsidR="00241963" w:rsidRPr="00241963">
        <w:rPr>
          <w:rFonts w:cs="Times New Roman" w:hint="eastAsia"/>
          <w:szCs w:val="24"/>
        </w:rPr>
        <w:t>在高维数据空间中搜索理想的</w:t>
      </w:r>
      <w:r w:rsidR="00241963" w:rsidRPr="00F34607">
        <w:rPr>
          <w:rFonts w:cs="Times New Roman" w:hint="eastAsia"/>
          <w:i/>
          <w:szCs w:val="24"/>
        </w:rPr>
        <w:t>k</w:t>
      </w:r>
      <w:r w:rsidR="00241963" w:rsidRPr="00241963">
        <w:rPr>
          <w:rFonts w:cs="Times New Roman" w:hint="eastAsia"/>
          <w:szCs w:val="24"/>
        </w:rPr>
        <w:t>个主成分时表现出了巨大的优势</w:t>
      </w:r>
      <w:r w:rsidR="00241963">
        <w:rPr>
          <w:rFonts w:cs="Times New Roman" w:hint="eastAsia"/>
          <w:szCs w:val="24"/>
        </w:rPr>
        <w:t>。</w:t>
      </w:r>
    </w:p>
    <w:p w14:paraId="28B77772" w14:textId="77777777" w:rsidR="007E0309" w:rsidRPr="00B47E25" w:rsidRDefault="007E0309" w:rsidP="00B47E25">
      <w:pPr>
        <w:spacing w:line="400" w:lineRule="exact"/>
        <w:ind w:firstLine="482"/>
        <w:rPr>
          <w:rFonts w:cs="Times New Roman"/>
          <w:szCs w:val="24"/>
        </w:rPr>
      </w:pPr>
    </w:p>
    <w:bookmarkEnd w:id="10"/>
    <w:bookmarkEnd w:id="11"/>
    <w:bookmarkEnd w:id="15"/>
    <w:bookmarkEnd w:id="16"/>
    <w:bookmarkEnd w:id="17"/>
    <w:bookmarkEnd w:id="18"/>
    <w:bookmarkEnd w:id="19"/>
    <w:bookmarkEnd w:id="20"/>
    <w:bookmarkEnd w:id="21"/>
    <w:bookmarkEnd w:id="22"/>
    <w:bookmarkEnd w:id="23"/>
    <w:bookmarkEnd w:id="24"/>
    <w:bookmarkEnd w:id="25"/>
    <w:bookmarkEnd w:id="26"/>
    <w:p w14:paraId="1526F9C6" w14:textId="545D0DF0" w:rsidR="00C42045" w:rsidRPr="00B775E4" w:rsidRDefault="00F84362" w:rsidP="00B775E4">
      <w:pPr>
        <w:rPr>
          <w:rFonts w:asciiTheme="minorEastAsia" w:hAnsiTheme="minorEastAsia"/>
          <w:b/>
          <w:szCs w:val="24"/>
        </w:rPr>
        <w:sectPr w:rsidR="00C42045" w:rsidRPr="00B775E4" w:rsidSect="00BA1C1E">
          <w:headerReference w:type="even" r:id="rId8"/>
          <w:headerReference w:type="default" r:id="rId9"/>
          <w:footerReference w:type="even" r:id="rId10"/>
          <w:footerReference w:type="default" r:id="rId11"/>
          <w:pgSz w:w="11906" w:h="16838" w:code="9"/>
          <w:pgMar w:top="1701" w:right="1418" w:bottom="1418" w:left="1418" w:header="907" w:footer="851" w:gutter="567"/>
          <w:pgNumType w:fmt="upperRoman" w:start="1"/>
          <w:cols w:space="425"/>
          <w:docGrid w:type="lines" w:linePitch="312"/>
        </w:sectPr>
      </w:pPr>
      <w:r w:rsidRPr="00DC3D76">
        <w:rPr>
          <w:rFonts w:ascii="黑体" w:eastAsia="黑体" w:hAnsi="黑体" w:hint="eastAsia"/>
          <w:b/>
          <w:szCs w:val="24"/>
        </w:rPr>
        <w:t>关键词</w:t>
      </w:r>
      <w:r w:rsidRPr="00DC3D76">
        <w:rPr>
          <w:rFonts w:hint="eastAsia"/>
          <w:b/>
          <w:szCs w:val="24"/>
        </w:rPr>
        <w:t>：</w:t>
      </w:r>
      <w:bookmarkStart w:id="27" w:name="OLE_LINK29"/>
      <w:bookmarkStart w:id="28" w:name="OLE_LINK27"/>
      <w:bookmarkStart w:id="29" w:name="OLE_LINK28"/>
      <w:r w:rsidR="00F50E3A" w:rsidRPr="00F50E3A">
        <w:rPr>
          <w:rFonts w:asciiTheme="minorEastAsia" w:hAnsiTheme="minorEastAsia" w:hint="eastAsia"/>
          <w:b/>
          <w:szCs w:val="24"/>
        </w:rPr>
        <w:t>Hub聚类</w:t>
      </w:r>
      <w:r w:rsidR="00381571" w:rsidRPr="00DC3D76">
        <w:rPr>
          <w:rFonts w:asciiTheme="minorEastAsia" w:hAnsiTheme="minorEastAsia" w:hint="eastAsia"/>
          <w:b/>
          <w:szCs w:val="24"/>
        </w:rPr>
        <w:t>，</w:t>
      </w:r>
      <w:r w:rsidR="00F50E3A" w:rsidRPr="00F50E3A">
        <w:rPr>
          <w:rFonts w:asciiTheme="minorEastAsia" w:hAnsiTheme="minorEastAsia" w:hint="eastAsia"/>
          <w:b/>
          <w:szCs w:val="24"/>
        </w:rPr>
        <w:t>高维数据</w:t>
      </w:r>
      <w:r w:rsidR="00381571" w:rsidRPr="00DC3D76">
        <w:rPr>
          <w:rFonts w:asciiTheme="minorEastAsia" w:hAnsiTheme="minorEastAsia" w:hint="eastAsia"/>
          <w:b/>
          <w:szCs w:val="24"/>
        </w:rPr>
        <w:t>，</w:t>
      </w:r>
      <w:bookmarkEnd w:id="27"/>
      <w:bookmarkEnd w:id="28"/>
      <w:bookmarkEnd w:id="29"/>
      <w:r w:rsidR="00C042A5" w:rsidRPr="00C042A5">
        <w:rPr>
          <w:rFonts w:asciiTheme="minorEastAsia" w:hAnsiTheme="minorEastAsia" w:hint="eastAsia"/>
          <w:b/>
          <w:szCs w:val="24"/>
        </w:rPr>
        <w:t>偏度</w:t>
      </w:r>
      <w:r w:rsidR="00C9515A">
        <w:rPr>
          <w:rFonts w:asciiTheme="minorEastAsia" w:hAnsiTheme="minorEastAsia" w:hint="eastAsia"/>
          <w:b/>
          <w:szCs w:val="24"/>
        </w:rPr>
        <w:t>，</w:t>
      </w:r>
      <w:r w:rsidR="00C5699A" w:rsidRPr="00C5699A">
        <w:rPr>
          <w:rFonts w:asciiTheme="minorEastAsia" w:hAnsiTheme="minorEastAsia" w:hint="eastAsia"/>
          <w:b/>
          <w:szCs w:val="24"/>
        </w:rPr>
        <w:t>本征维度</w:t>
      </w:r>
      <w:r w:rsidR="00B775E4">
        <w:rPr>
          <w:rFonts w:ascii="黑体" w:eastAsia="黑体" w:hAnsi="黑体" w:hint="eastAsia"/>
          <w:szCs w:val="24"/>
        </w:rPr>
        <w:t>，</w:t>
      </w:r>
      <w:r w:rsidR="00681660">
        <w:rPr>
          <w:rFonts w:asciiTheme="minorEastAsia" w:hAnsiTheme="minorEastAsia"/>
          <w:b/>
          <w:szCs w:val="24"/>
        </w:rPr>
        <w:t>主成分分析</w:t>
      </w:r>
    </w:p>
    <w:p w14:paraId="1348EBDC" w14:textId="77777777" w:rsidR="00F84362" w:rsidRDefault="00DC3D76" w:rsidP="00423A9A">
      <w:pPr>
        <w:pStyle w:val="ab"/>
        <w:rPr>
          <w:b/>
        </w:rPr>
      </w:pPr>
      <w:bookmarkStart w:id="30" w:name="_Toc479339614"/>
      <w:r w:rsidRPr="00DC3D76">
        <w:rPr>
          <w:b/>
        </w:rPr>
        <w:lastRenderedPageBreak/>
        <w:t>ABSTRACT</w:t>
      </w:r>
      <w:bookmarkEnd w:id="30"/>
    </w:p>
    <w:p w14:paraId="6F8D22F9" w14:textId="77777777" w:rsidR="00C853F8" w:rsidRPr="00DC3D76" w:rsidRDefault="00C853F8" w:rsidP="00C853F8"/>
    <w:p w14:paraId="14839250" w14:textId="4734E14A" w:rsidR="00FA7E01" w:rsidRDefault="00C80E38" w:rsidP="00FA7E01">
      <w:pPr>
        <w:ind w:firstLineChars="200" w:firstLine="480"/>
        <w:rPr>
          <w:rFonts w:cs="Times New Roman"/>
          <w:szCs w:val="24"/>
        </w:rPr>
      </w:pPr>
      <w:r>
        <w:rPr>
          <w:rFonts w:cs="Times New Roman"/>
          <w:szCs w:val="24"/>
        </w:rPr>
        <w:t>W</w:t>
      </w:r>
      <w:r w:rsidR="00FA7E01">
        <w:rPr>
          <w:rFonts w:cs="Times New Roman"/>
          <w:szCs w:val="24"/>
        </w:rPr>
        <w:t>:</w:t>
      </w:r>
    </w:p>
    <w:p w14:paraId="7783D726" w14:textId="5612A133" w:rsidR="0018317B" w:rsidRDefault="00B505C1" w:rsidP="00FA7E01">
      <w:pPr>
        <w:ind w:firstLine="450"/>
        <w:rPr>
          <w:rFonts w:cs="Times New Roman"/>
          <w:szCs w:val="24"/>
        </w:rPr>
      </w:pPr>
      <w:r>
        <w:rPr>
          <w:rFonts w:cs="Times New Roman"/>
          <w:kern w:val="0"/>
          <w:szCs w:val="24"/>
        </w:rPr>
        <w:t xml:space="preserve"> </w:t>
      </w:r>
    </w:p>
    <w:p w14:paraId="17E1CD9C" w14:textId="77777777" w:rsidR="00CF1293" w:rsidRDefault="00CF1293" w:rsidP="001C3D2C">
      <w:pPr>
        <w:ind w:left="1200" w:hangingChars="500" w:hanging="1200"/>
        <w:rPr>
          <w:rFonts w:cs="Times New Roman"/>
          <w:szCs w:val="24"/>
        </w:rPr>
      </w:pPr>
      <w:r w:rsidRPr="00CF1293">
        <w:rPr>
          <w:rFonts w:cs="Times New Roman"/>
          <w:b/>
          <w:szCs w:val="24"/>
        </w:rPr>
        <w:t>Key words:</w:t>
      </w:r>
      <w:r w:rsidRPr="00DC3D76">
        <w:rPr>
          <w:rFonts w:cs="Times New Roman"/>
          <w:b/>
          <w:szCs w:val="24"/>
        </w:rPr>
        <w:t xml:space="preserve"> wind blades</w:t>
      </w:r>
      <w:r w:rsidR="00381571" w:rsidRPr="00DC3D76">
        <w:rPr>
          <w:rFonts w:cs="Times New Roman"/>
          <w:b/>
          <w:szCs w:val="24"/>
        </w:rPr>
        <w:t>,</w:t>
      </w:r>
      <w:r w:rsidRPr="00DC3D76">
        <w:rPr>
          <w:rFonts w:cs="Times New Roman"/>
          <w:b/>
          <w:szCs w:val="24"/>
        </w:rPr>
        <w:t xml:space="preserve"> anti-icing</w:t>
      </w:r>
      <w:r w:rsidR="00381571" w:rsidRPr="00DC3D76">
        <w:rPr>
          <w:rFonts w:cs="Times New Roman"/>
          <w:b/>
          <w:szCs w:val="24"/>
        </w:rPr>
        <w:t>,</w:t>
      </w:r>
      <w:r w:rsidRPr="00DC3D76">
        <w:rPr>
          <w:rFonts w:cs="Times New Roman"/>
          <w:b/>
          <w:szCs w:val="24"/>
        </w:rPr>
        <w:t xml:space="preserve"> hydrophobic coatings</w:t>
      </w:r>
      <w:r w:rsidR="00C9515A">
        <w:rPr>
          <w:rFonts w:cs="Times New Roman"/>
          <w:b/>
          <w:szCs w:val="24"/>
        </w:rPr>
        <w:t>, frozen speed</w:t>
      </w:r>
      <w:r w:rsidR="00B775E4">
        <w:rPr>
          <w:rFonts w:cs="Times New Roman"/>
          <w:b/>
          <w:szCs w:val="24"/>
        </w:rPr>
        <w:t>, wind tune test, natural icing</w:t>
      </w:r>
    </w:p>
    <w:p w14:paraId="4C999670" w14:textId="77777777" w:rsidR="00DB4C6B" w:rsidRPr="00B775E4" w:rsidRDefault="00DB4C6B" w:rsidP="00DB4C6B">
      <w:pPr>
        <w:pStyle w:val="af9"/>
        <w:jc w:val="center"/>
        <w:rPr>
          <w:rFonts w:ascii="Times New Roman" w:hAnsi="Times New Roman" w:cs="Times New Roman"/>
          <w:b/>
          <w:sz w:val="24"/>
          <w:szCs w:val="24"/>
        </w:rPr>
        <w:sectPr w:rsidR="00DB4C6B" w:rsidRPr="00B775E4" w:rsidSect="00DD221C">
          <w:headerReference w:type="even" r:id="rId12"/>
          <w:headerReference w:type="default" r:id="rId13"/>
          <w:footerReference w:type="even" r:id="rId14"/>
          <w:footerReference w:type="default" r:id="rId15"/>
          <w:pgSz w:w="11906" w:h="16838" w:code="9"/>
          <w:pgMar w:top="1701" w:right="1418" w:bottom="1418" w:left="1418" w:header="907" w:footer="851" w:gutter="567"/>
          <w:pgNumType w:fmt="upperRoman"/>
          <w:cols w:space="425"/>
          <w:docGrid w:type="lines" w:linePitch="312"/>
        </w:sectPr>
      </w:pPr>
    </w:p>
    <w:p w14:paraId="4690D98D" w14:textId="4719AACD" w:rsidR="00F84362" w:rsidRDefault="00F84362" w:rsidP="006A1EC2">
      <w:pPr>
        <w:pStyle w:val="aff0"/>
        <w:numPr>
          <w:ilvl w:val="0"/>
          <w:numId w:val="0"/>
        </w:numPr>
        <w:tabs>
          <w:tab w:val="center" w:pos="4467"/>
          <w:tab w:val="left" w:pos="6310"/>
        </w:tabs>
        <w:ind w:left="432"/>
        <w:jc w:val="left"/>
      </w:pPr>
      <w:bookmarkStart w:id="31" w:name="_Ref445141431"/>
      <w:bookmarkStart w:id="32" w:name="_Toc479339616"/>
      <w:bookmarkStart w:id="33" w:name="_GoBack"/>
      <w:bookmarkEnd w:id="33"/>
      <w:r>
        <w:rPr>
          <w:rFonts w:hint="eastAsia"/>
        </w:rPr>
        <w:lastRenderedPageBreak/>
        <w:t>绪</w:t>
      </w:r>
      <w:r w:rsidR="00646236">
        <w:rPr>
          <w:rFonts w:hint="eastAsia"/>
        </w:rPr>
        <w:t xml:space="preserve"> </w:t>
      </w:r>
      <w:r>
        <w:rPr>
          <w:rFonts w:hint="eastAsia"/>
        </w:rPr>
        <w:t>论</w:t>
      </w:r>
      <w:bookmarkEnd w:id="31"/>
      <w:bookmarkEnd w:id="32"/>
    </w:p>
    <w:p w14:paraId="43EC0F33" w14:textId="1A906A74" w:rsidR="003775D3" w:rsidRDefault="00FE7D94" w:rsidP="003775D3">
      <w:pPr>
        <w:spacing w:line="400" w:lineRule="exact"/>
        <w:ind w:firstLineChars="200" w:firstLine="480"/>
        <w:rPr>
          <w:rFonts w:cs="Times New Roman"/>
          <w:szCs w:val="24"/>
        </w:rPr>
      </w:pPr>
      <w:r>
        <w:rPr>
          <w:rFonts w:cs="Times New Roman" w:hint="eastAsia"/>
          <w:szCs w:val="24"/>
        </w:rPr>
        <w:t>本章首先</w:t>
      </w:r>
      <w:r w:rsidR="00B0422F" w:rsidRPr="00B0422F">
        <w:rPr>
          <w:rFonts w:cs="Times New Roman" w:hint="eastAsia"/>
          <w:szCs w:val="24"/>
        </w:rPr>
        <w:t>介绍</w:t>
      </w:r>
      <w:r w:rsidR="000451FA">
        <w:rPr>
          <w:rFonts w:cs="Times New Roman" w:hint="eastAsia"/>
          <w:szCs w:val="24"/>
        </w:rPr>
        <w:t>论文研究背景及</w:t>
      </w:r>
      <w:r w:rsidR="00B0422F" w:rsidRPr="00B0422F">
        <w:rPr>
          <w:rFonts w:cs="Times New Roman" w:hint="eastAsia"/>
          <w:szCs w:val="24"/>
        </w:rPr>
        <w:t>意义</w:t>
      </w:r>
      <w:r w:rsidR="00B0422F">
        <w:rPr>
          <w:rFonts w:cs="Times New Roman" w:hint="eastAsia"/>
          <w:szCs w:val="24"/>
        </w:rPr>
        <w:t>，</w:t>
      </w:r>
      <w:r w:rsidR="000451FA">
        <w:rPr>
          <w:rFonts w:cs="Times New Roman" w:hint="eastAsia"/>
          <w:szCs w:val="24"/>
        </w:rPr>
        <w:t>然后阐述论文研究方向及</w:t>
      </w:r>
      <w:r w:rsidR="00B0422F">
        <w:rPr>
          <w:rFonts w:cs="Times New Roman" w:hint="eastAsia"/>
          <w:szCs w:val="24"/>
        </w:rPr>
        <w:t>主要内容，</w:t>
      </w:r>
      <w:r w:rsidR="000451FA">
        <w:rPr>
          <w:rFonts w:cs="Times New Roman" w:hint="eastAsia"/>
          <w:szCs w:val="24"/>
        </w:rPr>
        <w:t>最后</w:t>
      </w:r>
      <w:r w:rsidR="00B0422F">
        <w:rPr>
          <w:rFonts w:cs="Times New Roman" w:hint="eastAsia"/>
          <w:szCs w:val="24"/>
        </w:rPr>
        <w:t>对论文的整体结构作简要说明</w:t>
      </w:r>
      <w:r w:rsidR="003775D3">
        <w:rPr>
          <w:rFonts w:cs="Times New Roman" w:hint="eastAsia"/>
          <w:szCs w:val="24"/>
        </w:rPr>
        <w:t>。</w:t>
      </w:r>
    </w:p>
    <w:p w14:paraId="1E722CD4" w14:textId="77777777" w:rsidR="004B074C" w:rsidRPr="003775D3" w:rsidRDefault="004B074C" w:rsidP="003775D3">
      <w:pPr>
        <w:spacing w:line="400" w:lineRule="exact"/>
        <w:ind w:firstLineChars="200" w:firstLine="480"/>
        <w:rPr>
          <w:rFonts w:cs="Times New Roman"/>
          <w:szCs w:val="24"/>
        </w:rPr>
      </w:pPr>
    </w:p>
    <w:p w14:paraId="3DF6C2A6" w14:textId="05ED6308" w:rsidR="00F84362" w:rsidRPr="002C1DAD" w:rsidRDefault="00673F04" w:rsidP="002C1DAD">
      <w:pPr>
        <w:pStyle w:val="2"/>
      </w:pPr>
      <w:bookmarkStart w:id="34" w:name="_Toc479339617"/>
      <w:r w:rsidRPr="00673F04">
        <w:rPr>
          <w:rFonts w:hint="eastAsia"/>
        </w:rPr>
        <w:t>研究背景及意义</w:t>
      </w:r>
      <w:bookmarkEnd w:id="34"/>
    </w:p>
    <w:p w14:paraId="3E963EA2" w14:textId="79F4737C" w:rsidR="00F84362" w:rsidRPr="00F84362" w:rsidRDefault="00DA476D" w:rsidP="00B63AC6">
      <w:pPr>
        <w:spacing w:line="400" w:lineRule="exact"/>
        <w:ind w:firstLineChars="200" w:firstLine="480"/>
        <w:rPr>
          <w:rFonts w:cs="Times New Roman"/>
          <w:szCs w:val="24"/>
        </w:rPr>
      </w:pPr>
      <w:r w:rsidRPr="00DA476D">
        <w:rPr>
          <w:rFonts w:cs="Times New Roman" w:hint="eastAsia"/>
          <w:szCs w:val="24"/>
        </w:rPr>
        <w:t>当今科学技术</w:t>
      </w:r>
      <w:r w:rsidR="0022295A">
        <w:rPr>
          <w:rFonts w:cs="Times New Roman" w:hint="eastAsia"/>
          <w:szCs w:val="24"/>
        </w:rPr>
        <w:t>的</w:t>
      </w:r>
      <w:r w:rsidR="002A4B22">
        <w:rPr>
          <w:rFonts w:cs="Times New Roman" w:hint="eastAsia"/>
          <w:szCs w:val="24"/>
        </w:rPr>
        <w:t>发展越来越迅捷，</w:t>
      </w:r>
      <w:r w:rsidRPr="00DA476D">
        <w:rPr>
          <w:rFonts w:cs="Times New Roman" w:hint="eastAsia"/>
          <w:szCs w:val="24"/>
        </w:rPr>
        <w:t>云计算等新兴大数据处理技术</w:t>
      </w:r>
      <w:r w:rsidR="00D411E2">
        <w:rPr>
          <w:rFonts w:cs="Times New Roman" w:hint="eastAsia"/>
          <w:szCs w:val="24"/>
        </w:rPr>
        <w:t>也</w:t>
      </w:r>
      <w:r w:rsidRPr="00DA476D">
        <w:rPr>
          <w:rFonts w:cs="Times New Roman" w:hint="eastAsia"/>
          <w:szCs w:val="24"/>
        </w:rPr>
        <w:t>在计算机</w:t>
      </w:r>
      <w:r w:rsidR="00D411E2">
        <w:rPr>
          <w:rFonts w:cs="Times New Roman" w:hint="eastAsia"/>
          <w:szCs w:val="24"/>
        </w:rPr>
        <w:t>等</w:t>
      </w:r>
      <w:r w:rsidRPr="00DA476D">
        <w:rPr>
          <w:rFonts w:cs="Times New Roman" w:hint="eastAsia"/>
          <w:szCs w:val="24"/>
        </w:rPr>
        <w:t>诸多领域持续发展，人们对大</w:t>
      </w:r>
      <w:r w:rsidR="009628C5">
        <w:rPr>
          <w:rFonts w:cs="Times New Roman" w:hint="eastAsia"/>
          <w:szCs w:val="24"/>
        </w:rPr>
        <w:t>型数据表现出前所未有的关注。</w:t>
      </w:r>
      <w:r w:rsidR="00A756D2">
        <w:rPr>
          <w:rFonts w:cs="Times New Roman" w:hint="eastAsia"/>
          <w:szCs w:val="24"/>
        </w:rPr>
        <w:t>信息</w:t>
      </w:r>
      <w:r w:rsidR="009628C5">
        <w:rPr>
          <w:rFonts w:cs="Times New Roman" w:hint="eastAsia"/>
          <w:szCs w:val="24"/>
        </w:rPr>
        <w:t>网络的快速传播</w:t>
      </w:r>
      <w:r w:rsidR="00B72B9D">
        <w:rPr>
          <w:rFonts w:cs="Times New Roman" w:hint="eastAsia"/>
          <w:szCs w:val="24"/>
        </w:rPr>
        <w:t>使得现实生活中</w:t>
      </w:r>
      <w:r w:rsidRPr="00DA476D">
        <w:rPr>
          <w:rFonts w:cs="Times New Roman" w:hint="eastAsia"/>
          <w:szCs w:val="24"/>
        </w:rPr>
        <w:t>数据几乎呈现出指数</w:t>
      </w:r>
      <w:r w:rsidR="005C7A5D">
        <w:rPr>
          <w:rFonts w:cs="Times New Roman" w:hint="eastAsia"/>
          <w:szCs w:val="24"/>
        </w:rPr>
        <w:t>增长的趋势，</w:t>
      </w:r>
      <w:r w:rsidR="00E43207">
        <w:rPr>
          <w:rFonts w:cs="Times New Roman" w:hint="eastAsia"/>
          <w:szCs w:val="24"/>
        </w:rPr>
        <w:t>随着网络数据的持续增加和网络数据</w:t>
      </w:r>
      <w:r w:rsidR="00DD6068">
        <w:rPr>
          <w:rFonts w:cs="Times New Roman" w:hint="eastAsia"/>
          <w:szCs w:val="24"/>
        </w:rPr>
        <w:t>结构的持续复杂，</w:t>
      </w:r>
      <w:r w:rsidR="00C41737">
        <w:rPr>
          <w:rFonts w:cs="Times New Roman" w:hint="eastAsia"/>
          <w:szCs w:val="24"/>
        </w:rPr>
        <w:t>数据分析变得愈加困难。由于</w:t>
      </w:r>
      <w:r w:rsidRPr="00DA476D">
        <w:rPr>
          <w:rFonts w:cs="Times New Roman" w:hint="eastAsia"/>
          <w:szCs w:val="24"/>
        </w:rPr>
        <w:t>社会数据的过快产生使得我们身</w:t>
      </w:r>
      <w:r w:rsidR="00676016">
        <w:rPr>
          <w:rFonts w:cs="Times New Roman" w:hint="eastAsia"/>
          <w:szCs w:val="24"/>
        </w:rPr>
        <w:t>处</w:t>
      </w:r>
      <w:r w:rsidRPr="00DA476D">
        <w:rPr>
          <w:rFonts w:cs="Times New Roman" w:hint="eastAsia"/>
          <w:szCs w:val="24"/>
        </w:rPr>
        <w:t>在一个“被信息所淹没，但却渴望从中获取知识”的环境中</w:t>
      </w:r>
      <w:r w:rsidR="00E306AB">
        <w:rPr>
          <w:rFonts w:cs="Times New Roman"/>
          <w:szCs w:val="24"/>
          <w:vertAlign w:val="superscript"/>
        </w:rPr>
        <w:fldChar w:fldCharType="begin"/>
      </w:r>
      <w:r w:rsidR="00E306AB">
        <w:rPr>
          <w:rFonts w:cs="Times New Roman"/>
          <w:szCs w:val="24"/>
          <w:vertAlign w:val="superscript"/>
        </w:rPr>
        <w:instrText xml:space="preserve"> REF _Ref479097231 \r \h </w:instrText>
      </w:r>
      <w:r w:rsidR="00E306AB">
        <w:rPr>
          <w:rFonts w:cs="Times New Roman"/>
          <w:szCs w:val="24"/>
          <w:vertAlign w:val="superscript"/>
        </w:rPr>
      </w:r>
      <w:r w:rsidR="00E306AB">
        <w:rPr>
          <w:rFonts w:cs="Times New Roman"/>
          <w:szCs w:val="24"/>
          <w:vertAlign w:val="superscript"/>
        </w:rPr>
        <w:fldChar w:fldCharType="separate"/>
      </w:r>
      <w:r w:rsidR="00E306AB">
        <w:rPr>
          <w:rFonts w:cs="Times New Roman"/>
          <w:szCs w:val="24"/>
          <w:vertAlign w:val="superscript"/>
        </w:rPr>
        <w:t>[3]</w:t>
      </w:r>
      <w:r w:rsidR="00E306AB">
        <w:rPr>
          <w:rFonts w:cs="Times New Roman"/>
          <w:szCs w:val="24"/>
          <w:vertAlign w:val="superscript"/>
        </w:rPr>
        <w:fldChar w:fldCharType="end"/>
      </w:r>
      <w:r w:rsidR="00231B11">
        <w:rPr>
          <w:rFonts w:cs="Times New Roman" w:hint="eastAsia"/>
          <w:szCs w:val="24"/>
        </w:rPr>
        <w:t>。对于这些大量、增长速度持续增加并且</w:t>
      </w:r>
      <w:r w:rsidRPr="00DA476D">
        <w:rPr>
          <w:rFonts w:cs="Times New Roman" w:hint="eastAsia"/>
          <w:szCs w:val="24"/>
        </w:rPr>
        <w:t>结构异常复杂的数据，传统的数据处理方法已变得</w:t>
      </w:r>
      <w:r w:rsidR="00C41737">
        <w:rPr>
          <w:rFonts w:cs="Times New Roman" w:hint="eastAsia"/>
          <w:szCs w:val="24"/>
        </w:rPr>
        <w:t>力不能及</w:t>
      </w:r>
      <w:r w:rsidR="004719B9">
        <w:rPr>
          <w:rFonts w:cs="Times New Roman" w:hint="eastAsia"/>
          <w:szCs w:val="24"/>
        </w:rPr>
        <w:t>，于是</w:t>
      </w:r>
      <w:r w:rsidRPr="00DA476D">
        <w:rPr>
          <w:rFonts w:cs="Times New Roman" w:hint="eastAsia"/>
          <w:szCs w:val="24"/>
        </w:rPr>
        <w:t>基于</w:t>
      </w:r>
      <w:r w:rsidR="004719B9" w:rsidRPr="00DA476D">
        <w:rPr>
          <w:rFonts w:cs="Times New Roman" w:hint="eastAsia"/>
          <w:szCs w:val="24"/>
        </w:rPr>
        <w:t>处理</w:t>
      </w:r>
      <w:r w:rsidRPr="00DA476D">
        <w:rPr>
          <w:rFonts w:cs="Times New Roman" w:hint="eastAsia"/>
          <w:szCs w:val="24"/>
        </w:rPr>
        <w:t>大</w:t>
      </w:r>
      <w:r w:rsidR="005F4634">
        <w:rPr>
          <w:rFonts w:cs="Times New Roman" w:hint="eastAsia"/>
          <w:szCs w:val="24"/>
        </w:rPr>
        <w:t>量</w:t>
      </w:r>
      <w:r w:rsidRPr="00DA476D">
        <w:rPr>
          <w:rFonts w:cs="Times New Roman" w:hint="eastAsia"/>
          <w:szCs w:val="24"/>
        </w:rPr>
        <w:t>数据的方法应运而生。数据挖掘的主要目标是从大量</w:t>
      </w:r>
      <w:r w:rsidR="00742509">
        <w:rPr>
          <w:rFonts w:cs="Times New Roman" w:hint="eastAsia"/>
          <w:szCs w:val="24"/>
        </w:rPr>
        <w:t>历史</w:t>
      </w:r>
      <w:r w:rsidRPr="00DA476D">
        <w:rPr>
          <w:rFonts w:cs="Times New Roman" w:hint="eastAsia"/>
          <w:szCs w:val="24"/>
        </w:rPr>
        <w:t>数据中提取出有价值的模式</w:t>
      </w:r>
      <w:r w:rsidR="00742509">
        <w:rPr>
          <w:rFonts w:cs="Times New Roman" w:hint="eastAsia"/>
          <w:szCs w:val="24"/>
        </w:rPr>
        <w:t>和信息</w:t>
      </w:r>
      <w:r w:rsidRPr="00DA476D">
        <w:rPr>
          <w:rFonts w:cs="Times New Roman" w:hint="eastAsia"/>
          <w:szCs w:val="24"/>
        </w:rPr>
        <w:t>，然后将其转变为人类</w:t>
      </w:r>
      <w:r w:rsidR="00707280">
        <w:rPr>
          <w:rFonts w:cs="Times New Roman" w:hint="eastAsia"/>
          <w:szCs w:val="24"/>
        </w:rPr>
        <w:t>可理解的结构，以便后续的工作使用</w:t>
      </w:r>
      <w:r w:rsidR="00404221" w:rsidRPr="00CD25D6">
        <w:rPr>
          <w:rFonts w:cs="Times New Roman"/>
          <w:szCs w:val="24"/>
          <w:vertAlign w:val="superscript"/>
        </w:rPr>
        <w:fldChar w:fldCharType="begin"/>
      </w:r>
      <w:r w:rsidR="00404221" w:rsidRPr="00CD25D6">
        <w:rPr>
          <w:rFonts w:cs="Times New Roman"/>
          <w:szCs w:val="24"/>
          <w:vertAlign w:val="superscript"/>
        </w:rPr>
        <w:instrText xml:space="preserve"> REF _Ref479097393 \r \h </w:instrText>
      </w:r>
      <w:r w:rsidR="00CD25D6">
        <w:rPr>
          <w:rFonts w:cs="Times New Roman"/>
          <w:szCs w:val="24"/>
          <w:vertAlign w:val="superscript"/>
        </w:rPr>
        <w:instrText xml:space="preserve"> \* MERGEFORMAT </w:instrText>
      </w:r>
      <w:r w:rsidR="00404221" w:rsidRPr="00CD25D6">
        <w:rPr>
          <w:rFonts w:cs="Times New Roman"/>
          <w:szCs w:val="24"/>
          <w:vertAlign w:val="superscript"/>
        </w:rPr>
      </w:r>
      <w:r w:rsidR="00404221" w:rsidRPr="00CD25D6">
        <w:rPr>
          <w:rFonts w:cs="Times New Roman"/>
          <w:szCs w:val="24"/>
          <w:vertAlign w:val="superscript"/>
        </w:rPr>
        <w:fldChar w:fldCharType="separate"/>
      </w:r>
      <w:r w:rsidR="00404221" w:rsidRPr="00CD25D6">
        <w:rPr>
          <w:rFonts w:cs="Times New Roman"/>
          <w:szCs w:val="24"/>
          <w:vertAlign w:val="superscript"/>
        </w:rPr>
        <w:t>[4]</w:t>
      </w:r>
      <w:r w:rsidR="00404221" w:rsidRPr="00CD25D6">
        <w:rPr>
          <w:rFonts w:cs="Times New Roman"/>
          <w:szCs w:val="24"/>
          <w:vertAlign w:val="superscript"/>
        </w:rPr>
        <w:fldChar w:fldCharType="end"/>
      </w:r>
      <w:r w:rsidR="00C50833">
        <w:rPr>
          <w:rFonts w:cs="Times New Roman"/>
          <w:szCs w:val="24"/>
        </w:rPr>
        <w:t>。</w:t>
      </w:r>
    </w:p>
    <w:p w14:paraId="7FDF8E4B" w14:textId="6CAF9315" w:rsidR="003345C1" w:rsidRPr="00AA4B3F" w:rsidRDefault="0052426B" w:rsidP="00AA4B3F">
      <w:pPr>
        <w:spacing w:line="400" w:lineRule="exact"/>
        <w:ind w:firstLineChars="200" w:firstLine="480"/>
        <w:rPr>
          <w:rFonts w:cs="Times New Roman"/>
          <w:szCs w:val="24"/>
        </w:rPr>
      </w:pPr>
      <w:r w:rsidRPr="0052426B">
        <w:rPr>
          <w:rFonts w:cs="Times New Roman" w:hint="eastAsia"/>
          <w:szCs w:val="24"/>
        </w:rPr>
        <w:t>在大型的数据集中，数据挖掘通过机器学习、人工智能、统计学等交叉方法从而发现有价值的模式和知识。数据挖掘的过程是对大型数据进行监督或半监督的分析，从而获得之前未知的有意义的潜</w:t>
      </w:r>
      <w:r w:rsidR="001B342E">
        <w:rPr>
          <w:rFonts w:cs="Times New Roman" w:hint="eastAsia"/>
          <w:szCs w:val="24"/>
        </w:rPr>
        <w:t>在信息，例如数据的聚类（通过聚类分析）、数据的异常信息（通过离群</w:t>
      </w:r>
      <w:r w:rsidRPr="0052426B">
        <w:rPr>
          <w:rFonts w:cs="Times New Roman" w:hint="eastAsia"/>
          <w:szCs w:val="24"/>
        </w:rPr>
        <w:t>点检测）和数据之间的联系（通过关联规则分析）。数据挖掘的对象的类型并无限制，可以使任意类型的数据，不管是结构化的数据、半结构化的数据，还是异构型的数据</w:t>
      </w:r>
      <w:r w:rsidR="00980764" w:rsidRPr="00980764">
        <w:rPr>
          <w:rFonts w:cs="Times New Roman"/>
          <w:szCs w:val="24"/>
          <w:vertAlign w:val="superscript"/>
        </w:rPr>
        <w:fldChar w:fldCharType="begin"/>
      </w:r>
      <w:r w:rsidR="00980764" w:rsidRPr="00980764">
        <w:rPr>
          <w:rFonts w:cs="Times New Roman"/>
          <w:szCs w:val="24"/>
          <w:vertAlign w:val="superscript"/>
        </w:rPr>
        <w:instrText xml:space="preserve"> </w:instrText>
      </w:r>
      <w:r w:rsidR="00980764" w:rsidRPr="00980764">
        <w:rPr>
          <w:rFonts w:cs="Times New Roman" w:hint="eastAsia"/>
          <w:szCs w:val="24"/>
          <w:vertAlign w:val="superscript"/>
        </w:rPr>
        <w:instrText>REF _Ref479098404 \r \h</w:instrText>
      </w:r>
      <w:r w:rsidR="00980764" w:rsidRPr="00980764">
        <w:rPr>
          <w:rFonts w:cs="Times New Roman"/>
          <w:szCs w:val="24"/>
          <w:vertAlign w:val="superscript"/>
        </w:rPr>
        <w:instrText xml:space="preserve"> </w:instrText>
      </w:r>
      <w:r w:rsidR="00980764">
        <w:rPr>
          <w:rFonts w:cs="Times New Roman"/>
          <w:szCs w:val="24"/>
          <w:vertAlign w:val="superscript"/>
        </w:rPr>
        <w:instrText xml:space="preserve"> \* MERGEFORMAT </w:instrText>
      </w:r>
      <w:r w:rsidR="00980764" w:rsidRPr="00980764">
        <w:rPr>
          <w:rFonts w:cs="Times New Roman"/>
          <w:szCs w:val="24"/>
          <w:vertAlign w:val="superscript"/>
        </w:rPr>
      </w:r>
      <w:r w:rsidR="00980764" w:rsidRPr="00980764">
        <w:rPr>
          <w:rFonts w:cs="Times New Roman"/>
          <w:szCs w:val="24"/>
          <w:vertAlign w:val="superscript"/>
        </w:rPr>
        <w:fldChar w:fldCharType="separate"/>
      </w:r>
      <w:r w:rsidR="00980764" w:rsidRPr="00980764">
        <w:rPr>
          <w:rFonts w:cs="Times New Roman"/>
          <w:szCs w:val="24"/>
          <w:vertAlign w:val="superscript"/>
        </w:rPr>
        <w:t>[5]</w:t>
      </w:r>
      <w:r w:rsidR="00980764" w:rsidRPr="00980764">
        <w:rPr>
          <w:rFonts w:cs="Times New Roman"/>
          <w:szCs w:val="24"/>
          <w:vertAlign w:val="superscript"/>
        </w:rPr>
        <w:fldChar w:fldCharType="end"/>
      </w:r>
      <w:r w:rsidR="000D143C">
        <w:rPr>
          <w:rFonts w:cs="Times New Roman" w:hint="eastAsia"/>
          <w:szCs w:val="24"/>
        </w:rPr>
        <w:t>。数据挖掘的主要过程如</w:t>
      </w:r>
      <w:r w:rsidRPr="0052426B">
        <w:rPr>
          <w:rFonts w:cs="Times New Roman" w:hint="eastAsia"/>
          <w:szCs w:val="24"/>
        </w:rPr>
        <w:t>图</w:t>
      </w:r>
      <w:r w:rsidR="000D143C">
        <w:rPr>
          <w:rFonts w:cs="Times New Roman" w:hint="eastAsia"/>
          <w:szCs w:val="24"/>
        </w:rPr>
        <w:t>1.1</w:t>
      </w:r>
      <w:r w:rsidR="00F617F7">
        <w:rPr>
          <w:rFonts w:cs="Times New Roman" w:hint="eastAsia"/>
          <w:szCs w:val="24"/>
        </w:rPr>
        <w:t>所示。数据挖掘的过程通常定义</w:t>
      </w:r>
      <w:r w:rsidR="00E75A81">
        <w:rPr>
          <w:rFonts w:cs="Times New Roman" w:hint="eastAsia"/>
          <w:szCs w:val="24"/>
        </w:rPr>
        <w:t>为</w:t>
      </w:r>
      <w:r w:rsidR="00F617F7">
        <w:rPr>
          <w:rFonts w:cs="Times New Roman" w:hint="eastAsia"/>
          <w:szCs w:val="24"/>
        </w:rPr>
        <w:t>以下三大阶段：第一、</w:t>
      </w:r>
      <w:r w:rsidRPr="0052426B">
        <w:rPr>
          <w:rFonts w:cs="Times New Roman" w:hint="eastAsia"/>
          <w:szCs w:val="24"/>
        </w:rPr>
        <w:t>预处理阶段：在获取到目标数据集后，有必要</w:t>
      </w:r>
      <w:r w:rsidR="00674000">
        <w:rPr>
          <w:rFonts w:cs="Times New Roman" w:hint="eastAsia"/>
          <w:szCs w:val="24"/>
        </w:rPr>
        <w:t>对多变量数据进行分析，处理那些包含噪声和含有缺失数据的观测量；第二、</w:t>
      </w:r>
      <w:r w:rsidRPr="0052426B">
        <w:rPr>
          <w:rFonts w:cs="Times New Roman" w:hint="eastAsia"/>
          <w:szCs w:val="24"/>
        </w:rPr>
        <w:t>数据挖掘阶段：数据挖掘过程</w:t>
      </w:r>
      <w:r w:rsidR="00BD4D6C">
        <w:rPr>
          <w:rFonts w:cs="Times New Roman" w:hint="eastAsia"/>
          <w:szCs w:val="24"/>
        </w:rPr>
        <w:t>通常</w:t>
      </w:r>
      <w:r w:rsidRPr="0052426B">
        <w:rPr>
          <w:rFonts w:cs="Times New Roman" w:hint="eastAsia"/>
          <w:szCs w:val="24"/>
        </w:rPr>
        <w:t>涉及六种常见的任务，异常检测（异常／变化／偏差检测）、关联规则学习（依赖建模）、聚类、分析、回归以及汇总，这</w:t>
      </w:r>
      <w:r w:rsidR="006969DE">
        <w:rPr>
          <w:rFonts w:cs="Times New Roman" w:hint="eastAsia"/>
          <w:szCs w:val="24"/>
        </w:rPr>
        <w:t>些均是利用数据挖掘技术从原有的数据集中发现未知的有价值</w:t>
      </w:r>
      <w:r w:rsidR="00C31B7E">
        <w:rPr>
          <w:rFonts w:cs="Times New Roman" w:hint="eastAsia"/>
          <w:szCs w:val="24"/>
        </w:rPr>
        <w:t>信息；</w:t>
      </w:r>
      <w:r w:rsidR="00EF53A2">
        <w:rPr>
          <w:rFonts w:cs="Times New Roman" w:hint="eastAsia"/>
          <w:szCs w:val="24"/>
        </w:rPr>
        <w:t>第三、</w:t>
      </w:r>
      <w:r w:rsidR="00AA4B3F">
        <w:rPr>
          <w:rFonts w:cs="Times New Roman" w:hint="eastAsia"/>
          <w:szCs w:val="24"/>
        </w:rPr>
        <w:t>结果验证阶段：</w:t>
      </w:r>
      <w:r w:rsidR="007B0C21">
        <w:rPr>
          <w:rFonts w:cs="Times New Roman" w:hint="eastAsia"/>
          <w:szCs w:val="24"/>
        </w:rPr>
        <w:t>数据挖掘是</w:t>
      </w:r>
      <w:r w:rsidR="00AA4B3F">
        <w:rPr>
          <w:rFonts w:cs="Times New Roman" w:hint="eastAsia"/>
          <w:szCs w:val="24"/>
        </w:rPr>
        <w:t>以某种目的来分析</w:t>
      </w:r>
      <w:r w:rsidR="007B0C21">
        <w:rPr>
          <w:rFonts w:cs="Times New Roman" w:hint="eastAsia"/>
          <w:szCs w:val="24"/>
        </w:rPr>
        <w:t>未知的有价值</w:t>
      </w:r>
      <w:r w:rsidRPr="0052426B">
        <w:rPr>
          <w:rFonts w:cs="Times New Roman" w:hint="eastAsia"/>
          <w:szCs w:val="24"/>
        </w:rPr>
        <w:t>信息，</w:t>
      </w:r>
      <w:r w:rsidR="00AA4B3F">
        <w:rPr>
          <w:rFonts w:cs="Times New Roman" w:hint="eastAsia"/>
          <w:szCs w:val="24"/>
        </w:rPr>
        <w:t>通常</w:t>
      </w:r>
      <w:r w:rsidR="00AA4B3F">
        <w:rPr>
          <w:rFonts w:cs="Times New Roman" w:hint="eastAsia"/>
          <w:kern w:val="0"/>
          <w:szCs w:val="24"/>
        </w:rPr>
        <w:t>可以通过结果验证来判断获得的</w:t>
      </w:r>
      <w:r w:rsidR="00AA4B3F" w:rsidRPr="0052426B">
        <w:rPr>
          <w:rFonts w:cs="Times New Roman" w:hint="eastAsia"/>
          <w:szCs w:val="24"/>
        </w:rPr>
        <w:t>信息是否符合预期</w:t>
      </w:r>
      <w:r w:rsidRPr="0052426B">
        <w:rPr>
          <w:rFonts w:cs="Times New Roman" w:hint="eastAsia"/>
          <w:szCs w:val="24"/>
        </w:rPr>
        <w:t>。</w:t>
      </w:r>
    </w:p>
    <w:p w14:paraId="7BF57421" w14:textId="11FEE4DF" w:rsidR="00343CF3" w:rsidRPr="00343CF3" w:rsidRDefault="00CC7AFC" w:rsidP="00C00CCD">
      <w:pPr>
        <w:spacing w:line="400" w:lineRule="exact"/>
        <w:ind w:firstLineChars="200" w:firstLine="480"/>
        <w:rPr>
          <w:rFonts w:cs="Times New Roman"/>
          <w:szCs w:val="24"/>
        </w:rPr>
      </w:pPr>
      <w:r>
        <w:rPr>
          <w:rFonts w:cs="Times New Roman" w:hint="eastAsia"/>
          <w:szCs w:val="24"/>
        </w:rPr>
        <w:t>通常</w:t>
      </w:r>
      <w:r w:rsidR="00343CF3">
        <w:rPr>
          <w:rFonts w:cs="Times New Roman" w:hint="eastAsia"/>
          <w:szCs w:val="24"/>
        </w:rPr>
        <w:t>数据挖掘的方法</w:t>
      </w:r>
      <w:r>
        <w:rPr>
          <w:rFonts w:cs="Times New Roman" w:hint="eastAsia"/>
          <w:szCs w:val="24"/>
        </w:rPr>
        <w:t>可分为</w:t>
      </w:r>
      <w:r w:rsidR="00343CF3">
        <w:rPr>
          <w:rFonts w:cs="Times New Roman" w:hint="eastAsia"/>
          <w:szCs w:val="24"/>
        </w:rPr>
        <w:t>监督式学习、无监督式学习、半监督学习以及</w:t>
      </w:r>
      <w:r w:rsidR="00343CF3" w:rsidRPr="005E4742">
        <w:rPr>
          <w:rFonts w:cs="Times New Roman" w:hint="eastAsia"/>
          <w:szCs w:val="24"/>
        </w:rPr>
        <w:t>增强学习。监督学习是从已知的训练数据</w:t>
      </w:r>
      <w:r>
        <w:rPr>
          <w:rFonts w:cs="Times New Roman" w:hint="eastAsia"/>
          <w:szCs w:val="24"/>
        </w:rPr>
        <w:t>集中获得某种函数用于预测未知的数据集。监督学习训练集中的目标可以通过先验知识进行人为标注</w:t>
      </w:r>
      <w:r w:rsidR="000A4809">
        <w:rPr>
          <w:rFonts w:cs="Times New Roman" w:hint="eastAsia"/>
          <w:szCs w:val="24"/>
        </w:rPr>
        <w:t>，</w:t>
      </w:r>
      <w:r w:rsidR="00343CF3" w:rsidRPr="005E4742">
        <w:rPr>
          <w:rFonts w:cs="Times New Roman" w:hint="eastAsia"/>
          <w:szCs w:val="24"/>
        </w:rPr>
        <w:t>监督式学习</w:t>
      </w:r>
      <w:r w:rsidR="000A4809">
        <w:rPr>
          <w:rFonts w:cs="Times New Roman" w:hint="eastAsia"/>
          <w:szCs w:val="24"/>
        </w:rPr>
        <w:t>通常</w:t>
      </w:r>
      <w:r w:rsidR="00343CF3" w:rsidRPr="005E4742">
        <w:rPr>
          <w:rFonts w:cs="Times New Roman" w:hint="eastAsia"/>
          <w:szCs w:val="24"/>
        </w:rPr>
        <w:t>包括分类、估计、预测</w:t>
      </w:r>
      <w:r w:rsidR="000A4809">
        <w:rPr>
          <w:rFonts w:cs="Times New Roman" w:hint="eastAsia"/>
          <w:szCs w:val="24"/>
        </w:rPr>
        <w:t>等</w:t>
      </w:r>
      <w:r w:rsidR="00343CF3" w:rsidRPr="005E4742">
        <w:rPr>
          <w:rFonts w:cs="Times New Roman" w:hint="eastAsia"/>
          <w:szCs w:val="24"/>
        </w:rPr>
        <w:t>。无</w:t>
      </w:r>
      <w:r w:rsidR="00F74295">
        <w:rPr>
          <w:rFonts w:cs="Times New Roman" w:hint="eastAsia"/>
          <w:szCs w:val="24"/>
        </w:rPr>
        <w:t>监督学习与监督学习的不同</w:t>
      </w:r>
      <w:r w:rsidR="00343CF3">
        <w:rPr>
          <w:rFonts w:cs="Times New Roman" w:hint="eastAsia"/>
          <w:szCs w:val="24"/>
        </w:rPr>
        <w:t>之处在于</w:t>
      </w:r>
      <w:r w:rsidR="006D55AD">
        <w:rPr>
          <w:rFonts w:cs="Times New Roman" w:hint="eastAsia"/>
          <w:szCs w:val="24"/>
        </w:rPr>
        <w:t>数据集缺乏先验知识</w:t>
      </w:r>
      <w:r w:rsidR="00C00CCD">
        <w:rPr>
          <w:rFonts w:cs="Times New Roman" w:hint="eastAsia"/>
          <w:szCs w:val="24"/>
        </w:rPr>
        <w:t>，</w:t>
      </w:r>
      <w:r w:rsidR="00343CF3" w:rsidRPr="005E4742">
        <w:rPr>
          <w:rFonts w:cs="Times New Roman" w:hint="eastAsia"/>
          <w:szCs w:val="24"/>
        </w:rPr>
        <w:t>无监督式学习</w:t>
      </w:r>
      <w:r w:rsidR="00C00CCD">
        <w:rPr>
          <w:rFonts w:cs="Times New Roman" w:hint="eastAsia"/>
          <w:szCs w:val="24"/>
        </w:rPr>
        <w:t>通常可以分为</w:t>
      </w:r>
      <w:r w:rsidR="00343CF3" w:rsidRPr="005E4742">
        <w:rPr>
          <w:rFonts w:cs="Times New Roman" w:hint="eastAsia"/>
          <w:szCs w:val="24"/>
        </w:rPr>
        <w:t>聚类、关联规则分析</w:t>
      </w:r>
      <w:r w:rsidR="00C00CCD">
        <w:rPr>
          <w:rFonts w:cs="Times New Roman" w:hint="eastAsia"/>
          <w:szCs w:val="24"/>
        </w:rPr>
        <w:t>等</w:t>
      </w:r>
      <w:r w:rsidR="00343CF3" w:rsidRPr="005E4742">
        <w:rPr>
          <w:rFonts w:cs="Times New Roman" w:hint="eastAsia"/>
          <w:szCs w:val="24"/>
        </w:rPr>
        <w:t>。半监督学习</w:t>
      </w:r>
      <w:r w:rsidR="00505100">
        <w:rPr>
          <w:rFonts w:cs="Times New Roman" w:hint="eastAsia"/>
          <w:szCs w:val="24"/>
        </w:rPr>
        <w:t>将</w:t>
      </w:r>
      <w:r w:rsidR="00343CF3" w:rsidRPr="005E4742">
        <w:rPr>
          <w:rFonts w:cs="Times New Roman" w:hint="eastAsia"/>
          <w:szCs w:val="24"/>
        </w:rPr>
        <w:t>监督学习与无监督学习</w:t>
      </w:r>
      <w:r w:rsidR="00505100">
        <w:rPr>
          <w:rFonts w:cs="Times New Roman" w:hint="eastAsia"/>
          <w:szCs w:val="24"/>
        </w:rPr>
        <w:t>结合在一起进行数据分析</w:t>
      </w:r>
      <w:r w:rsidR="00343CF3" w:rsidRPr="005E4742">
        <w:rPr>
          <w:rFonts w:cs="Times New Roman" w:hint="eastAsia"/>
          <w:szCs w:val="24"/>
        </w:rPr>
        <w:t>。增强学习是基于环境而行动，从而获得最大化的</w:t>
      </w:r>
      <w:r w:rsidR="00343CF3" w:rsidRPr="005E4742">
        <w:rPr>
          <w:rFonts w:cs="Times New Roman" w:hint="eastAsia"/>
          <w:szCs w:val="24"/>
        </w:rPr>
        <w:lastRenderedPageBreak/>
        <w:t>预期利益。</w:t>
      </w:r>
      <w:r w:rsidR="00E10E9E">
        <w:rPr>
          <w:rFonts w:cs="Times New Roman" w:hint="eastAsia"/>
          <w:szCs w:val="24"/>
        </w:rPr>
        <w:t>众所周知</w:t>
      </w:r>
      <w:r w:rsidR="00343CF3" w:rsidRPr="005E4742">
        <w:rPr>
          <w:rFonts w:cs="Times New Roman" w:hint="eastAsia"/>
          <w:szCs w:val="24"/>
        </w:rPr>
        <w:t>聚类分析是一种常见的</w:t>
      </w:r>
      <w:r w:rsidR="00343CF3">
        <w:rPr>
          <w:rFonts w:cs="Times New Roman" w:hint="eastAsia"/>
          <w:kern w:val="0"/>
          <w:szCs w:val="24"/>
        </w:rPr>
        <w:t>无</w:t>
      </w:r>
      <w:r w:rsidR="00343CF3" w:rsidRPr="005E4742">
        <w:rPr>
          <w:rFonts w:cs="Times New Roman" w:hint="eastAsia"/>
          <w:szCs w:val="24"/>
        </w:rPr>
        <w:t>监督</w:t>
      </w:r>
      <w:r w:rsidR="00343CF3">
        <w:rPr>
          <w:rFonts w:cs="Times New Roman" w:hint="eastAsia"/>
          <w:szCs w:val="24"/>
        </w:rPr>
        <w:t>式学习</w:t>
      </w:r>
      <w:r w:rsidR="00343CF3">
        <w:rPr>
          <w:rFonts w:cs="Times New Roman"/>
          <w:szCs w:val="24"/>
        </w:rPr>
        <w:t>，</w:t>
      </w:r>
      <w:r w:rsidR="00343CF3">
        <w:rPr>
          <w:rFonts w:cs="Times New Roman"/>
          <w:szCs w:val="24"/>
        </w:rPr>
        <w:t>“</w:t>
      </w:r>
      <w:r w:rsidR="00343CF3">
        <w:rPr>
          <w:rFonts w:cs="Times New Roman" w:hint="eastAsia"/>
          <w:szCs w:val="24"/>
        </w:rPr>
        <w:t>物以类聚，人以群分</w:t>
      </w:r>
      <w:r w:rsidR="00343CF3">
        <w:rPr>
          <w:rFonts w:cs="Times New Roman"/>
          <w:szCs w:val="24"/>
        </w:rPr>
        <w:t>”</w:t>
      </w:r>
      <w:r w:rsidR="000F2C7A">
        <w:rPr>
          <w:rFonts w:cs="Times New Roman" w:hint="eastAsia"/>
          <w:szCs w:val="24"/>
        </w:rPr>
        <w:t>，无论是自然科学还是现实世界中均有各种各样的聚类</w:t>
      </w:r>
      <w:r w:rsidR="00343CF3" w:rsidRPr="005E4742">
        <w:rPr>
          <w:rFonts w:cs="Times New Roman" w:hint="eastAsia"/>
          <w:szCs w:val="24"/>
        </w:rPr>
        <w:t>问题。在数据挖掘中，聚类分析是把大量复杂的数据通过聚类器将其分成若干不同的类别或更多的子集，换言之，聚类分析的目的是尽可能地增大簇内部的相似性同时减小簇之间的相似性。</w:t>
      </w:r>
    </w:p>
    <w:p w14:paraId="4EDB9BAE" w14:textId="3E62DDA4" w:rsidR="00EB46BC" w:rsidRDefault="00D037EB" w:rsidP="007D3E8C">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63360" behindDoc="0" locked="0" layoutInCell="1" allowOverlap="1" wp14:anchorId="149D2F27" wp14:editId="18E4DD1D">
            <wp:simplePos x="0" y="0"/>
            <wp:positionH relativeFrom="margin">
              <wp:align>center</wp:align>
            </wp:positionH>
            <wp:positionV relativeFrom="paragraph">
              <wp:posOffset>367030</wp:posOffset>
            </wp:positionV>
            <wp:extent cx="4456800" cy="14724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16">
                      <a:extLst>
                        <a:ext uri="{28A0092B-C50C-407E-A947-70E740481C1C}">
                          <a14:useLocalDpi xmlns:a14="http://schemas.microsoft.com/office/drawing/2010/main" val="0"/>
                        </a:ext>
                      </a:extLst>
                    </a:blip>
                    <a:stretch>
                      <a:fillRect/>
                    </a:stretch>
                  </pic:blipFill>
                  <pic:spPr>
                    <a:xfrm>
                      <a:off x="0" y="0"/>
                      <a:ext cx="4456800" cy="1472400"/>
                    </a:xfrm>
                    <a:prstGeom prst="rect">
                      <a:avLst/>
                    </a:prstGeom>
                  </pic:spPr>
                </pic:pic>
              </a:graphicData>
            </a:graphic>
            <wp14:sizeRelH relativeFrom="page">
              <wp14:pctWidth>0</wp14:pctWidth>
            </wp14:sizeRelH>
            <wp14:sizeRelV relativeFrom="page">
              <wp14:pctHeight>0</wp14:pctHeight>
            </wp14:sizeRelV>
          </wp:anchor>
        </w:drawing>
      </w:r>
    </w:p>
    <w:p w14:paraId="344EA8DD" w14:textId="35496A58" w:rsidR="00BA24F2" w:rsidRPr="00BA24F2" w:rsidRDefault="00BA24F2" w:rsidP="00BA24F2">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B379A2">
        <w:rPr>
          <w:rFonts w:eastAsia="宋体" w:cs="Times New Roman" w:hint="eastAsia"/>
          <w:sz w:val="21"/>
          <w:szCs w:val="20"/>
        </w:rPr>
        <w:t>数据挖掘逻辑图</w:t>
      </w:r>
    </w:p>
    <w:p w14:paraId="48B0EDB1" w14:textId="74CCFE61" w:rsidR="00BA24F2" w:rsidRPr="00BA24F2" w:rsidRDefault="00BA24F2" w:rsidP="00BA24F2">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813D03" w:rsidRPr="00813D03">
        <w:rPr>
          <w:rFonts w:eastAsia="宋体" w:cs="Times New Roman"/>
          <w:sz w:val="21"/>
          <w:szCs w:val="20"/>
        </w:rPr>
        <w:t>Data mining logic diagram</w:t>
      </w:r>
    </w:p>
    <w:p w14:paraId="632E5D2B" w14:textId="77777777" w:rsidR="00483175" w:rsidRDefault="00483175" w:rsidP="007D3E8C">
      <w:pPr>
        <w:spacing w:line="400" w:lineRule="exact"/>
        <w:ind w:firstLineChars="200" w:firstLine="480"/>
        <w:rPr>
          <w:rFonts w:cs="Times New Roman"/>
          <w:szCs w:val="24"/>
        </w:rPr>
      </w:pPr>
    </w:p>
    <w:p w14:paraId="4348A77C" w14:textId="66712764" w:rsidR="004E00AE" w:rsidRDefault="00F04E73" w:rsidP="007D3E8C">
      <w:pPr>
        <w:spacing w:line="400" w:lineRule="exact"/>
        <w:ind w:firstLineChars="200" w:firstLine="480"/>
        <w:rPr>
          <w:rFonts w:cs="Times New Roman"/>
          <w:szCs w:val="24"/>
        </w:rPr>
      </w:pPr>
      <w:r w:rsidRPr="00F04E73">
        <w:rPr>
          <w:rFonts w:cs="Times New Roman" w:hint="eastAsia"/>
          <w:szCs w:val="24"/>
        </w:rPr>
        <w:t>然而随着科学技术</w:t>
      </w:r>
      <w:r w:rsidR="00D1012E">
        <w:rPr>
          <w:rFonts w:cs="Times New Roman" w:hint="eastAsia"/>
          <w:szCs w:val="24"/>
        </w:rPr>
        <w:t>的发展，数据集的获取愈加便捷，同时数据集的维数也不断增加</w:t>
      </w:r>
      <w:r w:rsidR="00DA5C27">
        <w:rPr>
          <w:rFonts w:cs="Times New Roman" w:hint="eastAsia"/>
          <w:szCs w:val="24"/>
        </w:rPr>
        <w:t>。虽然传统的聚类分析算法在低维数据空间可以获得良好的聚类效果</w:t>
      </w:r>
      <w:r w:rsidRPr="00F04E73">
        <w:rPr>
          <w:rFonts w:cs="Times New Roman" w:hint="eastAsia"/>
          <w:szCs w:val="24"/>
        </w:rPr>
        <w:t>，但是由于高维</w:t>
      </w:r>
      <w:r w:rsidR="007D57C5" w:rsidRPr="00F04E73">
        <w:rPr>
          <w:rFonts w:cs="Times New Roman" w:hint="eastAsia"/>
          <w:szCs w:val="24"/>
        </w:rPr>
        <w:t>数据</w:t>
      </w:r>
      <w:r w:rsidRPr="00F04E73">
        <w:rPr>
          <w:rFonts w:cs="Times New Roman" w:hint="eastAsia"/>
          <w:szCs w:val="24"/>
        </w:rPr>
        <w:t>空间</w:t>
      </w:r>
      <w:r w:rsidR="00A73F4D">
        <w:rPr>
          <w:rFonts w:cs="Times New Roman" w:hint="eastAsia"/>
          <w:szCs w:val="24"/>
        </w:rPr>
        <w:t>中</w:t>
      </w:r>
      <w:r w:rsidR="007D57C5">
        <w:rPr>
          <w:rFonts w:cs="Times New Roman" w:hint="eastAsia"/>
          <w:szCs w:val="24"/>
        </w:rPr>
        <w:t>数据的稀疏性</w:t>
      </w:r>
      <w:r w:rsidR="001A3C8B">
        <w:rPr>
          <w:rFonts w:cs="Times New Roman" w:hint="eastAsia"/>
          <w:szCs w:val="24"/>
        </w:rPr>
        <w:t>以及</w:t>
      </w:r>
      <w:r w:rsidR="007D57C5">
        <w:rPr>
          <w:rFonts w:cs="Times New Roman" w:hint="eastAsia"/>
          <w:szCs w:val="24"/>
        </w:rPr>
        <w:t>距离集中等问题</w:t>
      </w:r>
      <w:r w:rsidRPr="00F04E73">
        <w:rPr>
          <w:rFonts w:cs="Times New Roman" w:hint="eastAsia"/>
          <w:szCs w:val="24"/>
        </w:rPr>
        <w:t>使得传统聚类算法难以</w:t>
      </w:r>
      <w:r w:rsidR="007A6BC5">
        <w:rPr>
          <w:rFonts w:cs="Times New Roman" w:hint="eastAsia"/>
          <w:szCs w:val="24"/>
        </w:rPr>
        <w:t>进行科学的聚类分析</w:t>
      </w:r>
      <w:r w:rsidRPr="00F04E73">
        <w:rPr>
          <w:rFonts w:cs="Times New Roman" w:hint="eastAsia"/>
          <w:szCs w:val="24"/>
        </w:rPr>
        <w:t>。因此，</w:t>
      </w:r>
      <w:r w:rsidR="00471C4A">
        <w:rPr>
          <w:rFonts w:cs="Times New Roman" w:hint="eastAsia"/>
          <w:szCs w:val="24"/>
        </w:rPr>
        <w:t>研究</w:t>
      </w:r>
      <w:r w:rsidRPr="00F04E73">
        <w:rPr>
          <w:rFonts w:cs="Times New Roman" w:hint="eastAsia"/>
          <w:szCs w:val="24"/>
        </w:rPr>
        <w:t>高维数据</w:t>
      </w:r>
      <w:r w:rsidR="00812D31">
        <w:rPr>
          <w:rFonts w:cs="Times New Roman" w:hint="eastAsia"/>
          <w:szCs w:val="24"/>
        </w:rPr>
        <w:t>空间中</w:t>
      </w:r>
      <w:r w:rsidRPr="00F04E73">
        <w:rPr>
          <w:rFonts w:cs="Times New Roman" w:hint="eastAsia"/>
          <w:szCs w:val="24"/>
        </w:rPr>
        <w:t>的聚类分析</w:t>
      </w:r>
      <w:r w:rsidR="00471C4A">
        <w:rPr>
          <w:rFonts w:cs="Times New Roman" w:hint="eastAsia"/>
          <w:szCs w:val="24"/>
        </w:rPr>
        <w:t>是十分有</w:t>
      </w:r>
      <w:r w:rsidRPr="00F04E73">
        <w:rPr>
          <w:rFonts w:cs="Times New Roman" w:hint="eastAsia"/>
          <w:szCs w:val="24"/>
        </w:rPr>
        <w:t>意义</w:t>
      </w:r>
      <w:r w:rsidR="00471C4A">
        <w:rPr>
          <w:rFonts w:cs="Times New Roman" w:hint="eastAsia"/>
          <w:szCs w:val="24"/>
        </w:rPr>
        <w:t>的</w:t>
      </w:r>
      <w:r w:rsidRPr="00F04E73">
        <w:rPr>
          <w:rFonts w:cs="Times New Roman" w:hint="eastAsia"/>
          <w:szCs w:val="24"/>
        </w:rPr>
        <w:t>。</w:t>
      </w:r>
    </w:p>
    <w:p w14:paraId="5DF2E1C7" w14:textId="77777777" w:rsidR="00014B59" w:rsidRDefault="00014B59" w:rsidP="007D3E8C">
      <w:pPr>
        <w:spacing w:line="400" w:lineRule="exact"/>
        <w:ind w:firstLineChars="200" w:firstLine="480"/>
        <w:rPr>
          <w:rFonts w:cs="Times New Roman"/>
          <w:szCs w:val="24"/>
        </w:rPr>
      </w:pPr>
    </w:p>
    <w:p w14:paraId="493145FE" w14:textId="67573D1E" w:rsidR="00F84362" w:rsidRDefault="004E00AE" w:rsidP="002C1DAD">
      <w:pPr>
        <w:pStyle w:val="2"/>
      </w:pPr>
      <w:bookmarkStart w:id="35" w:name="_Toc479339618"/>
      <w:r w:rsidRPr="004E00AE">
        <w:rPr>
          <w:rFonts w:hint="eastAsia"/>
        </w:rPr>
        <w:t>国内外研究现状</w:t>
      </w:r>
      <w:bookmarkEnd w:id="35"/>
    </w:p>
    <w:p w14:paraId="0832AF66" w14:textId="7FD44377" w:rsidR="00051FFD" w:rsidRDefault="00C107E5" w:rsidP="00CA7E66">
      <w:pPr>
        <w:spacing w:line="400" w:lineRule="exact"/>
        <w:ind w:firstLineChars="200" w:firstLine="480"/>
        <w:rPr>
          <w:rFonts w:asciiTheme="minorEastAsia" w:hAnsiTheme="minorEastAsia"/>
          <w:szCs w:val="24"/>
        </w:rPr>
      </w:pPr>
      <w:r>
        <w:rPr>
          <w:rFonts w:cs="Times New Roman" w:hint="eastAsia"/>
          <w:szCs w:val="24"/>
        </w:rPr>
        <w:t>随着科学技术的发展</w:t>
      </w:r>
      <w:r w:rsidR="00386431">
        <w:rPr>
          <w:rFonts w:cs="Times New Roman" w:hint="eastAsia"/>
          <w:szCs w:val="24"/>
        </w:rPr>
        <w:t>大型</w:t>
      </w:r>
      <w:r w:rsidR="001C2AD0">
        <w:rPr>
          <w:rFonts w:cs="Times New Roman" w:hint="eastAsia"/>
          <w:szCs w:val="24"/>
        </w:rPr>
        <w:t>数据越来越多</w:t>
      </w:r>
      <w:r>
        <w:rPr>
          <w:rFonts w:cs="Times New Roman" w:hint="eastAsia"/>
          <w:szCs w:val="24"/>
        </w:rPr>
        <w:t>，人们</w:t>
      </w:r>
      <w:r w:rsidR="001C2AD0">
        <w:rPr>
          <w:rFonts w:cs="Times New Roman" w:hint="eastAsia"/>
          <w:szCs w:val="24"/>
        </w:rPr>
        <w:t>对能够</w:t>
      </w:r>
      <w:r>
        <w:rPr>
          <w:rFonts w:cs="Times New Roman" w:hint="eastAsia"/>
          <w:szCs w:val="24"/>
        </w:rPr>
        <w:t>处理</w:t>
      </w:r>
      <w:r w:rsidR="001C2AD0">
        <w:rPr>
          <w:rFonts w:cs="Times New Roman" w:hint="eastAsia"/>
          <w:szCs w:val="24"/>
        </w:rPr>
        <w:t>这些</w:t>
      </w:r>
      <w:r>
        <w:rPr>
          <w:rFonts w:cs="Times New Roman" w:hint="eastAsia"/>
          <w:szCs w:val="24"/>
        </w:rPr>
        <w:t>大型复杂数据的需求</w:t>
      </w:r>
      <w:r w:rsidR="001C2AD0">
        <w:rPr>
          <w:rFonts w:cs="Times New Roman" w:hint="eastAsia"/>
          <w:szCs w:val="24"/>
        </w:rPr>
        <w:t>也</w:t>
      </w:r>
      <w:r w:rsidR="00B227A7" w:rsidRPr="00B227A7">
        <w:rPr>
          <w:rFonts w:cs="Times New Roman" w:hint="eastAsia"/>
          <w:szCs w:val="24"/>
        </w:rPr>
        <w:t>越来越强烈，</w:t>
      </w:r>
      <w:r w:rsidR="001C2AD0">
        <w:rPr>
          <w:rFonts w:cs="Times New Roman" w:hint="eastAsia"/>
          <w:szCs w:val="24"/>
        </w:rPr>
        <w:t>因此</w:t>
      </w:r>
      <w:r w:rsidR="004E7CFD">
        <w:rPr>
          <w:rFonts w:cs="Times New Roman" w:hint="eastAsia"/>
          <w:szCs w:val="24"/>
        </w:rPr>
        <w:t>可以处理大型数据的</w:t>
      </w:r>
      <w:r w:rsidR="00B227A7" w:rsidRPr="00B227A7">
        <w:rPr>
          <w:rFonts w:cs="Times New Roman" w:hint="eastAsia"/>
          <w:szCs w:val="24"/>
        </w:rPr>
        <w:t>数据挖掘在学术界</w:t>
      </w:r>
      <w:r w:rsidR="001C2AD0">
        <w:rPr>
          <w:rFonts w:cs="Times New Roman" w:hint="eastAsia"/>
          <w:szCs w:val="24"/>
        </w:rPr>
        <w:t>备受</w:t>
      </w:r>
      <w:r w:rsidR="00B227A7" w:rsidRPr="00B227A7">
        <w:rPr>
          <w:rFonts w:cs="Times New Roman" w:hint="eastAsia"/>
          <w:szCs w:val="24"/>
        </w:rPr>
        <w:t>关注。</w:t>
      </w:r>
      <w:r w:rsidR="003436B8">
        <w:rPr>
          <w:rFonts w:cs="Times New Roman" w:hint="eastAsia"/>
          <w:szCs w:val="24"/>
        </w:rPr>
        <w:t>多年来，</w:t>
      </w:r>
      <w:r w:rsidR="008A49FB">
        <w:rPr>
          <w:rFonts w:cs="Times New Roman" w:hint="eastAsia"/>
          <w:szCs w:val="24"/>
        </w:rPr>
        <w:t>数据挖掘的相关理论不断完善和发展，而且其商业价值也逐步</w:t>
      </w:r>
      <w:r w:rsidR="00427349">
        <w:rPr>
          <w:rFonts w:cs="Times New Roman" w:hint="eastAsia"/>
          <w:szCs w:val="24"/>
        </w:rPr>
        <w:t>显现</w:t>
      </w:r>
      <w:r w:rsidR="00B227A7" w:rsidRPr="00B227A7">
        <w:rPr>
          <w:rFonts w:cs="Times New Roman" w:hint="eastAsia"/>
          <w:szCs w:val="24"/>
        </w:rPr>
        <w:t>。</w:t>
      </w:r>
      <w:r w:rsidR="00D03475" w:rsidRPr="00B227A7">
        <w:rPr>
          <w:rFonts w:cs="Times New Roman" w:hint="eastAsia"/>
          <w:szCs w:val="24"/>
        </w:rPr>
        <w:t>聚类分析</w:t>
      </w:r>
      <w:r w:rsidR="00D03475">
        <w:rPr>
          <w:rFonts w:cs="Times New Roman" w:hint="eastAsia"/>
          <w:szCs w:val="24"/>
        </w:rPr>
        <w:t>作为</w:t>
      </w:r>
      <w:r w:rsidR="00955B1E">
        <w:rPr>
          <w:rFonts w:cs="Times New Roman" w:hint="eastAsia"/>
          <w:szCs w:val="24"/>
        </w:rPr>
        <w:t>数据挖掘</w:t>
      </w:r>
      <w:r w:rsidR="00D03475">
        <w:rPr>
          <w:rFonts w:cs="Times New Roman" w:hint="eastAsia"/>
          <w:szCs w:val="24"/>
        </w:rPr>
        <w:t>的</w:t>
      </w:r>
      <w:r w:rsidR="00B227A7" w:rsidRPr="00B227A7">
        <w:rPr>
          <w:rFonts w:cs="Times New Roman" w:hint="eastAsia"/>
          <w:szCs w:val="24"/>
        </w:rPr>
        <w:t>重要组成部分，自然也受到了研究者的高度关注。</w:t>
      </w:r>
      <w:r w:rsidR="00597FEE" w:rsidRPr="00B227A7">
        <w:rPr>
          <w:rFonts w:cs="Times New Roman" w:hint="eastAsia"/>
          <w:szCs w:val="24"/>
        </w:rPr>
        <w:t>聚类分析是在</w:t>
      </w:r>
      <w:r w:rsidR="00597FEE" w:rsidRPr="00B227A7">
        <w:rPr>
          <w:rFonts w:cs="Times New Roman" w:hint="eastAsia"/>
          <w:szCs w:val="24"/>
        </w:rPr>
        <w:t>1932</w:t>
      </w:r>
      <w:r w:rsidR="00597FEE" w:rsidRPr="00B227A7">
        <w:rPr>
          <w:rFonts w:cs="Times New Roman" w:hint="eastAsia"/>
          <w:szCs w:val="24"/>
        </w:rPr>
        <w:t>年由两位人类学专家</w:t>
      </w:r>
      <w:r w:rsidR="00597FEE">
        <w:rPr>
          <w:rFonts w:cs="Times New Roman" w:hint="eastAsia"/>
          <w:szCs w:val="24"/>
        </w:rPr>
        <w:t>Driver</w:t>
      </w:r>
      <w:r w:rsidR="00597FEE" w:rsidRPr="00B227A7">
        <w:rPr>
          <w:rFonts w:cs="Times New Roman" w:hint="eastAsia"/>
          <w:szCs w:val="24"/>
        </w:rPr>
        <w:t>和</w:t>
      </w:r>
      <w:r w:rsidR="00597FEE">
        <w:rPr>
          <w:rFonts w:cs="Times New Roman" w:hint="eastAsia"/>
          <w:szCs w:val="24"/>
        </w:rPr>
        <w:t>Kroeber</w:t>
      </w:r>
      <w:r w:rsidR="00597FEE" w:rsidRPr="00B227A7">
        <w:rPr>
          <w:rFonts w:cs="Times New Roman" w:hint="eastAsia"/>
          <w:szCs w:val="24"/>
        </w:rPr>
        <w:t>首次提出的，</w:t>
      </w:r>
      <w:r w:rsidR="00597FEE" w:rsidRPr="00B227A7">
        <w:rPr>
          <w:rFonts w:cs="Times New Roman" w:hint="eastAsia"/>
          <w:szCs w:val="24"/>
        </w:rPr>
        <w:t>1938</w:t>
      </w:r>
      <w:r w:rsidR="00597FEE" w:rsidRPr="00B227A7">
        <w:rPr>
          <w:rFonts w:cs="Times New Roman" w:hint="eastAsia"/>
          <w:szCs w:val="24"/>
        </w:rPr>
        <w:t>年</w:t>
      </w:r>
      <w:r w:rsidR="00597FEE">
        <w:rPr>
          <w:rFonts w:cs="Times New Roman" w:hint="eastAsia"/>
          <w:szCs w:val="24"/>
        </w:rPr>
        <w:t>Zubin</w:t>
      </w:r>
      <w:r w:rsidR="00597FEE" w:rsidRPr="00B227A7">
        <w:rPr>
          <w:rFonts w:cs="Times New Roman" w:hint="eastAsia"/>
          <w:szCs w:val="24"/>
        </w:rPr>
        <w:t>将其引入到了心理学领域。</w:t>
      </w:r>
      <w:r w:rsidR="00B227A7" w:rsidRPr="00B227A7">
        <w:rPr>
          <w:rFonts w:cs="Times New Roman" w:hint="eastAsia"/>
          <w:szCs w:val="24"/>
        </w:rPr>
        <w:t>就聚类分析本身而言，它并不是一个</w:t>
      </w:r>
      <w:r w:rsidR="00470A4D">
        <w:rPr>
          <w:rFonts w:cs="Times New Roman" w:hint="eastAsia"/>
          <w:szCs w:val="24"/>
        </w:rPr>
        <w:t>可以解决问题的具体</w:t>
      </w:r>
      <w:r w:rsidR="00B227A7" w:rsidRPr="00B227A7">
        <w:rPr>
          <w:rFonts w:cs="Times New Roman" w:hint="eastAsia"/>
          <w:szCs w:val="24"/>
        </w:rPr>
        <w:t>算法，而是处理某一类问题的通用规则。不同的聚类器可以定义不同的簇结构以及搜寻</w:t>
      </w:r>
      <w:r w:rsidR="00852969">
        <w:rPr>
          <w:rFonts w:cs="Times New Roman" w:hint="eastAsia"/>
          <w:szCs w:val="24"/>
        </w:rPr>
        <w:t>不同的簇</w:t>
      </w:r>
      <w:r w:rsidR="00B227A7" w:rsidRPr="00B227A7">
        <w:rPr>
          <w:rFonts w:cs="Times New Roman" w:hint="eastAsia"/>
          <w:szCs w:val="24"/>
        </w:rPr>
        <w:t>的规则。主流的簇概念包括簇内对象之间的</w:t>
      </w:r>
      <w:r w:rsidR="00B77173">
        <w:rPr>
          <w:rFonts w:cs="Times New Roman" w:hint="eastAsia"/>
          <w:szCs w:val="24"/>
        </w:rPr>
        <w:t>最</w:t>
      </w:r>
      <w:r w:rsidR="000101FD">
        <w:rPr>
          <w:rFonts w:cs="Times New Roman" w:hint="eastAsia"/>
          <w:szCs w:val="24"/>
        </w:rPr>
        <w:t>小距离、数据空间的密集区域以及间隔或者</w:t>
      </w:r>
      <w:r w:rsidR="00B227A7" w:rsidRPr="00B227A7">
        <w:rPr>
          <w:rFonts w:cs="Times New Roman" w:hint="eastAsia"/>
          <w:szCs w:val="24"/>
        </w:rPr>
        <w:t>特定的分布。因此，聚类分析</w:t>
      </w:r>
      <w:r w:rsidR="00781308">
        <w:rPr>
          <w:rFonts w:cs="Times New Roman" w:hint="eastAsia"/>
          <w:szCs w:val="24"/>
        </w:rPr>
        <w:t>通常</w:t>
      </w:r>
      <w:r w:rsidR="00B227A7" w:rsidRPr="00B227A7">
        <w:rPr>
          <w:rFonts w:cs="Times New Roman" w:hint="eastAsia"/>
          <w:szCs w:val="24"/>
        </w:rPr>
        <w:t>被</w:t>
      </w:r>
      <w:r w:rsidR="00781308">
        <w:rPr>
          <w:rFonts w:cs="Times New Roman" w:hint="eastAsia"/>
          <w:szCs w:val="24"/>
        </w:rPr>
        <w:t>视</w:t>
      </w:r>
      <w:r w:rsidR="00B227A7" w:rsidRPr="00B227A7">
        <w:rPr>
          <w:rFonts w:cs="Times New Roman" w:hint="eastAsia"/>
          <w:szCs w:val="24"/>
        </w:rPr>
        <w:t>为</w:t>
      </w:r>
      <w:r w:rsidR="00781308">
        <w:rPr>
          <w:rFonts w:cs="Times New Roman" w:hint="eastAsia"/>
          <w:szCs w:val="24"/>
        </w:rPr>
        <w:t>是</w:t>
      </w:r>
      <w:r w:rsidR="00AC6B10">
        <w:rPr>
          <w:rFonts w:cs="Times New Roman" w:hint="eastAsia"/>
          <w:szCs w:val="24"/>
        </w:rPr>
        <w:t>自动化地实现</w:t>
      </w:r>
      <w:r w:rsidR="00B227A7" w:rsidRPr="00B227A7">
        <w:rPr>
          <w:rFonts w:cs="Times New Roman" w:hint="eastAsia"/>
          <w:szCs w:val="24"/>
        </w:rPr>
        <w:t>多目标</w:t>
      </w:r>
      <w:r w:rsidR="000E1186">
        <w:rPr>
          <w:rFonts w:cs="Times New Roman" w:hint="eastAsia"/>
          <w:szCs w:val="24"/>
        </w:rPr>
        <w:t>的</w:t>
      </w:r>
      <w:r w:rsidR="00B227A7" w:rsidRPr="00B227A7">
        <w:rPr>
          <w:rFonts w:cs="Times New Roman" w:hint="eastAsia"/>
          <w:szCs w:val="24"/>
        </w:rPr>
        <w:t>优化问题</w:t>
      </w:r>
      <w:r w:rsidR="00A7179D">
        <w:rPr>
          <w:rFonts w:cs="Times New Roman" w:hint="eastAsia"/>
          <w:szCs w:val="24"/>
        </w:rPr>
        <w:t>。</w:t>
      </w:r>
      <w:r w:rsidR="000E1186">
        <w:rPr>
          <w:rFonts w:cs="Times New Roman" w:hint="eastAsia"/>
          <w:szCs w:val="24"/>
        </w:rPr>
        <w:t>然而，</w:t>
      </w:r>
      <w:r w:rsidR="00BC5E8F">
        <w:rPr>
          <w:rFonts w:cs="Times New Roman" w:hint="eastAsia"/>
          <w:szCs w:val="24"/>
        </w:rPr>
        <w:t>聚类分析本身并非</w:t>
      </w:r>
      <w:r w:rsidR="000E1186" w:rsidRPr="00B227A7">
        <w:rPr>
          <w:rFonts w:cs="Times New Roman" w:hint="eastAsia"/>
          <w:szCs w:val="24"/>
        </w:rPr>
        <w:t>是自动化的过程，而是一个不断迭代的知识发现过程或是交互式多目标优化的过程。在这个迭代过程中需要不断修改数据预处理方式以及模型参数直到到达预期的结果。</w:t>
      </w:r>
      <w:r w:rsidR="00A7179D">
        <w:rPr>
          <w:rFonts w:cs="Times New Roman" w:hint="eastAsia"/>
          <w:szCs w:val="24"/>
        </w:rPr>
        <w:t>不同的数据集和</w:t>
      </w:r>
      <w:r w:rsidR="00C341C8">
        <w:rPr>
          <w:rFonts w:cs="Times New Roman" w:hint="eastAsia"/>
          <w:szCs w:val="24"/>
        </w:rPr>
        <w:t>不同的结果</w:t>
      </w:r>
      <w:r w:rsidR="00145A4A">
        <w:rPr>
          <w:rFonts w:cs="Times New Roman" w:hint="eastAsia"/>
          <w:szCs w:val="24"/>
        </w:rPr>
        <w:t>预期用途决定了聚类算法的选取</w:t>
      </w:r>
      <w:r w:rsidR="00A7179D">
        <w:rPr>
          <w:rFonts w:cs="Times New Roman" w:hint="eastAsia"/>
          <w:szCs w:val="24"/>
        </w:rPr>
        <w:t>和参数的设定</w:t>
      </w:r>
      <w:r w:rsidR="009A3D69">
        <w:rPr>
          <w:rFonts w:cs="Times New Roman"/>
          <w:szCs w:val="24"/>
        </w:rPr>
        <w:t>（</w:t>
      </w:r>
      <w:r w:rsidR="004F07C4">
        <w:rPr>
          <w:rFonts w:cs="Times New Roman" w:hint="eastAsia"/>
          <w:szCs w:val="24"/>
        </w:rPr>
        <w:t>包括</w:t>
      </w:r>
      <w:r w:rsidR="00824D05">
        <w:rPr>
          <w:rFonts w:cs="Times New Roman" w:hint="eastAsia"/>
          <w:szCs w:val="24"/>
        </w:rPr>
        <w:t>要使用的距离函数、密度阈值或者</w:t>
      </w:r>
      <w:r w:rsidR="00A7179D">
        <w:rPr>
          <w:rFonts w:cs="Times New Roman" w:hint="eastAsia"/>
          <w:szCs w:val="24"/>
        </w:rPr>
        <w:t>预期</w:t>
      </w:r>
      <w:r w:rsidR="00A7179D">
        <w:rPr>
          <w:rFonts w:cs="Times New Roman" w:hint="eastAsia"/>
          <w:szCs w:val="24"/>
        </w:rPr>
        <w:lastRenderedPageBreak/>
        <w:t>聚类的数量</w:t>
      </w:r>
      <w:r w:rsidR="009A3D69">
        <w:rPr>
          <w:rFonts w:cs="Times New Roman"/>
          <w:szCs w:val="24"/>
        </w:rPr>
        <w:t>）</w:t>
      </w:r>
      <w:r w:rsidR="00B227A7" w:rsidRPr="00B227A7">
        <w:rPr>
          <w:rFonts w:cs="Times New Roman" w:hint="eastAsia"/>
          <w:szCs w:val="24"/>
        </w:rPr>
        <w:t>。当前主流的聚类分析算法可分为以下几类：</w:t>
      </w:r>
    </w:p>
    <w:p w14:paraId="618245C9" w14:textId="05548E93" w:rsidR="00853DAC" w:rsidRDefault="00853DAC" w:rsidP="00853DAC">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1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①</w:t>
      </w:r>
      <w:r>
        <w:rPr>
          <w:rFonts w:cs="Times New Roman"/>
          <w:szCs w:val="24"/>
        </w:rPr>
        <w:fldChar w:fldCharType="end"/>
      </w:r>
      <w:r w:rsidRPr="00853DAC">
        <w:rPr>
          <w:rFonts w:cs="Times New Roman" w:hint="eastAsia"/>
          <w:szCs w:val="24"/>
        </w:rPr>
        <w:t>层次聚类算法</w:t>
      </w:r>
    </w:p>
    <w:p w14:paraId="60501842" w14:textId="6A312B70" w:rsidR="0022480D" w:rsidRPr="00CA7E66" w:rsidRDefault="0022480D" w:rsidP="00853DAC">
      <w:pPr>
        <w:spacing w:line="400" w:lineRule="exact"/>
        <w:ind w:firstLineChars="200" w:firstLine="480"/>
        <w:rPr>
          <w:rFonts w:cs="Times New Roman"/>
          <w:szCs w:val="24"/>
        </w:rPr>
      </w:pPr>
      <w:r w:rsidRPr="0022480D">
        <w:rPr>
          <w:rFonts w:cs="Times New Roman" w:hint="eastAsia"/>
          <w:szCs w:val="24"/>
        </w:rPr>
        <w:t>层次聚类算法</w:t>
      </w:r>
      <w:r w:rsidR="00433827">
        <w:rPr>
          <w:rFonts w:cs="Times New Roman" w:hint="eastAsia"/>
          <w:szCs w:val="24"/>
        </w:rPr>
        <w:t>亦可称为</w:t>
      </w:r>
      <w:r w:rsidRPr="0022480D">
        <w:rPr>
          <w:rFonts w:cs="Times New Roman" w:hint="eastAsia"/>
          <w:szCs w:val="24"/>
        </w:rPr>
        <w:t>基于连通性的聚类算法，其核心思想是若两个对象越接近，那么它们的相关性就越强。这些算法基于对象间的距离将彼此连通从而形成不同的簇。在很大程度上，一个簇可以由该簇内的最大连通距离来表示。不同的距离会形成不同的簇，这可以通过树</w:t>
      </w:r>
      <w:r w:rsidR="00685470">
        <w:rPr>
          <w:rFonts w:cs="Times New Roman" w:hint="eastAsia"/>
          <w:szCs w:val="24"/>
        </w:rPr>
        <w:t>形结构来表示，这也是层次聚类名称的来源。</w:t>
      </w:r>
      <w:r w:rsidR="000B3832">
        <w:rPr>
          <w:rFonts w:cs="Times New Roman" w:hint="eastAsia"/>
          <w:szCs w:val="24"/>
        </w:rPr>
        <w:t>通常</w:t>
      </w:r>
      <w:r w:rsidR="00BF72D8">
        <w:rPr>
          <w:rFonts w:cs="Times New Roman" w:hint="eastAsia"/>
          <w:szCs w:val="24"/>
        </w:rPr>
        <w:t>将</w:t>
      </w:r>
      <w:r w:rsidR="00685470">
        <w:rPr>
          <w:rFonts w:cs="Times New Roman" w:hint="eastAsia"/>
          <w:szCs w:val="24"/>
        </w:rPr>
        <w:t>层次聚类</w:t>
      </w:r>
      <w:r w:rsidR="00BF72D8">
        <w:rPr>
          <w:rFonts w:cs="Times New Roman" w:hint="eastAsia"/>
          <w:szCs w:val="24"/>
        </w:rPr>
        <w:t>算法分为两</w:t>
      </w:r>
      <w:r w:rsidR="00685470">
        <w:rPr>
          <w:rFonts w:cs="Times New Roman" w:hint="eastAsia"/>
          <w:szCs w:val="24"/>
        </w:rPr>
        <w:t>类：</w:t>
      </w:r>
      <w:r w:rsidR="00031B67">
        <w:rPr>
          <w:rFonts w:cs="Times New Roman" w:hint="eastAsia"/>
          <w:szCs w:val="24"/>
        </w:rPr>
        <w:t>自底向上</w:t>
      </w:r>
      <w:r w:rsidR="00BF72D8">
        <w:rPr>
          <w:rFonts w:cs="Times New Roman" w:hint="eastAsia"/>
          <w:szCs w:val="24"/>
        </w:rPr>
        <w:t>聚类</w:t>
      </w:r>
      <w:r w:rsidR="009A3D69">
        <w:rPr>
          <w:rFonts w:cs="Times New Roman"/>
          <w:szCs w:val="24"/>
        </w:rPr>
        <w:t>（</w:t>
      </w:r>
      <w:r w:rsidRPr="0022480D">
        <w:rPr>
          <w:rFonts w:cs="Times New Roman" w:hint="eastAsia"/>
          <w:szCs w:val="24"/>
        </w:rPr>
        <w:t>agglomerative</w:t>
      </w:r>
      <w:r w:rsidR="009A3D69">
        <w:rPr>
          <w:rFonts w:cs="Times New Roman"/>
          <w:szCs w:val="24"/>
        </w:rPr>
        <w:t>）</w:t>
      </w:r>
      <w:r w:rsidR="00685470">
        <w:rPr>
          <w:rFonts w:cs="Times New Roman"/>
          <w:szCs w:val="24"/>
        </w:rPr>
        <w:t>和</w:t>
      </w:r>
      <w:r w:rsidR="006E4F23">
        <w:rPr>
          <w:rFonts w:cs="Times New Roman" w:hint="eastAsia"/>
          <w:szCs w:val="24"/>
        </w:rPr>
        <w:t>自顶向下</w:t>
      </w:r>
      <w:r w:rsidR="00BF72D8">
        <w:rPr>
          <w:rFonts w:cs="Times New Roman" w:hint="eastAsia"/>
          <w:szCs w:val="24"/>
        </w:rPr>
        <w:t>聚类</w:t>
      </w:r>
      <w:r w:rsidR="009A3D69">
        <w:rPr>
          <w:rFonts w:cs="Times New Roman"/>
          <w:szCs w:val="24"/>
        </w:rPr>
        <w:t>（</w:t>
      </w:r>
      <w:r w:rsidRPr="0022480D">
        <w:rPr>
          <w:rFonts w:cs="Times New Roman" w:hint="eastAsia"/>
          <w:szCs w:val="24"/>
        </w:rPr>
        <w:t>divisive</w:t>
      </w:r>
      <w:r w:rsidR="009A3D69">
        <w:rPr>
          <w:rFonts w:cs="Times New Roman"/>
          <w:szCs w:val="24"/>
        </w:rPr>
        <w:t>）</w:t>
      </w:r>
      <w:r w:rsidRPr="0022480D">
        <w:rPr>
          <w:rFonts w:cs="Times New Roman" w:hint="eastAsia"/>
          <w:szCs w:val="24"/>
        </w:rPr>
        <w:t>。自底向上是</w:t>
      </w:r>
      <w:r w:rsidR="00FF771F">
        <w:rPr>
          <w:rFonts w:cs="Times New Roman" w:hint="eastAsia"/>
          <w:szCs w:val="24"/>
        </w:rPr>
        <w:t>指聚类</w:t>
      </w:r>
      <w:r w:rsidRPr="0022480D">
        <w:rPr>
          <w:rFonts w:cs="Times New Roman" w:hint="eastAsia"/>
          <w:szCs w:val="24"/>
        </w:rPr>
        <w:t>开始时</w:t>
      </w:r>
      <w:r w:rsidR="00FF771F">
        <w:rPr>
          <w:rFonts w:cs="Times New Roman" w:hint="eastAsia"/>
          <w:szCs w:val="24"/>
        </w:rPr>
        <w:t>每个</w:t>
      </w:r>
      <w:r w:rsidRPr="0022480D">
        <w:rPr>
          <w:rFonts w:cs="Times New Roman" w:hint="eastAsia"/>
          <w:szCs w:val="24"/>
        </w:rPr>
        <w:t>数据点均各自为一个类别，然后</w:t>
      </w:r>
      <w:r w:rsidR="00FF771F">
        <w:rPr>
          <w:rFonts w:cs="Times New Roman" w:hint="eastAsia"/>
          <w:szCs w:val="24"/>
        </w:rPr>
        <w:t>在</w:t>
      </w:r>
      <w:r w:rsidRPr="0022480D">
        <w:rPr>
          <w:rFonts w:cs="Times New Roman" w:hint="eastAsia"/>
          <w:szCs w:val="24"/>
        </w:rPr>
        <w:t>每次迭代</w:t>
      </w:r>
      <w:r w:rsidR="00FF771F">
        <w:rPr>
          <w:rFonts w:cs="Times New Roman" w:hint="eastAsia"/>
          <w:szCs w:val="24"/>
        </w:rPr>
        <w:t>过程中将距离最近的两个类别进行合并，当只有一个类别时算法停止</w:t>
      </w:r>
      <w:r w:rsidRPr="0022480D">
        <w:rPr>
          <w:rFonts w:cs="Times New Roman" w:hint="eastAsia"/>
          <w:szCs w:val="24"/>
        </w:rPr>
        <w:t>。自顶向下的思想与自底向上的思想正好完全相反。虽然层次聚类的核心思想</w:t>
      </w:r>
      <w:r w:rsidR="002F3174">
        <w:rPr>
          <w:rFonts w:cs="Times New Roman" w:hint="eastAsia"/>
          <w:szCs w:val="24"/>
        </w:rPr>
        <w:t>并不复杂</w:t>
      </w:r>
      <w:r w:rsidRPr="0022480D">
        <w:rPr>
          <w:rFonts w:cs="Times New Roman" w:hint="eastAsia"/>
          <w:szCs w:val="24"/>
        </w:rPr>
        <w:t>，但是</w:t>
      </w:r>
      <w:r w:rsidR="002F3174">
        <w:rPr>
          <w:rFonts w:cs="Times New Roman" w:hint="eastAsia"/>
          <w:szCs w:val="24"/>
        </w:rPr>
        <w:t>它的</w:t>
      </w:r>
      <w:r w:rsidR="00535BCB">
        <w:rPr>
          <w:rFonts w:cs="Times New Roman" w:hint="eastAsia"/>
          <w:szCs w:val="24"/>
        </w:rPr>
        <w:t>计算复杂度却比较高</w:t>
      </w:r>
      <w:r w:rsidRPr="0022480D">
        <w:rPr>
          <w:rFonts w:cs="Times New Roman" w:hint="eastAsia"/>
          <w:szCs w:val="24"/>
        </w:rPr>
        <w:t>。</w:t>
      </w:r>
    </w:p>
    <w:p w14:paraId="5209E05E" w14:textId="4D630E53" w:rsidR="00610C08" w:rsidRDefault="00610C08" w:rsidP="00610C08">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2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②</w:t>
      </w:r>
      <w:r>
        <w:rPr>
          <w:rFonts w:cs="Times New Roman"/>
          <w:szCs w:val="24"/>
        </w:rPr>
        <w:fldChar w:fldCharType="end"/>
      </w:r>
      <w:r w:rsidR="00EF653E" w:rsidRPr="00EF653E">
        <w:rPr>
          <w:rFonts w:cs="Times New Roman" w:hint="eastAsia"/>
          <w:szCs w:val="24"/>
        </w:rPr>
        <w:t>划分聚类算法</w:t>
      </w:r>
    </w:p>
    <w:p w14:paraId="5E609286" w14:textId="00433932" w:rsidR="00610C08" w:rsidRDefault="003D3CBE" w:rsidP="00610C08">
      <w:pPr>
        <w:spacing w:line="400" w:lineRule="exact"/>
        <w:ind w:firstLineChars="200" w:firstLine="480"/>
        <w:rPr>
          <w:rFonts w:cs="Times New Roman"/>
          <w:szCs w:val="24"/>
        </w:rPr>
      </w:pPr>
      <w:r>
        <w:rPr>
          <w:rFonts w:cs="Times New Roman" w:hint="eastAsia"/>
          <w:szCs w:val="24"/>
        </w:rPr>
        <w:t>在基于中</w:t>
      </w:r>
      <w:r w:rsidR="00E23C71" w:rsidRPr="00E23C71">
        <w:rPr>
          <w:rFonts w:cs="Times New Roman" w:hint="eastAsia"/>
          <w:szCs w:val="24"/>
        </w:rPr>
        <w:t>心的聚类中，由中心向量表示一个簇，该簇的中心元素不一定是数据集中的元素。当簇的个数为定值</w:t>
      </w:r>
      <w:r w:rsidR="00E23C71" w:rsidRPr="00B018B9">
        <w:rPr>
          <w:rFonts w:cs="Times New Roman" w:hint="eastAsia"/>
          <w:i/>
          <w:szCs w:val="24"/>
        </w:rPr>
        <w:t>k</w:t>
      </w:r>
      <w:r w:rsidR="00E23C71" w:rsidRPr="00E23C71">
        <w:rPr>
          <w:rFonts w:cs="Times New Roman" w:hint="eastAsia"/>
          <w:szCs w:val="24"/>
        </w:rPr>
        <w:t>时，</w:t>
      </w:r>
      <w:r w:rsidR="008A461C">
        <w:rPr>
          <w:rFonts w:cs="Times New Roman" w:hint="eastAsia"/>
          <w:szCs w:val="24"/>
        </w:rPr>
        <w:t>K-</w:t>
      </w:r>
      <w:r w:rsidR="001A0384">
        <w:rPr>
          <w:rFonts w:cs="Times New Roman"/>
          <w:szCs w:val="24"/>
        </w:rPr>
        <w:t>M</w:t>
      </w:r>
      <w:r w:rsidR="00F95843">
        <w:rPr>
          <w:rFonts w:cs="Times New Roman" w:hint="eastAsia"/>
          <w:szCs w:val="24"/>
        </w:rPr>
        <w:t>eans</w:t>
      </w:r>
      <w:r w:rsidR="00E23C71" w:rsidRPr="00E23C71">
        <w:rPr>
          <w:rFonts w:cs="Times New Roman" w:hint="eastAsia"/>
          <w:szCs w:val="24"/>
        </w:rPr>
        <w:t>聚类方法给出了关于最优化问题的形式定义：搜寻</w:t>
      </w:r>
      <w:r w:rsidR="00E23C71" w:rsidRPr="00C87DD8">
        <w:rPr>
          <w:rFonts w:cs="Times New Roman" w:hint="eastAsia"/>
          <w:i/>
          <w:szCs w:val="24"/>
        </w:rPr>
        <w:t>k</w:t>
      </w:r>
      <w:r w:rsidR="00E23C71" w:rsidRPr="00E23C71">
        <w:rPr>
          <w:rFonts w:cs="Times New Roman" w:hint="eastAsia"/>
          <w:szCs w:val="24"/>
        </w:rPr>
        <w:t>个簇中心，然后将对象划分给与之最近的簇中心所在的簇。</w:t>
      </w:r>
      <w:r w:rsidR="001771B6">
        <w:rPr>
          <w:rFonts w:cs="Times New Roman" w:hint="eastAsia"/>
          <w:szCs w:val="24"/>
        </w:rPr>
        <w:t>K-M</w:t>
      </w:r>
      <w:r w:rsidR="001F1921">
        <w:rPr>
          <w:rFonts w:cs="Times New Roman" w:hint="eastAsia"/>
          <w:szCs w:val="24"/>
        </w:rPr>
        <w:t>eans</w:t>
      </w:r>
      <w:r w:rsidR="008927EF">
        <w:rPr>
          <w:rFonts w:cs="Times New Roman" w:hint="eastAsia"/>
          <w:szCs w:val="24"/>
        </w:rPr>
        <w:t>聚类</w:t>
      </w:r>
      <w:r w:rsidR="00973693">
        <w:rPr>
          <w:rFonts w:cs="Times New Roman" w:hint="eastAsia"/>
          <w:szCs w:val="24"/>
        </w:rPr>
        <w:t>算法</w:t>
      </w:r>
      <w:r w:rsidR="00AB6DF8">
        <w:rPr>
          <w:rFonts w:cs="Times New Roman" w:hint="eastAsia"/>
          <w:szCs w:val="24"/>
        </w:rPr>
        <w:t>的目标</w:t>
      </w:r>
      <w:r w:rsidR="005E2DA2">
        <w:rPr>
          <w:rFonts w:cs="Times New Roman" w:hint="eastAsia"/>
          <w:szCs w:val="24"/>
        </w:rPr>
        <w:t>是最小化簇内平方和</w:t>
      </w:r>
      <w:r w:rsidR="009A3D69">
        <w:rPr>
          <w:rFonts w:cs="Times New Roman"/>
          <w:szCs w:val="24"/>
        </w:rPr>
        <w:t>（</w:t>
      </w:r>
      <w:r w:rsidR="00E23C71" w:rsidRPr="00E23C71">
        <w:rPr>
          <w:rFonts w:cs="Times New Roman" w:hint="eastAsia"/>
          <w:szCs w:val="24"/>
        </w:rPr>
        <w:t>WCSS within-cluster sum of squares</w:t>
      </w:r>
      <w:r w:rsidR="009A3D69">
        <w:rPr>
          <w:rFonts w:cs="Times New Roman"/>
          <w:szCs w:val="24"/>
        </w:rPr>
        <w:t>）</w:t>
      </w:r>
      <w:r w:rsidR="00E23C71" w:rsidRPr="00E23C71">
        <w:rPr>
          <w:rFonts w:cs="Times New Roman" w:hint="eastAsia"/>
          <w:szCs w:val="24"/>
        </w:rPr>
        <w:t>。</w:t>
      </w:r>
      <w:r w:rsidR="003C2ECF">
        <w:rPr>
          <w:rFonts w:cs="Times New Roman" w:hint="eastAsia"/>
          <w:szCs w:val="24"/>
        </w:rPr>
        <w:t>但是</w:t>
      </w:r>
      <w:r w:rsidR="00DA7082">
        <w:rPr>
          <w:rFonts w:cs="Times New Roman" w:hint="eastAsia"/>
          <w:szCs w:val="24"/>
        </w:rPr>
        <w:t>最小化簇内平方和</w:t>
      </w:r>
      <w:r w:rsidR="00E23C71" w:rsidRPr="00E23C71">
        <w:rPr>
          <w:rFonts w:cs="Times New Roman" w:hint="eastAsia"/>
          <w:szCs w:val="24"/>
        </w:rPr>
        <w:t>问题本身是一个</w:t>
      </w:r>
      <w:r w:rsidR="00497667">
        <w:rPr>
          <w:rFonts w:cs="Times New Roman" w:hint="eastAsia"/>
          <w:szCs w:val="24"/>
        </w:rPr>
        <w:t>NP</w:t>
      </w:r>
      <w:r w:rsidR="001A7996">
        <w:rPr>
          <w:rFonts w:cs="Times New Roman" w:hint="eastAsia"/>
          <w:szCs w:val="24"/>
        </w:rPr>
        <w:t>难问题，因此常见的方法是找到其近似方法</w:t>
      </w:r>
      <w:r w:rsidR="00E23C71" w:rsidRPr="00E23C71">
        <w:rPr>
          <w:rFonts w:cs="Times New Roman" w:hint="eastAsia"/>
          <w:szCs w:val="24"/>
        </w:rPr>
        <w:t>。最著名的近似方法是</w:t>
      </w:r>
      <w:r w:rsidR="00E23C71" w:rsidRPr="00E23C71">
        <w:rPr>
          <w:rFonts w:cs="Times New Roman" w:hint="eastAsia"/>
          <w:szCs w:val="24"/>
        </w:rPr>
        <w:t>Lloyd's</w:t>
      </w:r>
      <w:r w:rsidR="00F51928" w:rsidRPr="00F51928">
        <w:rPr>
          <w:rFonts w:cs="Times New Roman"/>
          <w:szCs w:val="24"/>
          <w:vertAlign w:val="superscript"/>
        </w:rPr>
        <w:fldChar w:fldCharType="begin"/>
      </w:r>
      <w:r w:rsidR="00F51928" w:rsidRPr="00F51928">
        <w:rPr>
          <w:rFonts w:cs="Times New Roman"/>
          <w:szCs w:val="24"/>
          <w:vertAlign w:val="superscript"/>
        </w:rPr>
        <w:instrText xml:space="preserve"> </w:instrText>
      </w:r>
      <w:r w:rsidR="00F51928" w:rsidRPr="00F51928">
        <w:rPr>
          <w:rFonts w:cs="Times New Roman" w:hint="eastAsia"/>
          <w:szCs w:val="24"/>
          <w:vertAlign w:val="superscript"/>
        </w:rPr>
        <w:instrText>REF _Ref479099918 \r \h</w:instrText>
      </w:r>
      <w:r w:rsidR="00F51928" w:rsidRPr="00F51928">
        <w:rPr>
          <w:rFonts w:cs="Times New Roman"/>
          <w:szCs w:val="24"/>
          <w:vertAlign w:val="superscript"/>
        </w:rPr>
        <w:instrText xml:space="preserve">  \* MERGEFORMAT </w:instrText>
      </w:r>
      <w:r w:rsidR="00F51928" w:rsidRPr="00F51928">
        <w:rPr>
          <w:rFonts w:cs="Times New Roman"/>
          <w:szCs w:val="24"/>
          <w:vertAlign w:val="superscript"/>
        </w:rPr>
      </w:r>
      <w:r w:rsidR="00F51928" w:rsidRPr="00F51928">
        <w:rPr>
          <w:rFonts w:cs="Times New Roman"/>
          <w:szCs w:val="24"/>
          <w:vertAlign w:val="superscript"/>
        </w:rPr>
        <w:fldChar w:fldCharType="separate"/>
      </w:r>
      <w:r w:rsidR="00F51928" w:rsidRPr="00F51928">
        <w:rPr>
          <w:rFonts w:cs="Times New Roman"/>
          <w:szCs w:val="24"/>
          <w:vertAlign w:val="superscript"/>
        </w:rPr>
        <w:t>[6]</w:t>
      </w:r>
      <w:r w:rsidR="00F51928" w:rsidRPr="00F51928">
        <w:rPr>
          <w:rFonts w:cs="Times New Roman"/>
          <w:szCs w:val="24"/>
          <w:vertAlign w:val="superscript"/>
        </w:rPr>
        <w:fldChar w:fldCharType="end"/>
      </w:r>
      <w:r w:rsidR="00E23C71" w:rsidRPr="00E23C71">
        <w:rPr>
          <w:rFonts w:cs="Times New Roman" w:hint="eastAsia"/>
          <w:szCs w:val="24"/>
        </w:rPr>
        <w:t>，也就是</w:t>
      </w:r>
      <w:r w:rsidR="00177710">
        <w:rPr>
          <w:rFonts w:cs="Times New Roman" w:hint="eastAsia"/>
          <w:szCs w:val="24"/>
        </w:rPr>
        <w:t>K-M</w:t>
      </w:r>
      <w:r w:rsidR="00A70E4C">
        <w:rPr>
          <w:rFonts w:cs="Times New Roman" w:hint="eastAsia"/>
          <w:szCs w:val="24"/>
        </w:rPr>
        <w:t>eans</w:t>
      </w:r>
      <w:r w:rsidR="00E23C71" w:rsidRPr="00E23C71">
        <w:rPr>
          <w:rFonts w:cs="Times New Roman" w:hint="eastAsia"/>
          <w:szCs w:val="24"/>
        </w:rPr>
        <w:t>算法。然而，</w:t>
      </w:r>
      <w:r w:rsidR="00924FD4">
        <w:rPr>
          <w:rFonts w:cs="Times New Roman" w:hint="eastAsia"/>
          <w:szCs w:val="24"/>
        </w:rPr>
        <w:t>K-M</w:t>
      </w:r>
      <w:r w:rsidR="00BA0080">
        <w:rPr>
          <w:rFonts w:cs="Times New Roman" w:hint="eastAsia"/>
          <w:szCs w:val="24"/>
        </w:rPr>
        <w:t>eans</w:t>
      </w:r>
      <w:r w:rsidR="00D95211">
        <w:rPr>
          <w:rFonts w:cs="Times New Roman" w:hint="eastAsia"/>
          <w:szCs w:val="24"/>
        </w:rPr>
        <w:t>算法</w:t>
      </w:r>
      <w:r w:rsidR="00B514FD">
        <w:rPr>
          <w:rFonts w:cs="Times New Roman" w:hint="eastAsia"/>
          <w:szCs w:val="24"/>
        </w:rPr>
        <w:t>往往</w:t>
      </w:r>
      <w:r w:rsidR="00E23C71" w:rsidRPr="00E23C71">
        <w:rPr>
          <w:rFonts w:cs="Times New Roman" w:hint="eastAsia"/>
          <w:szCs w:val="24"/>
        </w:rPr>
        <w:t>找到</w:t>
      </w:r>
      <w:r w:rsidR="00B514FD">
        <w:rPr>
          <w:rFonts w:cs="Times New Roman" w:hint="eastAsia"/>
          <w:szCs w:val="24"/>
        </w:rPr>
        <w:t>的是</w:t>
      </w:r>
      <w:r w:rsidR="00E23C71" w:rsidRPr="00E23C71">
        <w:rPr>
          <w:rFonts w:cs="Times New Roman" w:hint="eastAsia"/>
          <w:szCs w:val="24"/>
        </w:rPr>
        <w:t>局部最优值，而且使用的</w:t>
      </w:r>
      <w:r w:rsidR="00551EB0">
        <w:rPr>
          <w:rFonts w:cs="Times New Roman" w:hint="eastAsia"/>
          <w:szCs w:val="24"/>
        </w:rPr>
        <w:t>是随机的初始</w:t>
      </w:r>
      <w:r w:rsidR="00E23C71" w:rsidRPr="00E23C71">
        <w:rPr>
          <w:rFonts w:cs="Times New Roman" w:hint="eastAsia"/>
          <w:szCs w:val="24"/>
        </w:rPr>
        <w:t>值。</w:t>
      </w:r>
      <w:r w:rsidR="00A86D65">
        <w:rPr>
          <w:rFonts w:cs="Times New Roman" w:hint="eastAsia"/>
          <w:szCs w:val="24"/>
        </w:rPr>
        <w:t>虽然</w:t>
      </w:r>
      <w:r w:rsidR="00A86D65">
        <w:rPr>
          <w:rFonts w:cs="Times New Roman" w:hint="eastAsia"/>
          <w:szCs w:val="24"/>
        </w:rPr>
        <w:t>K-Means</w:t>
      </w:r>
      <w:r w:rsidR="008A2EE2">
        <w:rPr>
          <w:rFonts w:cs="Times New Roman" w:hint="eastAsia"/>
          <w:szCs w:val="24"/>
        </w:rPr>
        <w:t>算法</w:t>
      </w:r>
      <w:r w:rsidR="00B948FD">
        <w:rPr>
          <w:rFonts w:cs="Times New Roman" w:hint="eastAsia"/>
          <w:szCs w:val="24"/>
        </w:rPr>
        <w:t>有多种</w:t>
      </w:r>
      <w:r w:rsidR="00A86D65">
        <w:rPr>
          <w:rFonts w:cs="Times New Roman" w:hint="eastAsia"/>
          <w:szCs w:val="24"/>
        </w:rPr>
        <w:t>变形，但是</w:t>
      </w:r>
      <w:r w:rsidR="00E23C71" w:rsidRPr="00E23C71">
        <w:rPr>
          <w:rFonts w:cs="Times New Roman" w:hint="eastAsia"/>
          <w:szCs w:val="24"/>
        </w:rPr>
        <w:t>大多数</w:t>
      </w:r>
      <w:r w:rsidR="00FE15F7">
        <w:rPr>
          <w:rFonts w:cs="Times New Roman" w:hint="eastAsia"/>
          <w:szCs w:val="24"/>
        </w:rPr>
        <w:t>变形算法的</w:t>
      </w:r>
      <w:r w:rsidR="00E23C71" w:rsidRPr="00E23C71">
        <w:rPr>
          <w:rFonts w:cs="Times New Roman" w:hint="eastAsia"/>
          <w:szCs w:val="24"/>
        </w:rPr>
        <w:t>最大缺点之一是需要预先指定簇的个数</w:t>
      </w:r>
      <w:r w:rsidR="00E23C71" w:rsidRPr="00065841">
        <w:rPr>
          <w:rFonts w:cs="Times New Roman" w:hint="eastAsia"/>
          <w:i/>
          <w:szCs w:val="24"/>
        </w:rPr>
        <w:t>k</w:t>
      </w:r>
      <w:r w:rsidR="00E23C71" w:rsidRPr="00E23C71">
        <w:rPr>
          <w:rFonts w:cs="Times New Roman" w:hint="eastAsia"/>
          <w:szCs w:val="24"/>
        </w:rPr>
        <w:t>。此外，由于这些算法均是基于簇中心的，所以更容易形成大小相似的簇，这通常</w:t>
      </w:r>
      <w:r w:rsidR="002D2D94">
        <w:rPr>
          <w:rFonts w:cs="Times New Roman" w:hint="eastAsia"/>
          <w:szCs w:val="24"/>
        </w:rPr>
        <w:t>会</w:t>
      </w:r>
      <w:r w:rsidR="00E23C71" w:rsidRPr="00E23C71">
        <w:rPr>
          <w:rFonts w:cs="Times New Roman" w:hint="eastAsia"/>
          <w:szCs w:val="24"/>
        </w:rPr>
        <w:t>导致簇之间不正确的边界切割。</w:t>
      </w:r>
    </w:p>
    <w:p w14:paraId="1EBA1820" w14:textId="1B94A6CF" w:rsidR="00B96915" w:rsidRDefault="00B96915" w:rsidP="00B96915">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3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③</w:t>
      </w:r>
      <w:r>
        <w:rPr>
          <w:rFonts w:cs="Times New Roman"/>
          <w:szCs w:val="24"/>
        </w:rPr>
        <w:fldChar w:fldCharType="end"/>
      </w:r>
      <w:r w:rsidR="00990738" w:rsidRPr="00990738">
        <w:rPr>
          <w:rFonts w:cs="Times New Roman" w:hint="eastAsia"/>
          <w:szCs w:val="24"/>
        </w:rPr>
        <w:t>基于分布的聚类</w:t>
      </w:r>
    </w:p>
    <w:p w14:paraId="4CF50639" w14:textId="10B681D6" w:rsidR="00EC76BF" w:rsidRPr="00FB7B94" w:rsidRDefault="00EC76BF" w:rsidP="00B96915">
      <w:pPr>
        <w:spacing w:line="400" w:lineRule="exact"/>
        <w:ind w:firstLineChars="200" w:firstLine="480"/>
        <w:rPr>
          <w:rFonts w:cs="Times New Roman"/>
          <w:szCs w:val="24"/>
        </w:rPr>
      </w:pPr>
      <w:r w:rsidRPr="00EC76BF">
        <w:rPr>
          <w:rFonts w:cs="Times New Roman" w:hint="eastAsia"/>
          <w:szCs w:val="24"/>
        </w:rPr>
        <w:t>与统计学最密切相关的聚类模型是基于</w:t>
      </w:r>
      <w:r w:rsidR="00DE3DF0">
        <w:rPr>
          <w:rFonts w:cs="Times New Roman" w:hint="eastAsia"/>
          <w:szCs w:val="24"/>
        </w:rPr>
        <w:t>分布的模型。对象的分布越相似，它们分配在同一个簇的可能性越大。</w:t>
      </w:r>
      <w:r w:rsidR="00DE3DF0" w:rsidRPr="00990738">
        <w:rPr>
          <w:rFonts w:cs="Times New Roman" w:hint="eastAsia"/>
          <w:szCs w:val="24"/>
        </w:rPr>
        <w:t>基于分布的聚类</w:t>
      </w:r>
      <w:r w:rsidR="00DE3DF0">
        <w:rPr>
          <w:rFonts w:cs="Times New Roman" w:hint="eastAsia"/>
          <w:szCs w:val="24"/>
        </w:rPr>
        <w:t>算</w:t>
      </w:r>
      <w:r w:rsidRPr="00EC76BF">
        <w:rPr>
          <w:rFonts w:cs="Times New Roman" w:hint="eastAsia"/>
          <w:szCs w:val="24"/>
        </w:rPr>
        <w:t>法</w:t>
      </w:r>
      <w:r w:rsidR="00DD2489">
        <w:rPr>
          <w:rFonts w:cs="Times New Roman" w:hint="eastAsia"/>
          <w:szCs w:val="24"/>
        </w:rPr>
        <w:t>趋向于</w:t>
      </w:r>
      <w:r w:rsidR="008F7B14">
        <w:rPr>
          <w:rFonts w:cs="Times New Roman" w:hint="eastAsia"/>
          <w:szCs w:val="24"/>
        </w:rPr>
        <w:t>处理类似</w:t>
      </w:r>
      <w:r w:rsidRPr="00EC76BF">
        <w:rPr>
          <w:rFonts w:cs="Times New Roman" w:hint="eastAsia"/>
          <w:szCs w:val="24"/>
        </w:rPr>
        <w:t>人工生成的数据集。虽然基于分布的聚类方法</w:t>
      </w:r>
      <w:r w:rsidR="00F84599" w:rsidRPr="00EC76BF">
        <w:rPr>
          <w:rFonts w:cs="Times New Roman" w:hint="eastAsia"/>
          <w:szCs w:val="24"/>
        </w:rPr>
        <w:t>理论基础</w:t>
      </w:r>
      <w:r w:rsidR="00F84599">
        <w:rPr>
          <w:rFonts w:cs="Times New Roman" w:hint="eastAsia"/>
          <w:szCs w:val="24"/>
        </w:rPr>
        <w:t>十分完善</w:t>
      </w:r>
      <w:r w:rsidRPr="00EC76BF">
        <w:rPr>
          <w:rFonts w:cs="Times New Roman" w:hint="eastAsia"/>
          <w:szCs w:val="24"/>
        </w:rPr>
        <w:t>，但是它们却容易导致过拟合问题。因此，我们需要对这类模型添加复杂性约束。从理论上而言</w:t>
      </w:r>
      <w:r w:rsidR="00C044AF">
        <w:rPr>
          <w:rFonts w:cs="Times New Roman" w:hint="eastAsia"/>
          <w:szCs w:val="24"/>
        </w:rPr>
        <w:t>，选择越复杂的模型越能</w:t>
      </w:r>
      <w:r w:rsidR="00E73B90">
        <w:rPr>
          <w:rFonts w:cs="Times New Roman" w:hint="eastAsia"/>
          <w:szCs w:val="24"/>
        </w:rPr>
        <w:t>进行</w:t>
      </w:r>
      <w:r w:rsidR="00740EA6">
        <w:rPr>
          <w:rFonts w:cs="Times New Roman" w:hint="eastAsia"/>
          <w:szCs w:val="24"/>
        </w:rPr>
        <w:t>强有力的</w:t>
      </w:r>
      <w:r w:rsidR="00740EA6">
        <w:rPr>
          <w:rFonts w:cs="Times New Roman" w:hint="eastAsia"/>
          <w:kern w:val="0"/>
          <w:szCs w:val="24"/>
        </w:rPr>
        <w:t>复杂性约</w:t>
      </w:r>
      <w:r w:rsidR="00740EA6" w:rsidRPr="00EC76BF">
        <w:rPr>
          <w:rFonts w:cs="Times New Roman" w:hint="eastAsia"/>
          <w:szCs w:val="24"/>
        </w:rPr>
        <w:t>束</w:t>
      </w:r>
      <w:r w:rsidR="00342F86">
        <w:rPr>
          <w:rFonts w:cs="Times New Roman" w:hint="eastAsia"/>
          <w:szCs w:val="24"/>
        </w:rPr>
        <w:t>，但是选择合适</w:t>
      </w:r>
      <w:r w:rsidRPr="00EC76BF">
        <w:rPr>
          <w:rFonts w:cs="Times New Roman" w:hint="eastAsia"/>
          <w:szCs w:val="24"/>
        </w:rPr>
        <w:t>的</w:t>
      </w:r>
      <w:r w:rsidR="00342F86" w:rsidRPr="00EC76BF">
        <w:rPr>
          <w:rFonts w:cs="Times New Roman" w:hint="eastAsia"/>
          <w:szCs w:val="24"/>
        </w:rPr>
        <w:t>复杂度</w:t>
      </w:r>
      <w:r w:rsidRPr="00EC76BF">
        <w:rPr>
          <w:rFonts w:cs="Times New Roman" w:hint="eastAsia"/>
          <w:szCs w:val="24"/>
        </w:rPr>
        <w:t>模型却是</w:t>
      </w:r>
      <w:r w:rsidR="00191901">
        <w:rPr>
          <w:rFonts w:cs="Times New Roman" w:hint="eastAsia"/>
          <w:szCs w:val="24"/>
        </w:rPr>
        <w:t>十分</w:t>
      </w:r>
      <w:r w:rsidR="007711B0">
        <w:rPr>
          <w:rFonts w:cs="Times New Roman" w:hint="eastAsia"/>
          <w:szCs w:val="24"/>
        </w:rPr>
        <w:t>困难的，</w:t>
      </w:r>
      <w:r w:rsidR="000A7E2D">
        <w:rPr>
          <w:rFonts w:cs="Times New Roman" w:hint="eastAsia"/>
          <w:szCs w:val="24"/>
        </w:rPr>
        <w:t>其中</w:t>
      </w:r>
      <w:r w:rsidR="004375AB">
        <w:rPr>
          <w:rFonts w:cs="Times New Roman" w:hint="eastAsia"/>
          <w:szCs w:val="24"/>
        </w:rPr>
        <w:t>最常用的模型</w:t>
      </w:r>
      <w:r w:rsidRPr="00EC76BF">
        <w:rPr>
          <w:rFonts w:cs="Times New Roman" w:hint="eastAsia"/>
          <w:szCs w:val="24"/>
        </w:rPr>
        <w:t>是高斯混合模型</w:t>
      </w:r>
      <w:r w:rsidR="0016269F">
        <w:rPr>
          <w:rFonts w:cs="Times New Roman" w:hint="eastAsia"/>
          <w:szCs w:val="24"/>
        </w:rPr>
        <w:t>GMM</w:t>
      </w:r>
      <w:r w:rsidRPr="00EC76BF">
        <w:rPr>
          <w:rFonts w:cs="Times New Roman" w:hint="eastAsia"/>
          <w:szCs w:val="24"/>
        </w:rPr>
        <w:t>（使用期望最大化算法）。高斯混合模型</w:t>
      </w:r>
      <w:r w:rsidR="007D5802">
        <w:rPr>
          <w:rFonts w:cs="Times New Roman" w:hint="eastAsia"/>
          <w:szCs w:val="24"/>
        </w:rPr>
        <w:t>通常</w:t>
      </w:r>
      <w:r w:rsidR="00F178B8">
        <w:rPr>
          <w:rFonts w:cs="Times New Roman" w:hint="eastAsia"/>
          <w:szCs w:val="24"/>
        </w:rPr>
        <w:t>是以数据服从高斯混合分布为假设的</w:t>
      </w:r>
      <w:r w:rsidR="00D57726">
        <w:rPr>
          <w:rFonts w:cs="Times New Roman" w:hint="eastAsia"/>
          <w:szCs w:val="24"/>
        </w:rPr>
        <w:t>，</w:t>
      </w:r>
      <w:r w:rsidRPr="00EC76BF">
        <w:rPr>
          <w:rFonts w:cs="Times New Roman" w:hint="eastAsia"/>
          <w:szCs w:val="24"/>
        </w:rPr>
        <w:t>相对于</w:t>
      </w:r>
      <w:r w:rsidR="00FF7C99">
        <w:rPr>
          <w:rFonts w:cs="Times New Roman" w:hint="eastAsia"/>
          <w:szCs w:val="24"/>
        </w:rPr>
        <w:t>K</w:t>
      </w:r>
      <w:r w:rsidRPr="00EC76BF">
        <w:rPr>
          <w:rFonts w:cs="Times New Roman" w:hint="eastAsia"/>
          <w:szCs w:val="24"/>
        </w:rPr>
        <w:t>-</w:t>
      </w:r>
      <w:r w:rsidR="00FF7C99">
        <w:rPr>
          <w:rFonts w:cs="Times New Roman" w:hint="eastAsia"/>
          <w:szCs w:val="24"/>
        </w:rPr>
        <w:t>M</w:t>
      </w:r>
      <w:r w:rsidR="00833958">
        <w:rPr>
          <w:rFonts w:cs="Times New Roman" w:hint="eastAsia"/>
          <w:szCs w:val="24"/>
        </w:rPr>
        <w:t>eans</w:t>
      </w:r>
      <w:r w:rsidRPr="00EC76BF">
        <w:rPr>
          <w:rFonts w:cs="Times New Roman" w:hint="eastAsia"/>
          <w:szCs w:val="24"/>
        </w:rPr>
        <w:t>算法，高斯混合模型每一次迭代</w:t>
      </w:r>
      <w:r w:rsidR="009D2270" w:rsidRPr="00EC76BF">
        <w:rPr>
          <w:rFonts w:cs="Times New Roman" w:hint="eastAsia"/>
          <w:szCs w:val="24"/>
        </w:rPr>
        <w:t>的</w:t>
      </w:r>
      <w:r w:rsidR="00BF0530">
        <w:rPr>
          <w:rFonts w:cs="Times New Roman" w:hint="eastAsia"/>
          <w:szCs w:val="24"/>
        </w:rPr>
        <w:t>计算量均比较</w:t>
      </w:r>
      <w:r w:rsidRPr="00EC76BF">
        <w:rPr>
          <w:rFonts w:cs="Times New Roman" w:hint="eastAsia"/>
          <w:szCs w:val="24"/>
        </w:rPr>
        <w:t>大。由于高斯混合模型的聚类方法来源于</w:t>
      </w:r>
      <w:r w:rsidR="006939FF">
        <w:rPr>
          <w:rFonts w:cs="Times New Roman" w:hint="eastAsia"/>
          <w:szCs w:val="24"/>
        </w:rPr>
        <w:t>EM</w:t>
      </w:r>
      <w:r w:rsidR="00937253">
        <w:rPr>
          <w:rFonts w:cs="Times New Roman" w:hint="eastAsia"/>
          <w:szCs w:val="24"/>
        </w:rPr>
        <w:t>算法，因此可能会产生局部极值，这与初始</w:t>
      </w:r>
      <w:r w:rsidRPr="00EC76BF">
        <w:rPr>
          <w:rFonts w:cs="Times New Roman" w:hint="eastAsia"/>
          <w:szCs w:val="24"/>
        </w:rPr>
        <w:t>参数</w:t>
      </w:r>
      <w:r w:rsidR="009343C8">
        <w:rPr>
          <w:rFonts w:cs="Times New Roman" w:hint="eastAsia"/>
          <w:szCs w:val="24"/>
        </w:rPr>
        <w:t>的</w:t>
      </w:r>
      <w:r w:rsidRPr="00EC76BF">
        <w:rPr>
          <w:rFonts w:cs="Times New Roman" w:hint="eastAsia"/>
          <w:szCs w:val="24"/>
        </w:rPr>
        <w:t>选取密切相关。</w:t>
      </w:r>
    </w:p>
    <w:p w14:paraId="0256F1E6" w14:textId="1511563F" w:rsidR="00F84362" w:rsidRDefault="00B733CB" w:rsidP="00CA7E66">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4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④</w:t>
      </w:r>
      <w:r>
        <w:rPr>
          <w:rFonts w:cs="Times New Roman"/>
          <w:szCs w:val="24"/>
        </w:rPr>
        <w:fldChar w:fldCharType="end"/>
      </w:r>
      <w:r w:rsidR="00DB0552" w:rsidRPr="00DB0552">
        <w:rPr>
          <w:rFonts w:cs="Times New Roman" w:hint="eastAsia"/>
          <w:szCs w:val="24"/>
        </w:rPr>
        <w:t>基于密度的聚类</w:t>
      </w:r>
    </w:p>
    <w:p w14:paraId="7A8203E5" w14:textId="07B9AF29" w:rsidR="00523B7D" w:rsidRPr="00762BDE" w:rsidRDefault="00D94B46" w:rsidP="00762BDE">
      <w:pPr>
        <w:spacing w:line="400" w:lineRule="exact"/>
        <w:ind w:firstLineChars="200" w:firstLine="480"/>
        <w:rPr>
          <w:rFonts w:asciiTheme="minorEastAsia" w:hAnsiTheme="minorEastAsia"/>
          <w:szCs w:val="24"/>
        </w:rPr>
      </w:pPr>
      <w:r>
        <w:rPr>
          <w:rFonts w:asciiTheme="minorEastAsia" w:hAnsiTheme="minorEastAsia" w:hint="eastAsia"/>
          <w:szCs w:val="24"/>
        </w:rPr>
        <w:t>基于密度的聚类分析算法的主要目标</w:t>
      </w:r>
      <w:r w:rsidR="00D74C44" w:rsidRPr="00D74C44">
        <w:rPr>
          <w:rFonts w:asciiTheme="minorEastAsia" w:hAnsiTheme="minorEastAsia" w:hint="eastAsia"/>
          <w:szCs w:val="24"/>
        </w:rPr>
        <w:t>是搜寻被低密度区域分割的高密度区域。</w:t>
      </w:r>
      <w:r w:rsidR="00925BCB">
        <w:rPr>
          <w:rFonts w:asciiTheme="minorEastAsia" w:hAnsiTheme="minorEastAsia" w:hint="eastAsia"/>
          <w:szCs w:val="24"/>
        </w:rPr>
        <w:lastRenderedPageBreak/>
        <w:t>由于</w:t>
      </w:r>
      <w:r w:rsidR="00D74C44" w:rsidRPr="00D74C44">
        <w:rPr>
          <w:rFonts w:asciiTheme="minorEastAsia" w:hAnsiTheme="minorEastAsia" w:hint="eastAsia"/>
          <w:szCs w:val="24"/>
        </w:rPr>
        <w:t>基于密度的聚类算法可以发现任意形状的簇，</w:t>
      </w:r>
      <w:r w:rsidR="00925BCB">
        <w:rPr>
          <w:rFonts w:asciiTheme="minorEastAsia" w:hAnsiTheme="minorEastAsia" w:hint="eastAsia"/>
          <w:szCs w:val="24"/>
        </w:rPr>
        <w:t>根据此特性可以</w:t>
      </w:r>
      <w:r w:rsidR="00D74C44" w:rsidRPr="00D74C44">
        <w:rPr>
          <w:rFonts w:asciiTheme="minorEastAsia" w:hAnsiTheme="minorEastAsia" w:hint="eastAsia"/>
          <w:szCs w:val="24"/>
        </w:rPr>
        <w:t>处理带有噪声点的数据。</w:t>
      </w:r>
      <w:r w:rsidR="00EA0878">
        <w:rPr>
          <w:rFonts w:asciiTheme="minorEastAsia" w:hAnsiTheme="minorEastAsia" w:hint="eastAsia"/>
          <w:szCs w:val="24"/>
        </w:rPr>
        <w:t>在</w:t>
      </w:r>
      <w:r w:rsidR="00EA0878" w:rsidRPr="00D74C44">
        <w:rPr>
          <w:rFonts w:asciiTheme="minorEastAsia" w:hAnsiTheme="minorEastAsia" w:hint="eastAsia"/>
          <w:szCs w:val="24"/>
        </w:rPr>
        <w:t>基于密度的聚类分析算法</w:t>
      </w:r>
      <w:r w:rsidR="00404B17">
        <w:rPr>
          <w:rFonts w:asciiTheme="minorEastAsia" w:hAnsiTheme="minorEastAsia" w:hint="eastAsia"/>
          <w:szCs w:val="24"/>
        </w:rPr>
        <w:t>中</w:t>
      </w:r>
      <w:r w:rsidR="005052F3">
        <w:rPr>
          <w:rFonts w:asciiTheme="minorEastAsia" w:hAnsiTheme="minorEastAsia" w:hint="eastAsia"/>
          <w:szCs w:val="24"/>
        </w:rPr>
        <w:t>通常将</w:t>
      </w:r>
      <w:r w:rsidR="000A64BC">
        <w:rPr>
          <w:rFonts w:asciiTheme="minorEastAsia" w:hAnsiTheme="minorEastAsia" w:hint="eastAsia"/>
          <w:szCs w:val="24"/>
        </w:rPr>
        <w:t>稀疏区域的对象</w:t>
      </w:r>
      <w:r w:rsidR="005052F3">
        <w:rPr>
          <w:rFonts w:asciiTheme="minorEastAsia" w:hAnsiTheme="minorEastAsia" w:hint="eastAsia"/>
          <w:szCs w:val="24"/>
        </w:rPr>
        <w:t>视为</w:t>
      </w:r>
      <w:r w:rsidR="000A64BC">
        <w:rPr>
          <w:rFonts w:asciiTheme="minorEastAsia" w:hAnsiTheme="minorEastAsia" w:hint="eastAsia"/>
          <w:szCs w:val="24"/>
        </w:rPr>
        <w:t>是噪声或边界点。目前，</w:t>
      </w:r>
      <w:r w:rsidR="00712A84">
        <w:rPr>
          <w:rFonts w:asciiTheme="minorEastAsia" w:hAnsiTheme="minorEastAsia" w:hint="eastAsia"/>
          <w:szCs w:val="24"/>
        </w:rPr>
        <w:t>最</w:t>
      </w:r>
      <w:r w:rsidR="00D74C44" w:rsidRPr="00D74C44">
        <w:rPr>
          <w:rFonts w:asciiTheme="minorEastAsia" w:hAnsiTheme="minorEastAsia" w:hint="eastAsia"/>
          <w:szCs w:val="24"/>
        </w:rPr>
        <w:t>流行的基于密度的聚类算法</w:t>
      </w:r>
      <w:r w:rsidR="00F04564">
        <w:rPr>
          <w:rFonts w:asciiTheme="minorEastAsia" w:hAnsiTheme="minorEastAsia"/>
          <w:szCs w:val="24"/>
        </w:rPr>
        <w:t>是</w:t>
      </w:r>
      <w:r w:rsidR="00F04564" w:rsidRPr="00ED66A8">
        <w:rPr>
          <w:rFonts w:cs="Times New Roman"/>
          <w:szCs w:val="24"/>
        </w:rPr>
        <w:t>D</w:t>
      </w:r>
      <w:r w:rsidR="00D74C44" w:rsidRPr="00ED66A8">
        <w:rPr>
          <w:rFonts w:cs="Times New Roman"/>
          <w:szCs w:val="24"/>
        </w:rPr>
        <w:t>BSCAN</w:t>
      </w:r>
      <w:r w:rsidR="00EB2C39" w:rsidRPr="009C5859">
        <w:rPr>
          <w:rFonts w:cs="Times New Roman"/>
          <w:szCs w:val="24"/>
          <w:vertAlign w:val="superscript"/>
        </w:rPr>
        <w:fldChar w:fldCharType="begin"/>
      </w:r>
      <w:r w:rsidR="00EB2C39" w:rsidRPr="009C5859">
        <w:rPr>
          <w:rFonts w:cs="Times New Roman"/>
          <w:szCs w:val="24"/>
          <w:vertAlign w:val="superscript"/>
        </w:rPr>
        <w:instrText xml:space="preserve"> REF _Ref479100993 \r \h  \* MERGEFORMAT </w:instrText>
      </w:r>
      <w:r w:rsidR="00EB2C39" w:rsidRPr="009C5859">
        <w:rPr>
          <w:rFonts w:cs="Times New Roman"/>
          <w:szCs w:val="24"/>
          <w:vertAlign w:val="superscript"/>
        </w:rPr>
      </w:r>
      <w:r w:rsidR="00EB2C39" w:rsidRPr="009C5859">
        <w:rPr>
          <w:rFonts w:cs="Times New Roman"/>
          <w:szCs w:val="24"/>
          <w:vertAlign w:val="superscript"/>
        </w:rPr>
        <w:fldChar w:fldCharType="separate"/>
      </w:r>
      <w:r w:rsidR="00EB2C39" w:rsidRPr="009C5859">
        <w:rPr>
          <w:rFonts w:cs="Times New Roman"/>
          <w:szCs w:val="24"/>
          <w:vertAlign w:val="superscript"/>
        </w:rPr>
        <w:t>[7]</w:t>
      </w:r>
      <w:r w:rsidR="00EB2C39" w:rsidRPr="009C5859">
        <w:rPr>
          <w:rFonts w:cs="Times New Roman"/>
          <w:szCs w:val="24"/>
          <w:vertAlign w:val="superscript"/>
        </w:rPr>
        <w:fldChar w:fldCharType="end"/>
      </w:r>
      <w:r w:rsidR="00D74C44" w:rsidRPr="00D74C44">
        <w:rPr>
          <w:rFonts w:asciiTheme="minorEastAsia" w:hAnsiTheme="minorEastAsia" w:hint="eastAsia"/>
          <w:szCs w:val="24"/>
        </w:rPr>
        <w:t>。</w:t>
      </w:r>
      <w:r w:rsidR="00C16349" w:rsidRPr="00F3562A">
        <w:rPr>
          <w:rFonts w:cs="Times New Roman"/>
          <w:szCs w:val="24"/>
        </w:rPr>
        <w:t>OPTICS</w:t>
      </w:r>
      <w:r w:rsidR="009C5859" w:rsidRPr="009C5859">
        <w:rPr>
          <w:rFonts w:asciiTheme="minorEastAsia" w:hAnsiTheme="minorEastAsia"/>
          <w:szCs w:val="24"/>
          <w:vertAlign w:val="superscript"/>
        </w:rPr>
        <w:fldChar w:fldCharType="begin"/>
      </w:r>
      <w:r w:rsidR="009C5859" w:rsidRPr="009C5859">
        <w:rPr>
          <w:rFonts w:cs="Times New Roman"/>
          <w:szCs w:val="24"/>
          <w:vertAlign w:val="superscript"/>
        </w:rPr>
        <w:instrText xml:space="preserve"> REF _Ref479101027 \r \h </w:instrText>
      </w:r>
      <w:r w:rsidR="009C5859">
        <w:rPr>
          <w:rFonts w:asciiTheme="minorEastAsia" w:hAnsiTheme="minorEastAsia"/>
          <w:szCs w:val="24"/>
          <w:vertAlign w:val="superscript"/>
        </w:rPr>
        <w:instrText xml:space="preserve"> \* MERGEFORMAT </w:instrText>
      </w:r>
      <w:r w:rsidR="009C5859" w:rsidRPr="009C5859">
        <w:rPr>
          <w:rFonts w:asciiTheme="minorEastAsia" w:hAnsiTheme="minorEastAsia"/>
          <w:szCs w:val="24"/>
          <w:vertAlign w:val="superscript"/>
        </w:rPr>
      </w:r>
      <w:r w:rsidR="009C5859" w:rsidRPr="009C5859">
        <w:rPr>
          <w:rFonts w:asciiTheme="minorEastAsia" w:hAnsiTheme="minorEastAsia"/>
          <w:szCs w:val="24"/>
          <w:vertAlign w:val="superscript"/>
        </w:rPr>
        <w:fldChar w:fldCharType="separate"/>
      </w:r>
      <w:r w:rsidR="009C5859" w:rsidRPr="009C5859">
        <w:rPr>
          <w:rFonts w:cs="Times New Roman"/>
          <w:szCs w:val="24"/>
          <w:vertAlign w:val="superscript"/>
        </w:rPr>
        <w:t>[8]</w:t>
      </w:r>
      <w:r w:rsidR="009C5859" w:rsidRPr="009C5859">
        <w:rPr>
          <w:rFonts w:asciiTheme="minorEastAsia" w:hAnsiTheme="minorEastAsia"/>
          <w:szCs w:val="24"/>
          <w:vertAlign w:val="superscript"/>
        </w:rPr>
        <w:fldChar w:fldCharType="end"/>
      </w:r>
      <w:r w:rsidR="00D74C44" w:rsidRPr="00D74C44">
        <w:rPr>
          <w:rFonts w:asciiTheme="minorEastAsia" w:hAnsiTheme="minorEastAsia" w:hint="eastAsia"/>
          <w:szCs w:val="24"/>
        </w:rPr>
        <w:t>是</w:t>
      </w:r>
      <w:r w:rsidR="00C16349" w:rsidRPr="00F3562A">
        <w:rPr>
          <w:rFonts w:cs="Times New Roman"/>
          <w:szCs w:val="24"/>
        </w:rPr>
        <w:t>DBSCAN</w:t>
      </w:r>
      <w:r w:rsidR="00DB7610">
        <w:rPr>
          <w:rFonts w:asciiTheme="minorEastAsia" w:hAnsiTheme="minorEastAsia" w:hint="eastAsia"/>
          <w:szCs w:val="24"/>
        </w:rPr>
        <w:t>的变形</w:t>
      </w:r>
      <w:r w:rsidR="00DC6E31">
        <w:rPr>
          <w:rFonts w:asciiTheme="minorEastAsia" w:hAnsiTheme="minorEastAsia" w:hint="eastAsia"/>
          <w:szCs w:val="24"/>
        </w:rPr>
        <w:t>算法</w:t>
      </w:r>
      <w:r w:rsidR="00D74C44" w:rsidRPr="00D74C44">
        <w:rPr>
          <w:rFonts w:asciiTheme="minorEastAsia" w:hAnsiTheme="minorEastAsia" w:hint="eastAsia"/>
          <w:szCs w:val="24"/>
        </w:rPr>
        <w:t>，它并不需要为范围参数</w:t>
      </w:r>
      <m:oMath>
        <m:r>
          <w:rPr>
            <w:rFonts w:ascii="Cambria Math" w:hAnsi="Cambria Math"/>
            <w:szCs w:val="24"/>
          </w:rPr>
          <m:t xml:space="preserve"> ε </m:t>
        </m:r>
      </m:oMath>
      <w:r w:rsidR="00985ED8">
        <w:rPr>
          <w:rFonts w:asciiTheme="minorEastAsia" w:hAnsiTheme="minorEastAsia" w:hint="eastAsia"/>
          <w:szCs w:val="24"/>
        </w:rPr>
        <w:t>选择合适的值就可以</w:t>
      </w:r>
      <w:r w:rsidR="0028179C">
        <w:rPr>
          <w:rFonts w:asciiTheme="minorEastAsia" w:hAnsiTheme="minorEastAsia" w:hint="eastAsia"/>
          <w:szCs w:val="24"/>
        </w:rPr>
        <w:t>产生与分层聚类相似</w:t>
      </w:r>
      <w:r w:rsidR="00D74C44" w:rsidRPr="00D74C44">
        <w:rPr>
          <w:rFonts w:asciiTheme="minorEastAsia" w:hAnsiTheme="minorEastAsia" w:hint="eastAsia"/>
          <w:szCs w:val="24"/>
        </w:rPr>
        <w:t>的分层效果。</w:t>
      </w:r>
      <w:r w:rsidR="00EA410C" w:rsidRPr="00EA410C">
        <w:rPr>
          <w:rFonts w:cs="Times New Roman"/>
          <w:szCs w:val="24"/>
        </w:rPr>
        <w:t>Density-Link-Clustering</w:t>
      </w:r>
      <w:r w:rsidR="00D74C44" w:rsidRPr="00D74C44">
        <w:rPr>
          <w:rFonts w:asciiTheme="minorEastAsia" w:hAnsiTheme="minorEastAsia" w:hint="eastAsia"/>
          <w:szCs w:val="24"/>
        </w:rPr>
        <w:t>结合单连通聚类和</w:t>
      </w:r>
      <w:r w:rsidR="00710094" w:rsidRPr="00EA410C">
        <w:rPr>
          <w:rFonts w:cs="Times New Roman"/>
          <w:szCs w:val="24"/>
        </w:rPr>
        <w:t>OPTICS</w:t>
      </w:r>
      <w:r w:rsidR="00D74C44" w:rsidRPr="00D74C44">
        <w:rPr>
          <w:rFonts w:asciiTheme="minorEastAsia" w:hAnsiTheme="minorEastAsia" w:hint="eastAsia"/>
          <w:szCs w:val="24"/>
        </w:rPr>
        <w:t>的思想，完全消除了</w:t>
      </w:r>
      <m:oMath>
        <m:r>
          <w:rPr>
            <w:rFonts w:ascii="Cambria Math" w:hAnsi="Cambria Math"/>
            <w:szCs w:val="24"/>
          </w:rPr>
          <m:t xml:space="preserve"> ε </m:t>
        </m:r>
      </m:oMath>
      <w:r w:rsidR="00D74C44" w:rsidRPr="00D74C44">
        <w:rPr>
          <w:rFonts w:asciiTheme="minorEastAsia" w:hAnsiTheme="minorEastAsia" w:hint="eastAsia"/>
          <w:szCs w:val="24"/>
        </w:rPr>
        <w:t>参数，并且通过使用R树索引增强了聚类性能。</w:t>
      </w:r>
      <w:r w:rsidR="007A7F78" w:rsidRPr="00C75512">
        <w:rPr>
          <w:rFonts w:cs="Times New Roman"/>
          <w:szCs w:val="24"/>
        </w:rPr>
        <w:t>DBSCAN</w:t>
      </w:r>
      <w:r w:rsidR="00D74C44" w:rsidRPr="00D74C44">
        <w:rPr>
          <w:rFonts w:asciiTheme="minorEastAsia" w:hAnsiTheme="minorEastAsia" w:hint="eastAsia"/>
          <w:szCs w:val="24"/>
        </w:rPr>
        <w:t>和</w:t>
      </w:r>
      <w:r w:rsidR="001D6596" w:rsidRPr="00CB0138">
        <w:rPr>
          <w:rFonts w:cs="Times New Roman"/>
          <w:szCs w:val="24"/>
        </w:rPr>
        <w:t>OPTICS</w:t>
      </w:r>
      <w:r w:rsidR="00D74C44" w:rsidRPr="00D74C44">
        <w:rPr>
          <w:rFonts w:asciiTheme="minorEastAsia" w:hAnsiTheme="minorEastAsia" w:hint="eastAsia"/>
          <w:szCs w:val="24"/>
        </w:rPr>
        <w:t>的</w:t>
      </w:r>
      <w:r w:rsidR="00F5173B">
        <w:rPr>
          <w:rFonts w:asciiTheme="minorEastAsia" w:hAnsiTheme="minorEastAsia" w:hint="eastAsia"/>
          <w:szCs w:val="24"/>
        </w:rPr>
        <w:t>不足之处在于</w:t>
      </w:r>
      <w:r w:rsidR="00D74C44" w:rsidRPr="00D74C44">
        <w:rPr>
          <w:rFonts w:asciiTheme="minorEastAsia" w:hAnsiTheme="minorEastAsia" w:hint="eastAsia"/>
          <w:szCs w:val="24"/>
        </w:rPr>
        <w:t>它们是通过某种程度的密度下降来</w:t>
      </w:r>
      <w:r w:rsidR="00FB7649">
        <w:rPr>
          <w:rFonts w:asciiTheme="minorEastAsia" w:hAnsiTheme="minorEastAsia" w:hint="eastAsia"/>
          <w:szCs w:val="24"/>
        </w:rPr>
        <w:t>进行</w:t>
      </w:r>
      <w:r w:rsidR="00D74C44" w:rsidRPr="00D74C44">
        <w:rPr>
          <w:rFonts w:asciiTheme="minorEastAsia" w:hAnsiTheme="minorEastAsia" w:hint="eastAsia"/>
          <w:szCs w:val="24"/>
        </w:rPr>
        <w:t>簇边界</w:t>
      </w:r>
      <w:r w:rsidR="00FB7649" w:rsidRPr="00D74C44">
        <w:rPr>
          <w:rFonts w:asciiTheme="minorEastAsia" w:hAnsiTheme="minorEastAsia" w:hint="eastAsia"/>
          <w:szCs w:val="24"/>
        </w:rPr>
        <w:t>检测</w:t>
      </w:r>
      <w:r w:rsidR="00D74C44" w:rsidRPr="00D74C44">
        <w:rPr>
          <w:rFonts w:asciiTheme="minorEastAsia" w:hAnsiTheme="minorEastAsia" w:hint="eastAsia"/>
          <w:szCs w:val="24"/>
        </w:rPr>
        <w:t>的。此外，</w:t>
      </w:r>
      <w:r w:rsidR="00AC464A">
        <w:rPr>
          <w:rFonts w:cs="Times New Roman"/>
          <w:kern w:val="0"/>
          <w:szCs w:val="24"/>
        </w:rPr>
        <w:t>DBSCAN</w:t>
      </w:r>
      <w:r w:rsidR="00AC464A">
        <w:rPr>
          <w:rFonts w:asciiTheme="minorEastAsia" w:hAnsiTheme="minorEastAsia" w:hint="eastAsia"/>
          <w:kern w:val="0"/>
          <w:szCs w:val="24"/>
        </w:rPr>
        <w:t>和</w:t>
      </w:r>
      <w:r w:rsidR="00AC464A">
        <w:rPr>
          <w:rFonts w:cs="Times New Roman"/>
          <w:kern w:val="0"/>
          <w:szCs w:val="24"/>
        </w:rPr>
        <w:t>OPTICS</w:t>
      </w:r>
      <w:r w:rsidR="00D74C44" w:rsidRPr="00D74C44">
        <w:rPr>
          <w:rFonts w:asciiTheme="minorEastAsia" w:hAnsiTheme="minorEastAsia" w:hint="eastAsia"/>
          <w:szCs w:val="24"/>
        </w:rPr>
        <w:t>无法检测现实生活数据中普遍存在的内在簇结构。而</w:t>
      </w:r>
      <w:r w:rsidR="00EF5DF7" w:rsidRPr="00B53524">
        <w:rPr>
          <w:rFonts w:cs="Times New Roman"/>
          <w:szCs w:val="24"/>
        </w:rPr>
        <w:t>DBSCAN</w:t>
      </w:r>
      <w:r w:rsidR="00D74C44" w:rsidRPr="00D74C44">
        <w:rPr>
          <w:rFonts w:asciiTheme="minorEastAsia" w:hAnsiTheme="minorEastAsia" w:hint="eastAsia"/>
          <w:szCs w:val="24"/>
        </w:rPr>
        <w:t>的变形方法</w:t>
      </w:r>
      <w:r w:rsidR="003078A8" w:rsidRPr="00B53524">
        <w:rPr>
          <w:rFonts w:cs="Times New Roman"/>
          <w:szCs w:val="24"/>
        </w:rPr>
        <w:t>EnDBSCAN</w:t>
      </w:r>
      <w:r w:rsidR="00D74C44" w:rsidRPr="00D74C44">
        <w:rPr>
          <w:rFonts w:asciiTheme="minorEastAsia" w:hAnsiTheme="minorEastAsia" w:hint="eastAsia"/>
          <w:szCs w:val="24"/>
        </w:rPr>
        <w:t>可以解决此类问题</w:t>
      </w:r>
      <w:r w:rsidR="00C75E54" w:rsidRPr="000A4F75">
        <w:rPr>
          <w:rFonts w:cs="Times New Roman"/>
          <w:szCs w:val="24"/>
          <w:vertAlign w:val="superscript"/>
        </w:rPr>
        <w:fldChar w:fldCharType="begin"/>
      </w:r>
      <w:r w:rsidR="00C75E54" w:rsidRPr="000A4F75">
        <w:rPr>
          <w:rFonts w:cs="Times New Roman"/>
          <w:szCs w:val="24"/>
          <w:vertAlign w:val="superscript"/>
        </w:rPr>
        <w:instrText xml:space="preserve"> REF _Ref479101102 \r \h </w:instrText>
      </w:r>
      <w:r w:rsidR="00A42C4F" w:rsidRPr="000A4F75">
        <w:rPr>
          <w:rFonts w:cs="Times New Roman"/>
          <w:szCs w:val="24"/>
          <w:vertAlign w:val="superscript"/>
        </w:rPr>
        <w:instrText xml:space="preserve"> \* MERGEFORMAT </w:instrText>
      </w:r>
      <w:r w:rsidR="00C75E54" w:rsidRPr="000A4F75">
        <w:rPr>
          <w:rFonts w:cs="Times New Roman"/>
          <w:szCs w:val="24"/>
          <w:vertAlign w:val="superscript"/>
        </w:rPr>
      </w:r>
      <w:r w:rsidR="00C75E54" w:rsidRPr="000A4F75">
        <w:rPr>
          <w:rFonts w:cs="Times New Roman"/>
          <w:szCs w:val="24"/>
          <w:vertAlign w:val="superscript"/>
        </w:rPr>
        <w:fldChar w:fldCharType="separate"/>
      </w:r>
      <w:r w:rsidR="00C75E54" w:rsidRPr="000A4F75">
        <w:rPr>
          <w:rFonts w:cs="Times New Roman"/>
          <w:szCs w:val="24"/>
          <w:vertAlign w:val="superscript"/>
        </w:rPr>
        <w:t>[9]</w:t>
      </w:r>
      <w:r w:rsidR="00C75E54" w:rsidRPr="000A4F75">
        <w:rPr>
          <w:rFonts w:cs="Times New Roman"/>
          <w:szCs w:val="24"/>
          <w:vertAlign w:val="superscript"/>
        </w:rPr>
        <w:fldChar w:fldCharType="end"/>
      </w:r>
      <w:r w:rsidR="00D74C44" w:rsidRPr="00D74C44">
        <w:rPr>
          <w:rFonts w:asciiTheme="minorEastAsia" w:hAnsiTheme="minorEastAsia" w:hint="eastAsia"/>
          <w:szCs w:val="24"/>
        </w:rPr>
        <w:t>。</w:t>
      </w:r>
      <w:r w:rsidR="00484CC9" w:rsidRPr="00B53524">
        <w:rPr>
          <w:rFonts w:cs="Times New Roman"/>
          <w:szCs w:val="24"/>
        </w:rPr>
        <w:t>Mean-shift</w:t>
      </w:r>
      <w:r w:rsidR="00D74C44" w:rsidRPr="00D74C44">
        <w:rPr>
          <w:rFonts w:asciiTheme="minorEastAsia" w:hAnsiTheme="minorEastAsia" w:hint="eastAsia"/>
          <w:szCs w:val="24"/>
        </w:rPr>
        <w:t>方法基于核密度估计</w:t>
      </w:r>
      <w:r w:rsidR="004A0240" w:rsidRPr="00EF18C4">
        <w:rPr>
          <w:rFonts w:cs="Times New Roman"/>
          <w:szCs w:val="24"/>
          <w:vertAlign w:val="superscript"/>
        </w:rPr>
        <w:fldChar w:fldCharType="begin"/>
      </w:r>
      <w:r w:rsidR="004A0240" w:rsidRPr="00EF18C4">
        <w:rPr>
          <w:rFonts w:cs="Times New Roman"/>
          <w:szCs w:val="24"/>
          <w:vertAlign w:val="superscript"/>
        </w:rPr>
        <w:instrText xml:space="preserve"> </w:instrText>
      </w:r>
      <w:r w:rsidR="004A0240" w:rsidRPr="00EF18C4">
        <w:rPr>
          <w:rFonts w:cs="Times New Roman" w:hint="eastAsia"/>
          <w:szCs w:val="24"/>
          <w:vertAlign w:val="superscript"/>
        </w:rPr>
        <w:instrText>REF _Ref444939991 \r \h</w:instrText>
      </w:r>
      <w:r w:rsidR="004A0240" w:rsidRPr="00EF18C4">
        <w:rPr>
          <w:rFonts w:cs="Times New Roman"/>
          <w:szCs w:val="24"/>
          <w:vertAlign w:val="superscript"/>
        </w:rPr>
        <w:instrText xml:space="preserve"> </w:instrText>
      </w:r>
      <w:r w:rsidR="004A0240">
        <w:rPr>
          <w:rFonts w:cs="Times New Roman"/>
          <w:szCs w:val="24"/>
          <w:vertAlign w:val="superscript"/>
        </w:rPr>
        <w:instrText xml:space="preserve"> \* MERGEFORMAT </w:instrText>
      </w:r>
      <w:r w:rsidR="004A0240" w:rsidRPr="00EF18C4">
        <w:rPr>
          <w:rFonts w:cs="Times New Roman"/>
          <w:szCs w:val="24"/>
          <w:vertAlign w:val="superscript"/>
        </w:rPr>
      </w:r>
      <w:r w:rsidR="004A0240" w:rsidRPr="00EF18C4">
        <w:rPr>
          <w:rFonts w:cs="Times New Roman"/>
          <w:szCs w:val="24"/>
          <w:vertAlign w:val="superscript"/>
        </w:rPr>
        <w:fldChar w:fldCharType="separate"/>
      </w:r>
      <w:r w:rsidR="00176310">
        <w:rPr>
          <w:rFonts w:cs="Times New Roman"/>
          <w:szCs w:val="24"/>
          <w:vertAlign w:val="superscript"/>
        </w:rPr>
        <w:t>[10]</w:t>
      </w:r>
      <w:r w:rsidR="004A0240" w:rsidRPr="00EF18C4">
        <w:rPr>
          <w:rFonts w:cs="Times New Roman"/>
          <w:szCs w:val="24"/>
          <w:vertAlign w:val="superscript"/>
        </w:rPr>
        <w:fldChar w:fldCharType="end"/>
      </w:r>
      <w:r w:rsidR="00D74C44" w:rsidRPr="00D74C44">
        <w:rPr>
          <w:rFonts w:asciiTheme="minorEastAsia" w:hAnsiTheme="minorEastAsia" w:hint="eastAsia"/>
          <w:szCs w:val="24"/>
        </w:rPr>
        <w:t>，将每个对象移动到其附近最密集的区域。最终，对象会收敛到密度的局部最大值。</w:t>
      </w:r>
      <w:r w:rsidR="00A65A57">
        <w:rPr>
          <w:rFonts w:asciiTheme="minorEastAsia" w:hAnsiTheme="minorEastAsia" w:hint="eastAsia"/>
          <w:szCs w:val="24"/>
        </w:rPr>
        <w:t>但是</w:t>
      </w:r>
      <w:r w:rsidR="00D74C44" w:rsidRPr="00D74C44">
        <w:rPr>
          <w:rFonts w:asciiTheme="minorEastAsia" w:hAnsiTheme="minorEastAsia" w:hint="eastAsia"/>
          <w:szCs w:val="24"/>
        </w:rPr>
        <w:t>由于昂贵的迭代过程和密度估计，</w:t>
      </w:r>
      <w:r w:rsidR="008D46FC" w:rsidRPr="00C75512">
        <w:rPr>
          <w:rFonts w:cs="Times New Roman"/>
          <w:szCs w:val="24"/>
        </w:rPr>
        <w:t>Mean-shift</w:t>
      </w:r>
      <w:r w:rsidR="00D74C44" w:rsidRPr="00D74C44">
        <w:rPr>
          <w:rFonts w:asciiTheme="minorEastAsia" w:hAnsiTheme="minorEastAsia" w:hint="eastAsia"/>
          <w:szCs w:val="24"/>
        </w:rPr>
        <w:t>通常比</w:t>
      </w:r>
      <w:r w:rsidR="00D74C44" w:rsidRPr="00782C50">
        <w:rPr>
          <w:rFonts w:cs="Times New Roman"/>
          <w:szCs w:val="24"/>
        </w:rPr>
        <w:t>DBSCA</w:t>
      </w:r>
      <w:r w:rsidR="006002DB" w:rsidRPr="00782C50">
        <w:rPr>
          <w:rFonts w:cs="Times New Roman"/>
          <w:szCs w:val="24"/>
        </w:rPr>
        <w:t>N</w:t>
      </w:r>
      <w:r w:rsidR="00D74C44" w:rsidRPr="00D74C44">
        <w:rPr>
          <w:rFonts w:asciiTheme="minorEastAsia" w:hAnsiTheme="minorEastAsia" w:hint="eastAsia"/>
          <w:szCs w:val="24"/>
        </w:rPr>
        <w:t>的效率要低。</w:t>
      </w:r>
    </w:p>
    <w:p w14:paraId="3DBC0CC6" w14:textId="16F6262E" w:rsidR="00DA44B2" w:rsidRDefault="00DA44B2" w:rsidP="00DA44B2">
      <w:pPr>
        <w:spacing w:line="400" w:lineRule="exact"/>
        <w:ind w:firstLineChars="200" w:firstLine="480"/>
        <w:rPr>
          <w:rFonts w:cs="Times New Roman"/>
          <w:szCs w:val="24"/>
        </w:rPr>
      </w:pPr>
      <w:r>
        <w:rPr>
          <w:noProof/>
        </w:rPr>
        <w:drawing>
          <wp:anchor distT="0" distB="0" distL="114300" distR="114300" simplePos="0" relativeHeight="251665408" behindDoc="0" locked="0" layoutInCell="1" allowOverlap="1" wp14:anchorId="6E43E52E" wp14:editId="034A5BDB">
            <wp:simplePos x="0" y="0"/>
            <wp:positionH relativeFrom="margin">
              <wp:posOffset>755015</wp:posOffset>
            </wp:positionH>
            <wp:positionV relativeFrom="paragraph">
              <wp:posOffset>368935</wp:posOffset>
            </wp:positionV>
            <wp:extent cx="3816350" cy="327723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816350" cy="3277235"/>
                    </a:xfrm>
                    <a:prstGeom prst="rect">
                      <a:avLst/>
                    </a:prstGeom>
                    <a:noFill/>
                  </pic:spPr>
                </pic:pic>
              </a:graphicData>
            </a:graphic>
            <wp14:sizeRelH relativeFrom="page">
              <wp14:pctWidth>0</wp14:pctWidth>
            </wp14:sizeRelH>
            <wp14:sizeRelV relativeFrom="page">
              <wp14:pctHeight>0</wp14:pctHeight>
            </wp14:sizeRelV>
          </wp:anchor>
        </w:drawing>
      </w:r>
    </w:p>
    <w:p w14:paraId="7242D388" w14:textId="2D01EA43" w:rsidR="00DA44B2" w:rsidRDefault="00DA44B2" w:rsidP="00DA44B2">
      <w:pPr>
        <w:keepNext/>
        <w:jc w:val="center"/>
        <w:rPr>
          <w:rFonts w:eastAsia="宋体" w:cs="Times New Roman"/>
          <w:sz w:val="21"/>
          <w:szCs w:val="20"/>
        </w:rPr>
      </w:pPr>
      <w:r>
        <w:rPr>
          <w:rFonts w:eastAsia="宋体" w:cs="Times New Roman" w:hint="eastAsia"/>
          <w:sz w:val="21"/>
          <w:szCs w:val="20"/>
        </w:rPr>
        <w:t>图</w:t>
      </w:r>
      <w:r>
        <w:rPr>
          <w:rFonts w:eastAsia="宋体" w:cs="Times New Roman"/>
          <w:sz w:val="21"/>
          <w:szCs w:val="20"/>
        </w:rPr>
        <w:t xml:space="preserve"> </w:t>
      </w:r>
      <w:r>
        <w:rPr>
          <w:rFonts w:eastAsia="宋体" w:cs="Times New Roman"/>
          <w:sz w:val="21"/>
          <w:szCs w:val="20"/>
        </w:rPr>
        <w:fldChar w:fldCharType="begin"/>
      </w:r>
      <w:r>
        <w:rPr>
          <w:rFonts w:eastAsia="宋体" w:cs="Times New Roman"/>
          <w:sz w:val="21"/>
          <w:szCs w:val="20"/>
        </w:rPr>
        <w:instrText xml:space="preserve"> STYLEREF 1 \s </w:instrText>
      </w:r>
      <w:r>
        <w:rPr>
          <w:rFonts w:eastAsia="宋体" w:cs="Times New Roman"/>
          <w:sz w:val="21"/>
          <w:szCs w:val="20"/>
        </w:rPr>
        <w:fldChar w:fldCharType="separate"/>
      </w:r>
      <w:r>
        <w:rPr>
          <w:rFonts w:eastAsia="宋体" w:cs="Times New Roman"/>
          <w:noProof/>
          <w:sz w:val="21"/>
          <w:szCs w:val="20"/>
        </w:rPr>
        <w:t>1</w:t>
      </w:r>
      <w:r>
        <w:rPr>
          <w:rFonts w:eastAsia="宋体" w:cs="Times New Roman"/>
          <w:sz w:val="21"/>
          <w:szCs w:val="20"/>
        </w:rPr>
        <w:fldChar w:fldCharType="end"/>
      </w:r>
      <w:r>
        <w:rPr>
          <w:rFonts w:eastAsia="宋体" w:cs="Times New Roman"/>
          <w:sz w:val="21"/>
          <w:szCs w:val="20"/>
        </w:rPr>
        <w:t>.</w:t>
      </w:r>
      <w:r>
        <w:rPr>
          <w:rFonts w:eastAsia="宋体" w:cs="Times New Roman"/>
          <w:sz w:val="21"/>
          <w:szCs w:val="20"/>
        </w:rPr>
        <w:fldChar w:fldCharType="begin"/>
      </w:r>
      <w:r>
        <w:rPr>
          <w:rFonts w:eastAsia="宋体" w:cs="Times New Roman"/>
          <w:sz w:val="21"/>
          <w:szCs w:val="20"/>
        </w:rPr>
        <w:instrText xml:space="preserve"> SEQ </w:instrText>
      </w:r>
      <w:r>
        <w:rPr>
          <w:rFonts w:eastAsia="宋体" w:cs="Times New Roman" w:hint="eastAsia"/>
          <w:sz w:val="21"/>
          <w:szCs w:val="20"/>
        </w:rPr>
        <w:instrText>图</w:instrText>
      </w:r>
      <w:r>
        <w:rPr>
          <w:rFonts w:eastAsia="宋体" w:cs="Times New Roman"/>
          <w:sz w:val="21"/>
          <w:szCs w:val="20"/>
        </w:rPr>
        <w:instrText xml:space="preserve"> \* ARABIC \s 1 </w:instrText>
      </w:r>
      <w:r>
        <w:rPr>
          <w:rFonts w:eastAsia="宋体" w:cs="Times New Roman"/>
          <w:sz w:val="21"/>
          <w:szCs w:val="20"/>
        </w:rPr>
        <w:fldChar w:fldCharType="separate"/>
      </w:r>
      <w:r>
        <w:rPr>
          <w:rFonts w:eastAsia="宋体" w:cs="Times New Roman"/>
          <w:noProof/>
          <w:sz w:val="21"/>
          <w:szCs w:val="20"/>
        </w:rPr>
        <w:t>2</w:t>
      </w:r>
      <w:r>
        <w:rPr>
          <w:rFonts w:eastAsia="宋体" w:cs="Times New Roman"/>
          <w:sz w:val="21"/>
          <w:szCs w:val="20"/>
        </w:rPr>
        <w:fldChar w:fldCharType="end"/>
      </w:r>
      <w:r>
        <w:rPr>
          <w:rFonts w:eastAsia="宋体" w:cs="Times New Roman"/>
          <w:sz w:val="21"/>
          <w:szCs w:val="20"/>
        </w:rPr>
        <w:t xml:space="preserve"> </w:t>
      </w:r>
      <w:r w:rsidR="00990FE3">
        <w:rPr>
          <w:rFonts w:eastAsia="宋体" w:cs="Times New Roman" w:hint="eastAsia"/>
          <w:sz w:val="21"/>
          <w:szCs w:val="20"/>
        </w:rPr>
        <w:t>聚类分析算法分类</w:t>
      </w:r>
    </w:p>
    <w:p w14:paraId="08B9ECD0" w14:textId="3ED3B024" w:rsidR="00DA44B2" w:rsidRDefault="00DA44B2" w:rsidP="00DA44B2">
      <w:pPr>
        <w:keepNext/>
        <w:jc w:val="center"/>
        <w:rPr>
          <w:rFonts w:eastAsia="宋体" w:cs="Times New Roman"/>
          <w:sz w:val="21"/>
          <w:szCs w:val="20"/>
        </w:rPr>
      </w:pPr>
      <w:r>
        <w:rPr>
          <w:rFonts w:eastAsia="宋体" w:cs="Times New Roman"/>
          <w:sz w:val="21"/>
          <w:szCs w:val="20"/>
        </w:rPr>
        <w:t xml:space="preserve">Figure </w:t>
      </w:r>
      <w:r>
        <w:rPr>
          <w:rFonts w:eastAsia="宋体" w:cs="Times New Roman"/>
          <w:sz w:val="21"/>
          <w:szCs w:val="20"/>
        </w:rPr>
        <w:fldChar w:fldCharType="begin"/>
      </w:r>
      <w:r>
        <w:rPr>
          <w:rFonts w:eastAsia="宋体" w:cs="Times New Roman"/>
          <w:sz w:val="21"/>
          <w:szCs w:val="20"/>
        </w:rPr>
        <w:instrText xml:space="preserve"> STYLEREF 1 \s </w:instrText>
      </w:r>
      <w:r>
        <w:rPr>
          <w:rFonts w:eastAsia="宋体" w:cs="Times New Roman"/>
          <w:sz w:val="21"/>
          <w:szCs w:val="20"/>
        </w:rPr>
        <w:fldChar w:fldCharType="separate"/>
      </w:r>
      <w:r>
        <w:rPr>
          <w:rFonts w:eastAsia="宋体" w:cs="Times New Roman"/>
          <w:noProof/>
          <w:sz w:val="21"/>
          <w:szCs w:val="20"/>
        </w:rPr>
        <w:t>1</w:t>
      </w:r>
      <w:r>
        <w:rPr>
          <w:rFonts w:eastAsia="宋体" w:cs="Times New Roman"/>
          <w:sz w:val="21"/>
          <w:szCs w:val="20"/>
        </w:rPr>
        <w:fldChar w:fldCharType="end"/>
      </w:r>
      <w:r>
        <w:rPr>
          <w:rFonts w:eastAsia="宋体" w:cs="Times New Roman"/>
          <w:sz w:val="21"/>
          <w:szCs w:val="20"/>
        </w:rPr>
        <w:t>.</w:t>
      </w:r>
      <w:r>
        <w:rPr>
          <w:rFonts w:eastAsia="宋体" w:cs="Times New Roman"/>
          <w:sz w:val="21"/>
          <w:szCs w:val="20"/>
        </w:rPr>
        <w:fldChar w:fldCharType="begin"/>
      </w:r>
      <w:r>
        <w:rPr>
          <w:rFonts w:eastAsia="宋体" w:cs="Times New Roman"/>
          <w:sz w:val="21"/>
          <w:szCs w:val="20"/>
        </w:rPr>
        <w:instrText xml:space="preserve"> SEQ Figure \* ARABIC \s 1 </w:instrText>
      </w:r>
      <w:r>
        <w:rPr>
          <w:rFonts w:eastAsia="宋体" w:cs="Times New Roman"/>
          <w:sz w:val="21"/>
          <w:szCs w:val="20"/>
        </w:rPr>
        <w:fldChar w:fldCharType="separate"/>
      </w:r>
      <w:r>
        <w:rPr>
          <w:rFonts w:eastAsia="宋体" w:cs="Times New Roman"/>
          <w:noProof/>
          <w:sz w:val="21"/>
          <w:szCs w:val="20"/>
        </w:rPr>
        <w:t>2</w:t>
      </w:r>
      <w:r>
        <w:rPr>
          <w:rFonts w:eastAsia="宋体" w:cs="Times New Roman"/>
          <w:sz w:val="21"/>
          <w:szCs w:val="20"/>
        </w:rPr>
        <w:fldChar w:fldCharType="end"/>
      </w:r>
      <w:r w:rsidR="005461FC">
        <w:rPr>
          <w:rFonts w:eastAsia="宋体" w:cs="Times New Roman"/>
          <w:sz w:val="21"/>
          <w:szCs w:val="20"/>
        </w:rPr>
        <w:t xml:space="preserve"> </w:t>
      </w:r>
      <w:r w:rsidR="005461FC">
        <w:rPr>
          <w:rFonts w:eastAsia="宋体" w:cs="Times New Roman" w:hint="eastAsia"/>
          <w:sz w:val="21"/>
          <w:szCs w:val="20"/>
        </w:rPr>
        <w:t>The</w:t>
      </w:r>
      <w:r w:rsidR="005461FC">
        <w:rPr>
          <w:rFonts w:eastAsia="宋体" w:cs="Times New Roman"/>
          <w:sz w:val="21"/>
          <w:szCs w:val="20"/>
        </w:rPr>
        <w:t xml:space="preserve"> classification of clustering analysis</w:t>
      </w:r>
    </w:p>
    <w:p w14:paraId="5FBEAA52" w14:textId="77777777" w:rsidR="00DA44B2" w:rsidRDefault="00DA44B2" w:rsidP="00DA44B2">
      <w:pPr>
        <w:spacing w:line="400" w:lineRule="exact"/>
        <w:ind w:firstLineChars="200" w:firstLine="480"/>
        <w:rPr>
          <w:rFonts w:cs="Times New Roman"/>
          <w:szCs w:val="24"/>
        </w:rPr>
      </w:pPr>
    </w:p>
    <w:p w14:paraId="1CE0C7EF" w14:textId="450096CD" w:rsidR="00996578" w:rsidRDefault="00996578" w:rsidP="00996578">
      <w:pPr>
        <w:spacing w:line="400" w:lineRule="exact"/>
        <w:ind w:firstLineChars="200" w:firstLine="480"/>
        <w:rPr>
          <w:rFonts w:asciiTheme="minorEastAsia" w:hAnsiTheme="minorEastAsia"/>
          <w:szCs w:val="24"/>
        </w:rPr>
      </w:pPr>
      <w:r w:rsidRPr="00BA6451">
        <w:rPr>
          <w:rFonts w:asciiTheme="minorEastAsia" w:hAnsiTheme="minorEastAsia" w:hint="eastAsia"/>
          <w:szCs w:val="24"/>
        </w:rPr>
        <w:t>近年来，诸多学者投身于提高现有算法性能的研究中</w:t>
      </w:r>
      <w:r w:rsidR="00CE5C91" w:rsidRPr="000D3583">
        <w:rPr>
          <w:rFonts w:cs="Times New Roman"/>
          <w:szCs w:val="24"/>
          <w:vertAlign w:val="superscript"/>
        </w:rPr>
        <w:fldChar w:fldCharType="begin"/>
      </w:r>
      <w:r w:rsidR="00CE5C91" w:rsidRPr="000D3583">
        <w:rPr>
          <w:rFonts w:cs="Times New Roman"/>
          <w:szCs w:val="24"/>
          <w:vertAlign w:val="superscript"/>
        </w:rPr>
        <w:instrText xml:space="preserve"> REF _Ref479101624 \r \h  \* MERGEFORMAT </w:instrText>
      </w:r>
      <w:r w:rsidR="00CE5C91" w:rsidRPr="000D3583">
        <w:rPr>
          <w:rFonts w:cs="Times New Roman"/>
          <w:szCs w:val="24"/>
          <w:vertAlign w:val="superscript"/>
        </w:rPr>
      </w:r>
      <w:r w:rsidR="00CE5C91" w:rsidRPr="000D3583">
        <w:rPr>
          <w:rFonts w:cs="Times New Roman"/>
          <w:szCs w:val="24"/>
          <w:vertAlign w:val="superscript"/>
        </w:rPr>
        <w:fldChar w:fldCharType="separate"/>
      </w:r>
      <w:r w:rsidR="00CE5C91" w:rsidRPr="000D3583">
        <w:rPr>
          <w:rFonts w:cs="Times New Roman"/>
          <w:szCs w:val="24"/>
          <w:vertAlign w:val="superscript"/>
        </w:rPr>
        <w:t>[12]</w:t>
      </w:r>
      <w:r w:rsidR="00CE5C91" w:rsidRPr="000D3583">
        <w:rPr>
          <w:rFonts w:cs="Times New Roman"/>
          <w:szCs w:val="24"/>
          <w:vertAlign w:val="superscript"/>
        </w:rPr>
        <w:fldChar w:fldCharType="end"/>
      </w:r>
      <w:r w:rsidR="00CE5C91" w:rsidRPr="000D3583">
        <w:rPr>
          <w:rFonts w:cs="Times New Roman"/>
          <w:szCs w:val="24"/>
          <w:vertAlign w:val="superscript"/>
        </w:rPr>
        <w:fldChar w:fldCharType="begin"/>
      </w:r>
      <w:r w:rsidR="00CE5C91" w:rsidRPr="000D3583">
        <w:rPr>
          <w:rFonts w:cs="Times New Roman"/>
          <w:szCs w:val="24"/>
          <w:vertAlign w:val="superscript"/>
        </w:rPr>
        <w:instrText xml:space="preserve"> REF _Ref479101634 \r \h  \* MERGEFORMAT </w:instrText>
      </w:r>
      <w:r w:rsidR="00CE5C91" w:rsidRPr="000D3583">
        <w:rPr>
          <w:rFonts w:cs="Times New Roman"/>
          <w:szCs w:val="24"/>
          <w:vertAlign w:val="superscript"/>
        </w:rPr>
      </w:r>
      <w:r w:rsidR="00CE5C91" w:rsidRPr="000D3583">
        <w:rPr>
          <w:rFonts w:cs="Times New Roman"/>
          <w:szCs w:val="24"/>
          <w:vertAlign w:val="superscript"/>
        </w:rPr>
        <w:fldChar w:fldCharType="separate"/>
      </w:r>
      <w:r w:rsidR="00CE5C91" w:rsidRPr="000D3583">
        <w:rPr>
          <w:rFonts w:cs="Times New Roman"/>
          <w:szCs w:val="24"/>
          <w:vertAlign w:val="superscript"/>
        </w:rPr>
        <w:t>[13]</w:t>
      </w:r>
      <w:r w:rsidR="00CE5C91" w:rsidRPr="000D3583">
        <w:rPr>
          <w:rFonts w:cs="Times New Roman"/>
          <w:szCs w:val="24"/>
          <w:vertAlign w:val="superscript"/>
        </w:rPr>
        <w:fldChar w:fldCharType="end"/>
      </w:r>
      <w:r w:rsidRPr="00BA6451">
        <w:rPr>
          <w:rFonts w:asciiTheme="minorEastAsia" w:hAnsiTheme="minorEastAsia" w:hint="eastAsia"/>
          <w:szCs w:val="24"/>
        </w:rPr>
        <w:t>，其中包括</w:t>
      </w:r>
      <w:r w:rsidRPr="00443082">
        <w:rPr>
          <w:rFonts w:cs="Times New Roman"/>
          <w:szCs w:val="24"/>
        </w:rPr>
        <w:t>CLARANS</w:t>
      </w:r>
      <w:r w:rsidR="007450C1" w:rsidRPr="000D3583">
        <w:rPr>
          <w:rFonts w:cs="Times New Roman"/>
          <w:szCs w:val="24"/>
          <w:vertAlign w:val="superscript"/>
        </w:rPr>
        <w:fldChar w:fldCharType="begin"/>
      </w:r>
      <w:r w:rsidR="007450C1" w:rsidRPr="000D3583">
        <w:rPr>
          <w:rFonts w:cs="Times New Roman"/>
          <w:szCs w:val="24"/>
          <w:vertAlign w:val="superscript"/>
        </w:rPr>
        <w:instrText xml:space="preserve"> REF _Ref479101685 \r \h  \* MERGEFORMAT </w:instrText>
      </w:r>
      <w:r w:rsidR="007450C1" w:rsidRPr="000D3583">
        <w:rPr>
          <w:rFonts w:cs="Times New Roman"/>
          <w:szCs w:val="24"/>
          <w:vertAlign w:val="superscript"/>
        </w:rPr>
      </w:r>
      <w:r w:rsidR="007450C1" w:rsidRPr="000D3583">
        <w:rPr>
          <w:rFonts w:cs="Times New Roman"/>
          <w:szCs w:val="24"/>
          <w:vertAlign w:val="superscript"/>
        </w:rPr>
        <w:fldChar w:fldCharType="separate"/>
      </w:r>
      <w:r w:rsidR="007450C1" w:rsidRPr="000D3583">
        <w:rPr>
          <w:rFonts w:cs="Times New Roman"/>
          <w:szCs w:val="24"/>
          <w:vertAlign w:val="superscript"/>
        </w:rPr>
        <w:t>[14]</w:t>
      </w:r>
      <w:r w:rsidR="007450C1" w:rsidRPr="000D3583">
        <w:rPr>
          <w:rFonts w:cs="Times New Roman"/>
          <w:szCs w:val="24"/>
          <w:vertAlign w:val="superscript"/>
        </w:rPr>
        <w:fldChar w:fldCharType="end"/>
      </w:r>
      <w:r w:rsidR="007450C1" w:rsidRPr="000D3583">
        <w:rPr>
          <w:rFonts w:cs="Times New Roman"/>
          <w:szCs w:val="24"/>
          <w:vertAlign w:val="superscript"/>
        </w:rPr>
        <w:fldChar w:fldCharType="begin"/>
      </w:r>
      <w:r w:rsidR="007450C1" w:rsidRPr="000D3583">
        <w:rPr>
          <w:rFonts w:cs="Times New Roman"/>
          <w:szCs w:val="24"/>
          <w:vertAlign w:val="superscript"/>
        </w:rPr>
        <w:instrText xml:space="preserve"> REF _Ref479101696 \r \h  \* MERGEFORMAT </w:instrText>
      </w:r>
      <w:r w:rsidR="007450C1" w:rsidRPr="000D3583">
        <w:rPr>
          <w:rFonts w:cs="Times New Roman"/>
          <w:szCs w:val="24"/>
          <w:vertAlign w:val="superscript"/>
        </w:rPr>
      </w:r>
      <w:r w:rsidR="007450C1" w:rsidRPr="000D3583">
        <w:rPr>
          <w:rFonts w:cs="Times New Roman"/>
          <w:szCs w:val="24"/>
          <w:vertAlign w:val="superscript"/>
        </w:rPr>
        <w:fldChar w:fldCharType="separate"/>
      </w:r>
      <w:r w:rsidR="007450C1" w:rsidRPr="000D3583">
        <w:rPr>
          <w:rFonts w:cs="Times New Roman"/>
          <w:szCs w:val="24"/>
          <w:vertAlign w:val="superscript"/>
        </w:rPr>
        <w:t>[18]</w:t>
      </w:r>
      <w:r w:rsidR="007450C1" w:rsidRPr="000D3583">
        <w:rPr>
          <w:rFonts w:cs="Times New Roman"/>
          <w:szCs w:val="24"/>
          <w:vertAlign w:val="superscript"/>
        </w:rPr>
        <w:fldChar w:fldCharType="end"/>
      </w:r>
      <w:r w:rsidRPr="00BA6451">
        <w:rPr>
          <w:rFonts w:asciiTheme="minorEastAsia" w:hAnsiTheme="minorEastAsia" w:hint="eastAsia"/>
          <w:szCs w:val="24"/>
        </w:rPr>
        <w:t>和</w:t>
      </w:r>
      <w:r w:rsidRPr="00443082">
        <w:rPr>
          <w:rFonts w:cs="Times New Roman"/>
          <w:szCs w:val="24"/>
        </w:rPr>
        <w:t>BIRCH</w:t>
      </w:r>
      <w:r w:rsidR="0030441B" w:rsidRPr="000D3583">
        <w:rPr>
          <w:rFonts w:cs="Times New Roman"/>
          <w:szCs w:val="24"/>
          <w:vertAlign w:val="superscript"/>
        </w:rPr>
        <w:fldChar w:fldCharType="begin"/>
      </w:r>
      <w:r w:rsidR="0030441B" w:rsidRPr="000D3583">
        <w:rPr>
          <w:rFonts w:cs="Times New Roman"/>
          <w:szCs w:val="24"/>
          <w:vertAlign w:val="superscript"/>
        </w:rPr>
        <w:instrText xml:space="preserve"> REF _Ref479101723 \r \h  \* MERGEFORMAT </w:instrText>
      </w:r>
      <w:r w:rsidR="0030441B" w:rsidRPr="000D3583">
        <w:rPr>
          <w:rFonts w:cs="Times New Roman"/>
          <w:szCs w:val="24"/>
          <w:vertAlign w:val="superscript"/>
        </w:rPr>
      </w:r>
      <w:r w:rsidR="0030441B" w:rsidRPr="000D3583">
        <w:rPr>
          <w:rFonts w:cs="Times New Roman"/>
          <w:szCs w:val="24"/>
          <w:vertAlign w:val="superscript"/>
        </w:rPr>
        <w:fldChar w:fldCharType="separate"/>
      </w:r>
      <w:r w:rsidR="0030441B" w:rsidRPr="000D3583">
        <w:rPr>
          <w:rFonts w:cs="Times New Roman"/>
          <w:szCs w:val="24"/>
          <w:vertAlign w:val="superscript"/>
        </w:rPr>
        <w:t>[15]</w:t>
      </w:r>
      <w:r w:rsidR="0030441B" w:rsidRPr="000D3583">
        <w:rPr>
          <w:rFonts w:cs="Times New Roman"/>
          <w:szCs w:val="24"/>
          <w:vertAlign w:val="superscript"/>
        </w:rPr>
        <w:fldChar w:fldCharType="end"/>
      </w:r>
      <w:r w:rsidR="00CC0859">
        <w:rPr>
          <w:rFonts w:asciiTheme="minorEastAsia" w:hAnsiTheme="minorEastAsia" w:hint="eastAsia"/>
          <w:szCs w:val="24"/>
        </w:rPr>
        <w:t>。由于</w:t>
      </w:r>
      <w:r w:rsidR="006D22E4">
        <w:rPr>
          <w:rFonts w:asciiTheme="minorEastAsia" w:hAnsiTheme="minorEastAsia" w:hint="eastAsia"/>
          <w:szCs w:val="24"/>
        </w:rPr>
        <w:t>处理海量</w:t>
      </w:r>
      <w:r w:rsidRPr="00BA6451">
        <w:rPr>
          <w:rFonts w:asciiTheme="minorEastAsia" w:hAnsiTheme="minorEastAsia" w:hint="eastAsia"/>
          <w:szCs w:val="24"/>
        </w:rPr>
        <w:t>数据集的需求日益增长，</w:t>
      </w:r>
      <w:r w:rsidR="009F2228">
        <w:rPr>
          <w:rFonts w:asciiTheme="minorEastAsia" w:hAnsiTheme="minorEastAsia" w:hint="eastAsia"/>
          <w:szCs w:val="24"/>
        </w:rPr>
        <w:t>所以研究人员试图</w:t>
      </w:r>
      <w:r w:rsidRPr="00BA6451">
        <w:rPr>
          <w:rFonts w:asciiTheme="minorEastAsia" w:hAnsiTheme="minorEastAsia" w:hint="eastAsia"/>
          <w:szCs w:val="24"/>
        </w:rPr>
        <w:t>通过换取</w:t>
      </w:r>
      <w:r w:rsidR="009F2228">
        <w:rPr>
          <w:rFonts w:asciiTheme="minorEastAsia" w:hAnsiTheme="minorEastAsia" w:hint="eastAsia"/>
          <w:szCs w:val="24"/>
        </w:rPr>
        <w:t>聚类</w:t>
      </w:r>
      <w:r w:rsidRPr="00BA6451">
        <w:rPr>
          <w:rFonts w:asciiTheme="minorEastAsia" w:hAnsiTheme="minorEastAsia" w:hint="eastAsia"/>
          <w:szCs w:val="24"/>
        </w:rPr>
        <w:t>性能以增加所产生簇的语义分析能力</w:t>
      </w:r>
      <w:r w:rsidR="009F2228">
        <w:rPr>
          <w:rFonts w:asciiTheme="minorEastAsia" w:hAnsiTheme="minorEastAsia" w:hint="eastAsia"/>
          <w:szCs w:val="24"/>
        </w:rPr>
        <w:t>，</w:t>
      </w:r>
      <w:r w:rsidRPr="00BA6451">
        <w:rPr>
          <w:rFonts w:asciiTheme="minorEastAsia" w:hAnsiTheme="minorEastAsia" w:hint="eastAsia"/>
          <w:szCs w:val="24"/>
        </w:rPr>
        <w:t>这</w:t>
      </w:r>
      <w:r w:rsidR="009F2228">
        <w:rPr>
          <w:rFonts w:asciiTheme="minorEastAsia" w:hAnsiTheme="minorEastAsia" w:hint="eastAsia"/>
          <w:szCs w:val="24"/>
        </w:rPr>
        <w:t>一意愿</w:t>
      </w:r>
      <w:r w:rsidRPr="00BA6451">
        <w:rPr>
          <w:rFonts w:asciiTheme="minorEastAsia" w:hAnsiTheme="minorEastAsia" w:hint="eastAsia"/>
          <w:szCs w:val="24"/>
        </w:rPr>
        <w:t>引起了</w:t>
      </w:r>
      <w:r w:rsidRPr="00FD03A0">
        <w:rPr>
          <w:rFonts w:cs="Times New Roman"/>
          <w:szCs w:val="24"/>
        </w:rPr>
        <w:t>pre-clusterin</w:t>
      </w:r>
      <w:r w:rsidRPr="00070E42">
        <w:rPr>
          <w:rFonts w:cs="Times New Roman"/>
          <w:szCs w:val="24"/>
        </w:rPr>
        <w:t>g</w:t>
      </w:r>
      <w:r w:rsidRPr="00BA6451">
        <w:rPr>
          <w:rFonts w:asciiTheme="minorEastAsia" w:hAnsiTheme="minorEastAsia" w:hint="eastAsia"/>
          <w:szCs w:val="24"/>
        </w:rPr>
        <w:t>的发展，</w:t>
      </w:r>
      <w:r w:rsidR="00BC095C">
        <w:rPr>
          <w:rFonts w:asciiTheme="minorEastAsia" w:hAnsiTheme="minorEastAsia" w:hint="eastAsia"/>
          <w:szCs w:val="24"/>
        </w:rPr>
        <w:t>其中</w:t>
      </w:r>
      <w:r w:rsidRPr="00BA6451">
        <w:rPr>
          <w:rFonts w:asciiTheme="minorEastAsia" w:hAnsiTheme="minorEastAsia" w:hint="eastAsia"/>
          <w:szCs w:val="24"/>
        </w:rPr>
        <w:t>以</w:t>
      </w:r>
      <w:r w:rsidRPr="00070E42">
        <w:rPr>
          <w:rFonts w:cs="Times New Roman"/>
          <w:szCs w:val="24"/>
        </w:rPr>
        <w:t>canopy</w:t>
      </w:r>
      <w:r w:rsidRPr="00BA6451">
        <w:rPr>
          <w:rFonts w:asciiTheme="minorEastAsia" w:hAnsiTheme="minorEastAsia" w:hint="eastAsia"/>
          <w:szCs w:val="24"/>
        </w:rPr>
        <w:t>聚类最具代表性</w:t>
      </w:r>
      <w:r w:rsidR="00921141" w:rsidRPr="00452ABE">
        <w:rPr>
          <w:rFonts w:cs="Times New Roman"/>
          <w:szCs w:val="24"/>
          <w:vertAlign w:val="superscript"/>
        </w:rPr>
        <w:fldChar w:fldCharType="begin"/>
      </w:r>
      <w:r w:rsidR="00921141" w:rsidRPr="00452ABE">
        <w:rPr>
          <w:rFonts w:cs="Times New Roman"/>
          <w:szCs w:val="24"/>
          <w:vertAlign w:val="superscript"/>
        </w:rPr>
        <w:instrText xml:space="preserve"> REF _Ref479101762 \r \h  \* MERGEFORMAT </w:instrText>
      </w:r>
      <w:r w:rsidR="00921141" w:rsidRPr="00452ABE">
        <w:rPr>
          <w:rFonts w:cs="Times New Roman"/>
          <w:szCs w:val="24"/>
          <w:vertAlign w:val="superscript"/>
        </w:rPr>
      </w:r>
      <w:r w:rsidR="00921141" w:rsidRPr="00452ABE">
        <w:rPr>
          <w:rFonts w:cs="Times New Roman"/>
          <w:szCs w:val="24"/>
          <w:vertAlign w:val="superscript"/>
        </w:rPr>
        <w:fldChar w:fldCharType="separate"/>
      </w:r>
      <w:r w:rsidR="00921141" w:rsidRPr="00452ABE">
        <w:rPr>
          <w:rFonts w:cs="Times New Roman"/>
          <w:szCs w:val="24"/>
          <w:vertAlign w:val="superscript"/>
        </w:rPr>
        <w:t>[16]</w:t>
      </w:r>
      <w:r w:rsidR="00921141" w:rsidRPr="00452ABE">
        <w:rPr>
          <w:rFonts w:cs="Times New Roman"/>
          <w:szCs w:val="24"/>
          <w:vertAlign w:val="superscript"/>
        </w:rPr>
        <w:fldChar w:fldCharType="end"/>
      </w:r>
      <w:r w:rsidR="003A7726">
        <w:rPr>
          <w:rFonts w:asciiTheme="minorEastAsia" w:hAnsiTheme="minorEastAsia" w:hint="eastAsia"/>
          <w:szCs w:val="24"/>
        </w:rPr>
        <w:t>。</w:t>
      </w:r>
      <w:r w:rsidR="003A7726">
        <w:rPr>
          <w:rFonts w:cs="Times New Roman" w:hint="eastAsia"/>
          <w:kern w:val="0"/>
          <w:szCs w:val="24"/>
        </w:rPr>
        <w:t>C</w:t>
      </w:r>
      <w:r w:rsidR="003A7726">
        <w:rPr>
          <w:rFonts w:cs="Times New Roman"/>
          <w:kern w:val="0"/>
          <w:szCs w:val="24"/>
        </w:rPr>
        <w:t>anopy</w:t>
      </w:r>
      <w:r w:rsidR="003A7726">
        <w:rPr>
          <w:rFonts w:cs="Times New Roman" w:hint="eastAsia"/>
          <w:kern w:val="0"/>
          <w:szCs w:val="24"/>
        </w:rPr>
        <w:t>聚类算法</w:t>
      </w:r>
      <w:r w:rsidR="00127F27">
        <w:rPr>
          <w:rFonts w:asciiTheme="minorEastAsia" w:hAnsiTheme="minorEastAsia" w:hint="eastAsia"/>
          <w:szCs w:val="24"/>
        </w:rPr>
        <w:t>可以处理超大型</w:t>
      </w:r>
      <w:r w:rsidRPr="00BA6451">
        <w:rPr>
          <w:rFonts w:asciiTheme="minorEastAsia" w:hAnsiTheme="minorEastAsia" w:hint="eastAsia"/>
          <w:szCs w:val="24"/>
        </w:rPr>
        <w:t>数据集，但是所得到的“聚类”仅仅是对数据集的粗略预分割，之后</w:t>
      </w:r>
      <w:r w:rsidR="00127F27">
        <w:rPr>
          <w:rFonts w:asciiTheme="minorEastAsia" w:hAnsiTheme="minorEastAsia" w:hint="eastAsia"/>
          <w:szCs w:val="24"/>
        </w:rPr>
        <w:t>仍需</w:t>
      </w:r>
      <w:r w:rsidR="00FD7924">
        <w:rPr>
          <w:rFonts w:asciiTheme="minorEastAsia" w:hAnsiTheme="minorEastAsia" w:hint="eastAsia"/>
          <w:szCs w:val="24"/>
        </w:rPr>
        <w:t>使用现有的聚类分析算法</w:t>
      </w:r>
      <w:r w:rsidRPr="00BA6451">
        <w:rPr>
          <w:rFonts w:asciiTheme="minorEastAsia" w:hAnsiTheme="minorEastAsia" w:hint="eastAsia"/>
          <w:szCs w:val="24"/>
        </w:rPr>
        <w:t>对这些</w:t>
      </w:r>
      <w:r w:rsidR="00FD7924">
        <w:rPr>
          <w:rFonts w:asciiTheme="minorEastAsia" w:hAnsiTheme="minorEastAsia" w:hint="eastAsia"/>
          <w:szCs w:val="24"/>
        </w:rPr>
        <w:t>预分割</w:t>
      </w:r>
      <w:r w:rsidRPr="00BA6451">
        <w:rPr>
          <w:rFonts w:asciiTheme="minorEastAsia" w:hAnsiTheme="minorEastAsia" w:hint="eastAsia"/>
          <w:szCs w:val="24"/>
        </w:rPr>
        <w:t>数据集进行聚类。学者们一直在进行各种各</w:t>
      </w:r>
      <w:r w:rsidRPr="00BA6451">
        <w:rPr>
          <w:rFonts w:asciiTheme="minorEastAsia" w:hAnsiTheme="minorEastAsia" w:hint="eastAsia"/>
          <w:szCs w:val="24"/>
        </w:rPr>
        <w:lastRenderedPageBreak/>
        <w:t>样的聚类算法尝试，比如基于</w:t>
      </w:r>
      <w:r w:rsidRPr="00A824B7">
        <w:rPr>
          <w:rFonts w:cs="Times New Roman"/>
          <w:szCs w:val="24"/>
        </w:rPr>
        <w:t>seed</w:t>
      </w:r>
      <w:r w:rsidRPr="00BA6451">
        <w:rPr>
          <w:rFonts w:asciiTheme="minorEastAsia" w:hAnsiTheme="minorEastAsia" w:hint="eastAsia"/>
          <w:szCs w:val="24"/>
        </w:rPr>
        <w:t>的聚类方法</w:t>
      </w:r>
      <w:r w:rsidR="00AA2C1E" w:rsidRPr="000D3583">
        <w:rPr>
          <w:rFonts w:cs="Times New Roman"/>
          <w:szCs w:val="24"/>
          <w:vertAlign w:val="superscript"/>
        </w:rPr>
        <w:fldChar w:fldCharType="begin"/>
      </w:r>
      <w:r w:rsidR="00AA2C1E" w:rsidRPr="000D3583">
        <w:rPr>
          <w:rFonts w:cs="Times New Roman"/>
          <w:szCs w:val="24"/>
          <w:vertAlign w:val="superscript"/>
        </w:rPr>
        <w:instrText xml:space="preserve"> REF _Ref479101903 \r \h  \* MERGEFORMAT </w:instrText>
      </w:r>
      <w:r w:rsidR="00AA2C1E" w:rsidRPr="000D3583">
        <w:rPr>
          <w:rFonts w:cs="Times New Roman"/>
          <w:szCs w:val="24"/>
          <w:vertAlign w:val="superscript"/>
        </w:rPr>
      </w:r>
      <w:r w:rsidR="00AA2C1E" w:rsidRPr="000D3583">
        <w:rPr>
          <w:rFonts w:cs="Times New Roman"/>
          <w:szCs w:val="24"/>
          <w:vertAlign w:val="superscript"/>
        </w:rPr>
        <w:fldChar w:fldCharType="separate"/>
      </w:r>
      <w:r w:rsidR="00AA2C1E" w:rsidRPr="000D3583">
        <w:rPr>
          <w:rFonts w:cs="Times New Roman"/>
          <w:szCs w:val="24"/>
          <w:vertAlign w:val="superscript"/>
        </w:rPr>
        <w:t>[17]</w:t>
      </w:r>
      <w:r w:rsidR="00AA2C1E" w:rsidRPr="000D3583">
        <w:rPr>
          <w:rFonts w:cs="Times New Roman"/>
          <w:szCs w:val="24"/>
          <w:vertAlign w:val="superscript"/>
        </w:rPr>
        <w:fldChar w:fldCharType="end"/>
      </w:r>
      <w:r w:rsidRPr="00BA6451">
        <w:rPr>
          <w:rFonts w:asciiTheme="minorEastAsia" w:hAnsiTheme="minorEastAsia" w:hint="eastAsia"/>
          <w:szCs w:val="24"/>
        </w:rPr>
        <w:t>。</w:t>
      </w:r>
    </w:p>
    <w:p w14:paraId="4BD234EC" w14:textId="77777777" w:rsidR="00F84031" w:rsidRPr="00996578" w:rsidRDefault="00F84031" w:rsidP="00CA7E66">
      <w:pPr>
        <w:spacing w:line="400" w:lineRule="exact"/>
        <w:ind w:firstLineChars="200" w:firstLine="480"/>
        <w:rPr>
          <w:rFonts w:asciiTheme="minorEastAsia" w:hAnsiTheme="minorEastAsia"/>
          <w:szCs w:val="24"/>
        </w:rPr>
      </w:pPr>
    </w:p>
    <w:p w14:paraId="2BD603FE" w14:textId="34AC8F42" w:rsidR="00E3399A" w:rsidRDefault="00995AE7" w:rsidP="002C1DAD">
      <w:pPr>
        <w:pStyle w:val="2"/>
      </w:pPr>
      <w:bookmarkStart w:id="36" w:name="_Toc479339619"/>
      <w:r w:rsidRPr="00995AE7">
        <w:rPr>
          <w:rFonts w:hint="eastAsia"/>
        </w:rPr>
        <w:t>本文研究的主要内容</w:t>
      </w:r>
      <w:bookmarkEnd w:id="36"/>
    </w:p>
    <w:p w14:paraId="6009936E" w14:textId="25BC8F14" w:rsidR="0073112B" w:rsidRPr="0073112B" w:rsidRDefault="005052D8" w:rsidP="0073112B">
      <w:pPr>
        <w:spacing w:line="400" w:lineRule="exact"/>
        <w:ind w:firstLineChars="200" w:firstLine="480"/>
        <w:rPr>
          <w:rFonts w:cs="Times New Roman"/>
          <w:szCs w:val="24"/>
        </w:rPr>
      </w:pPr>
      <w:r w:rsidRPr="005052D8">
        <w:rPr>
          <w:rFonts w:cs="Times New Roman" w:hint="eastAsia"/>
          <w:szCs w:val="24"/>
        </w:rPr>
        <w:t>从聚类分析的国内外现状可以看出，基于划分的聚类算法适用于凸集或者类球形的数据集；基于密度的聚类算法依赖于数据集的密度</w:t>
      </w:r>
      <w:r w:rsidR="0087309E">
        <w:rPr>
          <w:rFonts w:cs="Times New Roman" w:hint="eastAsia"/>
          <w:szCs w:val="24"/>
        </w:rPr>
        <w:t>统计</w:t>
      </w:r>
      <w:r w:rsidRPr="005052D8">
        <w:rPr>
          <w:rFonts w:cs="Times New Roman" w:hint="eastAsia"/>
          <w:szCs w:val="24"/>
        </w:rPr>
        <w:t>分布，因此可以发现任意形状的簇。但是高维数据空间</w:t>
      </w:r>
      <w:r w:rsidR="005433ED">
        <w:rPr>
          <w:rFonts w:cs="Times New Roman" w:hint="eastAsia"/>
          <w:szCs w:val="24"/>
        </w:rPr>
        <w:t>由于维数灾难的存在</w:t>
      </w:r>
      <w:r w:rsidRPr="005052D8">
        <w:rPr>
          <w:rFonts w:cs="Times New Roman" w:hint="eastAsia"/>
          <w:szCs w:val="24"/>
        </w:rPr>
        <w:t>使得无论是基于距离还是密度的聚类算法都变得不再适用。因此，本文引进了</w:t>
      </w:r>
      <w:r w:rsidRPr="005052D8">
        <w:rPr>
          <w:rFonts w:cs="Times New Roman"/>
          <w:szCs w:val="24"/>
        </w:rPr>
        <w:t>hubness</w:t>
      </w:r>
      <w:r w:rsidRPr="005052D8">
        <w:rPr>
          <w:rFonts w:cs="Times New Roman" w:hint="eastAsia"/>
          <w:szCs w:val="24"/>
        </w:rPr>
        <w:t>这一概念，并利用逆近邻的偏度很好地解决了这一问题。</w:t>
      </w:r>
      <w:r w:rsidR="0073112B" w:rsidRPr="0073112B">
        <w:rPr>
          <w:rFonts w:cs="Times New Roman" w:hint="eastAsia"/>
          <w:szCs w:val="24"/>
        </w:rPr>
        <w:t>针对传统的聚类分析算法所存在的问题，本文主要完成了以下几方面的工作：</w:t>
      </w:r>
    </w:p>
    <w:p w14:paraId="752979E4" w14:textId="55DADD6C" w:rsidR="0073112B" w:rsidRPr="0073112B" w:rsidRDefault="0004347E" w:rsidP="0073112B">
      <w:pPr>
        <w:spacing w:line="400" w:lineRule="exact"/>
        <w:ind w:firstLineChars="200" w:firstLine="480"/>
        <w:rPr>
          <w:rFonts w:cs="Times New Roman"/>
          <w:szCs w:val="24"/>
        </w:rPr>
      </w:pPr>
      <w:r>
        <w:rPr>
          <w:rFonts w:cs="Times New Roman" w:hint="eastAsia"/>
          <w:szCs w:val="24"/>
        </w:rPr>
        <w:t>第一、总结</w:t>
      </w:r>
      <w:r w:rsidR="006D2857">
        <w:rPr>
          <w:rFonts w:cs="Times New Roman" w:hint="eastAsia"/>
          <w:szCs w:val="24"/>
        </w:rPr>
        <w:t>了</w:t>
      </w:r>
      <w:r w:rsidR="0073112B" w:rsidRPr="0073112B">
        <w:rPr>
          <w:rFonts w:cs="Times New Roman" w:hint="eastAsia"/>
          <w:szCs w:val="24"/>
        </w:rPr>
        <w:t>课题的相关</w:t>
      </w:r>
      <w:r w:rsidR="006D2857">
        <w:rPr>
          <w:rFonts w:cs="Times New Roman" w:hint="eastAsia"/>
          <w:szCs w:val="24"/>
        </w:rPr>
        <w:t>研究</w:t>
      </w:r>
      <w:r w:rsidR="0073112B" w:rsidRPr="0073112B">
        <w:rPr>
          <w:rFonts w:cs="Times New Roman" w:hint="eastAsia"/>
          <w:szCs w:val="24"/>
        </w:rPr>
        <w:t>背景及其意义，从数据挖掘的实践应用和理论基础两方面对聚类分析的国内外现状进行了概述总结，着重阐述了聚类分析在高维数据中所遇到的挑战。</w:t>
      </w:r>
    </w:p>
    <w:p w14:paraId="5F0FFDB9" w14:textId="32A7477E" w:rsidR="0073112B" w:rsidRPr="0073112B" w:rsidRDefault="0073112B" w:rsidP="0073112B">
      <w:pPr>
        <w:spacing w:line="400" w:lineRule="exact"/>
        <w:ind w:firstLineChars="200" w:firstLine="480"/>
        <w:rPr>
          <w:rFonts w:cs="Times New Roman"/>
          <w:szCs w:val="24"/>
        </w:rPr>
      </w:pPr>
      <w:r w:rsidRPr="0073112B">
        <w:rPr>
          <w:rFonts w:cs="Times New Roman" w:hint="eastAsia"/>
          <w:szCs w:val="24"/>
        </w:rPr>
        <w:t>第二、通过查看相关的聚类分析算法文献，例如层次聚类算法、划分聚类算法、基于分布的聚类算法以及基于密度的聚类算法等，对以上算法有了一定的了解并总结出了</w:t>
      </w:r>
      <w:r w:rsidR="00826FF5">
        <w:rPr>
          <w:rFonts w:cs="Times New Roman" w:hint="eastAsia"/>
          <w:szCs w:val="24"/>
        </w:rPr>
        <w:t>算法各自的</w:t>
      </w:r>
      <w:r w:rsidRPr="0073112B">
        <w:rPr>
          <w:rFonts w:cs="Times New Roman" w:hint="eastAsia"/>
          <w:szCs w:val="24"/>
        </w:rPr>
        <w:t>优缺点及其适用范围。</w:t>
      </w:r>
    </w:p>
    <w:p w14:paraId="34A6B681" w14:textId="79F9E5C7" w:rsidR="0073112B" w:rsidRPr="0073112B" w:rsidRDefault="0073112B" w:rsidP="00D43BBA">
      <w:pPr>
        <w:spacing w:line="400" w:lineRule="exact"/>
        <w:ind w:firstLineChars="200" w:firstLine="480"/>
        <w:rPr>
          <w:rFonts w:cs="Times New Roman"/>
          <w:szCs w:val="24"/>
        </w:rPr>
      </w:pPr>
      <w:r w:rsidRPr="0073112B">
        <w:rPr>
          <w:rFonts w:cs="Times New Roman" w:hint="eastAsia"/>
          <w:szCs w:val="24"/>
        </w:rPr>
        <w:t>第三、比较了现有的聚类分析算法，如</w:t>
      </w:r>
      <w:r w:rsidR="00B93F8B">
        <w:rPr>
          <w:rFonts w:cs="Times New Roman"/>
          <w:szCs w:val="24"/>
        </w:rPr>
        <w:t>K-M</w:t>
      </w:r>
      <w:r w:rsidRPr="0073112B">
        <w:rPr>
          <w:rFonts w:cs="Times New Roman"/>
          <w:szCs w:val="24"/>
        </w:rPr>
        <w:t>eans</w:t>
      </w:r>
      <w:r w:rsidRPr="0073112B">
        <w:rPr>
          <w:rFonts w:cs="Times New Roman" w:hint="eastAsia"/>
          <w:szCs w:val="24"/>
        </w:rPr>
        <w:t>，</w:t>
      </w:r>
      <w:r w:rsidRPr="0073112B">
        <w:rPr>
          <w:rFonts w:cs="Times New Roman"/>
          <w:szCs w:val="24"/>
        </w:rPr>
        <w:t>DBSCAN</w:t>
      </w:r>
      <w:r w:rsidRPr="0073112B">
        <w:rPr>
          <w:rFonts w:cs="Times New Roman" w:hint="eastAsia"/>
          <w:szCs w:val="24"/>
        </w:rPr>
        <w:t>等，并且针对其基本思想进行了分析研究。研究表明，无论是基于距离的聚类算法还是基于密度的聚类算法都无法解决维数灾难的问题，同时</w:t>
      </w:r>
      <w:r w:rsidR="00D43BBA">
        <w:rPr>
          <w:rFonts w:cs="Times New Roman" w:hint="eastAsia"/>
          <w:szCs w:val="24"/>
        </w:rPr>
        <w:t>引出了</w:t>
      </w:r>
      <w:r w:rsidR="00D43BBA">
        <w:rPr>
          <w:rFonts w:cs="Times New Roman" w:hint="eastAsia"/>
          <w:szCs w:val="24"/>
        </w:rPr>
        <w:t>hubness</w:t>
      </w:r>
      <w:r w:rsidR="00D43BBA">
        <w:rPr>
          <w:rFonts w:cs="Times New Roman" w:hint="eastAsia"/>
          <w:szCs w:val="24"/>
        </w:rPr>
        <w:t>这一现象。接着介绍了</w:t>
      </w:r>
      <w:r w:rsidR="00D43BBA">
        <w:rPr>
          <w:rFonts w:cs="Times New Roman" w:hint="eastAsia"/>
          <w:szCs w:val="24"/>
        </w:rPr>
        <w:t>hubness</w:t>
      </w:r>
      <w:r w:rsidR="00D43BBA">
        <w:rPr>
          <w:rFonts w:cs="Times New Roman" w:hint="eastAsia"/>
          <w:szCs w:val="24"/>
        </w:rPr>
        <w:t>的定义及其相关性质，之后研究了可以</w:t>
      </w:r>
      <w:r w:rsidRPr="0073112B">
        <w:rPr>
          <w:rFonts w:cs="Times New Roman" w:hint="eastAsia"/>
          <w:szCs w:val="24"/>
        </w:rPr>
        <w:t>在高维数据空间聚类的</w:t>
      </w:r>
      <w:r w:rsidRPr="0073112B">
        <w:rPr>
          <w:rFonts w:cs="Times New Roman"/>
          <w:szCs w:val="24"/>
        </w:rPr>
        <w:t>hub</w:t>
      </w:r>
      <w:r w:rsidR="00D43BBA">
        <w:rPr>
          <w:rFonts w:cs="Times New Roman" w:hint="eastAsia"/>
          <w:szCs w:val="24"/>
        </w:rPr>
        <w:t>聚类算法，并归纳出了其优缺点</w:t>
      </w:r>
      <w:r w:rsidR="00342748">
        <w:rPr>
          <w:rFonts w:cs="Times New Roman" w:hint="eastAsia"/>
          <w:szCs w:val="24"/>
        </w:rPr>
        <w:t>及适用范围</w:t>
      </w:r>
      <w:r w:rsidR="00D43BBA">
        <w:rPr>
          <w:rFonts w:cs="Times New Roman" w:hint="eastAsia"/>
          <w:szCs w:val="24"/>
        </w:rPr>
        <w:t>。</w:t>
      </w:r>
    </w:p>
    <w:p w14:paraId="70995673" w14:textId="0ACF03AC" w:rsidR="0073112B" w:rsidRPr="0073112B" w:rsidRDefault="00C27085" w:rsidP="0073112B">
      <w:pPr>
        <w:spacing w:line="400" w:lineRule="exact"/>
        <w:ind w:firstLineChars="200" w:firstLine="480"/>
        <w:rPr>
          <w:rFonts w:cs="Times New Roman"/>
          <w:szCs w:val="24"/>
        </w:rPr>
      </w:pPr>
      <w:r>
        <w:rPr>
          <w:rFonts w:cs="Times New Roman" w:hint="eastAsia"/>
          <w:szCs w:val="24"/>
        </w:rPr>
        <w:t>第四、将原有的</w:t>
      </w:r>
      <w:r w:rsidR="0073112B" w:rsidRPr="0073112B">
        <w:rPr>
          <w:rFonts w:cs="Times New Roman"/>
          <w:szCs w:val="24"/>
        </w:rPr>
        <w:t>hub</w:t>
      </w:r>
      <w:r w:rsidR="0073112B" w:rsidRPr="0073112B">
        <w:rPr>
          <w:rFonts w:cs="Times New Roman" w:hint="eastAsia"/>
          <w:szCs w:val="24"/>
        </w:rPr>
        <w:t>聚类分析算法与主成分分析相结合，提出“无损”降维聚类的</w:t>
      </w:r>
      <w:r w:rsidR="008772A7">
        <w:rPr>
          <w:rFonts w:cs="Times New Roman"/>
          <w:szCs w:val="24"/>
        </w:rPr>
        <w:t>PCA-Hub</w:t>
      </w:r>
      <w:r w:rsidR="0073112B" w:rsidRPr="0073112B">
        <w:rPr>
          <w:rFonts w:cs="Times New Roman" w:hint="eastAsia"/>
          <w:szCs w:val="24"/>
        </w:rPr>
        <w:t>聚类算法，该算法解决了高维数据中存在的冗余和噪声数据，同时在不损失重要的有价值信息的情况下对数据集进行降维，增强了算法的聚类性能。</w:t>
      </w:r>
      <w:r w:rsidR="005C100F" w:rsidRPr="00755C18">
        <w:rPr>
          <w:rFonts w:cs="Times New Roman" w:hint="eastAsia"/>
          <w:szCs w:val="24"/>
        </w:rPr>
        <w:t>PCA-Hub</w:t>
      </w:r>
      <w:r w:rsidR="005C100F" w:rsidRPr="00755C18">
        <w:rPr>
          <w:rFonts w:cs="Times New Roman" w:hint="eastAsia"/>
          <w:szCs w:val="24"/>
        </w:rPr>
        <w:t>聚类算法虽然可以很好地解决高维数据空间中的冗余和噪声数据，然而随着数据集尺度和数据集维数的不断增加，</w:t>
      </w:r>
      <w:r w:rsidR="005C100F" w:rsidRPr="00755C18">
        <w:rPr>
          <w:rFonts w:cs="Times New Roman" w:hint="eastAsia"/>
          <w:szCs w:val="24"/>
        </w:rPr>
        <w:t>PCA-Hub</w:t>
      </w:r>
      <w:r w:rsidR="005C100F" w:rsidRPr="00755C18">
        <w:rPr>
          <w:rFonts w:cs="Times New Roman" w:hint="eastAsia"/>
          <w:szCs w:val="24"/>
        </w:rPr>
        <w:t>聚类算法的耗时将会变得越来越严重甚至是不可接受。因此，本文</w:t>
      </w:r>
      <w:r w:rsidR="005C100F">
        <w:rPr>
          <w:rFonts w:cs="Times New Roman" w:hint="eastAsia"/>
          <w:szCs w:val="24"/>
        </w:rPr>
        <w:t>提出了一种</w:t>
      </w:r>
      <w:r w:rsidR="005C100F" w:rsidRPr="00241963">
        <w:rPr>
          <w:rFonts w:cs="Times New Roman" w:hint="eastAsia"/>
          <w:szCs w:val="24"/>
        </w:rPr>
        <w:t xml:space="preserve">Quick </w:t>
      </w:r>
      <w:r w:rsidR="005C100F">
        <w:rPr>
          <w:rFonts w:cs="Times New Roman" w:hint="eastAsia"/>
          <w:szCs w:val="24"/>
        </w:rPr>
        <w:t>PCA-Hub</w:t>
      </w:r>
      <w:r w:rsidR="005C100F">
        <w:rPr>
          <w:rFonts w:cs="Times New Roman" w:hint="eastAsia"/>
          <w:szCs w:val="24"/>
        </w:rPr>
        <w:t>聚类分析算法</w:t>
      </w:r>
      <w:r w:rsidR="005C100F" w:rsidRPr="00755C18">
        <w:rPr>
          <w:rFonts w:cs="Times New Roman" w:hint="eastAsia"/>
          <w:szCs w:val="24"/>
        </w:rPr>
        <w:t>分别从快速搜索</w:t>
      </w:r>
      <w:r w:rsidR="005C100F" w:rsidRPr="00426198">
        <w:rPr>
          <w:rFonts w:cs="Times New Roman" w:hint="eastAsia"/>
          <w:i/>
          <w:szCs w:val="24"/>
        </w:rPr>
        <w:t>k</w:t>
      </w:r>
      <w:r w:rsidR="005C100F">
        <w:rPr>
          <w:rFonts w:cs="Times New Roman" w:hint="eastAsia"/>
          <w:szCs w:val="24"/>
        </w:rPr>
        <w:t>个主成分和快速搜索最近邻居两方面</w:t>
      </w:r>
      <w:r w:rsidR="005C100F" w:rsidRPr="00755C18">
        <w:rPr>
          <w:rFonts w:cs="Times New Roman" w:hint="eastAsia"/>
          <w:szCs w:val="24"/>
        </w:rPr>
        <w:t>加</w:t>
      </w:r>
      <w:r w:rsidR="005C100F">
        <w:rPr>
          <w:rFonts w:cs="Times New Roman" w:hint="eastAsia"/>
          <w:szCs w:val="24"/>
        </w:rPr>
        <w:t>快</w:t>
      </w:r>
      <w:r w:rsidR="005C100F" w:rsidRPr="00755C18">
        <w:rPr>
          <w:rFonts w:cs="Times New Roman" w:hint="eastAsia"/>
          <w:szCs w:val="24"/>
        </w:rPr>
        <w:t>PCA-Hub</w:t>
      </w:r>
      <w:r w:rsidR="005C100F" w:rsidRPr="00755C18">
        <w:rPr>
          <w:rFonts w:cs="Times New Roman" w:hint="eastAsia"/>
          <w:szCs w:val="24"/>
        </w:rPr>
        <w:t>算法的聚类分析速度</w:t>
      </w:r>
      <w:r w:rsidR="005C100F">
        <w:rPr>
          <w:rFonts w:cs="Times New Roman" w:hint="eastAsia"/>
          <w:szCs w:val="24"/>
        </w:rPr>
        <w:t>。</w:t>
      </w:r>
    </w:p>
    <w:p w14:paraId="3A1CFF3C" w14:textId="51B4D98E" w:rsidR="00570270" w:rsidRDefault="0073112B" w:rsidP="0073112B">
      <w:pPr>
        <w:spacing w:line="400" w:lineRule="exact"/>
        <w:ind w:firstLineChars="200" w:firstLine="480"/>
        <w:rPr>
          <w:rFonts w:cs="Times New Roman"/>
          <w:szCs w:val="24"/>
        </w:rPr>
      </w:pPr>
      <w:r w:rsidRPr="0073112B">
        <w:rPr>
          <w:rFonts w:cs="Times New Roman" w:hint="eastAsia"/>
          <w:szCs w:val="24"/>
        </w:rPr>
        <w:t>第五、本文采用若干个</w:t>
      </w:r>
      <w:r w:rsidRPr="0073112B">
        <w:rPr>
          <w:rFonts w:cs="Times New Roman"/>
          <w:szCs w:val="24"/>
        </w:rPr>
        <w:t>UCI</w:t>
      </w:r>
      <w:r w:rsidRPr="0073112B">
        <w:rPr>
          <w:rFonts w:cs="Times New Roman" w:hint="eastAsia"/>
          <w:szCs w:val="24"/>
        </w:rPr>
        <w:t>数据集，将</w:t>
      </w:r>
      <w:r w:rsidR="00833A61">
        <w:rPr>
          <w:rFonts w:cs="Times New Roman"/>
          <w:szCs w:val="24"/>
        </w:rPr>
        <w:t>PCA-Hub</w:t>
      </w:r>
      <w:r w:rsidRPr="0073112B">
        <w:rPr>
          <w:rFonts w:cs="Times New Roman" w:hint="eastAsia"/>
          <w:szCs w:val="24"/>
        </w:rPr>
        <w:t>聚类算法与传统的</w:t>
      </w:r>
      <w:r w:rsidR="00EA101B">
        <w:rPr>
          <w:rFonts w:cs="Times New Roman"/>
          <w:szCs w:val="24"/>
        </w:rPr>
        <w:t>K-M</w:t>
      </w:r>
      <w:r w:rsidRPr="0073112B">
        <w:rPr>
          <w:rFonts w:cs="Times New Roman"/>
          <w:szCs w:val="24"/>
        </w:rPr>
        <w:t>eans</w:t>
      </w:r>
      <w:r w:rsidRPr="0073112B">
        <w:rPr>
          <w:rFonts w:cs="Times New Roman" w:hint="eastAsia"/>
          <w:szCs w:val="24"/>
        </w:rPr>
        <w:t>算法和</w:t>
      </w:r>
      <w:r w:rsidRPr="0073112B">
        <w:rPr>
          <w:rFonts w:cs="Times New Roman"/>
          <w:szCs w:val="24"/>
        </w:rPr>
        <w:t>hub</w:t>
      </w:r>
      <w:r w:rsidRPr="0073112B">
        <w:rPr>
          <w:rFonts w:cs="Times New Roman" w:hint="eastAsia"/>
          <w:szCs w:val="24"/>
        </w:rPr>
        <w:t>聚类算法进行对比实验，揭示了无论数据集是否呈现出较高的</w:t>
      </w:r>
      <w:r w:rsidRPr="0073112B">
        <w:rPr>
          <w:rFonts w:cs="Times New Roman"/>
          <w:szCs w:val="24"/>
        </w:rPr>
        <w:t>hubness</w:t>
      </w:r>
      <w:r w:rsidRPr="0073112B">
        <w:rPr>
          <w:rFonts w:cs="Times New Roman" w:hint="eastAsia"/>
          <w:szCs w:val="24"/>
        </w:rPr>
        <w:t>情况下该算法均可以取得不错的聚类效果。若数据集未呈现出较高的</w:t>
      </w:r>
      <w:r w:rsidRPr="0073112B">
        <w:rPr>
          <w:rFonts w:cs="Times New Roman"/>
          <w:szCs w:val="24"/>
        </w:rPr>
        <w:t>hubness</w:t>
      </w:r>
      <w:r w:rsidRPr="0073112B">
        <w:rPr>
          <w:rFonts w:cs="Times New Roman" w:hint="eastAsia"/>
          <w:szCs w:val="24"/>
        </w:rPr>
        <w:t>现象时，传统的</w:t>
      </w:r>
      <w:r w:rsidR="00F54BE2">
        <w:rPr>
          <w:rFonts w:cs="Times New Roman"/>
          <w:szCs w:val="24"/>
        </w:rPr>
        <w:t>K-M</w:t>
      </w:r>
      <w:r w:rsidRPr="0073112B">
        <w:rPr>
          <w:rFonts w:cs="Times New Roman"/>
          <w:szCs w:val="24"/>
        </w:rPr>
        <w:t>eans</w:t>
      </w:r>
      <w:r w:rsidRPr="0073112B">
        <w:rPr>
          <w:rFonts w:cs="Times New Roman" w:hint="eastAsia"/>
          <w:szCs w:val="24"/>
        </w:rPr>
        <w:t>方法更为适用；然而，当数据集表现出较高的</w:t>
      </w:r>
      <w:r w:rsidRPr="0073112B">
        <w:rPr>
          <w:rFonts w:cs="Times New Roman"/>
          <w:szCs w:val="24"/>
        </w:rPr>
        <w:t>hubness</w:t>
      </w:r>
      <w:r w:rsidRPr="0073112B">
        <w:rPr>
          <w:rFonts w:cs="Times New Roman" w:hint="eastAsia"/>
          <w:szCs w:val="24"/>
        </w:rPr>
        <w:t>现象时，</w:t>
      </w:r>
      <w:r w:rsidRPr="0073112B">
        <w:rPr>
          <w:rFonts w:cs="Times New Roman"/>
          <w:szCs w:val="24"/>
        </w:rPr>
        <w:t>hub</w:t>
      </w:r>
      <w:r w:rsidRPr="0073112B">
        <w:rPr>
          <w:rFonts w:cs="Times New Roman" w:hint="eastAsia"/>
          <w:szCs w:val="24"/>
        </w:rPr>
        <w:t>聚类算法则会取得不错的聚类效果。</w:t>
      </w:r>
      <w:r w:rsidR="00833A61" w:rsidRPr="00241963">
        <w:rPr>
          <w:rFonts w:cs="Times New Roman" w:hint="eastAsia"/>
          <w:szCs w:val="24"/>
        </w:rPr>
        <w:t xml:space="preserve">Quick </w:t>
      </w:r>
      <w:r w:rsidR="00833A61" w:rsidRPr="00755C18">
        <w:rPr>
          <w:rFonts w:cs="Times New Roman" w:hint="eastAsia"/>
          <w:szCs w:val="24"/>
        </w:rPr>
        <w:t>PCA-Hub</w:t>
      </w:r>
      <w:r w:rsidR="00833A61" w:rsidRPr="00755C18">
        <w:rPr>
          <w:rFonts w:cs="Times New Roman" w:hint="eastAsia"/>
          <w:szCs w:val="24"/>
        </w:rPr>
        <w:t>聚类算法</w:t>
      </w:r>
      <w:r w:rsidR="00833A61">
        <w:rPr>
          <w:rFonts w:cs="Times New Roman" w:hint="eastAsia"/>
          <w:szCs w:val="24"/>
        </w:rPr>
        <w:t>相比之前的</w:t>
      </w:r>
      <w:r w:rsidR="00833A61">
        <w:rPr>
          <w:rFonts w:cs="Times New Roman" w:hint="eastAsia"/>
          <w:szCs w:val="24"/>
        </w:rPr>
        <w:lastRenderedPageBreak/>
        <w:t>聚类算法在</w:t>
      </w:r>
      <w:r w:rsidR="00833A61" w:rsidRPr="00755C18">
        <w:rPr>
          <w:rFonts w:cs="Times New Roman" w:hint="eastAsia"/>
          <w:szCs w:val="24"/>
        </w:rPr>
        <w:t>轮廓系数</w:t>
      </w:r>
      <w:r w:rsidR="00833A61">
        <w:rPr>
          <w:rFonts w:cs="Times New Roman" w:hint="eastAsia"/>
          <w:szCs w:val="24"/>
        </w:rPr>
        <w:t>上</w:t>
      </w:r>
      <w:r w:rsidR="00833A61" w:rsidRPr="00755C18">
        <w:rPr>
          <w:rFonts w:cs="Times New Roman" w:hint="eastAsia"/>
          <w:szCs w:val="24"/>
        </w:rPr>
        <w:t>平均提高了</w:t>
      </w:r>
      <w:r w:rsidR="00833A61">
        <w:rPr>
          <w:rFonts w:cs="Times New Roman" w:hint="eastAsia"/>
          <w:szCs w:val="24"/>
        </w:rPr>
        <w:t>8</w:t>
      </w:r>
      <w:r w:rsidR="00833A61" w:rsidRPr="00755C18">
        <w:rPr>
          <w:rFonts w:cs="Times New Roman" w:hint="eastAsia"/>
          <w:szCs w:val="24"/>
        </w:rPr>
        <w:t>%</w:t>
      </w:r>
      <w:r w:rsidR="00833A61">
        <w:rPr>
          <w:rFonts w:cs="Times New Roman" w:hint="eastAsia"/>
          <w:szCs w:val="24"/>
        </w:rPr>
        <w:t>，</w:t>
      </w:r>
      <w:r w:rsidR="00833A61" w:rsidRPr="00241963">
        <w:rPr>
          <w:rFonts w:cs="Times New Roman" w:hint="eastAsia"/>
          <w:szCs w:val="24"/>
        </w:rPr>
        <w:t>在高维数据空间中搜索理想的</w:t>
      </w:r>
      <w:r w:rsidR="00833A61" w:rsidRPr="00F34607">
        <w:rPr>
          <w:rFonts w:cs="Times New Roman" w:hint="eastAsia"/>
          <w:i/>
          <w:szCs w:val="24"/>
        </w:rPr>
        <w:t>k</w:t>
      </w:r>
      <w:r w:rsidR="00833A61" w:rsidRPr="00241963">
        <w:rPr>
          <w:rFonts w:cs="Times New Roman" w:hint="eastAsia"/>
          <w:szCs w:val="24"/>
        </w:rPr>
        <w:t>个主成分时</w:t>
      </w:r>
      <w:r w:rsidR="00833A61">
        <w:rPr>
          <w:rFonts w:cs="Times New Roman" w:hint="eastAsia"/>
          <w:szCs w:val="24"/>
        </w:rPr>
        <w:t>相比</w:t>
      </w:r>
      <w:r w:rsidR="00833A61">
        <w:rPr>
          <w:rFonts w:cs="Times New Roman"/>
          <w:szCs w:val="24"/>
        </w:rPr>
        <w:t>PCA-Hub</w:t>
      </w:r>
      <w:r w:rsidR="00833A61">
        <w:rPr>
          <w:rFonts w:cs="Times New Roman" w:hint="eastAsia"/>
          <w:szCs w:val="24"/>
        </w:rPr>
        <w:t>聚类算法</w:t>
      </w:r>
      <w:r w:rsidR="00833A61" w:rsidRPr="00241963">
        <w:rPr>
          <w:rFonts w:cs="Times New Roman" w:hint="eastAsia"/>
          <w:szCs w:val="24"/>
        </w:rPr>
        <w:t>表现出了巨大的优势</w:t>
      </w:r>
      <w:r w:rsidR="00833A61">
        <w:rPr>
          <w:rFonts w:cs="Times New Roman" w:hint="eastAsia"/>
          <w:szCs w:val="24"/>
        </w:rPr>
        <w:t>。</w:t>
      </w:r>
      <w:r w:rsidR="00833A61" w:rsidRPr="0073112B">
        <w:rPr>
          <w:rFonts w:cs="Times New Roman" w:hint="eastAsia"/>
          <w:szCs w:val="24"/>
        </w:rPr>
        <w:t>根据对比实验结果揭示了该算法的聚类效果相对较佳，同时给出了详细的实验结果分析，以及深入讨论了各算法的适用性和优缺点。</w:t>
      </w:r>
    </w:p>
    <w:p w14:paraId="415D0C93" w14:textId="77777777" w:rsidR="006A60C9" w:rsidRDefault="006A60C9" w:rsidP="0073112B">
      <w:pPr>
        <w:spacing w:line="400" w:lineRule="exact"/>
        <w:ind w:firstLineChars="200" w:firstLine="480"/>
        <w:rPr>
          <w:rFonts w:cs="Times New Roman"/>
          <w:szCs w:val="24"/>
        </w:rPr>
      </w:pPr>
    </w:p>
    <w:p w14:paraId="7A5EC3E1" w14:textId="07074260" w:rsidR="00570270" w:rsidRPr="00DB3932" w:rsidRDefault="00570270" w:rsidP="00DB3932">
      <w:pPr>
        <w:pStyle w:val="2"/>
      </w:pPr>
      <w:bookmarkStart w:id="37" w:name="_Toc479339620"/>
      <w:r w:rsidRPr="00570270">
        <w:rPr>
          <w:rFonts w:hint="eastAsia"/>
        </w:rPr>
        <w:t>论文的章节排版</w:t>
      </w:r>
      <w:bookmarkEnd w:id="37"/>
    </w:p>
    <w:p w14:paraId="14B65BA0" w14:textId="16D8E76C"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本文大致分为</w:t>
      </w:r>
      <w:r w:rsidRPr="000A12F5">
        <w:rPr>
          <w:rFonts w:cs="Times New Roman" w:hint="eastAsia"/>
          <w:szCs w:val="24"/>
        </w:rPr>
        <w:t>5</w:t>
      </w:r>
      <w:r w:rsidRPr="000A12F5">
        <w:rPr>
          <w:rFonts w:cs="Times New Roman" w:hint="eastAsia"/>
          <w:szCs w:val="24"/>
        </w:rPr>
        <w:t>大章节，详细的论文排版结构如下：</w:t>
      </w:r>
    </w:p>
    <w:p w14:paraId="36300733" w14:textId="11A8C115" w:rsidR="000A12F5" w:rsidRPr="000A12F5" w:rsidRDefault="00F96976" w:rsidP="00F96976">
      <w:pPr>
        <w:spacing w:line="400" w:lineRule="exact"/>
        <w:rPr>
          <w:rFonts w:cs="Times New Roman"/>
          <w:szCs w:val="24"/>
        </w:rPr>
      </w:pPr>
      <w:r>
        <w:rPr>
          <w:rFonts w:cs="Times New Roman"/>
          <w:szCs w:val="24"/>
        </w:rPr>
        <w:t xml:space="preserve">    </w:t>
      </w:r>
      <w:r w:rsidR="000A12F5" w:rsidRPr="000A12F5">
        <w:rPr>
          <w:rFonts w:cs="Times New Roman" w:hint="eastAsia"/>
          <w:szCs w:val="24"/>
        </w:rPr>
        <w:t>第</w:t>
      </w:r>
      <w:r w:rsidR="000A12F5" w:rsidRPr="000A12F5">
        <w:rPr>
          <w:rFonts w:cs="Times New Roman"/>
          <w:szCs w:val="24"/>
        </w:rPr>
        <w:t>1</w:t>
      </w:r>
      <w:r w:rsidR="000A12F5" w:rsidRPr="000A12F5">
        <w:rPr>
          <w:rFonts w:cs="Times New Roman" w:hint="eastAsia"/>
          <w:szCs w:val="24"/>
        </w:rPr>
        <w:t>章</w:t>
      </w:r>
      <w:r w:rsidR="000A12F5" w:rsidRPr="000A12F5">
        <w:rPr>
          <w:rFonts w:cs="Times New Roman"/>
          <w:szCs w:val="24"/>
        </w:rPr>
        <w:t xml:space="preserve"> </w:t>
      </w:r>
      <w:r w:rsidR="000A12F5" w:rsidRPr="000A12F5">
        <w:rPr>
          <w:rFonts w:cs="Times New Roman" w:hint="eastAsia"/>
          <w:szCs w:val="24"/>
        </w:rPr>
        <w:t>绪论：主要概述了数据挖掘领域的研究背景及其意义，着重分析了传统聚类算法和</w:t>
      </w:r>
      <w:r w:rsidR="000A12F5" w:rsidRPr="000A12F5">
        <w:rPr>
          <w:rFonts w:cs="Times New Roman"/>
          <w:szCs w:val="24"/>
        </w:rPr>
        <w:t>hub</w:t>
      </w:r>
      <w:r w:rsidR="00CF746A">
        <w:rPr>
          <w:rFonts w:cs="Times New Roman" w:hint="eastAsia"/>
          <w:szCs w:val="24"/>
        </w:rPr>
        <w:t>聚类算法，同时阐述了聚类分析的研究</w:t>
      </w:r>
      <w:r w:rsidR="000A12F5" w:rsidRPr="000A12F5">
        <w:rPr>
          <w:rFonts w:cs="Times New Roman" w:hint="eastAsia"/>
          <w:szCs w:val="24"/>
        </w:rPr>
        <w:t>意义和</w:t>
      </w:r>
      <w:r w:rsidR="00CF746A">
        <w:rPr>
          <w:rFonts w:cs="Times New Roman" w:hint="eastAsia"/>
          <w:szCs w:val="24"/>
        </w:rPr>
        <w:t>商业</w:t>
      </w:r>
      <w:r w:rsidR="000A12F5" w:rsidRPr="000A12F5">
        <w:rPr>
          <w:rFonts w:cs="Times New Roman" w:hint="eastAsia"/>
          <w:szCs w:val="24"/>
        </w:rPr>
        <w:t>价值。</w:t>
      </w:r>
    </w:p>
    <w:p w14:paraId="34B6FD1E" w14:textId="71E4FA58"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2</w:t>
      </w:r>
      <w:r w:rsidRPr="000A12F5">
        <w:rPr>
          <w:rFonts w:cs="Times New Roman" w:hint="eastAsia"/>
          <w:szCs w:val="24"/>
        </w:rPr>
        <w:t>章</w:t>
      </w:r>
      <w:r w:rsidRPr="000A12F5">
        <w:rPr>
          <w:rFonts w:cs="Times New Roman"/>
          <w:szCs w:val="24"/>
        </w:rPr>
        <w:t xml:space="preserve"> </w:t>
      </w:r>
      <w:r w:rsidRPr="000A12F5">
        <w:rPr>
          <w:rFonts w:cs="Times New Roman" w:hint="eastAsia"/>
          <w:szCs w:val="24"/>
        </w:rPr>
        <w:t>聚类分析概述：介绍了当前主流的几大经典聚类算法，着重研究了基于距离的划分聚类方法和基于密度的聚类分析方法，并且列出了各类算法的适用性和优缺点。最后，对当前聚类分析的发展趋势和热点问题进行了简要地概述和总结。</w:t>
      </w:r>
    </w:p>
    <w:p w14:paraId="15A7E11E" w14:textId="030BB38D" w:rsidR="0003502D" w:rsidRDefault="000A12F5" w:rsidP="000A12F5">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3</w:t>
      </w:r>
      <w:r w:rsidRPr="000A12F5">
        <w:rPr>
          <w:rFonts w:cs="Times New Roman" w:hint="eastAsia"/>
          <w:szCs w:val="24"/>
        </w:rPr>
        <w:t>章</w:t>
      </w:r>
      <w:r w:rsidRPr="000A12F5">
        <w:rPr>
          <w:rFonts w:cs="Times New Roman"/>
          <w:szCs w:val="24"/>
        </w:rPr>
        <w:t xml:space="preserve"> </w:t>
      </w:r>
      <w:r w:rsidR="00A327CC">
        <w:rPr>
          <w:rFonts w:cs="Times New Roman" w:hint="eastAsia"/>
          <w:szCs w:val="24"/>
        </w:rPr>
        <w:t>PCA-</w:t>
      </w:r>
      <w:r w:rsidRPr="000A12F5">
        <w:rPr>
          <w:rFonts w:cs="Times New Roman"/>
          <w:szCs w:val="24"/>
        </w:rPr>
        <w:t>Hub</w:t>
      </w:r>
      <w:r w:rsidRPr="000A12F5">
        <w:rPr>
          <w:rFonts w:cs="Times New Roman" w:hint="eastAsia"/>
          <w:szCs w:val="24"/>
        </w:rPr>
        <w:t>聚类算法：详细地介绍了</w:t>
      </w:r>
      <w:r w:rsidRPr="000A12F5">
        <w:rPr>
          <w:rFonts w:cs="Times New Roman"/>
          <w:szCs w:val="24"/>
        </w:rPr>
        <w:t>hubness</w:t>
      </w:r>
      <w:r w:rsidR="00214ABB">
        <w:rPr>
          <w:rFonts w:cs="Times New Roman" w:hint="eastAsia"/>
          <w:szCs w:val="24"/>
        </w:rPr>
        <w:t>这一现象的起源</w:t>
      </w:r>
      <w:r w:rsidRPr="000A12F5">
        <w:rPr>
          <w:rFonts w:cs="Times New Roman" w:hint="eastAsia"/>
          <w:szCs w:val="24"/>
        </w:rPr>
        <w:t>、定义以及</w:t>
      </w:r>
      <w:r w:rsidR="008C7D44">
        <w:rPr>
          <w:rFonts w:cs="Times New Roman" w:hint="eastAsia"/>
          <w:szCs w:val="24"/>
        </w:rPr>
        <w:t>hub</w:t>
      </w:r>
      <w:r w:rsidRPr="000A12F5">
        <w:rPr>
          <w:rFonts w:cs="Times New Roman" w:hint="eastAsia"/>
          <w:szCs w:val="24"/>
        </w:rPr>
        <w:t>聚类分析算法，通过实验对</w:t>
      </w:r>
      <w:r w:rsidRPr="000A12F5">
        <w:rPr>
          <w:rFonts w:cs="Times New Roman"/>
          <w:szCs w:val="24"/>
        </w:rPr>
        <w:t>hub</w:t>
      </w:r>
      <w:r w:rsidRPr="000A12F5">
        <w:rPr>
          <w:rFonts w:cs="Times New Roman" w:hint="eastAsia"/>
          <w:szCs w:val="24"/>
        </w:rPr>
        <w:t>聚类算法进行</w:t>
      </w:r>
      <w:r w:rsidR="00122131">
        <w:rPr>
          <w:rFonts w:cs="Times New Roman" w:hint="eastAsia"/>
          <w:szCs w:val="24"/>
        </w:rPr>
        <w:t>了深入的</w:t>
      </w:r>
      <w:r w:rsidR="00211BC9">
        <w:rPr>
          <w:rFonts w:cs="Times New Roman" w:hint="eastAsia"/>
          <w:szCs w:val="24"/>
        </w:rPr>
        <w:t>分析研究，并归纳出了</w:t>
      </w:r>
      <w:r w:rsidRPr="000A12F5">
        <w:rPr>
          <w:rFonts w:cs="Times New Roman" w:hint="eastAsia"/>
          <w:szCs w:val="24"/>
        </w:rPr>
        <w:t>其适用性及优缺点。</w:t>
      </w:r>
      <w:r w:rsidR="00107020">
        <w:rPr>
          <w:rFonts w:cs="Times New Roman" w:hint="eastAsia"/>
          <w:szCs w:val="24"/>
        </w:rPr>
        <w:t>由于</w:t>
      </w:r>
      <w:r w:rsidR="001F1068" w:rsidRPr="000A12F5">
        <w:rPr>
          <w:rFonts w:cs="Times New Roman"/>
          <w:szCs w:val="24"/>
        </w:rPr>
        <w:t>hub</w:t>
      </w:r>
      <w:r w:rsidR="002A0421">
        <w:rPr>
          <w:rFonts w:cs="Times New Roman" w:hint="eastAsia"/>
          <w:szCs w:val="24"/>
        </w:rPr>
        <w:t>聚类算法未</w:t>
      </w:r>
      <w:r w:rsidR="00107020">
        <w:rPr>
          <w:rFonts w:cs="Times New Roman" w:hint="eastAsia"/>
          <w:szCs w:val="24"/>
        </w:rPr>
        <w:t>处理高维数据空间中的冗余和噪声数据</w:t>
      </w:r>
      <w:r w:rsidR="000E1E71">
        <w:rPr>
          <w:rFonts w:cs="Times New Roman" w:hint="eastAsia"/>
          <w:szCs w:val="24"/>
        </w:rPr>
        <w:t>从而无法获得</w:t>
      </w:r>
      <w:r w:rsidR="002A0421">
        <w:rPr>
          <w:rFonts w:cs="Times New Roman" w:hint="eastAsia"/>
          <w:szCs w:val="24"/>
        </w:rPr>
        <w:t>更优的簇结构以及更快的聚类收敛速度</w:t>
      </w:r>
      <w:r w:rsidR="00107020">
        <w:rPr>
          <w:rFonts w:cs="Times New Roman" w:hint="eastAsia"/>
          <w:szCs w:val="24"/>
        </w:rPr>
        <w:t>，</w:t>
      </w:r>
      <w:r w:rsidR="004773FD">
        <w:rPr>
          <w:rFonts w:cs="Times New Roman" w:hint="eastAsia"/>
          <w:szCs w:val="24"/>
        </w:rPr>
        <w:t>因此</w:t>
      </w:r>
      <w:r w:rsidR="00107020">
        <w:rPr>
          <w:rFonts w:cs="Times New Roman" w:hint="eastAsia"/>
          <w:szCs w:val="24"/>
        </w:rPr>
        <w:t>本文提出了</w:t>
      </w:r>
      <w:r w:rsidR="00737637">
        <w:rPr>
          <w:rFonts w:cs="Times New Roman"/>
          <w:szCs w:val="24"/>
        </w:rPr>
        <w:t>PCA-Hub</w:t>
      </w:r>
      <w:r w:rsidR="00595B00">
        <w:rPr>
          <w:rFonts w:cs="Times New Roman" w:hint="eastAsia"/>
          <w:szCs w:val="24"/>
        </w:rPr>
        <w:t>的聚类算法</w:t>
      </w:r>
      <w:r w:rsidR="00015235">
        <w:rPr>
          <w:rFonts w:cs="Times New Roman" w:hint="eastAsia"/>
          <w:szCs w:val="24"/>
        </w:rPr>
        <w:t>用于解决此问题。</w:t>
      </w:r>
      <w:r w:rsidR="009E54A8">
        <w:rPr>
          <w:rFonts w:cs="Times New Roman"/>
          <w:szCs w:val="24"/>
        </w:rPr>
        <w:t>PCA-Hub</w:t>
      </w:r>
      <w:r w:rsidR="009E54A8">
        <w:rPr>
          <w:rFonts w:cs="Times New Roman" w:hint="eastAsia"/>
          <w:szCs w:val="24"/>
        </w:rPr>
        <w:t>的聚类算法是</w:t>
      </w:r>
      <w:r w:rsidR="001F1068" w:rsidRPr="000A12F5">
        <w:rPr>
          <w:rFonts w:cs="Times New Roman" w:hint="eastAsia"/>
          <w:szCs w:val="24"/>
        </w:rPr>
        <w:t>以逆近邻偏度的变化率作为降维标准，在降维的同时保留了大量有价值信息从而提高了聚类效果。</w:t>
      </w:r>
      <w:r w:rsidR="001D6F54">
        <w:rPr>
          <w:rFonts w:cs="Times New Roman"/>
          <w:szCs w:val="24"/>
        </w:rPr>
        <w:t>PCA-Hub</w:t>
      </w:r>
      <w:r w:rsidR="001F1068" w:rsidRPr="000A12F5">
        <w:rPr>
          <w:rFonts w:cs="Times New Roman" w:hint="eastAsia"/>
          <w:szCs w:val="24"/>
        </w:rPr>
        <w:t>算法与</w:t>
      </w:r>
      <w:r w:rsidR="001F1068">
        <w:rPr>
          <w:rFonts w:cs="Times New Roman"/>
          <w:szCs w:val="24"/>
        </w:rPr>
        <w:t>K-M</w:t>
      </w:r>
      <w:r w:rsidR="001F1068" w:rsidRPr="000A12F5">
        <w:rPr>
          <w:rFonts w:cs="Times New Roman"/>
          <w:szCs w:val="24"/>
        </w:rPr>
        <w:t>eans</w:t>
      </w:r>
      <w:r w:rsidR="001F1068" w:rsidRPr="000A12F5">
        <w:rPr>
          <w:rFonts w:cs="Times New Roman" w:hint="eastAsia"/>
          <w:szCs w:val="24"/>
        </w:rPr>
        <w:t>算法以及</w:t>
      </w:r>
      <w:r w:rsidR="001F1068" w:rsidRPr="000A12F5">
        <w:rPr>
          <w:rFonts w:cs="Times New Roman"/>
          <w:szCs w:val="24"/>
        </w:rPr>
        <w:t>hub</w:t>
      </w:r>
      <w:r w:rsidR="001F1068" w:rsidRPr="000A12F5">
        <w:rPr>
          <w:rFonts w:cs="Times New Roman" w:hint="eastAsia"/>
          <w:szCs w:val="24"/>
        </w:rPr>
        <w:t>聚类算法等进行实验对比分析，并通过轮廓系数</w:t>
      </w:r>
      <w:r w:rsidR="00685813">
        <w:rPr>
          <w:rFonts w:cs="Times New Roman" w:hint="eastAsia"/>
          <w:szCs w:val="24"/>
        </w:rPr>
        <w:t>作为聚类结果的评价指标。</w:t>
      </w:r>
      <w:r w:rsidR="00E16565">
        <w:rPr>
          <w:rFonts w:cs="Times New Roman" w:hint="eastAsia"/>
          <w:kern w:val="0"/>
          <w:szCs w:val="24"/>
        </w:rPr>
        <w:t>实验结果表明，</w:t>
      </w:r>
      <w:r w:rsidR="00E16565">
        <w:rPr>
          <w:rFonts w:cs="Times New Roman"/>
          <w:kern w:val="0"/>
          <w:szCs w:val="24"/>
        </w:rPr>
        <w:t>PCA-Hub</w:t>
      </w:r>
      <w:r w:rsidR="00E16565">
        <w:rPr>
          <w:rFonts w:cs="Times New Roman" w:hint="eastAsia"/>
          <w:kern w:val="0"/>
          <w:szCs w:val="24"/>
        </w:rPr>
        <w:t>聚类算法相比之前的聚类算法在轮廓系数上平均提高了</w:t>
      </w:r>
      <w:r w:rsidR="00E16565">
        <w:rPr>
          <w:rFonts w:cs="Times New Roman"/>
          <w:kern w:val="0"/>
          <w:szCs w:val="24"/>
        </w:rPr>
        <w:t>15%</w:t>
      </w:r>
      <w:r w:rsidR="00E16565">
        <w:rPr>
          <w:rFonts w:cs="Times New Roman" w:hint="eastAsia"/>
          <w:kern w:val="0"/>
          <w:szCs w:val="24"/>
        </w:rPr>
        <w:t>；当数据集的维数或</w:t>
      </w:r>
      <w:r w:rsidR="00E16565" w:rsidRPr="00D74514">
        <w:rPr>
          <w:rFonts w:cs="Times New Roman" w:hint="eastAsia"/>
          <w:kern w:val="0"/>
          <w:szCs w:val="24"/>
        </w:rPr>
        <w:t>者</w:t>
      </w:r>
      <w:r w:rsidR="00303FC4" w:rsidRPr="00D74514">
        <w:rPr>
          <w:rFonts w:cs="Times New Roman"/>
          <w:kern w:val="0"/>
          <w:szCs w:val="24"/>
        </w:rPr>
        <w:t>逆近邻数</w:t>
      </w:r>
      <w:r w:rsidR="00E16565" w:rsidRPr="00D74514">
        <w:rPr>
          <w:rFonts w:cs="Times New Roman" w:hint="eastAsia"/>
          <w:kern w:val="0"/>
          <w:szCs w:val="24"/>
        </w:rPr>
        <w:t>的偏度较高时</w:t>
      </w:r>
      <w:r w:rsidR="00E16565">
        <w:rPr>
          <w:rFonts w:cs="Times New Roman" w:hint="eastAsia"/>
          <w:kern w:val="0"/>
          <w:szCs w:val="24"/>
        </w:rPr>
        <w:t>，</w:t>
      </w:r>
      <w:r w:rsidR="00E16565">
        <w:rPr>
          <w:rFonts w:cs="Times New Roman"/>
          <w:kern w:val="0"/>
          <w:szCs w:val="24"/>
        </w:rPr>
        <w:t>PCA-Hub</w:t>
      </w:r>
      <w:r w:rsidR="00E16565">
        <w:rPr>
          <w:rFonts w:cs="Times New Roman" w:hint="eastAsia"/>
          <w:kern w:val="0"/>
          <w:szCs w:val="24"/>
        </w:rPr>
        <w:t>聚类算法对近邻数的选择不敏感；在实验环境和实验参数一致的情况下，</w:t>
      </w:r>
      <w:r w:rsidR="00E16565">
        <w:rPr>
          <w:rFonts w:cs="Times New Roman"/>
          <w:kern w:val="0"/>
          <w:szCs w:val="24"/>
        </w:rPr>
        <w:t>PCA-Hub</w:t>
      </w:r>
      <w:r w:rsidR="00E16565">
        <w:rPr>
          <w:rFonts w:cs="Times New Roman" w:hint="eastAsia"/>
          <w:kern w:val="0"/>
          <w:szCs w:val="24"/>
        </w:rPr>
        <w:t>聚类算法的结果在很大程度上具有一致性</w:t>
      </w:r>
      <w:r w:rsidR="00685813">
        <w:rPr>
          <w:rFonts w:cs="Times New Roman" w:hint="eastAsia"/>
          <w:kern w:val="0"/>
          <w:szCs w:val="24"/>
        </w:rPr>
        <w:t>。</w:t>
      </w:r>
    </w:p>
    <w:p w14:paraId="0F177A90" w14:textId="1F6D90EF"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4</w:t>
      </w:r>
      <w:r w:rsidRPr="000A12F5">
        <w:rPr>
          <w:rFonts w:cs="Times New Roman" w:hint="eastAsia"/>
          <w:szCs w:val="24"/>
        </w:rPr>
        <w:t>张</w:t>
      </w:r>
      <w:r w:rsidRPr="000A12F5">
        <w:rPr>
          <w:rFonts w:cs="Times New Roman"/>
          <w:szCs w:val="24"/>
        </w:rPr>
        <w:t xml:space="preserve"> </w:t>
      </w:r>
      <w:r w:rsidR="00D624DA">
        <w:rPr>
          <w:rFonts w:cs="Times New Roman" w:hint="eastAsia"/>
          <w:szCs w:val="24"/>
        </w:rPr>
        <w:t xml:space="preserve">Quick </w:t>
      </w:r>
      <w:r w:rsidR="00640063">
        <w:rPr>
          <w:rFonts w:cs="Times New Roman"/>
          <w:szCs w:val="24"/>
        </w:rPr>
        <w:t>PCA-Hub</w:t>
      </w:r>
      <w:r w:rsidR="00640063">
        <w:rPr>
          <w:rFonts w:cs="Times New Roman" w:hint="eastAsia"/>
          <w:szCs w:val="24"/>
        </w:rPr>
        <w:t>聚类算法</w:t>
      </w:r>
      <w:r w:rsidRPr="000A12F5">
        <w:rPr>
          <w:rFonts w:cs="Times New Roman" w:hint="eastAsia"/>
          <w:szCs w:val="24"/>
        </w:rPr>
        <w:t>：</w:t>
      </w:r>
      <w:r w:rsidR="002D51B9">
        <w:rPr>
          <w:rFonts w:cs="Times New Roman"/>
          <w:kern w:val="0"/>
          <w:szCs w:val="24"/>
        </w:rPr>
        <w:t>PCA-Hub</w:t>
      </w:r>
      <w:r w:rsidR="002D51B9">
        <w:rPr>
          <w:rFonts w:cs="Times New Roman" w:hint="eastAsia"/>
          <w:kern w:val="0"/>
          <w:szCs w:val="24"/>
        </w:rPr>
        <w:t>聚类算法虽然可以很好地解决高维数据空间中的冗余和噪声数据，然而随着数据集尺度和数据集维数的不断增加，</w:t>
      </w:r>
      <w:r w:rsidR="002D51B9">
        <w:rPr>
          <w:rFonts w:cs="Times New Roman"/>
          <w:kern w:val="0"/>
          <w:szCs w:val="24"/>
        </w:rPr>
        <w:t>PCA-Hub</w:t>
      </w:r>
      <w:r w:rsidR="002D51B9">
        <w:rPr>
          <w:rFonts w:cs="Times New Roman" w:hint="eastAsia"/>
          <w:kern w:val="0"/>
          <w:szCs w:val="24"/>
        </w:rPr>
        <w:t>聚类算法的耗时将会变得越来越严重甚至是不可接受。因此，本文提出了一种</w:t>
      </w:r>
      <w:r w:rsidR="002D51B9">
        <w:rPr>
          <w:rFonts w:cs="Times New Roman"/>
          <w:kern w:val="0"/>
          <w:szCs w:val="24"/>
        </w:rPr>
        <w:t>Quick PCA-Hub</w:t>
      </w:r>
      <w:r w:rsidR="002D51B9">
        <w:rPr>
          <w:rFonts w:cs="Times New Roman" w:hint="eastAsia"/>
          <w:kern w:val="0"/>
          <w:szCs w:val="24"/>
        </w:rPr>
        <w:t>聚类分析算法分别从快速搜索</w:t>
      </w:r>
      <w:r w:rsidR="002D51B9">
        <w:rPr>
          <w:rFonts w:cs="Times New Roman"/>
          <w:i/>
          <w:kern w:val="0"/>
          <w:szCs w:val="24"/>
        </w:rPr>
        <w:t>k</w:t>
      </w:r>
      <w:r w:rsidR="002D51B9">
        <w:rPr>
          <w:rFonts w:cs="Times New Roman" w:hint="eastAsia"/>
          <w:kern w:val="0"/>
          <w:szCs w:val="24"/>
        </w:rPr>
        <w:t>个主成分和快速搜索最近邻居两方面加快</w:t>
      </w:r>
      <w:r w:rsidR="002D51B9">
        <w:rPr>
          <w:rFonts w:cs="Times New Roman"/>
          <w:kern w:val="0"/>
          <w:szCs w:val="24"/>
        </w:rPr>
        <w:t>PCA-Hub</w:t>
      </w:r>
      <w:r w:rsidR="002D51B9">
        <w:rPr>
          <w:rFonts w:cs="Times New Roman" w:hint="eastAsia"/>
          <w:kern w:val="0"/>
          <w:szCs w:val="24"/>
        </w:rPr>
        <w:t>算法的聚类分析速度。实验结果表明，</w:t>
      </w:r>
      <w:r w:rsidR="002D51B9">
        <w:rPr>
          <w:rFonts w:cs="Times New Roman"/>
          <w:kern w:val="0"/>
          <w:szCs w:val="24"/>
        </w:rPr>
        <w:t>Quick PCA-Hub</w:t>
      </w:r>
      <w:r w:rsidR="002D51B9">
        <w:rPr>
          <w:rFonts w:cs="Times New Roman" w:hint="eastAsia"/>
          <w:kern w:val="0"/>
          <w:szCs w:val="24"/>
        </w:rPr>
        <w:t>聚类算法相比之前的聚类算法在轮廓系数上平均提高了</w:t>
      </w:r>
      <w:r w:rsidR="002D51B9">
        <w:rPr>
          <w:rFonts w:cs="Times New Roman"/>
          <w:kern w:val="0"/>
          <w:szCs w:val="24"/>
        </w:rPr>
        <w:t>8%</w:t>
      </w:r>
      <w:r w:rsidR="002D51B9">
        <w:rPr>
          <w:rFonts w:cs="Times New Roman" w:hint="eastAsia"/>
          <w:kern w:val="0"/>
          <w:szCs w:val="24"/>
        </w:rPr>
        <w:t>；</w:t>
      </w:r>
      <w:r w:rsidR="002D51B9">
        <w:rPr>
          <w:rFonts w:cs="Times New Roman"/>
          <w:kern w:val="0"/>
          <w:szCs w:val="24"/>
        </w:rPr>
        <w:t>Quick PCA-Hub</w:t>
      </w:r>
      <w:r w:rsidR="002D51B9">
        <w:rPr>
          <w:rFonts w:cs="Times New Roman" w:hint="eastAsia"/>
          <w:kern w:val="0"/>
          <w:szCs w:val="24"/>
        </w:rPr>
        <w:t>在高维数据空间中搜索理想的</w:t>
      </w:r>
      <w:r w:rsidR="002D51B9">
        <w:rPr>
          <w:rFonts w:cs="Times New Roman"/>
          <w:i/>
          <w:kern w:val="0"/>
          <w:szCs w:val="24"/>
        </w:rPr>
        <w:t>k</w:t>
      </w:r>
      <w:r w:rsidR="002D51B9">
        <w:rPr>
          <w:rFonts w:cs="Times New Roman" w:hint="eastAsia"/>
          <w:kern w:val="0"/>
          <w:szCs w:val="24"/>
        </w:rPr>
        <w:t>个主成分时表现出了巨大的优势</w:t>
      </w:r>
      <w:r w:rsidR="004B4790">
        <w:rPr>
          <w:rFonts w:cs="Times New Roman" w:hint="eastAsia"/>
          <w:szCs w:val="24"/>
        </w:rPr>
        <w:t>。</w:t>
      </w:r>
    </w:p>
    <w:p w14:paraId="3340CC21" w14:textId="4A03A7FC" w:rsidR="00E35D9C" w:rsidRPr="00E3399A" w:rsidRDefault="000A12F5" w:rsidP="00E3399A">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5</w:t>
      </w:r>
      <w:r w:rsidRPr="000A12F5">
        <w:rPr>
          <w:rFonts w:cs="Times New Roman" w:hint="eastAsia"/>
          <w:szCs w:val="24"/>
        </w:rPr>
        <w:t>章</w:t>
      </w:r>
      <w:r w:rsidRPr="000A12F5">
        <w:rPr>
          <w:rFonts w:cs="Times New Roman"/>
          <w:szCs w:val="24"/>
        </w:rPr>
        <w:t xml:space="preserve"> </w:t>
      </w:r>
      <w:r w:rsidRPr="000A12F5">
        <w:rPr>
          <w:rFonts w:cs="Times New Roman" w:hint="eastAsia"/>
          <w:szCs w:val="24"/>
        </w:rPr>
        <w:t>总结与展望：主要对本文中的重点工作进行了概括总结，同时指出研究过程中存在的不足，并且对将来的工作以及研究重点作了简要的说明。</w:t>
      </w:r>
      <w:r w:rsidR="00E35D9C">
        <w:rPr>
          <w:rFonts w:cs="Times New Roman"/>
          <w:szCs w:val="24"/>
        </w:rPr>
        <w:br w:type="page"/>
      </w:r>
    </w:p>
    <w:p w14:paraId="57E3EAE6" w14:textId="77777777" w:rsidR="00E35D9C" w:rsidRDefault="00E35D9C" w:rsidP="00AC52C3">
      <w:pPr>
        <w:spacing w:line="400" w:lineRule="exact"/>
        <w:ind w:firstLineChars="200" w:firstLine="480"/>
        <w:rPr>
          <w:rFonts w:cs="Times New Roman"/>
          <w:szCs w:val="24"/>
        </w:rPr>
        <w:sectPr w:rsidR="00E35D9C" w:rsidSect="007A034B">
          <w:headerReference w:type="default" r:id="rId18"/>
          <w:footerReference w:type="even" r:id="rId19"/>
          <w:footerReference w:type="default" r:id="rId20"/>
          <w:headerReference w:type="first" r:id="rId21"/>
          <w:footerReference w:type="first" r:id="rId22"/>
          <w:pgSz w:w="11906" w:h="16838" w:code="9"/>
          <w:pgMar w:top="1701" w:right="1418" w:bottom="1418" w:left="1418" w:header="907" w:footer="851" w:gutter="567"/>
          <w:pgNumType w:start="1"/>
          <w:cols w:space="425"/>
          <w:docGrid w:type="lines" w:linePitch="312"/>
        </w:sectPr>
      </w:pPr>
    </w:p>
    <w:p w14:paraId="5DB75C62" w14:textId="3263AC03" w:rsidR="00A56F29" w:rsidRPr="00047FC0" w:rsidRDefault="00E51879" w:rsidP="00A56F29">
      <w:pPr>
        <w:pStyle w:val="1"/>
      </w:pPr>
      <w:bookmarkStart w:id="38" w:name="_Toc479339621"/>
      <w:r w:rsidRPr="00E51879">
        <w:rPr>
          <w:rFonts w:hint="eastAsia"/>
        </w:rPr>
        <w:lastRenderedPageBreak/>
        <w:t>聚类分析概述</w:t>
      </w:r>
      <w:bookmarkEnd w:id="38"/>
    </w:p>
    <w:p w14:paraId="5E600BD8" w14:textId="1FC2EB4A" w:rsidR="0091156F" w:rsidRDefault="003C0A6A" w:rsidP="0091156F">
      <w:pPr>
        <w:spacing w:line="400" w:lineRule="exact"/>
        <w:ind w:firstLineChars="200" w:firstLine="480"/>
        <w:rPr>
          <w:rFonts w:cs="Times New Roman"/>
          <w:szCs w:val="24"/>
        </w:rPr>
      </w:pPr>
      <w:r>
        <w:rPr>
          <w:rFonts w:cs="Times New Roman" w:hint="eastAsia"/>
          <w:szCs w:val="24"/>
        </w:rPr>
        <w:t>聚类分析</w:t>
      </w:r>
      <w:r w:rsidR="008550AC">
        <w:rPr>
          <w:rFonts w:cs="Times New Roman" w:hint="eastAsia"/>
          <w:szCs w:val="24"/>
        </w:rPr>
        <w:t>通</w:t>
      </w:r>
      <w:r w:rsidR="0033478B" w:rsidRPr="0033478B">
        <w:rPr>
          <w:rFonts w:cs="Times New Roman" w:hint="eastAsia"/>
          <w:szCs w:val="24"/>
        </w:rPr>
        <w:t>常用于统计数据分析，在诸多领域均拥有广泛应用。聚类是将</w:t>
      </w:r>
      <w:r w:rsidR="003E2ED9">
        <w:rPr>
          <w:rFonts w:cs="Times New Roman" w:hint="eastAsia"/>
          <w:szCs w:val="24"/>
        </w:rPr>
        <w:t>相似的</w:t>
      </w:r>
      <w:r w:rsidR="0033478B" w:rsidRPr="0033478B">
        <w:rPr>
          <w:rFonts w:cs="Times New Roman" w:hint="eastAsia"/>
          <w:szCs w:val="24"/>
        </w:rPr>
        <w:t>元素分成不同的组别或者更多的子集，使得分配到相同簇中的元素彼此之间比其它的数据点更为相似，也就是说，聚类算法的目的是要增加类内的相似性并减小类间的相似性。</w:t>
      </w:r>
      <w:r w:rsidR="00E67044">
        <w:rPr>
          <w:rFonts w:cs="Times New Roman" w:hint="eastAsia"/>
          <w:szCs w:val="24"/>
        </w:rPr>
        <w:t>聚类分析不依赖于先验知识</w:t>
      </w:r>
      <w:r w:rsidR="009A3D69">
        <w:rPr>
          <w:rFonts w:cs="Times New Roman"/>
          <w:szCs w:val="24"/>
        </w:rPr>
        <w:t>（</w:t>
      </w:r>
      <w:r w:rsidR="00E67044">
        <w:rPr>
          <w:rFonts w:cs="Times New Roman" w:hint="eastAsia"/>
          <w:szCs w:val="24"/>
        </w:rPr>
        <w:t>类标签</w:t>
      </w:r>
      <w:r w:rsidR="009A3D69">
        <w:rPr>
          <w:rFonts w:cs="Times New Roman"/>
          <w:szCs w:val="24"/>
        </w:rPr>
        <w:t>）</w:t>
      </w:r>
      <w:r w:rsidR="0033478B" w:rsidRPr="0033478B">
        <w:rPr>
          <w:rFonts w:cs="Times New Roman" w:hint="eastAsia"/>
          <w:szCs w:val="24"/>
        </w:rPr>
        <w:t>，只依赖自身属性</w:t>
      </w:r>
      <w:r w:rsidR="0099673C">
        <w:rPr>
          <w:rFonts w:cs="Times New Roman" w:hint="eastAsia"/>
          <w:szCs w:val="24"/>
        </w:rPr>
        <w:t>，通过自身属性可</w:t>
      </w:r>
      <w:r w:rsidR="001714D9">
        <w:rPr>
          <w:rFonts w:cs="Times New Roman" w:hint="eastAsia"/>
          <w:szCs w:val="24"/>
        </w:rPr>
        <w:t>以区分簇之间的相似性或者</w:t>
      </w:r>
      <w:r w:rsidR="0033478B" w:rsidRPr="0033478B">
        <w:rPr>
          <w:rFonts w:cs="Times New Roman" w:hint="eastAsia"/>
          <w:szCs w:val="24"/>
        </w:rPr>
        <w:t>对象之间的相似性。</w:t>
      </w:r>
      <w:r w:rsidR="00F70DE7">
        <w:rPr>
          <w:rFonts w:cs="Times New Roman" w:hint="eastAsia"/>
          <w:szCs w:val="24"/>
        </w:rPr>
        <w:t>本章将详尽地</w:t>
      </w:r>
      <w:r w:rsidR="00CC5307">
        <w:rPr>
          <w:rFonts w:cs="Times New Roman" w:hint="eastAsia"/>
          <w:szCs w:val="24"/>
        </w:rPr>
        <w:t>描述</w:t>
      </w:r>
      <w:r w:rsidR="00873E21">
        <w:rPr>
          <w:rFonts w:cs="Times New Roman" w:hint="eastAsia"/>
          <w:szCs w:val="24"/>
        </w:rPr>
        <w:t>了</w:t>
      </w:r>
      <w:r w:rsidR="0033478B" w:rsidRPr="0033478B">
        <w:rPr>
          <w:rFonts w:cs="Times New Roman" w:hint="eastAsia"/>
          <w:szCs w:val="24"/>
        </w:rPr>
        <w:t>各种聚类算法，</w:t>
      </w:r>
      <w:r w:rsidR="00EB0C88">
        <w:rPr>
          <w:rFonts w:cs="Times New Roman" w:hint="eastAsia"/>
          <w:szCs w:val="24"/>
        </w:rPr>
        <w:t>根据归纳的文献综述</w:t>
      </w:r>
      <w:r w:rsidR="0033478B" w:rsidRPr="0033478B">
        <w:rPr>
          <w:rFonts w:cs="Times New Roman" w:hint="eastAsia"/>
          <w:szCs w:val="24"/>
        </w:rPr>
        <w:t>聚类</w:t>
      </w:r>
      <w:r w:rsidR="008E6298">
        <w:rPr>
          <w:rFonts w:cs="Times New Roman" w:hint="eastAsia"/>
          <w:szCs w:val="24"/>
        </w:rPr>
        <w:t>分析</w:t>
      </w:r>
      <w:r w:rsidR="0033478B" w:rsidRPr="0033478B">
        <w:rPr>
          <w:rFonts w:cs="Times New Roman" w:hint="eastAsia"/>
          <w:szCs w:val="24"/>
        </w:rPr>
        <w:t>算法</w:t>
      </w:r>
      <w:r w:rsidR="00702BFD" w:rsidRPr="0033478B">
        <w:rPr>
          <w:rFonts w:cs="Times New Roman" w:hint="eastAsia"/>
          <w:szCs w:val="24"/>
        </w:rPr>
        <w:t>大致</w:t>
      </w:r>
      <w:r w:rsidR="00702BFD">
        <w:rPr>
          <w:rFonts w:cs="Times New Roman" w:hint="eastAsia"/>
          <w:szCs w:val="24"/>
        </w:rPr>
        <w:t>可以</w:t>
      </w:r>
      <w:r w:rsidR="0033478B" w:rsidRPr="0033478B">
        <w:rPr>
          <w:rFonts w:cs="Times New Roman" w:hint="eastAsia"/>
          <w:szCs w:val="24"/>
        </w:rPr>
        <w:t>分为</w:t>
      </w:r>
      <w:r w:rsidR="00E36CD6">
        <w:rPr>
          <w:rFonts w:cs="Times New Roman" w:hint="eastAsia"/>
          <w:szCs w:val="24"/>
        </w:rPr>
        <w:t>以下</w:t>
      </w:r>
      <w:r w:rsidR="00285268">
        <w:rPr>
          <w:rFonts w:cs="Times New Roman" w:hint="eastAsia"/>
          <w:szCs w:val="24"/>
        </w:rPr>
        <w:t>四种：</w:t>
      </w:r>
      <w:r w:rsidR="0033478B" w:rsidRPr="0033478B">
        <w:rPr>
          <w:rFonts w:cs="Times New Roman" w:hint="eastAsia"/>
          <w:szCs w:val="24"/>
        </w:rPr>
        <w:t>层次聚类算法、基于</w:t>
      </w:r>
      <w:r w:rsidR="00014935">
        <w:rPr>
          <w:rFonts w:cs="Times New Roman" w:hint="eastAsia"/>
          <w:szCs w:val="24"/>
        </w:rPr>
        <w:t>中心</w:t>
      </w:r>
      <w:r w:rsidR="0033478B" w:rsidRPr="0033478B">
        <w:rPr>
          <w:rFonts w:cs="Times New Roman" w:hint="eastAsia"/>
          <w:szCs w:val="24"/>
        </w:rPr>
        <w:t>的聚类算法、</w:t>
      </w:r>
      <w:r w:rsidR="009A2EDD">
        <w:rPr>
          <w:rFonts w:cs="Times New Roman" w:hint="eastAsia"/>
          <w:szCs w:val="24"/>
        </w:rPr>
        <w:t>基于分布的聚类算法以及基于密度的聚类算法</w:t>
      </w:r>
      <w:r w:rsidR="00395BE4">
        <w:rPr>
          <w:rFonts w:cs="Times New Roman" w:hint="eastAsia"/>
          <w:szCs w:val="24"/>
        </w:rPr>
        <w:t>。</w:t>
      </w:r>
    </w:p>
    <w:p w14:paraId="26514EA0" w14:textId="77777777" w:rsidR="005B139D" w:rsidRDefault="005B139D" w:rsidP="0091156F">
      <w:pPr>
        <w:spacing w:line="400" w:lineRule="exact"/>
        <w:ind w:firstLineChars="200" w:firstLine="480"/>
        <w:rPr>
          <w:rFonts w:cs="Times New Roman"/>
          <w:szCs w:val="24"/>
        </w:rPr>
      </w:pPr>
    </w:p>
    <w:p w14:paraId="25B33B0E" w14:textId="77AE2D48" w:rsidR="004A319A" w:rsidRDefault="00E052C8" w:rsidP="00503BAF">
      <w:pPr>
        <w:pStyle w:val="2"/>
      </w:pPr>
      <w:bookmarkStart w:id="39" w:name="_Toc479339622"/>
      <w:r w:rsidRPr="00E052C8">
        <w:rPr>
          <w:rFonts w:hint="eastAsia"/>
        </w:rPr>
        <w:t>聚类分析的定义</w:t>
      </w:r>
      <w:bookmarkEnd w:id="39"/>
    </w:p>
    <w:p w14:paraId="7781CC02" w14:textId="50A2E9EB" w:rsidR="009B46D9" w:rsidRPr="007320DD" w:rsidRDefault="00100258" w:rsidP="00100258">
      <w:pPr>
        <w:spacing w:line="400" w:lineRule="exact"/>
      </w:pPr>
      <w:bookmarkStart w:id="40" w:name="OLE_LINK64"/>
      <w:r>
        <w:rPr>
          <w:rFonts w:hint="eastAsia"/>
        </w:rPr>
        <w:t xml:space="preserve">    </w:t>
      </w:r>
      <w:r w:rsidR="007320DD" w:rsidRPr="007320DD">
        <w:rPr>
          <w:rFonts w:hint="eastAsia"/>
        </w:rPr>
        <w:t>由于难以对簇的概念作出准确定义</w:t>
      </w:r>
      <w:r w:rsidR="00086BAE">
        <w:rPr>
          <w:rFonts w:hint="eastAsia"/>
        </w:rPr>
        <w:t>，</w:t>
      </w:r>
      <w:r w:rsidR="007320DD" w:rsidRPr="007320DD">
        <w:rPr>
          <w:rFonts w:hint="eastAsia"/>
        </w:rPr>
        <w:t>从而导致有诸多的聚类算法产生</w:t>
      </w:r>
      <w:r w:rsidR="003A74F3" w:rsidRPr="003A74F3">
        <w:rPr>
          <w:vertAlign w:val="superscript"/>
        </w:rPr>
        <w:fldChar w:fldCharType="begin"/>
      </w:r>
      <w:r w:rsidR="003A74F3" w:rsidRPr="003A74F3">
        <w:rPr>
          <w:vertAlign w:val="superscript"/>
        </w:rPr>
        <w:instrText xml:space="preserve"> </w:instrText>
      </w:r>
      <w:r w:rsidR="003A74F3" w:rsidRPr="003A74F3">
        <w:rPr>
          <w:rFonts w:hint="eastAsia"/>
          <w:vertAlign w:val="superscript"/>
        </w:rPr>
        <w:instrText>REF _Ref479103707 \r \h</w:instrText>
      </w:r>
      <w:r w:rsidR="003A74F3" w:rsidRPr="003A74F3">
        <w:rPr>
          <w:vertAlign w:val="superscript"/>
        </w:rPr>
        <w:instrText xml:space="preserve"> </w:instrText>
      </w:r>
      <w:r w:rsidR="003A74F3">
        <w:rPr>
          <w:vertAlign w:val="superscript"/>
        </w:rPr>
        <w:instrText xml:space="preserve"> \* MERGEFORMAT </w:instrText>
      </w:r>
      <w:r w:rsidR="003A74F3" w:rsidRPr="003A74F3">
        <w:rPr>
          <w:vertAlign w:val="superscript"/>
        </w:rPr>
      </w:r>
      <w:r w:rsidR="003A74F3" w:rsidRPr="003A74F3">
        <w:rPr>
          <w:vertAlign w:val="superscript"/>
        </w:rPr>
        <w:fldChar w:fldCharType="separate"/>
      </w:r>
      <w:r w:rsidR="003A74F3" w:rsidRPr="003A74F3">
        <w:rPr>
          <w:vertAlign w:val="superscript"/>
        </w:rPr>
        <w:t>[19]</w:t>
      </w:r>
      <w:r w:rsidR="003A74F3" w:rsidRPr="003A74F3">
        <w:rPr>
          <w:vertAlign w:val="superscript"/>
        </w:rPr>
        <w:fldChar w:fldCharType="end"/>
      </w:r>
      <w:r w:rsidR="007320DD" w:rsidRPr="007320DD">
        <w:rPr>
          <w:rFonts w:hint="eastAsia"/>
        </w:rPr>
        <w:t>。</w:t>
      </w:r>
      <w:r w:rsidR="009E45DE">
        <w:rPr>
          <w:rFonts w:hint="eastAsia"/>
        </w:rPr>
        <w:t>虽然不同的聚类算法对簇的</w:t>
      </w:r>
      <w:r w:rsidR="000A5A46">
        <w:rPr>
          <w:rFonts w:hint="eastAsia"/>
        </w:rPr>
        <w:t>定义不同，但是它们却有却有一个共同之处</w:t>
      </w:r>
      <w:r w:rsidR="003170BB">
        <w:t>：</w:t>
      </w:r>
      <w:r w:rsidR="007320DD" w:rsidRPr="007320DD">
        <w:rPr>
          <w:rFonts w:hint="eastAsia"/>
        </w:rPr>
        <w:t>簇是一组数据对象。不同聚类</w:t>
      </w:r>
      <w:r w:rsidR="007D6CDC">
        <w:rPr>
          <w:rFonts w:hint="eastAsia"/>
        </w:rPr>
        <w:t>分析</w:t>
      </w:r>
      <w:r w:rsidR="007320DD" w:rsidRPr="007320DD">
        <w:rPr>
          <w:rFonts w:hint="eastAsia"/>
        </w:rPr>
        <w:t>算法使用了不同的聚类模型，掌握聚类模型是了解聚类</w:t>
      </w:r>
      <w:r w:rsidR="005C64AA">
        <w:rPr>
          <w:rFonts w:hint="eastAsia"/>
        </w:rPr>
        <w:t>分析</w:t>
      </w:r>
      <w:r w:rsidR="007320DD" w:rsidRPr="007320DD">
        <w:rPr>
          <w:rFonts w:hint="eastAsia"/>
        </w:rPr>
        <w:t>算法的关键，下面</w:t>
      </w:r>
      <w:r w:rsidR="007B57EF">
        <w:rPr>
          <w:rFonts w:hint="eastAsia"/>
        </w:rPr>
        <w:t>仅</w:t>
      </w:r>
      <w:r w:rsidR="007320DD" w:rsidRPr="007320DD">
        <w:rPr>
          <w:rFonts w:hint="eastAsia"/>
        </w:rPr>
        <w:t>列出了主流的聚类模型：</w:t>
      </w:r>
    </w:p>
    <w:p w14:paraId="3ECA834E" w14:textId="6CA04C04" w:rsidR="009B46D9" w:rsidRPr="00C743C7" w:rsidRDefault="00C260E5" w:rsidP="0058360E">
      <w:pPr>
        <w:spacing w:line="400" w:lineRule="exact"/>
      </w:pPr>
      <w:r>
        <w:rPr>
          <w:rFonts w:eastAsia="宋体" w:cs="Times New Roman"/>
          <w:szCs w:val="24"/>
        </w:rPr>
        <w:t xml:space="preserve">    </w:t>
      </w:r>
      <w:r w:rsidRPr="00C743C7">
        <w:rPr>
          <w:rFonts w:asciiTheme="minorEastAsia" w:hAnsiTheme="minorEastAsia" w:hint="eastAsia"/>
          <w:szCs w:val="24"/>
        </w:rPr>
        <w:t>①</w:t>
      </w:r>
      <w:r w:rsidR="000E53CC" w:rsidRPr="00C743C7">
        <w:rPr>
          <w:rFonts w:asciiTheme="minorEastAsia" w:hAnsiTheme="minorEastAsia" w:hint="eastAsia"/>
          <w:szCs w:val="24"/>
        </w:rPr>
        <w:t>连通性模型</w:t>
      </w:r>
      <w:r w:rsidR="009A3D69">
        <w:rPr>
          <w:rFonts w:asciiTheme="minorEastAsia" w:hAnsiTheme="minorEastAsia"/>
          <w:szCs w:val="24"/>
        </w:rPr>
        <w:t>（</w:t>
      </w:r>
      <w:r w:rsidR="007320DD" w:rsidRPr="00097AD1">
        <w:rPr>
          <w:rFonts w:cs="Times New Roman"/>
          <w:szCs w:val="24"/>
        </w:rPr>
        <w:t>Connectivity Models</w:t>
      </w:r>
      <w:r w:rsidR="009A3D69">
        <w:rPr>
          <w:rFonts w:asciiTheme="minorEastAsia" w:hAnsiTheme="minorEastAsia"/>
          <w:szCs w:val="24"/>
        </w:rPr>
        <w:t>）</w:t>
      </w:r>
      <w:r w:rsidR="007320DD" w:rsidRPr="00C743C7">
        <w:rPr>
          <w:rFonts w:asciiTheme="minorEastAsia" w:hAnsiTheme="minorEastAsia" w:hint="eastAsia"/>
          <w:szCs w:val="24"/>
        </w:rPr>
        <w:t>，例如层次聚类基于距离连通性构建模型</w:t>
      </w:r>
      <w:r w:rsidR="007320DD" w:rsidRPr="00C743C7">
        <w:rPr>
          <w:rFonts w:hint="eastAsia"/>
        </w:rPr>
        <w:t>；</w:t>
      </w:r>
    </w:p>
    <w:p w14:paraId="5A1B264B" w14:textId="067D179E" w:rsidR="007320DD" w:rsidRPr="007320DD" w:rsidRDefault="00ED2424" w:rsidP="0058360E">
      <w:pPr>
        <w:spacing w:line="400" w:lineRule="exact"/>
      </w:pPr>
      <w:r>
        <w:rPr>
          <w:rFonts w:cs="Times New Roman" w:hint="eastAsia"/>
          <w:szCs w:val="24"/>
        </w:rPr>
        <w:t xml:space="preserve">    </w:t>
      </w:r>
      <w:r w:rsidR="009B46D9" w:rsidRPr="00732D9F">
        <w:rPr>
          <w:rFonts w:cs="Times New Roman" w:hint="eastAsia"/>
          <w:szCs w:val="24"/>
        </w:rPr>
        <w:t>②</w:t>
      </w:r>
      <w:r w:rsidR="007320DD" w:rsidRPr="003B7C4F">
        <w:rPr>
          <w:rFonts w:hint="eastAsia"/>
        </w:rPr>
        <w:t>中心性</w:t>
      </w:r>
      <w:r w:rsidR="000E53CC">
        <w:rPr>
          <w:rFonts w:hint="eastAsia"/>
        </w:rPr>
        <w:t>模型</w:t>
      </w:r>
      <w:r w:rsidR="009A3D69">
        <w:t>（</w:t>
      </w:r>
      <w:r w:rsidR="007320DD" w:rsidRPr="007320DD">
        <w:rPr>
          <w:rFonts w:hint="eastAsia"/>
        </w:rPr>
        <w:t>Centroid Models</w:t>
      </w:r>
      <w:r w:rsidR="009A3D69">
        <w:t>）</w:t>
      </w:r>
      <w:r w:rsidR="007320DD" w:rsidRPr="007320DD">
        <w:rPr>
          <w:rFonts w:hint="eastAsia"/>
        </w:rPr>
        <w:t>，例如</w:t>
      </w:r>
      <w:r w:rsidR="00E8025F">
        <w:rPr>
          <w:rFonts w:hint="eastAsia"/>
        </w:rPr>
        <w:t>K-M</w:t>
      </w:r>
      <w:r w:rsidR="007320DD" w:rsidRPr="007320DD">
        <w:rPr>
          <w:rFonts w:hint="eastAsia"/>
        </w:rPr>
        <w:t>ean</w:t>
      </w:r>
      <w:r w:rsidR="00E8025F">
        <w:rPr>
          <w:rFonts w:hint="eastAsia"/>
        </w:rPr>
        <w:t>s</w:t>
      </w:r>
      <w:r w:rsidR="007320DD" w:rsidRPr="007320DD">
        <w:rPr>
          <w:rFonts w:hint="eastAsia"/>
        </w:rPr>
        <w:t>算法将单个平均向量表示每个簇类；</w:t>
      </w:r>
    </w:p>
    <w:p w14:paraId="2DEC2863" w14:textId="7536677E" w:rsidR="007320DD" w:rsidRPr="007320DD" w:rsidRDefault="00592C24" w:rsidP="00592C24">
      <w:pPr>
        <w:spacing w:line="400" w:lineRule="exact"/>
      </w:pPr>
      <w:r>
        <w:rPr>
          <w:rFonts w:cs="Times New Roman" w:hint="eastAsia"/>
          <w:szCs w:val="24"/>
        </w:rPr>
        <w:t xml:space="preserve">    </w:t>
      </w:r>
      <w:r w:rsidR="00F556FE" w:rsidRPr="00732D9F">
        <w:rPr>
          <w:rFonts w:cs="Times New Roman" w:hint="eastAsia"/>
          <w:szCs w:val="24"/>
        </w:rPr>
        <w:t>③</w:t>
      </w:r>
      <w:r w:rsidR="00D95536">
        <w:rPr>
          <w:rFonts w:hint="eastAsia"/>
        </w:rPr>
        <w:t>分布模型</w:t>
      </w:r>
      <w:r w:rsidR="009A3D69">
        <w:t>（</w:t>
      </w:r>
      <w:r w:rsidR="007320DD" w:rsidRPr="00FE18DD">
        <w:rPr>
          <w:rFonts w:cs="Times New Roman"/>
        </w:rPr>
        <w:t>Distribution Models</w:t>
      </w:r>
      <w:r w:rsidR="009A3D69">
        <w:t>）</w:t>
      </w:r>
      <w:r w:rsidR="007320DD" w:rsidRPr="007320DD">
        <w:rPr>
          <w:rFonts w:hint="eastAsia"/>
        </w:rPr>
        <w:t>，使用统计分布对聚类进行建模，例如由</w:t>
      </w:r>
      <w:r w:rsidR="007320DD" w:rsidRPr="007320DD">
        <w:rPr>
          <w:rFonts w:hint="eastAsia"/>
        </w:rPr>
        <w:t>EM</w:t>
      </w:r>
      <w:r w:rsidR="007320DD" w:rsidRPr="007320DD">
        <w:rPr>
          <w:rFonts w:hint="eastAsia"/>
        </w:rPr>
        <w:t>算法使用的是多变量正态分布；</w:t>
      </w:r>
    </w:p>
    <w:p w14:paraId="4B81A10C" w14:textId="456E802A" w:rsidR="007320DD" w:rsidRPr="007320DD" w:rsidRDefault="003A5684" w:rsidP="003A5684">
      <w:pPr>
        <w:spacing w:line="400" w:lineRule="exact"/>
      </w:pPr>
      <w:r>
        <w:rPr>
          <w:rFonts w:cs="Times New Roman" w:hint="eastAsia"/>
          <w:szCs w:val="24"/>
        </w:rPr>
        <w:t xml:space="preserve">    </w:t>
      </w:r>
      <w:r w:rsidR="00F556FE" w:rsidRPr="00732D9F">
        <w:rPr>
          <w:rFonts w:cs="Times New Roman" w:hint="eastAsia"/>
          <w:szCs w:val="24"/>
        </w:rPr>
        <w:t>④</w:t>
      </w:r>
      <w:r w:rsidR="00AD66B0">
        <w:rPr>
          <w:rFonts w:hint="eastAsia"/>
        </w:rPr>
        <w:t>密度模型</w:t>
      </w:r>
      <w:r w:rsidR="009A3D69">
        <w:t>（</w:t>
      </w:r>
      <w:r w:rsidR="007320DD" w:rsidRPr="00FE18DD">
        <w:rPr>
          <w:rFonts w:cs="Times New Roman"/>
        </w:rPr>
        <w:t>Density Models</w:t>
      </w:r>
      <w:r w:rsidR="009A3D69">
        <w:t>）</w:t>
      </w:r>
      <w:r w:rsidR="007320DD" w:rsidRPr="007320DD">
        <w:rPr>
          <w:rFonts w:hint="eastAsia"/>
        </w:rPr>
        <w:t>，例如</w:t>
      </w:r>
      <w:r w:rsidR="009D3BF2" w:rsidRPr="00FE18DD">
        <w:rPr>
          <w:rFonts w:cs="Times New Roman"/>
        </w:rPr>
        <w:t>DBSCAN</w:t>
      </w:r>
      <w:r w:rsidR="007320DD" w:rsidRPr="007320DD">
        <w:rPr>
          <w:rFonts w:hint="eastAsia"/>
        </w:rPr>
        <w:t>和</w:t>
      </w:r>
      <w:r w:rsidR="009D3BF2" w:rsidRPr="006544A5">
        <w:rPr>
          <w:rFonts w:cs="Times New Roman"/>
        </w:rPr>
        <w:t>OPTICS</w:t>
      </w:r>
      <w:r w:rsidR="007320DD" w:rsidRPr="007320DD">
        <w:rPr>
          <w:rFonts w:hint="eastAsia"/>
        </w:rPr>
        <w:t>将簇定义为数据空间中的连接密集区域；</w:t>
      </w:r>
    </w:p>
    <w:p w14:paraId="3A558EAE" w14:textId="265B2B9B" w:rsidR="007320DD" w:rsidRPr="007320DD" w:rsidRDefault="00FC143A" w:rsidP="00FC143A">
      <w:pPr>
        <w:spacing w:line="400" w:lineRule="exact"/>
      </w:pPr>
      <w:r>
        <w:rPr>
          <w:rFonts w:cs="Times New Roman" w:hint="eastAsia"/>
          <w:szCs w:val="24"/>
        </w:rPr>
        <w:t xml:space="preserve">    </w:t>
      </w:r>
      <w:r w:rsidR="00F556FE" w:rsidRPr="00732D9F">
        <w:rPr>
          <w:rFonts w:cs="Times New Roman" w:hint="eastAsia"/>
          <w:szCs w:val="24"/>
        </w:rPr>
        <w:t>⑤</w:t>
      </w:r>
      <w:r w:rsidR="00AD66B0">
        <w:rPr>
          <w:rFonts w:hint="eastAsia"/>
        </w:rPr>
        <w:t>子空间模型</w:t>
      </w:r>
      <w:r w:rsidR="009A3D69">
        <w:t>（</w:t>
      </w:r>
      <w:r w:rsidR="007320DD" w:rsidRPr="006544A5">
        <w:rPr>
          <w:rFonts w:cs="Times New Roman"/>
        </w:rPr>
        <w:t>Subspace Models</w:t>
      </w:r>
      <w:r w:rsidR="009A3D69">
        <w:t>）</w:t>
      </w:r>
      <w:r w:rsidR="007320DD" w:rsidRPr="007320DD">
        <w:rPr>
          <w:rFonts w:hint="eastAsia"/>
        </w:rPr>
        <w:t>，在</w:t>
      </w:r>
      <w:r w:rsidR="007320DD" w:rsidRPr="006544A5">
        <w:rPr>
          <w:rFonts w:cs="Times New Roman"/>
        </w:rPr>
        <w:t>Biclustering</w:t>
      </w:r>
      <w:r w:rsidR="009A3D69">
        <w:t>（</w:t>
      </w:r>
      <w:r w:rsidR="00AD66B0">
        <w:rPr>
          <w:rFonts w:hint="eastAsia"/>
        </w:rPr>
        <w:t>也称为协同聚类或双模式聚类</w:t>
      </w:r>
      <w:r w:rsidR="009A3D69">
        <w:t>）</w:t>
      </w:r>
      <w:r w:rsidR="00BB6C9A">
        <w:rPr>
          <w:rFonts w:hint="eastAsia"/>
        </w:rPr>
        <w:t>中使用</w:t>
      </w:r>
      <w:r w:rsidR="007320DD" w:rsidRPr="007320DD">
        <w:rPr>
          <w:rFonts w:hint="eastAsia"/>
        </w:rPr>
        <w:t>群</w:t>
      </w:r>
      <w:r w:rsidR="00BB6C9A">
        <w:rPr>
          <w:rFonts w:hint="eastAsia"/>
        </w:rPr>
        <w:t>集</w:t>
      </w:r>
      <w:r w:rsidR="007320DD" w:rsidRPr="007320DD">
        <w:rPr>
          <w:rFonts w:hint="eastAsia"/>
        </w:rPr>
        <w:t>成员和相关属性建模；</w:t>
      </w:r>
    </w:p>
    <w:p w14:paraId="264CB373" w14:textId="078A6701" w:rsidR="007320DD" w:rsidRPr="007320DD" w:rsidRDefault="000F2C2D" w:rsidP="000F2C2D">
      <w:pPr>
        <w:spacing w:line="400" w:lineRule="exact"/>
      </w:pPr>
      <w:r>
        <w:rPr>
          <w:rFonts w:cs="Times New Roman" w:hint="eastAsia"/>
          <w:szCs w:val="24"/>
        </w:rPr>
        <w:t xml:space="preserve">    </w:t>
      </w:r>
      <w:r w:rsidR="00F556FE">
        <w:rPr>
          <w:rFonts w:cs="Times New Roman"/>
          <w:szCs w:val="24"/>
        </w:rPr>
        <w:fldChar w:fldCharType="begin"/>
      </w:r>
      <w:r w:rsidR="00F556FE">
        <w:rPr>
          <w:rFonts w:cs="Times New Roman"/>
          <w:szCs w:val="24"/>
        </w:rPr>
        <w:instrText xml:space="preserve"> </w:instrText>
      </w:r>
      <w:r w:rsidR="00F556FE">
        <w:rPr>
          <w:rFonts w:cs="Times New Roman" w:hint="eastAsia"/>
          <w:szCs w:val="24"/>
        </w:rPr>
        <w:instrText>= 6 \* GB3</w:instrText>
      </w:r>
      <w:r w:rsidR="00F556FE">
        <w:rPr>
          <w:rFonts w:cs="Times New Roman"/>
          <w:szCs w:val="24"/>
        </w:rPr>
        <w:instrText xml:space="preserve"> </w:instrText>
      </w:r>
      <w:r w:rsidR="00F556FE">
        <w:rPr>
          <w:rFonts w:cs="Times New Roman"/>
          <w:szCs w:val="24"/>
        </w:rPr>
        <w:fldChar w:fldCharType="separate"/>
      </w:r>
      <w:r w:rsidR="00F556FE">
        <w:rPr>
          <w:rFonts w:cs="Times New Roman" w:hint="eastAsia"/>
          <w:noProof/>
          <w:szCs w:val="24"/>
        </w:rPr>
        <w:t>⑥</w:t>
      </w:r>
      <w:r w:rsidR="00F556FE">
        <w:rPr>
          <w:rFonts w:cs="Times New Roman"/>
          <w:szCs w:val="24"/>
        </w:rPr>
        <w:fldChar w:fldCharType="end"/>
      </w:r>
      <w:r w:rsidR="006D3997">
        <w:rPr>
          <w:rFonts w:hint="eastAsia"/>
        </w:rPr>
        <w:t>组模型</w:t>
      </w:r>
      <w:r w:rsidR="009A3D69">
        <w:t>（</w:t>
      </w:r>
      <w:r w:rsidR="007320DD" w:rsidRPr="004827FD">
        <w:rPr>
          <w:rFonts w:cs="Times New Roman"/>
        </w:rPr>
        <w:t>Group Models</w:t>
      </w:r>
      <w:r w:rsidR="009A3D69">
        <w:t>）</w:t>
      </w:r>
      <w:r w:rsidR="007320DD" w:rsidRPr="007320DD">
        <w:rPr>
          <w:rFonts w:hint="eastAsia"/>
        </w:rPr>
        <w:t>，一些算法不提供精确模型，仅提供分组信息；</w:t>
      </w:r>
    </w:p>
    <w:p w14:paraId="678D1B6A" w14:textId="5294D0E8" w:rsidR="007320DD" w:rsidRPr="007320DD" w:rsidRDefault="003B0127" w:rsidP="003B0127">
      <w:pPr>
        <w:spacing w:line="400" w:lineRule="exact"/>
      </w:pPr>
      <w:r>
        <w:rPr>
          <w:rFonts w:cs="Times New Roman" w:hint="eastAsia"/>
          <w:szCs w:val="24"/>
        </w:rPr>
        <w:t xml:space="preserve">    </w:t>
      </w:r>
      <w:r w:rsidR="00F556FE">
        <w:rPr>
          <w:rFonts w:cs="Times New Roman"/>
          <w:szCs w:val="24"/>
        </w:rPr>
        <w:fldChar w:fldCharType="begin"/>
      </w:r>
      <w:r w:rsidR="00F556FE">
        <w:rPr>
          <w:rFonts w:cs="Times New Roman"/>
          <w:szCs w:val="24"/>
        </w:rPr>
        <w:instrText xml:space="preserve"> </w:instrText>
      </w:r>
      <w:r w:rsidR="00F556FE">
        <w:rPr>
          <w:rFonts w:cs="Times New Roman" w:hint="eastAsia"/>
          <w:szCs w:val="24"/>
        </w:rPr>
        <w:instrText>= 7 \* GB3</w:instrText>
      </w:r>
      <w:r w:rsidR="00F556FE">
        <w:rPr>
          <w:rFonts w:cs="Times New Roman"/>
          <w:szCs w:val="24"/>
        </w:rPr>
        <w:instrText xml:space="preserve"> </w:instrText>
      </w:r>
      <w:r w:rsidR="00F556FE">
        <w:rPr>
          <w:rFonts w:cs="Times New Roman"/>
          <w:szCs w:val="24"/>
        </w:rPr>
        <w:fldChar w:fldCharType="separate"/>
      </w:r>
      <w:r w:rsidR="00F556FE">
        <w:rPr>
          <w:rFonts w:cs="Times New Roman" w:hint="eastAsia"/>
          <w:noProof/>
          <w:szCs w:val="24"/>
        </w:rPr>
        <w:t>⑦</w:t>
      </w:r>
      <w:r w:rsidR="00F556FE">
        <w:rPr>
          <w:rFonts w:cs="Times New Roman"/>
          <w:szCs w:val="24"/>
        </w:rPr>
        <w:fldChar w:fldCharType="end"/>
      </w:r>
      <w:r w:rsidR="00B0047F">
        <w:rPr>
          <w:rFonts w:hint="eastAsia"/>
        </w:rPr>
        <w:t>基于图论的模型</w:t>
      </w:r>
      <w:r w:rsidR="009A3D69">
        <w:t>（</w:t>
      </w:r>
      <w:r w:rsidR="007320DD" w:rsidRPr="004827FD">
        <w:rPr>
          <w:rFonts w:cs="Times New Roman"/>
        </w:rPr>
        <w:t>Graph-Based Models</w:t>
      </w:r>
      <w:r w:rsidR="009A3D69">
        <w:t>）</w:t>
      </w:r>
      <w:r w:rsidR="007320DD" w:rsidRPr="007320DD">
        <w:rPr>
          <w:rFonts w:hint="eastAsia"/>
        </w:rPr>
        <w:t>：图中的节点分成了若干个子集，在这些子集中的每两个点都通过一条边相连。</w:t>
      </w:r>
    </w:p>
    <w:p w14:paraId="5D3C0CAD" w14:textId="65725550" w:rsidR="007320DD" w:rsidRPr="005E772E" w:rsidRDefault="005C3798" w:rsidP="005C3798">
      <w:pPr>
        <w:spacing w:line="400" w:lineRule="exact"/>
        <w:ind w:firstLine="480"/>
        <w:rPr>
          <w:rFonts w:asciiTheme="minorEastAsia" w:hAnsiTheme="minorEastAsia"/>
        </w:rPr>
      </w:pPr>
      <w:r>
        <w:rPr>
          <w:rFonts w:hint="eastAsia"/>
        </w:rPr>
        <w:t>一般而言，不同的聚类模型对应着不同的聚类分析算法。但是</w:t>
      </w:r>
      <w:r w:rsidR="007320DD" w:rsidRPr="007320DD">
        <w:rPr>
          <w:rFonts w:hint="eastAsia"/>
        </w:rPr>
        <w:t>从本质上</w:t>
      </w:r>
      <w:r w:rsidR="00B16322">
        <w:rPr>
          <w:rFonts w:hint="eastAsia"/>
        </w:rPr>
        <w:t>来说，聚类分析就是一组簇的集合，该集合通常包含数据集的所有对象，因此</w:t>
      </w:r>
      <w:r w:rsidR="007320DD" w:rsidRPr="005E772E">
        <w:rPr>
          <w:rFonts w:asciiTheme="minorEastAsia" w:hAnsiTheme="minorEastAsia" w:hint="eastAsia"/>
        </w:rPr>
        <w:t>聚类分析可以大致地分为以下两种：</w:t>
      </w:r>
    </w:p>
    <w:p w14:paraId="67034CC6" w14:textId="4EBBEB47" w:rsidR="007320DD" w:rsidRPr="005E772E" w:rsidRDefault="006B3746" w:rsidP="005E772E">
      <w:pPr>
        <w:spacing w:line="400" w:lineRule="exact"/>
        <w:rPr>
          <w:rFonts w:asciiTheme="minorEastAsia" w:hAnsiTheme="minorEastAsia"/>
        </w:rPr>
      </w:pPr>
      <w:r w:rsidRPr="005E772E">
        <w:rPr>
          <w:rFonts w:asciiTheme="minorEastAsia" w:hAnsiTheme="minorEastAsia" w:cs="Times New Roman" w:hint="eastAsia"/>
          <w:szCs w:val="24"/>
        </w:rPr>
        <w:t xml:space="preserve">    ①</w:t>
      </w:r>
      <w:r w:rsidR="007320DD" w:rsidRPr="005E772E">
        <w:rPr>
          <w:rFonts w:asciiTheme="minorEastAsia" w:hAnsiTheme="minorEastAsia" w:cs="Times New Roman" w:hint="eastAsia"/>
          <w:szCs w:val="24"/>
        </w:rPr>
        <w:t>硬</w:t>
      </w:r>
      <w:r w:rsidR="0062194A" w:rsidRPr="000247AE">
        <w:rPr>
          <w:rFonts w:asciiTheme="minorEastAsia" w:hAnsiTheme="minorEastAsia" w:hint="eastAsia"/>
        </w:rPr>
        <w:t>聚类</w:t>
      </w:r>
      <w:r w:rsidR="009A3D69" w:rsidRPr="000247AE">
        <w:rPr>
          <w:rFonts w:asciiTheme="minorEastAsia" w:hAnsiTheme="minorEastAsia"/>
        </w:rPr>
        <w:t>（</w:t>
      </w:r>
      <w:r w:rsidR="007320DD" w:rsidRPr="000247AE">
        <w:rPr>
          <w:rFonts w:cs="Times New Roman"/>
        </w:rPr>
        <w:t>hard clustering</w:t>
      </w:r>
      <w:r w:rsidR="009A3D69" w:rsidRPr="000247AE">
        <w:rPr>
          <w:rFonts w:asciiTheme="minorEastAsia" w:hAnsiTheme="minorEastAsia"/>
        </w:rPr>
        <w:t>）</w:t>
      </w:r>
      <w:r w:rsidR="007320DD" w:rsidRPr="000247AE">
        <w:rPr>
          <w:rFonts w:asciiTheme="minorEastAsia" w:hAnsiTheme="minorEastAsia" w:hint="eastAsia"/>
        </w:rPr>
        <w:t>：每个数据对象要么属于一个簇，要么不属于任何簇；</w:t>
      </w:r>
    </w:p>
    <w:p w14:paraId="04A53135" w14:textId="557EFF68" w:rsidR="007320DD" w:rsidRPr="007320DD" w:rsidRDefault="005B4A8B" w:rsidP="005B4A8B">
      <w:pPr>
        <w:spacing w:line="400" w:lineRule="exact"/>
      </w:pPr>
      <w:r>
        <w:rPr>
          <w:rFonts w:cs="Times New Roman"/>
          <w:szCs w:val="24"/>
        </w:rPr>
        <w:t xml:space="preserve">    </w:t>
      </w:r>
      <w:r w:rsidR="004E0AD2" w:rsidRPr="00732D9F">
        <w:rPr>
          <w:rFonts w:cs="Times New Roman" w:hint="eastAsia"/>
          <w:szCs w:val="24"/>
        </w:rPr>
        <w:t>②</w:t>
      </w:r>
      <w:r w:rsidR="006B3746">
        <w:rPr>
          <w:rFonts w:hint="eastAsia"/>
        </w:rPr>
        <w:t>软聚类</w:t>
      </w:r>
      <w:r w:rsidR="009A3D69">
        <w:t>（</w:t>
      </w:r>
      <w:r w:rsidR="007320DD" w:rsidRPr="004827FD">
        <w:rPr>
          <w:rFonts w:cs="Times New Roman"/>
        </w:rPr>
        <w:t>soft clustering</w:t>
      </w:r>
      <w:r w:rsidR="007320DD" w:rsidRPr="007320DD">
        <w:rPr>
          <w:rFonts w:hint="eastAsia"/>
        </w:rPr>
        <w:t>，也称为模糊聚类</w:t>
      </w:r>
      <w:r w:rsidR="007320DD" w:rsidRPr="004827FD">
        <w:rPr>
          <w:rFonts w:cs="Times New Roman"/>
        </w:rPr>
        <w:t>fuzzy clustering</w:t>
      </w:r>
      <w:r w:rsidR="009A3D69">
        <w:t>）</w:t>
      </w:r>
      <w:r w:rsidR="007320DD" w:rsidRPr="007320DD">
        <w:rPr>
          <w:rFonts w:hint="eastAsia"/>
        </w:rPr>
        <w:t>：每个数据对象有一定的概率属于每个簇。</w:t>
      </w:r>
    </w:p>
    <w:p w14:paraId="1F0F73AF" w14:textId="3352E71C" w:rsidR="001E175C" w:rsidRPr="001E175C" w:rsidRDefault="007B7EE4" w:rsidP="007B7EE4">
      <w:pPr>
        <w:spacing w:line="400" w:lineRule="exact"/>
      </w:pPr>
      <w:r>
        <w:rPr>
          <w:rFonts w:hint="eastAsia"/>
        </w:rPr>
        <w:lastRenderedPageBreak/>
        <w:t xml:space="preserve">    </w:t>
      </w:r>
      <w:r w:rsidR="00DF4DC5">
        <w:rPr>
          <w:rFonts w:hint="eastAsia"/>
        </w:rPr>
        <w:t>如果需要进一步对聚类进行划分，</w:t>
      </w:r>
      <w:r w:rsidR="00553476">
        <w:rPr>
          <w:rFonts w:hint="eastAsia"/>
        </w:rPr>
        <w:t>可参照如下</w:t>
      </w:r>
      <w:r w:rsidR="007320DD" w:rsidRPr="007320DD">
        <w:rPr>
          <w:rFonts w:hint="eastAsia"/>
        </w:rPr>
        <w:t>严格的聚类划分</w:t>
      </w:r>
      <w:r w:rsidR="0012462F">
        <w:rPr>
          <w:rFonts w:hint="eastAsia"/>
        </w:rPr>
        <w:t>结果</w:t>
      </w:r>
      <w:r w:rsidR="007320DD" w:rsidRPr="007320DD">
        <w:rPr>
          <w:rFonts w:hint="eastAsia"/>
        </w:rPr>
        <w:t>：</w:t>
      </w:r>
    </w:p>
    <w:p w14:paraId="5BC75616" w14:textId="4DCECED4" w:rsidR="001E175C" w:rsidRPr="001E175C" w:rsidRDefault="00241585" w:rsidP="00241585">
      <w:pPr>
        <w:spacing w:line="400" w:lineRule="exact"/>
      </w:pPr>
      <w:r>
        <w:rPr>
          <w:rFonts w:cs="Times New Roman" w:hint="eastAsia"/>
          <w:szCs w:val="24"/>
        </w:rPr>
        <w:t xml:space="preserve">    </w:t>
      </w:r>
      <w:r w:rsidR="00AD1BDB" w:rsidRPr="0087215C">
        <w:rPr>
          <w:rFonts w:cs="Times New Roman" w:hint="eastAsia"/>
          <w:szCs w:val="24"/>
        </w:rPr>
        <w:t>①</w:t>
      </w:r>
      <w:r w:rsidR="001E175C" w:rsidRPr="001E175C">
        <w:rPr>
          <w:rFonts w:hint="eastAsia"/>
        </w:rPr>
        <w:t>严格划分聚类，每个对象正好属于一个簇；</w:t>
      </w:r>
    </w:p>
    <w:p w14:paraId="3AB0C6BB" w14:textId="20426BC6" w:rsidR="001E175C" w:rsidRPr="001E175C" w:rsidRDefault="00EB3838" w:rsidP="00EB3838">
      <w:pPr>
        <w:spacing w:line="400" w:lineRule="exact"/>
      </w:pPr>
      <w:r>
        <w:rPr>
          <w:rFonts w:cs="Times New Roman" w:hint="eastAsia"/>
          <w:szCs w:val="24"/>
        </w:rPr>
        <w:t xml:space="preserve">    </w:t>
      </w:r>
      <w:r w:rsidR="00FB020E" w:rsidRPr="00732D9F">
        <w:rPr>
          <w:rFonts w:cs="Times New Roman" w:hint="eastAsia"/>
          <w:szCs w:val="24"/>
        </w:rPr>
        <w:t>②</w:t>
      </w:r>
      <w:r w:rsidR="001E175C" w:rsidRPr="001E175C">
        <w:rPr>
          <w:rFonts w:hint="eastAsia"/>
        </w:rPr>
        <w:t>包含离群点的严格划分聚类，</w:t>
      </w:r>
      <w:r w:rsidR="00477ADD">
        <w:rPr>
          <w:rFonts w:hint="eastAsia"/>
        </w:rPr>
        <w:t>若</w:t>
      </w:r>
      <w:r w:rsidR="001E175C" w:rsidRPr="001E175C">
        <w:rPr>
          <w:rFonts w:hint="eastAsia"/>
        </w:rPr>
        <w:t>对象</w:t>
      </w:r>
      <w:r w:rsidR="00291A39">
        <w:rPr>
          <w:rFonts w:hint="eastAsia"/>
        </w:rPr>
        <w:tab/>
      </w:r>
      <w:r w:rsidR="001E175C" w:rsidRPr="001E175C">
        <w:rPr>
          <w:rFonts w:hint="eastAsia"/>
        </w:rPr>
        <w:t>可以不属于任何簇，那么它将会被视为离群点；</w:t>
      </w:r>
    </w:p>
    <w:p w14:paraId="5AA6DBA5" w14:textId="3ABA43F2" w:rsidR="001E175C" w:rsidRPr="001E175C" w:rsidRDefault="00252C4C" w:rsidP="00252C4C">
      <w:pPr>
        <w:spacing w:line="400" w:lineRule="exact"/>
      </w:pPr>
      <w:r>
        <w:rPr>
          <w:rFonts w:cs="Times New Roman" w:hint="eastAsia"/>
          <w:szCs w:val="24"/>
        </w:rPr>
        <w:t xml:space="preserve">    </w:t>
      </w:r>
      <w:r w:rsidR="00270183" w:rsidRPr="00732D9F">
        <w:rPr>
          <w:rFonts w:cs="Times New Roman" w:hint="eastAsia"/>
          <w:szCs w:val="24"/>
        </w:rPr>
        <w:t>③</w:t>
      </w:r>
      <w:r w:rsidR="00961946">
        <w:rPr>
          <w:rFonts w:hint="eastAsia"/>
        </w:rPr>
        <w:t>重叠聚类</w:t>
      </w:r>
      <w:r w:rsidR="009A3D69">
        <w:t>（</w:t>
      </w:r>
      <w:r w:rsidR="00961946">
        <w:rPr>
          <w:rFonts w:hint="eastAsia"/>
        </w:rPr>
        <w:t>也称作可替代聚类或多视图聚类</w:t>
      </w:r>
      <w:r w:rsidR="009A3D69">
        <w:t>）</w:t>
      </w:r>
      <w:r w:rsidR="001E175C" w:rsidRPr="001E175C">
        <w:rPr>
          <w:rFonts w:hint="eastAsia"/>
        </w:rPr>
        <w:t>，虽</w:t>
      </w:r>
      <w:r w:rsidR="00291A39">
        <w:rPr>
          <w:rFonts w:hint="eastAsia"/>
        </w:rPr>
        <w:t>然通常属于</w:t>
      </w:r>
      <w:r w:rsidR="00F34397">
        <w:rPr>
          <w:rFonts w:hint="eastAsia"/>
        </w:rPr>
        <w:tab/>
      </w:r>
      <w:r w:rsidR="001E175C" w:rsidRPr="001E175C">
        <w:rPr>
          <w:rFonts w:hint="eastAsia"/>
        </w:rPr>
        <w:t>硬聚类，但对象也可能属于多个簇；</w:t>
      </w:r>
    </w:p>
    <w:p w14:paraId="4E59B88F" w14:textId="599B65D8" w:rsidR="001E175C" w:rsidRPr="001E175C" w:rsidRDefault="00206603" w:rsidP="00206603">
      <w:pPr>
        <w:spacing w:line="400" w:lineRule="exact"/>
      </w:pPr>
      <w:r>
        <w:rPr>
          <w:rFonts w:cs="Times New Roman" w:hint="eastAsia"/>
          <w:szCs w:val="24"/>
        </w:rPr>
        <w:t xml:space="preserve">    </w:t>
      </w:r>
      <w:r w:rsidR="00D342A5" w:rsidRPr="00732D9F">
        <w:rPr>
          <w:rFonts w:cs="Times New Roman" w:hint="eastAsia"/>
          <w:szCs w:val="24"/>
        </w:rPr>
        <w:t>④</w:t>
      </w:r>
      <w:r w:rsidR="001E175C" w:rsidRPr="001E175C">
        <w:rPr>
          <w:rFonts w:hint="eastAsia"/>
        </w:rPr>
        <w:t>分层聚类：属于子集群的对象同时也属于父集群；</w:t>
      </w:r>
    </w:p>
    <w:p w14:paraId="630A27F4" w14:textId="65061F20" w:rsidR="001E175C" w:rsidRPr="001E175C" w:rsidRDefault="00206603" w:rsidP="00206603">
      <w:pPr>
        <w:spacing w:line="400" w:lineRule="exact"/>
      </w:pPr>
      <w:r>
        <w:rPr>
          <w:rFonts w:cs="Times New Roman" w:hint="eastAsia"/>
          <w:szCs w:val="24"/>
        </w:rPr>
        <w:t xml:space="preserve">    </w:t>
      </w:r>
      <w:r w:rsidR="00953A85" w:rsidRPr="00732D9F">
        <w:rPr>
          <w:rFonts w:cs="Times New Roman" w:hint="eastAsia"/>
          <w:szCs w:val="24"/>
        </w:rPr>
        <w:t>⑤</w:t>
      </w:r>
      <w:r w:rsidR="001B32C0" w:rsidRPr="002B477D">
        <w:rPr>
          <w:rFonts w:hint="eastAsia"/>
        </w:rPr>
        <w:t>子空间聚类：</w:t>
      </w:r>
      <w:r w:rsidR="005901D7">
        <w:rPr>
          <w:rFonts w:hint="eastAsia"/>
        </w:rPr>
        <w:t>在唯一定义的子空间内</w:t>
      </w:r>
      <w:r w:rsidR="001B32C0" w:rsidRPr="002B477D">
        <w:rPr>
          <w:rFonts w:hint="eastAsia"/>
        </w:rPr>
        <w:t>尽可能</w:t>
      </w:r>
      <w:r w:rsidR="00F34397">
        <w:rPr>
          <w:rFonts w:hint="eastAsia"/>
        </w:rPr>
        <w:t>不存在</w:t>
      </w:r>
      <w:r w:rsidR="00462152" w:rsidRPr="002B477D">
        <w:rPr>
          <w:rFonts w:hint="eastAsia"/>
        </w:rPr>
        <w:t>重叠</w:t>
      </w:r>
      <w:r w:rsidR="000635CA" w:rsidRPr="002B477D">
        <w:rPr>
          <w:rFonts w:hint="eastAsia"/>
        </w:rPr>
        <w:t>簇</w:t>
      </w:r>
      <w:r w:rsidR="001E175C" w:rsidRPr="001E175C">
        <w:rPr>
          <w:rFonts w:hint="eastAsia"/>
        </w:rPr>
        <w:t>。</w:t>
      </w:r>
    </w:p>
    <w:p w14:paraId="309B606A" w14:textId="2A946034" w:rsidR="001E175C" w:rsidRDefault="001E175C" w:rsidP="0070679E">
      <w:pPr>
        <w:spacing w:line="400" w:lineRule="exact"/>
        <w:ind w:firstLine="480"/>
      </w:pPr>
      <w:r w:rsidRPr="001E175C">
        <w:rPr>
          <w:rFonts w:hint="eastAsia"/>
        </w:rPr>
        <w:t>聚类分析算法是根据它们的聚类模型进行分类的，没有客观的“正确的”聚类算法，正如</w:t>
      </w:r>
      <w:r w:rsidR="00BD4DCB" w:rsidRPr="00197375">
        <w:rPr>
          <w:rFonts w:cs="Times New Roman"/>
        </w:rPr>
        <w:t>Vladimir</w:t>
      </w:r>
      <w:r w:rsidR="00471C29">
        <w:rPr>
          <w:rFonts w:hint="eastAsia"/>
        </w:rPr>
        <w:t>已经指出的，“聚类是在旁观者的眼中</w:t>
      </w:r>
      <w:r w:rsidR="009A3D69">
        <w:t>（</w:t>
      </w:r>
      <w:r w:rsidRPr="00AE49F0">
        <w:rPr>
          <w:rFonts w:cs="Times New Roman"/>
        </w:rPr>
        <w:t>Clustering is in the eye of the beholder</w:t>
      </w:r>
      <w:r w:rsidR="009A3D69">
        <w:t>）</w:t>
      </w:r>
      <w:r w:rsidRPr="001E175C">
        <w:rPr>
          <w:rFonts w:hint="eastAsia"/>
        </w:rPr>
        <w:t>”。针对特定的问题，除非有数据理论依据，否则需要通过实验进行选择合适的聚类算法</w:t>
      </w:r>
      <w:r w:rsidR="0070679E" w:rsidRPr="0070679E">
        <w:rPr>
          <w:vertAlign w:val="superscript"/>
        </w:rPr>
        <w:fldChar w:fldCharType="begin"/>
      </w:r>
      <w:r w:rsidR="0070679E" w:rsidRPr="0070679E">
        <w:rPr>
          <w:vertAlign w:val="superscript"/>
        </w:rPr>
        <w:instrText xml:space="preserve"> </w:instrText>
      </w:r>
      <w:r w:rsidR="0070679E" w:rsidRPr="0070679E">
        <w:rPr>
          <w:rFonts w:hint="eastAsia"/>
          <w:vertAlign w:val="superscript"/>
        </w:rPr>
        <w:instrText>REF _Ref479103707 \r \h</w:instrText>
      </w:r>
      <w:r w:rsidR="0070679E" w:rsidRPr="0070679E">
        <w:rPr>
          <w:vertAlign w:val="superscript"/>
        </w:rPr>
        <w:instrText xml:space="preserve"> </w:instrText>
      </w:r>
      <w:r w:rsidR="0070679E">
        <w:rPr>
          <w:vertAlign w:val="superscript"/>
        </w:rPr>
        <w:instrText xml:space="preserve"> \* MERGEFORMAT </w:instrText>
      </w:r>
      <w:r w:rsidR="0070679E" w:rsidRPr="0070679E">
        <w:rPr>
          <w:vertAlign w:val="superscript"/>
        </w:rPr>
      </w:r>
      <w:r w:rsidR="0070679E" w:rsidRPr="0070679E">
        <w:rPr>
          <w:vertAlign w:val="superscript"/>
        </w:rPr>
        <w:fldChar w:fldCharType="separate"/>
      </w:r>
      <w:r w:rsidR="0070679E" w:rsidRPr="0070679E">
        <w:rPr>
          <w:vertAlign w:val="superscript"/>
        </w:rPr>
        <w:t>[19]</w:t>
      </w:r>
      <w:r w:rsidR="0070679E" w:rsidRPr="0070679E">
        <w:rPr>
          <w:vertAlign w:val="superscript"/>
        </w:rPr>
        <w:fldChar w:fldCharType="end"/>
      </w:r>
      <w:r w:rsidRPr="001E175C">
        <w:rPr>
          <w:rFonts w:hint="eastAsia"/>
        </w:rPr>
        <w:t>。</w:t>
      </w:r>
    </w:p>
    <w:p w14:paraId="027214D5" w14:textId="77777777" w:rsidR="0070679E" w:rsidRDefault="0070679E" w:rsidP="0070679E">
      <w:pPr>
        <w:spacing w:line="400" w:lineRule="exact"/>
        <w:ind w:firstLine="480"/>
      </w:pPr>
    </w:p>
    <w:p w14:paraId="3F60902D" w14:textId="29C76FA2" w:rsidR="008A333F" w:rsidRPr="00CD3237" w:rsidRDefault="00CA207D" w:rsidP="00CD3237">
      <w:pPr>
        <w:pStyle w:val="2"/>
      </w:pPr>
      <w:bookmarkStart w:id="41" w:name="_Toc479339623"/>
      <w:r w:rsidRPr="00CA207D">
        <w:rPr>
          <w:rFonts w:hint="eastAsia"/>
        </w:rPr>
        <w:t>常用的聚类分析算法</w:t>
      </w:r>
      <w:bookmarkEnd w:id="41"/>
    </w:p>
    <w:p w14:paraId="357547B2" w14:textId="2C2D4F94" w:rsidR="00CD3237" w:rsidRDefault="00CD3237" w:rsidP="00CD3237">
      <w:pPr>
        <w:spacing w:line="400" w:lineRule="exact"/>
        <w:ind w:firstLine="420"/>
      </w:pPr>
      <w:r w:rsidRPr="00CD3237">
        <w:rPr>
          <w:rFonts w:hint="eastAsia"/>
        </w:rPr>
        <w:t>下面仅列出最主流的聚类算法。</w:t>
      </w:r>
    </w:p>
    <w:p w14:paraId="70E36FEE" w14:textId="40D6BA94" w:rsidR="002D6131" w:rsidRDefault="00E022F0" w:rsidP="002D6131">
      <w:pPr>
        <w:pStyle w:val="3"/>
      </w:pPr>
      <w:bookmarkStart w:id="42" w:name="_Toc479339624"/>
      <w:r w:rsidRPr="00E022F0">
        <w:rPr>
          <w:rFonts w:hint="eastAsia"/>
        </w:rPr>
        <w:t>层次聚类算法</w:t>
      </w:r>
      <w:bookmarkEnd w:id="42"/>
    </w:p>
    <w:p w14:paraId="1EBFF7F0" w14:textId="0DCE74F3" w:rsidR="00AF7BCB" w:rsidRPr="007B5A01" w:rsidRDefault="008B4898" w:rsidP="007B5A01">
      <w:pPr>
        <w:spacing w:line="400" w:lineRule="exact"/>
        <w:ind w:firstLineChars="200" w:firstLine="480"/>
        <w:rPr>
          <w:rFonts w:cs="Times New Roman"/>
          <w:szCs w:val="24"/>
        </w:rPr>
      </w:pPr>
      <w:r>
        <w:rPr>
          <w:rFonts w:cs="Times New Roman" w:hint="eastAsia"/>
          <w:szCs w:val="24"/>
        </w:rPr>
        <w:t>层次聚类算法亦可称为基于连通性的聚类算法，其核心思想是若两个对象越接近，那么它们的相关性就越强。这些算法基于对象间的距离将彼此连通从而形成不同的簇。在很大程度上，一个簇可以由该簇内的最大连通距离来表示。不同的距离会形成不同的簇，这可以通过树形结构来表示，这也是层次聚类名称的来源。通常将层次聚类算法分为两类：自底向上聚类（</w:t>
      </w:r>
      <w:r>
        <w:rPr>
          <w:rFonts w:cs="Times New Roman"/>
          <w:szCs w:val="24"/>
        </w:rPr>
        <w:t>agglomerative</w:t>
      </w:r>
      <w:r>
        <w:rPr>
          <w:rFonts w:cs="Times New Roman" w:hint="eastAsia"/>
          <w:szCs w:val="24"/>
        </w:rPr>
        <w:t>）和自顶向下聚类（</w:t>
      </w:r>
      <w:r>
        <w:rPr>
          <w:rFonts w:cs="Times New Roman"/>
          <w:szCs w:val="24"/>
        </w:rPr>
        <w:t>divisive</w:t>
      </w:r>
      <w:r>
        <w:rPr>
          <w:rFonts w:cs="Times New Roman" w:hint="eastAsia"/>
          <w:szCs w:val="24"/>
        </w:rPr>
        <w:t>）。自底向上是指聚类开始时每个数据点均各自为一个类别，然后在每次迭代过程中将距离最近的两个类别进行合并，当只有一个类别时算法停止。自顶向下的思想与自底向上的思想正好完全相反。</w:t>
      </w:r>
      <w:r w:rsidR="007B5A01">
        <w:rPr>
          <w:rFonts w:cs="Times New Roman" w:hint="eastAsia"/>
          <w:szCs w:val="24"/>
        </w:rPr>
        <w:t>在层次聚类算法中</w:t>
      </w:r>
      <w:r w:rsidR="007B5A01">
        <w:rPr>
          <w:rFonts w:hint="eastAsia"/>
        </w:rPr>
        <w:t>计算两个类别</w:t>
      </w:r>
      <w:r w:rsidR="00AF7BCB" w:rsidRPr="00AF7BCB">
        <w:rPr>
          <w:rFonts w:hint="eastAsia"/>
        </w:rPr>
        <w:t>之间的距离</w:t>
      </w:r>
      <w:r w:rsidR="00BF42FE">
        <w:rPr>
          <w:rFonts w:hint="eastAsia"/>
        </w:rPr>
        <w:t>通常有</w:t>
      </w:r>
      <w:r w:rsidR="00AF7BCB" w:rsidRPr="00AF7BCB">
        <w:rPr>
          <w:rFonts w:hint="eastAsia"/>
        </w:rPr>
        <w:t>三种方法：</w:t>
      </w:r>
    </w:p>
    <w:p w14:paraId="45977805" w14:textId="44141365" w:rsidR="00AF7BCB" w:rsidRPr="00AF7BCB" w:rsidRDefault="00BD146A" w:rsidP="00BD146A">
      <w:pPr>
        <w:spacing w:line="400" w:lineRule="exact"/>
      </w:pPr>
      <w:r>
        <w:t xml:space="preserve">    </w:t>
      </w:r>
      <w:r w:rsidRPr="0087215C">
        <w:rPr>
          <w:rFonts w:cs="Times New Roman" w:hint="eastAsia"/>
          <w:szCs w:val="24"/>
        </w:rPr>
        <w:t>①</w:t>
      </w:r>
      <w:r w:rsidR="00AF7BCB" w:rsidRPr="00E2040D">
        <w:rPr>
          <w:rFonts w:cs="Times New Roman"/>
        </w:rPr>
        <w:t>Single Linkage</w:t>
      </w:r>
      <w:r w:rsidR="009A3D69">
        <w:t>（</w:t>
      </w:r>
      <w:r w:rsidR="002923B1">
        <w:rPr>
          <w:rFonts w:hint="eastAsia"/>
        </w:rPr>
        <w:t>亦称为</w:t>
      </w:r>
      <w:r w:rsidR="00AF7BCB" w:rsidRPr="00E2040D">
        <w:rPr>
          <w:rFonts w:cs="Times New Roman"/>
        </w:rPr>
        <w:t>near</w:t>
      </w:r>
      <w:r w:rsidR="00833635" w:rsidRPr="00E2040D">
        <w:rPr>
          <w:rFonts w:cs="Times New Roman"/>
        </w:rPr>
        <w:t>est-neighbor</w:t>
      </w:r>
      <w:r w:rsidR="009A3D69">
        <w:t>）</w:t>
      </w:r>
      <w:r w:rsidR="000B3E11">
        <w:rPr>
          <w:rFonts w:hint="eastAsia"/>
        </w:rPr>
        <w:t>通常是指</w:t>
      </w:r>
      <w:r w:rsidR="008E112B">
        <w:rPr>
          <w:rFonts w:hint="eastAsia"/>
        </w:rPr>
        <w:t>类</w:t>
      </w:r>
      <w:r w:rsidR="00734F84">
        <w:rPr>
          <w:rFonts w:hint="eastAsia"/>
        </w:rPr>
        <w:t>之间的距离</w:t>
      </w:r>
      <w:r w:rsidR="008E112B">
        <w:rPr>
          <w:rFonts w:hint="eastAsia"/>
        </w:rPr>
        <w:t>被视为</w:t>
      </w:r>
      <w:r w:rsidR="00734F84">
        <w:rPr>
          <w:rFonts w:hint="eastAsia"/>
        </w:rPr>
        <w:t>这两个类</w:t>
      </w:r>
      <w:r w:rsidR="00AF7BCB" w:rsidRPr="00AF7BCB">
        <w:rPr>
          <w:rFonts w:hint="eastAsia"/>
        </w:rPr>
        <w:t>中距离</w:t>
      </w:r>
      <w:r w:rsidR="008E112B">
        <w:rPr>
          <w:rFonts w:hint="eastAsia"/>
        </w:rPr>
        <w:t>最接近</w:t>
      </w:r>
      <w:r w:rsidR="00AF7BCB" w:rsidRPr="00AF7BCB">
        <w:rPr>
          <w:rFonts w:hint="eastAsia"/>
        </w:rPr>
        <w:t>的两个点之间的距离，</w:t>
      </w:r>
      <w:r w:rsidR="002404FC">
        <w:rPr>
          <w:rFonts w:hint="eastAsia"/>
        </w:rPr>
        <w:t>然而</w:t>
      </w:r>
      <w:r w:rsidR="00AF7BCB" w:rsidRPr="00AF7BCB">
        <w:rPr>
          <w:rFonts w:hint="eastAsia"/>
        </w:rPr>
        <w:t>这容易</w:t>
      </w:r>
      <w:r w:rsidR="008E112B">
        <w:rPr>
          <w:rFonts w:hint="eastAsia"/>
        </w:rPr>
        <w:t>引发</w:t>
      </w:r>
      <w:r w:rsidR="00AF7BCB" w:rsidRPr="00AF7BCB">
        <w:rPr>
          <w:rFonts w:hint="eastAsia"/>
        </w:rPr>
        <w:t>“</w:t>
      </w:r>
      <w:r w:rsidR="00AF7BCB" w:rsidRPr="00964961">
        <w:rPr>
          <w:rFonts w:cs="Times New Roman"/>
        </w:rPr>
        <w:t>Chaining</w:t>
      </w:r>
      <w:r w:rsidR="00AF7BCB" w:rsidRPr="00AF7BCB">
        <w:rPr>
          <w:rFonts w:hint="eastAsia"/>
        </w:rPr>
        <w:t>”现象。“</w:t>
      </w:r>
      <w:r w:rsidR="00AF7BCB" w:rsidRPr="00964961">
        <w:rPr>
          <w:rFonts w:cs="Times New Roman"/>
        </w:rPr>
        <w:t>Chaining</w:t>
      </w:r>
      <w:r w:rsidR="00AF7BCB" w:rsidRPr="00AF7BCB">
        <w:rPr>
          <w:rFonts w:hint="eastAsia"/>
        </w:rPr>
        <w:t>”现象是指原本整体相距较远的簇只因其中个别点之间的距离较近而被合并，若依此合并最终会得到比较松散的簇；</w:t>
      </w:r>
    </w:p>
    <w:p w14:paraId="5EE43CBE" w14:textId="650320F4" w:rsidR="00AF7BCB" w:rsidRPr="00AF7BCB" w:rsidRDefault="00047D42" w:rsidP="00047D42">
      <w:pPr>
        <w:spacing w:line="400" w:lineRule="exact"/>
      </w:pPr>
      <w:r>
        <w:rPr>
          <w:rFonts w:cs="Times New Roman"/>
          <w:szCs w:val="24"/>
        </w:rPr>
        <w:t xml:space="preserve">    </w:t>
      </w:r>
      <w:r w:rsidRPr="00732D9F">
        <w:rPr>
          <w:rFonts w:cs="Times New Roman" w:hint="eastAsia"/>
          <w:szCs w:val="24"/>
        </w:rPr>
        <w:t>②</w:t>
      </w:r>
      <w:r w:rsidR="00AF7BCB" w:rsidRPr="006F0C82">
        <w:rPr>
          <w:rFonts w:cs="Times New Roman"/>
        </w:rPr>
        <w:t>Complete Linkage</w:t>
      </w:r>
      <w:r w:rsidR="00BE362C">
        <w:rPr>
          <w:rFonts w:hint="eastAsia"/>
        </w:rPr>
        <w:t>通常</w:t>
      </w:r>
      <w:r w:rsidR="0099458A">
        <w:rPr>
          <w:rFonts w:hint="eastAsia"/>
        </w:rPr>
        <w:t>是指类</w:t>
      </w:r>
      <w:r w:rsidR="00AF7BCB" w:rsidRPr="00AF7BCB">
        <w:rPr>
          <w:rFonts w:hint="eastAsia"/>
        </w:rPr>
        <w:t>之间的距离</w:t>
      </w:r>
      <w:r w:rsidR="00BE362C">
        <w:rPr>
          <w:rFonts w:hint="eastAsia"/>
          <w:kern w:val="0"/>
        </w:rPr>
        <w:t>被视为</w:t>
      </w:r>
      <w:r w:rsidR="00AF7BCB" w:rsidRPr="00AF7BCB">
        <w:rPr>
          <w:rFonts w:hint="eastAsia"/>
        </w:rPr>
        <w:t>这两</w:t>
      </w:r>
      <w:r w:rsidR="0041454F">
        <w:rPr>
          <w:rFonts w:hint="eastAsia"/>
        </w:rPr>
        <w:t>个类</w:t>
      </w:r>
      <w:r w:rsidR="00AF7BCB" w:rsidRPr="00AF7BCB">
        <w:rPr>
          <w:rFonts w:hint="eastAsia"/>
        </w:rPr>
        <w:t>中距离最远的两个点之间的距离。负面效果显而易见，原本已经很近的两个簇，只因有不配合的点存在而不能合并。</w:t>
      </w:r>
    </w:p>
    <w:p w14:paraId="64B5C999" w14:textId="7E726617" w:rsidR="00AF7BCB" w:rsidRPr="00AF7BCB" w:rsidRDefault="002353C4" w:rsidP="002E0A53">
      <w:pPr>
        <w:spacing w:line="400" w:lineRule="exact"/>
      </w:pPr>
      <w:r>
        <w:rPr>
          <w:rFonts w:cs="Times New Roman"/>
          <w:szCs w:val="24"/>
        </w:rPr>
        <w:t xml:space="preserve">    </w:t>
      </w:r>
      <w:r w:rsidR="00E816AF" w:rsidRPr="00732D9F">
        <w:rPr>
          <w:rFonts w:cs="Times New Roman" w:hint="eastAsia"/>
          <w:szCs w:val="24"/>
        </w:rPr>
        <w:t>③</w:t>
      </w:r>
      <w:r w:rsidR="00AF7BCB" w:rsidRPr="00323926">
        <w:rPr>
          <w:rFonts w:cs="Times New Roman"/>
        </w:rPr>
        <w:t>Group Average</w:t>
      </w:r>
      <w:r w:rsidR="00BE362C">
        <w:rPr>
          <w:rFonts w:hint="eastAsia"/>
        </w:rPr>
        <w:t>通常</w:t>
      </w:r>
      <w:r w:rsidR="00E1216F">
        <w:rPr>
          <w:rFonts w:hint="eastAsia"/>
        </w:rPr>
        <w:t>是指把类</w:t>
      </w:r>
      <w:r w:rsidR="00AF7BCB" w:rsidRPr="00AF7BCB">
        <w:rPr>
          <w:rFonts w:hint="eastAsia"/>
        </w:rPr>
        <w:t>之间的距离</w:t>
      </w:r>
      <w:r w:rsidR="0089511A">
        <w:rPr>
          <w:rFonts w:hint="eastAsia"/>
        </w:rPr>
        <w:t>定义</w:t>
      </w:r>
      <w:r w:rsidR="00AF7BCB" w:rsidRPr="00AF7BCB">
        <w:rPr>
          <w:rFonts w:hint="eastAsia"/>
        </w:rPr>
        <w:t>为所有点对的距离的平均值。</w:t>
      </w:r>
    </w:p>
    <w:p w14:paraId="4D4A2187" w14:textId="4CC4E30A" w:rsidR="002D6131" w:rsidRDefault="00917397" w:rsidP="003A3923">
      <w:pPr>
        <w:spacing w:line="400" w:lineRule="exact"/>
        <w:ind w:firstLine="480"/>
      </w:pPr>
      <w:r>
        <w:rPr>
          <w:rFonts w:cs="Times New Roman" w:hint="eastAsia"/>
          <w:kern w:val="0"/>
          <w:szCs w:val="24"/>
        </w:rPr>
        <w:lastRenderedPageBreak/>
        <w:t>虽然层次聚类的核心思想并不复杂，但是它的计算复杂度却比较高</w:t>
      </w:r>
      <w:r w:rsidR="00AF7BCB" w:rsidRPr="00AF7BCB">
        <w:rPr>
          <w:rFonts w:hint="eastAsia"/>
        </w:rPr>
        <w:t>。因为上述的三种方法均需要计算所有点对之间的距离，而且算法也表明</w:t>
      </w:r>
      <w:r w:rsidR="009B3075">
        <w:rPr>
          <w:rFonts w:hint="eastAsia"/>
        </w:rPr>
        <w:t>在</w:t>
      </w:r>
      <w:r w:rsidR="00AF7BCB" w:rsidRPr="00AF7BCB">
        <w:rPr>
          <w:rFonts w:hint="eastAsia"/>
        </w:rPr>
        <w:t>每次迭代</w:t>
      </w:r>
      <w:r w:rsidR="009B3075">
        <w:rPr>
          <w:rFonts w:hint="eastAsia"/>
        </w:rPr>
        <w:t>过程中</w:t>
      </w:r>
      <w:r w:rsidR="00001968">
        <w:rPr>
          <w:rFonts w:hint="eastAsia"/>
        </w:rPr>
        <w:t>只能合并两个子类，这是十分</w:t>
      </w:r>
      <w:r w:rsidR="00AF7BCB" w:rsidRPr="00AF7BCB">
        <w:rPr>
          <w:rFonts w:hint="eastAsia"/>
        </w:rPr>
        <w:t>耗时的。</w:t>
      </w:r>
    </w:p>
    <w:p w14:paraId="15A2F376" w14:textId="238AD5B0" w:rsidR="003A3923" w:rsidRDefault="003A3923" w:rsidP="003A3923">
      <w:pPr>
        <w:pStyle w:val="3"/>
      </w:pPr>
      <w:bookmarkStart w:id="43" w:name="_Toc479339625"/>
      <w:r w:rsidRPr="003A3923">
        <w:rPr>
          <w:rFonts w:hint="eastAsia"/>
        </w:rPr>
        <w:t>基于</w:t>
      </w:r>
      <w:r w:rsidR="00B82E0C">
        <w:rPr>
          <w:rFonts w:hint="eastAsia"/>
        </w:rPr>
        <w:t>中</w:t>
      </w:r>
      <w:r w:rsidRPr="00B82E0C">
        <w:rPr>
          <w:rFonts w:hint="eastAsia"/>
        </w:rPr>
        <w:t>心的</w:t>
      </w:r>
      <w:r>
        <w:rPr>
          <w:rFonts w:hint="eastAsia"/>
        </w:rPr>
        <w:t>聚类</w:t>
      </w:r>
      <w:r w:rsidRPr="00E022F0">
        <w:rPr>
          <w:rFonts w:hint="eastAsia"/>
        </w:rPr>
        <w:t>算法</w:t>
      </w:r>
      <w:bookmarkEnd w:id="43"/>
    </w:p>
    <w:p w14:paraId="6FA6456F" w14:textId="123640BE" w:rsidR="00F704D2" w:rsidRPr="00102248" w:rsidRDefault="00102248" w:rsidP="00102248">
      <w:pPr>
        <w:spacing w:line="400" w:lineRule="exact"/>
        <w:ind w:firstLine="480"/>
        <w:rPr>
          <w:rFonts w:cs="Times New Roman"/>
          <w:kern w:val="0"/>
          <w:szCs w:val="24"/>
        </w:rPr>
      </w:pPr>
      <w:r>
        <w:rPr>
          <w:rFonts w:cs="Times New Roman" w:hint="eastAsia"/>
          <w:kern w:val="0"/>
          <w:szCs w:val="24"/>
        </w:rPr>
        <w:t>在基于中心的聚类中，由中心向量表示一个簇，该簇的中心元素不一定是数据集中的元素。当簇的个数为定值</w:t>
      </w:r>
      <w:r>
        <w:rPr>
          <w:rFonts w:cs="Times New Roman"/>
          <w:i/>
          <w:kern w:val="0"/>
          <w:szCs w:val="24"/>
        </w:rPr>
        <w:t>k</w:t>
      </w:r>
      <w:r>
        <w:rPr>
          <w:rFonts w:cs="Times New Roman" w:hint="eastAsia"/>
          <w:kern w:val="0"/>
          <w:szCs w:val="24"/>
        </w:rPr>
        <w:t>时，</w:t>
      </w:r>
      <w:r>
        <w:rPr>
          <w:rFonts w:cs="Times New Roman"/>
          <w:kern w:val="0"/>
          <w:szCs w:val="24"/>
        </w:rPr>
        <w:t>K-Means</w:t>
      </w:r>
      <w:r>
        <w:rPr>
          <w:rFonts w:cs="Times New Roman" w:hint="eastAsia"/>
          <w:kern w:val="0"/>
          <w:szCs w:val="24"/>
        </w:rPr>
        <w:t>聚类方法给出了关于最优化问题的形式定义：搜寻</w:t>
      </w:r>
      <w:r>
        <w:rPr>
          <w:rFonts w:cs="Times New Roman"/>
          <w:i/>
          <w:kern w:val="0"/>
          <w:szCs w:val="24"/>
        </w:rPr>
        <w:t>k</w:t>
      </w:r>
      <w:r>
        <w:rPr>
          <w:rFonts w:cs="Times New Roman" w:hint="eastAsia"/>
          <w:kern w:val="0"/>
          <w:szCs w:val="24"/>
        </w:rPr>
        <w:t>个簇中心，然后将对象划分给与之最近的簇中心所在的簇。</w:t>
      </w:r>
      <w:r>
        <w:rPr>
          <w:rFonts w:cs="Times New Roman"/>
          <w:kern w:val="0"/>
          <w:szCs w:val="24"/>
        </w:rPr>
        <w:t>K-Means</w:t>
      </w:r>
      <w:r>
        <w:rPr>
          <w:rFonts w:cs="Times New Roman" w:hint="eastAsia"/>
          <w:kern w:val="0"/>
          <w:szCs w:val="24"/>
        </w:rPr>
        <w:t>聚类算法的目标是最小化簇内平方和（</w:t>
      </w:r>
      <w:r>
        <w:rPr>
          <w:rFonts w:cs="Times New Roman"/>
          <w:kern w:val="0"/>
          <w:szCs w:val="24"/>
        </w:rPr>
        <w:t>WCSS within-cluster sum of squares</w:t>
      </w:r>
      <w:r>
        <w:rPr>
          <w:rFonts w:cs="Times New Roman" w:hint="eastAsia"/>
          <w:kern w:val="0"/>
          <w:szCs w:val="24"/>
        </w:rPr>
        <w:t>）。但是最小化簇内平方和问题本身是一个</w:t>
      </w:r>
      <w:r>
        <w:rPr>
          <w:rFonts w:cs="Times New Roman"/>
          <w:kern w:val="0"/>
          <w:szCs w:val="24"/>
        </w:rPr>
        <w:t>NP</w:t>
      </w:r>
      <w:r>
        <w:rPr>
          <w:rFonts w:cs="Times New Roman" w:hint="eastAsia"/>
          <w:kern w:val="0"/>
          <w:szCs w:val="24"/>
        </w:rPr>
        <w:t>难问题，因此常见的方法是找到其近似方法。最著名的近似方法是</w:t>
      </w:r>
      <w:r>
        <w:rPr>
          <w:rFonts w:cs="Times New Roman"/>
          <w:kern w:val="0"/>
          <w:szCs w:val="24"/>
        </w:rPr>
        <w:t>Lloyd's</w:t>
      </w:r>
      <w:r>
        <w:rPr>
          <w:rFonts w:cs="Times New Roman"/>
          <w:kern w:val="0"/>
          <w:szCs w:val="24"/>
          <w:vertAlign w:val="superscript"/>
        </w:rPr>
        <w:fldChar w:fldCharType="begin"/>
      </w:r>
      <w:r>
        <w:rPr>
          <w:rFonts w:cs="Times New Roman"/>
          <w:kern w:val="0"/>
          <w:szCs w:val="24"/>
          <w:vertAlign w:val="superscript"/>
        </w:rPr>
        <w:instrText xml:space="preserve"> REF _Ref479099918 \r \h  \* MERGEFORMAT </w:instrText>
      </w:r>
      <w:r>
        <w:rPr>
          <w:rFonts w:cs="Times New Roman"/>
          <w:kern w:val="0"/>
          <w:szCs w:val="24"/>
          <w:vertAlign w:val="superscript"/>
        </w:rPr>
      </w:r>
      <w:r>
        <w:rPr>
          <w:rFonts w:cs="Times New Roman"/>
          <w:kern w:val="0"/>
          <w:szCs w:val="24"/>
          <w:vertAlign w:val="superscript"/>
        </w:rPr>
        <w:fldChar w:fldCharType="separate"/>
      </w:r>
      <w:r>
        <w:rPr>
          <w:rFonts w:cs="Times New Roman"/>
          <w:kern w:val="0"/>
          <w:szCs w:val="24"/>
          <w:vertAlign w:val="superscript"/>
        </w:rPr>
        <w:t>[6]</w:t>
      </w:r>
      <w:r>
        <w:rPr>
          <w:rFonts w:cs="Times New Roman"/>
          <w:kern w:val="0"/>
          <w:szCs w:val="24"/>
          <w:vertAlign w:val="superscript"/>
        </w:rPr>
        <w:fldChar w:fldCharType="end"/>
      </w:r>
      <w:r>
        <w:rPr>
          <w:rFonts w:cs="Times New Roman" w:hint="eastAsia"/>
          <w:kern w:val="0"/>
          <w:szCs w:val="24"/>
        </w:rPr>
        <w:t>，也就是</w:t>
      </w:r>
      <w:r>
        <w:rPr>
          <w:rFonts w:cs="Times New Roman"/>
          <w:kern w:val="0"/>
          <w:szCs w:val="24"/>
        </w:rPr>
        <w:t>K-Means</w:t>
      </w:r>
      <w:r>
        <w:rPr>
          <w:rFonts w:cs="Times New Roman" w:hint="eastAsia"/>
          <w:kern w:val="0"/>
          <w:szCs w:val="24"/>
        </w:rPr>
        <w:t>算法。然而，</w:t>
      </w:r>
      <w:r>
        <w:rPr>
          <w:rFonts w:cs="Times New Roman"/>
          <w:kern w:val="0"/>
          <w:szCs w:val="24"/>
        </w:rPr>
        <w:t>K-Means</w:t>
      </w:r>
      <w:r>
        <w:rPr>
          <w:rFonts w:cs="Times New Roman" w:hint="eastAsia"/>
          <w:kern w:val="0"/>
          <w:szCs w:val="24"/>
        </w:rPr>
        <w:t>算法往往找到的是局部最优值，而且使用的是随机的初始值。</w:t>
      </w:r>
      <w:r>
        <w:rPr>
          <w:kern w:val="0"/>
        </w:rPr>
        <w:t>K-Means</w:t>
      </w:r>
      <w:r w:rsidR="00ED7620">
        <w:rPr>
          <w:rFonts w:hint="eastAsia"/>
        </w:rPr>
        <w:t>的变形</w:t>
      </w:r>
      <w:r w:rsidRPr="00F704D2">
        <w:rPr>
          <w:rFonts w:hint="eastAsia"/>
        </w:rPr>
        <w:t>算法作了如下</w:t>
      </w:r>
      <w:r>
        <w:rPr>
          <w:rFonts w:hint="eastAsia"/>
        </w:rPr>
        <w:t>的改进：选择多次运行的最优值，并且将簇中心限定为数据集中的元素</w:t>
      </w:r>
      <w:r>
        <w:t>（</w:t>
      </w:r>
      <w:r>
        <w:rPr>
          <w:rFonts w:hint="eastAsia"/>
        </w:rPr>
        <w:t>K-M</w:t>
      </w:r>
      <w:r w:rsidRPr="00F704D2">
        <w:rPr>
          <w:rFonts w:hint="eastAsia"/>
        </w:rPr>
        <w:t>edoids</w:t>
      </w:r>
      <w:r>
        <w:t>）</w:t>
      </w:r>
      <w:r>
        <w:rPr>
          <w:rFonts w:hint="eastAsia"/>
        </w:rPr>
        <w:t>；选择中值作为簇中心</w:t>
      </w:r>
      <w:r>
        <w:t>（</w:t>
      </w:r>
      <w:r>
        <w:rPr>
          <w:rFonts w:hint="eastAsia"/>
        </w:rPr>
        <w:t>K-M</w:t>
      </w:r>
      <w:r w:rsidRPr="00F704D2">
        <w:rPr>
          <w:rFonts w:hint="eastAsia"/>
        </w:rPr>
        <w:t>edians</w:t>
      </w:r>
      <w:r>
        <w:t>）</w:t>
      </w:r>
      <w:r>
        <w:rPr>
          <w:rFonts w:hint="eastAsia"/>
        </w:rPr>
        <w:t>；较少的选择随机值作为簇中心</w:t>
      </w:r>
      <w:r w:rsidRPr="0064684C">
        <w:rPr>
          <w:rFonts w:cs="Times New Roman"/>
        </w:rPr>
        <w:t>（</w:t>
      </w:r>
      <w:r>
        <w:rPr>
          <w:rFonts w:hint="eastAsia"/>
        </w:rPr>
        <w:t>K-M</w:t>
      </w:r>
      <w:r w:rsidRPr="00F704D2">
        <w:rPr>
          <w:rFonts w:hint="eastAsia"/>
        </w:rPr>
        <w:t>eans++</w:t>
      </w:r>
      <w:r>
        <w:t>）</w:t>
      </w:r>
      <w:r w:rsidRPr="00F704D2">
        <w:rPr>
          <w:rFonts w:hint="eastAsia"/>
        </w:rPr>
        <w:t>。</w:t>
      </w:r>
      <w:r>
        <w:rPr>
          <w:rFonts w:cs="Times New Roman" w:hint="eastAsia"/>
          <w:kern w:val="0"/>
          <w:szCs w:val="24"/>
        </w:rPr>
        <w:t>虽然</w:t>
      </w:r>
      <w:r>
        <w:rPr>
          <w:rFonts w:cs="Times New Roman"/>
          <w:kern w:val="0"/>
          <w:szCs w:val="24"/>
        </w:rPr>
        <w:t>K-Means</w:t>
      </w:r>
      <w:r>
        <w:rPr>
          <w:rFonts w:cs="Times New Roman" w:hint="eastAsia"/>
          <w:kern w:val="0"/>
          <w:szCs w:val="24"/>
        </w:rPr>
        <w:t>算法有多种变形，但是大多数变形算法的最大缺点之一是需要预先指定簇的个数</w:t>
      </w:r>
      <w:r>
        <w:rPr>
          <w:rFonts w:cs="Times New Roman"/>
          <w:i/>
          <w:kern w:val="0"/>
          <w:szCs w:val="24"/>
        </w:rPr>
        <w:t>k</w:t>
      </w:r>
      <w:r>
        <w:rPr>
          <w:rFonts w:cs="Times New Roman" w:hint="eastAsia"/>
          <w:kern w:val="0"/>
          <w:szCs w:val="24"/>
        </w:rPr>
        <w:t>。</w:t>
      </w:r>
      <w:r w:rsidR="00F704D2" w:rsidRPr="00F704D2">
        <w:rPr>
          <w:rFonts w:hint="eastAsia"/>
        </w:rPr>
        <w:t>此外，由于这些算法均是基于簇中心的，所以更容易形成大小相似的簇，这通常导致簇之间不正确的边界切割。</w:t>
      </w:r>
    </w:p>
    <w:p w14:paraId="73DF3CDC" w14:textId="330CCFA7" w:rsidR="00F704D2" w:rsidRDefault="009013A0" w:rsidP="001B056E">
      <w:pPr>
        <w:spacing w:line="400" w:lineRule="exact"/>
        <w:ind w:firstLine="480"/>
      </w:pPr>
      <w:r>
        <w:rPr>
          <w:kern w:val="0"/>
        </w:rPr>
        <w:t>K-Mean</w:t>
      </w:r>
      <w:r w:rsidR="00922A54">
        <w:t>s</w:t>
      </w:r>
      <w:r w:rsidR="00F704D2" w:rsidRPr="00F704D2">
        <w:rPr>
          <w:rFonts w:hint="eastAsia"/>
        </w:rPr>
        <w:t>有以下重要的理论性质。首先，它可以将数据划分为</w:t>
      </w:r>
      <w:r w:rsidR="002D12A4">
        <w:t>Voronoi</w:t>
      </w:r>
      <w:r w:rsidR="00F704D2" w:rsidRPr="00F704D2">
        <w:rPr>
          <w:rFonts w:hint="eastAsia"/>
        </w:rPr>
        <w:t>图结构。其次，在理论上它与最近邻概念接近，因此在机器学习领域大受欢迎。最后，它可以被视为基于模型分类的变形，并且</w:t>
      </w:r>
      <w:r w:rsidR="00B416D3">
        <w:rPr>
          <w:kern w:val="0"/>
        </w:rPr>
        <w:t>K-Means</w:t>
      </w:r>
      <w:r w:rsidR="00F704D2" w:rsidRPr="00F704D2">
        <w:rPr>
          <w:rFonts w:hint="eastAsia"/>
        </w:rPr>
        <w:t>算法是</w:t>
      </w:r>
      <w:r w:rsidR="00F704D2" w:rsidRPr="00F704D2">
        <w:t>EM</w:t>
      </w:r>
      <w:r w:rsidR="00F704D2" w:rsidRPr="00F704D2">
        <w:rPr>
          <w:rFonts w:hint="eastAsia"/>
        </w:rPr>
        <w:t>算法的一种变形。</w:t>
      </w:r>
    </w:p>
    <w:p w14:paraId="4653EB75" w14:textId="1D20B69D" w:rsidR="001B056E" w:rsidRDefault="001B056E" w:rsidP="001B056E">
      <w:pPr>
        <w:pStyle w:val="3"/>
      </w:pPr>
      <w:bookmarkStart w:id="44" w:name="_Toc479339626"/>
      <w:r w:rsidRPr="003A3923">
        <w:rPr>
          <w:rFonts w:hint="eastAsia"/>
        </w:rPr>
        <w:t>基于</w:t>
      </w:r>
      <w:r w:rsidRPr="001B056E">
        <w:rPr>
          <w:rFonts w:hint="eastAsia"/>
        </w:rPr>
        <w:t>分布的</w:t>
      </w:r>
      <w:r>
        <w:rPr>
          <w:rFonts w:hint="eastAsia"/>
        </w:rPr>
        <w:t>聚类</w:t>
      </w:r>
      <w:r w:rsidRPr="00E022F0">
        <w:rPr>
          <w:rFonts w:hint="eastAsia"/>
        </w:rPr>
        <w:t>算法</w:t>
      </w:r>
      <w:bookmarkEnd w:id="44"/>
    </w:p>
    <w:p w14:paraId="638837B9" w14:textId="0AEE3A7D" w:rsidR="00A33ED6" w:rsidRPr="0086796D" w:rsidRDefault="00814E49" w:rsidP="0086796D">
      <w:pPr>
        <w:spacing w:line="400" w:lineRule="exact"/>
        <w:ind w:firstLine="480"/>
        <w:rPr>
          <w:rFonts w:cs="Times New Roman"/>
          <w:kern w:val="0"/>
          <w:szCs w:val="24"/>
        </w:rPr>
      </w:pPr>
      <w:r>
        <w:rPr>
          <w:rFonts w:cs="Times New Roman" w:hint="eastAsia"/>
          <w:kern w:val="0"/>
          <w:szCs w:val="24"/>
        </w:rPr>
        <w:t>与统计学最密切相关的聚类模型是基于分布的模型。对象的分布越相似，它们分配在同一个簇的可能性越大。基于分布的聚类算法趋向于处理类似人工生成的数据集。虽然基于分布的聚类方法理论基础十分完善，但是它们却容易导致过拟合问题。因此，我们需要对这类模型添加复杂性约束。从理论上而言，选择越复杂的模型越能进行强有力的复杂性约束，但是选择合适的复杂度模型却是十分困难的，其中最常用的模型是高斯混合模型</w:t>
      </w:r>
      <w:r>
        <w:rPr>
          <w:rFonts w:cs="Times New Roman"/>
          <w:kern w:val="0"/>
          <w:szCs w:val="24"/>
        </w:rPr>
        <w:t>GMM</w:t>
      </w:r>
      <w:r>
        <w:rPr>
          <w:rFonts w:cs="Times New Roman" w:hint="eastAsia"/>
          <w:kern w:val="0"/>
          <w:szCs w:val="24"/>
        </w:rPr>
        <w:t>（使用期望最大化算法）。高斯混合模型通常是以数据服从高斯混合分布为假设的，</w:t>
      </w:r>
      <w:r w:rsidR="00CB0A69" w:rsidRPr="00CB0A69">
        <w:rPr>
          <w:rFonts w:hint="eastAsia"/>
        </w:rPr>
        <w:t>每个高斯混合模型由</w:t>
      </w:r>
      <w:r w:rsidR="00DB5A99" w:rsidRPr="00DB5A99">
        <w:rPr>
          <w:rFonts w:hint="eastAsia"/>
          <w:i/>
        </w:rPr>
        <w:t>k</w:t>
      </w:r>
      <w:r w:rsidR="0068426F">
        <w:rPr>
          <w:rFonts w:hint="eastAsia"/>
        </w:rPr>
        <w:t>个高斯分布组合而成</w:t>
      </w:r>
      <w:r w:rsidR="00CB0A69" w:rsidRPr="00CB0A69">
        <w:rPr>
          <w:rFonts w:hint="eastAsia"/>
        </w:rPr>
        <w:t>，</w:t>
      </w:r>
      <w:r w:rsidR="00856A02">
        <w:rPr>
          <w:rFonts w:hint="eastAsia"/>
        </w:rPr>
        <w:t>其中</w:t>
      </w:r>
      <w:r w:rsidR="00CB0A69" w:rsidRPr="00CB0A69">
        <w:rPr>
          <w:rFonts w:hint="eastAsia"/>
        </w:rPr>
        <w:t>每个高斯分布被称作一个</w:t>
      </w:r>
      <w:r w:rsidR="00CB0A69" w:rsidRPr="00CB0A69">
        <w:rPr>
          <w:rFonts w:hint="eastAsia"/>
        </w:rPr>
        <w:t>"Component"</w:t>
      </w:r>
      <w:r w:rsidR="00CB0A69" w:rsidRPr="00CB0A69">
        <w:rPr>
          <w:rFonts w:hint="eastAsia"/>
        </w:rPr>
        <w:t>，</w:t>
      </w:r>
      <w:r w:rsidR="00FD2A74" w:rsidRPr="00CB0A69">
        <w:rPr>
          <w:rFonts w:hint="eastAsia"/>
        </w:rPr>
        <w:t>高斯混合模型</w:t>
      </w:r>
      <w:r w:rsidR="00CB0A69" w:rsidRPr="00CB0A69">
        <w:rPr>
          <w:rFonts w:hint="eastAsia"/>
        </w:rPr>
        <w:t>的概率密度函数是由这些</w:t>
      </w:r>
      <w:r w:rsidR="009647A4">
        <w:rPr>
          <w:rFonts w:hint="eastAsia"/>
        </w:rPr>
        <w:t>Component</w:t>
      </w:r>
      <w:r w:rsidR="00CB0A69" w:rsidRPr="00CB0A69">
        <w:rPr>
          <w:rFonts w:hint="eastAsia"/>
        </w:rPr>
        <w:t>线性组合而成，其公式如下：</w:t>
      </w:r>
    </w:p>
    <w:p w14:paraId="6B483768" w14:textId="384CA30E" w:rsidR="00B44829" w:rsidRPr="0007585E" w:rsidRDefault="00F50C26" w:rsidP="00B44829">
      <w:pPr>
        <w:wordWrap w:val="0"/>
        <w:ind w:firstLineChars="200" w:firstLine="480"/>
        <w:jc w:val="right"/>
        <w:rPr>
          <w:rFonts w:cs="Times New Roman"/>
          <w:szCs w:val="24"/>
        </w:rPr>
      </w:pPr>
      <w:r w:rsidRPr="00A33ED6">
        <w:rPr>
          <w:position w:val="-62"/>
        </w:rPr>
        <w:object w:dxaOrig="2540" w:dyaOrig="1359" w14:anchorId="505D2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4pt;height:67.2pt" o:ole="" fillcolor="window">
            <v:imagedata r:id="rId23" o:title=""/>
          </v:shape>
          <o:OLEObject Type="Embed" ProgID="Equation.DSMT4" ShapeID="_x0000_i1025" DrawAspect="Content" ObjectID="_1553466869" r:id="rId24"/>
        </w:object>
      </w:r>
      <w:r w:rsidR="0091572A">
        <w:rPr>
          <w:rFonts w:cs="Times New Roman"/>
          <w:szCs w:val="24"/>
        </w:rPr>
        <w:t xml:space="preserve">   </w:t>
      </w:r>
      <w:r w:rsidR="00A33ED6">
        <w:rPr>
          <w:rFonts w:cs="Times New Roman"/>
          <w:szCs w:val="24"/>
        </w:rPr>
        <w:t xml:space="preserve">              </w:t>
      </w:r>
      <w:r w:rsidR="00B44829">
        <w:rPr>
          <w:rFonts w:cs="Times New Roman"/>
          <w:szCs w:val="24"/>
        </w:rPr>
        <w:t xml:space="preserve">   </w:t>
      </w:r>
      <w:r w:rsidR="009A3D69">
        <w:rPr>
          <w:rFonts w:cs="Times New Roman"/>
          <w:szCs w:val="24"/>
        </w:rPr>
        <w:t>（</w:t>
      </w:r>
      <w:r w:rsidR="005F35E0">
        <w:rPr>
          <w:rFonts w:cs="Times New Roman"/>
          <w:szCs w:val="24"/>
        </w:rPr>
        <w:t>2</w:t>
      </w:r>
      <w:r w:rsidR="00B44829">
        <w:rPr>
          <w:rFonts w:cs="Times New Roman"/>
          <w:szCs w:val="24"/>
        </w:rPr>
        <w:t>.1</w:t>
      </w:r>
      <w:r w:rsidR="009A3D69">
        <w:rPr>
          <w:rFonts w:cs="Times New Roman"/>
          <w:szCs w:val="24"/>
        </w:rPr>
        <w:t>）</w:t>
      </w:r>
    </w:p>
    <w:p w14:paraId="7B7BC75D" w14:textId="57250077" w:rsidR="001B056E" w:rsidRDefault="00CB0A69" w:rsidP="005153BF">
      <w:pPr>
        <w:spacing w:line="400" w:lineRule="exact"/>
      </w:pPr>
      <w:r w:rsidRPr="00CB0A69">
        <w:rPr>
          <w:rFonts w:hint="eastAsia"/>
        </w:rPr>
        <w:lastRenderedPageBreak/>
        <w:t>其中</w:t>
      </w:r>
      <w:r w:rsidRPr="005348D9">
        <w:rPr>
          <w:rFonts w:hint="eastAsia"/>
          <w:i/>
        </w:rPr>
        <w:t>K</w:t>
      </w:r>
      <w:r w:rsidRPr="00CB0A69">
        <w:rPr>
          <w:rFonts w:hint="eastAsia"/>
        </w:rPr>
        <w:t>为</w:t>
      </w:r>
      <w:r w:rsidR="000E54FA" w:rsidRPr="00CB0A69">
        <w:rPr>
          <w:rFonts w:hint="eastAsia"/>
        </w:rPr>
        <w:t>高斯</w:t>
      </w:r>
      <w:r w:rsidR="000E54FA">
        <w:rPr>
          <w:rFonts w:hint="eastAsia"/>
        </w:rPr>
        <w:t>模型的数量</w:t>
      </w:r>
      <w:r w:rsidRPr="00CB0A69">
        <w:rPr>
          <w:rFonts w:hint="eastAsia"/>
        </w:rPr>
        <w:t>，</w:t>
      </w:r>
      <m:oMath>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k</m:t>
            </m:r>
          </m:sub>
        </m:sSub>
        <m:r>
          <w:rPr>
            <w:rFonts w:ascii="Cambria Math" w:hAnsi="Cambria Math" w:cs="Times New Roman"/>
            <w:szCs w:val="24"/>
          </w:rPr>
          <m:t xml:space="preserve"> </m:t>
        </m:r>
      </m:oMath>
      <w:r w:rsidRPr="00CB0A69">
        <w:rPr>
          <w:rFonts w:hint="eastAsia"/>
        </w:rPr>
        <w:t>为第</w:t>
      </w:r>
      <w:r w:rsidRPr="00F10568">
        <w:rPr>
          <w:rFonts w:hint="eastAsia"/>
          <w:i/>
        </w:rPr>
        <w:t>k</w:t>
      </w:r>
      <w:r w:rsidR="002B60DB">
        <w:rPr>
          <w:rFonts w:hint="eastAsia"/>
        </w:rPr>
        <w:t>个高斯</w:t>
      </w:r>
      <w:r w:rsidR="0008591B">
        <w:rPr>
          <w:rFonts w:hint="eastAsia"/>
        </w:rPr>
        <w:t>模型对应的权值</w:t>
      </w:r>
      <w:r w:rsidR="002B60DB">
        <w:rPr>
          <w:rFonts w:hint="eastAsia"/>
        </w:rPr>
        <w:t>，</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k</m:t>
            </m:r>
          </m:e>
        </m:d>
        <m:r>
          <w:rPr>
            <w:rFonts w:ascii="Cambria Math" w:hAnsi="Cambria Math" w:cs="Times New Roman"/>
            <w:szCs w:val="24"/>
          </w:rPr>
          <m:t xml:space="preserve"> </m:t>
        </m:r>
      </m:oMath>
      <w:r w:rsidRPr="00CB0A69">
        <w:rPr>
          <w:rFonts w:hint="eastAsia"/>
        </w:rPr>
        <w:t>为第</w:t>
      </w:r>
      <w:r w:rsidR="006604BB" w:rsidRPr="006604BB">
        <w:rPr>
          <w:rFonts w:hint="eastAsia"/>
          <w:i/>
        </w:rPr>
        <w:t>k</w:t>
      </w:r>
      <w:r w:rsidRPr="00CB0A69">
        <w:rPr>
          <w:rFonts w:hint="eastAsia"/>
        </w:rPr>
        <w:t>个高斯的概率密度函数，其</w:t>
      </w:r>
      <w:r w:rsidR="00F4128C">
        <w:rPr>
          <w:rFonts w:hint="eastAsia"/>
        </w:rPr>
        <w:t>概率分布的</w:t>
      </w:r>
      <w:r w:rsidRPr="00CB0A69">
        <w:rPr>
          <w:rFonts w:hint="eastAsia"/>
        </w:rPr>
        <w:t>均值为</w:t>
      </w:r>
      <m:oMath>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k</m:t>
            </m:r>
          </m:sub>
        </m:sSub>
      </m:oMath>
      <w:r w:rsidRPr="00CB0A69">
        <w:rPr>
          <w:rFonts w:hint="eastAsia"/>
        </w:rPr>
        <w:t>，方差为</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k</m:t>
            </m:r>
          </m:sub>
        </m:sSub>
      </m:oMath>
      <w:r w:rsidRPr="00CB0A69">
        <w:rPr>
          <w:rFonts w:hint="eastAsia"/>
        </w:rPr>
        <w:t>。高斯混合模型的优点是投影后的样本点将获得每个类的概率，而非一个确切的分类标签。</w:t>
      </w:r>
      <w:r w:rsidR="0086796D">
        <w:rPr>
          <w:rFonts w:cs="Times New Roman" w:hint="eastAsia"/>
          <w:kern w:val="0"/>
          <w:szCs w:val="24"/>
        </w:rPr>
        <w:t>相对于</w:t>
      </w:r>
      <w:r w:rsidR="0086796D">
        <w:rPr>
          <w:rFonts w:cs="Times New Roman"/>
          <w:kern w:val="0"/>
          <w:szCs w:val="24"/>
        </w:rPr>
        <w:t>K-Means</w:t>
      </w:r>
      <w:r w:rsidR="0086796D">
        <w:rPr>
          <w:rFonts w:cs="Times New Roman" w:hint="eastAsia"/>
          <w:kern w:val="0"/>
          <w:szCs w:val="24"/>
        </w:rPr>
        <w:t>算法，高斯混合模型每一次迭代的计算量均比较大。由于高斯混合模型的聚类方法来源于</w:t>
      </w:r>
      <w:r w:rsidR="0086796D">
        <w:rPr>
          <w:rFonts w:cs="Times New Roman"/>
          <w:kern w:val="0"/>
          <w:szCs w:val="24"/>
        </w:rPr>
        <w:t>EM</w:t>
      </w:r>
      <w:r w:rsidR="0086796D">
        <w:rPr>
          <w:rFonts w:cs="Times New Roman" w:hint="eastAsia"/>
          <w:kern w:val="0"/>
          <w:szCs w:val="24"/>
        </w:rPr>
        <w:t>算法，因此可能会产生局部极值，这与初始参数的选取密切相关。</w:t>
      </w:r>
      <w:r w:rsidRPr="00CB0A69">
        <w:rPr>
          <w:rFonts w:hint="eastAsia"/>
        </w:rPr>
        <w:t>高斯混合模型不仅</w:t>
      </w:r>
      <w:r w:rsidR="00781D93">
        <w:rPr>
          <w:rFonts w:hint="eastAsia"/>
        </w:rPr>
        <w:t>仅</w:t>
      </w:r>
      <w:r w:rsidR="00A25887">
        <w:rPr>
          <w:rFonts w:hint="eastAsia"/>
        </w:rPr>
        <w:t>可以用于聚类分析，同时</w:t>
      </w:r>
      <w:r w:rsidRPr="00CB0A69">
        <w:rPr>
          <w:rFonts w:hint="eastAsia"/>
        </w:rPr>
        <w:t>也可用于概率密度估计。</w:t>
      </w:r>
    </w:p>
    <w:p w14:paraId="6FB0A354" w14:textId="5A07D61C" w:rsidR="004A6CFA" w:rsidRDefault="004A6CFA" w:rsidP="004A6CFA">
      <w:pPr>
        <w:pStyle w:val="3"/>
      </w:pPr>
      <w:bookmarkStart w:id="45" w:name="_Toc479339627"/>
      <w:r w:rsidRPr="003A3923">
        <w:rPr>
          <w:rFonts w:hint="eastAsia"/>
        </w:rPr>
        <w:t>基于</w:t>
      </w:r>
      <w:r w:rsidR="00A73138" w:rsidRPr="00A73138">
        <w:rPr>
          <w:rFonts w:hint="eastAsia"/>
        </w:rPr>
        <w:t>密度</w:t>
      </w:r>
      <w:r w:rsidRPr="001B056E">
        <w:rPr>
          <w:rFonts w:hint="eastAsia"/>
        </w:rPr>
        <w:t>的</w:t>
      </w:r>
      <w:r>
        <w:rPr>
          <w:rFonts w:hint="eastAsia"/>
        </w:rPr>
        <w:t>聚类</w:t>
      </w:r>
      <w:r w:rsidRPr="00E022F0">
        <w:rPr>
          <w:rFonts w:hint="eastAsia"/>
        </w:rPr>
        <w:t>算法</w:t>
      </w:r>
      <w:bookmarkEnd w:id="45"/>
    </w:p>
    <w:p w14:paraId="286B9235" w14:textId="4AD83A8D" w:rsidR="00262830" w:rsidRPr="00262830" w:rsidRDefault="003F5F94" w:rsidP="00B504B4">
      <w:pPr>
        <w:spacing w:line="400" w:lineRule="exact"/>
        <w:ind w:firstLine="480"/>
      </w:pPr>
      <w:r>
        <w:rPr>
          <w:rFonts w:asciiTheme="minorEastAsia" w:hAnsiTheme="minorEastAsia" w:hint="eastAsia"/>
          <w:szCs w:val="24"/>
        </w:rPr>
        <w:t>基于密度的聚类分析算法的主要目标</w:t>
      </w:r>
      <w:r w:rsidRPr="00D74C44">
        <w:rPr>
          <w:rFonts w:asciiTheme="minorEastAsia" w:hAnsiTheme="minorEastAsia" w:hint="eastAsia"/>
          <w:szCs w:val="24"/>
        </w:rPr>
        <w:t>是搜寻被低密度区域分割的高密度区域。</w:t>
      </w:r>
      <w:r>
        <w:rPr>
          <w:rFonts w:asciiTheme="minorEastAsia" w:hAnsiTheme="minorEastAsia" w:hint="eastAsia"/>
          <w:szCs w:val="24"/>
        </w:rPr>
        <w:t>由于</w:t>
      </w:r>
      <w:r w:rsidRPr="00D74C44">
        <w:rPr>
          <w:rFonts w:asciiTheme="minorEastAsia" w:hAnsiTheme="minorEastAsia" w:hint="eastAsia"/>
          <w:szCs w:val="24"/>
        </w:rPr>
        <w:t>基于密度的聚类算法可以发现任意形状的簇，</w:t>
      </w:r>
      <w:r>
        <w:rPr>
          <w:rFonts w:asciiTheme="minorEastAsia" w:hAnsiTheme="minorEastAsia" w:hint="eastAsia"/>
          <w:szCs w:val="24"/>
        </w:rPr>
        <w:t>根据此特性可以</w:t>
      </w:r>
      <w:r w:rsidRPr="00D74C44">
        <w:rPr>
          <w:rFonts w:asciiTheme="minorEastAsia" w:hAnsiTheme="minorEastAsia" w:hint="eastAsia"/>
          <w:szCs w:val="24"/>
        </w:rPr>
        <w:t>处理带有噪声点的数据。</w:t>
      </w:r>
      <w:r>
        <w:rPr>
          <w:rFonts w:asciiTheme="minorEastAsia" w:hAnsiTheme="minorEastAsia" w:hint="eastAsia"/>
          <w:szCs w:val="24"/>
        </w:rPr>
        <w:t>在</w:t>
      </w:r>
      <w:r w:rsidRPr="00D74C44">
        <w:rPr>
          <w:rFonts w:asciiTheme="minorEastAsia" w:hAnsiTheme="minorEastAsia" w:hint="eastAsia"/>
          <w:szCs w:val="24"/>
        </w:rPr>
        <w:t>基于密度的聚类分析算法</w:t>
      </w:r>
      <w:r>
        <w:rPr>
          <w:rFonts w:asciiTheme="minorEastAsia" w:hAnsiTheme="minorEastAsia" w:hint="eastAsia"/>
          <w:szCs w:val="24"/>
        </w:rPr>
        <w:t>中通常将稀疏区域的对象视为是噪声或边界点。目前，最</w:t>
      </w:r>
      <w:r w:rsidRPr="00D74C44">
        <w:rPr>
          <w:rFonts w:asciiTheme="minorEastAsia" w:hAnsiTheme="minorEastAsia" w:hint="eastAsia"/>
          <w:szCs w:val="24"/>
        </w:rPr>
        <w:t>流行的基于密度的聚类算法</w:t>
      </w:r>
      <w:r>
        <w:rPr>
          <w:rFonts w:asciiTheme="minorEastAsia" w:hAnsiTheme="minorEastAsia"/>
          <w:szCs w:val="24"/>
        </w:rPr>
        <w:t>是</w:t>
      </w:r>
      <w:r w:rsidRPr="00ED66A8">
        <w:rPr>
          <w:rFonts w:cs="Times New Roman"/>
          <w:szCs w:val="24"/>
        </w:rPr>
        <w:t>DBSCAN</w:t>
      </w:r>
      <w:r w:rsidRPr="009C5859">
        <w:rPr>
          <w:rFonts w:cs="Times New Roman"/>
          <w:szCs w:val="24"/>
          <w:vertAlign w:val="superscript"/>
        </w:rPr>
        <w:fldChar w:fldCharType="begin"/>
      </w:r>
      <w:r w:rsidRPr="009C5859">
        <w:rPr>
          <w:rFonts w:cs="Times New Roman"/>
          <w:szCs w:val="24"/>
          <w:vertAlign w:val="superscript"/>
        </w:rPr>
        <w:instrText xml:space="preserve"> REF _Ref479100993 \r \h  \* MERGEFORMAT </w:instrText>
      </w:r>
      <w:r w:rsidRPr="009C5859">
        <w:rPr>
          <w:rFonts w:cs="Times New Roman"/>
          <w:szCs w:val="24"/>
          <w:vertAlign w:val="superscript"/>
        </w:rPr>
      </w:r>
      <w:r w:rsidRPr="009C5859">
        <w:rPr>
          <w:rFonts w:cs="Times New Roman"/>
          <w:szCs w:val="24"/>
          <w:vertAlign w:val="superscript"/>
        </w:rPr>
        <w:fldChar w:fldCharType="separate"/>
      </w:r>
      <w:r>
        <w:rPr>
          <w:rFonts w:cs="Times New Roman"/>
          <w:szCs w:val="24"/>
          <w:vertAlign w:val="superscript"/>
        </w:rPr>
        <w:t>[7]</w:t>
      </w:r>
      <w:r w:rsidRPr="009C5859">
        <w:rPr>
          <w:rFonts w:cs="Times New Roman"/>
          <w:szCs w:val="24"/>
          <w:vertAlign w:val="superscript"/>
        </w:rPr>
        <w:fldChar w:fldCharType="end"/>
      </w:r>
      <w:r w:rsidRPr="00D74C44">
        <w:rPr>
          <w:rFonts w:asciiTheme="minorEastAsia" w:hAnsiTheme="minorEastAsia" w:hint="eastAsia"/>
          <w:szCs w:val="24"/>
        </w:rPr>
        <w:t>。</w:t>
      </w:r>
      <w:r w:rsidR="00262830" w:rsidRPr="00262830">
        <w:rPr>
          <w:rFonts w:hint="eastAsia"/>
        </w:rPr>
        <w:t>在</w:t>
      </w:r>
      <w:r w:rsidR="00262830" w:rsidRPr="00262830">
        <w:t>DBSCAN</w:t>
      </w:r>
      <w:r w:rsidR="00262830" w:rsidRPr="00262830">
        <w:rPr>
          <w:rFonts w:hint="eastAsia"/>
        </w:rPr>
        <w:t>算法中数据点</w:t>
      </w:r>
      <w:r w:rsidR="007F2484">
        <w:rPr>
          <w:rFonts w:hint="eastAsia"/>
        </w:rPr>
        <w:t>可以</w:t>
      </w:r>
      <w:r w:rsidR="00262830" w:rsidRPr="00262830">
        <w:rPr>
          <w:rFonts w:hint="eastAsia"/>
        </w:rPr>
        <w:t>分为以下三类：</w:t>
      </w:r>
    </w:p>
    <w:p w14:paraId="17BE87EB" w14:textId="19984C3D" w:rsidR="00262830" w:rsidRPr="00262830" w:rsidRDefault="00560744" w:rsidP="00262830">
      <w:pPr>
        <w:spacing w:line="400" w:lineRule="exact"/>
      </w:pPr>
      <w:r>
        <w:rPr>
          <w:rFonts w:cs="Times New Roman"/>
          <w:szCs w:val="24"/>
        </w:rPr>
        <w:t xml:space="preserve">    </w:t>
      </w:r>
      <w:r w:rsidRPr="0087215C">
        <w:rPr>
          <w:rFonts w:cs="Times New Roman" w:hint="eastAsia"/>
          <w:szCs w:val="24"/>
        </w:rPr>
        <w:t>①</w:t>
      </w:r>
      <w:r w:rsidR="00D2108D">
        <w:rPr>
          <w:rFonts w:hint="eastAsia"/>
        </w:rPr>
        <w:t>核心点是指</w:t>
      </w:r>
      <w:r w:rsidR="00262830" w:rsidRPr="00262830">
        <w:rPr>
          <w:rFonts w:hint="eastAsia"/>
        </w:rPr>
        <w:t>在</w:t>
      </w:r>
      <m:oMath>
        <m:r>
          <w:rPr>
            <w:rFonts w:ascii="Cambria Math" w:hAnsi="Cambria Math"/>
          </w:rPr>
          <m:t xml:space="preserve"> ε</m:t>
        </m:r>
      </m:oMath>
      <w:r w:rsidR="00262830" w:rsidRPr="00262830">
        <w:rPr>
          <w:rFonts w:hint="eastAsia"/>
        </w:rPr>
        <w:t>-</w:t>
      </w:r>
      <w:r w:rsidR="009D18AD">
        <w:rPr>
          <w:rFonts w:hint="eastAsia"/>
        </w:rPr>
        <w:t>邻域内包含</w:t>
      </w:r>
      <w:r w:rsidR="00D2108D">
        <w:rPr>
          <w:rFonts w:hint="eastAsia"/>
        </w:rPr>
        <w:t>的对象</w:t>
      </w:r>
      <w:r w:rsidR="00262830" w:rsidRPr="00262830">
        <w:rPr>
          <w:rFonts w:hint="eastAsia"/>
        </w:rPr>
        <w:t>超过</w:t>
      </w:r>
      <w:r w:rsidR="00D2108D">
        <w:rPr>
          <w:rFonts w:hint="eastAsia"/>
        </w:rPr>
        <w:t>Min</w:t>
      </w:r>
      <w:r w:rsidR="00262830" w:rsidRPr="00262830">
        <w:rPr>
          <w:rFonts w:hint="eastAsia"/>
        </w:rPr>
        <w:t>的点；</w:t>
      </w:r>
    </w:p>
    <w:p w14:paraId="0370FFE4" w14:textId="3B6FBDB9" w:rsidR="00262830" w:rsidRPr="00262830" w:rsidRDefault="00273686" w:rsidP="00262830">
      <w:pPr>
        <w:spacing w:line="400" w:lineRule="exact"/>
      </w:pPr>
      <w:r>
        <w:rPr>
          <w:rFonts w:cs="Times New Roman"/>
          <w:szCs w:val="24"/>
        </w:rPr>
        <w:t xml:space="preserve">    </w:t>
      </w:r>
      <w:r w:rsidRPr="00732D9F">
        <w:rPr>
          <w:rFonts w:cs="Times New Roman" w:hint="eastAsia"/>
          <w:szCs w:val="24"/>
        </w:rPr>
        <w:t>②</w:t>
      </w:r>
      <w:r w:rsidR="00D2108D">
        <w:rPr>
          <w:rFonts w:hint="eastAsia"/>
        </w:rPr>
        <w:t>边界点是指</w:t>
      </w:r>
      <w:r w:rsidR="00262830" w:rsidRPr="00262830">
        <w:rPr>
          <w:rFonts w:hint="eastAsia"/>
        </w:rPr>
        <w:t>在</w:t>
      </w:r>
      <m:oMath>
        <m:r>
          <w:rPr>
            <w:rFonts w:ascii="Cambria Math" w:hAnsi="Cambria Math"/>
          </w:rPr>
          <m:t xml:space="preserve"> </m:t>
        </m:r>
        <m:r>
          <w:rPr>
            <w:rFonts w:ascii="Cambria Math" w:hAnsi="Cambria Math"/>
            <w:kern w:val="0"/>
          </w:rPr>
          <m:t>ε</m:t>
        </m:r>
      </m:oMath>
      <w:r w:rsidR="00262830" w:rsidRPr="00262830">
        <w:rPr>
          <w:rFonts w:hint="eastAsia"/>
        </w:rPr>
        <w:t>-</w:t>
      </w:r>
      <w:r w:rsidR="00262830" w:rsidRPr="00262830">
        <w:rPr>
          <w:rFonts w:hint="eastAsia"/>
        </w:rPr>
        <w:t>邻域内</w:t>
      </w:r>
      <w:r w:rsidR="009D18AD">
        <w:rPr>
          <w:rFonts w:hint="eastAsia"/>
        </w:rPr>
        <w:t>包含</w:t>
      </w:r>
      <w:r w:rsidR="00DE2CB8">
        <w:rPr>
          <w:rFonts w:hint="eastAsia"/>
        </w:rPr>
        <w:t>的对象</w:t>
      </w:r>
      <w:r w:rsidR="00262830" w:rsidRPr="00262830">
        <w:rPr>
          <w:rFonts w:hint="eastAsia"/>
        </w:rPr>
        <w:t>小于</w:t>
      </w:r>
      <w:r w:rsidR="00DE2CB8">
        <w:rPr>
          <w:rFonts w:hint="eastAsia"/>
        </w:rPr>
        <w:t>Min</w:t>
      </w:r>
      <w:r w:rsidR="00262830" w:rsidRPr="00262830">
        <w:rPr>
          <w:rFonts w:hint="eastAsia"/>
        </w:rPr>
        <w:t>，但是</w:t>
      </w:r>
      <w:r w:rsidR="008A2A8B">
        <w:rPr>
          <w:rFonts w:hint="eastAsia"/>
        </w:rPr>
        <w:t>位于</w:t>
      </w:r>
      <w:r w:rsidR="00262830" w:rsidRPr="00262830">
        <w:rPr>
          <w:rFonts w:hint="eastAsia"/>
        </w:rPr>
        <w:t>核心点的邻域内</w:t>
      </w:r>
      <w:r w:rsidR="008A2A8B">
        <w:rPr>
          <w:rFonts w:hint="eastAsia"/>
        </w:rPr>
        <w:t>的点</w:t>
      </w:r>
      <w:r w:rsidR="00CA42AF">
        <w:t>；</w:t>
      </w:r>
    </w:p>
    <w:p w14:paraId="2115862D" w14:textId="4B77CC4F" w:rsidR="00262830" w:rsidRPr="00262830" w:rsidRDefault="006A7146" w:rsidP="00262830">
      <w:pPr>
        <w:spacing w:line="400" w:lineRule="exact"/>
      </w:pPr>
      <w:r>
        <w:rPr>
          <w:rFonts w:cs="Times New Roman"/>
          <w:szCs w:val="24"/>
        </w:rPr>
        <w:t xml:space="preserve">    </w:t>
      </w:r>
      <w:r w:rsidRPr="00732D9F">
        <w:rPr>
          <w:rFonts w:cs="Times New Roman" w:hint="eastAsia"/>
          <w:szCs w:val="24"/>
        </w:rPr>
        <w:t>③</w:t>
      </w:r>
      <w:r w:rsidR="00F227B0">
        <w:rPr>
          <w:rFonts w:hint="eastAsia"/>
        </w:rPr>
        <w:t>噪音点是指</w:t>
      </w:r>
      <w:r w:rsidR="00262830" w:rsidRPr="00262830">
        <w:rPr>
          <w:rFonts w:hint="eastAsia"/>
        </w:rPr>
        <w:t>核心点</w:t>
      </w:r>
      <w:r w:rsidR="00F227B0">
        <w:rPr>
          <w:rFonts w:hint="eastAsia"/>
        </w:rPr>
        <w:t>和</w:t>
      </w:r>
      <w:r w:rsidR="00262830" w:rsidRPr="00262830">
        <w:rPr>
          <w:rFonts w:hint="eastAsia"/>
        </w:rPr>
        <w:t>边界点</w:t>
      </w:r>
      <w:r w:rsidR="00F227B0">
        <w:rPr>
          <w:rFonts w:hint="eastAsia"/>
        </w:rPr>
        <w:t>以外</w:t>
      </w:r>
      <w:r w:rsidR="00262830" w:rsidRPr="00262830">
        <w:rPr>
          <w:rFonts w:hint="eastAsia"/>
        </w:rPr>
        <w:t>的点</w:t>
      </w:r>
      <w:r w:rsidR="00CA42AF">
        <w:t>。</w:t>
      </w:r>
    </w:p>
    <w:p w14:paraId="73190CEC" w14:textId="4AE5EF55" w:rsidR="003F5F94" w:rsidRDefault="00262830" w:rsidP="00262830">
      <w:pPr>
        <w:spacing w:line="400" w:lineRule="exact"/>
      </w:pPr>
      <w:r w:rsidRPr="00262830">
        <w:rPr>
          <w:rFonts w:hint="eastAsia"/>
        </w:rPr>
        <w:t>其中，</w:t>
      </w:r>
      <m:oMath>
        <m:r>
          <w:rPr>
            <w:rFonts w:ascii="Cambria Math" w:hAnsi="Cambria Math"/>
            <w:kern w:val="0"/>
          </w:rPr>
          <m:t xml:space="preserve">ε </m:t>
        </m:r>
      </m:oMath>
      <w:r w:rsidRPr="00262830">
        <w:rPr>
          <w:rFonts w:hint="eastAsia"/>
        </w:rPr>
        <w:t>为邻域半径，</w:t>
      </w:r>
      <w:r w:rsidR="00D2108D">
        <w:rPr>
          <w:rFonts w:hint="eastAsia"/>
        </w:rPr>
        <w:t>Min</w:t>
      </w:r>
      <w:r w:rsidRPr="00262830">
        <w:rPr>
          <w:rFonts w:hint="eastAsia"/>
        </w:rPr>
        <w:t>为指定的数目。</w:t>
      </w:r>
      <w:r w:rsidR="003A68FF">
        <w:rPr>
          <w:rFonts w:hint="eastAsia"/>
        </w:rPr>
        <w:t>DBSCAN</w:t>
      </w:r>
      <w:r w:rsidRPr="00262830">
        <w:rPr>
          <w:rFonts w:hint="eastAsia"/>
        </w:rPr>
        <w:t>的</w:t>
      </w:r>
      <w:r w:rsidR="00697E83">
        <w:rPr>
          <w:rFonts w:hint="eastAsia"/>
        </w:rPr>
        <w:t>核心</w:t>
      </w:r>
      <w:r w:rsidRPr="00262830">
        <w:rPr>
          <w:rFonts w:hint="eastAsia"/>
        </w:rPr>
        <w:t>算法思想简单</w:t>
      </w:r>
      <w:r w:rsidR="001557BA">
        <w:rPr>
          <w:rFonts w:hint="eastAsia"/>
        </w:rPr>
        <w:t>明了</w:t>
      </w:r>
      <w:r w:rsidR="00F1698F">
        <w:rPr>
          <w:rFonts w:hint="eastAsia"/>
        </w:rPr>
        <w:t>：若</w:t>
      </w:r>
      <w:r w:rsidRPr="00262830">
        <w:rPr>
          <w:rFonts w:hint="eastAsia"/>
        </w:rPr>
        <w:t>点</w:t>
      </w:r>
      <w:r w:rsidR="00F1698F">
        <w:rPr>
          <w:rFonts w:hint="eastAsia"/>
          <w:i/>
        </w:rPr>
        <w:t>o</w:t>
      </w:r>
      <w:r w:rsidRPr="00262830">
        <w:rPr>
          <w:rFonts w:hint="eastAsia"/>
        </w:rPr>
        <w:t>的</w:t>
      </w:r>
      <m:oMath>
        <m:r>
          <w:rPr>
            <w:rFonts w:ascii="Cambria Math" w:hAnsi="Cambria Math"/>
          </w:rPr>
          <m:t xml:space="preserve"> </m:t>
        </m:r>
        <m:r>
          <w:rPr>
            <w:rFonts w:ascii="Cambria Math" w:hAnsi="Cambria Math"/>
            <w:kern w:val="0"/>
          </w:rPr>
          <m:t>ε</m:t>
        </m:r>
      </m:oMath>
      <w:r w:rsidRPr="00262830">
        <w:rPr>
          <w:rFonts w:hint="eastAsia"/>
        </w:rPr>
        <w:t>-</w:t>
      </w:r>
      <w:r w:rsidRPr="00262830">
        <w:rPr>
          <w:rFonts w:hint="eastAsia"/>
        </w:rPr>
        <w:t>邻域</w:t>
      </w:r>
      <w:r w:rsidR="00F1698F">
        <w:rPr>
          <w:rFonts w:hint="eastAsia"/>
        </w:rPr>
        <w:t>内</w:t>
      </w:r>
      <w:r w:rsidRPr="00262830">
        <w:rPr>
          <w:rFonts w:hint="eastAsia"/>
        </w:rPr>
        <w:t>包含</w:t>
      </w:r>
      <w:r w:rsidR="00AF318E">
        <w:rPr>
          <w:rFonts w:hint="eastAsia"/>
        </w:rPr>
        <w:t>的对象大</w:t>
      </w:r>
      <w:r w:rsidRPr="00262830">
        <w:rPr>
          <w:rFonts w:hint="eastAsia"/>
        </w:rPr>
        <w:t>于</w:t>
      </w:r>
      <w:r w:rsidR="00D2108D">
        <w:rPr>
          <w:rFonts w:hint="eastAsia"/>
        </w:rPr>
        <w:t>Min</w:t>
      </w:r>
      <w:r w:rsidRPr="00262830">
        <w:rPr>
          <w:rFonts w:hint="eastAsia"/>
        </w:rPr>
        <w:t>，那么</w:t>
      </w:r>
      <w:r w:rsidR="00AF318E">
        <w:rPr>
          <w:rFonts w:hint="eastAsia"/>
        </w:rPr>
        <w:t>将点</w:t>
      </w:r>
      <w:r w:rsidR="00F1698F">
        <w:rPr>
          <w:rFonts w:hint="eastAsia"/>
          <w:i/>
        </w:rPr>
        <w:t>o</w:t>
      </w:r>
      <w:r w:rsidR="00AF318E" w:rsidRPr="00AF318E">
        <w:rPr>
          <w:rFonts w:hint="eastAsia"/>
        </w:rPr>
        <w:t>视为</w:t>
      </w:r>
      <w:r w:rsidRPr="00262830">
        <w:rPr>
          <w:rFonts w:hint="eastAsia"/>
        </w:rPr>
        <w:t>核心对象的新簇；</w:t>
      </w:r>
      <w:r w:rsidR="00E83BF3">
        <w:rPr>
          <w:rFonts w:hint="eastAsia"/>
        </w:rPr>
        <w:t>接着</w:t>
      </w:r>
      <w:r w:rsidRPr="00262830">
        <w:rPr>
          <w:rFonts w:hint="eastAsia"/>
        </w:rPr>
        <w:t>搜寻与核心对象直接密度可达的对象，</w:t>
      </w:r>
      <w:r w:rsidR="00E83BF3">
        <w:rPr>
          <w:rFonts w:hint="eastAsia"/>
        </w:rPr>
        <w:t>然后</w:t>
      </w:r>
      <w:r w:rsidR="001618DB">
        <w:rPr>
          <w:rFonts w:hint="eastAsia"/>
        </w:rPr>
        <w:t>将它们</w:t>
      </w:r>
      <w:r w:rsidR="005B3172">
        <w:rPr>
          <w:rFonts w:hint="eastAsia"/>
        </w:rPr>
        <w:t>合并；若没有新的对象可以更新簇时</w:t>
      </w:r>
      <w:r w:rsidRPr="00262830">
        <w:rPr>
          <w:rFonts w:hint="eastAsia"/>
        </w:rPr>
        <w:t>算法结束。</w:t>
      </w:r>
    </w:p>
    <w:p w14:paraId="152E3BFA" w14:textId="54841E68" w:rsidR="003F5F94" w:rsidRDefault="003F5F94" w:rsidP="003F5F94">
      <w:pPr>
        <w:spacing w:line="400" w:lineRule="exact"/>
        <w:ind w:firstLine="480"/>
      </w:pPr>
      <w:r w:rsidRPr="00F3562A">
        <w:rPr>
          <w:rFonts w:cs="Times New Roman"/>
          <w:szCs w:val="24"/>
        </w:rPr>
        <w:t>OPTICS</w:t>
      </w:r>
      <w:r w:rsidRPr="009C5859">
        <w:rPr>
          <w:rFonts w:asciiTheme="minorEastAsia" w:hAnsiTheme="minorEastAsia"/>
          <w:szCs w:val="24"/>
          <w:vertAlign w:val="superscript"/>
        </w:rPr>
        <w:fldChar w:fldCharType="begin"/>
      </w:r>
      <w:r w:rsidRPr="009C5859">
        <w:rPr>
          <w:rFonts w:cs="Times New Roman"/>
          <w:szCs w:val="24"/>
          <w:vertAlign w:val="superscript"/>
        </w:rPr>
        <w:instrText xml:space="preserve"> REF _Ref479101027 \r \h </w:instrText>
      </w:r>
      <w:r>
        <w:rPr>
          <w:rFonts w:asciiTheme="minorEastAsia" w:hAnsiTheme="minorEastAsia"/>
          <w:szCs w:val="24"/>
          <w:vertAlign w:val="superscript"/>
        </w:rPr>
        <w:instrText xml:space="preserve"> \* MERGEFORMAT </w:instrText>
      </w:r>
      <w:r w:rsidRPr="009C5859">
        <w:rPr>
          <w:rFonts w:asciiTheme="minorEastAsia" w:hAnsiTheme="minorEastAsia"/>
          <w:szCs w:val="24"/>
          <w:vertAlign w:val="superscript"/>
        </w:rPr>
      </w:r>
      <w:r w:rsidRPr="009C5859">
        <w:rPr>
          <w:rFonts w:asciiTheme="minorEastAsia" w:hAnsiTheme="minorEastAsia"/>
          <w:szCs w:val="24"/>
          <w:vertAlign w:val="superscript"/>
        </w:rPr>
        <w:fldChar w:fldCharType="separate"/>
      </w:r>
      <w:r>
        <w:rPr>
          <w:rFonts w:cs="Times New Roman"/>
          <w:szCs w:val="24"/>
          <w:vertAlign w:val="superscript"/>
        </w:rPr>
        <w:t>[8]</w:t>
      </w:r>
      <w:r w:rsidRPr="009C5859">
        <w:rPr>
          <w:rFonts w:asciiTheme="minorEastAsia" w:hAnsiTheme="minorEastAsia"/>
          <w:szCs w:val="24"/>
          <w:vertAlign w:val="superscript"/>
        </w:rPr>
        <w:fldChar w:fldCharType="end"/>
      </w:r>
      <w:r w:rsidRPr="00D74C44">
        <w:rPr>
          <w:rFonts w:asciiTheme="minorEastAsia" w:hAnsiTheme="minorEastAsia" w:hint="eastAsia"/>
          <w:szCs w:val="24"/>
        </w:rPr>
        <w:t>是</w:t>
      </w:r>
      <w:r w:rsidRPr="00F3562A">
        <w:rPr>
          <w:rFonts w:cs="Times New Roman"/>
          <w:szCs w:val="24"/>
        </w:rPr>
        <w:t>DBSCAN</w:t>
      </w:r>
      <w:r>
        <w:rPr>
          <w:rFonts w:asciiTheme="minorEastAsia" w:hAnsiTheme="minorEastAsia" w:hint="eastAsia"/>
          <w:szCs w:val="24"/>
        </w:rPr>
        <w:t>的变形算法</w:t>
      </w:r>
      <w:r w:rsidRPr="00D74C44">
        <w:rPr>
          <w:rFonts w:asciiTheme="minorEastAsia" w:hAnsiTheme="minorEastAsia" w:hint="eastAsia"/>
          <w:szCs w:val="24"/>
        </w:rPr>
        <w:t>，它并不需要为范围参数</w:t>
      </w:r>
      <m:oMath>
        <m:r>
          <w:rPr>
            <w:rFonts w:ascii="Cambria Math" w:hAnsi="Cambria Math"/>
            <w:szCs w:val="24"/>
          </w:rPr>
          <m:t xml:space="preserve"> ε </m:t>
        </m:r>
      </m:oMath>
      <w:r>
        <w:rPr>
          <w:rFonts w:asciiTheme="minorEastAsia" w:hAnsiTheme="minorEastAsia" w:hint="eastAsia"/>
          <w:szCs w:val="24"/>
        </w:rPr>
        <w:t>选择合适的值就可以产生与分层聚类相似</w:t>
      </w:r>
      <w:r w:rsidRPr="00D74C44">
        <w:rPr>
          <w:rFonts w:asciiTheme="minorEastAsia" w:hAnsiTheme="minorEastAsia" w:hint="eastAsia"/>
          <w:szCs w:val="24"/>
        </w:rPr>
        <w:t>的分层效果。</w:t>
      </w:r>
      <w:r w:rsidRPr="00EA410C">
        <w:rPr>
          <w:rFonts w:cs="Times New Roman"/>
          <w:szCs w:val="24"/>
        </w:rPr>
        <w:t>Density-Link-Clustering</w:t>
      </w:r>
      <w:r w:rsidRPr="00D74C44">
        <w:rPr>
          <w:rFonts w:asciiTheme="minorEastAsia" w:hAnsiTheme="minorEastAsia" w:hint="eastAsia"/>
          <w:szCs w:val="24"/>
        </w:rPr>
        <w:t>结合单连通聚类和</w:t>
      </w:r>
      <w:r w:rsidRPr="00EA410C">
        <w:rPr>
          <w:rFonts w:cs="Times New Roman"/>
          <w:szCs w:val="24"/>
        </w:rPr>
        <w:t>OPTICS</w:t>
      </w:r>
      <w:r w:rsidRPr="00D74C44">
        <w:rPr>
          <w:rFonts w:asciiTheme="minorEastAsia" w:hAnsiTheme="minorEastAsia" w:hint="eastAsia"/>
          <w:szCs w:val="24"/>
        </w:rPr>
        <w:t>的思想，完全消除了</w:t>
      </w:r>
      <m:oMath>
        <m:r>
          <w:rPr>
            <w:rFonts w:ascii="Cambria Math" w:hAnsi="Cambria Math"/>
            <w:szCs w:val="24"/>
          </w:rPr>
          <m:t xml:space="preserve"> ε </m:t>
        </m:r>
      </m:oMath>
      <w:r w:rsidRPr="00D74C44">
        <w:rPr>
          <w:rFonts w:asciiTheme="minorEastAsia" w:hAnsiTheme="minorEastAsia" w:hint="eastAsia"/>
          <w:szCs w:val="24"/>
        </w:rPr>
        <w:t>参数，并且通过使用R树索引增强了聚类性能。</w:t>
      </w:r>
      <w:r w:rsidRPr="00C75512">
        <w:rPr>
          <w:rFonts w:cs="Times New Roman"/>
          <w:szCs w:val="24"/>
        </w:rPr>
        <w:t>DBSCAN</w:t>
      </w:r>
      <w:r w:rsidRPr="00D74C44">
        <w:rPr>
          <w:rFonts w:asciiTheme="minorEastAsia" w:hAnsiTheme="minorEastAsia" w:hint="eastAsia"/>
          <w:szCs w:val="24"/>
        </w:rPr>
        <w:t>和</w:t>
      </w:r>
      <w:r w:rsidRPr="00CB0138">
        <w:rPr>
          <w:rFonts w:cs="Times New Roman"/>
          <w:szCs w:val="24"/>
        </w:rPr>
        <w:t>OPTICS</w:t>
      </w:r>
      <w:r w:rsidRPr="00D74C44">
        <w:rPr>
          <w:rFonts w:asciiTheme="minorEastAsia" w:hAnsiTheme="minorEastAsia" w:hint="eastAsia"/>
          <w:szCs w:val="24"/>
        </w:rPr>
        <w:t>的</w:t>
      </w:r>
      <w:r>
        <w:rPr>
          <w:rFonts w:asciiTheme="minorEastAsia" w:hAnsiTheme="minorEastAsia" w:hint="eastAsia"/>
          <w:szCs w:val="24"/>
        </w:rPr>
        <w:t>不足之处在于</w:t>
      </w:r>
      <w:r w:rsidRPr="00D74C44">
        <w:rPr>
          <w:rFonts w:asciiTheme="minorEastAsia" w:hAnsiTheme="minorEastAsia" w:hint="eastAsia"/>
          <w:szCs w:val="24"/>
        </w:rPr>
        <w:t>它们是通过某种程度的密度下降来</w:t>
      </w:r>
      <w:r>
        <w:rPr>
          <w:rFonts w:asciiTheme="minorEastAsia" w:hAnsiTheme="minorEastAsia" w:hint="eastAsia"/>
          <w:szCs w:val="24"/>
        </w:rPr>
        <w:t>进行</w:t>
      </w:r>
      <w:r w:rsidRPr="00D74C44">
        <w:rPr>
          <w:rFonts w:asciiTheme="minorEastAsia" w:hAnsiTheme="minorEastAsia" w:hint="eastAsia"/>
          <w:szCs w:val="24"/>
        </w:rPr>
        <w:t>簇边界检测的。此外，</w:t>
      </w:r>
      <w:r>
        <w:rPr>
          <w:rFonts w:cs="Times New Roman"/>
          <w:kern w:val="0"/>
          <w:szCs w:val="24"/>
        </w:rPr>
        <w:t>DBSCAN</w:t>
      </w:r>
      <w:r>
        <w:rPr>
          <w:rFonts w:asciiTheme="minorEastAsia" w:hAnsiTheme="minorEastAsia" w:hint="eastAsia"/>
          <w:kern w:val="0"/>
          <w:szCs w:val="24"/>
        </w:rPr>
        <w:t>和</w:t>
      </w:r>
      <w:r>
        <w:rPr>
          <w:rFonts w:cs="Times New Roman"/>
          <w:kern w:val="0"/>
          <w:szCs w:val="24"/>
        </w:rPr>
        <w:t>OPTICS</w:t>
      </w:r>
      <w:r w:rsidRPr="00D74C44">
        <w:rPr>
          <w:rFonts w:asciiTheme="minorEastAsia" w:hAnsiTheme="minorEastAsia" w:hint="eastAsia"/>
          <w:szCs w:val="24"/>
        </w:rPr>
        <w:t>无法检测现实生活数据中普遍存在的内在簇结构。而</w:t>
      </w:r>
      <w:r w:rsidRPr="00B53524">
        <w:rPr>
          <w:rFonts w:cs="Times New Roman"/>
          <w:szCs w:val="24"/>
        </w:rPr>
        <w:t>DBSCAN</w:t>
      </w:r>
      <w:r w:rsidRPr="00D74C44">
        <w:rPr>
          <w:rFonts w:asciiTheme="minorEastAsia" w:hAnsiTheme="minorEastAsia" w:hint="eastAsia"/>
          <w:szCs w:val="24"/>
        </w:rPr>
        <w:t>的变形方法</w:t>
      </w:r>
      <w:r w:rsidRPr="00B53524">
        <w:rPr>
          <w:rFonts w:cs="Times New Roman"/>
          <w:szCs w:val="24"/>
        </w:rPr>
        <w:t>EnDBSCAN</w:t>
      </w:r>
      <w:r w:rsidRPr="00D74C44">
        <w:rPr>
          <w:rFonts w:asciiTheme="minorEastAsia" w:hAnsiTheme="minorEastAsia" w:hint="eastAsia"/>
          <w:szCs w:val="24"/>
        </w:rPr>
        <w:t>可以解决此类问题</w:t>
      </w:r>
      <w:r w:rsidRPr="000A4F75">
        <w:rPr>
          <w:rFonts w:cs="Times New Roman"/>
          <w:szCs w:val="24"/>
          <w:vertAlign w:val="superscript"/>
        </w:rPr>
        <w:fldChar w:fldCharType="begin"/>
      </w:r>
      <w:r w:rsidRPr="000A4F75">
        <w:rPr>
          <w:rFonts w:cs="Times New Roman"/>
          <w:szCs w:val="24"/>
          <w:vertAlign w:val="superscript"/>
        </w:rPr>
        <w:instrText xml:space="preserve"> REF _Ref479101102 \r \h  \* MERGEFORMAT </w:instrText>
      </w:r>
      <w:r w:rsidRPr="000A4F75">
        <w:rPr>
          <w:rFonts w:cs="Times New Roman"/>
          <w:szCs w:val="24"/>
          <w:vertAlign w:val="superscript"/>
        </w:rPr>
      </w:r>
      <w:r w:rsidRPr="000A4F75">
        <w:rPr>
          <w:rFonts w:cs="Times New Roman"/>
          <w:szCs w:val="24"/>
          <w:vertAlign w:val="superscript"/>
        </w:rPr>
        <w:fldChar w:fldCharType="separate"/>
      </w:r>
      <w:r>
        <w:rPr>
          <w:rFonts w:cs="Times New Roman"/>
          <w:szCs w:val="24"/>
          <w:vertAlign w:val="superscript"/>
        </w:rPr>
        <w:t>[9]</w:t>
      </w:r>
      <w:r w:rsidRPr="000A4F75">
        <w:rPr>
          <w:rFonts w:cs="Times New Roman"/>
          <w:szCs w:val="24"/>
          <w:vertAlign w:val="superscript"/>
        </w:rPr>
        <w:fldChar w:fldCharType="end"/>
      </w:r>
      <w:r w:rsidRPr="00D74C44">
        <w:rPr>
          <w:rFonts w:asciiTheme="minorEastAsia" w:hAnsiTheme="minorEastAsia" w:hint="eastAsia"/>
          <w:szCs w:val="24"/>
        </w:rPr>
        <w:t>。</w:t>
      </w:r>
      <w:r w:rsidRPr="00B53524">
        <w:rPr>
          <w:rFonts w:cs="Times New Roman"/>
          <w:szCs w:val="24"/>
        </w:rPr>
        <w:t>Mean-shift</w:t>
      </w:r>
      <w:r w:rsidRPr="00D74C44">
        <w:rPr>
          <w:rFonts w:asciiTheme="minorEastAsia" w:hAnsiTheme="minorEastAsia" w:hint="eastAsia"/>
          <w:szCs w:val="24"/>
        </w:rPr>
        <w:t>方法基于核</w:t>
      </w:r>
      <w:r w:rsidR="00313F37">
        <w:rPr>
          <w:rFonts w:hint="eastAsia"/>
          <w:kern w:val="0"/>
        </w:rPr>
        <w:t>度估计</w:t>
      </w:r>
      <w:r w:rsidR="00313F37">
        <w:rPr>
          <w:kern w:val="0"/>
          <w:vertAlign w:val="superscript"/>
        </w:rPr>
        <w:fldChar w:fldCharType="begin"/>
      </w:r>
      <w:r w:rsidR="00313F37">
        <w:rPr>
          <w:kern w:val="0"/>
          <w:vertAlign w:val="superscript"/>
        </w:rPr>
        <w:instrText xml:space="preserve"> REF _Ref479101180 \r \h  \* MERGEFORMAT </w:instrText>
      </w:r>
      <w:r w:rsidR="00313F37">
        <w:rPr>
          <w:kern w:val="0"/>
          <w:vertAlign w:val="superscript"/>
        </w:rPr>
      </w:r>
      <w:r w:rsidR="00313F37">
        <w:rPr>
          <w:kern w:val="0"/>
          <w:vertAlign w:val="superscript"/>
        </w:rPr>
        <w:fldChar w:fldCharType="separate"/>
      </w:r>
      <w:r w:rsidR="00313F37">
        <w:rPr>
          <w:kern w:val="0"/>
          <w:vertAlign w:val="superscript"/>
        </w:rPr>
        <w:t>[10]</w:t>
      </w:r>
      <w:r w:rsidR="00313F37">
        <w:rPr>
          <w:kern w:val="0"/>
          <w:vertAlign w:val="superscript"/>
        </w:rPr>
        <w:fldChar w:fldCharType="end"/>
      </w:r>
      <w:r w:rsidRPr="00D74C44">
        <w:rPr>
          <w:rFonts w:asciiTheme="minorEastAsia" w:hAnsiTheme="minorEastAsia" w:hint="eastAsia"/>
          <w:szCs w:val="24"/>
        </w:rPr>
        <w:t>，将每个对象移动到其附近最密集的区域。最终，对象会收敛到密度的局部最大值。</w:t>
      </w:r>
      <w:r>
        <w:rPr>
          <w:rFonts w:asciiTheme="minorEastAsia" w:hAnsiTheme="minorEastAsia" w:hint="eastAsia"/>
          <w:szCs w:val="24"/>
        </w:rPr>
        <w:t>但是</w:t>
      </w:r>
      <w:r w:rsidRPr="00D74C44">
        <w:rPr>
          <w:rFonts w:asciiTheme="minorEastAsia" w:hAnsiTheme="minorEastAsia" w:hint="eastAsia"/>
          <w:szCs w:val="24"/>
        </w:rPr>
        <w:t>由于昂贵的迭代过程和密度估计，</w:t>
      </w:r>
      <w:r w:rsidRPr="00C75512">
        <w:rPr>
          <w:rFonts w:cs="Times New Roman"/>
          <w:szCs w:val="24"/>
        </w:rPr>
        <w:t>Mean-shift</w:t>
      </w:r>
      <w:r w:rsidRPr="00D74C44">
        <w:rPr>
          <w:rFonts w:asciiTheme="minorEastAsia" w:hAnsiTheme="minorEastAsia" w:hint="eastAsia"/>
          <w:szCs w:val="24"/>
        </w:rPr>
        <w:t>通常比</w:t>
      </w:r>
      <w:r w:rsidRPr="00782C50">
        <w:rPr>
          <w:rFonts w:cs="Times New Roman"/>
          <w:szCs w:val="24"/>
        </w:rPr>
        <w:t>DBSCAN</w:t>
      </w:r>
      <w:r w:rsidRPr="00D74C44">
        <w:rPr>
          <w:rFonts w:asciiTheme="minorEastAsia" w:hAnsiTheme="minorEastAsia" w:hint="eastAsia"/>
          <w:szCs w:val="24"/>
        </w:rPr>
        <w:t>的效率要低。</w:t>
      </w:r>
    </w:p>
    <w:p w14:paraId="11185E4C" w14:textId="77777777" w:rsidR="00B0126B" w:rsidRDefault="00B0126B" w:rsidP="00B0126B">
      <w:pPr>
        <w:spacing w:line="400" w:lineRule="exact"/>
        <w:rPr>
          <w:rFonts w:cs="Times New Roman"/>
          <w:szCs w:val="24"/>
        </w:rPr>
      </w:pPr>
    </w:p>
    <w:p w14:paraId="6EE63B5C" w14:textId="59B38D48" w:rsidR="00B0126B" w:rsidRDefault="00B0126B" w:rsidP="00B0126B">
      <w:pPr>
        <w:pStyle w:val="aa"/>
        <w:spacing w:line="400" w:lineRule="exact"/>
      </w:pPr>
      <w:r w:rsidRPr="001A0E8A">
        <w:rPr>
          <w:rFonts w:hint="eastAsia"/>
        </w:rPr>
        <w:t>表</w:t>
      </w:r>
      <w:r>
        <w:rPr>
          <w:rFonts w:hint="eastAsia"/>
        </w:rPr>
        <w:t xml:space="preserve"> </w:t>
      </w:r>
      <w:r w:rsidRPr="001A0E8A">
        <w:fldChar w:fldCharType="begin"/>
      </w:r>
      <w:r w:rsidRPr="001A0E8A">
        <w:instrText xml:space="preserve"> </w:instrText>
      </w:r>
      <w:r w:rsidRPr="001A0E8A">
        <w:rPr>
          <w:rFonts w:hint="eastAsia"/>
        </w:rPr>
        <w:instrText>STYLEREF 1 \s</w:instrText>
      </w:r>
      <w:r w:rsidRPr="001A0E8A">
        <w:instrText xml:space="preserve"> </w:instrText>
      </w:r>
      <w:r w:rsidRPr="001A0E8A">
        <w:fldChar w:fldCharType="separate"/>
      </w:r>
      <w:r>
        <w:rPr>
          <w:noProof/>
        </w:rPr>
        <w:t>2</w:t>
      </w:r>
      <w:r w:rsidRPr="001A0E8A">
        <w:fldChar w:fldCharType="end"/>
      </w:r>
      <w:r w:rsidRPr="001A0E8A">
        <w:t>.</w:t>
      </w:r>
      <w:r w:rsidRPr="001A0E8A">
        <w:fldChar w:fldCharType="begin"/>
      </w:r>
      <w:r w:rsidRPr="001A0E8A">
        <w:instrText xml:space="preserve"> </w:instrText>
      </w:r>
      <w:r w:rsidRPr="001A0E8A">
        <w:rPr>
          <w:rFonts w:hint="eastAsia"/>
        </w:rPr>
        <w:instrText xml:space="preserve">SEQ </w:instrText>
      </w:r>
      <w:r w:rsidRPr="001A0E8A">
        <w:rPr>
          <w:rFonts w:hint="eastAsia"/>
        </w:rPr>
        <w:instrText>表</w:instrText>
      </w:r>
      <w:r w:rsidRPr="001A0E8A">
        <w:rPr>
          <w:rFonts w:hint="eastAsia"/>
        </w:rPr>
        <w:instrText xml:space="preserve"> \* ARABIC \s 1</w:instrText>
      </w:r>
      <w:r w:rsidRPr="001A0E8A">
        <w:instrText xml:space="preserve"> </w:instrText>
      </w:r>
      <w:r w:rsidRPr="001A0E8A">
        <w:fldChar w:fldCharType="separate"/>
      </w:r>
      <w:r>
        <w:rPr>
          <w:noProof/>
        </w:rPr>
        <w:t>1</w:t>
      </w:r>
      <w:r w:rsidRPr="001A0E8A">
        <w:fldChar w:fldCharType="end"/>
      </w:r>
      <w:r w:rsidR="00BA6E20">
        <w:rPr>
          <w:rFonts w:hint="eastAsia"/>
        </w:rPr>
        <w:t>聚类分析算法</w:t>
      </w:r>
      <w:r w:rsidR="0055440D">
        <w:rPr>
          <w:rFonts w:hint="eastAsia"/>
        </w:rPr>
        <w:t>对比表</w:t>
      </w:r>
    </w:p>
    <w:p w14:paraId="118029A4" w14:textId="5902AA25" w:rsidR="00B0126B" w:rsidRPr="003A3899" w:rsidRDefault="00B0126B" w:rsidP="00B0126B">
      <w:pPr>
        <w:pStyle w:val="aa"/>
        <w:spacing w:line="400" w:lineRule="exact"/>
      </w:pPr>
      <w:r w:rsidRPr="003A3899">
        <w:t xml:space="preserve">Table </w:t>
      </w:r>
      <w:r w:rsidR="00C45415">
        <w:fldChar w:fldCharType="begin"/>
      </w:r>
      <w:r w:rsidR="00C45415">
        <w:instrText xml:space="preserve"> STYLEREF 1 \s </w:instrText>
      </w:r>
      <w:r w:rsidR="00C45415">
        <w:fldChar w:fldCharType="separate"/>
      </w:r>
      <w:r>
        <w:rPr>
          <w:noProof/>
        </w:rPr>
        <w:t>2</w:t>
      </w:r>
      <w:r w:rsidR="00C45415">
        <w:rPr>
          <w:noProof/>
        </w:rPr>
        <w:fldChar w:fldCharType="end"/>
      </w:r>
      <w:r w:rsidRPr="003A3899">
        <w:t>.</w:t>
      </w:r>
      <w:r w:rsidR="00C45415">
        <w:fldChar w:fldCharType="begin"/>
      </w:r>
      <w:r w:rsidR="00C45415">
        <w:instrText xml:space="preserve"> SEQ Table \* ARABIC \s 1</w:instrText>
      </w:r>
      <w:r w:rsidR="00C45415">
        <w:instrText xml:space="preserve"> </w:instrText>
      </w:r>
      <w:r w:rsidR="00C45415">
        <w:fldChar w:fldCharType="separate"/>
      </w:r>
      <w:r>
        <w:rPr>
          <w:noProof/>
        </w:rPr>
        <w:t>1</w:t>
      </w:r>
      <w:r w:rsidR="00C45415">
        <w:rPr>
          <w:noProof/>
        </w:rPr>
        <w:fldChar w:fldCharType="end"/>
      </w:r>
      <w:r w:rsidR="000272DA">
        <w:t xml:space="preserve"> </w:t>
      </w:r>
      <w:r w:rsidR="000272DA" w:rsidRPr="000272DA">
        <w:t>Clustering ana</w:t>
      </w:r>
      <w:r w:rsidR="00634575">
        <w:t xml:space="preserve">lysis algorithm comparison </w:t>
      </w:r>
      <w:r w:rsidR="00634575">
        <w:rPr>
          <w:rFonts w:hint="eastAsia"/>
        </w:rPr>
        <w:t>table</w:t>
      </w:r>
    </w:p>
    <w:tbl>
      <w:tblPr>
        <w:tblStyle w:val="a8"/>
        <w:tblW w:w="450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1310"/>
        <w:gridCol w:w="1702"/>
        <w:gridCol w:w="1808"/>
        <w:gridCol w:w="1278"/>
      </w:tblGrid>
      <w:tr w:rsidR="006C4972" w:rsidRPr="006C4972" w14:paraId="2AB226DD" w14:textId="4E225960" w:rsidTr="006C4972">
        <w:trPr>
          <w:jc w:val="center"/>
        </w:trPr>
        <w:tc>
          <w:tcPr>
            <w:tcW w:w="1020" w:type="pct"/>
            <w:tcBorders>
              <w:top w:val="single" w:sz="12" w:space="0" w:color="auto"/>
              <w:bottom w:val="single" w:sz="4" w:space="0" w:color="auto"/>
            </w:tcBorders>
            <w:vAlign w:val="center"/>
          </w:tcPr>
          <w:p w14:paraId="7CCA3DBC" w14:textId="63B49DA8" w:rsidR="00CF1F82" w:rsidRPr="006C4972" w:rsidRDefault="00CF1F82" w:rsidP="00677C83">
            <w:pPr>
              <w:jc w:val="center"/>
              <w:rPr>
                <w:sz w:val="21"/>
                <w:szCs w:val="21"/>
              </w:rPr>
            </w:pPr>
            <w:r w:rsidRPr="006C4972">
              <w:rPr>
                <w:rFonts w:hint="eastAsia"/>
                <w:sz w:val="21"/>
                <w:szCs w:val="21"/>
              </w:rPr>
              <w:t>算法名称</w:t>
            </w:r>
          </w:p>
        </w:tc>
        <w:tc>
          <w:tcPr>
            <w:tcW w:w="855" w:type="pct"/>
            <w:tcBorders>
              <w:top w:val="single" w:sz="12" w:space="0" w:color="auto"/>
              <w:bottom w:val="single" w:sz="4" w:space="0" w:color="auto"/>
            </w:tcBorders>
            <w:vAlign w:val="center"/>
          </w:tcPr>
          <w:p w14:paraId="75AF483C" w14:textId="5F6D4EF0" w:rsidR="00CF1F82" w:rsidRPr="006C4972" w:rsidRDefault="00CF1F82" w:rsidP="00677C83">
            <w:pPr>
              <w:widowControl/>
              <w:jc w:val="center"/>
              <w:rPr>
                <w:color w:val="000000"/>
                <w:sz w:val="21"/>
                <w:szCs w:val="21"/>
              </w:rPr>
            </w:pPr>
            <w:r w:rsidRPr="006C4972">
              <w:rPr>
                <w:rFonts w:hint="eastAsia"/>
                <w:color w:val="000000"/>
                <w:sz w:val="21"/>
                <w:szCs w:val="21"/>
              </w:rPr>
              <w:t>参数</w:t>
            </w:r>
          </w:p>
        </w:tc>
        <w:tc>
          <w:tcPr>
            <w:tcW w:w="1111" w:type="pct"/>
            <w:tcBorders>
              <w:top w:val="single" w:sz="12" w:space="0" w:color="auto"/>
              <w:bottom w:val="single" w:sz="4" w:space="0" w:color="auto"/>
            </w:tcBorders>
            <w:vAlign w:val="center"/>
          </w:tcPr>
          <w:p w14:paraId="60731836" w14:textId="565061B4" w:rsidR="00CF1F82" w:rsidRPr="006C4972" w:rsidRDefault="00CF1F82" w:rsidP="00677C83">
            <w:pPr>
              <w:jc w:val="center"/>
              <w:rPr>
                <w:rFonts w:cs="Times New Roman"/>
                <w:color w:val="000000"/>
                <w:sz w:val="21"/>
                <w:szCs w:val="21"/>
              </w:rPr>
            </w:pPr>
            <w:r w:rsidRPr="006C4972">
              <w:rPr>
                <w:rFonts w:cs="Times New Roman" w:hint="eastAsia"/>
                <w:color w:val="000000"/>
                <w:sz w:val="21"/>
                <w:szCs w:val="21"/>
              </w:rPr>
              <w:t>可伸缩型</w:t>
            </w:r>
          </w:p>
        </w:tc>
        <w:tc>
          <w:tcPr>
            <w:tcW w:w="1180" w:type="pct"/>
            <w:tcBorders>
              <w:top w:val="single" w:sz="12" w:space="0" w:color="auto"/>
              <w:bottom w:val="single" w:sz="4" w:space="0" w:color="auto"/>
            </w:tcBorders>
            <w:vAlign w:val="center"/>
          </w:tcPr>
          <w:p w14:paraId="3A74B78B" w14:textId="6E6F436F" w:rsidR="00CF1F82" w:rsidRPr="006C4972" w:rsidRDefault="006F02C1" w:rsidP="00677C83">
            <w:pPr>
              <w:jc w:val="center"/>
              <w:rPr>
                <w:rFonts w:cs="Times New Roman"/>
                <w:color w:val="000000"/>
                <w:sz w:val="21"/>
                <w:szCs w:val="21"/>
              </w:rPr>
            </w:pPr>
            <w:r w:rsidRPr="006C4972">
              <w:rPr>
                <w:rFonts w:cs="Times New Roman" w:hint="eastAsia"/>
                <w:color w:val="000000"/>
                <w:sz w:val="21"/>
                <w:szCs w:val="21"/>
              </w:rPr>
              <w:t>用例</w:t>
            </w:r>
          </w:p>
        </w:tc>
        <w:tc>
          <w:tcPr>
            <w:tcW w:w="834" w:type="pct"/>
            <w:tcBorders>
              <w:top w:val="single" w:sz="12" w:space="0" w:color="auto"/>
              <w:bottom w:val="single" w:sz="4" w:space="0" w:color="auto"/>
            </w:tcBorders>
            <w:vAlign w:val="center"/>
          </w:tcPr>
          <w:p w14:paraId="16CB9863" w14:textId="6BC95A92" w:rsidR="00CF1F82" w:rsidRPr="006C4972" w:rsidRDefault="000328ED" w:rsidP="00677C83">
            <w:pPr>
              <w:jc w:val="center"/>
              <w:rPr>
                <w:rFonts w:cs="Times New Roman"/>
                <w:color w:val="000000"/>
                <w:sz w:val="21"/>
                <w:szCs w:val="21"/>
              </w:rPr>
            </w:pPr>
            <w:r w:rsidRPr="006C4972">
              <w:rPr>
                <w:rFonts w:cs="Times New Roman" w:hint="eastAsia"/>
                <w:color w:val="000000"/>
                <w:sz w:val="21"/>
                <w:szCs w:val="21"/>
              </w:rPr>
              <w:t>几何结构（度量标</w:t>
            </w:r>
            <w:r w:rsidRPr="006C4972">
              <w:rPr>
                <w:rFonts w:cs="Times New Roman" w:hint="eastAsia"/>
                <w:color w:val="000000"/>
                <w:sz w:val="21"/>
                <w:szCs w:val="21"/>
              </w:rPr>
              <w:lastRenderedPageBreak/>
              <w:t>准）</w:t>
            </w:r>
          </w:p>
        </w:tc>
      </w:tr>
      <w:tr w:rsidR="006C4972" w:rsidRPr="006C4972" w14:paraId="53ECC1B5" w14:textId="1BA1BFA5" w:rsidTr="006C4972">
        <w:trPr>
          <w:jc w:val="center"/>
        </w:trPr>
        <w:tc>
          <w:tcPr>
            <w:tcW w:w="1020" w:type="pct"/>
            <w:tcBorders>
              <w:top w:val="single" w:sz="4" w:space="0" w:color="auto"/>
            </w:tcBorders>
            <w:vAlign w:val="center"/>
          </w:tcPr>
          <w:p w14:paraId="0F89BE2F" w14:textId="2EF0C776" w:rsidR="00B0126B" w:rsidRPr="006C4972" w:rsidRDefault="00AA3E4E" w:rsidP="00677C83">
            <w:pPr>
              <w:pStyle w:val="Compact"/>
              <w:jc w:val="center"/>
              <w:rPr>
                <w:rFonts w:ascii="Times New Roman" w:hAnsi="Times New Roman" w:cs="Times New Roman"/>
                <w:sz w:val="21"/>
                <w:szCs w:val="21"/>
                <w:lang w:eastAsia="zh-CN"/>
              </w:rPr>
            </w:pPr>
            <w:r w:rsidRPr="006C4972">
              <w:rPr>
                <w:rFonts w:ascii="Times New Roman" w:hAnsi="Times New Roman" w:cs="Times New Roman"/>
                <w:sz w:val="21"/>
                <w:szCs w:val="21"/>
              </w:rPr>
              <w:lastRenderedPageBreak/>
              <w:t>K-Means</w:t>
            </w:r>
          </w:p>
        </w:tc>
        <w:tc>
          <w:tcPr>
            <w:tcW w:w="855" w:type="pct"/>
            <w:tcBorders>
              <w:top w:val="single" w:sz="4" w:space="0" w:color="auto"/>
            </w:tcBorders>
            <w:vAlign w:val="center"/>
          </w:tcPr>
          <w:p w14:paraId="3251D902" w14:textId="76B0463A" w:rsidR="00B0126B" w:rsidRPr="006C4972" w:rsidRDefault="00AA3E4E" w:rsidP="00677C83">
            <w:pPr>
              <w:widowControl/>
              <w:jc w:val="center"/>
              <w:rPr>
                <w:rFonts w:cs="Times New Roman"/>
                <w:color w:val="000000"/>
                <w:sz w:val="21"/>
                <w:szCs w:val="21"/>
              </w:rPr>
            </w:pPr>
            <w:r w:rsidRPr="006C4972">
              <w:rPr>
                <w:sz w:val="21"/>
                <w:szCs w:val="21"/>
              </w:rPr>
              <w:t>簇的个数</w:t>
            </w:r>
          </w:p>
        </w:tc>
        <w:tc>
          <w:tcPr>
            <w:tcW w:w="1111" w:type="pct"/>
            <w:tcBorders>
              <w:top w:val="single" w:sz="4" w:space="0" w:color="auto"/>
            </w:tcBorders>
            <w:vAlign w:val="center"/>
          </w:tcPr>
          <w:p w14:paraId="08FEE398" w14:textId="6A8A2F37" w:rsidR="00B0126B" w:rsidRPr="006C4972" w:rsidRDefault="00AA3E4E" w:rsidP="00677C83">
            <w:pPr>
              <w:jc w:val="center"/>
              <w:rPr>
                <w:rFonts w:cs="Times New Roman"/>
                <w:color w:val="000000"/>
                <w:sz w:val="21"/>
                <w:szCs w:val="21"/>
              </w:rPr>
            </w:pPr>
            <w:r w:rsidRPr="006C4972">
              <w:rPr>
                <w:rFonts w:cs="Times New Roman" w:hint="eastAsia"/>
                <w:color w:val="000000"/>
                <w:sz w:val="21"/>
                <w:szCs w:val="21"/>
              </w:rPr>
              <w:t>非常大的样本数，中等簇的个数</w:t>
            </w:r>
          </w:p>
        </w:tc>
        <w:tc>
          <w:tcPr>
            <w:tcW w:w="1180" w:type="pct"/>
            <w:tcBorders>
              <w:top w:val="single" w:sz="4" w:space="0" w:color="auto"/>
            </w:tcBorders>
            <w:vAlign w:val="center"/>
          </w:tcPr>
          <w:p w14:paraId="356DE4BC" w14:textId="0AA5FAF2" w:rsidR="00B0126B" w:rsidRPr="006C4972" w:rsidRDefault="00CF1D0E" w:rsidP="00677C83">
            <w:pPr>
              <w:jc w:val="center"/>
              <w:rPr>
                <w:rFonts w:cs="Times New Roman"/>
                <w:color w:val="000000"/>
                <w:sz w:val="21"/>
                <w:szCs w:val="21"/>
              </w:rPr>
            </w:pPr>
            <w:r w:rsidRPr="006C4972">
              <w:rPr>
                <w:rFonts w:cs="Times New Roman" w:hint="eastAsia"/>
                <w:color w:val="000000"/>
                <w:sz w:val="21"/>
                <w:szCs w:val="21"/>
              </w:rPr>
              <w:t>一般用途，簇的规模大致相等，平面几何</w:t>
            </w:r>
            <w:r w:rsidR="00AA3E4E" w:rsidRPr="006C4972">
              <w:rPr>
                <w:rFonts w:cs="Times New Roman" w:hint="eastAsia"/>
                <w:color w:val="000000"/>
                <w:sz w:val="21"/>
                <w:szCs w:val="21"/>
              </w:rPr>
              <w:t>，簇的数量不可过多</w:t>
            </w:r>
          </w:p>
        </w:tc>
        <w:tc>
          <w:tcPr>
            <w:tcW w:w="834" w:type="pct"/>
            <w:tcBorders>
              <w:top w:val="single" w:sz="4" w:space="0" w:color="auto"/>
            </w:tcBorders>
            <w:vAlign w:val="center"/>
          </w:tcPr>
          <w:p w14:paraId="2741E0D4" w14:textId="35FECFD0" w:rsidR="00B0126B" w:rsidRPr="006C4972" w:rsidRDefault="00AA3E4E" w:rsidP="00677C83">
            <w:pPr>
              <w:jc w:val="center"/>
              <w:rPr>
                <w:rFonts w:cs="Times New Roman"/>
                <w:color w:val="000000"/>
                <w:sz w:val="21"/>
                <w:szCs w:val="21"/>
              </w:rPr>
            </w:pPr>
            <w:r w:rsidRPr="006C4972">
              <w:rPr>
                <w:rFonts w:cs="Times New Roman" w:hint="eastAsia"/>
                <w:color w:val="000000"/>
                <w:sz w:val="21"/>
                <w:szCs w:val="21"/>
              </w:rPr>
              <w:t>点对之间的距离</w:t>
            </w:r>
          </w:p>
        </w:tc>
      </w:tr>
      <w:tr w:rsidR="006C4972" w:rsidRPr="006C4972" w14:paraId="746467E8" w14:textId="255AEE39" w:rsidTr="006C4972">
        <w:trPr>
          <w:jc w:val="center"/>
        </w:trPr>
        <w:tc>
          <w:tcPr>
            <w:tcW w:w="1020" w:type="pct"/>
            <w:vAlign w:val="center"/>
          </w:tcPr>
          <w:p w14:paraId="3CD02C8C" w14:textId="3AED4322" w:rsidR="00B0126B" w:rsidRPr="006C4972" w:rsidRDefault="000C2126" w:rsidP="00677C83">
            <w:pPr>
              <w:spacing w:line="400" w:lineRule="exact"/>
              <w:jc w:val="center"/>
              <w:rPr>
                <w:rFonts w:cs="Times New Roman"/>
                <w:sz w:val="21"/>
                <w:szCs w:val="21"/>
              </w:rPr>
            </w:pPr>
            <w:r w:rsidRPr="006C4972">
              <w:rPr>
                <w:rFonts w:cs="Times New Roman"/>
                <w:kern w:val="0"/>
                <w:sz w:val="21"/>
                <w:szCs w:val="21"/>
              </w:rPr>
              <w:t>Affinity propagation</w:t>
            </w:r>
          </w:p>
        </w:tc>
        <w:tc>
          <w:tcPr>
            <w:tcW w:w="855" w:type="pct"/>
            <w:vAlign w:val="center"/>
          </w:tcPr>
          <w:p w14:paraId="1949D100" w14:textId="4B7763F5" w:rsidR="00B0126B" w:rsidRPr="006C4972" w:rsidRDefault="000C2126" w:rsidP="00677C83">
            <w:pPr>
              <w:jc w:val="center"/>
              <w:rPr>
                <w:rFonts w:cs="Times New Roman"/>
                <w:color w:val="000000"/>
                <w:sz w:val="21"/>
                <w:szCs w:val="21"/>
              </w:rPr>
            </w:pPr>
            <w:r w:rsidRPr="006C4972">
              <w:rPr>
                <w:rFonts w:cs="Times New Roman" w:hint="eastAsia"/>
                <w:color w:val="000000"/>
                <w:sz w:val="21"/>
                <w:szCs w:val="21"/>
              </w:rPr>
              <w:t>阻尼，样本首选项</w:t>
            </w:r>
          </w:p>
        </w:tc>
        <w:tc>
          <w:tcPr>
            <w:tcW w:w="1111" w:type="pct"/>
            <w:vAlign w:val="center"/>
          </w:tcPr>
          <w:p w14:paraId="3FE3B42F" w14:textId="1DEA6BB1" w:rsidR="00B0126B" w:rsidRPr="006C4972" w:rsidRDefault="004B688F" w:rsidP="00677C83">
            <w:pPr>
              <w:jc w:val="center"/>
              <w:rPr>
                <w:rFonts w:cs="Times New Roman"/>
                <w:color w:val="000000"/>
                <w:sz w:val="21"/>
                <w:szCs w:val="21"/>
              </w:rPr>
            </w:pPr>
            <w:r w:rsidRPr="006C4972">
              <w:rPr>
                <w:rFonts w:cs="Times New Roman" w:hint="eastAsia"/>
                <w:color w:val="000000"/>
                <w:sz w:val="21"/>
                <w:szCs w:val="21"/>
              </w:rPr>
              <w:t>在样本数方面不具有伸缩性</w:t>
            </w:r>
          </w:p>
        </w:tc>
        <w:tc>
          <w:tcPr>
            <w:tcW w:w="1180" w:type="pct"/>
            <w:vAlign w:val="center"/>
          </w:tcPr>
          <w:p w14:paraId="1D8437FB" w14:textId="05EE22F3" w:rsidR="00B0126B" w:rsidRPr="006C4972" w:rsidRDefault="00F93747" w:rsidP="00677C83">
            <w:pPr>
              <w:jc w:val="center"/>
              <w:rPr>
                <w:rFonts w:cs="Times New Roman"/>
                <w:color w:val="000000"/>
                <w:sz w:val="21"/>
                <w:szCs w:val="21"/>
              </w:rPr>
            </w:pPr>
            <w:r w:rsidRPr="006C4972">
              <w:rPr>
                <w:rFonts w:cs="Times New Roman" w:hint="eastAsia"/>
                <w:color w:val="000000"/>
                <w:sz w:val="21"/>
                <w:szCs w:val="21"/>
              </w:rPr>
              <w:t>簇的数量较多，簇的规模有明显差异，</w:t>
            </w:r>
            <w:r w:rsidRPr="006C4972">
              <w:rPr>
                <w:rFonts w:cs="Times New Roman" w:hint="eastAsia"/>
                <w:color w:val="000000"/>
                <w:sz w:val="21"/>
                <w:szCs w:val="21"/>
              </w:rPr>
              <w:t xml:space="preserve"> </w:t>
            </w:r>
            <w:r w:rsidRPr="006C4972">
              <w:rPr>
                <w:rFonts w:cs="Times New Roman" w:hint="eastAsia"/>
                <w:color w:val="000000"/>
                <w:sz w:val="21"/>
                <w:szCs w:val="21"/>
              </w:rPr>
              <w:t>非平面几何</w:t>
            </w:r>
          </w:p>
        </w:tc>
        <w:tc>
          <w:tcPr>
            <w:tcW w:w="834" w:type="pct"/>
            <w:vAlign w:val="center"/>
          </w:tcPr>
          <w:p w14:paraId="2C71C5F1" w14:textId="4C4BFB62" w:rsidR="00B0126B" w:rsidRPr="006C4972" w:rsidRDefault="00B352B1" w:rsidP="00677C83">
            <w:pPr>
              <w:jc w:val="center"/>
              <w:rPr>
                <w:rFonts w:cs="Times New Roman"/>
                <w:color w:val="000000"/>
                <w:sz w:val="21"/>
                <w:szCs w:val="21"/>
              </w:rPr>
            </w:pPr>
            <w:r w:rsidRPr="006C4972">
              <w:rPr>
                <w:rFonts w:cs="Times New Roman" w:hint="eastAsia"/>
                <w:color w:val="000000"/>
                <w:sz w:val="21"/>
                <w:szCs w:val="21"/>
              </w:rPr>
              <w:t>图距离</w:t>
            </w:r>
          </w:p>
        </w:tc>
      </w:tr>
      <w:tr w:rsidR="006C4972" w:rsidRPr="006C4972" w14:paraId="3D88F465" w14:textId="23C38219" w:rsidTr="006C4972">
        <w:trPr>
          <w:jc w:val="center"/>
        </w:trPr>
        <w:tc>
          <w:tcPr>
            <w:tcW w:w="1020" w:type="pct"/>
            <w:vAlign w:val="center"/>
          </w:tcPr>
          <w:p w14:paraId="4AF3134F" w14:textId="030035CB" w:rsidR="00B0126B" w:rsidRPr="006C4972" w:rsidRDefault="00B352B1" w:rsidP="00677C83">
            <w:pPr>
              <w:spacing w:line="400" w:lineRule="exact"/>
              <w:jc w:val="center"/>
              <w:rPr>
                <w:rFonts w:cs="Times New Roman"/>
                <w:sz w:val="21"/>
                <w:szCs w:val="21"/>
              </w:rPr>
            </w:pPr>
            <w:r w:rsidRPr="006C4972">
              <w:rPr>
                <w:rFonts w:cs="Times New Roman"/>
                <w:sz w:val="21"/>
                <w:szCs w:val="21"/>
              </w:rPr>
              <w:t>Mean-shift</w:t>
            </w:r>
          </w:p>
        </w:tc>
        <w:tc>
          <w:tcPr>
            <w:tcW w:w="855" w:type="pct"/>
            <w:vAlign w:val="center"/>
          </w:tcPr>
          <w:p w14:paraId="6A38AA6B" w14:textId="0D83C68D" w:rsidR="00B0126B" w:rsidRPr="006C4972" w:rsidRDefault="008270D6" w:rsidP="00677C83">
            <w:pPr>
              <w:jc w:val="center"/>
              <w:rPr>
                <w:rFonts w:cs="Times New Roman"/>
                <w:color w:val="000000"/>
                <w:sz w:val="21"/>
                <w:szCs w:val="21"/>
              </w:rPr>
            </w:pPr>
            <w:r w:rsidRPr="006C4972">
              <w:rPr>
                <w:rFonts w:hint="eastAsia"/>
                <w:sz w:val="21"/>
                <w:szCs w:val="21"/>
              </w:rPr>
              <w:t>带宽</w:t>
            </w:r>
          </w:p>
        </w:tc>
        <w:tc>
          <w:tcPr>
            <w:tcW w:w="1111" w:type="pct"/>
            <w:vAlign w:val="center"/>
          </w:tcPr>
          <w:p w14:paraId="1AEEBA38" w14:textId="368A99F9" w:rsidR="00B0126B" w:rsidRPr="006C4972" w:rsidRDefault="008270D6" w:rsidP="00677C83">
            <w:pPr>
              <w:jc w:val="center"/>
              <w:rPr>
                <w:rFonts w:cs="Times New Roman"/>
                <w:color w:val="000000"/>
                <w:sz w:val="21"/>
                <w:szCs w:val="21"/>
              </w:rPr>
            </w:pPr>
            <w:r w:rsidRPr="006C4972">
              <w:rPr>
                <w:rFonts w:hint="eastAsia"/>
                <w:sz w:val="21"/>
                <w:szCs w:val="21"/>
              </w:rPr>
              <w:t>在样本数方面不具有伸缩性</w:t>
            </w:r>
          </w:p>
        </w:tc>
        <w:tc>
          <w:tcPr>
            <w:tcW w:w="1180" w:type="pct"/>
            <w:vAlign w:val="center"/>
          </w:tcPr>
          <w:p w14:paraId="536AA6AC" w14:textId="025D6AC8" w:rsidR="00B0126B" w:rsidRPr="006C4972" w:rsidRDefault="004F6A39" w:rsidP="00677C83">
            <w:pPr>
              <w:jc w:val="center"/>
              <w:rPr>
                <w:rFonts w:cs="Times New Roman"/>
                <w:color w:val="000000"/>
                <w:sz w:val="21"/>
                <w:szCs w:val="21"/>
              </w:rPr>
            </w:pPr>
            <w:r w:rsidRPr="006C4972">
              <w:rPr>
                <w:rFonts w:cs="Times New Roman" w:hint="eastAsia"/>
                <w:color w:val="000000"/>
                <w:sz w:val="21"/>
                <w:szCs w:val="21"/>
              </w:rPr>
              <w:t>簇的数量较多，簇的规模有明显差异，</w:t>
            </w:r>
            <w:r w:rsidRPr="006C4972">
              <w:rPr>
                <w:rFonts w:cs="Times New Roman" w:hint="eastAsia"/>
                <w:color w:val="000000"/>
                <w:sz w:val="21"/>
                <w:szCs w:val="21"/>
              </w:rPr>
              <w:t xml:space="preserve"> </w:t>
            </w:r>
            <w:r w:rsidRPr="006C4972">
              <w:rPr>
                <w:rFonts w:cs="Times New Roman" w:hint="eastAsia"/>
                <w:color w:val="000000"/>
                <w:sz w:val="21"/>
                <w:szCs w:val="21"/>
              </w:rPr>
              <w:t>非平面几何</w:t>
            </w:r>
          </w:p>
        </w:tc>
        <w:tc>
          <w:tcPr>
            <w:tcW w:w="834" w:type="pct"/>
            <w:vAlign w:val="center"/>
          </w:tcPr>
          <w:p w14:paraId="1E62C0DE" w14:textId="0E6CE488" w:rsidR="00B0126B" w:rsidRPr="006C4972" w:rsidRDefault="004F6A39" w:rsidP="00677C83">
            <w:pPr>
              <w:jc w:val="center"/>
              <w:rPr>
                <w:rFonts w:cs="Times New Roman"/>
                <w:color w:val="000000"/>
                <w:sz w:val="21"/>
                <w:szCs w:val="21"/>
              </w:rPr>
            </w:pPr>
            <w:r w:rsidRPr="006C4972">
              <w:rPr>
                <w:sz w:val="21"/>
                <w:szCs w:val="21"/>
              </w:rPr>
              <w:t>点对之间的距离</w:t>
            </w:r>
          </w:p>
        </w:tc>
      </w:tr>
      <w:tr w:rsidR="006C4972" w:rsidRPr="006C4972" w14:paraId="5BEAB744" w14:textId="4D8DB893" w:rsidTr="006C4972">
        <w:trPr>
          <w:jc w:val="center"/>
        </w:trPr>
        <w:tc>
          <w:tcPr>
            <w:tcW w:w="1020" w:type="pct"/>
            <w:vAlign w:val="center"/>
          </w:tcPr>
          <w:p w14:paraId="4A148D59" w14:textId="77829A7F" w:rsidR="00B0126B" w:rsidRPr="006C4972" w:rsidRDefault="00805875" w:rsidP="00677C83">
            <w:pPr>
              <w:spacing w:line="400" w:lineRule="exact"/>
              <w:jc w:val="center"/>
              <w:rPr>
                <w:rFonts w:cs="Times New Roman"/>
                <w:sz w:val="21"/>
                <w:szCs w:val="21"/>
              </w:rPr>
            </w:pPr>
            <w:r w:rsidRPr="006C4972">
              <w:rPr>
                <w:sz w:val="21"/>
                <w:szCs w:val="21"/>
              </w:rPr>
              <w:t>Spectral clustering</w:t>
            </w:r>
          </w:p>
        </w:tc>
        <w:tc>
          <w:tcPr>
            <w:tcW w:w="855" w:type="pct"/>
            <w:vAlign w:val="center"/>
          </w:tcPr>
          <w:p w14:paraId="117F7430" w14:textId="1F77DEAE" w:rsidR="00B0126B" w:rsidRPr="006C4972" w:rsidRDefault="00735226" w:rsidP="00677C83">
            <w:pPr>
              <w:jc w:val="center"/>
              <w:rPr>
                <w:rFonts w:cs="Times New Roman"/>
                <w:color w:val="000000"/>
                <w:sz w:val="21"/>
                <w:szCs w:val="21"/>
              </w:rPr>
            </w:pPr>
            <w:r w:rsidRPr="006C4972">
              <w:rPr>
                <w:rFonts w:hint="eastAsia"/>
                <w:sz w:val="21"/>
                <w:szCs w:val="21"/>
              </w:rPr>
              <w:t>簇的个数</w:t>
            </w:r>
          </w:p>
        </w:tc>
        <w:tc>
          <w:tcPr>
            <w:tcW w:w="1111" w:type="pct"/>
            <w:vAlign w:val="center"/>
          </w:tcPr>
          <w:p w14:paraId="61991BA5" w14:textId="7FB1E6AD" w:rsidR="00B0126B" w:rsidRPr="006C4972" w:rsidRDefault="002238F5" w:rsidP="00677C83">
            <w:pPr>
              <w:jc w:val="center"/>
              <w:rPr>
                <w:rFonts w:cs="Times New Roman"/>
                <w:color w:val="000000"/>
                <w:sz w:val="21"/>
                <w:szCs w:val="21"/>
              </w:rPr>
            </w:pPr>
            <w:r w:rsidRPr="006C4972">
              <w:rPr>
                <w:rFonts w:hint="eastAsia"/>
                <w:sz w:val="21"/>
                <w:szCs w:val="21"/>
              </w:rPr>
              <w:t>中等样本数，小型簇的个数</w:t>
            </w:r>
          </w:p>
        </w:tc>
        <w:tc>
          <w:tcPr>
            <w:tcW w:w="1180" w:type="pct"/>
            <w:vAlign w:val="center"/>
          </w:tcPr>
          <w:p w14:paraId="49C66A59" w14:textId="1828CDC5" w:rsidR="00B0126B" w:rsidRPr="006C4972" w:rsidRDefault="00642760" w:rsidP="00677C83">
            <w:pPr>
              <w:jc w:val="center"/>
              <w:rPr>
                <w:rFonts w:cs="Times New Roman"/>
                <w:color w:val="000000"/>
                <w:sz w:val="21"/>
                <w:szCs w:val="21"/>
              </w:rPr>
            </w:pPr>
            <w:r w:rsidRPr="006C4972">
              <w:rPr>
                <w:sz w:val="21"/>
                <w:szCs w:val="21"/>
              </w:rPr>
              <w:t>簇的数量不可过多，簇的规模大致相等，非平面几何</w:t>
            </w:r>
          </w:p>
        </w:tc>
        <w:tc>
          <w:tcPr>
            <w:tcW w:w="834" w:type="pct"/>
            <w:vAlign w:val="center"/>
          </w:tcPr>
          <w:p w14:paraId="50EEB485" w14:textId="54DD8DFF" w:rsidR="00B0126B" w:rsidRPr="006C4972" w:rsidRDefault="00B5108C" w:rsidP="00677C83">
            <w:pPr>
              <w:jc w:val="center"/>
              <w:rPr>
                <w:rFonts w:cs="Times New Roman"/>
                <w:color w:val="000000"/>
                <w:sz w:val="21"/>
                <w:szCs w:val="21"/>
              </w:rPr>
            </w:pPr>
            <w:r w:rsidRPr="006C4972">
              <w:rPr>
                <w:sz w:val="21"/>
                <w:szCs w:val="21"/>
              </w:rPr>
              <w:t>图距离</w:t>
            </w:r>
          </w:p>
        </w:tc>
      </w:tr>
      <w:tr w:rsidR="006C4972" w:rsidRPr="006C4972" w14:paraId="518CFD60" w14:textId="70903957" w:rsidTr="006C4972">
        <w:trPr>
          <w:jc w:val="center"/>
        </w:trPr>
        <w:tc>
          <w:tcPr>
            <w:tcW w:w="1020" w:type="pct"/>
            <w:vAlign w:val="center"/>
          </w:tcPr>
          <w:p w14:paraId="56858ADC" w14:textId="2F9A1521" w:rsidR="00B0126B" w:rsidRPr="006C4972" w:rsidRDefault="00B75927" w:rsidP="00677C83">
            <w:pPr>
              <w:spacing w:line="400" w:lineRule="exact"/>
              <w:jc w:val="center"/>
              <w:rPr>
                <w:rFonts w:cs="Times New Roman"/>
                <w:sz w:val="21"/>
                <w:szCs w:val="21"/>
                <w:highlight w:val="yellow"/>
              </w:rPr>
            </w:pPr>
            <w:r w:rsidRPr="006C4972">
              <w:rPr>
                <w:sz w:val="21"/>
                <w:szCs w:val="21"/>
              </w:rPr>
              <w:t>Ward hierarchical clustering</w:t>
            </w:r>
          </w:p>
        </w:tc>
        <w:tc>
          <w:tcPr>
            <w:tcW w:w="855" w:type="pct"/>
            <w:vAlign w:val="center"/>
          </w:tcPr>
          <w:p w14:paraId="5C2D0DFC" w14:textId="7AD9F73B" w:rsidR="00B0126B" w:rsidRPr="006C4972" w:rsidRDefault="00B75927" w:rsidP="00677C83">
            <w:pPr>
              <w:jc w:val="center"/>
              <w:rPr>
                <w:rFonts w:cs="Times New Roman"/>
                <w:color w:val="000000"/>
                <w:sz w:val="21"/>
                <w:szCs w:val="21"/>
              </w:rPr>
            </w:pPr>
            <w:r w:rsidRPr="006C4972">
              <w:rPr>
                <w:rFonts w:hint="eastAsia"/>
                <w:sz w:val="21"/>
                <w:szCs w:val="21"/>
              </w:rPr>
              <w:t>簇的个数</w:t>
            </w:r>
          </w:p>
        </w:tc>
        <w:tc>
          <w:tcPr>
            <w:tcW w:w="1111" w:type="pct"/>
            <w:vAlign w:val="center"/>
          </w:tcPr>
          <w:p w14:paraId="477E643F" w14:textId="39ECB6E9" w:rsidR="00B0126B" w:rsidRPr="006C4972" w:rsidRDefault="007D56D3" w:rsidP="00677C83">
            <w:pPr>
              <w:jc w:val="center"/>
              <w:rPr>
                <w:rFonts w:cs="Times New Roman"/>
                <w:color w:val="000000"/>
                <w:sz w:val="21"/>
                <w:szCs w:val="21"/>
              </w:rPr>
            </w:pPr>
            <w:r w:rsidRPr="006C4972">
              <w:rPr>
                <w:rFonts w:hint="eastAsia"/>
                <w:sz w:val="21"/>
                <w:szCs w:val="21"/>
              </w:rPr>
              <w:t>大型样本数和簇的个数</w:t>
            </w:r>
          </w:p>
        </w:tc>
        <w:tc>
          <w:tcPr>
            <w:tcW w:w="1180" w:type="pct"/>
            <w:vAlign w:val="center"/>
          </w:tcPr>
          <w:p w14:paraId="56D8ADB6" w14:textId="06666845" w:rsidR="00B0126B" w:rsidRPr="006C4972" w:rsidRDefault="007D56D3" w:rsidP="00677C83">
            <w:pPr>
              <w:jc w:val="center"/>
              <w:rPr>
                <w:rFonts w:cs="Times New Roman"/>
                <w:color w:val="000000"/>
                <w:sz w:val="21"/>
                <w:szCs w:val="21"/>
              </w:rPr>
            </w:pPr>
            <w:r w:rsidRPr="006C4972">
              <w:rPr>
                <w:sz w:val="21"/>
                <w:szCs w:val="21"/>
              </w:rPr>
              <w:t>簇的数量较多，可包含连通性约束条件</w:t>
            </w:r>
          </w:p>
        </w:tc>
        <w:tc>
          <w:tcPr>
            <w:tcW w:w="834" w:type="pct"/>
            <w:vAlign w:val="center"/>
          </w:tcPr>
          <w:p w14:paraId="67F4B571" w14:textId="30A46E11" w:rsidR="00B0126B" w:rsidRPr="006C4972" w:rsidRDefault="00B86082" w:rsidP="00677C83">
            <w:pPr>
              <w:jc w:val="center"/>
              <w:rPr>
                <w:rFonts w:cs="Times New Roman"/>
                <w:color w:val="000000"/>
                <w:sz w:val="21"/>
                <w:szCs w:val="21"/>
              </w:rPr>
            </w:pPr>
            <w:r w:rsidRPr="006C4972">
              <w:rPr>
                <w:sz w:val="21"/>
                <w:szCs w:val="21"/>
              </w:rPr>
              <w:t>点对之间的距离</w:t>
            </w:r>
          </w:p>
        </w:tc>
      </w:tr>
      <w:tr w:rsidR="006C4972" w:rsidRPr="006C4972" w14:paraId="21138AA2" w14:textId="77777777" w:rsidTr="006C4972">
        <w:trPr>
          <w:jc w:val="center"/>
        </w:trPr>
        <w:tc>
          <w:tcPr>
            <w:tcW w:w="1020" w:type="pct"/>
            <w:vAlign w:val="center"/>
          </w:tcPr>
          <w:p w14:paraId="53156D19" w14:textId="67ADA96A" w:rsidR="00B0126B" w:rsidRPr="006C4972" w:rsidRDefault="00B70DDC" w:rsidP="00677C83">
            <w:pPr>
              <w:spacing w:line="400" w:lineRule="exact"/>
              <w:jc w:val="center"/>
              <w:rPr>
                <w:rFonts w:cs="Times New Roman"/>
                <w:sz w:val="21"/>
                <w:szCs w:val="21"/>
              </w:rPr>
            </w:pPr>
            <w:r w:rsidRPr="006C4972">
              <w:rPr>
                <w:sz w:val="21"/>
                <w:szCs w:val="21"/>
              </w:rPr>
              <w:t>Agglomerative clustering</w:t>
            </w:r>
          </w:p>
        </w:tc>
        <w:tc>
          <w:tcPr>
            <w:tcW w:w="855" w:type="pct"/>
            <w:vAlign w:val="center"/>
          </w:tcPr>
          <w:p w14:paraId="78072BEC" w14:textId="5DED8528" w:rsidR="00B0126B" w:rsidRPr="006C4972" w:rsidRDefault="00B70DDC" w:rsidP="00677C83">
            <w:pPr>
              <w:jc w:val="center"/>
              <w:rPr>
                <w:rFonts w:cs="Times New Roman"/>
                <w:color w:val="000000"/>
                <w:sz w:val="21"/>
                <w:szCs w:val="21"/>
              </w:rPr>
            </w:pPr>
            <w:r w:rsidRPr="006C4972">
              <w:rPr>
                <w:sz w:val="21"/>
                <w:szCs w:val="21"/>
              </w:rPr>
              <w:t>簇的个数，连通类型，距离</w:t>
            </w:r>
          </w:p>
        </w:tc>
        <w:tc>
          <w:tcPr>
            <w:tcW w:w="1111" w:type="pct"/>
            <w:vAlign w:val="center"/>
          </w:tcPr>
          <w:p w14:paraId="462D06C1" w14:textId="7B544EDB" w:rsidR="00B0126B" w:rsidRPr="006C4972" w:rsidRDefault="00A92E1F" w:rsidP="00677C83">
            <w:pPr>
              <w:jc w:val="center"/>
              <w:rPr>
                <w:rFonts w:cs="Times New Roman"/>
                <w:color w:val="000000"/>
                <w:sz w:val="21"/>
                <w:szCs w:val="21"/>
              </w:rPr>
            </w:pPr>
            <w:r w:rsidRPr="006C4972">
              <w:rPr>
                <w:sz w:val="21"/>
                <w:szCs w:val="21"/>
              </w:rPr>
              <w:t>大型样本数和簇的个数</w:t>
            </w:r>
          </w:p>
        </w:tc>
        <w:tc>
          <w:tcPr>
            <w:tcW w:w="1180" w:type="pct"/>
            <w:vAlign w:val="center"/>
          </w:tcPr>
          <w:p w14:paraId="4868E411" w14:textId="600507C2" w:rsidR="00B0126B" w:rsidRPr="006C4972" w:rsidRDefault="009506D2" w:rsidP="00677C83">
            <w:pPr>
              <w:jc w:val="center"/>
              <w:rPr>
                <w:rFonts w:cs="Times New Roman"/>
                <w:color w:val="000000"/>
                <w:sz w:val="21"/>
                <w:szCs w:val="21"/>
              </w:rPr>
            </w:pPr>
            <w:r w:rsidRPr="006C4972">
              <w:rPr>
                <w:sz w:val="21"/>
                <w:szCs w:val="21"/>
              </w:rPr>
              <w:t>簇的数量较多，可包含连通性约束条件，非欧氏距离</w:t>
            </w:r>
          </w:p>
        </w:tc>
        <w:tc>
          <w:tcPr>
            <w:tcW w:w="834" w:type="pct"/>
            <w:vAlign w:val="center"/>
          </w:tcPr>
          <w:p w14:paraId="7B0244BA" w14:textId="52E8AAFF" w:rsidR="00B0126B" w:rsidRPr="006C4972" w:rsidRDefault="000F3FF6" w:rsidP="00677C83">
            <w:pPr>
              <w:jc w:val="center"/>
              <w:rPr>
                <w:rFonts w:cs="Times New Roman"/>
                <w:color w:val="000000"/>
                <w:sz w:val="21"/>
                <w:szCs w:val="21"/>
              </w:rPr>
            </w:pPr>
            <w:r w:rsidRPr="006C4972">
              <w:rPr>
                <w:sz w:val="21"/>
                <w:szCs w:val="21"/>
              </w:rPr>
              <w:t>任意点对之间的距离</w:t>
            </w:r>
          </w:p>
        </w:tc>
      </w:tr>
      <w:tr w:rsidR="006C4972" w:rsidRPr="006C4972" w14:paraId="42841A73" w14:textId="77777777" w:rsidTr="006C4972">
        <w:trPr>
          <w:jc w:val="center"/>
        </w:trPr>
        <w:tc>
          <w:tcPr>
            <w:tcW w:w="1020" w:type="pct"/>
            <w:vAlign w:val="center"/>
          </w:tcPr>
          <w:p w14:paraId="703797EF" w14:textId="401F0868" w:rsidR="00B0126B" w:rsidRPr="006C4972" w:rsidRDefault="003C2BE4" w:rsidP="00677C83">
            <w:pPr>
              <w:spacing w:line="400" w:lineRule="exact"/>
              <w:jc w:val="center"/>
              <w:rPr>
                <w:rFonts w:cs="Times New Roman"/>
                <w:sz w:val="21"/>
                <w:szCs w:val="21"/>
              </w:rPr>
            </w:pPr>
            <w:r w:rsidRPr="006C4972">
              <w:rPr>
                <w:sz w:val="21"/>
                <w:szCs w:val="21"/>
              </w:rPr>
              <w:t>DBSCAN</w:t>
            </w:r>
          </w:p>
        </w:tc>
        <w:tc>
          <w:tcPr>
            <w:tcW w:w="855" w:type="pct"/>
            <w:vAlign w:val="center"/>
          </w:tcPr>
          <w:p w14:paraId="1FCCAAFB" w14:textId="73445BA8" w:rsidR="00B0126B" w:rsidRPr="006C4972" w:rsidRDefault="003C2BE4" w:rsidP="00677C83">
            <w:pPr>
              <w:jc w:val="center"/>
              <w:rPr>
                <w:rFonts w:cs="Times New Roman"/>
                <w:color w:val="000000"/>
                <w:sz w:val="21"/>
                <w:szCs w:val="21"/>
              </w:rPr>
            </w:pPr>
            <w:r w:rsidRPr="006C4972">
              <w:rPr>
                <w:sz w:val="21"/>
                <w:szCs w:val="21"/>
              </w:rPr>
              <w:t>邻域大小</w:t>
            </w:r>
          </w:p>
        </w:tc>
        <w:tc>
          <w:tcPr>
            <w:tcW w:w="1111" w:type="pct"/>
            <w:vAlign w:val="center"/>
          </w:tcPr>
          <w:p w14:paraId="09C81C1B" w14:textId="712D4F59" w:rsidR="00B0126B" w:rsidRPr="006C4972" w:rsidRDefault="001F4190" w:rsidP="00677C83">
            <w:pPr>
              <w:jc w:val="center"/>
              <w:rPr>
                <w:rFonts w:cs="Times New Roman"/>
                <w:color w:val="000000"/>
                <w:sz w:val="21"/>
                <w:szCs w:val="21"/>
              </w:rPr>
            </w:pPr>
            <w:r w:rsidRPr="006C4972">
              <w:rPr>
                <w:sz w:val="21"/>
                <w:szCs w:val="21"/>
              </w:rPr>
              <w:t>非常大的样本数，中等簇的个数</w:t>
            </w:r>
          </w:p>
        </w:tc>
        <w:tc>
          <w:tcPr>
            <w:tcW w:w="1180" w:type="pct"/>
            <w:vAlign w:val="center"/>
          </w:tcPr>
          <w:p w14:paraId="5CEADEC5" w14:textId="299F7F77" w:rsidR="00B0126B" w:rsidRPr="006C4972" w:rsidRDefault="00C67DB1" w:rsidP="00677C83">
            <w:pPr>
              <w:jc w:val="center"/>
              <w:rPr>
                <w:rFonts w:cs="Times New Roman"/>
                <w:color w:val="000000"/>
                <w:sz w:val="21"/>
                <w:szCs w:val="21"/>
              </w:rPr>
            </w:pPr>
            <w:r w:rsidRPr="006C4972">
              <w:rPr>
                <w:sz w:val="21"/>
                <w:szCs w:val="21"/>
              </w:rPr>
              <w:t>簇的规模有明显差异，</w:t>
            </w:r>
            <w:r w:rsidRPr="006C4972">
              <w:rPr>
                <w:sz w:val="21"/>
                <w:szCs w:val="21"/>
              </w:rPr>
              <w:t xml:space="preserve"> </w:t>
            </w:r>
            <w:r w:rsidRPr="006C4972">
              <w:rPr>
                <w:sz w:val="21"/>
                <w:szCs w:val="21"/>
              </w:rPr>
              <w:t>非平面几何</w:t>
            </w:r>
          </w:p>
        </w:tc>
        <w:tc>
          <w:tcPr>
            <w:tcW w:w="834" w:type="pct"/>
            <w:vAlign w:val="center"/>
          </w:tcPr>
          <w:p w14:paraId="397116CA" w14:textId="4B0A4821" w:rsidR="00B0126B" w:rsidRPr="006C4972" w:rsidRDefault="009E677C" w:rsidP="00677C83">
            <w:pPr>
              <w:jc w:val="center"/>
              <w:rPr>
                <w:rFonts w:cs="Times New Roman"/>
                <w:color w:val="000000"/>
                <w:sz w:val="21"/>
                <w:szCs w:val="21"/>
              </w:rPr>
            </w:pPr>
            <w:r w:rsidRPr="006C4972">
              <w:rPr>
                <w:sz w:val="21"/>
                <w:szCs w:val="21"/>
              </w:rPr>
              <w:t>最近点之间的距离</w:t>
            </w:r>
          </w:p>
        </w:tc>
      </w:tr>
      <w:tr w:rsidR="006C4972" w:rsidRPr="006C4972" w14:paraId="7EC9C74C" w14:textId="31E18D30" w:rsidTr="006C4972">
        <w:trPr>
          <w:jc w:val="center"/>
        </w:trPr>
        <w:tc>
          <w:tcPr>
            <w:tcW w:w="1020" w:type="pct"/>
            <w:vAlign w:val="center"/>
          </w:tcPr>
          <w:p w14:paraId="28E1390C" w14:textId="0909C8C6" w:rsidR="00B0126B" w:rsidRPr="006C4972" w:rsidRDefault="008C056E" w:rsidP="00677C83">
            <w:pPr>
              <w:spacing w:line="400" w:lineRule="exact"/>
              <w:jc w:val="center"/>
              <w:rPr>
                <w:rFonts w:cs="Times New Roman"/>
                <w:sz w:val="21"/>
                <w:szCs w:val="21"/>
              </w:rPr>
            </w:pPr>
            <w:r w:rsidRPr="006C4972">
              <w:rPr>
                <w:sz w:val="21"/>
                <w:szCs w:val="21"/>
              </w:rPr>
              <w:t>Gaussian mixtures</w:t>
            </w:r>
          </w:p>
        </w:tc>
        <w:tc>
          <w:tcPr>
            <w:tcW w:w="855" w:type="pct"/>
            <w:vAlign w:val="center"/>
          </w:tcPr>
          <w:p w14:paraId="63564DC9" w14:textId="3E6029C9" w:rsidR="00B0126B" w:rsidRPr="006C4972" w:rsidRDefault="0048355D" w:rsidP="00677C83">
            <w:pPr>
              <w:jc w:val="center"/>
              <w:rPr>
                <w:rFonts w:cs="Times New Roman"/>
                <w:color w:val="000000"/>
                <w:sz w:val="21"/>
                <w:szCs w:val="21"/>
              </w:rPr>
            </w:pPr>
            <w:r w:rsidRPr="006C4972">
              <w:rPr>
                <w:rFonts w:hint="eastAsia"/>
                <w:sz w:val="21"/>
                <w:szCs w:val="21"/>
              </w:rPr>
              <w:t>参数较多</w:t>
            </w:r>
          </w:p>
        </w:tc>
        <w:tc>
          <w:tcPr>
            <w:tcW w:w="1111" w:type="pct"/>
            <w:vAlign w:val="center"/>
          </w:tcPr>
          <w:p w14:paraId="00F2FC5A" w14:textId="4E0E19F8" w:rsidR="00B0126B" w:rsidRPr="006C4972" w:rsidRDefault="005402FB" w:rsidP="00677C83">
            <w:pPr>
              <w:jc w:val="center"/>
              <w:rPr>
                <w:rFonts w:cs="Times New Roman"/>
                <w:color w:val="000000"/>
                <w:sz w:val="21"/>
                <w:szCs w:val="21"/>
              </w:rPr>
            </w:pPr>
            <w:r w:rsidRPr="006C4972">
              <w:rPr>
                <w:sz w:val="21"/>
                <w:szCs w:val="21"/>
              </w:rPr>
              <w:t>不具有可伸缩型</w:t>
            </w:r>
          </w:p>
        </w:tc>
        <w:tc>
          <w:tcPr>
            <w:tcW w:w="1180" w:type="pct"/>
            <w:vAlign w:val="center"/>
          </w:tcPr>
          <w:p w14:paraId="04C7C47E" w14:textId="3CB38D4D" w:rsidR="00B0126B" w:rsidRPr="006C4972" w:rsidRDefault="005B5E0E" w:rsidP="00677C83">
            <w:pPr>
              <w:jc w:val="center"/>
              <w:rPr>
                <w:rFonts w:cs="Times New Roman"/>
                <w:color w:val="000000"/>
                <w:sz w:val="21"/>
                <w:szCs w:val="21"/>
              </w:rPr>
            </w:pPr>
            <w:r w:rsidRPr="006C4972">
              <w:rPr>
                <w:sz w:val="21"/>
                <w:szCs w:val="21"/>
              </w:rPr>
              <w:t>平面几何，有易于密度估计</w:t>
            </w:r>
          </w:p>
        </w:tc>
        <w:tc>
          <w:tcPr>
            <w:tcW w:w="834" w:type="pct"/>
            <w:vAlign w:val="center"/>
          </w:tcPr>
          <w:p w14:paraId="34F23BD0" w14:textId="7C2F36DD" w:rsidR="00B0126B" w:rsidRPr="006C4972" w:rsidRDefault="00DB4B6B" w:rsidP="00677C83">
            <w:pPr>
              <w:jc w:val="center"/>
              <w:rPr>
                <w:rFonts w:cs="Times New Roman"/>
                <w:color w:val="000000"/>
                <w:sz w:val="21"/>
                <w:szCs w:val="21"/>
              </w:rPr>
            </w:pPr>
            <w:r w:rsidRPr="006C4972">
              <w:rPr>
                <w:sz w:val="21"/>
                <w:szCs w:val="21"/>
              </w:rPr>
              <w:t>到中心的马哈拉诺比斯距离</w:t>
            </w:r>
          </w:p>
        </w:tc>
      </w:tr>
      <w:tr w:rsidR="006C4972" w:rsidRPr="006C4972" w14:paraId="6F22686E" w14:textId="4BED5814" w:rsidTr="006C4972">
        <w:trPr>
          <w:jc w:val="center"/>
        </w:trPr>
        <w:tc>
          <w:tcPr>
            <w:tcW w:w="1020" w:type="pct"/>
            <w:tcBorders>
              <w:bottom w:val="single" w:sz="12" w:space="0" w:color="auto"/>
            </w:tcBorders>
            <w:vAlign w:val="center"/>
          </w:tcPr>
          <w:p w14:paraId="1DEFBCC9" w14:textId="5627F436" w:rsidR="00B0126B" w:rsidRPr="006C4972" w:rsidRDefault="00B0126B" w:rsidP="00677C83">
            <w:pPr>
              <w:spacing w:line="400" w:lineRule="exact"/>
              <w:jc w:val="center"/>
              <w:rPr>
                <w:rFonts w:cs="Times New Roman"/>
                <w:sz w:val="21"/>
                <w:szCs w:val="21"/>
                <w:highlight w:val="yellow"/>
              </w:rPr>
            </w:pPr>
            <w:r w:rsidRPr="006C4972">
              <w:rPr>
                <w:rFonts w:cs="Times New Roman"/>
                <w:sz w:val="21"/>
                <w:szCs w:val="21"/>
              </w:rPr>
              <w:t>Birch</w:t>
            </w:r>
          </w:p>
        </w:tc>
        <w:tc>
          <w:tcPr>
            <w:tcW w:w="855" w:type="pct"/>
            <w:tcBorders>
              <w:bottom w:val="single" w:sz="12" w:space="0" w:color="auto"/>
            </w:tcBorders>
            <w:vAlign w:val="center"/>
          </w:tcPr>
          <w:p w14:paraId="112A1D26" w14:textId="298E10C7" w:rsidR="00B0126B" w:rsidRPr="006C4972" w:rsidRDefault="00CF1D0E" w:rsidP="00677C83">
            <w:pPr>
              <w:jc w:val="center"/>
              <w:rPr>
                <w:rFonts w:cs="Times New Roman"/>
                <w:color w:val="000000"/>
                <w:sz w:val="21"/>
                <w:szCs w:val="21"/>
              </w:rPr>
            </w:pPr>
            <w:r w:rsidRPr="006C4972">
              <w:rPr>
                <w:rFonts w:cs="Times New Roman" w:hint="eastAsia"/>
                <w:color w:val="000000"/>
                <w:sz w:val="21"/>
                <w:szCs w:val="21"/>
              </w:rPr>
              <w:t>分枝</w:t>
            </w:r>
            <w:r w:rsidR="00B0126B" w:rsidRPr="006C4972">
              <w:rPr>
                <w:rFonts w:cs="Times New Roman" w:hint="eastAsia"/>
                <w:color w:val="000000"/>
                <w:sz w:val="21"/>
                <w:szCs w:val="21"/>
              </w:rPr>
              <w:t xml:space="preserve">, </w:t>
            </w:r>
            <w:r w:rsidR="00B0126B" w:rsidRPr="006C4972">
              <w:rPr>
                <w:rFonts w:cs="Times New Roman" w:hint="eastAsia"/>
                <w:color w:val="000000"/>
                <w:sz w:val="21"/>
                <w:szCs w:val="21"/>
              </w:rPr>
              <w:t>阈值，可选的全局聚类器</w:t>
            </w:r>
          </w:p>
        </w:tc>
        <w:tc>
          <w:tcPr>
            <w:tcW w:w="1111" w:type="pct"/>
            <w:tcBorders>
              <w:bottom w:val="single" w:sz="12" w:space="0" w:color="auto"/>
            </w:tcBorders>
            <w:vAlign w:val="center"/>
          </w:tcPr>
          <w:p w14:paraId="17AD0224" w14:textId="72EB2EA6" w:rsidR="00B0126B" w:rsidRPr="006C4972" w:rsidRDefault="00B0126B" w:rsidP="00677C83">
            <w:pPr>
              <w:jc w:val="center"/>
              <w:rPr>
                <w:rFonts w:cs="Times New Roman"/>
                <w:color w:val="000000"/>
                <w:sz w:val="21"/>
                <w:szCs w:val="21"/>
              </w:rPr>
            </w:pPr>
            <w:r w:rsidRPr="006C4972">
              <w:rPr>
                <w:rFonts w:cs="Times New Roman" w:hint="eastAsia"/>
                <w:color w:val="000000"/>
                <w:sz w:val="21"/>
                <w:szCs w:val="21"/>
              </w:rPr>
              <w:t>非常大的样本数，中等簇的个数</w:t>
            </w:r>
          </w:p>
        </w:tc>
        <w:tc>
          <w:tcPr>
            <w:tcW w:w="1180" w:type="pct"/>
            <w:tcBorders>
              <w:bottom w:val="single" w:sz="12" w:space="0" w:color="auto"/>
            </w:tcBorders>
            <w:vAlign w:val="center"/>
          </w:tcPr>
          <w:p w14:paraId="6337CF8E" w14:textId="0E1DE3FE" w:rsidR="00B0126B" w:rsidRPr="006C4972" w:rsidRDefault="00116798" w:rsidP="00677C83">
            <w:pPr>
              <w:jc w:val="center"/>
              <w:rPr>
                <w:rFonts w:cs="Times New Roman"/>
                <w:color w:val="000000"/>
                <w:sz w:val="21"/>
                <w:szCs w:val="21"/>
              </w:rPr>
            </w:pPr>
            <w:r w:rsidRPr="006C4972">
              <w:rPr>
                <w:rFonts w:cs="Times New Roman" w:hint="eastAsia"/>
                <w:color w:val="000000"/>
                <w:sz w:val="21"/>
                <w:szCs w:val="21"/>
              </w:rPr>
              <w:t>大型数据集，离群点可移除，可数据简化</w:t>
            </w:r>
          </w:p>
        </w:tc>
        <w:tc>
          <w:tcPr>
            <w:tcW w:w="834" w:type="pct"/>
            <w:tcBorders>
              <w:bottom w:val="single" w:sz="12" w:space="0" w:color="auto"/>
            </w:tcBorders>
            <w:vAlign w:val="center"/>
          </w:tcPr>
          <w:p w14:paraId="6B58D5F9" w14:textId="396EB74C" w:rsidR="00B0126B" w:rsidRPr="006C4972" w:rsidRDefault="00116798" w:rsidP="00677C83">
            <w:pPr>
              <w:jc w:val="center"/>
              <w:rPr>
                <w:rFonts w:cs="Times New Roman"/>
                <w:color w:val="000000"/>
                <w:sz w:val="21"/>
                <w:szCs w:val="21"/>
              </w:rPr>
            </w:pPr>
            <w:r w:rsidRPr="006C4972">
              <w:rPr>
                <w:rFonts w:cs="Times New Roman" w:hint="eastAsia"/>
                <w:color w:val="000000"/>
                <w:sz w:val="21"/>
                <w:szCs w:val="21"/>
              </w:rPr>
              <w:t>点对之间的欧式距离</w:t>
            </w:r>
          </w:p>
        </w:tc>
      </w:tr>
    </w:tbl>
    <w:p w14:paraId="4068D74C" w14:textId="77777777" w:rsidR="00B0126B" w:rsidRDefault="00B0126B" w:rsidP="0007706C">
      <w:pPr>
        <w:spacing w:line="400" w:lineRule="exact"/>
        <w:ind w:firstLine="480"/>
        <w:rPr>
          <w:rFonts w:asciiTheme="minorEastAsia" w:hAnsiTheme="minorEastAsia"/>
          <w:szCs w:val="24"/>
        </w:rPr>
      </w:pPr>
    </w:p>
    <w:p w14:paraId="24B381C1" w14:textId="12E49E3D" w:rsidR="00705893" w:rsidRPr="00A8059A" w:rsidRDefault="001951C1" w:rsidP="00A8059A">
      <w:pPr>
        <w:spacing w:line="400" w:lineRule="exact"/>
        <w:ind w:firstLineChars="200" w:firstLine="480"/>
        <w:rPr>
          <w:rFonts w:asciiTheme="minorEastAsia" w:hAnsiTheme="minorEastAsia"/>
          <w:szCs w:val="24"/>
        </w:rPr>
      </w:pPr>
      <w:r>
        <w:rPr>
          <w:rFonts w:asciiTheme="minorEastAsia" w:hAnsiTheme="minorEastAsia" w:hint="eastAsia"/>
          <w:szCs w:val="24"/>
        </w:rPr>
        <w:t>近年来，诸多学者投身于提高现有算法性能的研究中</w:t>
      </w:r>
      <w:r>
        <w:rPr>
          <w:rFonts w:cs="Times New Roman"/>
          <w:szCs w:val="24"/>
          <w:vertAlign w:val="superscript"/>
        </w:rPr>
        <w:fldChar w:fldCharType="begin"/>
      </w:r>
      <w:r>
        <w:rPr>
          <w:rFonts w:cs="Times New Roman"/>
          <w:szCs w:val="24"/>
          <w:vertAlign w:val="superscript"/>
        </w:rPr>
        <w:instrText xml:space="preserve"> REF _Ref479101624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[12]</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_Ref479101634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[13]</w:t>
      </w:r>
      <w:r>
        <w:rPr>
          <w:rFonts w:cs="Times New Roman"/>
          <w:szCs w:val="24"/>
          <w:vertAlign w:val="superscript"/>
        </w:rPr>
        <w:fldChar w:fldCharType="end"/>
      </w:r>
      <w:r>
        <w:rPr>
          <w:rFonts w:asciiTheme="minorEastAsia" w:hAnsiTheme="minorEastAsia" w:hint="eastAsia"/>
          <w:szCs w:val="24"/>
        </w:rPr>
        <w:t>，其中包括</w:t>
      </w:r>
      <w:r>
        <w:rPr>
          <w:rFonts w:cs="Times New Roman"/>
          <w:szCs w:val="24"/>
        </w:rPr>
        <w:t>CLARANS</w:t>
      </w:r>
      <w:r>
        <w:rPr>
          <w:rFonts w:cs="Times New Roman"/>
          <w:szCs w:val="24"/>
          <w:vertAlign w:val="superscript"/>
        </w:rPr>
        <w:fldChar w:fldCharType="begin"/>
      </w:r>
      <w:r>
        <w:rPr>
          <w:rFonts w:cs="Times New Roman"/>
          <w:szCs w:val="24"/>
          <w:vertAlign w:val="superscript"/>
        </w:rPr>
        <w:instrText xml:space="preserve"> REF _Ref479101685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[14]</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_Ref479101696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[18]</w:t>
      </w:r>
      <w:r>
        <w:rPr>
          <w:rFonts w:cs="Times New Roman"/>
          <w:szCs w:val="24"/>
          <w:vertAlign w:val="superscript"/>
        </w:rPr>
        <w:fldChar w:fldCharType="end"/>
      </w:r>
      <w:r>
        <w:rPr>
          <w:rFonts w:asciiTheme="minorEastAsia" w:hAnsiTheme="minorEastAsia" w:hint="eastAsia"/>
          <w:szCs w:val="24"/>
        </w:rPr>
        <w:t>和</w:t>
      </w:r>
      <w:r>
        <w:rPr>
          <w:rFonts w:cs="Times New Roman"/>
          <w:szCs w:val="24"/>
        </w:rPr>
        <w:t>BIRCH</w:t>
      </w:r>
      <w:r>
        <w:rPr>
          <w:rFonts w:cs="Times New Roman"/>
          <w:szCs w:val="24"/>
          <w:vertAlign w:val="superscript"/>
        </w:rPr>
        <w:fldChar w:fldCharType="begin"/>
      </w:r>
      <w:r>
        <w:rPr>
          <w:rFonts w:cs="Times New Roman"/>
          <w:szCs w:val="24"/>
          <w:vertAlign w:val="superscript"/>
        </w:rPr>
        <w:instrText xml:space="preserve"> REF _Ref479101723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[15]</w:t>
      </w:r>
      <w:r>
        <w:rPr>
          <w:rFonts w:cs="Times New Roman"/>
          <w:szCs w:val="24"/>
          <w:vertAlign w:val="superscript"/>
        </w:rPr>
        <w:fldChar w:fldCharType="end"/>
      </w:r>
      <w:r>
        <w:rPr>
          <w:rFonts w:asciiTheme="minorEastAsia" w:hAnsiTheme="minorEastAsia" w:hint="eastAsia"/>
          <w:szCs w:val="24"/>
        </w:rPr>
        <w:t>。由于处理海量数据集的需求日益增长，所以研究人员试图通过换取聚类性能以增加所产生簇的语义分析能力，这一意愿引起了</w:t>
      </w:r>
      <w:r>
        <w:rPr>
          <w:rFonts w:cs="Times New Roman"/>
          <w:szCs w:val="24"/>
        </w:rPr>
        <w:t>pre-clustering</w:t>
      </w:r>
      <w:r>
        <w:rPr>
          <w:rFonts w:asciiTheme="minorEastAsia" w:hAnsiTheme="minorEastAsia" w:hint="eastAsia"/>
          <w:szCs w:val="24"/>
        </w:rPr>
        <w:t>的发展，其中以</w:t>
      </w:r>
      <w:r>
        <w:rPr>
          <w:rFonts w:cs="Times New Roman"/>
          <w:szCs w:val="24"/>
        </w:rPr>
        <w:t>canopy</w:t>
      </w:r>
      <w:r>
        <w:rPr>
          <w:rFonts w:asciiTheme="minorEastAsia" w:hAnsiTheme="minorEastAsia" w:hint="eastAsia"/>
          <w:szCs w:val="24"/>
        </w:rPr>
        <w:t>聚类最具代表性</w:t>
      </w:r>
      <w:r>
        <w:rPr>
          <w:rFonts w:cs="Times New Roman"/>
          <w:szCs w:val="24"/>
          <w:vertAlign w:val="superscript"/>
        </w:rPr>
        <w:fldChar w:fldCharType="begin"/>
      </w:r>
      <w:r>
        <w:rPr>
          <w:rFonts w:cs="Times New Roman"/>
          <w:szCs w:val="24"/>
          <w:vertAlign w:val="superscript"/>
        </w:rPr>
        <w:instrText xml:space="preserve"> REF _Ref479101762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[16]</w:t>
      </w:r>
      <w:r>
        <w:rPr>
          <w:rFonts w:cs="Times New Roman"/>
          <w:szCs w:val="24"/>
          <w:vertAlign w:val="superscript"/>
        </w:rPr>
        <w:fldChar w:fldCharType="end"/>
      </w:r>
      <w:r>
        <w:rPr>
          <w:rFonts w:asciiTheme="minorEastAsia" w:hAnsiTheme="minorEastAsia" w:hint="eastAsia"/>
          <w:szCs w:val="24"/>
        </w:rPr>
        <w:t>。</w:t>
      </w:r>
      <w:r>
        <w:rPr>
          <w:rFonts w:cs="Times New Roman"/>
          <w:kern w:val="0"/>
          <w:szCs w:val="24"/>
        </w:rPr>
        <w:t>Canopy</w:t>
      </w:r>
      <w:r>
        <w:rPr>
          <w:rFonts w:cs="Times New Roman" w:hint="eastAsia"/>
          <w:kern w:val="0"/>
          <w:szCs w:val="24"/>
        </w:rPr>
        <w:t>聚类算法</w:t>
      </w:r>
      <w:r>
        <w:rPr>
          <w:rFonts w:asciiTheme="minorEastAsia" w:hAnsiTheme="minorEastAsia" w:hint="eastAsia"/>
          <w:szCs w:val="24"/>
        </w:rPr>
        <w:t>可以处理超大型数据集，但是所得到的“聚类”仅仅是对数据集的粗略预分割，之后仍需使用现有的聚类分析算法对这些预分割数据集进行聚类。学者们一直在进行各种各</w:t>
      </w:r>
      <w:r>
        <w:rPr>
          <w:rFonts w:asciiTheme="minorEastAsia" w:hAnsiTheme="minorEastAsia" w:hint="eastAsia"/>
          <w:szCs w:val="24"/>
        </w:rPr>
        <w:lastRenderedPageBreak/>
        <w:t>样的聚类算法尝试，比如基于</w:t>
      </w:r>
      <w:r>
        <w:rPr>
          <w:rFonts w:cs="Times New Roman"/>
          <w:szCs w:val="24"/>
        </w:rPr>
        <w:t>seed</w:t>
      </w:r>
      <w:r>
        <w:rPr>
          <w:rFonts w:asciiTheme="minorEastAsia" w:hAnsiTheme="minorEastAsia" w:hint="eastAsia"/>
          <w:szCs w:val="24"/>
        </w:rPr>
        <w:t>的聚类方法</w:t>
      </w:r>
      <w:r>
        <w:rPr>
          <w:rFonts w:cs="Times New Roman"/>
          <w:szCs w:val="24"/>
          <w:vertAlign w:val="superscript"/>
        </w:rPr>
        <w:fldChar w:fldCharType="begin"/>
      </w:r>
      <w:r>
        <w:rPr>
          <w:rFonts w:cs="Times New Roman"/>
          <w:szCs w:val="24"/>
          <w:vertAlign w:val="superscript"/>
        </w:rPr>
        <w:instrText xml:space="preserve"> REF _Ref479101903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[17]</w:t>
      </w:r>
      <w:r>
        <w:rPr>
          <w:rFonts w:cs="Times New Roman"/>
          <w:szCs w:val="24"/>
          <w:vertAlign w:val="superscript"/>
        </w:rPr>
        <w:fldChar w:fldCharType="end"/>
      </w:r>
      <w:r>
        <w:rPr>
          <w:rFonts w:asciiTheme="minorEastAsia" w:hAnsiTheme="minorEastAsia" w:hint="eastAsia"/>
          <w:szCs w:val="24"/>
        </w:rPr>
        <w:t>。</w:t>
      </w:r>
    </w:p>
    <w:p w14:paraId="7C9D18CF" w14:textId="77777777" w:rsidR="008A314C" w:rsidRDefault="008A314C" w:rsidP="008A314C">
      <w:pPr>
        <w:spacing w:line="400" w:lineRule="exact"/>
        <w:ind w:firstLine="480"/>
      </w:pPr>
    </w:p>
    <w:p w14:paraId="0C184753" w14:textId="62B45812" w:rsidR="00C31969" w:rsidRDefault="00C31969" w:rsidP="00C31969">
      <w:pPr>
        <w:pStyle w:val="2"/>
      </w:pPr>
      <w:bookmarkStart w:id="46" w:name="_Toc479339628"/>
      <w:r w:rsidRPr="00C31969">
        <w:rPr>
          <w:rFonts w:hint="eastAsia"/>
        </w:rPr>
        <w:t>聚类分析的评价标准</w:t>
      </w:r>
      <w:bookmarkEnd w:id="46"/>
    </w:p>
    <w:p w14:paraId="4AC81904" w14:textId="4DD21570" w:rsidR="00593699" w:rsidRPr="00593699" w:rsidRDefault="00593699" w:rsidP="00EE4C00">
      <w:pPr>
        <w:spacing w:line="400" w:lineRule="exact"/>
      </w:pPr>
      <w:r>
        <w:t xml:space="preserve">    </w:t>
      </w:r>
      <w:r w:rsidR="002E070E">
        <w:rPr>
          <w:rFonts w:hint="eastAsia"/>
        </w:rPr>
        <w:t>不同的</w:t>
      </w:r>
      <w:r w:rsidRPr="00593699">
        <w:rPr>
          <w:rFonts w:hint="eastAsia"/>
        </w:rPr>
        <w:t>聚类算法其适用范围</w:t>
      </w:r>
      <w:r w:rsidR="002E070E">
        <w:rPr>
          <w:rFonts w:hint="eastAsia"/>
        </w:rPr>
        <w:t>不尽相同</w:t>
      </w:r>
      <w:r w:rsidRPr="00593699">
        <w:rPr>
          <w:rFonts w:hint="eastAsia"/>
        </w:rPr>
        <w:t>，有的适用于小型数据集，有的</w:t>
      </w:r>
      <w:r w:rsidR="00766064">
        <w:rPr>
          <w:rFonts w:hint="eastAsia"/>
        </w:rPr>
        <w:t>适用于处理大型数据，有的适用于</w:t>
      </w:r>
      <w:r w:rsidRPr="00593699">
        <w:rPr>
          <w:rFonts w:hint="eastAsia"/>
        </w:rPr>
        <w:t>发现任意形状的簇。但总的来说，数据挖掘针对聚类分析</w:t>
      </w:r>
      <w:r w:rsidR="00C67370">
        <w:rPr>
          <w:rFonts w:hint="eastAsia"/>
        </w:rPr>
        <w:t>算法</w:t>
      </w:r>
      <w:r w:rsidRPr="00593699">
        <w:rPr>
          <w:rFonts w:hint="eastAsia"/>
        </w:rPr>
        <w:t>有以下评价标准：</w:t>
      </w:r>
    </w:p>
    <w:p w14:paraId="797478DB" w14:textId="77D303C1" w:rsidR="00593699" w:rsidRPr="00593699" w:rsidRDefault="00EE4C00" w:rsidP="00593699">
      <w:pPr>
        <w:spacing w:line="400" w:lineRule="exact"/>
        <w:ind w:firstLine="480"/>
      </w:pPr>
      <w:r w:rsidRPr="0087215C">
        <w:rPr>
          <w:rFonts w:cs="Times New Roman" w:hint="eastAsia"/>
          <w:szCs w:val="24"/>
        </w:rPr>
        <w:t>①</w:t>
      </w:r>
      <w:r w:rsidR="00B558FB">
        <w:rPr>
          <w:rFonts w:cs="Times New Roman" w:hint="eastAsia"/>
          <w:szCs w:val="24"/>
        </w:rPr>
        <w:t>处理大型数据的能力</w:t>
      </w:r>
    </w:p>
    <w:p w14:paraId="7256F34B" w14:textId="500D1B2F" w:rsidR="00593699" w:rsidRPr="00593699" w:rsidRDefault="00593699" w:rsidP="004E5E33">
      <w:pPr>
        <w:spacing w:line="400" w:lineRule="exact"/>
        <w:ind w:firstLine="480"/>
      </w:pPr>
      <w:r w:rsidRPr="00593699">
        <w:rPr>
          <w:rFonts w:hint="eastAsia"/>
        </w:rPr>
        <w:t>科学技术的发展使得获取的数据集的规模越来越大，那么能够处理大型数据集的能力已成为聚类分析算法的一般要求。目前，主流的聚类算法处理大型数据的主要方法通常是对大型数据进行随机取样获得一个较小型的数据集，然后再用聚类算法对样本数据集进行分析。但是，这种方法有一个明显的</w:t>
      </w:r>
      <w:r w:rsidR="002D68E4">
        <w:rPr>
          <w:rFonts w:hint="eastAsia"/>
        </w:rPr>
        <w:t>缺陷</w:t>
      </w:r>
      <w:r w:rsidRPr="00593699">
        <w:rPr>
          <w:rFonts w:hint="eastAsia"/>
        </w:rPr>
        <w:t>，</w:t>
      </w:r>
      <w:r w:rsidR="00092069">
        <w:rPr>
          <w:rFonts w:hint="eastAsia"/>
        </w:rPr>
        <w:t>不同</w:t>
      </w:r>
      <w:r w:rsidR="008F3FAE">
        <w:rPr>
          <w:rFonts w:hint="eastAsia"/>
        </w:rPr>
        <w:t>的</w:t>
      </w:r>
      <w:r w:rsidRPr="00593699">
        <w:rPr>
          <w:rFonts w:hint="eastAsia"/>
        </w:rPr>
        <w:t>样本数据集可能会导致不同的聚类结果，难以对整体数据集进行真实客观的分析。</w:t>
      </w:r>
      <w:r w:rsidR="008D55CE">
        <w:rPr>
          <w:rFonts w:hint="eastAsia"/>
        </w:rPr>
        <w:t>】</w:t>
      </w:r>
    </w:p>
    <w:p w14:paraId="0CC072EB" w14:textId="1FED3AC5" w:rsidR="00593699" w:rsidRPr="00593699" w:rsidRDefault="004E5E33" w:rsidP="00593699">
      <w:pPr>
        <w:spacing w:line="400" w:lineRule="exact"/>
        <w:ind w:firstLine="480"/>
      </w:pPr>
      <w:r w:rsidRPr="00732D9F">
        <w:rPr>
          <w:rFonts w:cs="Times New Roman" w:hint="eastAsia"/>
          <w:szCs w:val="24"/>
        </w:rPr>
        <w:t>②</w:t>
      </w:r>
      <w:r w:rsidR="00593699" w:rsidRPr="00593699">
        <w:rPr>
          <w:rFonts w:hint="eastAsia"/>
        </w:rPr>
        <w:t>处理不同类型属性的能力</w:t>
      </w:r>
    </w:p>
    <w:p w14:paraId="76B7C449" w14:textId="40E49840" w:rsidR="00593699" w:rsidRPr="00593699" w:rsidRDefault="004E5E33" w:rsidP="00A5399E">
      <w:pPr>
        <w:spacing w:line="400" w:lineRule="exact"/>
      </w:pPr>
      <w:r>
        <w:t xml:space="preserve">    </w:t>
      </w:r>
      <w:r w:rsidR="00593699" w:rsidRPr="00593699">
        <w:rPr>
          <w:rFonts w:hint="eastAsia"/>
        </w:rPr>
        <w:t>聚类分析算法不应该只能处理单一的数据类型，而应该可以处理不同的数据类型，</w:t>
      </w:r>
      <w:r w:rsidR="005E2837">
        <w:rPr>
          <w:rFonts w:hint="eastAsia"/>
        </w:rPr>
        <w:t>诸如</w:t>
      </w:r>
      <w:r w:rsidR="00C77304">
        <w:rPr>
          <w:rFonts w:hint="eastAsia"/>
        </w:rPr>
        <w:t>二元类型数据、</w:t>
      </w:r>
      <w:r w:rsidR="00593699" w:rsidRPr="00593699">
        <w:rPr>
          <w:rFonts w:hint="eastAsia"/>
        </w:rPr>
        <w:t>标称类型数据、序数型数据等。</w:t>
      </w:r>
    </w:p>
    <w:p w14:paraId="02F22972" w14:textId="1C019102" w:rsidR="00593699" w:rsidRPr="00593699" w:rsidRDefault="000F334A" w:rsidP="00593699">
      <w:pPr>
        <w:spacing w:line="400" w:lineRule="exact"/>
        <w:ind w:firstLine="480"/>
      </w:pPr>
      <w:r w:rsidRPr="00732D9F">
        <w:rPr>
          <w:rFonts w:cs="Times New Roman" w:hint="eastAsia"/>
          <w:szCs w:val="24"/>
        </w:rPr>
        <w:t>③</w:t>
      </w:r>
      <w:r w:rsidR="00593699" w:rsidRPr="00593699">
        <w:rPr>
          <w:rFonts w:hint="eastAsia"/>
        </w:rPr>
        <w:t>可以发现任意形状的簇：</w:t>
      </w:r>
    </w:p>
    <w:p w14:paraId="2E6822C6" w14:textId="48A5DCCE" w:rsidR="00593699" w:rsidRPr="00593699" w:rsidRDefault="000F334A" w:rsidP="00230D0E">
      <w:pPr>
        <w:spacing w:line="400" w:lineRule="exact"/>
      </w:pPr>
      <w:r>
        <w:t xml:space="preserve">    </w:t>
      </w:r>
      <w:r w:rsidR="00593699" w:rsidRPr="00593699">
        <w:rPr>
          <w:rFonts w:hint="eastAsia"/>
        </w:rPr>
        <w:t>基于距离的聚类算法通常是通过区分对象</w:t>
      </w:r>
      <w:r w:rsidR="000D2245">
        <w:rPr>
          <w:rFonts w:hint="eastAsia"/>
        </w:rPr>
        <w:t>之间的相似度进行聚类分析的，这类聚类算法趋向于发现数据规模相同或者</w:t>
      </w:r>
      <w:r w:rsidR="00593699" w:rsidRPr="00593699">
        <w:rPr>
          <w:rFonts w:hint="eastAsia"/>
        </w:rPr>
        <w:t>类球形的簇。然而，现实生活中数据集分布通常是任意形状的。因此，聚类算法应该具有对不同类型和不同密度的数据集的处理能力。</w:t>
      </w:r>
    </w:p>
    <w:p w14:paraId="761AF28C" w14:textId="1A6D980B" w:rsidR="00593699" w:rsidRPr="00593699" w:rsidRDefault="00604128" w:rsidP="00593699">
      <w:pPr>
        <w:spacing w:line="400" w:lineRule="exact"/>
        <w:ind w:firstLine="480"/>
      </w:pPr>
      <w:r w:rsidRPr="00732D9F">
        <w:rPr>
          <w:rFonts w:cs="Times New Roman" w:hint="eastAsia"/>
          <w:szCs w:val="24"/>
        </w:rPr>
        <w:t>④</w:t>
      </w:r>
      <w:r w:rsidR="00593699" w:rsidRPr="00593699">
        <w:rPr>
          <w:rFonts w:hint="eastAsia"/>
        </w:rPr>
        <w:t>初始化参数的数量最小化</w:t>
      </w:r>
    </w:p>
    <w:p w14:paraId="308F5C25" w14:textId="1E76BE4E" w:rsidR="00593699" w:rsidRPr="00593699" w:rsidRDefault="00593699" w:rsidP="00593699">
      <w:pPr>
        <w:spacing w:line="400" w:lineRule="exact"/>
        <w:ind w:firstLine="480"/>
      </w:pPr>
      <w:r w:rsidRPr="00593699">
        <w:rPr>
          <w:rFonts w:hint="eastAsia"/>
        </w:rPr>
        <w:t>聚类分析算法的参数选择一直是一个备受关注的问题，目前很多主流的聚类算法需要预先设置一些输入参数，例如生成簇的数量、近邻数、近邻半径等参数，才能对数据集进行聚类分析。通常来说，这些参数的选取在很大程度上影响着聚类结果的好坏。如果聚类算法对参数</w:t>
      </w:r>
      <w:r w:rsidR="006D6E8D">
        <w:rPr>
          <w:rFonts w:hint="eastAsia"/>
        </w:rPr>
        <w:t>的选择异常</w:t>
      </w:r>
      <w:r w:rsidRPr="00593699">
        <w:rPr>
          <w:rFonts w:hint="eastAsia"/>
        </w:rPr>
        <w:t>敏感，那么聚类结果的准确性将变得不稳定。因此，聚类算法应该减小参数的设置和参数对聚类结果的影响。</w:t>
      </w:r>
    </w:p>
    <w:p w14:paraId="466DC946" w14:textId="0C588BD7" w:rsidR="00593699" w:rsidRPr="00593699" w:rsidRDefault="00230D0E" w:rsidP="00593699">
      <w:pPr>
        <w:spacing w:line="400" w:lineRule="exact"/>
        <w:ind w:firstLine="480"/>
      </w:pPr>
      <w:r w:rsidRPr="00732D9F">
        <w:rPr>
          <w:rFonts w:cs="Times New Roman" w:hint="eastAsia"/>
          <w:szCs w:val="24"/>
        </w:rPr>
        <w:t>⑤</w:t>
      </w:r>
      <w:r w:rsidR="00593699" w:rsidRPr="00593699">
        <w:rPr>
          <w:rFonts w:hint="eastAsia"/>
        </w:rPr>
        <w:t>处理异常数据的能力</w:t>
      </w:r>
    </w:p>
    <w:p w14:paraId="76802864" w14:textId="39F1F519" w:rsidR="000C338A" w:rsidRPr="000C338A" w:rsidRDefault="00593699" w:rsidP="006E78D1">
      <w:pPr>
        <w:spacing w:line="400" w:lineRule="exact"/>
        <w:ind w:firstLine="480"/>
      </w:pPr>
      <w:r w:rsidRPr="00593699">
        <w:rPr>
          <w:rFonts w:hint="eastAsia"/>
        </w:rPr>
        <w:t>异常数据通常是离群检测中的噪声数据或离群点，在离群检测中通常被视为是远离数据集中绝大多数数据对象的异常数据。现实生活中的数据集普遍存在</w:t>
      </w:r>
      <w:r w:rsidR="00244195">
        <w:rPr>
          <w:rFonts w:hint="eastAsia"/>
        </w:rPr>
        <w:t>着</w:t>
      </w:r>
      <w:r w:rsidR="00A64985">
        <w:rPr>
          <w:rFonts w:hint="eastAsia"/>
        </w:rPr>
        <w:t>异常数据，</w:t>
      </w:r>
      <w:r w:rsidR="00430928" w:rsidRPr="000C338A">
        <w:rPr>
          <w:rFonts w:hint="eastAsia"/>
        </w:rPr>
        <w:t>数据集的噪声和冗余数据通常会使得聚类结果产生较大的差异。</w:t>
      </w:r>
      <w:r w:rsidR="00A64985">
        <w:rPr>
          <w:rFonts w:hint="eastAsia"/>
        </w:rPr>
        <w:t>因此</w:t>
      </w:r>
      <w:r w:rsidR="003011AF">
        <w:rPr>
          <w:rFonts w:hint="eastAsia"/>
        </w:rPr>
        <w:t>，</w:t>
      </w:r>
      <w:r w:rsidR="00A64985">
        <w:rPr>
          <w:rFonts w:hint="eastAsia"/>
        </w:rPr>
        <w:t>能够处理异常数据</w:t>
      </w:r>
      <w:r w:rsidRPr="00593699">
        <w:rPr>
          <w:rFonts w:hint="eastAsia"/>
        </w:rPr>
        <w:t>变得十分重要。目前，一些算法对异常数据具有良好的处理能力，例如</w:t>
      </w:r>
      <w:r w:rsidR="00FD6F3A" w:rsidRPr="00593699">
        <w:rPr>
          <w:rFonts w:hint="eastAsia"/>
        </w:rPr>
        <w:t>基于密度的</w:t>
      </w:r>
      <w:r w:rsidR="00FD6F3A" w:rsidRPr="00593699">
        <w:t>CURE</w:t>
      </w:r>
      <w:r w:rsidRPr="00593699">
        <w:rPr>
          <w:rFonts w:hint="eastAsia"/>
        </w:rPr>
        <w:t>聚类算法和</w:t>
      </w:r>
      <w:r w:rsidR="00FD6F3A" w:rsidRPr="00593699">
        <w:t>DBSCAN</w:t>
      </w:r>
      <w:r w:rsidRPr="00593699">
        <w:rPr>
          <w:rFonts w:hint="eastAsia"/>
        </w:rPr>
        <w:t>聚类算法；然而一些传统的聚类算法并不具备处理异常数据的能力，例如</w:t>
      </w:r>
      <w:r w:rsidR="00FD6F3A" w:rsidRPr="00593699">
        <w:t>K-Means</w:t>
      </w:r>
      <w:r w:rsidRPr="00593699">
        <w:rPr>
          <w:rFonts w:hint="eastAsia"/>
        </w:rPr>
        <w:t>聚类算法和</w:t>
      </w:r>
      <w:r w:rsidR="00FD6F3A" w:rsidRPr="00593699">
        <w:t>ANGES</w:t>
      </w:r>
      <w:r w:rsidRPr="00593699">
        <w:rPr>
          <w:rFonts w:hint="eastAsia"/>
        </w:rPr>
        <w:t>聚类算法。</w:t>
      </w:r>
    </w:p>
    <w:p w14:paraId="2D9A7C4B" w14:textId="660A6EB9" w:rsidR="000C338A" w:rsidRPr="000C338A" w:rsidRDefault="00E862BA" w:rsidP="000C338A">
      <w:pPr>
        <w:spacing w:line="400" w:lineRule="exact"/>
        <w:ind w:firstLine="480"/>
      </w:pPr>
      <w:r>
        <w:rPr>
          <w:rFonts w:cs="Times New Roman"/>
          <w:szCs w:val="24"/>
        </w:rPr>
        <w:lastRenderedPageBreak/>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w:r w:rsidR="000C338A" w:rsidRPr="000C338A">
        <w:rPr>
          <w:rFonts w:hint="eastAsia"/>
        </w:rPr>
        <w:t>处理高维数据的能力</w:t>
      </w:r>
    </w:p>
    <w:p w14:paraId="62A7FBFA" w14:textId="3933DF58" w:rsidR="000C338A" w:rsidRPr="000C338A" w:rsidRDefault="000C338A" w:rsidP="000C338A">
      <w:pPr>
        <w:spacing w:line="400" w:lineRule="exact"/>
        <w:ind w:firstLine="480"/>
      </w:pPr>
      <w:r w:rsidRPr="000C338A">
        <w:rPr>
          <w:rFonts w:hint="eastAsia"/>
        </w:rPr>
        <w:t>由于高维数据</w:t>
      </w:r>
      <w:r w:rsidR="00BE74D6">
        <w:rPr>
          <w:rFonts w:hint="eastAsia"/>
        </w:rPr>
        <w:t>空间中</w:t>
      </w:r>
      <w:r w:rsidRPr="000C338A">
        <w:rPr>
          <w:rFonts w:hint="eastAsia"/>
        </w:rPr>
        <w:t>的</w:t>
      </w:r>
      <w:r w:rsidR="00BE74D6">
        <w:rPr>
          <w:rFonts w:hint="eastAsia"/>
        </w:rPr>
        <w:t>维数灾难的存在</w:t>
      </w:r>
      <w:r w:rsidRPr="000C338A">
        <w:rPr>
          <w:rFonts w:hint="eastAsia"/>
        </w:rPr>
        <w:t>使得一些算法的聚类结果相较低维数据变得很差。虽然目前已提出一些处理高维数据的聚类算法，例如</w:t>
      </w:r>
      <w:r w:rsidRPr="000C338A">
        <w:t>CLIQUE</w:t>
      </w:r>
      <w:r w:rsidRPr="000C338A">
        <w:rPr>
          <w:rFonts w:hint="eastAsia"/>
        </w:rPr>
        <w:t>聚类算法，但是由于其聚类结果差异较大，所以</w:t>
      </w:r>
      <w:r w:rsidR="004372D9">
        <w:rPr>
          <w:rFonts w:hint="eastAsia"/>
        </w:rPr>
        <w:t>在高维数据空间中</w:t>
      </w:r>
      <w:r w:rsidR="004372D9" w:rsidRPr="000C338A">
        <w:t>CLIQUE</w:t>
      </w:r>
      <w:r w:rsidR="004372D9" w:rsidRPr="000C338A">
        <w:rPr>
          <w:rFonts w:hint="eastAsia"/>
        </w:rPr>
        <w:t>聚类算法</w:t>
      </w:r>
      <w:r w:rsidR="004372D9">
        <w:rPr>
          <w:rFonts w:hint="eastAsia"/>
        </w:rPr>
        <w:t>的应用并不广泛。</w:t>
      </w:r>
    </w:p>
    <w:p w14:paraId="021E0D7D" w14:textId="22F745AE" w:rsidR="000C338A" w:rsidRPr="000C338A" w:rsidRDefault="0052049E" w:rsidP="000C338A">
      <w:pPr>
        <w:spacing w:line="400" w:lineRule="exact"/>
        <w:ind w:firstLine="480"/>
      </w:pPr>
      <w:r>
        <w:rPr>
          <w:rFonts w:cs="Times New Roman"/>
          <w:szCs w:val="24"/>
        </w:rPr>
        <w:fldChar w:fldCharType="begin"/>
      </w:r>
      <w:r>
        <w:rPr>
          <w:rFonts w:cs="Times New Roman"/>
          <w:szCs w:val="24"/>
        </w:rPr>
        <w:instrText xml:space="preserve"> </w:instrText>
      </w:r>
      <w:r>
        <w:rPr>
          <w:rFonts w:cs="Times New Roman" w:hint="eastAsia"/>
          <w:szCs w:val="24"/>
        </w:rPr>
        <w:instrText>= 7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⑦</w:t>
      </w:r>
      <w:r>
        <w:rPr>
          <w:rFonts w:cs="Times New Roman"/>
          <w:szCs w:val="24"/>
        </w:rPr>
        <w:fldChar w:fldCharType="end"/>
      </w:r>
      <w:r w:rsidR="000C338A" w:rsidRPr="000C338A">
        <w:rPr>
          <w:rFonts w:hint="eastAsia"/>
        </w:rPr>
        <w:t>可解释性和可用性</w:t>
      </w:r>
    </w:p>
    <w:p w14:paraId="55F824D0" w14:textId="33D22B00" w:rsidR="000C338A" w:rsidRDefault="000C338A" w:rsidP="000C338A">
      <w:pPr>
        <w:spacing w:line="400" w:lineRule="exact"/>
        <w:ind w:firstLine="480"/>
      </w:pPr>
      <w:r w:rsidRPr="000C338A">
        <w:rPr>
          <w:rFonts w:hint="eastAsia"/>
        </w:rPr>
        <w:t>聚类分析对于要处理的数据集无法预先知道其</w:t>
      </w:r>
      <w:r w:rsidR="005961C5">
        <w:rPr>
          <w:rFonts w:hint="eastAsia"/>
        </w:rPr>
        <w:t>统计</w:t>
      </w:r>
      <w:r w:rsidR="002D4F87">
        <w:rPr>
          <w:rFonts w:hint="eastAsia"/>
        </w:rPr>
        <w:t>分布情况，所以</w:t>
      </w:r>
      <w:r w:rsidR="00253F6B">
        <w:rPr>
          <w:rFonts w:hint="eastAsia"/>
        </w:rPr>
        <w:t>在</w:t>
      </w:r>
      <w:r w:rsidR="002D4F87">
        <w:rPr>
          <w:rFonts w:hint="eastAsia"/>
        </w:rPr>
        <w:t>获得聚类</w:t>
      </w:r>
      <w:r w:rsidRPr="000C338A">
        <w:rPr>
          <w:rFonts w:hint="eastAsia"/>
        </w:rPr>
        <w:t>结果</w:t>
      </w:r>
      <w:r w:rsidR="00253F6B">
        <w:rPr>
          <w:rFonts w:hint="eastAsia"/>
        </w:rPr>
        <w:t>后能够</w:t>
      </w:r>
      <w:r w:rsidRPr="000C338A">
        <w:rPr>
          <w:rFonts w:hint="eastAsia"/>
        </w:rPr>
        <w:t>进行合理地解释，分析出数据</w:t>
      </w:r>
      <w:r w:rsidR="0049138B">
        <w:rPr>
          <w:rFonts w:hint="eastAsia"/>
        </w:rPr>
        <w:t>的内在</w:t>
      </w:r>
      <w:r w:rsidR="00B165A5">
        <w:rPr>
          <w:rFonts w:hint="eastAsia"/>
        </w:rPr>
        <w:t>规律和模式</w:t>
      </w:r>
      <w:r w:rsidRPr="000C338A">
        <w:rPr>
          <w:rFonts w:hint="eastAsia"/>
        </w:rPr>
        <w:t>。在低维数据空间中，例如</w:t>
      </w:r>
      <w:r w:rsidR="00EA1606">
        <w:t>2</w:t>
      </w:r>
      <w:r w:rsidRPr="000C338A">
        <w:rPr>
          <w:rFonts w:hint="eastAsia"/>
        </w:rPr>
        <w:t>维或</w:t>
      </w:r>
      <w:r w:rsidRPr="000C338A">
        <w:t>3</w:t>
      </w:r>
      <w:r w:rsidRPr="000C338A">
        <w:rPr>
          <w:rFonts w:hint="eastAsia"/>
        </w:rPr>
        <w:t>维空间，可</w:t>
      </w:r>
      <w:r w:rsidR="00985023">
        <w:rPr>
          <w:rFonts w:hint="eastAsia"/>
        </w:rPr>
        <w:t>以通过绘图简单直观地展示聚类结果。然而在高维数据空间中，如何解析</w:t>
      </w:r>
      <w:r w:rsidRPr="000C338A">
        <w:rPr>
          <w:rFonts w:hint="eastAsia"/>
        </w:rPr>
        <w:t>聚类结果已成为聚类分析的一个</w:t>
      </w:r>
      <w:r w:rsidR="00952FC9">
        <w:rPr>
          <w:rFonts w:hint="eastAsia"/>
        </w:rPr>
        <w:t>重要</w:t>
      </w:r>
      <w:r w:rsidRPr="000C338A">
        <w:rPr>
          <w:rFonts w:hint="eastAsia"/>
        </w:rPr>
        <w:t>方向。</w:t>
      </w:r>
    </w:p>
    <w:p w14:paraId="7F6788EB" w14:textId="77777777" w:rsidR="00190A15" w:rsidRPr="000C338A" w:rsidRDefault="00190A15" w:rsidP="000C338A">
      <w:pPr>
        <w:spacing w:line="400" w:lineRule="exact"/>
        <w:ind w:firstLine="480"/>
      </w:pPr>
    </w:p>
    <w:p w14:paraId="270369CD" w14:textId="6395CD13" w:rsidR="00EA0808" w:rsidRDefault="00780A63" w:rsidP="00EA0808">
      <w:pPr>
        <w:pStyle w:val="2"/>
      </w:pPr>
      <w:bookmarkStart w:id="47" w:name="_Toc479339629"/>
      <w:r w:rsidRPr="00780A63">
        <w:rPr>
          <w:rFonts w:hint="eastAsia"/>
        </w:rPr>
        <w:t>聚类分析的评估检验</w:t>
      </w:r>
      <w:bookmarkEnd w:id="47"/>
    </w:p>
    <w:p w14:paraId="13349698" w14:textId="4F10FC7E" w:rsidR="000C338A" w:rsidRDefault="000F60B6" w:rsidP="00467CD2">
      <w:pPr>
        <w:spacing w:line="400" w:lineRule="exact"/>
        <w:ind w:firstLine="480"/>
      </w:pPr>
      <w:r w:rsidRPr="000F60B6">
        <w:rPr>
          <w:rFonts w:hint="eastAsia"/>
        </w:rPr>
        <w:t>聚类结果的评估也被称为聚类验证。两个簇之间的相似性有诸多的检测方法。这些方法可以衡量不同的聚类方法对同一数据集的聚类效果。</w:t>
      </w:r>
    </w:p>
    <w:p w14:paraId="59B35A32" w14:textId="369DC52B" w:rsidR="00467CD2" w:rsidRDefault="00B84588" w:rsidP="00467CD2">
      <w:pPr>
        <w:pStyle w:val="3"/>
      </w:pPr>
      <w:bookmarkStart w:id="48" w:name="_Toc479339630"/>
      <w:r w:rsidRPr="00B84588">
        <w:rPr>
          <w:rFonts w:hint="eastAsia"/>
        </w:rPr>
        <w:t>内部检验</w:t>
      </w:r>
      <w:bookmarkEnd w:id="48"/>
    </w:p>
    <w:p w14:paraId="7C9F1A85" w14:textId="559A0BF0" w:rsidR="00881176" w:rsidRDefault="00661521" w:rsidP="00881176">
      <w:pPr>
        <w:spacing w:line="400" w:lineRule="exact"/>
      </w:pPr>
      <w:r>
        <w:t xml:space="preserve">    </w:t>
      </w:r>
      <w:r w:rsidR="00377DE7" w:rsidRPr="00377DE7">
        <w:rPr>
          <w:rFonts w:hint="eastAsia"/>
        </w:rPr>
        <w:t>内部评估是指聚类结果的评估依赖</w:t>
      </w:r>
      <w:r w:rsidR="00B57B2A">
        <w:rPr>
          <w:rFonts w:hint="eastAsia"/>
        </w:rPr>
        <w:t>于聚类的本身数据。当聚类结果呈现出高的类内相似性与</w:t>
      </w:r>
      <w:r w:rsidR="00377DE7" w:rsidRPr="00377DE7">
        <w:rPr>
          <w:rFonts w:hint="eastAsia"/>
        </w:rPr>
        <w:t>低的类间相似性时，这些评估方法会给出一个较高的分值。然而，具有高分值的内部评估却并不一定能够进行有效地信息检索</w:t>
      </w:r>
      <w:r w:rsidR="005E3999" w:rsidRPr="005E3999">
        <w:rPr>
          <w:vertAlign w:val="superscript"/>
        </w:rPr>
        <w:fldChar w:fldCharType="begin"/>
      </w:r>
      <w:r w:rsidR="005E3999" w:rsidRPr="005E3999">
        <w:rPr>
          <w:vertAlign w:val="superscript"/>
        </w:rPr>
        <w:instrText xml:space="preserve"> </w:instrText>
      </w:r>
      <w:r w:rsidR="005E3999" w:rsidRPr="005E3999">
        <w:rPr>
          <w:rFonts w:hint="eastAsia"/>
          <w:vertAlign w:val="superscript"/>
        </w:rPr>
        <w:instrText>REF _Ref479111786 \r \h</w:instrText>
      </w:r>
      <w:r w:rsidR="005E3999" w:rsidRPr="005E3999">
        <w:rPr>
          <w:vertAlign w:val="superscript"/>
        </w:rPr>
        <w:instrText xml:space="preserve"> </w:instrText>
      </w:r>
      <w:r w:rsidR="005E3999">
        <w:rPr>
          <w:vertAlign w:val="superscript"/>
        </w:rPr>
        <w:instrText xml:space="preserve"> \* MERGEFORMAT </w:instrText>
      </w:r>
      <w:r w:rsidR="005E3999" w:rsidRPr="005E3999">
        <w:rPr>
          <w:vertAlign w:val="superscript"/>
        </w:rPr>
      </w:r>
      <w:r w:rsidR="005E3999" w:rsidRPr="005E3999">
        <w:rPr>
          <w:vertAlign w:val="superscript"/>
        </w:rPr>
        <w:fldChar w:fldCharType="separate"/>
      </w:r>
      <w:r w:rsidR="005E3999" w:rsidRPr="005E3999">
        <w:rPr>
          <w:vertAlign w:val="superscript"/>
        </w:rPr>
        <w:t>[20]</w:t>
      </w:r>
      <w:r w:rsidR="005E3999" w:rsidRPr="005E3999">
        <w:rPr>
          <w:vertAlign w:val="superscript"/>
        </w:rPr>
        <w:fldChar w:fldCharType="end"/>
      </w:r>
      <w:r w:rsidR="00C80495">
        <w:rPr>
          <w:rFonts w:hint="eastAsia"/>
        </w:rPr>
        <w:t>。另外，内部评估容易倾向于</w:t>
      </w:r>
      <w:r w:rsidR="00377DE7" w:rsidRPr="00377DE7">
        <w:rPr>
          <w:rFonts w:hint="eastAsia"/>
        </w:rPr>
        <w:t>使用相同聚类模型的算法。比如，基于最优化对象间距离的</w:t>
      </w:r>
      <w:r w:rsidR="00307AFA">
        <w:rPr>
          <w:rFonts w:hint="eastAsia"/>
        </w:rPr>
        <w:t>K-M</w:t>
      </w:r>
      <w:r w:rsidR="00466CF4">
        <w:rPr>
          <w:rFonts w:hint="eastAsia"/>
        </w:rPr>
        <w:t>eans</w:t>
      </w:r>
      <w:r w:rsidR="00377DE7" w:rsidRPr="00377DE7">
        <w:rPr>
          <w:rFonts w:hint="eastAsia"/>
        </w:rPr>
        <w:t>算法，同样基于距离的内部评估将可能高估得到的聚类结果。因此，内部</w:t>
      </w:r>
      <w:r w:rsidR="00D72919">
        <w:rPr>
          <w:rFonts w:hint="eastAsia"/>
        </w:rPr>
        <w:t>评估方法适用于比较两种算法的性能优劣，然而这却不包含有效性结果</w:t>
      </w:r>
      <w:r w:rsidR="00377DE7" w:rsidRPr="00377DE7">
        <w:rPr>
          <w:rFonts w:hint="eastAsia"/>
        </w:rPr>
        <w:t>的比较</w:t>
      </w:r>
      <w:r w:rsidR="00A07BD8" w:rsidRPr="00A07BD8">
        <w:rPr>
          <w:vertAlign w:val="superscript"/>
        </w:rPr>
        <w:fldChar w:fldCharType="begin"/>
      </w:r>
      <w:r w:rsidR="00A07BD8" w:rsidRPr="00A07BD8">
        <w:rPr>
          <w:vertAlign w:val="superscript"/>
        </w:rPr>
        <w:instrText xml:space="preserve"> </w:instrText>
      </w:r>
      <w:r w:rsidR="00A07BD8" w:rsidRPr="00A07BD8">
        <w:rPr>
          <w:rFonts w:hint="eastAsia"/>
          <w:vertAlign w:val="superscript"/>
        </w:rPr>
        <w:instrText>REF _Ref479103707 \r \h</w:instrText>
      </w:r>
      <w:r w:rsidR="00A07BD8" w:rsidRPr="00A07BD8">
        <w:rPr>
          <w:vertAlign w:val="superscript"/>
        </w:rPr>
        <w:instrText xml:space="preserve"> </w:instrText>
      </w:r>
      <w:r w:rsidR="00A07BD8">
        <w:rPr>
          <w:vertAlign w:val="superscript"/>
        </w:rPr>
        <w:instrText xml:space="preserve"> \* MERGEFORMAT </w:instrText>
      </w:r>
      <w:r w:rsidR="00A07BD8" w:rsidRPr="00A07BD8">
        <w:rPr>
          <w:vertAlign w:val="superscript"/>
        </w:rPr>
      </w:r>
      <w:r w:rsidR="00A07BD8" w:rsidRPr="00A07BD8">
        <w:rPr>
          <w:vertAlign w:val="superscript"/>
        </w:rPr>
        <w:fldChar w:fldCharType="separate"/>
      </w:r>
      <w:r w:rsidR="00A07BD8" w:rsidRPr="00A07BD8">
        <w:rPr>
          <w:vertAlign w:val="superscript"/>
        </w:rPr>
        <w:t>[19]</w:t>
      </w:r>
      <w:r w:rsidR="00A07BD8" w:rsidRPr="00A07BD8">
        <w:rPr>
          <w:vertAlign w:val="superscript"/>
        </w:rPr>
        <w:fldChar w:fldCharType="end"/>
      </w:r>
      <w:r w:rsidR="00377DE7" w:rsidRPr="00377DE7">
        <w:rPr>
          <w:rFonts w:hint="eastAsia"/>
        </w:rPr>
        <w:t>。有效性指标依赖于数据集本身的结构。比如，</w:t>
      </w:r>
      <w:r w:rsidR="00D72919">
        <w:rPr>
          <w:rFonts w:hint="eastAsia"/>
        </w:rPr>
        <w:t>K-</w:t>
      </w:r>
      <w:r w:rsidR="00D72919">
        <w:t>M</w:t>
      </w:r>
      <w:r w:rsidR="00D72919">
        <w:rPr>
          <w:rFonts w:hint="eastAsia"/>
        </w:rPr>
        <w:t>eans</w:t>
      </w:r>
      <w:r w:rsidR="00751980">
        <w:rPr>
          <w:rFonts w:hint="eastAsia"/>
        </w:rPr>
        <w:t>聚类</w:t>
      </w:r>
      <w:r w:rsidR="00377DE7" w:rsidRPr="00377DE7">
        <w:rPr>
          <w:rFonts w:hint="eastAsia"/>
        </w:rPr>
        <w:t>算法</w:t>
      </w:r>
      <w:r w:rsidR="00751980">
        <w:rPr>
          <w:rFonts w:hint="eastAsia"/>
        </w:rPr>
        <w:t>通常情况下</w:t>
      </w:r>
      <w:r w:rsidR="00377DE7" w:rsidRPr="00377DE7">
        <w:rPr>
          <w:rFonts w:hint="eastAsia"/>
        </w:rPr>
        <w:t>只能找到凸簇，所以许多评估指标都是以此为假设的。同样，在具有非凸簇的数据集上，</w:t>
      </w:r>
      <w:r w:rsidR="007E520E">
        <w:rPr>
          <w:rFonts w:hint="eastAsia"/>
        </w:rPr>
        <w:t>应该</w:t>
      </w:r>
      <w:r w:rsidR="00377DE7" w:rsidRPr="00377DE7">
        <w:rPr>
          <w:rFonts w:hint="eastAsia"/>
        </w:rPr>
        <w:t>既不使用</w:t>
      </w:r>
      <w:r w:rsidR="00337887">
        <w:rPr>
          <w:rFonts w:hint="eastAsia"/>
        </w:rPr>
        <w:t>K-M</w:t>
      </w:r>
      <w:r w:rsidR="007E520E">
        <w:rPr>
          <w:rFonts w:hint="eastAsia"/>
        </w:rPr>
        <w:t>eans</w:t>
      </w:r>
      <w:r w:rsidR="00377DE7" w:rsidRPr="00377DE7">
        <w:rPr>
          <w:rFonts w:hint="eastAsia"/>
        </w:rPr>
        <w:t>算法，也不采用假定凸簇的评估标准。以下是基于内部标准的评估方法：</w:t>
      </w:r>
    </w:p>
    <w:p w14:paraId="38D53331" w14:textId="538006BC" w:rsidR="00DA46EF" w:rsidRPr="00DA46EF" w:rsidRDefault="00A9308C" w:rsidP="00D560F9">
      <w:pPr>
        <w:spacing w:line="400" w:lineRule="exact"/>
      </w:pPr>
      <w:r>
        <w:rPr>
          <w:rFonts w:cs="Times New Roman"/>
          <w:szCs w:val="24"/>
        </w:rPr>
        <w:t xml:space="preserve">    </w:t>
      </w:r>
      <w:r w:rsidRPr="00732D9F">
        <w:rPr>
          <w:rFonts w:cs="Times New Roman" w:hint="eastAsia"/>
          <w:szCs w:val="24"/>
        </w:rPr>
        <w:t>①</w:t>
      </w:r>
      <w:r w:rsidR="00DA46EF" w:rsidRPr="00DA46EF">
        <w:rPr>
          <w:rFonts w:hint="eastAsia"/>
        </w:rPr>
        <w:t>Davies</w:t>
      </w:r>
      <w:r w:rsidR="00DA46EF" w:rsidRPr="00DA46EF">
        <w:rPr>
          <w:rFonts w:hint="eastAsia"/>
        </w:rPr>
        <w:t>–</w:t>
      </w:r>
      <w:r w:rsidR="00DA46EF" w:rsidRPr="00DA46EF">
        <w:rPr>
          <w:rFonts w:hint="eastAsia"/>
        </w:rPr>
        <w:t>B</w:t>
      </w:r>
      <w:r w:rsidR="00695BAB">
        <w:rPr>
          <w:rFonts w:hint="eastAsia"/>
        </w:rPr>
        <w:t>ouldin</w:t>
      </w:r>
      <w:r w:rsidR="00DA46EF" w:rsidRPr="00DA46EF">
        <w:rPr>
          <w:rFonts w:hint="eastAsia"/>
        </w:rPr>
        <w:t>指数</w:t>
      </w:r>
    </w:p>
    <w:p w14:paraId="03D8BCBD" w14:textId="154E2BE9" w:rsidR="00DA46EF" w:rsidRPr="00DA46EF" w:rsidRDefault="00654ABA" w:rsidP="00DA46EF">
      <w:pPr>
        <w:spacing w:line="400" w:lineRule="exact"/>
        <w:ind w:firstLine="480"/>
      </w:pPr>
      <w:r>
        <w:t>Davies-Bouldin</w:t>
      </w:r>
      <w:r w:rsidR="00DA46EF" w:rsidRPr="00DA46EF">
        <w:rPr>
          <w:rFonts w:hint="eastAsia"/>
        </w:rPr>
        <w:t>指数计算公式如下：</w:t>
      </w:r>
    </w:p>
    <w:p w14:paraId="35A16611" w14:textId="66B610E6" w:rsidR="00DA46EF" w:rsidRPr="00DA46EF" w:rsidRDefault="00365EBA" w:rsidP="00CB2ADE">
      <w:pPr>
        <w:spacing w:line="400" w:lineRule="atLeast"/>
        <w:ind w:firstLine="420"/>
        <w:jc w:val="right"/>
      </w:pPr>
      <w:r w:rsidRPr="00365EBA">
        <w:rPr>
          <w:position w:val="-34"/>
        </w:rPr>
        <w:object w:dxaOrig="2980" w:dyaOrig="800" w14:anchorId="60B66749">
          <v:shape id="_x0000_i1026" type="#_x0000_t75" style="width:148.8pt;height:40pt" o:ole="" fillcolor="window">
            <v:imagedata r:id="rId25" o:title=""/>
          </v:shape>
          <o:OLEObject Type="Embed" ProgID="Equation.DSMT4" ShapeID="_x0000_i1026" DrawAspect="Content" ObjectID="_1553466870" r:id="rId26"/>
        </w:object>
      </w:r>
      <w:r w:rsidR="00BE7199" w:rsidRPr="001629D0">
        <w:t xml:space="preserve">           </w:t>
      </w:r>
      <w:r w:rsidR="00BE7199">
        <w:rPr>
          <w:rFonts w:hint="eastAsia"/>
        </w:rPr>
        <w:t xml:space="preserve">      </w:t>
      </w:r>
      <w:r w:rsidR="00BE7199">
        <w:t xml:space="preserve">   </w:t>
      </w:r>
      <w:r w:rsidR="00BE7199" w:rsidRPr="008727D5">
        <w:t xml:space="preserve"> </w:t>
      </w:r>
      <w:r w:rsidR="009A3D69">
        <w:t>（</w:t>
      </w:r>
      <w:r w:rsidR="00211167">
        <w:t>2.2</w:t>
      </w:r>
      <w:r w:rsidR="009A3D69">
        <w:t>）</w:t>
      </w:r>
    </w:p>
    <w:p w14:paraId="4679DAC2" w14:textId="00957884" w:rsidR="00DA46EF" w:rsidRPr="00DA46EF" w:rsidRDefault="00DA46EF" w:rsidP="00716D65">
      <w:pPr>
        <w:spacing w:line="400" w:lineRule="exact"/>
      </w:pPr>
      <w:r w:rsidRPr="00DA46EF">
        <w:rPr>
          <w:rFonts w:hint="eastAsia"/>
        </w:rPr>
        <w:t>其中，</w:t>
      </w:r>
      <w:r w:rsidR="00CF743B" w:rsidRPr="00CF743B">
        <w:rPr>
          <w:rFonts w:hint="eastAsia"/>
          <w:i/>
        </w:rPr>
        <w:t>n</w:t>
      </w:r>
      <w:r w:rsidRPr="00DA46EF">
        <w:rPr>
          <w:rFonts w:hint="eastAsia"/>
        </w:rPr>
        <w:t>为簇的个数，</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 xml:space="preserve"> </m:t>
        </m:r>
      </m:oMath>
      <w:r w:rsidRPr="00DA46EF">
        <w:rPr>
          <w:rFonts w:hint="eastAsia"/>
        </w:rPr>
        <w:t>是簇</w:t>
      </w:r>
      <m:oMath>
        <m:r>
          <w:rPr>
            <w:rFonts w:ascii="Cambria Math" w:hAnsi="Cambria Math"/>
          </w:rPr>
          <m:t xml:space="preserve"> </m:t>
        </m:r>
        <m:r>
          <w:rPr>
            <w:rFonts w:ascii="Cambria Math" w:hAnsi="Cambria Math" w:hint="eastAsia"/>
          </w:rPr>
          <m:t>x</m:t>
        </m:r>
        <m:r>
          <w:rPr>
            <w:rFonts w:ascii="Cambria Math" w:hAnsi="Cambria Math"/>
          </w:rPr>
          <m:t xml:space="preserve"> </m:t>
        </m:r>
      </m:oMath>
      <w:r w:rsidRPr="00DA46EF">
        <w:rPr>
          <w:rFonts w:hint="eastAsia"/>
        </w:rPr>
        <w:t>的</w:t>
      </w:r>
      <w:r w:rsidR="00AB4A4B">
        <w:rPr>
          <w:rFonts w:hint="eastAsia"/>
        </w:rPr>
        <w:t>中心</w:t>
      </w:r>
      <w:r w:rsidRPr="00DA46EF">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oMath>
      <w:r w:rsidRPr="00DA46EF">
        <w:rPr>
          <w:rFonts w:hint="eastAsia"/>
        </w:rPr>
        <w:t>是簇</w:t>
      </w:r>
      <m:oMath>
        <m:r>
          <w:rPr>
            <w:rFonts w:ascii="Cambria Math" w:hAnsi="Cambria Math"/>
          </w:rPr>
          <m:t xml:space="preserve"> </m:t>
        </m:r>
        <m:r>
          <w:rPr>
            <w:rFonts w:ascii="Cambria Math" w:hAnsi="Cambria Math"/>
            <w:kern w:val="0"/>
          </w:rPr>
          <m:t xml:space="preserve">x </m:t>
        </m:r>
      </m:oMath>
      <w:r w:rsidRPr="00DA46EF">
        <w:rPr>
          <w:rFonts w:hint="eastAsia"/>
        </w:rPr>
        <w:t>中所有元素到簇质心</w:t>
      </w:r>
      <m:oMath>
        <m:r>
          <w:rPr>
            <w:rFonts w:ascii="Cambria Math" w:hAnsi="Cambria Math"/>
          </w:rPr>
          <m:t xml:space="preserve"> </m:t>
        </m:r>
        <m:sSub>
          <m:sSubPr>
            <m:ctrlPr>
              <w:rPr>
                <w:rFonts w:ascii="Cambria Math" w:hAnsi="Cambria Math" w:cs="Times New Roman"/>
                <w:szCs w:val="24"/>
              </w:rPr>
            </m:ctrlPr>
          </m:sSubPr>
          <m:e>
            <m:r>
              <w:rPr>
                <w:rFonts w:ascii="Cambria Math" w:hAnsi="Cambria Math"/>
                <w:kern w:val="0"/>
              </w:rPr>
              <m:t>c</m:t>
            </m:r>
          </m:e>
          <m:sub>
            <m:r>
              <w:rPr>
                <w:rFonts w:ascii="Cambria Math" w:hAnsi="Cambria Math"/>
                <w:kern w:val="0"/>
              </w:rPr>
              <m:t>x</m:t>
            </m:r>
          </m:sub>
        </m:sSub>
      </m:oMath>
      <w:r w:rsidRPr="00DA46EF">
        <w:rPr>
          <w:rFonts w:hint="eastAsia"/>
        </w:rPr>
        <w:t>的距离的平均值，</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m:t>
        </m:r>
      </m:oMath>
      <w:r w:rsidRPr="00DA46EF">
        <w:rPr>
          <w:rFonts w:hint="eastAsia"/>
        </w:rPr>
        <w:t>是簇</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Pr="00DA46EF">
        <w:rPr>
          <w:rFonts w:hint="eastAsia"/>
        </w:rPr>
        <w:t>和簇</w:t>
      </w:r>
      <m:oMath>
        <m:r>
          <w:rPr>
            <w:rFonts w:ascii="Cambria Math" w:hAnsi="Cambria Math"/>
          </w:rPr>
          <m:t xml:space="preserve"> </m:t>
        </m:r>
        <m:sSub>
          <m:sSubPr>
            <m:ctrlPr>
              <w:rPr>
                <w:rFonts w:ascii="Cambria Math" w:hAnsi="Cambria Math" w:cs="Times New Roman"/>
                <w:i/>
                <w:szCs w:val="24"/>
              </w:rPr>
            </m:ctrlPr>
          </m:sSubPr>
          <m:e>
            <m:r>
              <w:rPr>
                <w:rFonts w:ascii="Cambria Math" w:hAnsi="Cambria Math"/>
                <w:kern w:val="0"/>
              </w:rPr>
              <m:t>c</m:t>
            </m:r>
          </m:e>
          <m:sub>
            <m:r>
              <w:rPr>
                <w:rFonts w:ascii="Cambria Math" w:hAnsi="Cambria Math"/>
                <w:kern w:val="0"/>
              </w:rPr>
              <m:t>j</m:t>
            </m:r>
          </m:sub>
        </m:sSub>
        <m:r>
          <w:rPr>
            <w:rFonts w:ascii="Cambria Math" w:hAnsi="Cambria Math" w:cs="Times New Roman"/>
            <w:szCs w:val="24"/>
          </w:rPr>
          <m:t xml:space="preserve"> </m:t>
        </m:r>
      </m:oMath>
      <w:r w:rsidRPr="00DA46EF">
        <w:rPr>
          <w:rFonts w:hint="eastAsia"/>
        </w:rPr>
        <w:t>之间的距离。因此，具有越低的</w:t>
      </w:r>
      <w:r w:rsidRPr="00DA46EF">
        <w:rPr>
          <w:rFonts w:hint="eastAsia"/>
        </w:rPr>
        <w:t>Davies</w:t>
      </w:r>
      <w:r w:rsidRPr="00DA46EF">
        <w:rPr>
          <w:rFonts w:hint="eastAsia"/>
        </w:rPr>
        <w:t>–</w:t>
      </w:r>
      <w:r w:rsidRPr="00DA46EF">
        <w:rPr>
          <w:rFonts w:hint="eastAsia"/>
        </w:rPr>
        <w:t xml:space="preserve">Bouldin </w:t>
      </w:r>
      <w:r w:rsidR="000443EE">
        <w:rPr>
          <w:rFonts w:hint="eastAsia"/>
        </w:rPr>
        <w:t>指数</w:t>
      </w:r>
      <w:r w:rsidRPr="00DA46EF">
        <w:rPr>
          <w:rFonts w:hint="eastAsia"/>
        </w:rPr>
        <w:t>则表明聚类的结果越好。</w:t>
      </w:r>
    </w:p>
    <w:p w14:paraId="4BCA0EBB" w14:textId="31EEB4CA" w:rsidR="00DA46EF" w:rsidRPr="00DA46EF" w:rsidRDefault="00737032" w:rsidP="00737032">
      <w:pPr>
        <w:spacing w:line="400" w:lineRule="exact"/>
      </w:pPr>
      <w:r>
        <w:rPr>
          <w:rFonts w:cs="Times New Roman"/>
          <w:szCs w:val="24"/>
        </w:rPr>
        <w:lastRenderedPageBreak/>
        <w:t xml:space="preserve">    </w:t>
      </w:r>
      <w:r w:rsidRPr="00732D9F">
        <w:rPr>
          <w:rFonts w:cs="Times New Roman" w:hint="eastAsia"/>
          <w:szCs w:val="24"/>
        </w:rPr>
        <w:t>②</w:t>
      </w:r>
      <w:r w:rsidR="00D32533">
        <w:rPr>
          <w:rFonts w:hint="eastAsia"/>
        </w:rPr>
        <w:t>Dunn</w:t>
      </w:r>
      <w:r w:rsidR="00DA46EF" w:rsidRPr="00DA46EF">
        <w:rPr>
          <w:rFonts w:hint="eastAsia"/>
        </w:rPr>
        <w:t>指数</w:t>
      </w:r>
    </w:p>
    <w:p w14:paraId="5390F102" w14:textId="494B271D" w:rsidR="00DA46EF" w:rsidRPr="00DA46EF" w:rsidRDefault="00DA46EF" w:rsidP="00DA46EF">
      <w:pPr>
        <w:spacing w:line="400" w:lineRule="exact"/>
        <w:ind w:firstLine="480"/>
      </w:pPr>
      <w:r w:rsidRPr="00DA46EF">
        <w:t>Dunn</w:t>
      </w:r>
      <w:r w:rsidR="00465B2C">
        <w:rPr>
          <w:rFonts w:hint="eastAsia"/>
        </w:rPr>
        <w:t>指数的目标是识别具有高密度且良好分割的簇群，</w:t>
      </w:r>
      <w:r w:rsidRPr="00DA46EF">
        <w:rPr>
          <w:rFonts w:hint="eastAsia"/>
        </w:rPr>
        <w:t>它是</w:t>
      </w:r>
      <w:r w:rsidR="00FE6C37">
        <w:rPr>
          <w:rFonts w:hint="eastAsia"/>
        </w:rPr>
        <w:t>通过</w:t>
      </w:r>
      <w:r w:rsidRPr="00DA46EF">
        <w:rPr>
          <w:rFonts w:hint="eastAsia"/>
        </w:rPr>
        <w:t>最小化簇间距离与最大化簇内距离的比值</w:t>
      </w:r>
      <w:r w:rsidR="00FE6C37">
        <w:rPr>
          <w:rFonts w:hint="eastAsia"/>
        </w:rPr>
        <w:t>实现的</w:t>
      </w:r>
      <w:r w:rsidRPr="00DA46EF">
        <w:rPr>
          <w:rFonts w:hint="eastAsia"/>
        </w:rPr>
        <w:t>。</w:t>
      </w:r>
      <w:r w:rsidR="00173E9E">
        <w:t>Dunn</w:t>
      </w:r>
      <w:r w:rsidRPr="00DA46EF">
        <w:rPr>
          <w:rFonts w:hint="eastAsia"/>
        </w:rPr>
        <w:t>指数的计算公式如下：</w:t>
      </w:r>
    </w:p>
    <w:p w14:paraId="4EB52574" w14:textId="49F39E0E" w:rsidR="00DA46EF" w:rsidRPr="00DA46EF" w:rsidRDefault="00DA46EF" w:rsidP="00716D65">
      <w:pPr>
        <w:spacing w:line="400" w:lineRule="atLeast"/>
        <w:ind w:firstLine="420"/>
        <w:jc w:val="right"/>
      </w:pPr>
      <w:r w:rsidRPr="00DA46EF">
        <w:tab/>
      </w:r>
      <w:r w:rsidR="0022063F" w:rsidRPr="0022063F">
        <w:rPr>
          <w:position w:val="-30"/>
        </w:rPr>
        <w:object w:dxaOrig="2060" w:dyaOrig="720" w14:anchorId="7B823E59">
          <v:shape id="_x0000_i1027" type="#_x0000_t75" style="width:103.45pt;height:36.25pt" o:ole="" fillcolor="window">
            <v:imagedata r:id="rId27" o:title=""/>
          </v:shape>
          <o:OLEObject Type="Embed" ProgID="Equation.DSMT4" ShapeID="_x0000_i1027" DrawAspect="Content" ObjectID="_1553466871" r:id="rId28"/>
        </w:object>
      </w:r>
      <w:r w:rsidR="00DA51B8" w:rsidRPr="001629D0">
        <w:t xml:space="preserve">      </w:t>
      </w:r>
      <w:r w:rsidR="0022063F">
        <w:t xml:space="preserve">      </w:t>
      </w:r>
      <w:r w:rsidR="00DA51B8" w:rsidRPr="001629D0">
        <w:t xml:space="preserve">     </w:t>
      </w:r>
      <w:r w:rsidR="00DA51B8">
        <w:rPr>
          <w:rFonts w:hint="eastAsia"/>
        </w:rPr>
        <w:t xml:space="preserve">      </w:t>
      </w:r>
      <w:r w:rsidR="00DA51B8">
        <w:t xml:space="preserve">   </w:t>
      </w:r>
      <w:r w:rsidR="00DA51B8" w:rsidRPr="008727D5">
        <w:t xml:space="preserve"> </w:t>
      </w:r>
      <w:r w:rsidR="009A3D69">
        <w:t>（</w:t>
      </w:r>
      <w:r w:rsidR="00481192">
        <w:t>2.3</w:t>
      </w:r>
      <w:r w:rsidR="009A3D69">
        <w:t>）</w:t>
      </w:r>
    </w:p>
    <w:p w14:paraId="15A8E8CA" w14:textId="0D15818E" w:rsidR="00DA46EF" w:rsidRPr="00DA46EF" w:rsidRDefault="00DA46EF" w:rsidP="00D060A3">
      <w:pPr>
        <w:spacing w:line="400" w:lineRule="exact"/>
      </w:pPr>
      <w:r w:rsidRPr="00DA46EF">
        <w:rPr>
          <w:rFonts w:hint="eastAsia"/>
        </w:rPr>
        <w:t>其中，</w:t>
      </w:r>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xml:space="preserve"> </m:t>
        </m:r>
      </m:oMath>
      <w:r w:rsidRPr="00DA46EF">
        <w:rPr>
          <w:rFonts w:hint="eastAsia"/>
        </w:rPr>
        <w:t>表示簇</w:t>
      </w:r>
      <w:r w:rsidR="00A42193">
        <w:rPr>
          <w:rFonts w:cs="Times New Roman"/>
          <w:i/>
        </w:rPr>
        <w:t>i</w:t>
      </w:r>
      <w:r w:rsidRPr="00DA46EF">
        <w:rPr>
          <w:rFonts w:hint="eastAsia"/>
        </w:rPr>
        <w:t>和簇</w:t>
      </w:r>
      <w:r w:rsidR="0076139A" w:rsidRPr="00953519">
        <w:rPr>
          <w:rFonts w:cs="Times New Roman"/>
          <w:i/>
        </w:rPr>
        <w:t>j</w:t>
      </w:r>
      <w:r w:rsidRPr="00DA46EF">
        <w:rPr>
          <w:rFonts w:hint="eastAsia"/>
        </w:rPr>
        <w:t>之间的距离，</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 xml:space="preserve"> </m:t>
        </m:r>
      </m:oMath>
      <w:r w:rsidRPr="00DA46EF">
        <w:rPr>
          <w:rFonts w:hint="eastAsia"/>
        </w:rPr>
        <w:t>为簇</w:t>
      </w:r>
      <w:r w:rsidR="008370E3" w:rsidRPr="009D6432">
        <w:rPr>
          <w:rFonts w:cs="Times New Roman"/>
          <w:i/>
        </w:rPr>
        <w:t>k</w:t>
      </w:r>
      <w:r w:rsidRPr="00DA46EF">
        <w:rPr>
          <w:rFonts w:hint="eastAsia"/>
        </w:rPr>
        <w:t>的内距离。簇间距</w:t>
      </w:r>
      <m:oMath>
        <m:r>
          <w:rPr>
            <w:rFonts w:ascii="Cambria Math" w:hAnsi="Cambria Math"/>
          </w:rPr>
          <m:t xml:space="preserve"> </m:t>
        </m:r>
        <m:r>
          <w:rPr>
            <w:rFonts w:ascii="Cambria Math" w:hAnsi="Cambria Math"/>
            <w:kern w:val="0"/>
          </w:rPr>
          <m:t>d</m:t>
        </m:r>
        <m:d>
          <m:dPr>
            <m:ctrlPr>
              <w:rPr>
                <w:rFonts w:ascii="Cambria Math" w:hAnsi="Cambria Math" w:cs="Times New Roman"/>
                <w:i/>
                <w:szCs w:val="24"/>
              </w:rPr>
            </m:ctrlPr>
          </m:dPr>
          <m:e>
            <m:r>
              <w:rPr>
                <w:rFonts w:ascii="Cambria Math" w:hAnsi="Cambria Math"/>
                <w:kern w:val="0"/>
              </w:rPr>
              <m:t>i,j</m:t>
            </m:r>
          </m:e>
        </m:d>
        <m:r>
          <w:rPr>
            <w:rFonts w:ascii="Cambria Math" w:hAnsi="Cambria Math" w:cs="Times New Roman"/>
            <w:szCs w:val="24"/>
          </w:rPr>
          <m:t xml:space="preserve"> </m:t>
        </m:r>
      </m:oMath>
      <w:r w:rsidR="00920832">
        <w:rPr>
          <w:rFonts w:hint="eastAsia"/>
        </w:rPr>
        <w:t>可以任意选择一种度量方式，比如，假定两个簇的中</w:t>
      </w:r>
      <w:r w:rsidRPr="00DA46EF">
        <w:rPr>
          <w:rFonts w:hint="eastAsia"/>
        </w:rPr>
        <w:t>心之间的距离为两个簇之间的距离。同样，簇内距</w:t>
      </w:r>
      <m:oMath>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 xml:space="preserve"> </m:t>
        </m:r>
      </m:oMath>
      <w:r w:rsidRPr="00DA46EF">
        <w:rPr>
          <w:rFonts w:hint="eastAsia"/>
        </w:rPr>
        <w:t>也有多重表示方式，比如，假定簇内的任意点对之间的最大距离为簇的簇内距。因此，具有越高的</w:t>
      </w:r>
      <w:r w:rsidR="00AD03F5">
        <w:rPr>
          <w:rFonts w:hint="eastAsia"/>
        </w:rPr>
        <w:t>Dunn</w:t>
      </w:r>
      <w:r w:rsidRPr="00DA46EF">
        <w:rPr>
          <w:rFonts w:hint="eastAsia"/>
        </w:rPr>
        <w:t>指数值则表明聚类的结果越好。</w:t>
      </w:r>
    </w:p>
    <w:p w14:paraId="0BF74B34" w14:textId="40C690E1" w:rsidR="00DA46EF" w:rsidRPr="00DA46EF" w:rsidRDefault="00505075" w:rsidP="00A8080C">
      <w:pPr>
        <w:spacing w:line="400" w:lineRule="exact"/>
      </w:pPr>
      <w:r>
        <w:rPr>
          <w:rFonts w:cs="Times New Roman"/>
          <w:szCs w:val="24"/>
        </w:rPr>
        <w:t xml:space="preserve">    </w:t>
      </w:r>
      <w:r w:rsidR="00A8080C" w:rsidRPr="00732D9F">
        <w:rPr>
          <w:rFonts w:cs="Times New Roman" w:hint="eastAsia"/>
          <w:szCs w:val="24"/>
        </w:rPr>
        <w:t>③</w:t>
      </w:r>
      <w:r w:rsidR="00DA46EF" w:rsidRPr="00DA46EF">
        <w:rPr>
          <w:rFonts w:hint="eastAsia"/>
        </w:rPr>
        <w:t>轮廓系数</w:t>
      </w:r>
    </w:p>
    <w:p w14:paraId="49249BE1" w14:textId="34A9DEB0" w:rsidR="00DA46EF" w:rsidRDefault="00DA46EF" w:rsidP="00DA46EF">
      <w:pPr>
        <w:spacing w:line="400" w:lineRule="exact"/>
        <w:ind w:firstLine="480"/>
      </w:pPr>
      <w:r w:rsidRPr="00DA46EF">
        <w:rPr>
          <w:rFonts w:hint="eastAsia"/>
        </w:rPr>
        <w:t>轮廓系数是簇内点对之间的平均距离与该簇内的点到其它簇的距离的最大值的比值</w:t>
      </w:r>
      <w:r w:rsidR="00565ED0" w:rsidRPr="00565ED0">
        <w:rPr>
          <w:vertAlign w:val="superscript"/>
        </w:rPr>
        <w:fldChar w:fldCharType="begin"/>
      </w:r>
      <w:r w:rsidR="00565ED0" w:rsidRPr="00565ED0">
        <w:rPr>
          <w:vertAlign w:val="superscript"/>
        </w:rPr>
        <w:instrText xml:space="preserve"> </w:instrText>
      </w:r>
      <w:r w:rsidR="00565ED0" w:rsidRPr="00565ED0">
        <w:rPr>
          <w:rFonts w:hint="eastAsia"/>
          <w:vertAlign w:val="superscript"/>
        </w:rPr>
        <w:instrText>REF _Ref479266974 \r \h</w:instrText>
      </w:r>
      <w:r w:rsidR="00565ED0" w:rsidRPr="00565ED0">
        <w:rPr>
          <w:vertAlign w:val="superscript"/>
        </w:rPr>
        <w:instrText xml:space="preserve"> </w:instrText>
      </w:r>
      <w:r w:rsidR="00565ED0">
        <w:rPr>
          <w:vertAlign w:val="superscript"/>
        </w:rPr>
        <w:instrText xml:space="preserve"> \* MERGEFORMAT </w:instrText>
      </w:r>
      <w:r w:rsidR="00565ED0" w:rsidRPr="00565ED0">
        <w:rPr>
          <w:vertAlign w:val="superscript"/>
        </w:rPr>
      </w:r>
      <w:r w:rsidR="00565ED0" w:rsidRPr="00565ED0">
        <w:rPr>
          <w:vertAlign w:val="superscript"/>
        </w:rPr>
        <w:fldChar w:fldCharType="separate"/>
      </w:r>
      <w:r w:rsidR="00565ED0" w:rsidRPr="00565ED0">
        <w:rPr>
          <w:vertAlign w:val="superscript"/>
        </w:rPr>
        <w:t>[48]</w:t>
      </w:r>
      <w:r w:rsidR="00565ED0" w:rsidRPr="00565ED0">
        <w:rPr>
          <w:vertAlign w:val="superscript"/>
        </w:rPr>
        <w:fldChar w:fldCharType="end"/>
      </w:r>
      <w:r w:rsidRPr="00DA46EF">
        <w:rPr>
          <w:rFonts w:hint="eastAsia"/>
        </w:rPr>
        <w:t>，其计算公式如下所示：</w:t>
      </w:r>
    </w:p>
    <w:p w14:paraId="66F67455" w14:textId="41B5E705" w:rsidR="0022063F" w:rsidRPr="008727D5" w:rsidRDefault="002525D6" w:rsidP="0022063F">
      <w:pPr>
        <w:spacing w:line="400" w:lineRule="atLeast"/>
        <w:ind w:firstLine="420"/>
        <w:jc w:val="right"/>
      </w:pPr>
      <w:r w:rsidRPr="00182AEC">
        <w:rPr>
          <w:position w:val="-30"/>
        </w:rPr>
        <w:object w:dxaOrig="1560" w:dyaOrig="680" w14:anchorId="4A5CD8D0">
          <v:shape id="_x0000_i1028" type="#_x0000_t75" style="width:78.4pt;height:34.65pt" o:ole="" fillcolor="window">
            <v:imagedata r:id="rId29" o:title=""/>
          </v:shape>
          <o:OLEObject Type="Embed" ProgID="Equation.DSMT4" ShapeID="_x0000_i1028" DrawAspect="Content" ObjectID="_1553466872" r:id="rId30"/>
        </w:object>
      </w:r>
      <w:r w:rsidR="0022063F" w:rsidRPr="001629D0">
        <w:t xml:space="preserve">    </w:t>
      </w:r>
      <w:r w:rsidR="00182AEC">
        <w:tab/>
      </w:r>
      <w:r w:rsidR="00182AEC">
        <w:tab/>
      </w:r>
      <w:r w:rsidR="00182AEC">
        <w:tab/>
      </w:r>
      <w:r w:rsidR="0022063F" w:rsidRPr="001629D0">
        <w:t xml:space="preserve">       </w:t>
      </w:r>
      <w:r w:rsidR="0022063F">
        <w:rPr>
          <w:rFonts w:hint="eastAsia"/>
        </w:rPr>
        <w:t xml:space="preserve">      </w:t>
      </w:r>
      <w:r w:rsidR="0022063F">
        <w:t xml:space="preserve">   </w:t>
      </w:r>
      <w:r w:rsidR="0022063F" w:rsidRPr="008727D5">
        <w:t xml:space="preserve"> </w:t>
      </w:r>
      <w:r w:rsidR="009A3D69">
        <w:t>（</w:t>
      </w:r>
      <w:r w:rsidR="0091642D">
        <w:t>2.4</w:t>
      </w:r>
      <w:r w:rsidR="009A3D69">
        <w:t>）</w:t>
      </w:r>
    </w:p>
    <w:p w14:paraId="7F0C2129" w14:textId="7A1A6E47" w:rsidR="0083598B" w:rsidRPr="0083598B" w:rsidRDefault="00DA46EF" w:rsidP="00FD6C31">
      <w:pPr>
        <w:spacing w:line="400" w:lineRule="exact"/>
      </w:pPr>
      <w:r w:rsidRPr="00DA46EF">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sidRPr="00DA46EF">
        <w:rPr>
          <w:rFonts w:hint="eastAsia"/>
        </w:rPr>
        <w:t>表示</w:t>
      </w:r>
      <w:r w:rsidR="00A84621" w:rsidRPr="00A87F14">
        <w:rPr>
          <w:rFonts w:cs="Times New Roman"/>
          <w:i/>
        </w:rPr>
        <w:t>i</w:t>
      </w:r>
      <w:r w:rsidRPr="00DA46EF">
        <w:rPr>
          <w:rFonts w:hint="eastAsia"/>
        </w:rPr>
        <w:t>向量到同一簇内其他点不相似程度的平均值，</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Pr="00DA46EF">
        <w:rPr>
          <w:rFonts w:hint="eastAsia"/>
        </w:rPr>
        <w:t>表示</w:t>
      </w:r>
      <w:r w:rsidR="00D17D41">
        <w:rPr>
          <w:rFonts w:cs="Times New Roman"/>
          <w:i/>
          <w:kern w:val="0"/>
        </w:rPr>
        <w:t>i</w:t>
      </w:r>
      <w:r w:rsidRPr="00DA46EF">
        <w:rPr>
          <w:rFonts w:hint="eastAsia"/>
        </w:rPr>
        <w:t>向量到其他簇的平均不相似程度的最小值。可见轮廓系数的值总是介于</w:t>
      </w:r>
      <w:r w:rsidR="00CD5C51">
        <w:rPr>
          <w:rFonts w:hint="eastAsia"/>
        </w:rPr>
        <w:t>[-1,1]</w:t>
      </w:r>
      <w:r w:rsidRPr="00DA46EF">
        <w:rPr>
          <w:rFonts w:hint="eastAsia"/>
        </w:rPr>
        <w:t>，越趋近于</w:t>
      </w:r>
      <w:r w:rsidRPr="00DA46EF">
        <w:rPr>
          <w:rFonts w:hint="eastAsia"/>
        </w:rPr>
        <w:t>1</w:t>
      </w:r>
      <w:r w:rsidRPr="00DA46EF">
        <w:rPr>
          <w:rFonts w:hint="eastAsia"/>
        </w:rPr>
        <w:t>代表内聚度和分离度都相对较优。轮廓系数适用于</w:t>
      </w:r>
      <w:r w:rsidR="00CD5C51">
        <w:rPr>
          <w:rFonts w:hint="eastAsia"/>
        </w:rPr>
        <w:t>K-Means</w:t>
      </w:r>
      <w:r w:rsidRPr="00DA46EF">
        <w:rPr>
          <w:rFonts w:hint="eastAsia"/>
        </w:rPr>
        <w:t>算法，也可用于确定最优的聚类数</w:t>
      </w:r>
      <w:r w:rsidR="007E5874">
        <w:rPr>
          <w:rFonts w:hint="eastAsia"/>
        </w:rPr>
        <w:t>。</w:t>
      </w:r>
    </w:p>
    <w:p w14:paraId="5956F64B" w14:textId="0F88723C" w:rsidR="009D7FCC" w:rsidRDefault="004404B2" w:rsidP="009D7FCC">
      <w:pPr>
        <w:pStyle w:val="3"/>
      </w:pPr>
      <w:bookmarkStart w:id="49" w:name="_Toc479339631"/>
      <w:r>
        <w:rPr>
          <w:rFonts w:hint="eastAsia"/>
        </w:rPr>
        <w:t>外部检</w:t>
      </w:r>
      <w:r w:rsidR="009D7FCC" w:rsidRPr="00B84588">
        <w:rPr>
          <w:rFonts w:hint="eastAsia"/>
        </w:rPr>
        <w:t>验</w:t>
      </w:r>
      <w:bookmarkEnd w:id="49"/>
    </w:p>
    <w:p w14:paraId="39FD9965" w14:textId="0FA017D4" w:rsidR="00371BF1" w:rsidRPr="00371BF1" w:rsidRDefault="00371BF1" w:rsidP="00371BF1">
      <w:pPr>
        <w:spacing w:line="400" w:lineRule="exact"/>
      </w:pPr>
      <w:r>
        <w:t xml:space="preserve">    </w:t>
      </w:r>
      <w:r w:rsidRPr="00371BF1">
        <w:rPr>
          <w:rFonts w:hint="eastAsia"/>
        </w:rPr>
        <w:t>在外部检验中，聚</w:t>
      </w:r>
      <w:r w:rsidR="00783819">
        <w:rPr>
          <w:rFonts w:hint="eastAsia"/>
        </w:rPr>
        <w:t>类结果的评估</w:t>
      </w:r>
      <w:r w:rsidR="00912AAE">
        <w:rPr>
          <w:rFonts w:hint="eastAsia"/>
        </w:rPr>
        <w:t>通常</w:t>
      </w:r>
      <w:r w:rsidR="00783819">
        <w:rPr>
          <w:rFonts w:hint="eastAsia"/>
        </w:rPr>
        <w:t>依赖于未进行聚类的数据，例如已知的类标签和外部基准</w:t>
      </w:r>
      <w:r w:rsidR="009A3D69">
        <w:t>（</w:t>
      </w:r>
      <w:r w:rsidRPr="00371BF1">
        <w:rPr>
          <w:rFonts w:hint="eastAsia"/>
        </w:rPr>
        <w:t>external benchmark</w:t>
      </w:r>
      <w:r w:rsidR="009A3D69">
        <w:t>）</w:t>
      </w:r>
      <w:r w:rsidRPr="00371BF1">
        <w:rPr>
          <w:rFonts w:hint="eastAsia"/>
        </w:rPr>
        <w:t>。这些基准通常是由该方面的专家设置的一组预分类的元素。因此，这些基准集通常被视为是检验的黄金标准。这些检验方法用于比较聚类结果与预定基准类之间的近似程度。由于类</w:t>
      </w:r>
      <w:r w:rsidR="00822066">
        <w:rPr>
          <w:rFonts w:hint="eastAsia"/>
        </w:rPr>
        <w:t>中</w:t>
      </w:r>
      <w:r w:rsidRPr="00371BF1">
        <w:rPr>
          <w:rFonts w:hint="eastAsia"/>
        </w:rPr>
        <w:t>可能包含内部结构、</w:t>
      </w:r>
      <w:r w:rsidR="00822066" w:rsidRPr="00371BF1">
        <w:rPr>
          <w:rFonts w:hint="eastAsia"/>
        </w:rPr>
        <w:t>不允许分离簇</w:t>
      </w:r>
      <w:r w:rsidR="00822066">
        <w:rPr>
          <w:rFonts w:hint="eastAsia"/>
        </w:rPr>
        <w:t>的</w:t>
      </w:r>
      <w:r w:rsidRPr="00371BF1">
        <w:rPr>
          <w:rFonts w:hint="eastAsia"/>
        </w:rPr>
        <w:t>属性以及异常情况等等，这些因素导致研究人员对基准集是否能够对真实数据进行有效检验产生了疑问</w:t>
      </w:r>
      <w:r w:rsidR="00D92AF3" w:rsidRPr="000B1132">
        <w:rPr>
          <w:vertAlign w:val="superscript"/>
        </w:rPr>
        <w:fldChar w:fldCharType="begin"/>
      </w:r>
      <w:r w:rsidR="00D92AF3" w:rsidRPr="000B1132">
        <w:rPr>
          <w:vertAlign w:val="superscript"/>
        </w:rPr>
        <w:instrText xml:space="preserve"> </w:instrText>
      </w:r>
      <w:r w:rsidR="00D92AF3" w:rsidRPr="000B1132">
        <w:rPr>
          <w:rFonts w:hint="eastAsia"/>
          <w:vertAlign w:val="superscript"/>
        </w:rPr>
        <w:instrText>REF _Ref479112148 \r \h</w:instrText>
      </w:r>
      <w:r w:rsidR="00D92AF3" w:rsidRPr="000B1132">
        <w:rPr>
          <w:vertAlign w:val="superscript"/>
        </w:rPr>
        <w:instrText xml:space="preserve"> </w:instrText>
      </w:r>
      <w:r w:rsidR="000B1132">
        <w:rPr>
          <w:vertAlign w:val="superscript"/>
        </w:rPr>
        <w:instrText xml:space="preserve"> \* MERGEFORMAT </w:instrText>
      </w:r>
      <w:r w:rsidR="00D92AF3" w:rsidRPr="000B1132">
        <w:rPr>
          <w:vertAlign w:val="superscript"/>
        </w:rPr>
      </w:r>
      <w:r w:rsidR="00D92AF3" w:rsidRPr="000B1132">
        <w:rPr>
          <w:vertAlign w:val="superscript"/>
        </w:rPr>
        <w:fldChar w:fldCharType="separate"/>
      </w:r>
      <w:r w:rsidR="00D92AF3" w:rsidRPr="000B1132">
        <w:rPr>
          <w:vertAlign w:val="superscript"/>
        </w:rPr>
        <w:t>[21]</w:t>
      </w:r>
      <w:r w:rsidR="00D92AF3" w:rsidRPr="000B1132">
        <w:rPr>
          <w:vertAlign w:val="superscript"/>
        </w:rPr>
        <w:fldChar w:fldCharType="end"/>
      </w:r>
      <w:r w:rsidRPr="00371BF1">
        <w:rPr>
          <w:rFonts w:hint="eastAsia"/>
        </w:rPr>
        <w:t>。</w:t>
      </w:r>
    </w:p>
    <w:p w14:paraId="04E29ECA" w14:textId="099CE30E" w:rsidR="00371BF1" w:rsidRPr="00371BF1" w:rsidRDefault="00371BF1" w:rsidP="00371BF1">
      <w:pPr>
        <w:spacing w:line="400" w:lineRule="exact"/>
        <w:ind w:firstLine="480"/>
      </w:pPr>
      <w:r w:rsidRPr="00371BF1">
        <w:rPr>
          <w:rFonts w:hint="eastAsia"/>
        </w:rPr>
        <w:t>这些方法与评估分类问题的方法相似。不同于统计被正确标记的类，这些方法统计的是同一个簇内点对之间相同标签的个数。以下是基于外部标准的评估方法：</w:t>
      </w:r>
    </w:p>
    <w:p w14:paraId="60AF7548" w14:textId="12E7F165" w:rsidR="00371BF1" w:rsidRPr="002910C8" w:rsidRDefault="002910C8" w:rsidP="002910C8">
      <w:r>
        <w:rPr>
          <w:rFonts w:cs="Times New Roman"/>
          <w:szCs w:val="24"/>
        </w:rPr>
        <w:t xml:space="preserve">    </w:t>
      </w:r>
      <w:r w:rsidRPr="002910C8">
        <w:rPr>
          <w:rFonts w:cs="Times New Roman" w:hint="eastAsia"/>
          <w:szCs w:val="24"/>
        </w:rPr>
        <w:t>①</w:t>
      </w:r>
      <w:r w:rsidR="00371BF1" w:rsidRPr="002910C8">
        <w:rPr>
          <w:rFonts w:hint="eastAsia"/>
        </w:rPr>
        <w:t>纯</w:t>
      </w:r>
      <w:r>
        <w:t>度</w:t>
      </w:r>
    </w:p>
    <w:p w14:paraId="74394012" w14:textId="0BC50A13" w:rsidR="00371BF1" w:rsidRPr="00371BF1" w:rsidRDefault="00371BF1" w:rsidP="00371BF1">
      <w:pPr>
        <w:spacing w:line="400" w:lineRule="exact"/>
        <w:ind w:firstLine="480"/>
      </w:pPr>
      <w:r w:rsidRPr="00371BF1">
        <w:rPr>
          <w:rFonts w:hint="eastAsia"/>
        </w:rPr>
        <w:t>纯度用于衡量每个簇中包含单一类的个数</w:t>
      </w:r>
      <w:r w:rsidR="005640E3" w:rsidRPr="005640E3">
        <w:rPr>
          <w:vertAlign w:val="superscript"/>
        </w:rPr>
        <w:fldChar w:fldCharType="begin"/>
      </w:r>
      <w:r w:rsidR="005640E3" w:rsidRPr="005640E3">
        <w:rPr>
          <w:vertAlign w:val="superscript"/>
        </w:rPr>
        <w:instrText xml:space="preserve"> </w:instrText>
      </w:r>
      <w:r w:rsidR="005640E3" w:rsidRPr="005640E3">
        <w:rPr>
          <w:rFonts w:hint="eastAsia"/>
          <w:vertAlign w:val="superscript"/>
        </w:rPr>
        <w:instrText>REF _Ref479111786 \r \h</w:instrText>
      </w:r>
      <w:r w:rsidR="005640E3" w:rsidRPr="005640E3">
        <w:rPr>
          <w:vertAlign w:val="superscript"/>
        </w:rPr>
        <w:instrText xml:space="preserve"> </w:instrText>
      </w:r>
      <w:r w:rsidR="005640E3">
        <w:rPr>
          <w:vertAlign w:val="superscript"/>
        </w:rPr>
        <w:instrText xml:space="preserve"> \* MERGEFORMAT </w:instrText>
      </w:r>
      <w:r w:rsidR="005640E3" w:rsidRPr="005640E3">
        <w:rPr>
          <w:vertAlign w:val="superscript"/>
        </w:rPr>
      </w:r>
      <w:r w:rsidR="005640E3" w:rsidRPr="005640E3">
        <w:rPr>
          <w:vertAlign w:val="superscript"/>
        </w:rPr>
        <w:fldChar w:fldCharType="separate"/>
      </w:r>
      <w:r w:rsidR="005640E3" w:rsidRPr="005640E3">
        <w:rPr>
          <w:vertAlign w:val="superscript"/>
        </w:rPr>
        <w:t>[20]</w:t>
      </w:r>
      <w:r w:rsidR="005640E3" w:rsidRPr="005640E3">
        <w:rPr>
          <w:vertAlign w:val="superscript"/>
        </w:rPr>
        <w:fldChar w:fldCharType="end"/>
      </w:r>
      <w:r w:rsidRPr="00371BF1">
        <w:rPr>
          <w:rFonts w:hint="eastAsia"/>
        </w:rPr>
        <w:t>，换言之，纯度是用于统计当前簇中最常见的类的</w:t>
      </w:r>
      <w:r w:rsidR="007C4609">
        <w:rPr>
          <w:rFonts w:hint="eastAsia"/>
        </w:rPr>
        <w:t>样本</w:t>
      </w:r>
      <w:r w:rsidRPr="00371BF1">
        <w:rPr>
          <w:rFonts w:hint="eastAsia"/>
        </w:rPr>
        <w:t>点的个数。将所有簇的纯度累加并除以数据集的样本数就是该数据集的纯度。纯度的计算公式如下：</w:t>
      </w:r>
    </w:p>
    <w:p w14:paraId="71B79FFF" w14:textId="398F6A10" w:rsidR="00E7753A" w:rsidRPr="008727D5" w:rsidRDefault="000B498F" w:rsidP="00E7753A">
      <w:pPr>
        <w:spacing w:line="400" w:lineRule="atLeast"/>
        <w:ind w:firstLine="420"/>
        <w:jc w:val="right"/>
      </w:pPr>
      <w:r w:rsidRPr="00E7753A">
        <w:rPr>
          <w:position w:val="-28"/>
        </w:rPr>
        <w:object w:dxaOrig="3040" w:dyaOrig="660" w14:anchorId="34711822">
          <v:shape id="_x0000_i1029" type="#_x0000_t75" style="width:151.45pt;height:33.05pt" o:ole="" fillcolor="window">
            <v:imagedata r:id="rId31" o:title=""/>
          </v:shape>
          <o:OLEObject Type="Embed" ProgID="Equation.DSMT4" ShapeID="_x0000_i1029" DrawAspect="Content" ObjectID="_1553466873" r:id="rId32"/>
        </w:object>
      </w:r>
      <w:r w:rsidR="00E7753A" w:rsidRPr="001629D0">
        <w:t xml:space="preserve">    </w:t>
      </w:r>
      <w:r w:rsidR="00E7753A">
        <w:tab/>
      </w:r>
      <w:r w:rsidR="00E7753A" w:rsidRPr="001629D0">
        <w:t xml:space="preserve">     </w:t>
      </w:r>
      <w:r w:rsidR="00E7753A">
        <w:rPr>
          <w:rFonts w:hint="eastAsia"/>
        </w:rPr>
        <w:t xml:space="preserve">      </w:t>
      </w:r>
      <w:r w:rsidR="00E7753A">
        <w:t xml:space="preserve">   </w:t>
      </w:r>
      <w:r w:rsidR="00E7753A" w:rsidRPr="008727D5">
        <w:t xml:space="preserve"> </w:t>
      </w:r>
      <w:r w:rsidR="009A3D69">
        <w:t>（</w:t>
      </w:r>
      <w:r w:rsidR="00983790">
        <w:t>2.5</w:t>
      </w:r>
      <w:r w:rsidR="009A3D69">
        <w:t>）</w:t>
      </w:r>
    </w:p>
    <w:p w14:paraId="506BE094" w14:textId="1E3BED2F" w:rsidR="00371BF1" w:rsidRPr="00371BF1" w:rsidRDefault="00371BF1" w:rsidP="00B3528B">
      <w:pPr>
        <w:spacing w:line="400" w:lineRule="exact"/>
      </w:pPr>
      <w:r w:rsidRPr="00371BF1">
        <w:rPr>
          <w:rFonts w:hint="eastAsia"/>
        </w:rPr>
        <w:lastRenderedPageBreak/>
        <w:t>其中，</w:t>
      </w:r>
      <w:r w:rsidR="000D5857" w:rsidRPr="000D5857">
        <w:rPr>
          <w:rFonts w:hint="eastAsia"/>
          <w:i/>
        </w:rPr>
        <w:t>M</w:t>
      </w:r>
      <w:r w:rsidRPr="00371BF1">
        <w:rPr>
          <w:rFonts w:hint="eastAsia"/>
        </w:rPr>
        <w:t>为簇集，</w:t>
      </w:r>
      <w:r w:rsidR="000D5857" w:rsidRPr="000D5857">
        <w:rPr>
          <w:rFonts w:hint="eastAsia"/>
          <w:i/>
        </w:rPr>
        <w:t>D</w:t>
      </w:r>
      <w:r w:rsidRPr="00371BF1">
        <w:rPr>
          <w:rFonts w:hint="eastAsia"/>
        </w:rPr>
        <w:t>为类标签集，</w:t>
      </w:r>
      <w:r w:rsidR="000D5857" w:rsidRPr="000D5857">
        <w:rPr>
          <w:rFonts w:hint="eastAsia"/>
          <w:i/>
        </w:rPr>
        <w:t>N</w:t>
      </w:r>
      <w:r w:rsidRPr="00371BF1">
        <w:rPr>
          <w:rFonts w:hint="eastAsia"/>
        </w:rPr>
        <w:t>为数据集的样本数。</w:t>
      </w:r>
    </w:p>
    <w:p w14:paraId="120EC197" w14:textId="7EACA1E2" w:rsidR="00371BF1" w:rsidRPr="00371BF1" w:rsidRDefault="000320B7" w:rsidP="000320B7">
      <w:pPr>
        <w:spacing w:line="400" w:lineRule="exact"/>
      </w:pPr>
      <w:r>
        <w:t xml:space="preserve">    </w:t>
      </w:r>
      <w:r w:rsidRPr="00732D9F">
        <w:rPr>
          <w:rFonts w:cs="Times New Roman" w:hint="eastAsia"/>
          <w:szCs w:val="24"/>
        </w:rPr>
        <w:t>②</w:t>
      </w:r>
      <w:r w:rsidR="00AA1FA2">
        <w:rPr>
          <w:rFonts w:hint="eastAsia"/>
        </w:rPr>
        <w:t>Rand</w:t>
      </w:r>
      <w:r w:rsidR="00371BF1" w:rsidRPr="00371BF1">
        <w:rPr>
          <w:rFonts w:hint="eastAsia"/>
        </w:rPr>
        <w:t>指数</w:t>
      </w:r>
    </w:p>
    <w:p w14:paraId="75B644FB" w14:textId="0A21ECF7" w:rsidR="00371BF1" w:rsidRPr="00371BF1" w:rsidRDefault="003A4BDC" w:rsidP="00371BF1">
      <w:pPr>
        <w:spacing w:line="400" w:lineRule="exact"/>
        <w:ind w:firstLine="480"/>
      </w:pPr>
      <w:r>
        <w:t>Rand</w:t>
      </w:r>
      <w:r w:rsidR="00371BF1" w:rsidRPr="00371BF1">
        <w:rPr>
          <w:rFonts w:hint="eastAsia"/>
        </w:rPr>
        <w:t>用于衡量聚类簇与基准分类信息的相似度</w:t>
      </w:r>
      <w:r w:rsidR="00F96586" w:rsidRPr="00F96586">
        <w:rPr>
          <w:vertAlign w:val="superscript"/>
        </w:rPr>
        <w:fldChar w:fldCharType="begin"/>
      </w:r>
      <w:r w:rsidR="00F96586" w:rsidRPr="00F96586">
        <w:rPr>
          <w:vertAlign w:val="superscript"/>
        </w:rPr>
        <w:instrText xml:space="preserve"> </w:instrText>
      </w:r>
      <w:r w:rsidR="00F96586" w:rsidRPr="00F96586">
        <w:rPr>
          <w:rFonts w:hint="eastAsia"/>
          <w:vertAlign w:val="superscript"/>
        </w:rPr>
        <w:instrText>REF _Ref479112396 \r \h</w:instrText>
      </w:r>
      <w:r w:rsidR="00F96586" w:rsidRPr="00F96586">
        <w:rPr>
          <w:vertAlign w:val="superscript"/>
        </w:rPr>
        <w:instrText xml:space="preserve"> </w:instrText>
      </w:r>
      <w:r w:rsidR="00F96586">
        <w:rPr>
          <w:vertAlign w:val="superscript"/>
        </w:rPr>
        <w:instrText xml:space="preserve"> \* MERGEFORMAT </w:instrText>
      </w:r>
      <w:r w:rsidR="00F96586" w:rsidRPr="00F96586">
        <w:rPr>
          <w:vertAlign w:val="superscript"/>
        </w:rPr>
      </w:r>
      <w:r w:rsidR="00F96586" w:rsidRPr="00F96586">
        <w:rPr>
          <w:vertAlign w:val="superscript"/>
        </w:rPr>
        <w:fldChar w:fldCharType="separate"/>
      </w:r>
      <w:r w:rsidR="00F96586" w:rsidRPr="00F96586">
        <w:rPr>
          <w:vertAlign w:val="superscript"/>
        </w:rPr>
        <w:t>[22]</w:t>
      </w:r>
      <w:r w:rsidR="00F96586" w:rsidRPr="00F96586">
        <w:rPr>
          <w:vertAlign w:val="superscript"/>
        </w:rPr>
        <w:fldChar w:fldCharType="end"/>
      </w:r>
      <w:r w:rsidR="006A31C3">
        <w:rPr>
          <w:rFonts w:hint="eastAsia"/>
        </w:rPr>
        <w:t>，也可视为该算法所作出的正确决策的百分比，其计算公式如</w:t>
      </w:r>
      <w:r w:rsidR="00371BF1" w:rsidRPr="00371BF1">
        <w:rPr>
          <w:rFonts w:hint="eastAsia"/>
        </w:rPr>
        <w:t>下：</w:t>
      </w:r>
    </w:p>
    <w:p w14:paraId="689B4579" w14:textId="7DBA86B3" w:rsidR="002525D6" w:rsidRPr="008727D5" w:rsidRDefault="00371BF1" w:rsidP="002525D6">
      <w:pPr>
        <w:spacing w:line="400" w:lineRule="atLeast"/>
        <w:ind w:firstLine="420"/>
        <w:jc w:val="right"/>
      </w:pPr>
      <w:r w:rsidRPr="00371BF1">
        <w:tab/>
      </w:r>
      <w:r w:rsidRPr="00371BF1">
        <w:tab/>
      </w:r>
      <w:r w:rsidR="002525D6" w:rsidRPr="00371BF1">
        <w:tab/>
      </w:r>
      <w:r w:rsidR="00956CA4" w:rsidRPr="00956CA4">
        <w:rPr>
          <w:position w:val="-24"/>
        </w:rPr>
        <w:object w:dxaOrig="2480" w:dyaOrig="620" w14:anchorId="4179616C">
          <v:shape id="_x0000_i1030" type="#_x0000_t75" style="width:123.2pt;height:31.45pt" o:ole="" fillcolor="window">
            <v:imagedata r:id="rId33" o:title=""/>
          </v:shape>
          <o:OLEObject Type="Embed" ProgID="Equation.DSMT4" ShapeID="_x0000_i1030" DrawAspect="Content" ObjectID="_1553466874" r:id="rId34"/>
        </w:object>
      </w:r>
      <w:r w:rsidR="002525D6" w:rsidRPr="001629D0">
        <w:t xml:space="preserve">    </w:t>
      </w:r>
      <w:r w:rsidR="00956CA4">
        <w:tab/>
      </w:r>
      <w:r w:rsidR="002525D6">
        <w:tab/>
      </w:r>
      <w:r w:rsidR="002525D6" w:rsidRPr="001629D0">
        <w:t xml:space="preserve">     </w:t>
      </w:r>
      <w:r w:rsidR="002525D6">
        <w:rPr>
          <w:rFonts w:hint="eastAsia"/>
        </w:rPr>
        <w:t xml:space="preserve">      </w:t>
      </w:r>
      <w:r w:rsidR="002525D6">
        <w:t xml:space="preserve">   </w:t>
      </w:r>
      <w:r w:rsidR="002525D6" w:rsidRPr="008727D5">
        <w:t xml:space="preserve"> </w:t>
      </w:r>
      <w:r w:rsidR="009A3D69">
        <w:t>（</w:t>
      </w:r>
      <w:r w:rsidR="0038629C">
        <w:t>2.6</w:t>
      </w:r>
      <w:r w:rsidR="009A3D69">
        <w:t>）</w:t>
      </w:r>
    </w:p>
    <w:p w14:paraId="7899F759" w14:textId="3D155186" w:rsidR="008A314C" w:rsidRDefault="00371BF1" w:rsidP="00455816">
      <w:pPr>
        <w:spacing w:line="400" w:lineRule="exact"/>
      </w:pPr>
      <w:r w:rsidRPr="00371BF1">
        <w:rPr>
          <w:rFonts w:hint="eastAsia"/>
        </w:rPr>
        <w:t>其中，</w:t>
      </w:r>
      <w:r w:rsidR="00D874A9" w:rsidRPr="00D874A9">
        <w:rPr>
          <w:rFonts w:hint="eastAsia"/>
          <w:i/>
        </w:rPr>
        <w:t>TP</w:t>
      </w:r>
      <w:r w:rsidR="000B64BF">
        <w:rPr>
          <w:rFonts w:hint="eastAsia"/>
        </w:rPr>
        <w:t>为属于同一个类的样本</w:t>
      </w:r>
      <w:r w:rsidRPr="00371BF1">
        <w:rPr>
          <w:rFonts w:hint="eastAsia"/>
        </w:rPr>
        <w:t>被</w:t>
      </w:r>
      <w:r w:rsidR="00D421CB">
        <w:rPr>
          <w:rFonts w:hint="eastAsia"/>
        </w:rPr>
        <w:t>聚</w:t>
      </w:r>
      <w:r w:rsidRPr="00371BF1">
        <w:rPr>
          <w:rFonts w:hint="eastAsia"/>
        </w:rPr>
        <w:t>到同一个簇的数量，</w:t>
      </w:r>
      <w:r w:rsidR="00380A5C" w:rsidRPr="00711684">
        <w:rPr>
          <w:rFonts w:hint="eastAsia"/>
          <w:i/>
        </w:rPr>
        <w:t>TN</w:t>
      </w:r>
      <w:r w:rsidR="00062A38">
        <w:rPr>
          <w:rFonts w:hint="eastAsia"/>
        </w:rPr>
        <w:t>为不同类的样本</w:t>
      </w:r>
      <w:r w:rsidRPr="00371BF1">
        <w:rPr>
          <w:rFonts w:hint="eastAsia"/>
        </w:rPr>
        <w:t>被</w:t>
      </w:r>
      <w:r w:rsidR="00D421CB">
        <w:rPr>
          <w:rFonts w:hint="eastAsia"/>
          <w:kern w:val="0"/>
        </w:rPr>
        <w:t>聚</w:t>
      </w:r>
      <w:r w:rsidRPr="00371BF1">
        <w:rPr>
          <w:rFonts w:hint="eastAsia"/>
        </w:rPr>
        <w:t>到不同簇的数量，</w:t>
      </w:r>
      <w:r w:rsidR="008362B6" w:rsidRPr="008362B6">
        <w:rPr>
          <w:rFonts w:hint="eastAsia"/>
          <w:i/>
        </w:rPr>
        <w:t>FP</w:t>
      </w:r>
      <w:r w:rsidR="00D421CB">
        <w:rPr>
          <w:rFonts w:hint="eastAsia"/>
        </w:rPr>
        <w:t>为不同类的样本</w:t>
      </w:r>
      <w:r w:rsidRPr="00371BF1">
        <w:rPr>
          <w:rFonts w:hint="eastAsia"/>
        </w:rPr>
        <w:t>被</w:t>
      </w:r>
      <w:r w:rsidR="00D421CB">
        <w:rPr>
          <w:rFonts w:hint="eastAsia"/>
          <w:kern w:val="0"/>
        </w:rPr>
        <w:t>聚</w:t>
      </w:r>
      <w:r w:rsidRPr="00371BF1">
        <w:rPr>
          <w:rFonts w:hint="eastAsia"/>
        </w:rPr>
        <w:t>到同一个簇的数量，</w:t>
      </w:r>
      <w:r w:rsidR="00654595" w:rsidRPr="008C1555">
        <w:rPr>
          <w:rFonts w:hint="eastAsia"/>
          <w:i/>
        </w:rPr>
        <w:t>FN</w:t>
      </w:r>
      <w:r w:rsidR="00D421CB">
        <w:rPr>
          <w:rFonts w:hint="eastAsia"/>
        </w:rPr>
        <w:t>为同一类的样本</w:t>
      </w:r>
      <w:r w:rsidRPr="00371BF1">
        <w:rPr>
          <w:rFonts w:hint="eastAsia"/>
        </w:rPr>
        <w:t>被</w:t>
      </w:r>
      <w:r w:rsidR="00D421CB">
        <w:rPr>
          <w:rFonts w:hint="eastAsia"/>
          <w:kern w:val="0"/>
        </w:rPr>
        <w:t>聚</w:t>
      </w:r>
      <w:r w:rsidRPr="00371BF1">
        <w:rPr>
          <w:rFonts w:hint="eastAsia"/>
        </w:rPr>
        <w:t>到不同簇的数量。</w:t>
      </w:r>
      <w:r w:rsidR="001D2010">
        <w:rPr>
          <w:rFonts w:hint="eastAsia"/>
        </w:rPr>
        <w:t>Rand</w:t>
      </w:r>
      <w:r w:rsidRPr="00371BF1">
        <w:rPr>
          <w:rFonts w:hint="eastAsia"/>
        </w:rPr>
        <w:t>指数存在的一个问题是</w:t>
      </w:r>
      <w:r w:rsidR="00C1495E" w:rsidRPr="00D40884">
        <w:rPr>
          <w:rFonts w:hint="eastAsia"/>
          <w:i/>
        </w:rPr>
        <w:t>FP</w:t>
      </w:r>
      <w:r w:rsidRPr="00371BF1">
        <w:rPr>
          <w:rFonts w:hint="eastAsia"/>
        </w:rPr>
        <w:t>和</w:t>
      </w:r>
      <w:r w:rsidR="00C1495E" w:rsidRPr="00D40884">
        <w:rPr>
          <w:rFonts w:hint="eastAsia"/>
          <w:i/>
        </w:rPr>
        <w:t>FN</w:t>
      </w:r>
      <w:r w:rsidR="00604D1C">
        <w:rPr>
          <w:rFonts w:hint="eastAsia"/>
        </w:rPr>
        <w:t>具有相同的权重</w:t>
      </w:r>
      <w:r w:rsidRPr="00371BF1">
        <w:rPr>
          <w:rFonts w:hint="eastAsia"/>
        </w:rPr>
        <w:t>，下面的</w:t>
      </w:r>
      <w:r w:rsidRPr="00371BF1">
        <w:rPr>
          <w:rFonts w:hint="eastAsia"/>
        </w:rPr>
        <w:t>F-measure</w:t>
      </w:r>
      <w:r w:rsidRPr="00371BF1">
        <w:rPr>
          <w:rFonts w:hint="eastAsia"/>
        </w:rPr>
        <w:t>会解决这个问题。</w:t>
      </w:r>
    </w:p>
    <w:p w14:paraId="59371042" w14:textId="75B65A87" w:rsidR="00193B21" w:rsidRDefault="005D37BD" w:rsidP="00193B21">
      <w:pPr>
        <w:spacing w:line="400" w:lineRule="exact"/>
      </w:pPr>
      <w:r>
        <w:rPr>
          <w:rFonts w:cs="Times New Roman"/>
          <w:szCs w:val="24"/>
        </w:rPr>
        <w:t xml:space="preserve">  </w:t>
      </w:r>
      <w:r w:rsidR="00193B21">
        <w:rPr>
          <w:rFonts w:cs="Times New Roman" w:hint="eastAsia"/>
          <w:szCs w:val="24"/>
        </w:rPr>
        <w:t xml:space="preserve"> </w:t>
      </w:r>
      <w:r>
        <w:rPr>
          <w:rFonts w:cs="Times New Roman"/>
          <w:szCs w:val="24"/>
        </w:rPr>
        <w:t xml:space="preserve"> </w:t>
      </w:r>
      <w:r w:rsidRPr="00732D9F">
        <w:rPr>
          <w:rFonts w:cs="Times New Roman" w:hint="eastAsia"/>
          <w:szCs w:val="24"/>
        </w:rPr>
        <w:t>③</w:t>
      </w:r>
      <w:r w:rsidRPr="005D37BD">
        <w:t>F-measure</w:t>
      </w:r>
    </w:p>
    <w:p w14:paraId="26C557F8" w14:textId="6FBBD138" w:rsidR="005D37BD" w:rsidRDefault="00193B21" w:rsidP="00193B21">
      <w:pPr>
        <w:spacing w:line="400" w:lineRule="exact"/>
      </w:pPr>
      <w:r>
        <w:rPr>
          <w:rFonts w:hint="eastAsia"/>
        </w:rPr>
        <w:t xml:space="preserve">    </w:t>
      </w:r>
      <w:r w:rsidR="00EC1586">
        <w:rPr>
          <w:rFonts w:hint="eastAsia"/>
        </w:rPr>
        <w:t>F-measure</w:t>
      </w:r>
      <w:r w:rsidR="005D37BD" w:rsidRPr="005D37BD">
        <w:rPr>
          <w:rFonts w:hint="eastAsia"/>
        </w:rPr>
        <w:t>通过参数</w:t>
      </w:r>
      <m:oMath>
        <m:r>
          <w:rPr>
            <w:rFonts w:ascii="Cambria Math" w:hAnsi="Cambria Math"/>
          </w:rPr>
          <m:t xml:space="preserve"> β </m:t>
        </m:r>
      </m:oMath>
      <w:r w:rsidR="005D37BD" w:rsidRPr="005D37BD">
        <w:rPr>
          <w:rFonts w:hint="eastAsia"/>
        </w:rPr>
        <w:t>来对召回度进行加权从而平衡</w:t>
      </w:r>
      <w:r w:rsidR="003455C5" w:rsidRPr="00F37844">
        <w:rPr>
          <w:rFonts w:hint="eastAsia"/>
          <w:i/>
        </w:rPr>
        <w:t>FN</w:t>
      </w:r>
      <w:r w:rsidR="005D37BD" w:rsidRPr="005D37BD">
        <w:rPr>
          <w:rFonts w:hint="eastAsia"/>
        </w:rPr>
        <w:t>的分布</w:t>
      </w:r>
      <w:r w:rsidR="00395A63" w:rsidRPr="00395A63">
        <w:rPr>
          <w:vertAlign w:val="superscript"/>
        </w:rPr>
        <w:fldChar w:fldCharType="begin"/>
      </w:r>
      <w:r w:rsidR="00395A63" w:rsidRPr="00395A63">
        <w:rPr>
          <w:vertAlign w:val="superscript"/>
        </w:rPr>
        <w:instrText xml:space="preserve"> </w:instrText>
      </w:r>
      <w:r w:rsidR="00395A63" w:rsidRPr="00395A63">
        <w:rPr>
          <w:rFonts w:hint="eastAsia"/>
          <w:vertAlign w:val="superscript"/>
        </w:rPr>
        <w:instrText>REF _Ref479112463 \r \h</w:instrText>
      </w:r>
      <w:r w:rsidR="00395A63" w:rsidRPr="00395A63">
        <w:rPr>
          <w:vertAlign w:val="superscript"/>
        </w:rPr>
        <w:instrText xml:space="preserve"> </w:instrText>
      </w:r>
      <w:r w:rsidR="00395A63">
        <w:rPr>
          <w:vertAlign w:val="superscript"/>
        </w:rPr>
        <w:instrText xml:space="preserve"> \* MERGEFORMAT </w:instrText>
      </w:r>
      <w:r w:rsidR="00395A63" w:rsidRPr="00395A63">
        <w:rPr>
          <w:vertAlign w:val="superscript"/>
        </w:rPr>
      </w:r>
      <w:r w:rsidR="00395A63" w:rsidRPr="00395A63">
        <w:rPr>
          <w:vertAlign w:val="superscript"/>
        </w:rPr>
        <w:fldChar w:fldCharType="separate"/>
      </w:r>
      <w:r w:rsidR="00395A63" w:rsidRPr="00395A63">
        <w:rPr>
          <w:vertAlign w:val="superscript"/>
        </w:rPr>
        <w:t>[23]</w:t>
      </w:r>
      <w:r w:rsidR="00395A63" w:rsidRPr="00395A63">
        <w:rPr>
          <w:vertAlign w:val="superscript"/>
        </w:rPr>
        <w:fldChar w:fldCharType="end"/>
      </w:r>
      <w:r w:rsidR="005D37BD" w:rsidRPr="005D37BD">
        <w:rPr>
          <w:rFonts w:hint="eastAsia"/>
        </w:rPr>
        <w:t>，精度和召回度的计算公式如下：</w:t>
      </w:r>
    </w:p>
    <w:p w14:paraId="6523060B" w14:textId="5E697621" w:rsidR="001A4F04" w:rsidRPr="008727D5" w:rsidRDefault="001A4F04" w:rsidP="001A4F04">
      <w:pPr>
        <w:spacing w:line="400" w:lineRule="atLeast"/>
        <w:ind w:firstLine="420"/>
        <w:jc w:val="right"/>
      </w:pPr>
      <w:r w:rsidRPr="00371BF1">
        <w:tab/>
      </w:r>
      <w:r w:rsidRPr="00956CA4">
        <w:rPr>
          <w:position w:val="-24"/>
        </w:rPr>
        <w:object w:dxaOrig="1300" w:dyaOrig="620" w14:anchorId="073A5D89">
          <v:shape id="_x0000_i1031" type="#_x0000_t75" style="width:65.6pt;height:31.45pt" o:ole="" fillcolor="window">
            <v:imagedata r:id="rId35" o:title=""/>
          </v:shape>
          <o:OLEObject Type="Embed" ProgID="Equation.DSMT4" ShapeID="_x0000_i1031" DrawAspect="Content" ObjectID="_1553466875" r:id="rId36"/>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38629C">
        <w:t>2.7</w:t>
      </w:r>
      <w:r w:rsidR="009A3D69">
        <w:t>）</w:t>
      </w:r>
    </w:p>
    <w:p w14:paraId="05F10DC7" w14:textId="46E0A3E5" w:rsidR="00B2464B" w:rsidRPr="008727D5" w:rsidRDefault="00B2464B" w:rsidP="00B2464B">
      <w:pPr>
        <w:spacing w:line="400" w:lineRule="atLeast"/>
        <w:ind w:firstLine="420"/>
        <w:jc w:val="right"/>
      </w:pPr>
      <w:r w:rsidRPr="00371BF1">
        <w:tab/>
      </w:r>
      <w:r w:rsidRPr="00956CA4">
        <w:rPr>
          <w:position w:val="-24"/>
        </w:rPr>
        <w:object w:dxaOrig="1340" w:dyaOrig="620" w14:anchorId="69C6AD3E">
          <v:shape id="_x0000_i1032" type="#_x0000_t75" style="width:67.2pt;height:31.45pt" o:ole="" fillcolor="window">
            <v:imagedata r:id="rId37" o:title=""/>
          </v:shape>
          <o:OLEObject Type="Embed" ProgID="Equation.DSMT4" ShapeID="_x0000_i1032" DrawAspect="Content" ObjectID="_1553466876" r:id="rId38"/>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407137">
        <w:t>2.8</w:t>
      </w:r>
      <w:r w:rsidR="009A3D69">
        <w:t>）</w:t>
      </w:r>
    </w:p>
    <w:p w14:paraId="69762026" w14:textId="5E7E8EBD" w:rsidR="005D37BD" w:rsidRPr="005D37BD" w:rsidRDefault="005D37BD" w:rsidP="00AE7A5F">
      <w:pPr>
        <w:spacing w:line="400" w:lineRule="exact"/>
      </w:pPr>
      <w:r w:rsidRPr="005D37BD">
        <w:rPr>
          <w:rFonts w:hint="eastAsia"/>
        </w:rPr>
        <w:t>其中</w:t>
      </w:r>
      <w:r w:rsidR="005C1632" w:rsidRPr="00300D1C">
        <w:rPr>
          <w:rFonts w:hint="eastAsia"/>
          <w:i/>
        </w:rPr>
        <w:t>P</w:t>
      </w:r>
      <w:r w:rsidRPr="005D37BD">
        <w:rPr>
          <w:rFonts w:hint="eastAsia"/>
        </w:rPr>
        <w:t>是精度，</w:t>
      </w:r>
      <w:r w:rsidR="00584ED9" w:rsidRPr="00EE4E9F">
        <w:rPr>
          <w:rFonts w:hint="eastAsia"/>
          <w:i/>
        </w:rPr>
        <w:t>R</w:t>
      </w:r>
      <w:r w:rsidRPr="005D37BD">
        <w:rPr>
          <w:rFonts w:hint="eastAsia"/>
        </w:rPr>
        <w:t>是召回度。结合精度和召回度，</w:t>
      </w:r>
      <w:r w:rsidR="001B5C4F">
        <w:rPr>
          <w:rFonts w:hint="eastAsia"/>
        </w:rPr>
        <w:t>F-measure</w:t>
      </w:r>
      <w:r w:rsidRPr="005D37BD">
        <w:rPr>
          <w:rFonts w:hint="eastAsia"/>
        </w:rPr>
        <w:t>的计算公式如下：</w:t>
      </w:r>
    </w:p>
    <w:p w14:paraId="0C1A22E8" w14:textId="218D2431" w:rsidR="00B2464B" w:rsidRPr="008727D5" w:rsidRDefault="00B2464B" w:rsidP="00B2464B">
      <w:pPr>
        <w:spacing w:line="400" w:lineRule="atLeast"/>
        <w:ind w:firstLine="420"/>
        <w:jc w:val="right"/>
      </w:pPr>
      <w:r w:rsidRPr="00371BF1">
        <w:tab/>
      </w:r>
      <w:r w:rsidR="00565CCD" w:rsidRPr="00565CCD">
        <w:rPr>
          <w:position w:val="-28"/>
        </w:rPr>
        <w:object w:dxaOrig="1900" w:dyaOrig="700" w14:anchorId="789F234C">
          <v:shape id="_x0000_i1033" type="#_x0000_t75" style="width:94.4pt;height:35.2pt" o:ole="" fillcolor="window">
            <v:imagedata r:id="rId39" o:title=""/>
          </v:shape>
          <o:OLEObject Type="Embed" ProgID="Equation.DSMT4" ShapeID="_x0000_i1033" DrawAspect="Content" ObjectID="_1553466877" r:id="rId40"/>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407137">
        <w:t>2.9</w:t>
      </w:r>
      <w:r w:rsidR="009A3D69">
        <w:t>）</w:t>
      </w:r>
    </w:p>
    <w:p w14:paraId="45B300E6" w14:textId="4E912041" w:rsidR="008A314C" w:rsidRDefault="005D37BD" w:rsidP="000A0155">
      <w:pPr>
        <w:spacing w:line="400" w:lineRule="exact"/>
      </w:pPr>
      <w:r w:rsidRPr="005D37BD">
        <w:rPr>
          <w:rFonts w:hint="eastAsia"/>
        </w:rPr>
        <w:t>其中，</w:t>
      </w:r>
      <m:oMath>
        <m:r>
          <w:rPr>
            <w:rFonts w:ascii="Cambria Math" w:hAnsi="Cambria Math"/>
            <w:kern w:val="0"/>
          </w:rPr>
          <m:t xml:space="preserve">β=0 </m:t>
        </m:r>
      </m:oMath>
      <w:r w:rsidRPr="005D37BD">
        <w:rPr>
          <w:rFonts w:hint="eastAsia"/>
        </w:rPr>
        <w:t>时，</w:t>
      </w:r>
      <m:oMath>
        <m:sSub>
          <m:sSubPr>
            <m:ctrlPr>
              <w:rPr>
                <w:rFonts w:ascii="Cambria Math" w:hAnsi="Cambria Math"/>
                <w:i/>
                <w:kern w:val="0"/>
              </w:rPr>
            </m:ctrlPr>
          </m:sSubPr>
          <m:e>
            <m:r>
              <w:rPr>
                <w:rFonts w:ascii="Cambria Math" w:hAnsi="Cambria Math"/>
                <w:kern w:val="0"/>
              </w:rPr>
              <m:t>F</m:t>
            </m:r>
          </m:e>
          <m:sub>
            <m:r>
              <w:rPr>
                <w:rFonts w:ascii="Cambria Math" w:hAnsi="Cambria Math"/>
                <w:kern w:val="0"/>
              </w:rPr>
              <m:t>0</m:t>
            </m:r>
          </m:sub>
        </m:sSub>
        <m:r>
          <w:rPr>
            <w:rFonts w:ascii="Cambria Math" w:hAnsi="Cambria Math"/>
            <w:kern w:val="0"/>
          </w:rPr>
          <m:t>=P</m:t>
        </m:r>
      </m:oMath>
      <w:r w:rsidRPr="005D37BD">
        <w:rPr>
          <w:rFonts w:hint="eastAsia"/>
        </w:rPr>
        <w:t>。换言之，当</w:t>
      </w:r>
      <m:oMath>
        <m:r>
          <w:rPr>
            <w:rFonts w:ascii="Cambria Math" w:hAnsi="Cambria Math"/>
          </w:rPr>
          <m:t xml:space="preserve"> </m:t>
        </m:r>
        <m:r>
          <w:rPr>
            <w:rFonts w:ascii="Cambria Math" w:hAnsi="Cambria Math"/>
            <w:kern w:val="0"/>
          </w:rPr>
          <m:t xml:space="preserve">β=0 </m:t>
        </m:r>
      </m:oMath>
      <w:r w:rsidRPr="005D37BD">
        <w:rPr>
          <w:rFonts w:hint="eastAsia"/>
        </w:rPr>
        <w:t>时，召回度对</w:t>
      </w:r>
      <w:r w:rsidRPr="005D37BD">
        <w:rPr>
          <w:rFonts w:hint="eastAsia"/>
        </w:rPr>
        <w:t>F-measur</w:t>
      </w:r>
      <w:r w:rsidR="00B54741">
        <w:rPr>
          <w:rFonts w:hint="eastAsia"/>
        </w:rPr>
        <w:t>e</w:t>
      </w:r>
      <w:r w:rsidRPr="005D37BD">
        <w:rPr>
          <w:rFonts w:hint="eastAsia"/>
        </w:rPr>
        <w:t>无影响。随着</w:t>
      </w:r>
      <m:oMath>
        <m:r>
          <w:rPr>
            <w:rFonts w:ascii="Cambria Math" w:hAnsi="Cambria Math"/>
            <w:kern w:val="0"/>
          </w:rPr>
          <m:t xml:space="preserve"> β </m:t>
        </m:r>
      </m:oMath>
      <w:r w:rsidRPr="005D37BD">
        <w:rPr>
          <w:rFonts w:hint="eastAsia"/>
        </w:rPr>
        <w:t>的增加，召回度在</w:t>
      </w:r>
      <w:r w:rsidR="00B014AC">
        <w:rPr>
          <w:rFonts w:hint="eastAsia"/>
        </w:rPr>
        <w:t>F-measure</w:t>
      </w:r>
      <w:r w:rsidRPr="005D37BD">
        <w:rPr>
          <w:rFonts w:hint="eastAsia"/>
        </w:rPr>
        <w:t>的权重也在增加。</w:t>
      </w:r>
    </w:p>
    <w:p w14:paraId="3E9EC9AB" w14:textId="77777777" w:rsidR="00225AAC" w:rsidRDefault="00225AAC" w:rsidP="000A0155">
      <w:pPr>
        <w:spacing w:line="400" w:lineRule="exact"/>
      </w:pPr>
    </w:p>
    <w:p w14:paraId="6A30D2F5" w14:textId="77777777" w:rsidR="00777AEA" w:rsidRDefault="00777AEA" w:rsidP="00777AEA">
      <w:pPr>
        <w:pStyle w:val="2"/>
      </w:pPr>
      <w:bookmarkStart w:id="50" w:name="_Toc479339632"/>
      <w:r>
        <w:rPr>
          <w:rFonts w:hint="eastAsia"/>
        </w:rPr>
        <w:t>本章</w:t>
      </w:r>
      <w:r>
        <w:t>小结</w:t>
      </w:r>
      <w:bookmarkEnd w:id="50"/>
    </w:p>
    <w:p w14:paraId="64898295" w14:textId="5615D86D" w:rsidR="008A314C" w:rsidRDefault="00DD59B7" w:rsidP="00DD59B7">
      <w:pPr>
        <w:spacing w:line="400" w:lineRule="exact"/>
      </w:pPr>
      <w:r>
        <w:rPr>
          <w:rFonts w:hint="eastAsia"/>
        </w:rPr>
        <w:t xml:space="preserve">    </w:t>
      </w:r>
      <w:r w:rsidR="00986D12" w:rsidRPr="00986D12">
        <w:rPr>
          <w:rFonts w:hint="eastAsia"/>
        </w:rPr>
        <w:t>本章主要概述了聚类分析的相关信息，首先对聚类分析的定义作了详细说明，</w:t>
      </w:r>
      <w:r w:rsidR="00B676F1">
        <w:rPr>
          <w:rFonts w:hint="eastAsia"/>
        </w:rPr>
        <w:t>接着</w:t>
      </w:r>
      <w:r w:rsidR="00986D12" w:rsidRPr="00986D12">
        <w:rPr>
          <w:rFonts w:hint="eastAsia"/>
        </w:rPr>
        <w:t>介绍了几种主流的聚类模型，主要包括连通性模型、中心性模型、分布模型、密度模型以及子空间模型等等；其次，详细介绍了主流的聚类分析算法，主要包括层次聚类算法、基于</w:t>
      </w:r>
      <w:r w:rsidR="008E77D0">
        <w:rPr>
          <w:rFonts w:hint="eastAsia"/>
        </w:rPr>
        <w:t>中</w:t>
      </w:r>
      <w:r w:rsidR="00986D12" w:rsidRPr="00986D12">
        <w:rPr>
          <w:rFonts w:hint="eastAsia"/>
        </w:rPr>
        <w:t>心的聚类算法、基于分布的聚类算法以及基于密度的聚类算法，并且列出了代表算法的适用性和优缺点；再次，介绍了聚类分析常用的评价标准；最后，详细介绍了聚类分析的评估检验方法，主要包括内部检验和外部检验。</w:t>
      </w:r>
    </w:p>
    <w:bookmarkEnd w:id="40"/>
    <w:p w14:paraId="621A6965" w14:textId="77777777" w:rsidR="004205E2" w:rsidRDefault="002B22C7" w:rsidP="00AC52C3">
      <w:pPr>
        <w:spacing w:line="400" w:lineRule="exact"/>
        <w:ind w:firstLineChars="200" w:firstLine="480"/>
        <w:rPr>
          <w:rFonts w:cs="Times New Roman"/>
          <w:szCs w:val="24"/>
        </w:rPr>
        <w:sectPr w:rsidR="004205E2" w:rsidSect="00A31522">
          <w:headerReference w:type="default" r:id="rId41"/>
          <w:pgSz w:w="11906" w:h="16838" w:code="9"/>
          <w:pgMar w:top="1701" w:right="1418" w:bottom="1418" w:left="1418" w:header="907" w:footer="851" w:gutter="567"/>
          <w:cols w:space="425"/>
          <w:docGrid w:type="lines" w:linePitch="312"/>
        </w:sectPr>
      </w:pPr>
      <w:r>
        <w:rPr>
          <w:rFonts w:cs="Times New Roman"/>
          <w:szCs w:val="24"/>
        </w:rPr>
        <w:br w:type="page"/>
      </w:r>
    </w:p>
    <w:p w14:paraId="2A4A2C06" w14:textId="15BE6366" w:rsidR="00B55464" w:rsidRDefault="00D75EBE" w:rsidP="00B55464">
      <w:pPr>
        <w:pStyle w:val="1"/>
      </w:pPr>
      <w:bookmarkStart w:id="51" w:name="_Ref447179111"/>
      <w:bookmarkStart w:id="52" w:name="_Toc479339633"/>
      <w:bookmarkStart w:id="53" w:name="_Ref445141541"/>
      <w:bookmarkStart w:id="54" w:name="_Ref445141553"/>
      <w:bookmarkStart w:id="55" w:name="_Ref445141582"/>
      <w:bookmarkStart w:id="56" w:name="_Ref445141588"/>
      <w:bookmarkStart w:id="57" w:name="_Ref445141726"/>
      <w:bookmarkStart w:id="58" w:name="_Ref445141730"/>
      <w:r w:rsidRPr="00D75EBE">
        <w:rPr>
          <w:rFonts w:hint="eastAsia"/>
        </w:rPr>
        <w:lastRenderedPageBreak/>
        <w:t xml:space="preserve">PCA-Hub </w:t>
      </w:r>
      <w:r w:rsidRPr="00D75EBE">
        <w:rPr>
          <w:rFonts w:hint="eastAsia"/>
        </w:rPr>
        <w:t>聚类算法</w:t>
      </w:r>
      <w:bookmarkEnd w:id="51"/>
      <w:bookmarkEnd w:id="52"/>
    </w:p>
    <w:bookmarkEnd w:id="53"/>
    <w:bookmarkEnd w:id="54"/>
    <w:bookmarkEnd w:id="55"/>
    <w:bookmarkEnd w:id="56"/>
    <w:bookmarkEnd w:id="57"/>
    <w:bookmarkEnd w:id="58"/>
    <w:p w14:paraId="7A879DF8" w14:textId="0D872F58" w:rsidR="00746F8A" w:rsidRDefault="00E93DF1" w:rsidP="00746F8A">
      <w:pPr>
        <w:spacing w:line="400" w:lineRule="exact"/>
        <w:ind w:firstLineChars="200" w:firstLine="480"/>
        <w:rPr>
          <w:rFonts w:cs="Times New Roman"/>
          <w:szCs w:val="24"/>
        </w:rPr>
      </w:pPr>
      <w:r>
        <w:rPr>
          <w:rFonts w:cs="Times New Roman"/>
          <w:szCs w:val="24"/>
        </w:rPr>
        <w:t>Hubness</w:t>
      </w:r>
      <w:r w:rsidR="004501B4">
        <w:rPr>
          <w:rFonts w:cs="Times New Roman" w:hint="eastAsia"/>
          <w:szCs w:val="24"/>
        </w:rPr>
        <w:t>这一概念</w:t>
      </w:r>
      <w:r w:rsidR="003B6A1E" w:rsidRPr="003B6A1E">
        <w:rPr>
          <w:rFonts w:cs="Times New Roman" w:hint="eastAsia"/>
          <w:szCs w:val="24"/>
        </w:rPr>
        <w:t>最早是由</w:t>
      </w:r>
      <w:r w:rsidR="003B6A1E" w:rsidRPr="003B6A1E">
        <w:rPr>
          <w:rFonts w:cs="Times New Roman"/>
          <w:szCs w:val="24"/>
        </w:rPr>
        <w:t>Milosˇ Radovanovic ́</w:t>
      </w:r>
      <w:r w:rsidR="003B6A1E" w:rsidRPr="003B6A1E">
        <w:rPr>
          <w:rFonts w:cs="Times New Roman" w:hint="eastAsia"/>
          <w:szCs w:val="24"/>
        </w:rPr>
        <w:t>等人在</w:t>
      </w:r>
      <w:r w:rsidR="008206F0">
        <w:rPr>
          <w:rFonts w:cs="Times New Roman"/>
          <w:szCs w:val="24"/>
        </w:rPr>
        <w:t>2010</w:t>
      </w:r>
      <w:r w:rsidR="003B6A1E" w:rsidRPr="003B6A1E">
        <w:rPr>
          <w:rFonts w:cs="Times New Roman" w:hint="eastAsia"/>
          <w:szCs w:val="24"/>
        </w:rPr>
        <w:t>年提出的</w:t>
      </w:r>
      <w:r w:rsidR="001F1C90" w:rsidRPr="001F1C90">
        <w:rPr>
          <w:rFonts w:cs="Times New Roman"/>
          <w:szCs w:val="24"/>
          <w:vertAlign w:val="superscript"/>
        </w:rPr>
        <w:fldChar w:fldCharType="begin"/>
      </w:r>
      <w:r w:rsidR="001F1C90" w:rsidRPr="001F1C90">
        <w:rPr>
          <w:rFonts w:cs="Times New Roman"/>
          <w:szCs w:val="24"/>
          <w:vertAlign w:val="superscript"/>
        </w:rPr>
        <w:instrText xml:space="preserve"> </w:instrText>
      </w:r>
      <w:r w:rsidR="001F1C90" w:rsidRPr="001F1C90">
        <w:rPr>
          <w:rFonts w:cs="Times New Roman" w:hint="eastAsia"/>
          <w:szCs w:val="24"/>
          <w:vertAlign w:val="superscript"/>
        </w:rPr>
        <w:instrText>REF _Ref479093628 \r \h</w:instrText>
      </w:r>
      <w:r w:rsidR="001F1C90" w:rsidRPr="001F1C90">
        <w:rPr>
          <w:rFonts w:cs="Times New Roman"/>
          <w:szCs w:val="24"/>
          <w:vertAlign w:val="superscript"/>
        </w:rPr>
        <w:instrText xml:space="preserve"> </w:instrText>
      </w:r>
      <w:r w:rsidR="001F1C90">
        <w:rPr>
          <w:rFonts w:cs="Times New Roman"/>
          <w:szCs w:val="24"/>
          <w:vertAlign w:val="superscript"/>
        </w:rPr>
        <w:instrText xml:space="preserve"> \* MERGEFORMAT </w:instrText>
      </w:r>
      <w:r w:rsidR="001F1C90" w:rsidRPr="001F1C90">
        <w:rPr>
          <w:rFonts w:cs="Times New Roman"/>
          <w:szCs w:val="24"/>
          <w:vertAlign w:val="superscript"/>
        </w:rPr>
      </w:r>
      <w:r w:rsidR="001F1C90" w:rsidRPr="001F1C90">
        <w:rPr>
          <w:rFonts w:cs="Times New Roman"/>
          <w:szCs w:val="24"/>
          <w:vertAlign w:val="superscript"/>
        </w:rPr>
        <w:fldChar w:fldCharType="separate"/>
      </w:r>
      <w:r w:rsidR="001F1C90" w:rsidRPr="001F1C90">
        <w:rPr>
          <w:rFonts w:cs="Times New Roman"/>
          <w:szCs w:val="24"/>
          <w:vertAlign w:val="superscript"/>
        </w:rPr>
        <w:t>[2]</w:t>
      </w:r>
      <w:r w:rsidR="001F1C90" w:rsidRPr="001F1C90">
        <w:rPr>
          <w:rFonts w:cs="Times New Roman"/>
          <w:szCs w:val="24"/>
          <w:vertAlign w:val="superscript"/>
        </w:rPr>
        <w:fldChar w:fldCharType="end"/>
      </w:r>
      <w:r w:rsidR="00A66606">
        <w:rPr>
          <w:rFonts w:cs="Times New Roman" w:hint="eastAsia"/>
          <w:szCs w:val="24"/>
        </w:rPr>
        <w:t>，现已被应用到机器学习、模式识别等领域，</w:t>
      </w:r>
      <w:r w:rsidR="003B6A1E" w:rsidRPr="003B6A1E">
        <w:rPr>
          <w:rFonts w:cs="Times New Roman" w:hint="eastAsia"/>
          <w:szCs w:val="24"/>
        </w:rPr>
        <w:t>关于其应用最著名的是解决高维数据</w:t>
      </w:r>
      <w:r w:rsidR="0036429D">
        <w:rPr>
          <w:rFonts w:cs="Times New Roman" w:hint="eastAsia"/>
          <w:szCs w:val="24"/>
        </w:rPr>
        <w:t>空间</w:t>
      </w:r>
      <w:r w:rsidR="003B6A1E" w:rsidRPr="003B6A1E">
        <w:rPr>
          <w:rFonts w:cs="Times New Roman" w:hint="eastAsia"/>
          <w:szCs w:val="24"/>
        </w:rPr>
        <w:t>中的分类问题和聚类问题。</w:t>
      </w:r>
      <w:r w:rsidR="003B6A1E" w:rsidRPr="003B6A1E">
        <w:rPr>
          <w:rFonts w:cs="Times New Roman"/>
          <w:szCs w:val="24"/>
        </w:rPr>
        <w:t>Hubness</w:t>
      </w:r>
      <w:r w:rsidR="003B6A1E" w:rsidRPr="003B6A1E">
        <w:rPr>
          <w:rFonts w:cs="Times New Roman" w:hint="eastAsia"/>
          <w:szCs w:val="24"/>
        </w:rPr>
        <w:t>分类问题的思想是给定一个数据集，构建</w:t>
      </w:r>
      <w:r w:rsidR="001A5688">
        <w:rPr>
          <w:rFonts w:cs="Times New Roman" w:hint="eastAsia"/>
          <w:i/>
          <w:szCs w:val="24"/>
        </w:rPr>
        <w:t>k</w:t>
      </w:r>
      <w:r w:rsidR="00FF5B56">
        <w:rPr>
          <w:rFonts w:cs="Times New Roman" w:hint="eastAsia"/>
          <w:szCs w:val="24"/>
        </w:rPr>
        <w:t>近邻矩阵，将矩阵中逆近邻数较多的样本</w:t>
      </w:r>
      <w:r w:rsidR="003B6A1E" w:rsidRPr="003B6A1E">
        <w:rPr>
          <w:rFonts w:cs="Times New Roman" w:hint="eastAsia"/>
          <w:szCs w:val="24"/>
        </w:rPr>
        <w:t>点标记为</w:t>
      </w:r>
      <w:r w:rsidR="003B6A1E" w:rsidRPr="00AB10E2">
        <w:rPr>
          <w:rFonts w:cs="Times New Roman"/>
          <w:szCs w:val="24"/>
        </w:rPr>
        <w:t>hubs</w:t>
      </w:r>
      <w:r w:rsidR="003B6A1E" w:rsidRPr="003B6A1E">
        <w:rPr>
          <w:rFonts w:cs="Times New Roman" w:hint="eastAsia"/>
          <w:szCs w:val="24"/>
        </w:rPr>
        <w:t>，</w:t>
      </w:r>
      <w:r w:rsidR="00ED2D61">
        <w:rPr>
          <w:rFonts w:cs="Times New Roman" w:hint="eastAsia"/>
          <w:szCs w:val="24"/>
        </w:rPr>
        <w:t>然后</w:t>
      </w:r>
      <w:r w:rsidR="003B6A1E" w:rsidRPr="003B6A1E">
        <w:rPr>
          <w:rFonts w:cs="Times New Roman" w:hint="eastAsia"/>
          <w:szCs w:val="24"/>
        </w:rPr>
        <w:t>再根据</w:t>
      </w:r>
      <w:r w:rsidR="003B6A1E" w:rsidRPr="003B6A1E">
        <w:rPr>
          <w:rFonts w:cs="Times New Roman"/>
          <w:szCs w:val="24"/>
        </w:rPr>
        <w:t>hubs</w:t>
      </w:r>
      <w:r w:rsidR="003B6A1E" w:rsidRPr="003B6A1E">
        <w:rPr>
          <w:rFonts w:cs="Times New Roman" w:hint="eastAsia"/>
          <w:szCs w:val="24"/>
        </w:rPr>
        <w:t>的标签与它的近邻的标签的匹配程度分为</w:t>
      </w:r>
      <w:r w:rsidR="00A47B3C">
        <w:rPr>
          <w:rFonts w:cs="Times New Roman"/>
          <w:szCs w:val="24"/>
        </w:rPr>
        <w:t>good hubs</w:t>
      </w:r>
      <w:r w:rsidR="003B6A1E" w:rsidRPr="003B6A1E">
        <w:rPr>
          <w:rFonts w:cs="Times New Roman" w:hint="eastAsia"/>
          <w:szCs w:val="24"/>
        </w:rPr>
        <w:t>和</w:t>
      </w:r>
      <w:r w:rsidR="003B6A1E" w:rsidRPr="003B6A1E">
        <w:rPr>
          <w:rFonts w:cs="Times New Roman"/>
          <w:szCs w:val="24"/>
        </w:rPr>
        <w:t>bad hubs</w:t>
      </w:r>
      <w:r w:rsidR="003B6A1E" w:rsidRPr="003B6A1E">
        <w:rPr>
          <w:rFonts w:cs="Times New Roman" w:hint="eastAsia"/>
          <w:szCs w:val="24"/>
        </w:rPr>
        <w:t>，进而通过某种方式对它的近邻设置相应的权重，接着通过</w:t>
      </w:r>
      <w:r w:rsidR="00146A5B">
        <w:rPr>
          <w:rFonts w:cs="Times New Roman" w:hint="eastAsia"/>
          <w:szCs w:val="24"/>
        </w:rPr>
        <w:t>hubs</w:t>
      </w:r>
      <w:r w:rsidR="00146A5B">
        <w:rPr>
          <w:rFonts w:cs="Times New Roman" w:hint="eastAsia"/>
          <w:szCs w:val="24"/>
        </w:rPr>
        <w:t>的</w:t>
      </w:r>
      <w:r w:rsidR="003B6A1E" w:rsidRPr="003B6A1E">
        <w:rPr>
          <w:rFonts w:cs="Times New Roman" w:hint="eastAsia"/>
          <w:szCs w:val="24"/>
        </w:rPr>
        <w:t>近邻更新</w:t>
      </w:r>
      <w:r w:rsidR="00AE715D">
        <w:rPr>
          <w:rFonts w:cs="Times New Roman"/>
          <w:szCs w:val="24"/>
        </w:rPr>
        <w:t>hubs</w:t>
      </w:r>
      <w:r w:rsidR="003B6A1E" w:rsidRPr="003B6A1E">
        <w:rPr>
          <w:rFonts w:cs="Times New Roman" w:hint="eastAsia"/>
          <w:szCs w:val="24"/>
        </w:rPr>
        <w:t>的值，最后对</w:t>
      </w:r>
      <w:r w:rsidR="007F62F2">
        <w:rPr>
          <w:rFonts w:cs="Times New Roman" w:hint="eastAsia"/>
          <w:szCs w:val="24"/>
        </w:rPr>
        <w:t>更新后</w:t>
      </w:r>
      <w:r w:rsidR="00665780">
        <w:rPr>
          <w:rFonts w:cs="Times New Roman" w:hint="eastAsia"/>
          <w:szCs w:val="24"/>
        </w:rPr>
        <w:t>的</w:t>
      </w:r>
      <w:r w:rsidR="003B6A1E" w:rsidRPr="003B6A1E">
        <w:rPr>
          <w:rFonts w:cs="Times New Roman" w:hint="eastAsia"/>
          <w:szCs w:val="24"/>
        </w:rPr>
        <w:t>数据集进行分类处理。</w:t>
      </w:r>
      <w:r w:rsidR="003B6A1E" w:rsidRPr="003B6A1E">
        <w:rPr>
          <w:rFonts w:cs="Times New Roman" w:hint="eastAsia"/>
          <w:szCs w:val="24"/>
        </w:rPr>
        <w:t>Hubness</w:t>
      </w:r>
      <w:r w:rsidR="003B6A1E" w:rsidRPr="003B6A1E">
        <w:rPr>
          <w:rFonts w:cs="Times New Roman" w:hint="eastAsia"/>
          <w:szCs w:val="24"/>
        </w:rPr>
        <w:t>聚类问题的思想是</w:t>
      </w:r>
      <w:r w:rsidR="00E41F87">
        <w:rPr>
          <w:rFonts w:cs="Times New Roman" w:hint="eastAsia"/>
          <w:szCs w:val="24"/>
        </w:rPr>
        <w:t>首先</w:t>
      </w:r>
      <w:r w:rsidR="003B6A1E" w:rsidRPr="003B6A1E">
        <w:rPr>
          <w:rFonts w:cs="Times New Roman" w:hint="eastAsia"/>
          <w:szCs w:val="24"/>
        </w:rPr>
        <w:t>构建</w:t>
      </w:r>
      <w:r w:rsidR="00E41F87">
        <w:rPr>
          <w:rFonts w:cs="Times New Roman" w:hint="eastAsia"/>
          <w:i/>
          <w:szCs w:val="24"/>
        </w:rPr>
        <w:t>k</w:t>
      </w:r>
      <w:r w:rsidR="003B6A1E" w:rsidRPr="003B6A1E">
        <w:rPr>
          <w:rFonts w:cs="Times New Roman" w:hint="eastAsia"/>
          <w:szCs w:val="24"/>
        </w:rPr>
        <w:t>近邻矩阵，</w:t>
      </w:r>
      <w:r w:rsidR="00EC0698">
        <w:rPr>
          <w:rFonts w:cs="Times New Roman" w:hint="eastAsia"/>
          <w:szCs w:val="24"/>
        </w:rPr>
        <w:t>然后</w:t>
      </w:r>
      <w:r w:rsidR="003B6A1E" w:rsidRPr="003B6A1E">
        <w:rPr>
          <w:rFonts w:cs="Times New Roman" w:hint="eastAsia"/>
          <w:szCs w:val="24"/>
        </w:rPr>
        <w:t>将矩阵中逆近邻数较多的点标记为</w:t>
      </w:r>
      <w:r w:rsidR="003B6A1E" w:rsidRPr="00F91ED3">
        <w:rPr>
          <w:rFonts w:cs="Times New Roman" w:hint="eastAsia"/>
          <w:szCs w:val="24"/>
        </w:rPr>
        <w:t>hubs</w:t>
      </w:r>
      <w:r w:rsidR="003B6A1E" w:rsidRPr="003B6A1E">
        <w:rPr>
          <w:rFonts w:cs="Times New Roman" w:hint="eastAsia"/>
          <w:szCs w:val="24"/>
        </w:rPr>
        <w:t>，</w:t>
      </w:r>
      <w:r w:rsidR="001065B2">
        <w:rPr>
          <w:rFonts w:cs="Times New Roman" w:hint="eastAsia"/>
          <w:szCs w:val="24"/>
        </w:rPr>
        <w:t>接着</w:t>
      </w:r>
      <w:r w:rsidR="003B6A1E" w:rsidRPr="003B6A1E">
        <w:rPr>
          <w:rFonts w:cs="Times New Roman" w:hint="eastAsia"/>
          <w:szCs w:val="24"/>
        </w:rPr>
        <w:t>在聚类迭代的过程中以某种方式将</w:t>
      </w:r>
      <w:r w:rsidR="003B6A1E" w:rsidRPr="003B6A1E">
        <w:rPr>
          <w:rFonts w:cs="Times New Roman" w:hint="eastAsia"/>
          <w:szCs w:val="24"/>
        </w:rPr>
        <w:t>hubs</w:t>
      </w:r>
      <w:r w:rsidR="003B6A1E" w:rsidRPr="003B6A1E">
        <w:rPr>
          <w:rFonts w:cs="Times New Roman" w:hint="eastAsia"/>
          <w:szCs w:val="24"/>
        </w:rPr>
        <w:t>设为当前簇的原型，最后对数据集进行聚类分析。虽然</w:t>
      </w:r>
      <w:r w:rsidR="003B6A1E" w:rsidRPr="003B6A1E">
        <w:rPr>
          <w:rFonts w:cs="Times New Roman" w:hint="eastAsia"/>
          <w:szCs w:val="24"/>
        </w:rPr>
        <w:t>hub</w:t>
      </w:r>
      <w:r w:rsidR="003B6A1E" w:rsidRPr="003B6A1E">
        <w:rPr>
          <w:rFonts w:cs="Times New Roman" w:hint="eastAsia"/>
          <w:szCs w:val="24"/>
        </w:rPr>
        <w:t>聚类算法可以解决传统聚类算法无法处理高维数据的问题，但是由于它未考虑</w:t>
      </w:r>
      <w:r w:rsidR="00B8273D">
        <w:rPr>
          <w:rFonts w:cs="Times New Roman" w:hint="eastAsia"/>
          <w:szCs w:val="24"/>
        </w:rPr>
        <w:t>高维</w:t>
      </w:r>
      <w:r w:rsidR="003B6A1E" w:rsidRPr="003B6A1E">
        <w:rPr>
          <w:rFonts w:cs="Times New Roman" w:hint="eastAsia"/>
          <w:szCs w:val="24"/>
        </w:rPr>
        <w:t>数据</w:t>
      </w:r>
      <w:r w:rsidR="000D083A">
        <w:rPr>
          <w:rFonts w:cs="Times New Roman" w:hint="eastAsia"/>
          <w:szCs w:val="24"/>
        </w:rPr>
        <w:t>空间</w:t>
      </w:r>
      <w:r w:rsidR="003B6A1E" w:rsidRPr="003B6A1E">
        <w:rPr>
          <w:rFonts w:cs="Times New Roman" w:hint="eastAsia"/>
          <w:szCs w:val="24"/>
        </w:rPr>
        <w:t>中的冗余和噪声特征，从而降低了聚类性能。因此，</w:t>
      </w:r>
      <w:r w:rsidR="009E4824">
        <w:rPr>
          <w:rFonts w:cs="Times New Roman" w:hint="eastAsia"/>
          <w:szCs w:val="24"/>
        </w:rPr>
        <w:t>本章</w:t>
      </w:r>
      <w:r w:rsidR="003B6A1E" w:rsidRPr="003B6A1E">
        <w:rPr>
          <w:rFonts w:cs="Times New Roman" w:hint="eastAsia"/>
          <w:szCs w:val="24"/>
        </w:rPr>
        <w:t>通过探究逆近邻数的偏度与本征维度的相互关系，在原先的</w:t>
      </w:r>
      <w:r w:rsidR="003B6A1E" w:rsidRPr="003B6A1E">
        <w:rPr>
          <w:rFonts w:cs="Times New Roman" w:hint="eastAsia"/>
          <w:szCs w:val="24"/>
        </w:rPr>
        <w:t>hub</w:t>
      </w:r>
      <w:r w:rsidR="003B6A1E" w:rsidRPr="003B6A1E">
        <w:rPr>
          <w:rFonts w:cs="Times New Roman" w:hint="eastAsia"/>
          <w:szCs w:val="24"/>
        </w:rPr>
        <w:t>聚类算法之上以偏度的变化率为降维依据，保证了在对高维数据降维时不会损失过多的有价值信息，</w:t>
      </w:r>
      <w:r w:rsidR="00827731">
        <w:rPr>
          <w:rFonts w:cs="Times New Roman" w:hint="eastAsia"/>
          <w:szCs w:val="24"/>
        </w:rPr>
        <w:t>从而</w:t>
      </w:r>
      <w:r w:rsidR="003B6A1E" w:rsidRPr="003B6A1E">
        <w:rPr>
          <w:rFonts w:cs="Times New Roman" w:hint="eastAsia"/>
          <w:szCs w:val="24"/>
        </w:rPr>
        <w:t>提高</w:t>
      </w:r>
      <w:r w:rsidR="00827731">
        <w:rPr>
          <w:rFonts w:cs="Times New Roman" w:hint="eastAsia"/>
          <w:szCs w:val="24"/>
        </w:rPr>
        <w:t>了</w:t>
      </w:r>
      <w:r w:rsidR="003B6A1E" w:rsidRPr="003B6A1E">
        <w:rPr>
          <w:rFonts w:cs="Times New Roman" w:hint="eastAsia"/>
          <w:szCs w:val="24"/>
        </w:rPr>
        <w:t>聚类效果。本章将对</w:t>
      </w:r>
      <w:r w:rsidR="003B6A1E" w:rsidRPr="003B6A1E">
        <w:rPr>
          <w:rFonts w:cs="Times New Roman" w:hint="eastAsia"/>
          <w:szCs w:val="24"/>
        </w:rPr>
        <w:t>hubness</w:t>
      </w:r>
      <w:r w:rsidR="00D5042C">
        <w:rPr>
          <w:rFonts w:cs="Times New Roman" w:hint="eastAsia"/>
          <w:szCs w:val="24"/>
        </w:rPr>
        <w:t>这一现象进行详细的阐述，并深入分析</w:t>
      </w:r>
      <w:r w:rsidR="003B6A1E" w:rsidRPr="003B6A1E">
        <w:rPr>
          <w:rFonts w:cs="Times New Roman" w:hint="eastAsia"/>
          <w:szCs w:val="24"/>
        </w:rPr>
        <w:t>hub</w:t>
      </w:r>
      <w:r w:rsidR="00AD2131">
        <w:rPr>
          <w:rFonts w:cs="Times New Roman" w:hint="eastAsia"/>
          <w:szCs w:val="24"/>
        </w:rPr>
        <w:t>聚类算法，在</w:t>
      </w:r>
      <w:r w:rsidR="003B6A1E" w:rsidRPr="003B6A1E">
        <w:rPr>
          <w:rFonts w:cs="Times New Roman" w:hint="eastAsia"/>
          <w:szCs w:val="24"/>
        </w:rPr>
        <w:t>此基础上提出了改进方法</w:t>
      </w:r>
      <w:r w:rsidR="00746F8A">
        <w:rPr>
          <w:rFonts w:cs="Times New Roman"/>
          <w:szCs w:val="24"/>
        </w:rPr>
        <w:t>。</w:t>
      </w:r>
    </w:p>
    <w:p w14:paraId="01FDECA3" w14:textId="77777777" w:rsidR="004F107B" w:rsidRPr="00746F8A" w:rsidRDefault="004F107B" w:rsidP="00746F8A">
      <w:pPr>
        <w:spacing w:line="400" w:lineRule="exact"/>
        <w:ind w:firstLineChars="200" w:firstLine="480"/>
        <w:rPr>
          <w:rFonts w:cs="Times New Roman"/>
          <w:szCs w:val="24"/>
        </w:rPr>
      </w:pPr>
    </w:p>
    <w:p w14:paraId="64A5FFB7" w14:textId="3A20D92A" w:rsidR="006A5DEE" w:rsidRPr="00A00817" w:rsidRDefault="00072542" w:rsidP="00FB63E4">
      <w:pPr>
        <w:pStyle w:val="2"/>
      </w:pPr>
      <w:bookmarkStart w:id="59" w:name="_Toc479339634"/>
      <w:r w:rsidRPr="00072542">
        <w:rPr>
          <w:rFonts w:hint="eastAsia"/>
        </w:rPr>
        <w:t>维数灾难</w:t>
      </w:r>
      <w:bookmarkEnd w:id="59"/>
    </w:p>
    <w:p w14:paraId="2C1796C4" w14:textId="69CA83F7" w:rsidR="0061274E" w:rsidRDefault="00105388" w:rsidP="00B76E8A">
      <w:pPr>
        <w:spacing w:line="400" w:lineRule="exact"/>
        <w:rPr>
          <w:rFonts w:cs="Times New Roman"/>
          <w:szCs w:val="24"/>
        </w:rPr>
      </w:pPr>
      <w:r>
        <w:rPr>
          <w:rFonts w:cs="Times New Roman"/>
          <w:szCs w:val="24"/>
        </w:rPr>
        <w:t xml:space="preserve">    </w:t>
      </w:r>
      <w:r w:rsidR="00C219CA">
        <w:rPr>
          <w:rFonts w:cs="Times New Roman" w:hint="eastAsia"/>
          <w:szCs w:val="24"/>
        </w:rPr>
        <w:t>维数灾难</w:t>
      </w:r>
      <w:r w:rsidR="009A3D69">
        <w:rPr>
          <w:rFonts w:cs="Times New Roman"/>
          <w:szCs w:val="24"/>
        </w:rPr>
        <w:t>（</w:t>
      </w:r>
      <w:r w:rsidR="00DA54B8" w:rsidRPr="00DA54B8">
        <w:rPr>
          <w:rFonts w:cs="Times New Roman" w:hint="eastAsia"/>
          <w:szCs w:val="24"/>
        </w:rPr>
        <w:t>Curse of Dimensionality</w:t>
      </w:r>
      <w:r w:rsidR="009A3D69">
        <w:rPr>
          <w:rFonts w:cs="Times New Roman"/>
          <w:szCs w:val="24"/>
        </w:rPr>
        <w:t>）</w:t>
      </w:r>
      <w:r w:rsidR="00DA54B8" w:rsidRPr="00DA54B8">
        <w:rPr>
          <w:rFonts w:cs="Times New Roman" w:hint="eastAsia"/>
          <w:szCs w:val="24"/>
        </w:rPr>
        <w:t>是由</w:t>
      </w:r>
      <w:r w:rsidR="009D6D36">
        <w:rPr>
          <w:rFonts w:cs="Times New Roman" w:hint="eastAsia"/>
          <w:szCs w:val="24"/>
        </w:rPr>
        <w:t>Bellman</w:t>
      </w:r>
      <w:r w:rsidR="00DA54B8" w:rsidRPr="00DA54B8">
        <w:rPr>
          <w:rFonts w:cs="Times New Roman" w:hint="eastAsia"/>
          <w:szCs w:val="24"/>
        </w:rPr>
        <w:t>在</w:t>
      </w:r>
      <w:r w:rsidR="00DA54B8" w:rsidRPr="00DA54B8">
        <w:rPr>
          <w:rFonts w:cs="Times New Roman" w:hint="eastAsia"/>
          <w:szCs w:val="24"/>
        </w:rPr>
        <w:t>1961</w:t>
      </w:r>
      <w:r w:rsidR="000B317A">
        <w:rPr>
          <w:rFonts w:cs="Times New Roman" w:hint="eastAsia"/>
          <w:szCs w:val="24"/>
        </w:rPr>
        <w:t>年考虑优化问题时提出</w:t>
      </w:r>
      <w:r w:rsidR="00DA54B8" w:rsidRPr="00DA54B8">
        <w:rPr>
          <w:rFonts w:cs="Times New Roman" w:hint="eastAsia"/>
          <w:szCs w:val="24"/>
        </w:rPr>
        <w:t>的。维数灾难用于描述当数据空间的维数增加时，因其数据</w:t>
      </w:r>
      <w:r w:rsidR="00A9329E">
        <w:rPr>
          <w:rFonts w:cs="Times New Roman" w:hint="eastAsia"/>
          <w:szCs w:val="24"/>
        </w:rPr>
        <w:t>空间</w:t>
      </w:r>
      <w:r w:rsidR="00DA54B8" w:rsidRPr="00DA54B8">
        <w:rPr>
          <w:rFonts w:cs="Times New Roman" w:hint="eastAsia"/>
          <w:szCs w:val="24"/>
        </w:rPr>
        <w:t>的体积呈指数型增长而遇到诸多问题的现象，并且该类现象不会出现在低维</w:t>
      </w:r>
      <w:r w:rsidR="000A1E63">
        <w:rPr>
          <w:rFonts w:cs="Times New Roman" w:hint="eastAsia"/>
          <w:szCs w:val="24"/>
        </w:rPr>
        <w:t>数据空间中。维数灾难在诸多领域引发了各种各样的问题，这些问题</w:t>
      </w:r>
      <w:r w:rsidR="0081786D">
        <w:rPr>
          <w:rFonts w:cs="Times New Roman" w:hint="eastAsia"/>
          <w:szCs w:val="24"/>
        </w:rPr>
        <w:t>的共同之处在于随着数据</w:t>
      </w:r>
      <w:r w:rsidR="00DA54B8" w:rsidRPr="00DA54B8">
        <w:rPr>
          <w:rFonts w:cs="Times New Roman" w:hint="eastAsia"/>
          <w:szCs w:val="24"/>
        </w:rPr>
        <w:t>维数</w:t>
      </w:r>
      <w:r w:rsidR="0081786D">
        <w:rPr>
          <w:rFonts w:cs="Times New Roman" w:hint="eastAsia"/>
          <w:szCs w:val="24"/>
        </w:rPr>
        <w:t>的</w:t>
      </w:r>
      <w:r w:rsidR="00DA54B8" w:rsidRPr="00DA54B8">
        <w:rPr>
          <w:rFonts w:cs="Times New Roman" w:hint="eastAsia"/>
          <w:szCs w:val="24"/>
        </w:rPr>
        <w:t>增加，数据的体积</w:t>
      </w:r>
      <w:r w:rsidR="00754509">
        <w:rPr>
          <w:rFonts w:cs="Times New Roman" w:hint="eastAsia"/>
          <w:szCs w:val="24"/>
        </w:rPr>
        <w:t>将会</w:t>
      </w:r>
      <w:r w:rsidR="003617CA">
        <w:rPr>
          <w:rFonts w:cs="Times New Roman" w:hint="eastAsia"/>
          <w:szCs w:val="24"/>
        </w:rPr>
        <w:t>呈指数型增长，从而导致可用数据变得十分稀疏，而数据的</w:t>
      </w:r>
      <w:r w:rsidR="00DA54B8" w:rsidRPr="00DA54B8">
        <w:rPr>
          <w:rFonts w:cs="Times New Roman" w:hint="eastAsia"/>
          <w:szCs w:val="24"/>
        </w:rPr>
        <w:t>稀疏性问题对于任何基于统计学的方法均是一个严峻的挑战。在</w:t>
      </w:r>
      <w:r w:rsidR="0066732A">
        <w:rPr>
          <w:rFonts w:cs="Times New Roman" w:hint="eastAsia"/>
          <w:szCs w:val="24"/>
        </w:rPr>
        <w:t>机器学习领域的挑战中，通过从高维特征空间的有限训练数据中获得</w:t>
      </w:r>
      <w:r w:rsidR="00DA54B8" w:rsidRPr="00DA54B8">
        <w:rPr>
          <w:rFonts w:cs="Times New Roman" w:hint="eastAsia"/>
          <w:szCs w:val="24"/>
        </w:rPr>
        <w:t>某种“自然状态</w:t>
      </w:r>
      <w:r w:rsidR="000030C9">
        <w:rPr>
          <w:rFonts w:cs="Times New Roman" w:hint="eastAsia"/>
          <w:szCs w:val="24"/>
        </w:rPr>
        <w:t>（</w:t>
      </w:r>
      <w:r w:rsidR="000030C9">
        <w:rPr>
          <w:rFonts w:cs="Times New Roman" w:hint="eastAsia"/>
          <w:szCs w:val="24"/>
        </w:rPr>
        <w:t>state of nature</w:t>
      </w:r>
      <w:r w:rsidR="000030C9">
        <w:rPr>
          <w:rFonts w:cs="Times New Roman" w:hint="eastAsia"/>
          <w:szCs w:val="24"/>
        </w:rPr>
        <w:t>）</w:t>
      </w:r>
      <w:r w:rsidR="007D2B20">
        <w:rPr>
          <w:rFonts w:cs="Times New Roman" w:hint="eastAsia"/>
          <w:szCs w:val="24"/>
        </w:rPr>
        <w:t>”，当</w:t>
      </w:r>
      <w:r w:rsidR="00DA54B8" w:rsidRPr="00DA54B8">
        <w:rPr>
          <w:rFonts w:cs="Times New Roman" w:hint="eastAsia"/>
          <w:szCs w:val="24"/>
        </w:rPr>
        <w:t>训练样本的数量</w:t>
      </w:r>
      <w:r w:rsidR="007D2B20">
        <w:rPr>
          <w:rFonts w:cs="Times New Roman" w:hint="eastAsia"/>
          <w:szCs w:val="24"/>
        </w:rPr>
        <w:t>保持恒定</w:t>
      </w:r>
      <w:r w:rsidR="00DA54B8" w:rsidRPr="00DA54B8">
        <w:rPr>
          <w:rFonts w:cs="Times New Roman" w:hint="eastAsia"/>
          <w:szCs w:val="24"/>
        </w:rPr>
        <w:t>时，随着</w:t>
      </w:r>
      <w:r w:rsidR="00210D41">
        <w:rPr>
          <w:rFonts w:cs="Times New Roman" w:hint="eastAsia"/>
          <w:szCs w:val="24"/>
        </w:rPr>
        <w:t>数据集</w:t>
      </w:r>
      <w:r w:rsidR="00052AD9">
        <w:rPr>
          <w:rFonts w:cs="Times New Roman" w:hint="eastAsia"/>
          <w:szCs w:val="24"/>
        </w:rPr>
        <w:t>维度的增加算法的</w:t>
      </w:r>
      <w:r w:rsidR="00B7161E">
        <w:rPr>
          <w:rFonts w:cs="Times New Roman" w:hint="eastAsia"/>
          <w:szCs w:val="24"/>
        </w:rPr>
        <w:t>预测能力逐渐减弱</w:t>
      </w:r>
      <w:r w:rsidR="00DA54B8" w:rsidRPr="00DA54B8">
        <w:rPr>
          <w:rFonts w:cs="Times New Roman" w:hint="eastAsia"/>
          <w:szCs w:val="24"/>
        </w:rPr>
        <w:t>，这通常称为</w:t>
      </w:r>
      <w:r w:rsidR="005711D0">
        <w:rPr>
          <w:rFonts w:cs="Times New Roman" w:hint="eastAsia"/>
          <w:szCs w:val="24"/>
        </w:rPr>
        <w:t>Hughes</w:t>
      </w:r>
      <w:r w:rsidR="00DA54B8" w:rsidRPr="00DA54B8">
        <w:rPr>
          <w:rFonts w:cs="Times New Roman" w:hint="eastAsia"/>
          <w:szCs w:val="24"/>
        </w:rPr>
        <w:t>影响</w:t>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w:instrText>
      </w:r>
      <w:r w:rsidR="008877F3" w:rsidRPr="008877F3">
        <w:rPr>
          <w:rFonts w:cs="Times New Roman" w:hint="eastAsia"/>
          <w:szCs w:val="24"/>
          <w:vertAlign w:val="superscript"/>
        </w:rPr>
        <w:instrText>REF _Ref479115514 \r \h</w:instrText>
      </w:r>
      <w:r w:rsidR="008877F3" w:rsidRPr="008877F3">
        <w:rPr>
          <w:rFonts w:cs="Times New Roman"/>
          <w:szCs w:val="24"/>
          <w:vertAlign w:val="superscript"/>
        </w:rPr>
        <w:instrText xml:space="preserve"> </w:instrText>
      </w:r>
      <w:r w:rsidR="008877F3">
        <w:rPr>
          <w:rFonts w:cs="Times New Roman"/>
          <w:szCs w:val="24"/>
          <w:vertAlign w:val="superscript"/>
        </w:rPr>
        <w:instrText xml:space="preserve"> \* MERGEFORMAT </w:instrText>
      </w:r>
      <w:r w:rsidR="008877F3" w:rsidRPr="008877F3">
        <w:rPr>
          <w:rFonts w:cs="Times New Roman"/>
          <w:szCs w:val="24"/>
          <w:vertAlign w:val="superscript"/>
        </w:rPr>
      </w:r>
      <w:r w:rsidR="008877F3" w:rsidRPr="008877F3">
        <w:rPr>
          <w:rFonts w:cs="Times New Roman"/>
          <w:szCs w:val="24"/>
          <w:vertAlign w:val="superscript"/>
        </w:rPr>
        <w:fldChar w:fldCharType="separate"/>
      </w:r>
      <w:r w:rsidR="008877F3" w:rsidRPr="008877F3">
        <w:rPr>
          <w:rFonts w:cs="Times New Roman"/>
          <w:szCs w:val="24"/>
          <w:vertAlign w:val="superscript"/>
        </w:rPr>
        <w:t>[24]</w:t>
      </w:r>
      <w:r w:rsidR="008877F3" w:rsidRPr="008877F3">
        <w:rPr>
          <w:rFonts w:cs="Times New Roman"/>
          <w:szCs w:val="24"/>
          <w:vertAlign w:val="superscript"/>
        </w:rPr>
        <w:fldChar w:fldCharType="end"/>
      </w:r>
      <w:r w:rsidR="008877F3">
        <w:rPr>
          <w:rFonts w:cs="Times New Roman" w:hint="eastAsia"/>
          <w:szCs w:val="24"/>
        </w:rPr>
        <w:t>或者</w:t>
      </w:r>
      <w:r w:rsidR="00DA54B8" w:rsidRPr="00DA54B8">
        <w:rPr>
          <w:rFonts w:cs="Times New Roman" w:hint="eastAsia"/>
          <w:szCs w:val="24"/>
        </w:rPr>
        <w:t>Hughes</w:t>
      </w:r>
      <w:r w:rsidR="00DA54B8" w:rsidRPr="00DA54B8">
        <w:rPr>
          <w:rFonts w:cs="Times New Roman" w:hint="eastAsia"/>
          <w:szCs w:val="24"/>
        </w:rPr>
        <w:t>现象</w:t>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w:instrText>
      </w:r>
      <w:r w:rsidR="008877F3" w:rsidRPr="008877F3">
        <w:rPr>
          <w:rFonts w:cs="Times New Roman" w:hint="eastAsia"/>
          <w:szCs w:val="24"/>
          <w:vertAlign w:val="superscript"/>
        </w:rPr>
        <w:instrText>REF _Ref479115538 \r \h</w:instrText>
      </w:r>
      <w:r w:rsidR="008877F3" w:rsidRPr="008877F3">
        <w:rPr>
          <w:rFonts w:cs="Times New Roman"/>
          <w:szCs w:val="24"/>
          <w:vertAlign w:val="superscript"/>
        </w:rPr>
        <w:instrText xml:space="preserve"> </w:instrText>
      </w:r>
      <w:r w:rsidR="008877F3">
        <w:rPr>
          <w:rFonts w:cs="Times New Roman"/>
          <w:szCs w:val="24"/>
          <w:vertAlign w:val="superscript"/>
        </w:rPr>
        <w:instrText xml:space="preserve"> \* MERGEFORMAT </w:instrText>
      </w:r>
      <w:r w:rsidR="008877F3" w:rsidRPr="008877F3">
        <w:rPr>
          <w:rFonts w:cs="Times New Roman"/>
          <w:szCs w:val="24"/>
          <w:vertAlign w:val="superscript"/>
        </w:rPr>
      </w:r>
      <w:r w:rsidR="008877F3" w:rsidRPr="008877F3">
        <w:rPr>
          <w:rFonts w:cs="Times New Roman"/>
          <w:szCs w:val="24"/>
          <w:vertAlign w:val="superscript"/>
        </w:rPr>
        <w:fldChar w:fldCharType="separate"/>
      </w:r>
      <w:r w:rsidR="008877F3" w:rsidRPr="008877F3">
        <w:rPr>
          <w:rFonts w:cs="Times New Roman"/>
          <w:szCs w:val="24"/>
          <w:vertAlign w:val="superscript"/>
        </w:rPr>
        <w:t>[25]</w:t>
      </w:r>
      <w:r w:rsidR="008877F3" w:rsidRPr="008877F3">
        <w:rPr>
          <w:rFonts w:cs="Times New Roman"/>
          <w:szCs w:val="24"/>
          <w:vertAlign w:val="superscript"/>
        </w:rPr>
        <w:fldChar w:fldCharType="end"/>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REF _Ref479115545 \r \h </w:instrText>
      </w:r>
      <w:r w:rsidR="008877F3">
        <w:rPr>
          <w:rFonts w:cs="Times New Roman"/>
          <w:szCs w:val="24"/>
          <w:vertAlign w:val="superscript"/>
        </w:rPr>
        <w:instrText xml:space="preserve"> \* MERGEFORMAT </w:instrText>
      </w:r>
      <w:r w:rsidR="008877F3" w:rsidRPr="008877F3">
        <w:rPr>
          <w:rFonts w:cs="Times New Roman"/>
          <w:szCs w:val="24"/>
          <w:vertAlign w:val="superscript"/>
        </w:rPr>
      </w:r>
      <w:r w:rsidR="008877F3" w:rsidRPr="008877F3">
        <w:rPr>
          <w:rFonts w:cs="Times New Roman"/>
          <w:szCs w:val="24"/>
          <w:vertAlign w:val="superscript"/>
        </w:rPr>
        <w:fldChar w:fldCharType="separate"/>
      </w:r>
      <w:r w:rsidR="008877F3" w:rsidRPr="008877F3">
        <w:rPr>
          <w:rFonts w:cs="Times New Roman"/>
          <w:szCs w:val="24"/>
          <w:vertAlign w:val="superscript"/>
        </w:rPr>
        <w:t>[26]</w:t>
      </w:r>
      <w:r w:rsidR="008877F3" w:rsidRPr="008877F3">
        <w:rPr>
          <w:rFonts w:cs="Times New Roman"/>
          <w:szCs w:val="24"/>
          <w:vertAlign w:val="superscript"/>
        </w:rPr>
        <w:fldChar w:fldCharType="end"/>
      </w:r>
      <w:r w:rsidR="00DA54B8" w:rsidRPr="00DA54B8">
        <w:rPr>
          <w:rFonts w:cs="Times New Roman" w:hint="eastAsia"/>
          <w:szCs w:val="24"/>
        </w:rPr>
        <w:t>。在距离度量</w:t>
      </w:r>
      <w:r w:rsidR="00F64E6F">
        <w:rPr>
          <w:rFonts w:cs="Times New Roman" w:hint="eastAsia"/>
          <w:szCs w:val="24"/>
        </w:rPr>
        <w:t>领域</w:t>
      </w:r>
      <w:r w:rsidR="00DA54B8" w:rsidRPr="00DA54B8">
        <w:rPr>
          <w:rFonts w:cs="Times New Roman" w:hint="eastAsia"/>
          <w:szCs w:val="24"/>
        </w:rPr>
        <w:t>的挑战中，高维数据空间的不同样本之间的距离变得基本相同。</w:t>
      </w:r>
      <w:r w:rsidR="00506A7B">
        <w:rPr>
          <w:rFonts w:cs="Times New Roman" w:hint="eastAsia"/>
          <w:szCs w:val="24"/>
        </w:rPr>
        <w:t>令</w:t>
      </w:r>
      <w:r w:rsidR="000F49C4">
        <w:rPr>
          <w:rFonts w:cs="Times New Roman" w:hint="eastAsia"/>
          <w:szCs w:val="24"/>
        </w:rPr>
        <w:t>高维欧几里德空间中超球体</w:t>
      </w:r>
      <w:r w:rsidR="00990809">
        <w:rPr>
          <w:rFonts w:cs="Times New Roman" w:hint="eastAsia"/>
          <w:szCs w:val="24"/>
        </w:rPr>
        <w:t>体积</w:t>
      </w:r>
      <w:r w:rsidR="005761C3">
        <w:rPr>
          <w:rFonts w:cs="Times New Roman" w:hint="eastAsia"/>
          <w:szCs w:val="24"/>
        </w:rPr>
        <w:t>的</w:t>
      </w:r>
      <w:r w:rsidR="00990809">
        <w:rPr>
          <w:rFonts w:cs="Times New Roman" w:hint="eastAsia"/>
          <w:szCs w:val="24"/>
        </w:rPr>
        <w:t>计算公式为</w:t>
      </w:r>
      <w:r w:rsidR="00B04728">
        <w:rPr>
          <w:rFonts w:cs="Times New Roman" w:hint="eastAsia"/>
          <w:szCs w:val="24"/>
        </w:rPr>
        <w:t>：</w:t>
      </w:r>
    </w:p>
    <w:p w14:paraId="3008A7FA" w14:textId="30B015E1" w:rsidR="0061274E" w:rsidRPr="008727D5" w:rsidRDefault="0061274E" w:rsidP="0061274E">
      <w:pPr>
        <w:spacing w:line="400" w:lineRule="atLeast"/>
        <w:ind w:firstLine="420"/>
        <w:jc w:val="right"/>
      </w:pPr>
      <w:r w:rsidRPr="00371BF1">
        <w:tab/>
      </w:r>
      <w:r w:rsidR="00EE7D0E" w:rsidRPr="00EE7D0E">
        <w:rPr>
          <w:position w:val="-28"/>
        </w:rPr>
        <w:object w:dxaOrig="999" w:dyaOrig="700" w14:anchorId="39E562B6">
          <v:shape id="_x0000_i1034" type="#_x0000_t75" style="width:49.6pt;height:35.2pt" o:ole="" fillcolor="window">
            <v:imagedata r:id="rId42" o:title=""/>
          </v:shape>
          <o:OLEObject Type="Embed" ProgID="Equation.DSMT4" ShapeID="_x0000_i1034" DrawAspect="Content" ObjectID="_1553466878" r:id="rId43"/>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CB6D71">
        <w:t>3</w:t>
      </w:r>
      <w:r w:rsidRPr="008727D5">
        <w:t>.1</w:t>
      </w:r>
      <w:r w:rsidR="009A3D69">
        <w:t>）</w:t>
      </w:r>
    </w:p>
    <w:p w14:paraId="1C5FFBB7" w14:textId="63737563" w:rsidR="00EE7D0E" w:rsidRDefault="00AB699B" w:rsidP="00A721DE">
      <w:pPr>
        <w:spacing w:line="400" w:lineRule="exact"/>
        <w:rPr>
          <w:rFonts w:cs="Times New Roman"/>
          <w:szCs w:val="24"/>
        </w:rPr>
      </w:pPr>
      <w:r w:rsidRPr="00AB699B">
        <w:rPr>
          <w:rFonts w:cs="Times New Roman" w:hint="eastAsia"/>
          <w:szCs w:val="24"/>
        </w:rPr>
        <w:t>其中</w:t>
      </w:r>
      <w:r w:rsidR="008B42A3" w:rsidRPr="008B42A3">
        <w:rPr>
          <w:rFonts w:cs="Times New Roman" w:hint="eastAsia"/>
          <w:i/>
          <w:szCs w:val="24"/>
        </w:rPr>
        <w:t>r</w:t>
      </w:r>
      <w:r w:rsidRPr="00AB699B">
        <w:rPr>
          <w:rFonts w:cs="Times New Roman" w:hint="eastAsia"/>
          <w:szCs w:val="24"/>
        </w:rPr>
        <w:t>为超球体的半径</w:t>
      </w:r>
      <w:r w:rsidR="00320B21">
        <w:rPr>
          <w:rFonts w:cs="Times New Roman" w:hint="eastAsia"/>
          <w:szCs w:val="24"/>
        </w:rPr>
        <w:t>，</w:t>
      </w:r>
      <w:r w:rsidR="00320B21" w:rsidRPr="00320B21">
        <w:rPr>
          <w:rFonts w:cs="Times New Roman" w:hint="eastAsia"/>
          <w:i/>
          <w:szCs w:val="24"/>
        </w:rPr>
        <w:t>d</w:t>
      </w:r>
      <w:r w:rsidR="0000602D">
        <w:rPr>
          <w:rFonts w:cs="Times New Roman" w:hint="eastAsia"/>
          <w:szCs w:val="24"/>
        </w:rPr>
        <w:t>为数据集的维数；</w:t>
      </w:r>
      <w:r w:rsidRPr="00AB699B">
        <w:rPr>
          <w:rFonts w:cs="Times New Roman" w:hint="eastAsia"/>
          <w:szCs w:val="24"/>
        </w:rPr>
        <w:t>超立方体的计算公式为</w:t>
      </w:r>
      <w:r w:rsidR="00861C7C">
        <w:rPr>
          <w:rFonts w:cs="Times New Roman" w:hint="eastAsia"/>
          <w:szCs w:val="24"/>
        </w:rPr>
        <w:t>：</w:t>
      </w:r>
      <m:oMath>
        <m:sSup>
          <m:sSupPr>
            <m:ctrlPr>
              <w:rPr>
                <w:rFonts w:ascii="Cambria Math" w:hAnsi="Cambria Math" w:cs="Times New Roman"/>
                <w:szCs w:val="24"/>
              </w:rPr>
            </m:ctrlPr>
          </m:sSupPr>
          <m:e>
            <m:r>
              <w:rPr>
                <w:rFonts w:ascii="Cambria Math" w:hAnsi="Cambria Math" w:cs="Times New Roman"/>
                <w:szCs w:val="24"/>
              </w:rPr>
              <m:t>2r</m:t>
            </m:r>
          </m:e>
          <m:sup>
            <m:r>
              <w:rPr>
                <w:rFonts w:ascii="Cambria Math" w:hAnsi="Cambria Math" w:cs="Times New Roman"/>
                <w:szCs w:val="24"/>
              </w:rPr>
              <m:t>d</m:t>
            </m:r>
          </m:sup>
        </m:sSup>
      </m:oMath>
      <w:r w:rsidRPr="00AB699B">
        <w:rPr>
          <w:rFonts w:cs="Times New Roman" w:hint="eastAsia"/>
          <w:szCs w:val="24"/>
        </w:rPr>
        <w:t>。当</w:t>
      </w:r>
      <w:r w:rsidR="00AF78DD">
        <w:rPr>
          <w:rFonts w:cs="Times New Roman" w:hint="eastAsia"/>
          <w:szCs w:val="24"/>
        </w:rPr>
        <w:t>数</w:t>
      </w:r>
      <w:r w:rsidR="00AF78DD">
        <w:rPr>
          <w:rFonts w:cs="Times New Roman" w:hint="eastAsia"/>
          <w:szCs w:val="24"/>
        </w:rPr>
        <w:lastRenderedPageBreak/>
        <w:t>据</w:t>
      </w:r>
      <w:r w:rsidRPr="00AB699B">
        <w:rPr>
          <w:rFonts w:cs="Times New Roman" w:hint="eastAsia"/>
          <w:szCs w:val="24"/>
        </w:rPr>
        <w:t>空间</w:t>
      </w:r>
      <w:r w:rsidR="00AF78DD">
        <w:rPr>
          <w:rFonts w:cs="Times New Roman" w:hint="eastAsia"/>
          <w:szCs w:val="24"/>
        </w:rPr>
        <w:t>的</w:t>
      </w:r>
      <w:r w:rsidRPr="00AB699B">
        <w:rPr>
          <w:rFonts w:cs="Times New Roman" w:hint="eastAsia"/>
          <w:szCs w:val="24"/>
        </w:rPr>
        <w:t>维数趋向于正无穷时，超球体体积与超立方体体积的比值趋向于</w:t>
      </w:r>
      <w:r w:rsidR="00FE06E9">
        <w:rPr>
          <w:rFonts w:cs="Times New Roman" w:hint="eastAsia"/>
          <w:szCs w:val="24"/>
        </w:rPr>
        <w:t>0</w:t>
      </w:r>
      <w:r w:rsidR="00367BC3">
        <w:rPr>
          <w:rFonts w:cs="Times New Roman" w:hint="eastAsia"/>
          <w:szCs w:val="24"/>
        </w:rPr>
        <w:t>，如</w:t>
      </w:r>
      <w:r w:rsidRPr="00AB699B">
        <w:rPr>
          <w:rFonts w:cs="Times New Roman" w:hint="eastAsia"/>
          <w:szCs w:val="24"/>
        </w:rPr>
        <w:t>等式</w:t>
      </w:r>
      <w:r w:rsidR="00367BC3">
        <w:rPr>
          <w:rFonts w:cs="Times New Roman" w:hint="eastAsia"/>
          <w:szCs w:val="24"/>
        </w:rPr>
        <w:t>3.2</w:t>
      </w:r>
      <w:r w:rsidRPr="00AB699B">
        <w:rPr>
          <w:rFonts w:cs="Times New Roman" w:hint="eastAsia"/>
          <w:szCs w:val="24"/>
        </w:rPr>
        <w:t>所示</w:t>
      </w:r>
      <w:r w:rsidR="006A5DEE" w:rsidRPr="00A00817">
        <w:rPr>
          <w:rFonts w:cs="Times New Roman" w:hint="eastAsia"/>
          <w:szCs w:val="24"/>
        </w:rPr>
        <w:t>：</w:t>
      </w:r>
    </w:p>
    <w:p w14:paraId="18CCE024" w14:textId="67C02169" w:rsidR="00EE7D0E" w:rsidRPr="006E5FDC" w:rsidRDefault="00EE7D0E" w:rsidP="006E5FDC">
      <w:pPr>
        <w:spacing w:line="400" w:lineRule="atLeast"/>
        <w:ind w:firstLine="420"/>
        <w:jc w:val="right"/>
      </w:pPr>
      <w:r w:rsidRPr="00371BF1">
        <w:tab/>
      </w:r>
      <w:r w:rsidRPr="00EE7D0E">
        <w:rPr>
          <w:position w:val="-28"/>
        </w:rPr>
        <w:object w:dxaOrig="2200" w:dyaOrig="700" w14:anchorId="49EDAC95">
          <v:shape id="_x0000_i1035" type="#_x0000_t75" style="width:109.35pt;height:35.2pt" o:ole="" fillcolor="window">
            <v:imagedata r:id="rId44" o:title=""/>
          </v:shape>
          <o:OLEObject Type="Embed" ProgID="Equation.DSMT4" ShapeID="_x0000_i1035" DrawAspect="Content" ObjectID="_1553466879" r:id="rId45"/>
        </w:object>
      </w:r>
      <w:r w:rsidRPr="001629D0">
        <w:t xml:space="preserve">         </w:t>
      </w:r>
      <w:r>
        <w:rPr>
          <w:rFonts w:hint="eastAsia"/>
        </w:rPr>
        <w:t xml:space="preserve">      </w:t>
      </w:r>
      <w:r>
        <w:t xml:space="preserve">   </w:t>
      </w:r>
      <w:r w:rsidRPr="008727D5">
        <w:t xml:space="preserve"> </w:t>
      </w:r>
      <w:r w:rsidR="009A3D69">
        <w:t>（</w:t>
      </w:r>
      <w:r w:rsidR="00B0501E">
        <w:t>3.2</w:t>
      </w:r>
      <w:r w:rsidR="009A3D69">
        <w:t>）</w:t>
      </w:r>
    </w:p>
    <w:p w14:paraId="7C873909" w14:textId="65AA9C32" w:rsidR="000A7D0F" w:rsidRDefault="001002A9" w:rsidP="00EE7D0E">
      <w:pPr>
        <w:spacing w:line="400" w:lineRule="exact"/>
        <w:ind w:firstLine="480"/>
        <w:rPr>
          <w:rFonts w:cs="Times New Roman"/>
          <w:szCs w:val="24"/>
        </w:rPr>
      </w:pPr>
      <w:r>
        <w:rPr>
          <w:rFonts w:cs="Times New Roman" w:hint="eastAsia"/>
          <w:szCs w:val="24"/>
        </w:rPr>
        <w:t>根据等式</w:t>
      </w:r>
      <w:r>
        <w:rPr>
          <w:rFonts w:cs="Times New Roman" w:hint="eastAsia"/>
          <w:szCs w:val="24"/>
        </w:rPr>
        <w:t>3.2</w:t>
      </w:r>
      <w:r>
        <w:rPr>
          <w:rFonts w:cs="Times New Roman" w:hint="eastAsia"/>
          <w:szCs w:val="24"/>
        </w:rPr>
        <w:t>可以看出，从某种意义上而言</w:t>
      </w:r>
      <w:r w:rsidR="000A7D0F" w:rsidRPr="000A7D0F">
        <w:rPr>
          <w:rFonts w:cs="Times New Roman" w:hint="eastAsia"/>
          <w:szCs w:val="24"/>
        </w:rPr>
        <w:t>在高维数据空间中几乎所有的</w:t>
      </w:r>
      <w:r w:rsidR="00B27CBB">
        <w:rPr>
          <w:rFonts w:cs="Times New Roman" w:hint="eastAsia"/>
          <w:szCs w:val="24"/>
        </w:rPr>
        <w:t>样本</w:t>
      </w:r>
      <w:r w:rsidR="000A7D0F" w:rsidRPr="000A7D0F">
        <w:rPr>
          <w:rFonts w:cs="Times New Roman" w:hint="eastAsia"/>
          <w:szCs w:val="24"/>
        </w:rPr>
        <w:t>都远离</w:t>
      </w:r>
      <w:r w:rsidR="00745E2E">
        <w:rPr>
          <w:rFonts w:cs="Times New Roman" w:hint="eastAsia"/>
          <w:szCs w:val="24"/>
        </w:rPr>
        <w:t>其</w:t>
      </w:r>
      <w:r w:rsidR="000A7D0F" w:rsidRPr="000A7D0F">
        <w:rPr>
          <w:rFonts w:cs="Times New Roman" w:hint="eastAsia"/>
          <w:szCs w:val="24"/>
        </w:rPr>
        <w:t>数据集的中心。</w:t>
      </w:r>
      <w:r w:rsidR="00DA609B">
        <w:rPr>
          <w:rFonts w:cs="Times New Roman" w:hint="eastAsia"/>
          <w:szCs w:val="24"/>
        </w:rPr>
        <w:t>同时，从另一个角度看</w:t>
      </w:r>
      <w:r w:rsidR="000A7D0F" w:rsidRPr="000A7D0F">
        <w:rPr>
          <w:rFonts w:cs="Times New Roman" w:hint="eastAsia"/>
          <w:szCs w:val="24"/>
        </w:rPr>
        <w:t>通过比较高维数据空间中的最小值</w:t>
      </w:r>
      <w:r w:rsidR="00585C29" w:rsidRPr="000A7D0F">
        <w:rPr>
          <w:rFonts w:cs="Times New Roman" w:hint="eastAsia"/>
          <w:szCs w:val="24"/>
        </w:rPr>
        <w:t>距离</w:t>
      </w:r>
      <w:r w:rsidR="000A7D0F" w:rsidRPr="000A7D0F">
        <w:rPr>
          <w:rFonts w:cs="Times New Roman" w:hint="eastAsia"/>
          <w:szCs w:val="24"/>
        </w:rPr>
        <w:t>和最大值距离，可以看出当</w:t>
      </w:r>
      <w:r w:rsidR="0044329F">
        <w:rPr>
          <w:rFonts w:cs="Times New Roman" w:hint="eastAsia"/>
          <w:szCs w:val="24"/>
        </w:rPr>
        <w:t>数据</w:t>
      </w:r>
      <w:r w:rsidR="000A7D0F" w:rsidRPr="000A7D0F">
        <w:rPr>
          <w:rFonts w:cs="Times New Roman" w:hint="eastAsia"/>
          <w:szCs w:val="24"/>
        </w:rPr>
        <w:t>空间</w:t>
      </w:r>
      <w:r w:rsidR="0044329F">
        <w:rPr>
          <w:rFonts w:cs="Times New Roman" w:hint="eastAsia"/>
          <w:szCs w:val="24"/>
        </w:rPr>
        <w:t>的</w:t>
      </w:r>
      <w:r w:rsidR="003D6C51">
        <w:rPr>
          <w:rFonts w:cs="Times New Roman" w:hint="eastAsia"/>
          <w:szCs w:val="24"/>
        </w:rPr>
        <w:t>维数趋向于无穷时，最小值</w:t>
      </w:r>
      <w:r w:rsidR="003D6C51" w:rsidRPr="000A7D0F">
        <w:rPr>
          <w:rFonts w:cs="Times New Roman" w:hint="eastAsia"/>
          <w:szCs w:val="24"/>
        </w:rPr>
        <w:t>距离</w:t>
      </w:r>
      <w:r w:rsidR="003D6C51">
        <w:rPr>
          <w:rFonts w:cs="Times New Roman" w:hint="eastAsia"/>
          <w:szCs w:val="24"/>
        </w:rPr>
        <w:t>和最大值</w:t>
      </w:r>
      <w:r w:rsidR="000A7D0F" w:rsidRPr="000A7D0F">
        <w:rPr>
          <w:rFonts w:cs="Times New Roman" w:hint="eastAsia"/>
          <w:szCs w:val="24"/>
        </w:rPr>
        <w:t>距离趋向于相同，从而证明在高维数据空间中距离函数变得不再有意义，公式如下</w:t>
      </w:r>
    </w:p>
    <w:p w14:paraId="1D68A663" w14:textId="0278CFFA" w:rsidR="00EE7D0E" w:rsidRPr="00340B90" w:rsidRDefault="00EE7D0E" w:rsidP="00340B90">
      <w:pPr>
        <w:spacing w:line="400" w:lineRule="atLeast"/>
        <w:ind w:firstLine="420"/>
        <w:jc w:val="right"/>
      </w:pPr>
      <w:r w:rsidRPr="00371BF1">
        <w:tab/>
      </w:r>
      <w:r w:rsidRPr="00EE7D0E">
        <w:rPr>
          <w:position w:val="-30"/>
        </w:rPr>
        <w:object w:dxaOrig="2340" w:dyaOrig="680" w14:anchorId="274CF387">
          <v:shape id="_x0000_i1036" type="#_x0000_t75" style="width:117.35pt;height:34.65pt" o:ole="" fillcolor="window">
            <v:imagedata r:id="rId46" o:title=""/>
          </v:shape>
          <o:OLEObject Type="Embed" ProgID="Equation.DSMT4" ShapeID="_x0000_i1036" DrawAspect="Content" ObjectID="_1553466880" r:id="rId47"/>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AC62FE">
        <w:t>3.3</w:t>
      </w:r>
      <w:r w:rsidR="009A3D69">
        <w:t>）</w:t>
      </w:r>
    </w:p>
    <w:p w14:paraId="1BBD5005" w14:textId="3E4E7141" w:rsidR="005803E6" w:rsidRPr="00A01A24" w:rsidRDefault="005803E6" w:rsidP="005C41ED">
      <w:pPr>
        <w:spacing w:line="400" w:lineRule="exact"/>
        <w:ind w:firstLineChars="200" w:firstLine="480"/>
        <w:rPr>
          <w:rFonts w:asciiTheme="minorEastAsia" w:hAnsiTheme="minorEastAsia" w:cs="Times New Roman"/>
          <w:szCs w:val="24"/>
        </w:rPr>
      </w:pPr>
      <w:r w:rsidRPr="00A01A24">
        <w:rPr>
          <w:rFonts w:asciiTheme="minorEastAsia" w:hAnsiTheme="minorEastAsia" w:cs="Times New Roman" w:hint="eastAsia"/>
          <w:szCs w:val="24"/>
        </w:rPr>
        <w:t>在最近的研究中，Zimek</w:t>
      </w:r>
      <w:r w:rsidR="00270150">
        <w:rPr>
          <w:rFonts w:asciiTheme="minorEastAsia" w:hAnsiTheme="minorEastAsia" w:cs="Times New Roman" w:hint="eastAsia"/>
          <w:szCs w:val="24"/>
        </w:rPr>
        <w:t>等人归纳</w:t>
      </w:r>
      <w:r w:rsidRPr="00A01A24">
        <w:rPr>
          <w:rFonts w:asciiTheme="minorEastAsia" w:hAnsiTheme="minorEastAsia" w:cs="Times New Roman" w:hint="eastAsia"/>
          <w:szCs w:val="24"/>
        </w:rPr>
        <w:t>了在搜索高维空间数据时</w:t>
      </w:r>
      <w:r w:rsidR="009F43E4">
        <w:rPr>
          <w:rFonts w:asciiTheme="minorEastAsia" w:hAnsiTheme="minorEastAsia" w:cs="Times New Roman" w:hint="eastAsia"/>
          <w:szCs w:val="24"/>
        </w:rPr>
        <w:t>由于维数灾难可能会</w:t>
      </w:r>
      <w:r w:rsidRPr="00A01A24">
        <w:rPr>
          <w:rFonts w:asciiTheme="minorEastAsia" w:hAnsiTheme="minorEastAsia" w:cs="Times New Roman" w:hint="eastAsia"/>
          <w:szCs w:val="24"/>
        </w:rPr>
        <w:t>出现的问题：</w:t>
      </w:r>
    </w:p>
    <w:p w14:paraId="48B39E58" w14:textId="6F6FC64F" w:rsidR="005803E6" w:rsidRPr="00A01A24" w:rsidRDefault="005C41ED" w:rsidP="005C41ED">
      <w:pPr>
        <w:spacing w:line="400" w:lineRule="exact"/>
        <w:rPr>
          <w:rFonts w:asciiTheme="minorEastAsia" w:hAnsiTheme="minorEastAsia"/>
        </w:rPr>
      </w:pPr>
      <w:r>
        <w:rPr>
          <w:rFonts w:asciiTheme="minorEastAsia" w:hAnsiTheme="minorEastAsia" w:cs="Times New Roman" w:hint="eastAsia"/>
          <w:szCs w:val="24"/>
        </w:rPr>
        <w:t xml:space="preserve">    </w:t>
      </w:r>
      <w:r w:rsidR="00B65986" w:rsidRPr="00A01A24">
        <w:rPr>
          <w:rFonts w:asciiTheme="minorEastAsia" w:hAnsiTheme="minorEastAsia" w:cs="Times New Roman" w:hint="eastAsia"/>
          <w:szCs w:val="24"/>
        </w:rPr>
        <w:t>①</w:t>
      </w:r>
      <w:r w:rsidR="005803E6" w:rsidRPr="00A01A24">
        <w:rPr>
          <w:rFonts w:asciiTheme="minorEastAsia" w:hAnsiTheme="minorEastAsia" w:cs="Times New Roman" w:hint="eastAsia"/>
          <w:szCs w:val="24"/>
        </w:rPr>
        <w:t>分</w:t>
      </w:r>
      <w:r w:rsidR="005803E6" w:rsidRPr="00A01A24">
        <w:rPr>
          <w:rFonts w:asciiTheme="minorEastAsia" w:hAnsiTheme="minorEastAsia" w:hint="eastAsia"/>
          <w:szCs w:val="24"/>
        </w:rPr>
        <w:t>数和距离的集中：用于区分数据样本的相关值（如距离）变得十分相似；</w:t>
      </w:r>
    </w:p>
    <w:p w14:paraId="6367CC96" w14:textId="2AA2D952" w:rsidR="005803E6" w:rsidRPr="005803E6" w:rsidRDefault="00B65986" w:rsidP="005803E6">
      <w:pPr>
        <w:spacing w:line="400" w:lineRule="exact"/>
        <w:ind w:firstLineChars="200" w:firstLine="480"/>
        <w:rPr>
          <w:rFonts w:cs="Times New Roman"/>
          <w:szCs w:val="24"/>
        </w:rPr>
      </w:pPr>
      <w:r w:rsidRPr="00732D9F">
        <w:rPr>
          <w:rFonts w:cs="Times New Roman" w:hint="eastAsia"/>
          <w:szCs w:val="24"/>
        </w:rPr>
        <w:t>②</w:t>
      </w:r>
      <w:r w:rsidR="005803E6" w:rsidRPr="005803E6">
        <w:rPr>
          <w:rFonts w:cs="Times New Roman" w:hint="eastAsia"/>
          <w:szCs w:val="24"/>
        </w:rPr>
        <w:t>不相关的属性：在高维数据空间中</w:t>
      </w:r>
      <w:r w:rsidR="008D4A84">
        <w:rPr>
          <w:rFonts w:cs="Times New Roman" w:hint="eastAsia"/>
          <w:szCs w:val="24"/>
        </w:rPr>
        <w:t>存在着</w:t>
      </w:r>
      <w:r w:rsidR="005803E6" w:rsidRPr="005803E6">
        <w:rPr>
          <w:rFonts w:cs="Times New Roman" w:hint="eastAsia"/>
          <w:szCs w:val="24"/>
        </w:rPr>
        <w:t>大量的</w:t>
      </w:r>
      <w:r w:rsidR="008D4A84" w:rsidRPr="005803E6">
        <w:rPr>
          <w:rFonts w:cs="Times New Roman" w:hint="eastAsia"/>
          <w:szCs w:val="24"/>
        </w:rPr>
        <w:t>不相关的</w:t>
      </w:r>
      <w:r w:rsidR="008D4A84">
        <w:rPr>
          <w:rFonts w:cs="Times New Roman" w:hint="eastAsia"/>
          <w:szCs w:val="24"/>
        </w:rPr>
        <w:t>属性</w:t>
      </w:r>
      <w:r w:rsidR="005803E6" w:rsidRPr="005803E6">
        <w:rPr>
          <w:rFonts w:cs="Times New Roman" w:hint="eastAsia"/>
          <w:szCs w:val="24"/>
        </w:rPr>
        <w:t>；</w:t>
      </w:r>
    </w:p>
    <w:p w14:paraId="18E98E63" w14:textId="5BC76618" w:rsidR="005803E6" w:rsidRPr="005803E6" w:rsidRDefault="00312C6F" w:rsidP="00312C6F">
      <w:pPr>
        <w:spacing w:line="400" w:lineRule="exact"/>
        <w:rPr>
          <w:rFonts w:cs="Times New Roman"/>
          <w:szCs w:val="24"/>
        </w:rPr>
      </w:pPr>
      <w:r>
        <w:rPr>
          <w:rFonts w:cs="Times New Roman"/>
          <w:szCs w:val="24"/>
        </w:rPr>
        <w:t xml:space="preserve">    </w:t>
      </w:r>
      <w:r w:rsidRPr="00732D9F">
        <w:rPr>
          <w:rFonts w:cs="Times New Roman" w:hint="eastAsia"/>
          <w:szCs w:val="24"/>
        </w:rPr>
        <w:t>③</w:t>
      </w:r>
      <w:r w:rsidR="005803E6" w:rsidRPr="005803E6">
        <w:rPr>
          <w:rFonts w:cs="Times New Roman" w:hint="eastAsia"/>
          <w:szCs w:val="24"/>
        </w:rPr>
        <w:t>参考集的定义：对于局部方法，参考集通常是基于最近邻的；</w:t>
      </w:r>
    </w:p>
    <w:p w14:paraId="7CE3FE9A" w14:textId="1B57B501" w:rsidR="005803E6" w:rsidRPr="005803E6" w:rsidRDefault="00C72FE1" w:rsidP="00C72FE1">
      <w:pPr>
        <w:spacing w:line="400" w:lineRule="exact"/>
        <w:rPr>
          <w:rFonts w:cs="Times New Roman"/>
          <w:szCs w:val="24"/>
        </w:rPr>
      </w:pPr>
      <w:r>
        <w:rPr>
          <w:rFonts w:cs="Times New Roman"/>
          <w:szCs w:val="24"/>
        </w:rPr>
        <w:t xml:space="preserve">    </w:t>
      </w:r>
      <w:r w:rsidRPr="00732D9F">
        <w:rPr>
          <w:rFonts w:cs="Times New Roman" w:hint="eastAsia"/>
          <w:szCs w:val="24"/>
        </w:rPr>
        <w:t>④</w:t>
      </w:r>
      <w:r w:rsidR="005803E6" w:rsidRPr="005803E6">
        <w:rPr>
          <w:rFonts w:cs="Times New Roman" w:hint="eastAsia"/>
          <w:szCs w:val="24"/>
        </w:rPr>
        <w:t>无可比性的分数：不同的子空间会产生不具有可比性的分数；</w:t>
      </w:r>
    </w:p>
    <w:p w14:paraId="36970B01" w14:textId="54A4A4B4" w:rsidR="005803E6" w:rsidRPr="005803E6" w:rsidRDefault="00AF4B5E" w:rsidP="00AF4B5E">
      <w:pPr>
        <w:spacing w:line="400" w:lineRule="exact"/>
        <w:rPr>
          <w:rFonts w:cs="Times New Roman"/>
          <w:szCs w:val="24"/>
        </w:rPr>
      </w:pPr>
      <w:r>
        <w:rPr>
          <w:rFonts w:cs="Times New Roman"/>
          <w:szCs w:val="24"/>
        </w:rPr>
        <w:t xml:space="preserve">    </w:t>
      </w:r>
      <w:r w:rsidRPr="00732D9F">
        <w:rPr>
          <w:rFonts w:cs="Times New Roman" w:hint="eastAsia"/>
          <w:szCs w:val="24"/>
        </w:rPr>
        <w:t>⑤</w:t>
      </w:r>
      <w:r w:rsidR="005803E6" w:rsidRPr="005803E6">
        <w:rPr>
          <w:rFonts w:cs="Times New Roman" w:hint="eastAsia"/>
          <w:szCs w:val="24"/>
        </w:rPr>
        <w:t>分数的可解释性：分数通常不再具有语义上的意义；</w:t>
      </w:r>
    </w:p>
    <w:p w14:paraId="6D6B0EC4" w14:textId="1EFA06E1" w:rsidR="005803E6" w:rsidRPr="005803E6" w:rsidRDefault="006A1903" w:rsidP="005803E6">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w:r w:rsidR="005803E6" w:rsidRPr="005803E6">
        <w:rPr>
          <w:rFonts w:cs="Times New Roman" w:hint="eastAsia"/>
          <w:szCs w:val="24"/>
        </w:rPr>
        <w:t>指数搜索空间：搜索空间无法进行系统性地扫描；</w:t>
      </w:r>
    </w:p>
    <w:p w14:paraId="23617D9C" w14:textId="20BC4BB8" w:rsidR="005803E6" w:rsidRPr="005803E6" w:rsidRDefault="00367C6E" w:rsidP="005803E6">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7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⑦</w:t>
      </w:r>
      <w:r>
        <w:rPr>
          <w:rFonts w:cs="Times New Roman"/>
          <w:szCs w:val="24"/>
        </w:rPr>
        <w:fldChar w:fldCharType="end"/>
      </w:r>
      <w:r w:rsidR="005803E6" w:rsidRPr="005803E6">
        <w:rPr>
          <w:rFonts w:cs="Times New Roman" w:hint="eastAsia"/>
          <w:szCs w:val="24"/>
        </w:rPr>
        <w:t>Hubness</w:t>
      </w:r>
      <w:r w:rsidR="005803E6" w:rsidRPr="005803E6">
        <w:rPr>
          <w:rFonts w:cs="Times New Roman" w:hint="eastAsia"/>
          <w:szCs w:val="24"/>
        </w:rPr>
        <w:t>：某些对象容易频繁地出现在其它对象的近邻列表中。</w:t>
      </w:r>
    </w:p>
    <w:p w14:paraId="5D72F3A7" w14:textId="39E260FB" w:rsidR="00901E25" w:rsidRDefault="005803E6" w:rsidP="00C51F99">
      <w:pPr>
        <w:spacing w:line="400" w:lineRule="exact"/>
        <w:ind w:firstLineChars="200" w:firstLine="480"/>
        <w:rPr>
          <w:rFonts w:cs="Times New Roman"/>
          <w:szCs w:val="24"/>
        </w:rPr>
      </w:pPr>
      <w:r w:rsidRPr="005803E6">
        <w:rPr>
          <w:rFonts w:cs="Times New Roman" w:hint="eastAsia"/>
          <w:szCs w:val="24"/>
        </w:rPr>
        <w:t>目前，许多专门的方法只针对这</w:t>
      </w:r>
      <w:r w:rsidR="00B65D2D">
        <w:rPr>
          <w:rFonts w:cs="Times New Roman" w:hint="eastAsia"/>
          <w:szCs w:val="24"/>
        </w:rPr>
        <w:t>些问题中的一个问题进行研究，留下很多开放性的问题值得我们继续分析讨论</w:t>
      </w:r>
      <w:r w:rsidR="002D6363">
        <w:rPr>
          <w:rFonts w:cs="Times New Roman" w:hint="eastAsia"/>
          <w:szCs w:val="24"/>
        </w:rPr>
        <w:t>，在本章接下来的章节</w:t>
      </w:r>
      <w:r w:rsidRPr="005803E6">
        <w:rPr>
          <w:rFonts w:cs="Times New Roman" w:hint="eastAsia"/>
          <w:szCs w:val="24"/>
        </w:rPr>
        <w:t>中将会对</w:t>
      </w:r>
      <w:r w:rsidRPr="005803E6">
        <w:rPr>
          <w:rFonts w:cs="Times New Roman"/>
          <w:szCs w:val="24"/>
        </w:rPr>
        <w:t>hubness</w:t>
      </w:r>
      <w:r w:rsidRPr="005803E6">
        <w:rPr>
          <w:rFonts w:cs="Times New Roman" w:hint="eastAsia"/>
          <w:szCs w:val="24"/>
        </w:rPr>
        <w:t>这一现象进行深入研究。</w:t>
      </w:r>
    </w:p>
    <w:p w14:paraId="7CDC98BD" w14:textId="77777777" w:rsidR="00E53514" w:rsidRPr="00C51F99" w:rsidRDefault="00E53514" w:rsidP="00C51F99">
      <w:pPr>
        <w:spacing w:line="400" w:lineRule="exact"/>
        <w:ind w:firstLineChars="200" w:firstLine="480"/>
        <w:rPr>
          <w:rFonts w:cs="Times New Roman"/>
          <w:szCs w:val="24"/>
        </w:rPr>
      </w:pPr>
    </w:p>
    <w:p w14:paraId="4FF5E3D5" w14:textId="6EFD051E" w:rsidR="008B388D" w:rsidRPr="00CD3237" w:rsidRDefault="008B388D" w:rsidP="008B388D">
      <w:pPr>
        <w:pStyle w:val="2"/>
      </w:pPr>
      <w:bookmarkStart w:id="60" w:name="_Toc479339635"/>
      <w:r w:rsidRPr="008B388D">
        <w:rPr>
          <w:rFonts w:hint="eastAsia"/>
        </w:rPr>
        <w:t xml:space="preserve">Hubness </w:t>
      </w:r>
      <w:r w:rsidRPr="008B388D">
        <w:rPr>
          <w:rFonts w:hint="eastAsia"/>
        </w:rPr>
        <w:t>现象</w:t>
      </w:r>
      <w:bookmarkEnd w:id="60"/>
    </w:p>
    <w:p w14:paraId="7E675150" w14:textId="35A9A110" w:rsidR="0031486E" w:rsidRDefault="00C14286" w:rsidP="008D3BCE">
      <w:pPr>
        <w:spacing w:line="400" w:lineRule="exact"/>
      </w:pPr>
      <w:r>
        <w:t xml:space="preserve">    </w:t>
      </w:r>
      <w:r w:rsidR="00337391">
        <w:rPr>
          <w:rFonts w:hint="eastAsia"/>
        </w:rPr>
        <w:t>在机器学习领域，受维数灾难影响的方法和任务包括贝叶斯建模</w:t>
      </w:r>
      <w:r w:rsidR="009A3D69">
        <w:t>（</w:t>
      </w:r>
      <w:r w:rsidR="00337391" w:rsidRPr="00337391">
        <w:rPr>
          <w:rFonts w:hint="eastAsia"/>
        </w:rPr>
        <w:t>Bishop</w:t>
      </w:r>
      <w:r w:rsidR="00337391" w:rsidRPr="00337391">
        <w:rPr>
          <w:rFonts w:hint="eastAsia"/>
        </w:rPr>
        <w:t>，</w:t>
      </w:r>
      <w:r w:rsidR="00337391" w:rsidRPr="00337391">
        <w:rPr>
          <w:rFonts w:hint="eastAsia"/>
        </w:rPr>
        <w:t>2006</w:t>
      </w:r>
      <w:r w:rsidR="009A3D69">
        <w:t>）</w:t>
      </w:r>
      <w:r w:rsidR="00337391">
        <w:rPr>
          <w:rFonts w:hint="eastAsia"/>
        </w:rPr>
        <w:t>、最近邻预测</w:t>
      </w:r>
      <w:r w:rsidR="009A3D69">
        <w:t>（</w:t>
      </w:r>
      <w:r w:rsidR="00337391" w:rsidRPr="00337391">
        <w:rPr>
          <w:rFonts w:hint="eastAsia"/>
        </w:rPr>
        <w:t>Hastie et al</w:t>
      </w:r>
      <w:r w:rsidR="00337391" w:rsidRPr="00337391">
        <w:rPr>
          <w:rFonts w:hint="eastAsia"/>
        </w:rPr>
        <w:t>，</w:t>
      </w:r>
      <w:r w:rsidR="00337391" w:rsidRPr="00337391">
        <w:rPr>
          <w:rFonts w:hint="eastAsia"/>
        </w:rPr>
        <w:t>2009</w:t>
      </w:r>
      <w:r w:rsidR="009A3D69">
        <w:t>）</w:t>
      </w:r>
      <w:r w:rsidR="00337391">
        <w:rPr>
          <w:rFonts w:hint="eastAsia"/>
        </w:rPr>
        <w:t>及搜索</w:t>
      </w:r>
      <w:r w:rsidR="009A3D69">
        <w:t>（</w:t>
      </w:r>
      <w:r w:rsidR="00337391" w:rsidRPr="00337391">
        <w:rPr>
          <w:rFonts w:hint="eastAsia"/>
        </w:rPr>
        <w:t>Korn et al</w:t>
      </w:r>
      <w:r w:rsidR="00337391" w:rsidRPr="00337391">
        <w:rPr>
          <w:rFonts w:hint="eastAsia"/>
        </w:rPr>
        <w:t>，</w:t>
      </w:r>
      <w:r w:rsidR="00337391" w:rsidRPr="00337391">
        <w:rPr>
          <w:rFonts w:hint="eastAsia"/>
        </w:rPr>
        <w:t>2001</w:t>
      </w:r>
      <w:r w:rsidR="009A3D69">
        <w:t>）</w:t>
      </w:r>
      <w:r w:rsidR="00337391">
        <w:rPr>
          <w:rFonts w:hint="eastAsia"/>
        </w:rPr>
        <w:t>等。维数灾难造成的影响之一是距离集中</w:t>
      </w:r>
      <w:r w:rsidR="009A3D69">
        <w:t>（</w:t>
      </w:r>
      <w:r w:rsidR="00337391" w:rsidRPr="00337391">
        <w:rPr>
          <w:rFonts w:hint="eastAsia"/>
        </w:rPr>
        <w:t>Distance Concentration</w:t>
      </w:r>
      <w:r w:rsidR="009A3D69">
        <w:t>）</w:t>
      </w:r>
      <w:r w:rsidR="00337391" w:rsidRPr="00337391">
        <w:rPr>
          <w:rFonts w:hint="eastAsia"/>
        </w:rPr>
        <w:t>，这是说在高维数据中点对之间的距离渐渐趋向于相同。</w:t>
      </w:r>
      <w:r w:rsidR="005157A7">
        <w:rPr>
          <w:rFonts w:hint="eastAsia"/>
        </w:rPr>
        <w:t>Hinneburg</w:t>
      </w:r>
      <w:r w:rsidR="00337391" w:rsidRPr="00337391">
        <w:rPr>
          <w:rFonts w:hint="eastAsia"/>
        </w:rPr>
        <w:t>和</w:t>
      </w:r>
      <w:r w:rsidR="005157A7">
        <w:rPr>
          <w:rFonts w:hint="eastAsia"/>
        </w:rPr>
        <w:t>Aggarwal</w:t>
      </w:r>
      <w:r w:rsidR="00337391" w:rsidRPr="00337391">
        <w:rPr>
          <w:rFonts w:hint="eastAsia"/>
        </w:rPr>
        <w:t>等人已经对高维数据中的距离</w:t>
      </w:r>
      <w:r w:rsidR="00DA53EB">
        <w:rPr>
          <w:rFonts w:hint="eastAsia"/>
        </w:rPr>
        <w:t>集中和无意义的最近邻作了深入的研究。维数灾难造成的另一方面影响为</w:t>
      </w:r>
      <w:r w:rsidR="00337391" w:rsidRPr="00337391">
        <w:rPr>
          <w:rFonts w:hint="eastAsia"/>
        </w:rPr>
        <w:t>hubness</w:t>
      </w:r>
      <w:r w:rsidR="00AF1B95">
        <w:rPr>
          <w:rFonts w:hint="eastAsia"/>
        </w:rPr>
        <w:t>现象</w:t>
      </w:r>
      <w:r w:rsidR="00337391" w:rsidRPr="00337391">
        <w:rPr>
          <w:rFonts w:hint="eastAsia"/>
        </w:rPr>
        <w:t>。</w:t>
      </w:r>
      <w:r w:rsidR="000B1949">
        <w:rPr>
          <w:rFonts w:hint="eastAsia"/>
        </w:rPr>
        <w:t>Hubness</w:t>
      </w:r>
      <w:r w:rsidR="00337391" w:rsidRPr="00337391">
        <w:rPr>
          <w:rFonts w:hint="eastAsia"/>
        </w:rPr>
        <w:t>是一种某些对象容易频繁地出现在其它对象的</w:t>
      </w:r>
      <w:r w:rsidR="000045A5" w:rsidRPr="000045A5">
        <w:rPr>
          <w:rFonts w:hint="eastAsia"/>
          <w:i/>
        </w:rPr>
        <w:t>k</w:t>
      </w:r>
      <w:r w:rsidR="00337391" w:rsidRPr="00337391">
        <w:rPr>
          <w:rFonts w:hint="eastAsia"/>
        </w:rPr>
        <w:t>近邻列表中的现象。令</w:t>
      </w:r>
      <m:oMath>
        <m:r>
          <w:rPr>
            <w:rFonts w:ascii="Cambria Math" w:hAnsi="Cambria Math"/>
          </w:rPr>
          <m:t>D⊂</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d∈</m:t>
        </m:r>
        <m:d>
          <m:dPr>
            <m:begChr m:val="{"/>
            <m:endChr m:val="}"/>
            <m:ctrlPr>
              <w:rPr>
                <w:rFonts w:ascii="Cambria Math" w:hAnsi="Cambria Math"/>
                <w:i/>
              </w:rPr>
            </m:ctrlPr>
          </m:dPr>
          <m:e>
            <m:r>
              <w:rPr>
                <w:rFonts w:ascii="Cambria Math" w:hAnsi="Cambria Math"/>
              </w:rPr>
              <m:t>1,2,..</m:t>
            </m:r>
          </m:e>
        </m:d>
        <m:r>
          <w:rPr>
            <w:rFonts w:ascii="Cambria Math" w:hAnsi="Cambria Math"/>
          </w:rPr>
          <m:t xml:space="preserve"> </m:t>
        </m:r>
      </m:oMath>
      <w:r w:rsidR="00337391" w:rsidRPr="00337391">
        <w:rPr>
          <w:rFonts w:hint="eastAsia"/>
        </w:rPr>
        <w:t>表示一组数据点，其中</w:t>
      </w:r>
      <m:oMath>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 xml:space="preserve"> </m:t>
        </m:r>
      </m:oMath>
      <w:r w:rsidR="00337391" w:rsidRPr="00337391">
        <w:rPr>
          <w:rFonts w:hint="eastAsia"/>
        </w:rPr>
        <w:t>为数据集</w:t>
      </w:r>
      <w:r w:rsidR="006E09FA" w:rsidRPr="006E09FA">
        <w:rPr>
          <w:i/>
        </w:rPr>
        <w:t>D</w:t>
      </w:r>
      <w:r w:rsidR="00337391" w:rsidRPr="00337391">
        <w:rPr>
          <w:rFonts w:hint="eastAsia"/>
        </w:rPr>
        <w:t>的元素。令</w:t>
      </w:r>
      <w:r w:rsidR="00036835" w:rsidRPr="00D42BBF">
        <w:rPr>
          <w:rFonts w:cs="Times New Roman"/>
          <w:i/>
        </w:rPr>
        <w:t>dist</w:t>
      </w:r>
      <w:r w:rsidR="00337391" w:rsidRPr="00337391">
        <w:rPr>
          <w:rFonts w:hint="eastAsia"/>
        </w:rPr>
        <w:t>表示在</w:t>
      </w:r>
      <m:oMath>
        <m:r>
          <m:rPr>
            <m:sty m:val="p"/>
          </m:rPr>
          <w:rPr>
            <w:rFonts w:ascii="Cambria Math" w:hAnsi="Cambria Math"/>
          </w:rPr>
          <m:t xml:space="preserve"> </m:t>
        </m:r>
        <m:sSup>
          <m:sSupPr>
            <m:ctrlPr>
              <w:rPr>
                <w:rFonts w:ascii="Cambria Math" w:hAnsi="Cambria Math" w:cs="Times New Roman"/>
                <w:i/>
                <w:szCs w:val="24"/>
              </w:rPr>
            </m:ctrlPr>
          </m:sSupPr>
          <m:e>
            <m:r>
              <m:rPr>
                <m:scr m:val="double-struck"/>
              </m:rPr>
              <w:rPr>
                <w:rFonts w:ascii="Cambria Math" w:hAnsi="Cambria Math"/>
                <w:kern w:val="0"/>
              </w:rPr>
              <m:t>R</m:t>
            </m:r>
          </m:e>
          <m:sup>
            <m:r>
              <w:rPr>
                <w:rFonts w:ascii="Cambria Math" w:hAnsi="Cambria Math"/>
                <w:kern w:val="0"/>
              </w:rPr>
              <m:t>d</m:t>
            </m:r>
          </m:sup>
        </m:sSup>
      </m:oMath>
      <w:r w:rsidR="00337391" w:rsidRPr="00337391">
        <w:rPr>
          <w:rFonts w:hint="eastAsia"/>
        </w:rPr>
        <w:t>空间中的一个距离函数</w:t>
      </w:r>
      <m:oMath>
        <m:sSub>
          <m:sSubPr>
            <m:ctrlPr>
              <w:rPr>
                <w:rFonts w:ascii="Cambria Math" w:hAnsi="Cambria Math"/>
                <w:i/>
              </w:rPr>
            </m:ctrlPr>
          </m:sSubPr>
          <m:e>
            <m:r>
              <w:rPr>
                <w:rFonts w:ascii="Cambria Math" w:hAnsi="Cambria Math"/>
              </w:rPr>
              <m:t xml:space="preserve"> p</m:t>
            </m:r>
          </m:e>
          <m:sub>
            <m:r>
              <w:rPr>
                <w:rFonts w:ascii="Cambria Math" w:hAnsi="Cambria Math"/>
              </w:rPr>
              <m:t>i,k</m:t>
            </m:r>
          </m:sub>
        </m:sSub>
      </m:oMath>
      <w:r w:rsidR="00337391" w:rsidRPr="00337391">
        <w:rPr>
          <w:rFonts w:hint="eastAsia"/>
        </w:rPr>
        <w:t>，其中</w:t>
      </w:r>
      <m:oMath>
        <m:r>
          <w:rPr>
            <w:rFonts w:ascii="Cambria Math" w:hAnsi="Cambria Math"/>
          </w:rPr>
          <m:t xml:space="preserve"> i,k</m:t>
        </m:r>
        <m:r>
          <w:rPr>
            <w:rFonts w:ascii="Cambria Math" w:hAnsi="Cambria Math"/>
            <w:kern w:val="0"/>
          </w:rPr>
          <m:t>∈</m:t>
        </m:r>
        <m:d>
          <m:dPr>
            <m:begChr m:val="{"/>
            <m:endChr m:val="}"/>
            <m:ctrlPr>
              <w:rPr>
                <w:rFonts w:ascii="Cambria Math" w:hAnsi="Cambria Math"/>
                <w:i/>
                <w:kern w:val="0"/>
              </w:rPr>
            </m:ctrlPr>
          </m:dPr>
          <m:e>
            <m:r>
              <w:rPr>
                <w:rFonts w:ascii="Cambria Math" w:hAnsi="Cambria Math"/>
                <w:kern w:val="0"/>
              </w:rPr>
              <m:t>1,2,..</m:t>
            </m:r>
          </m:e>
        </m:d>
        <m:r>
          <w:rPr>
            <w:rFonts w:ascii="Cambria Math" w:hAnsi="Cambria Math"/>
            <w:kern w:val="0"/>
          </w:rPr>
          <m:t xml:space="preserve"> </m:t>
        </m:r>
      </m:oMath>
      <w:r w:rsidR="00337391" w:rsidRPr="00337391">
        <w:rPr>
          <w:rFonts w:hint="eastAsia"/>
        </w:rPr>
        <w:t>如下定义：</w:t>
      </w:r>
    </w:p>
    <w:p w14:paraId="39B3C874" w14:textId="2D508D8E" w:rsidR="00B67316" w:rsidRDefault="00C45415" w:rsidP="002512FF">
      <w:pPr>
        <w:spacing w:line="400" w:lineRule="atLeast"/>
        <w:ind w:firstLine="420"/>
        <w:jc w:val="right"/>
      </w:pPr>
      <m:oMath>
        <m:sSub>
          <m:sSubPr>
            <m:ctrlPr>
              <w:rPr>
                <w:rFonts w:ascii="Cambria Math" w:hAnsi="Cambria Math"/>
                <w:i/>
              </w:rPr>
            </m:ctrlPr>
          </m:sSubPr>
          <m:e>
            <m:r>
              <w:rPr>
                <w:rFonts w:ascii="Cambria Math" w:hAnsi="Cambria Math"/>
              </w:rPr>
              <m:t>p</m:t>
            </m:r>
          </m:e>
          <m:sub>
            <m:r>
              <w:rPr>
                <w:rFonts w:ascii="Cambria Math" w:hAnsi="Cambria Math"/>
              </w:rPr>
              <m:t>i,k</m:t>
            </m:r>
          </m:sub>
        </m:sSub>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1</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如果</m:t>
                </m:r>
                <m:r>
                  <m:rPr>
                    <m:sty m:val="p"/>
                  </m:rPr>
                  <w:rPr>
                    <w:rFonts w:ascii="Cambria Math" w:hAnsi="Cambria Math"/>
                  </w:rPr>
                  <m:t xml:space="preserve"> </m:t>
                </m:r>
                <m:r>
                  <m:rPr>
                    <m:sty m:val="b"/>
                  </m:rPr>
                  <w:rPr>
                    <w:rFonts w:ascii="Cambria Math" w:hAnsi="Cambria Math"/>
                  </w:rPr>
                  <m:t>x</m:t>
                </m:r>
                <m:r>
                  <w:rPr>
                    <w:rFonts w:ascii="Cambria Math" w:hAnsi="Cambria Math"/>
                  </w:rPr>
                  <m:t xml:space="preserve"> </m:t>
                </m:r>
                <m:r>
                  <m:rPr>
                    <m:sty m:val="p"/>
                  </m:rPr>
                  <w:rPr>
                    <w:rFonts w:ascii="Cambria Math" w:hAnsi="Cambria Math" w:hint="eastAsia"/>
                  </w:rPr>
                  <m:t>是</m:t>
                </m:r>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x</m:t>
                    </m:r>
                  </m:e>
                  <m:sub>
                    <m:r>
                      <w:rPr>
                        <w:rFonts w:ascii="Cambria Math" w:hAnsi="Cambria Math" w:hint="eastAsia"/>
                      </w:rPr>
                      <m:t>i</m:t>
                    </m:r>
                  </m:sub>
                </m:sSub>
                <m:r>
                  <m:rPr>
                    <m:sty m:val="p"/>
                  </m:rPr>
                  <w:rPr>
                    <w:rFonts w:ascii="Cambria Math" w:hAnsi="Cambria Math"/>
                  </w:rPr>
                  <m:t xml:space="preserve"> </m:t>
                </m:r>
                <m:r>
                  <m:rPr>
                    <m:sty m:val="p"/>
                  </m:rPr>
                  <w:rPr>
                    <w:rFonts w:ascii="Cambria Math" w:hAnsi="Cambria Math" w:hint="eastAsia"/>
                  </w:rPr>
                  <m:t>的</m:t>
                </m:r>
                <m:r>
                  <m:rPr>
                    <m:sty m:val="p"/>
                  </m:rPr>
                  <w:rPr>
                    <w:rFonts w:ascii="Cambria Math" w:hAnsi="Cambria Math" w:hint="eastAsia"/>
                  </w:rPr>
                  <m:t>k</m:t>
                </m:r>
                <m:r>
                  <m:rPr>
                    <m:sty m:val="p"/>
                  </m:rPr>
                  <w:rPr>
                    <w:rFonts w:ascii="Cambria Math" w:hAnsi="Cambria Math" w:hint="eastAsia"/>
                  </w:rPr>
                  <m:t>近邻</m:t>
                </m:r>
                <m:r>
                  <w:rPr>
                    <w:rFonts w:ascii="Cambria Math" w:hAnsi="Cambria Math"/>
                  </w:rPr>
                  <m:t xml:space="preserve"> </m:t>
                </m:r>
              </m:e>
              <m:e>
                <m:r>
                  <w:rPr>
                    <w:rFonts w:ascii="Cambria Math" w:hAnsi="Cambria Math" w:hint="eastAsia"/>
                  </w:rPr>
                  <m:t>0</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否则</m:t>
                </m:r>
                <m:r>
                  <m:rPr>
                    <m:sty m:val="p"/>
                  </m:rPr>
                  <w:rPr>
                    <w:rFonts w:ascii="Cambria Math" w:hAnsi="Cambria Math"/>
                  </w:rPr>
                  <m:t xml:space="preserve">           </m:t>
                </m:r>
              </m:e>
            </m:eqArr>
          </m:e>
        </m:d>
      </m:oMath>
      <w:r w:rsidR="00BB2ED8" w:rsidRPr="00371BF1">
        <w:tab/>
      </w:r>
      <w:r w:rsidR="00BB2ED8" w:rsidRPr="001629D0">
        <w:t xml:space="preserve">   </w:t>
      </w:r>
      <w:r w:rsidR="00BB2ED8">
        <w:rPr>
          <w:rFonts w:hint="eastAsia"/>
        </w:rPr>
        <w:t xml:space="preserve">   </w:t>
      </w:r>
      <w:r w:rsidR="00BB2ED8">
        <w:t xml:space="preserve">   </w:t>
      </w:r>
      <w:r w:rsidR="00BB2ED8" w:rsidRPr="008727D5">
        <w:t xml:space="preserve"> </w:t>
      </w:r>
      <w:r w:rsidR="009A3D69">
        <w:t>（</w:t>
      </w:r>
      <w:r w:rsidR="00D32068">
        <w:t>3.4</w:t>
      </w:r>
      <w:r w:rsidR="009A3D69">
        <w:t>）</w:t>
      </w:r>
    </w:p>
    <w:p w14:paraId="74194BA5" w14:textId="0978C731" w:rsidR="008B388D" w:rsidRPr="008746E9" w:rsidRDefault="003E4AA0" w:rsidP="001B3705">
      <w:pPr>
        <w:spacing w:line="400" w:lineRule="exact"/>
        <w:ind w:firstLine="480"/>
      </w:pPr>
      <w:r w:rsidRPr="003E4AA0">
        <w:rPr>
          <w:rFonts w:hint="eastAsia"/>
        </w:rPr>
        <w:t>在此基础之上，定义</w:t>
      </w:r>
      <m:oMath>
        <m:sSub>
          <m:sSubPr>
            <m:ctrlPr>
              <w:rPr>
                <w:rFonts w:ascii="Cambria Math" w:hAnsi="Cambria Math"/>
                <w:i/>
              </w:rPr>
            </m:ctrlPr>
          </m:sSubPr>
          <m:e>
            <m:r>
              <w:rPr>
                <w:rFonts w:ascii="Cambria Math" w:hAnsi="Cambria Math"/>
              </w:rPr>
              <m:t xml:space="preserve"> N</m:t>
            </m:r>
          </m:e>
          <m:sub>
            <m:r>
              <w:rPr>
                <w:rFonts w:ascii="Cambria Math" w:hAnsi="Cambria Math"/>
              </w:rPr>
              <m:t>k</m:t>
            </m:r>
          </m:sub>
        </m:sSub>
        <m:d>
          <m:dPr>
            <m:ctrlPr>
              <w:rPr>
                <w:rFonts w:ascii="Cambria Math" w:hAnsi="Cambria Math"/>
                <w:i/>
              </w:rPr>
            </m:ctrlPr>
          </m:dPr>
          <m:e>
            <m:r>
              <m:rPr>
                <m:sty m:val="b"/>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i,k</m:t>
                </m:r>
              </m:sub>
            </m:sSub>
            <m:r>
              <m:rPr>
                <m:sty m:val="b"/>
              </m:rPr>
              <w:rPr>
                <w:rFonts w:ascii="Cambria Math" w:hAnsi="Cambria Math"/>
              </w:rPr>
              <m:t>(x</m:t>
            </m:r>
            <m:r>
              <w:rPr>
                <w:rFonts w:ascii="Cambria Math" w:hAnsi="Cambria Math"/>
              </w:rPr>
              <m:t>)</m:t>
            </m:r>
          </m:e>
        </m:nary>
      </m:oMath>
      <w:r w:rsidRPr="003E4AA0">
        <w:rPr>
          <w:rFonts w:hint="eastAsia"/>
        </w:rPr>
        <w:t>，</w:t>
      </w:r>
      <m:oMath>
        <m:sSub>
          <m:sSubPr>
            <m:ctrlPr>
              <w:rPr>
                <w:rFonts w:ascii="Cambria Math" w:hAnsi="Cambria Math" w:cs="Times New Roman"/>
                <w:i/>
                <w:szCs w:val="24"/>
              </w:rPr>
            </m:ctrlPr>
          </m:sSubPr>
          <m:e>
            <m:r>
              <w:rPr>
                <w:rFonts w:ascii="Cambria Math" w:hAnsi="Cambria Math"/>
                <w:kern w:val="0"/>
              </w:rPr>
              <m:t>N</m:t>
            </m:r>
          </m:e>
          <m:sub>
            <m:r>
              <w:rPr>
                <w:rFonts w:ascii="Cambria Math" w:hAnsi="Cambria Math"/>
                <w:kern w:val="0"/>
              </w:rPr>
              <m:t>k</m:t>
            </m:r>
          </m:sub>
        </m:sSub>
        <m:d>
          <m:dPr>
            <m:ctrlPr>
              <w:rPr>
                <w:rFonts w:ascii="Cambria Math" w:hAnsi="Cambria Math" w:cs="Times New Roman"/>
                <w:i/>
                <w:szCs w:val="24"/>
              </w:rPr>
            </m:ctrlPr>
          </m:dPr>
          <m:e>
            <m:r>
              <m:rPr>
                <m:sty m:val="b"/>
              </m:rPr>
              <w:rPr>
                <w:rFonts w:ascii="Cambria Math" w:hAnsi="Cambria Math"/>
                <w:kern w:val="0"/>
              </w:rPr>
              <m:t>x</m:t>
            </m:r>
          </m:e>
        </m:d>
        <m:r>
          <w:rPr>
            <w:rFonts w:ascii="Cambria Math" w:hAnsi="Cambria Math"/>
          </w:rPr>
          <m:t xml:space="preserve"> </m:t>
        </m:r>
      </m:oMath>
      <w:r w:rsidRPr="003E4AA0">
        <w:rPr>
          <w:rFonts w:hint="eastAsia"/>
        </w:rPr>
        <w:t>表示为在</w:t>
      </w:r>
      <m:oMath>
        <m:sSup>
          <m:sSupPr>
            <m:ctrlPr>
              <w:rPr>
                <w:rFonts w:ascii="Cambria Math" w:hAnsi="Cambria Math" w:cs="Times New Roman"/>
                <w:i/>
                <w:szCs w:val="24"/>
              </w:rPr>
            </m:ctrlPr>
          </m:sSupPr>
          <m:e>
            <m:r>
              <m:rPr>
                <m:scr m:val="double-struck"/>
              </m:rPr>
              <w:rPr>
                <w:rFonts w:ascii="Cambria Math" w:hAnsi="Cambria Math"/>
                <w:kern w:val="0"/>
              </w:rPr>
              <m:t xml:space="preserve"> R</m:t>
            </m:r>
          </m:e>
          <m:sup>
            <m:r>
              <w:rPr>
                <w:rFonts w:ascii="Cambria Math" w:hAnsi="Cambria Math"/>
                <w:kern w:val="0"/>
              </w:rPr>
              <m:t>d</m:t>
            </m:r>
          </m:sup>
        </m:sSup>
        <m:r>
          <w:rPr>
            <w:rFonts w:ascii="Cambria Math" w:hAnsi="Cambria Math" w:cs="Times New Roman"/>
            <w:szCs w:val="24"/>
          </w:rPr>
          <m:t xml:space="preserve"> </m:t>
        </m:r>
      </m:oMath>
      <w:r w:rsidRPr="003E4AA0">
        <w:rPr>
          <w:rFonts w:hint="eastAsia"/>
        </w:rPr>
        <w:t>空间中，</w:t>
      </w:r>
      <w:r w:rsidR="00890FAA">
        <w:rPr>
          <w:rFonts w:hint="eastAsia"/>
        </w:rPr>
        <w:t>样本点</w:t>
      </w:r>
      <w:r w:rsidR="0097711E" w:rsidRPr="00075357">
        <w:rPr>
          <w:b/>
        </w:rPr>
        <w:t>x</w:t>
      </w:r>
      <w:r w:rsidRPr="003E4AA0">
        <w:rPr>
          <w:rFonts w:hint="eastAsia"/>
        </w:rPr>
        <w:t>出现在其它</w:t>
      </w:r>
      <w:r w:rsidR="003577A0">
        <w:rPr>
          <w:rFonts w:hint="eastAsia"/>
        </w:rPr>
        <w:t>样本点的</w:t>
      </w:r>
      <w:r w:rsidRPr="00D72105">
        <w:rPr>
          <w:rFonts w:hint="eastAsia"/>
          <w:i/>
        </w:rPr>
        <w:t>k</w:t>
      </w:r>
      <w:r w:rsidR="00D72105">
        <w:rPr>
          <w:rFonts w:hint="eastAsia"/>
        </w:rPr>
        <w:t>近邻</w:t>
      </w:r>
      <w:r w:rsidRPr="003E4AA0">
        <w:rPr>
          <w:rFonts w:hint="eastAsia"/>
        </w:rPr>
        <w:t>列表中的次数，也记为</w:t>
      </w:r>
      <w:r w:rsidR="001B3705">
        <w:rPr>
          <w:rFonts w:hint="eastAsia"/>
        </w:rPr>
        <w:t>样本的逆近邻数，</w:t>
      </w:r>
      <w:r w:rsidR="00F43EC3">
        <w:rPr>
          <w:rFonts w:hint="eastAsia"/>
        </w:rPr>
        <w:t>仅</w:t>
      </w:r>
      <w:r w:rsidR="00232234">
        <w:rPr>
          <w:rFonts w:hint="eastAsia"/>
        </w:rPr>
        <w:t>仅</w:t>
      </w:r>
      <w:r w:rsidR="00F43EC3">
        <w:rPr>
          <w:rFonts w:hint="eastAsia"/>
        </w:rPr>
        <w:t>根据数据点</w:t>
      </w:r>
      <w:r w:rsidR="00663440">
        <w:rPr>
          <w:rFonts w:hint="eastAsia"/>
        </w:rPr>
        <w:t>的</w:t>
      </w:r>
      <w:r w:rsidR="001B3705">
        <w:rPr>
          <w:rFonts w:hint="eastAsia"/>
          <w:kern w:val="0"/>
        </w:rPr>
        <w:t>逆近邻数</w:t>
      </w:r>
      <w:r w:rsidRPr="003E4AA0">
        <w:rPr>
          <w:rFonts w:hint="eastAsia"/>
        </w:rPr>
        <w:t>无法确定</w:t>
      </w:r>
      <w:r w:rsidR="00087CD5">
        <w:rPr>
          <w:rFonts w:hint="eastAsia"/>
        </w:rPr>
        <w:t>hubness</w:t>
      </w:r>
      <w:r w:rsidRPr="003E4AA0">
        <w:rPr>
          <w:rFonts w:hint="eastAsia"/>
        </w:rPr>
        <w:t>对实验结果有何种影响。数据点的</w:t>
      </w:r>
      <w:r w:rsidR="00AC41A4">
        <w:rPr>
          <w:rFonts w:hint="eastAsia"/>
        </w:rPr>
        <w:t>bad</w:t>
      </w:r>
      <w:r w:rsidR="00303FC4">
        <w:t>逆近邻数</w:t>
      </w:r>
      <w:r w:rsidRPr="003E4AA0">
        <w:rPr>
          <w:rFonts w:hint="eastAsia"/>
        </w:rPr>
        <w:t>表示为</w:t>
      </w:r>
      <m:oMath>
        <m:sSub>
          <m:sSubPr>
            <m:ctrlPr>
              <w:rPr>
                <w:rFonts w:ascii="Cambria Math" w:hAnsi="Cambria Math"/>
              </w:rPr>
            </m:ctrlPr>
          </m:sSubPr>
          <m:e>
            <m:r>
              <w:rPr>
                <w:rFonts w:ascii="Cambria Math" w:hAnsi="Cambria Math"/>
              </w:rPr>
              <m:t xml:space="preserve"> B</m:t>
            </m:r>
          </m:e>
          <m:sub>
            <m:sSub>
              <m:sSubPr>
                <m:ctrlPr>
                  <w:rPr>
                    <w:rFonts w:ascii="Cambria Math" w:hAnsi="Cambria Math" w:cs="Times New Roman"/>
                    <w:i/>
                    <w:szCs w:val="24"/>
                  </w:rPr>
                </m:ctrlPr>
              </m:sSubPr>
              <m:e>
                <m:r>
                  <w:rPr>
                    <w:rFonts w:ascii="Cambria Math" w:hAnsi="Cambria Math"/>
                    <w:kern w:val="0"/>
                  </w:rPr>
                  <m:t>N</m:t>
                </m:r>
              </m:e>
              <m:sub>
                <m:r>
                  <w:rPr>
                    <w:rFonts w:ascii="Cambria Math" w:hAnsi="Cambria Math"/>
                    <w:kern w:val="0"/>
                  </w:rPr>
                  <m:t>k</m:t>
                </m:r>
              </m:sub>
            </m:sSub>
            <m:d>
              <m:dPr>
                <m:ctrlPr>
                  <w:rPr>
                    <w:rFonts w:ascii="Cambria Math" w:hAnsi="Cambria Math" w:cs="Times New Roman"/>
                    <w:i/>
                    <w:szCs w:val="24"/>
                  </w:rPr>
                </m:ctrlPr>
              </m:dPr>
              <m:e>
                <m:r>
                  <m:rPr>
                    <m:sty m:val="b"/>
                  </m:rPr>
                  <w:rPr>
                    <w:rFonts w:ascii="Cambria Math" w:hAnsi="Cambria Math"/>
                    <w:kern w:val="0"/>
                  </w:rPr>
                  <m:t>x</m:t>
                </m:r>
              </m:e>
            </m:d>
          </m:sub>
        </m:sSub>
      </m:oMath>
      <w:r w:rsidR="008D09CF">
        <w:rPr>
          <w:rFonts w:hint="eastAsia"/>
        </w:rPr>
        <w:t>，是指样本</w:t>
      </w:r>
      <w:r w:rsidRPr="003E4AA0">
        <w:rPr>
          <w:rFonts w:hint="eastAsia"/>
        </w:rPr>
        <w:t>点</w:t>
      </w:r>
      <w:r w:rsidR="00075357" w:rsidRPr="00075357">
        <w:rPr>
          <w:b/>
        </w:rPr>
        <w:t>x</w:t>
      </w:r>
      <w:r w:rsidRPr="003E4AA0">
        <w:rPr>
          <w:rFonts w:hint="eastAsia"/>
        </w:rPr>
        <w:t>作为数据集</w:t>
      </w:r>
      <w:r w:rsidR="00D91D2A" w:rsidRPr="00D91D2A">
        <w:rPr>
          <w:rFonts w:hint="eastAsia"/>
          <w:i/>
        </w:rPr>
        <w:t>D</w:t>
      </w:r>
      <w:r w:rsidRPr="003E4AA0">
        <w:rPr>
          <w:rFonts w:hint="eastAsia"/>
        </w:rPr>
        <w:t>中其它的</w:t>
      </w:r>
      <w:r w:rsidR="00D14166">
        <w:rPr>
          <w:rFonts w:hint="eastAsia"/>
        </w:rPr>
        <w:t>样本</w:t>
      </w:r>
      <w:r w:rsidRPr="003E4AA0">
        <w:rPr>
          <w:rFonts w:hint="eastAsia"/>
        </w:rPr>
        <w:t>点的</w:t>
      </w:r>
      <w:r w:rsidR="00BE3283" w:rsidRPr="00115CEA">
        <w:rPr>
          <w:rFonts w:hint="eastAsia"/>
          <w:i/>
        </w:rPr>
        <w:t>k</w:t>
      </w:r>
      <w:r w:rsidR="00BE3283">
        <w:rPr>
          <w:rFonts w:hint="eastAsia"/>
          <w:kern w:val="0"/>
        </w:rPr>
        <w:t>近邻</w:t>
      </w:r>
      <w:r w:rsidRPr="003E4AA0">
        <w:rPr>
          <w:rFonts w:hint="eastAsia"/>
        </w:rPr>
        <w:t>次数，并且</w:t>
      </w:r>
      <w:r w:rsidR="009E0F2C">
        <w:rPr>
          <w:rFonts w:hint="eastAsia"/>
        </w:rPr>
        <w:t>样本点</w:t>
      </w:r>
      <w:r w:rsidR="00122ED7">
        <w:rPr>
          <w:b/>
          <w:kern w:val="0"/>
        </w:rPr>
        <w:t>x</w:t>
      </w:r>
      <w:r w:rsidRPr="003E4AA0">
        <w:rPr>
          <w:rFonts w:hint="eastAsia"/>
        </w:rPr>
        <w:t>的标签和那些</w:t>
      </w:r>
      <w:r w:rsidR="00872EB5">
        <w:rPr>
          <w:rFonts w:hint="eastAsia"/>
        </w:rPr>
        <w:t>样本</w:t>
      </w:r>
      <w:r w:rsidRPr="003E4AA0">
        <w:rPr>
          <w:rFonts w:hint="eastAsia"/>
        </w:rPr>
        <w:t>点的标签不匹配。数据点的</w:t>
      </w:r>
      <w:r w:rsidR="00B35800">
        <w:rPr>
          <w:rFonts w:hint="eastAsia"/>
        </w:rPr>
        <w:t>good</w:t>
      </w:r>
      <w:r w:rsidR="00303FC4">
        <w:t>逆近邻数</w:t>
      </w:r>
      <w:r w:rsidRPr="003E4AA0">
        <w:rPr>
          <w:rFonts w:hint="eastAsia"/>
        </w:rPr>
        <w:t>表示为</w:t>
      </w:r>
      <m:oMath>
        <m:sSub>
          <m:sSubPr>
            <m:ctrlPr>
              <w:rPr>
                <w:rFonts w:ascii="Cambria Math" w:hAnsi="Cambria Math" w:cs="Times New Roman"/>
                <w:szCs w:val="24"/>
              </w:rPr>
            </m:ctrlPr>
          </m:sSubPr>
          <m:e>
            <m:r>
              <w:rPr>
                <w:rFonts w:ascii="Cambria Math" w:hAnsi="Cambria Math"/>
                <w:kern w:val="0"/>
              </w:rPr>
              <m:t xml:space="preserve"> G</m:t>
            </m:r>
          </m:e>
          <m:sub>
            <m:sSub>
              <m:sSubPr>
                <m:ctrlPr>
                  <w:rPr>
                    <w:rFonts w:ascii="Cambria Math" w:hAnsi="Cambria Math" w:cs="Times New Roman"/>
                    <w:i/>
                    <w:szCs w:val="24"/>
                  </w:rPr>
                </m:ctrlPr>
              </m:sSubPr>
              <m:e>
                <m:r>
                  <w:rPr>
                    <w:rFonts w:ascii="Cambria Math" w:hAnsi="Cambria Math"/>
                    <w:kern w:val="0"/>
                  </w:rPr>
                  <m:t>N</m:t>
                </m:r>
              </m:e>
              <m:sub>
                <m:r>
                  <w:rPr>
                    <w:rFonts w:ascii="Cambria Math" w:hAnsi="Cambria Math"/>
                    <w:kern w:val="0"/>
                  </w:rPr>
                  <m:t>k</m:t>
                </m:r>
              </m:sub>
            </m:sSub>
            <m:d>
              <m:dPr>
                <m:ctrlPr>
                  <w:rPr>
                    <w:rFonts w:ascii="Cambria Math" w:hAnsi="Cambria Math" w:cs="Times New Roman"/>
                    <w:i/>
                    <w:szCs w:val="24"/>
                  </w:rPr>
                </m:ctrlPr>
              </m:dPr>
              <m:e>
                <m:r>
                  <m:rPr>
                    <m:sty m:val="b"/>
                  </m:rPr>
                  <w:rPr>
                    <w:rFonts w:ascii="Cambria Math" w:hAnsi="Cambria Math"/>
                    <w:kern w:val="0"/>
                  </w:rPr>
                  <m:t>x</m:t>
                </m:r>
              </m:e>
            </m:d>
          </m:sub>
        </m:sSub>
      </m:oMath>
      <w:r w:rsidR="0092600A">
        <w:rPr>
          <w:rFonts w:hint="eastAsia"/>
        </w:rPr>
        <w:t>，是指样本点</w:t>
      </w:r>
      <w:r w:rsidR="001664A5">
        <w:rPr>
          <w:b/>
          <w:kern w:val="0"/>
        </w:rPr>
        <w:t>x</w:t>
      </w:r>
      <w:r w:rsidRPr="003E4AA0">
        <w:rPr>
          <w:rFonts w:hint="eastAsia"/>
        </w:rPr>
        <w:t>的标签与那些</w:t>
      </w:r>
      <w:r w:rsidR="0092600A">
        <w:rPr>
          <w:rFonts w:hint="eastAsia"/>
        </w:rPr>
        <w:t>样本</w:t>
      </w:r>
      <w:r w:rsidRPr="003E4AA0">
        <w:rPr>
          <w:rFonts w:hint="eastAsia"/>
        </w:rPr>
        <w:t>点的标签相匹配</w:t>
      </w:r>
      <w:r w:rsidR="00F9470E" w:rsidRPr="00F9470E">
        <w:rPr>
          <w:vertAlign w:val="superscript"/>
        </w:rPr>
        <w:fldChar w:fldCharType="begin"/>
      </w:r>
      <w:r w:rsidR="00F9470E" w:rsidRPr="00F9470E">
        <w:rPr>
          <w:vertAlign w:val="superscript"/>
        </w:rPr>
        <w:instrText xml:space="preserve"> </w:instrText>
      </w:r>
      <w:r w:rsidR="00F9470E" w:rsidRPr="00F9470E">
        <w:rPr>
          <w:rFonts w:hint="eastAsia"/>
          <w:vertAlign w:val="superscript"/>
        </w:rPr>
        <w:instrText>REF _Ref479093628 \r \h</w:instrText>
      </w:r>
      <w:r w:rsidR="00F9470E" w:rsidRPr="00F9470E">
        <w:rPr>
          <w:vertAlign w:val="superscript"/>
        </w:rPr>
        <w:instrText xml:space="preserve"> </w:instrText>
      </w:r>
      <w:r w:rsidR="00F9470E">
        <w:rPr>
          <w:vertAlign w:val="superscript"/>
        </w:rPr>
        <w:instrText xml:space="preserve"> \* MERGEFORMAT </w:instrText>
      </w:r>
      <w:r w:rsidR="00F9470E" w:rsidRPr="00F9470E">
        <w:rPr>
          <w:vertAlign w:val="superscript"/>
        </w:rPr>
      </w:r>
      <w:r w:rsidR="00F9470E" w:rsidRPr="00F9470E">
        <w:rPr>
          <w:vertAlign w:val="superscript"/>
        </w:rPr>
        <w:fldChar w:fldCharType="separate"/>
      </w:r>
      <w:r w:rsidR="00F9470E" w:rsidRPr="00F9470E">
        <w:rPr>
          <w:vertAlign w:val="superscript"/>
        </w:rPr>
        <w:t>[2]</w:t>
      </w:r>
      <w:r w:rsidR="00F9470E" w:rsidRPr="00F9470E">
        <w:rPr>
          <w:vertAlign w:val="superscript"/>
        </w:rPr>
        <w:fldChar w:fldCharType="end"/>
      </w:r>
      <w:r w:rsidR="008B388D" w:rsidRPr="00CD3237">
        <w:rPr>
          <w:rFonts w:hint="eastAsia"/>
        </w:rPr>
        <w:t>。</w:t>
      </w:r>
    </w:p>
    <w:p w14:paraId="1DFA37D8" w14:textId="52776B0C" w:rsidR="006A5DEE" w:rsidRPr="006A5DEE" w:rsidRDefault="00303FC4" w:rsidP="006A5DEE">
      <w:pPr>
        <w:pStyle w:val="3"/>
      </w:pPr>
      <w:bookmarkStart w:id="61" w:name="_Toc479339636"/>
      <w:r>
        <w:t>逆近邻数</w:t>
      </w:r>
      <w:r w:rsidR="00CC17B7" w:rsidRPr="00CC17B7">
        <w:rPr>
          <w:rFonts w:hint="eastAsia"/>
        </w:rPr>
        <w:t>的分布与维数的关系</w:t>
      </w:r>
      <w:bookmarkEnd w:id="61"/>
    </w:p>
    <w:p w14:paraId="3D0AFFC2" w14:textId="5E421F5E" w:rsidR="00A53181" w:rsidRDefault="00266405" w:rsidP="00266405">
      <w:pPr>
        <w:spacing w:line="400" w:lineRule="exact"/>
        <w:rPr>
          <w:rFonts w:cs="Times New Roman"/>
          <w:szCs w:val="24"/>
        </w:rPr>
      </w:pPr>
      <w:r>
        <w:rPr>
          <w:rFonts w:cs="Times New Roman"/>
          <w:szCs w:val="24"/>
        </w:rPr>
        <w:t xml:space="preserve">    </w:t>
      </w:r>
      <w:r w:rsidR="00A53181" w:rsidRPr="00A53181">
        <w:rPr>
          <w:rFonts w:cs="Times New Roman" w:hint="eastAsia"/>
          <w:szCs w:val="24"/>
        </w:rPr>
        <w:t>为了研究</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sidR="00ED0E5A">
        <w:rPr>
          <w:rFonts w:cs="Times New Roman" w:hint="eastAsia"/>
          <w:szCs w:val="24"/>
        </w:rPr>
        <w:t>分布与数据集维数的关系进行了以下的实验分析</w:t>
      </w:r>
      <w:r w:rsidR="00A53181" w:rsidRPr="00A53181">
        <w:rPr>
          <w:rFonts w:cs="Times New Roman" w:hint="eastAsia"/>
          <w:szCs w:val="24"/>
        </w:rPr>
        <w:t>。通过使用</w:t>
      </w:r>
      <w:r w:rsidR="00303FC4" w:rsidRPr="004968DA">
        <w:rPr>
          <w:rFonts w:cs="Times New Roman"/>
          <w:szCs w:val="24"/>
        </w:rPr>
        <w:t>逆近邻数</w:t>
      </w:r>
      <w:r w:rsidR="00A53181" w:rsidRPr="00A53181">
        <w:rPr>
          <w:rFonts w:cs="Times New Roman" w:hint="eastAsia"/>
          <w:szCs w:val="24"/>
        </w:rPr>
        <w:t>分布的标准第三矩（也称作偏度）来表征</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sidR="00A53181" w:rsidRPr="00A53181">
        <w:rPr>
          <w:rFonts w:cs="Times New Roman" w:hint="eastAsia"/>
          <w:szCs w:val="24"/>
        </w:rPr>
        <w:t>的非对称性</w:t>
      </w:r>
      <w:r w:rsidR="005D33E7" w:rsidRPr="005D33E7">
        <w:rPr>
          <w:rFonts w:cs="Times New Roman"/>
          <w:szCs w:val="24"/>
          <w:vertAlign w:val="superscript"/>
        </w:rPr>
        <w:fldChar w:fldCharType="begin"/>
      </w:r>
      <w:r w:rsidR="005D33E7" w:rsidRPr="005D33E7">
        <w:rPr>
          <w:rFonts w:cs="Times New Roman"/>
          <w:szCs w:val="24"/>
          <w:vertAlign w:val="superscript"/>
        </w:rPr>
        <w:instrText xml:space="preserve"> </w:instrText>
      </w:r>
      <w:r w:rsidR="005D33E7" w:rsidRPr="005D33E7">
        <w:rPr>
          <w:rFonts w:cs="Times New Roman" w:hint="eastAsia"/>
          <w:szCs w:val="24"/>
          <w:vertAlign w:val="superscript"/>
        </w:rPr>
        <w:instrText>REF _Ref479148997 \r \h</w:instrText>
      </w:r>
      <w:r w:rsidR="005D33E7" w:rsidRPr="005D33E7">
        <w:rPr>
          <w:rFonts w:cs="Times New Roman"/>
          <w:szCs w:val="24"/>
          <w:vertAlign w:val="superscript"/>
        </w:rPr>
        <w:instrText xml:space="preserve"> </w:instrText>
      </w:r>
      <w:r w:rsidR="005D33E7">
        <w:rPr>
          <w:rFonts w:cs="Times New Roman"/>
          <w:szCs w:val="24"/>
          <w:vertAlign w:val="superscript"/>
        </w:rPr>
        <w:instrText xml:space="preserve"> \* MERGEFORMAT </w:instrText>
      </w:r>
      <w:r w:rsidR="005D33E7" w:rsidRPr="005D33E7">
        <w:rPr>
          <w:rFonts w:cs="Times New Roman"/>
          <w:szCs w:val="24"/>
          <w:vertAlign w:val="superscript"/>
        </w:rPr>
      </w:r>
      <w:r w:rsidR="005D33E7" w:rsidRPr="005D33E7">
        <w:rPr>
          <w:rFonts w:cs="Times New Roman"/>
          <w:szCs w:val="24"/>
          <w:vertAlign w:val="superscript"/>
        </w:rPr>
        <w:fldChar w:fldCharType="separate"/>
      </w:r>
      <w:r w:rsidR="005D33E7" w:rsidRPr="005D33E7">
        <w:rPr>
          <w:rFonts w:cs="Times New Roman"/>
          <w:szCs w:val="24"/>
          <w:vertAlign w:val="superscript"/>
        </w:rPr>
        <w:t>[27]</w:t>
      </w:r>
      <w:r w:rsidR="005D33E7" w:rsidRPr="005D33E7">
        <w:rPr>
          <w:rFonts w:cs="Times New Roman"/>
          <w:szCs w:val="24"/>
          <w:vertAlign w:val="superscript"/>
        </w:rPr>
        <w:fldChar w:fldCharType="end"/>
      </w:r>
      <w:r w:rsidR="00A53181" w:rsidRPr="00A53181">
        <w:rPr>
          <w:rFonts w:cs="Times New Roman" w:hint="eastAsia"/>
          <w:szCs w:val="24"/>
        </w:rPr>
        <w:t>，</w:t>
      </w:r>
    </w:p>
    <w:p w14:paraId="7F54A30E" w14:textId="21D00668" w:rsidR="00FC39FC" w:rsidRPr="008727D5" w:rsidRDefault="00FC39FC" w:rsidP="00FC39FC">
      <w:pPr>
        <w:spacing w:line="400" w:lineRule="atLeast"/>
        <w:ind w:firstLine="420"/>
        <w:jc w:val="right"/>
      </w:pPr>
      <w:r w:rsidRPr="00371BF1">
        <w:tab/>
      </w:r>
      <w:r w:rsidR="006B1B5D" w:rsidRPr="006B1B5D">
        <w:rPr>
          <w:position w:val="-36"/>
        </w:rPr>
        <w:object w:dxaOrig="1960" w:dyaOrig="820" w14:anchorId="779A8E5E">
          <v:shape id="_x0000_i1037" type="#_x0000_t75" style="width:98.65pt;height:40.55pt" o:ole="" fillcolor="window">
            <v:imagedata r:id="rId48" o:title=""/>
          </v:shape>
          <o:OLEObject Type="Embed" ProgID="Equation.DSMT4" ShapeID="_x0000_i1037" DrawAspect="Content" ObjectID="_1553466881" r:id="rId49"/>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D02209">
        <w:t>3.5</w:t>
      </w:r>
      <w:r w:rsidR="009A3D69">
        <w:t>）</w:t>
      </w:r>
    </w:p>
    <w:p w14:paraId="5013898C" w14:textId="04C22452" w:rsidR="00BB581B" w:rsidRDefault="00266405" w:rsidP="00EC0CC9">
      <w:pPr>
        <w:spacing w:line="400" w:lineRule="exact"/>
        <w:rPr>
          <w:rFonts w:cs="Times New Roman"/>
          <w:szCs w:val="24"/>
        </w:rPr>
      </w:pPr>
      <w:r w:rsidRPr="00266405">
        <w:rPr>
          <w:rFonts w:cs="Times New Roman" w:hint="eastAsia"/>
          <w:szCs w:val="24"/>
        </w:rPr>
        <w:t>其中</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ρ</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Pr="00266405">
        <w:rPr>
          <w:rFonts w:cs="Times New Roman" w:hint="eastAsia"/>
          <w:szCs w:val="24"/>
        </w:rPr>
        <w:t>和</w:t>
      </w:r>
      <m:oMath>
        <m:sSub>
          <m:sSubPr>
            <m:ctrlPr>
              <w:rPr>
                <w:rFonts w:ascii="Cambria Math" w:hAnsi="Cambria Math" w:cs="Times New Roman"/>
                <w:i/>
                <w:szCs w:val="24"/>
              </w:rPr>
            </m:ctrlPr>
          </m:sSubPr>
          <m:e>
            <m:r>
              <w:rPr>
                <w:rFonts w:ascii="Cambria Math" w:hAnsi="Cambria Math" w:cs="Times New Roman"/>
                <w:kern w:val="0"/>
                <w:szCs w:val="24"/>
              </w:rPr>
              <m:t xml:space="preserve"> σ</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oMath>
      <w:r w:rsidRPr="00266405">
        <w:rPr>
          <w:rFonts w:cs="Times New Roman" w:hint="eastAsia"/>
          <w:szCs w:val="24"/>
        </w:rPr>
        <w:t>分别是</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sidRPr="00266405">
        <w:rPr>
          <w:rFonts w:cs="Times New Roman" w:hint="eastAsia"/>
          <w:szCs w:val="24"/>
        </w:rPr>
        <w:t>的均值和标准差。偏度常常用于</w:t>
      </w:r>
      <w:r w:rsidR="005E4ABA">
        <w:rPr>
          <w:rFonts w:cs="Times New Roman" w:hint="eastAsia"/>
          <w:szCs w:val="24"/>
        </w:rPr>
        <w:t>表征</w:t>
      </w:r>
      <w:r w:rsidR="00E23B2F">
        <w:rPr>
          <w:rFonts w:cs="Times New Roman" w:hint="eastAsia"/>
          <w:szCs w:val="24"/>
        </w:rPr>
        <w:t>实数域中随机变量</w:t>
      </w:r>
      <w:r w:rsidR="00250062">
        <w:rPr>
          <w:rFonts w:cs="Times New Roman" w:hint="eastAsia"/>
          <w:szCs w:val="24"/>
        </w:rPr>
        <w:t>统计</w:t>
      </w:r>
      <w:r w:rsidR="00E23B2F">
        <w:rPr>
          <w:rFonts w:cs="Times New Roman" w:hint="eastAsia"/>
          <w:szCs w:val="24"/>
        </w:rPr>
        <w:t>分布的非</w:t>
      </w:r>
      <w:r w:rsidRPr="00266405">
        <w:rPr>
          <w:rFonts w:cs="Times New Roman" w:hint="eastAsia"/>
          <w:szCs w:val="24"/>
        </w:rPr>
        <w:t>对称性。偏度</w:t>
      </w:r>
      <w:r w:rsidR="004656D0">
        <w:rPr>
          <w:rFonts w:cs="Times New Roman" w:hint="eastAsia"/>
          <w:szCs w:val="24"/>
        </w:rPr>
        <w:t>一般分为正偏态和负偏态，</w:t>
      </w:r>
      <w:r w:rsidR="00A2049B">
        <w:rPr>
          <w:rFonts w:cs="Times New Roman" w:hint="eastAsia"/>
          <w:kern w:val="0"/>
          <w:szCs w:val="24"/>
        </w:rPr>
        <w:t>负偏态是指</w:t>
      </w:r>
      <w:r w:rsidRPr="00266405">
        <w:rPr>
          <w:rFonts w:cs="Times New Roman" w:hint="eastAsia"/>
          <w:szCs w:val="24"/>
        </w:rPr>
        <w:t>绝大多数的值（包括中值在内）位于</w:t>
      </w:r>
      <w:r w:rsidR="00C23868">
        <w:rPr>
          <w:rFonts w:cs="Times New Roman" w:hint="eastAsia"/>
          <w:szCs w:val="24"/>
        </w:rPr>
        <w:t>数据</w:t>
      </w:r>
      <w:r w:rsidRPr="00266405">
        <w:rPr>
          <w:rFonts w:cs="Times New Roman" w:hint="eastAsia"/>
          <w:szCs w:val="24"/>
        </w:rPr>
        <w:t>均值的右侧；</w:t>
      </w:r>
      <w:r w:rsidR="00DD152D">
        <w:rPr>
          <w:rFonts w:cs="Times New Roman" w:hint="eastAsia"/>
          <w:kern w:val="0"/>
          <w:szCs w:val="24"/>
        </w:rPr>
        <w:t>正偏态</w:t>
      </w:r>
      <w:r w:rsidR="00DD152D">
        <w:rPr>
          <w:rFonts w:cs="Times New Roman" w:hint="eastAsia"/>
          <w:szCs w:val="24"/>
        </w:rPr>
        <w:t>是指</w:t>
      </w:r>
      <w:r w:rsidRPr="00266405">
        <w:rPr>
          <w:rFonts w:cs="Times New Roman" w:hint="eastAsia"/>
          <w:szCs w:val="24"/>
        </w:rPr>
        <w:t>绝大多数的值（不一定包括中值）位于</w:t>
      </w:r>
      <w:r w:rsidR="00C23868">
        <w:rPr>
          <w:rFonts w:cs="Times New Roman" w:hint="eastAsia"/>
          <w:szCs w:val="24"/>
        </w:rPr>
        <w:t>数据</w:t>
      </w:r>
      <w:r w:rsidRPr="00266405">
        <w:rPr>
          <w:rFonts w:cs="Times New Roman" w:hint="eastAsia"/>
          <w:szCs w:val="24"/>
        </w:rPr>
        <w:t>均值的左侧</w:t>
      </w:r>
      <w:r w:rsidR="00614E6E">
        <w:rPr>
          <w:rFonts w:cs="Times New Roman"/>
          <w:szCs w:val="24"/>
        </w:rPr>
        <w:t>。</w:t>
      </w:r>
    </w:p>
    <w:p w14:paraId="41A9B160" w14:textId="77777777" w:rsidR="000573E4" w:rsidRDefault="000573E4" w:rsidP="000573E4">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67456" behindDoc="0" locked="0" layoutInCell="1" allowOverlap="1" wp14:anchorId="7D2AFFB6" wp14:editId="093AD026">
            <wp:simplePos x="0" y="0"/>
            <wp:positionH relativeFrom="margin">
              <wp:posOffset>633730</wp:posOffset>
            </wp:positionH>
            <wp:positionV relativeFrom="paragraph">
              <wp:posOffset>364490</wp:posOffset>
            </wp:positionV>
            <wp:extent cx="4132580" cy="1471930"/>
            <wp:effectExtent l="0" t="0" r="0"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32580" cy="1471930"/>
                    </a:xfrm>
                    <a:prstGeom prst="rect">
                      <a:avLst/>
                    </a:prstGeom>
                  </pic:spPr>
                </pic:pic>
              </a:graphicData>
            </a:graphic>
            <wp14:sizeRelH relativeFrom="page">
              <wp14:pctWidth>0</wp14:pctWidth>
            </wp14:sizeRelH>
            <wp14:sizeRelV relativeFrom="page">
              <wp14:pctHeight>0</wp14:pctHeight>
            </wp14:sizeRelV>
          </wp:anchor>
        </w:drawing>
      </w:r>
    </w:p>
    <w:p w14:paraId="26068811" w14:textId="6E6BE380" w:rsidR="000573E4" w:rsidRPr="00BA24F2" w:rsidRDefault="000573E4" w:rsidP="000573E4">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6972CD" w:rsidRPr="006972CD">
        <w:rPr>
          <w:rFonts w:eastAsia="宋体" w:cs="Times New Roman" w:hint="eastAsia"/>
          <w:sz w:val="21"/>
          <w:szCs w:val="20"/>
        </w:rPr>
        <w:t>负偏态（左）和正偏态（右）</w:t>
      </w:r>
    </w:p>
    <w:p w14:paraId="639EC5FF" w14:textId="53236EE8" w:rsidR="000573E4" w:rsidRPr="00BA24F2" w:rsidRDefault="000573E4" w:rsidP="000573E4">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6972CD">
        <w:rPr>
          <w:rFonts w:eastAsia="宋体" w:cs="Times New Roman"/>
          <w:sz w:val="21"/>
          <w:szCs w:val="20"/>
        </w:rPr>
        <w:t>Negative skew(left) and positive skew(right)</w:t>
      </w:r>
    </w:p>
    <w:p w14:paraId="01F95220" w14:textId="77777777" w:rsidR="005549EE" w:rsidRDefault="005549EE" w:rsidP="002B403B">
      <w:pPr>
        <w:spacing w:line="400" w:lineRule="exact"/>
        <w:ind w:firstLineChars="200" w:firstLine="480"/>
        <w:rPr>
          <w:rFonts w:cs="Times New Roman"/>
          <w:szCs w:val="24"/>
        </w:rPr>
      </w:pPr>
    </w:p>
    <w:p w14:paraId="54D040B5" w14:textId="081490CC" w:rsidR="005549EE" w:rsidRDefault="007141D6" w:rsidP="002B403B">
      <w:pPr>
        <w:spacing w:line="400" w:lineRule="exact"/>
        <w:ind w:firstLineChars="200" w:firstLine="480"/>
        <w:rPr>
          <w:rFonts w:cs="Times New Roman"/>
          <w:szCs w:val="24"/>
        </w:rPr>
      </w:pPr>
      <w:r w:rsidRPr="007141D6">
        <w:rPr>
          <w:rFonts w:cs="Times New Roman" w:hint="eastAsia"/>
          <w:szCs w:val="24"/>
        </w:rPr>
        <w:t>若用三阶标准矩来表示随机变量</w:t>
      </w:r>
      <w:r w:rsidR="00645704" w:rsidRPr="00645704">
        <w:rPr>
          <w:rFonts w:cs="Times New Roman" w:hint="eastAsia"/>
          <w:i/>
          <w:szCs w:val="24"/>
        </w:rPr>
        <w:t>X</w:t>
      </w:r>
      <w:r w:rsidRPr="007141D6">
        <w:rPr>
          <w:rFonts w:cs="Times New Roman" w:hint="eastAsia"/>
          <w:szCs w:val="24"/>
        </w:rPr>
        <w:t>的偏度</w:t>
      </w:r>
      <m:oMath>
        <m:sSub>
          <m:sSubPr>
            <m:ctrlPr>
              <w:rPr>
                <w:rFonts w:ascii="Cambria Math" w:hAnsi="Cambria Math" w:cs="Times New Roman"/>
                <w:i/>
                <w:szCs w:val="24"/>
              </w:rPr>
            </m:ctrlPr>
          </m:sSubPr>
          <m:e>
            <m:r>
              <w:rPr>
                <w:rFonts w:ascii="Cambria Math" w:hAnsi="Cambria Math" w:cs="Times New Roman"/>
                <w:szCs w:val="24"/>
              </w:rPr>
              <m:t xml:space="preserve"> γ</m:t>
            </m:r>
          </m:e>
          <m:sub>
            <m:r>
              <w:rPr>
                <w:rFonts w:ascii="Cambria Math" w:hAnsi="Cambria Math" w:cs="Times New Roman"/>
                <w:szCs w:val="24"/>
              </w:rPr>
              <m:t>1</m:t>
            </m:r>
          </m:sub>
        </m:sSub>
      </m:oMath>
      <w:r w:rsidRPr="007141D6">
        <w:rPr>
          <w:rFonts w:cs="Times New Roman" w:hint="eastAsia"/>
          <w:szCs w:val="24"/>
        </w:rPr>
        <w:t>，那么偏度可被定义为：</w:t>
      </w:r>
    </w:p>
    <w:p w14:paraId="11FCD220" w14:textId="2BF23F05" w:rsidR="00D13A5F" w:rsidRPr="00CF6923" w:rsidRDefault="00785B26" w:rsidP="00CF6923">
      <w:pPr>
        <w:spacing w:line="400" w:lineRule="atLeast"/>
        <w:ind w:firstLine="420"/>
        <w:jc w:val="right"/>
      </w:pPr>
      <w:r w:rsidRPr="00276901">
        <w:rPr>
          <w:position w:val="-90"/>
        </w:rPr>
        <w:object w:dxaOrig="2620" w:dyaOrig="1920" w14:anchorId="6A516417">
          <v:shape id="_x0000_i1038" type="#_x0000_t75" style="width:131.75pt;height:96.55pt" o:ole="" fillcolor="window">
            <v:imagedata r:id="rId51" o:title=""/>
          </v:shape>
          <o:OLEObject Type="Embed" ProgID="Equation.DSMT4" ShapeID="_x0000_i1038" DrawAspect="Content" ObjectID="_1553466882" r:id="rId52"/>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7B0F07">
        <w:t>3.6</w:t>
      </w:r>
      <w:r w:rsidR="009A3D69">
        <w:t>）</w:t>
      </w:r>
    </w:p>
    <w:p w14:paraId="2B15D8C3" w14:textId="7479120B" w:rsidR="00D13A5F" w:rsidRDefault="00FA1297" w:rsidP="001335CF">
      <w:pPr>
        <w:spacing w:line="400" w:lineRule="exact"/>
        <w:rPr>
          <w:rFonts w:cs="Times New Roman"/>
          <w:szCs w:val="24"/>
        </w:rPr>
      </w:pPr>
      <w:r w:rsidRPr="00FA1297">
        <w:rPr>
          <w:rFonts w:cs="Times New Roman" w:hint="eastAsia"/>
          <w:szCs w:val="24"/>
        </w:rPr>
        <w:lastRenderedPageBreak/>
        <w:t>其中</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3</m:t>
            </m:r>
          </m:sub>
        </m:sSub>
        <m:r>
          <w:rPr>
            <w:rFonts w:ascii="Cambria Math" w:hAnsi="Cambria Math" w:cs="Times New Roman"/>
            <w:szCs w:val="24"/>
          </w:rPr>
          <m:t xml:space="preserve"> </m:t>
        </m:r>
      </m:oMath>
      <w:r w:rsidRPr="00FA1297">
        <w:rPr>
          <w:rFonts w:cs="Times New Roman" w:hint="eastAsia"/>
          <w:szCs w:val="24"/>
        </w:rPr>
        <w:t>为三阶中心矩，</w:t>
      </w:r>
      <m:oMath>
        <m:r>
          <w:rPr>
            <w:rFonts w:ascii="Cambria Math" w:hAnsi="Cambria Math" w:cs="Times New Roman"/>
            <w:szCs w:val="24"/>
          </w:rPr>
          <m:t xml:space="preserve">σ </m:t>
        </m:r>
      </m:oMath>
      <w:r w:rsidRPr="00FA1297">
        <w:rPr>
          <w:rFonts w:cs="Times New Roman" w:hint="eastAsia"/>
          <w:szCs w:val="24"/>
        </w:rPr>
        <w:t>为标准方差，</w:t>
      </w:r>
      <w:r w:rsidR="00632A4D">
        <w:rPr>
          <w:rFonts w:cs="Times New Roman" w:hint="eastAsia"/>
          <w:szCs w:val="24"/>
        </w:rPr>
        <w:t>E</w:t>
      </w:r>
      <w:r w:rsidRPr="00FA1297">
        <w:rPr>
          <w:rFonts w:cs="Times New Roman" w:hint="eastAsia"/>
          <w:szCs w:val="24"/>
        </w:rPr>
        <w:t>为期望算子。等式最终以三阶累积量和二阶累积量的</w:t>
      </w:r>
      <w:r w:rsidR="002C0B09">
        <w:rPr>
          <w:rFonts w:cs="Times New Roman" w:hint="eastAsia"/>
          <w:szCs w:val="24"/>
        </w:rPr>
        <w:t>1.5</w:t>
      </w:r>
      <w:r w:rsidRPr="00FA1297">
        <w:rPr>
          <w:rFonts w:cs="Times New Roman" w:hint="eastAsia"/>
          <w:szCs w:val="24"/>
        </w:rPr>
        <w:t>次方的比值来表示偏度。偏度也可用非中心矩</w:t>
      </w:r>
      <m:oMath>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E[X]</m:t>
            </m:r>
          </m:e>
          <m:sup>
            <m:r>
              <w:rPr>
                <w:rFonts w:ascii="Cambria Math" w:hAnsi="Cambria Math" w:cs="Times New Roman"/>
                <w:szCs w:val="24"/>
              </w:rPr>
              <m:t>3</m:t>
            </m:r>
          </m:sup>
        </m:sSup>
        <m:r>
          <w:rPr>
            <w:rFonts w:ascii="Cambria Math" w:hAnsi="Cambria Math" w:cs="Times New Roman"/>
            <w:szCs w:val="24"/>
          </w:rPr>
          <m:t xml:space="preserve"> </m:t>
        </m:r>
      </m:oMath>
      <w:r w:rsidRPr="00FA1297">
        <w:rPr>
          <w:rFonts w:cs="Times New Roman" w:hint="eastAsia"/>
          <w:szCs w:val="24"/>
        </w:rPr>
        <w:t>来表示，公式如下</w:t>
      </w:r>
      <w:r w:rsidR="00A939BE">
        <w:rPr>
          <w:rFonts w:cs="Times New Roman" w:hint="eastAsia"/>
          <w:szCs w:val="24"/>
        </w:rPr>
        <w:t>所示</w:t>
      </w:r>
      <w:r w:rsidRPr="00FA1297">
        <w:rPr>
          <w:rFonts w:cs="Times New Roman" w:hint="eastAsia"/>
          <w:szCs w:val="24"/>
        </w:rPr>
        <w:t>：</w:t>
      </w:r>
    </w:p>
    <w:p w14:paraId="63D869EA" w14:textId="4BBBB48F" w:rsidR="00BD6A8F" w:rsidRPr="008727D5" w:rsidRDefault="00BD6A8F" w:rsidP="00BD6A8F">
      <w:pPr>
        <w:spacing w:line="400" w:lineRule="atLeast"/>
        <w:ind w:firstLine="420"/>
        <w:jc w:val="right"/>
      </w:pPr>
      <w:r w:rsidRPr="00371BF1">
        <w:tab/>
      </w:r>
      <w:r w:rsidRPr="009D459A">
        <w:rPr>
          <w:position w:val="-92"/>
        </w:rPr>
        <w:object w:dxaOrig="2600" w:dyaOrig="2180" w14:anchorId="0C5CEC0D">
          <v:shape id="_x0000_i1039" type="#_x0000_t75" style="width:128.55pt;height:108.25pt" o:ole="" fillcolor="window">
            <v:imagedata r:id="rId53" o:title=""/>
          </v:shape>
          <o:OLEObject Type="Embed" ProgID="Equation.DSMT4" ShapeID="_x0000_i1039" DrawAspect="Content" ObjectID="_1553466883" r:id="rId54"/>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7B0F07">
        <w:t>3.7</w:t>
      </w:r>
      <w:r w:rsidR="009A3D69">
        <w:t>）</w:t>
      </w:r>
    </w:p>
    <w:p w14:paraId="483F3888" w14:textId="2AADAD05" w:rsidR="00F72F93" w:rsidRDefault="00A21001" w:rsidP="00F72F93">
      <w:pPr>
        <w:spacing w:line="400" w:lineRule="exact"/>
        <w:ind w:firstLine="480"/>
        <w:rPr>
          <w:rFonts w:cs="Times New Roman"/>
          <w:szCs w:val="24"/>
        </w:rPr>
      </w:pPr>
      <w:r w:rsidRPr="00A21001">
        <w:rPr>
          <w:rFonts w:cs="Times New Roman" w:hint="eastAsia"/>
          <w:szCs w:val="24"/>
        </w:rPr>
        <w:t>实验的数据集为从</w:t>
      </w:r>
      <w:r w:rsidRPr="00A21001">
        <w:rPr>
          <w:rFonts w:cs="Times New Roman" w:hint="eastAsia"/>
          <w:szCs w:val="24"/>
        </w:rPr>
        <w:t>[0,1]</w:t>
      </w:r>
      <w:r w:rsidRPr="00A21001">
        <w:rPr>
          <w:rFonts w:cs="Times New Roman" w:hint="eastAsia"/>
          <w:szCs w:val="24"/>
        </w:rPr>
        <w:t>均匀分布中随机抽取</w:t>
      </w:r>
      <w:r w:rsidRPr="00A21001">
        <w:rPr>
          <w:rFonts w:cs="Times New Roman" w:hint="eastAsia"/>
          <w:szCs w:val="24"/>
        </w:rPr>
        <w:t>10000</w:t>
      </w:r>
      <w:r w:rsidRPr="00A21001">
        <w:rPr>
          <w:rFonts w:cs="Times New Roman" w:hint="eastAsia"/>
          <w:szCs w:val="24"/>
        </w:rPr>
        <w:t>个维数为</w:t>
      </w:r>
      <w:r w:rsidR="005D25BA" w:rsidRPr="005D25BA">
        <w:rPr>
          <w:rFonts w:cs="Times New Roman" w:hint="eastAsia"/>
          <w:i/>
          <w:szCs w:val="24"/>
        </w:rPr>
        <w:t>d</w:t>
      </w:r>
      <w:r w:rsidRPr="00A21001">
        <w:rPr>
          <w:rFonts w:cs="Times New Roman" w:hint="eastAsia"/>
          <w:szCs w:val="24"/>
        </w:rPr>
        <w:t>的样本点，这些样本点之间彼此独立，采用以下三种距离度量方式</w:t>
      </w:r>
      <w:r w:rsidR="005A7D47">
        <w:rPr>
          <w:rFonts w:cs="Times New Roman" w:hint="eastAsia"/>
          <w:szCs w:val="24"/>
        </w:rPr>
        <w:t>来</w:t>
      </w:r>
      <w:r w:rsidRPr="00A21001">
        <w:rPr>
          <w:rFonts w:cs="Times New Roman" w:hint="eastAsia"/>
          <w:szCs w:val="24"/>
        </w:rPr>
        <w:t>构建</w:t>
      </w:r>
      <w:r w:rsidR="00055C94" w:rsidRPr="00055C94">
        <w:rPr>
          <w:rFonts w:cs="Times New Roman" w:hint="eastAsia"/>
          <w:i/>
          <w:szCs w:val="24"/>
        </w:rPr>
        <w:t>k</w:t>
      </w:r>
      <w:r w:rsidRPr="00A21001">
        <w:rPr>
          <w:rFonts w:cs="Times New Roman" w:hint="eastAsia"/>
          <w:szCs w:val="24"/>
        </w:rPr>
        <w:t>近邻列表：</w:t>
      </w:r>
      <w:r w:rsidR="00EF06CA">
        <w:rPr>
          <w:rFonts w:cs="Times New Roman" w:hint="eastAsia"/>
          <w:szCs w:val="24"/>
        </w:rPr>
        <w:t>欧几里德</w:t>
      </w:r>
      <w:r w:rsidR="00EF5439">
        <w:rPr>
          <w:rFonts w:cs="Times New Roman" w:hint="eastAsia"/>
          <w:szCs w:val="24"/>
        </w:rPr>
        <w:t>距离</w:t>
      </w:r>
      <w:r w:rsidR="009A3D69">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2</m:t>
            </m:r>
          </m:sub>
        </m:sSub>
      </m:oMath>
      <w:r w:rsidR="009A3D69">
        <w:rPr>
          <w:rFonts w:cs="Times New Roman"/>
          <w:szCs w:val="24"/>
        </w:rPr>
        <w:t>）</w:t>
      </w:r>
      <w:r w:rsidRPr="00A21001">
        <w:rPr>
          <w:rFonts w:cs="Times New Roman" w:hint="eastAsia"/>
          <w:szCs w:val="24"/>
        </w:rPr>
        <w:t>、</w:t>
      </w:r>
      <w:r w:rsidRPr="00A21001">
        <w:rPr>
          <w:rFonts w:cs="Times New Roman" w:hint="eastAsia"/>
          <w:szCs w:val="24"/>
        </w:rPr>
        <w:t>fractional</w:t>
      </w:r>
      <w:r w:rsidR="00115D4D">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0.5</m:t>
            </m:r>
          </m:sub>
        </m:sSub>
      </m:oMath>
      <w:r w:rsidRPr="00A21001">
        <w:rPr>
          <w:rFonts w:cs="Times New Roman" w:hint="eastAsia"/>
          <w:szCs w:val="24"/>
        </w:rPr>
        <w:t>以及</w:t>
      </w:r>
      <w:r w:rsidRPr="00A21001">
        <w:rPr>
          <w:rFonts w:cs="Times New Roman" w:hint="eastAsia"/>
          <w:szCs w:val="24"/>
        </w:rPr>
        <w:t>cosine</w:t>
      </w:r>
      <w:r w:rsidR="00FD5D4C" w:rsidRPr="00FD5D4C">
        <w:rPr>
          <w:rFonts w:cs="Times New Roman"/>
          <w:szCs w:val="24"/>
          <w:vertAlign w:val="superscript"/>
        </w:rPr>
        <w:fldChar w:fldCharType="begin"/>
      </w:r>
      <w:r w:rsidR="00FD5D4C" w:rsidRPr="00FD5D4C">
        <w:rPr>
          <w:rFonts w:cs="Times New Roman"/>
          <w:szCs w:val="24"/>
          <w:vertAlign w:val="superscript"/>
        </w:rPr>
        <w:instrText xml:space="preserve"> </w:instrText>
      </w:r>
      <w:r w:rsidR="00FD5D4C" w:rsidRPr="00FD5D4C">
        <w:rPr>
          <w:rFonts w:cs="Times New Roman" w:hint="eastAsia"/>
          <w:szCs w:val="24"/>
          <w:vertAlign w:val="superscript"/>
        </w:rPr>
        <w:instrText>REF _Ref479149342 \r \h</w:instrText>
      </w:r>
      <w:r w:rsidR="00FD5D4C" w:rsidRPr="00FD5D4C">
        <w:rPr>
          <w:rFonts w:cs="Times New Roman"/>
          <w:szCs w:val="24"/>
          <w:vertAlign w:val="superscript"/>
        </w:rPr>
        <w:instrText xml:space="preserve"> </w:instrText>
      </w:r>
      <w:r w:rsidR="00FD5D4C">
        <w:rPr>
          <w:rFonts w:cs="Times New Roman"/>
          <w:szCs w:val="24"/>
          <w:vertAlign w:val="superscript"/>
        </w:rPr>
        <w:instrText xml:space="preserve"> \* MERGEFORMAT </w:instrText>
      </w:r>
      <w:r w:rsidR="00FD5D4C" w:rsidRPr="00FD5D4C">
        <w:rPr>
          <w:rFonts w:cs="Times New Roman"/>
          <w:szCs w:val="24"/>
          <w:vertAlign w:val="superscript"/>
        </w:rPr>
      </w:r>
      <w:r w:rsidR="00FD5D4C" w:rsidRPr="00FD5D4C">
        <w:rPr>
          <w:rFonts w:cs="Times New Roman"/>
          <w:szCs w:val="24"/>
          <w:vertAlign w:val="superscript"/>
        </w:rPr>
        <w:fldChar w:fldCharType="separate"/>
      </w:r>
      <w:r w:rsidR="00FD5D4C" w:rsidRPr="00FD5D4C">
        <w:rPr>
          <w:rFonts w:cs="Times New Roman"/>
          <w:szCs w:val="24"/>
          <w:vertAlign w:val="superscript"/>
        </w:rPr>
        <w:t>[28]</w:t>
      </w:r>
      <w:r w:rsidR="00FD5D4C" w:rsidRPr="00FD5D4C">
        <w:rPr>
          <w:rFonts w:cs="Times New Roman"/>
          <w:szCs w:val="24"/>
          <w:vertAlign w:val="superscript"/>
        </w:rPr>
        <w:fldChar w:fldCharType="end"/>
      </w:r>
      <w:r w:rsidRPr="00A21001">
        <w:rPr>
          <w:rFonts w:cs="Times New Roman" w:hint="eastAsia"/>
          <w:szCs w:val="24"/>
        </w:rPr>
        <w:t>。图</w:t>
      </w:r>
      <w:r w:rsidRPr="00A21001">
        <w:rPr>
          <w:rFonts w:cs="Times New Roman" w:hint="eastAsia"/>
          <w:szCs w:val="24"/>
        </w:rPr>
        <w:t>5</w:t>
      </w:r>
      <w:r w:rsidR="009A3D69">
        <w:rPr>
          <w:rFonts w:cs="Times New Roman"/>
          <w:szCs w:val="24"/>
        </w:rPr>
        <w:t>（</w:t>
      </w:r>
      <w:r w:rsidRPr="00A21001">
        <w:rPr>
          <w:rFonts w:cs="Times New Roman" w:hint="eastAsia"/>
          <w:szCs w:val="24"/>
        </w:rPr>
        <w:t>a-c</w:t>
      </w:r>
      <w:r w:rsidR="009A3D69">
        <w:rPr>
          <w:rFonts w:cs="Times New Roman"/>
          <w:szCs w:val="24"/>
        </w:rPr>
        <w:t>）</w:t>
      </w:r>
      <w:r w:rsidRPr="00A21001">
        <w:rPr>
          <w:rFonts w:cs="Times New Roman" w:hint="eastAsia"/>
          <w:szCs w:val="24"/>
        </w:rPr>
        <w:t>描述的是当</w:t>
      </w:r>
      <m:oMath>
        <m:r>
          <w:rPr>
            <w:rFonts w:ascii="Cambria Math" w:hAnsi="Cambria Math" w:cs="Times New Roman"/>
            <w:szCs w:val="24"/>
          </w:rPr>
          <m:t xml:space="preserve"> </m:t>
        </m:r>
        <m:r>
          <w:rPr>
            <w:rFonts w:ascii="Cambria Math" w:hAnsi="Cambria Math" w:cs="Times New Roman" w:hint="eastAsia"/>
            <w:szCs w:val="24"/>
          </w:rPr>
          <m:t xml:space="preserve">k=5 </m:t>
        </m:r>
      </m:oMath>
      <w:r w:rsidRPr="00A21001">
        <w:rPr>
          <w:rFonts w:cs="Times New Roman" w:hint="eastAsia"/>
          <w:szCs w:val="24"/>
        </w:rPr>
        <w:t>时，</w:t>
      </w:r>
      <m:oMath>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A21001">
        <w:rPr>
          <w:rFonts w:cs="Times New Roman" w:hint="eastAsia"/>
          <w:szCs w:val="24"/>
        </w:rPr>
        <w:t>的分布情况，其中数据集的维数</w:t>
      </w:r>
      <w:r w:rsidR="00C26884" w:rsidRPr="00C26884">
        <w:rPr>
          <w:rFonts w:cs="Times New Roman" w:hint="eastAsia"/>
          <w:i/>
          <w:szCs w:val="24"/>
        </w:rPr>
        <w:t>d</w:t>
      </w:r>
      <w:r w:rsidR="003915D4">
        <w:rPr>
          <w:rFonts w:cs="Times New Roman" w:hint="eastAsia"/>
          <w:szCs w:val="24"/>
        </w:rPr>
        <w:t>分别为：</w:t>
      </w:r>
      <w:r w:rsidR="009A3D69">
        <w:rPr>
          <w:rFonts w:cs="Times New Roman"/>
          <w:szCs w:val="24"/>
        </w:rPr>
        <w:t>（</w:t>
      </w:r>
      <w:r w:rsidRPr="00A21001">
        <w:rPr>
          <w:rFonts w:cs="Times New Roman" w:hint="eastAsia"/>
          <w:szCs w:val="24"/>
        </w:rPr>
        <w:t>a</w:t>
      </w:r>
      <w:r w:rsidR="009A3D69">
        <w:rPr>
          <w:rFonts w:cs="Times New Roman"/>
          <w:szCs w:val="24"/>
        </w:rPr>
        <w:t>）</w:t>
      </w:r>
      <m:oMath>
        <m:r>
          <w:rPr>
            <w:rFonts w:ascii="Cambria Math" w:hAnsi="Cambria Math" w:cs="Times New Roman" w:hint="eastAsia"/>
            <w:szCs w:val="24"/>
          </w:rPr>
          <m:t xml:space="preserve"> d=3</m:t>
        </m:r>
      </m:oMath>
      <w:r w:rsidR="00115583">
        <w:rPr>
          <w:rFonts w:cs="Times New Roman" w:hint="eastAsia"/>
          <w:szCs w:val="24"/>
        </w:rPr>
        <w:t>，</w:t>
      </w:r>
      <w:r w:rsidR="009A3D69">
        <w:rPr>
          <w:rFonts w:cs="Times New Roman"/>
          <w:szCs w:val="24"/>
        </w:rPr>
        <w:t>（</w:t>
      </w:r>
      <w:r w:rsidRPr="00A21001">
        <w:rPr>
          <w:rFonts w:cs="Times New Roman" w:hint="eastAsia"/>
          <w:szCs w:val="24"/>
        </w:rPr>
        <w:t>b</w:t>
      </w:r>
      <w:r w:rsidR="009A3D69">
        <w:rPr>
          <w:rFonts w:cs="Times New Roman"/>
          <w:szCs w:val="24"/>
        </w:rPr>
        <w:t>）</w:t>
      </w:r>
      <m:oMath>
        <m:r>
          <w:rPr>
            <w:rFonts w:ascii="Cambria Math" w:hAnsi="Cambria Math" w:cs="Times New Roman"/>
            <w:szCs w:val="24"/>
          </w:rPr>
          <m:t xml:space="preserve"> </m:t>
        </m:r>
        <m:r>
          <w:rPr>
            <w:rFonts w:ascii="Cambria Math" w:hAnsi="Cambria Math" w:cs="Times New Roman" w:hint="eastAsia"/>
            <w:szCs w:val="24"/>
          </w:rPr>
          <m:t>d=20</m:t>
        </m:r>
      </m:oMath>
      <w:r w:rsidR="008C41CB">
        <w:rPr>
          <w:rFonts w:cs="Times New Roman" w:hint="eastAsia"/>
          <w:szCs w:val="24"/>
        </w:rPr>
        <w:t>，</w:t>
      </w:r>
      <w:r w:rsidR="009A3D69">
        <w:rPr>
          <w:rFonts w:cs="Times New Roman"/>
          <w:szCs w:val="24"/>
        </w:rPr>
        <w:t>（</w:t>
      </w:r>
      <w:r w:rsidRPr="00A21001">
        <w:rPr>
          <w:rFonts w:cs="Times New Roman" w:hint="eastAsia"/>
          <w:szCs w:val="24"/>
        </w:rPr>
        <w:t>c</w:t>
      </w:r>
      <w:r w:rsidR="009A3D69">
        <w:rPr>
          <w:rFonts w:cs="Times New Roman"/>
          <w:szCs w:val="24"/>
        </w:rPr>
        <w:t>）</w:t>
      </w:r>
      <m:oMath>
        <m:r>
          <w:rPr>
            <w:rFonts w:ascii="Cambria Math" w:hAnsi="Cambria Math" w:cs="Times New Roman" w:hint="eastAsia"/>
            <w:szCs w:val="24"/>
          </w:rPr>
          <m:t xml:space="preserve"> d=100</m:t>
        </m:r>
      </m:oMath>
      <w:r w:rsidRPr="00A21001">
        <w:rPr>
          <w:rFonts w:cs="Times New Roman" w:hint="eastAsia"/>
          <w:szCs w:val="24"/>
        </w:rPr>
        <w:t>。同样，图</w:t>
      </w:r>
      <w:r w:rsidRPr="00A21001">
        <w:rPr>
          <w:rFonts w:cs="Times New Roman" w:hint="eastAsia"/>
          <w:szCs w:val="24"/>
        </w:rPr>
        <w:t>5</w:t>
      </w:r>
      <w:r w:rsidR="009A3D69">
        <w:rPr>
          <w:rFonts w:cs="Times New Roman"/>
          <w:szCs w:val="24"/>
        </w:rPr>
        <w:t>（</w:t>
      </w:r>
      <w:r w:rsidRPr="00A21001">
        <w:rPr>
          <w:rFonts w:cs="Times New Roman" w:hint="eastAsia"/>
          <w:szCs w:val="24"/>
        </w:rPr>
        <w:t>d-f</w:t>
      </w:r>
      <w:r w:rsidR="009A3D69">
        <w:rPr>
          <w:rFonts w:cs="Times New Roman"/>
          <w:szCs w:val="24"/>
        </w:rPr>
        <w:t>）</w:t>
      </w:r>
      <w:r w:rsidRPr="00A21001">
        <w:rPr>
          <w:rFonts w:cs="Times New Roman" w:hint="eastAsia"/>
          <w:szCs w:val="24"/>
        </w:rPr>
        <w:t>描述的是从正态分布中随机抽样获得的数据集的</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A21001">
        <w:rPr>
          <w:rFonts w:cs="Times New Roman" w:hint="eastAsia"/>
          <w:szCs w:val="24"/>
        </w:rPr>
        <w:t>的分布情况。需要说明的一点是，</w:t>
      </w:r>
      <m:oMath>
        <m:r>
          <w:rPr>
            <w:rFonts w:ascii="Cambria Math" w:hAnsi="Cambria Math" w:cs="Times New Roman"/>
            <w:szCs w:val="24"/>
          </w:rPr>
          <m:t xml:space="preserve">k=5 </m:t>
        </m:r>
      </m:oMath>
      <w:r w:rsidRPr="00A21001">
        <w:rPr>
          <w:rFonts w:cs="Times New Roman" w:hint="eastAsia"/>
          <w:szCs w:val="24"/>
        </w:rPr>
        <w:t>只是一个经验值，当</w:t>
      </w:r>
      <w:r w:rsidR="00710327" w:rsidRPr="003F44D4">
        <w:rPr>
          <w:rFonts w:cs="Times New Roman" w:hint="eastAsia"/>
          <w:i/>
          <w:szCs w:val="24"/>
        </w:rPr>
        <w:t>k</w:t>
      </w:r>
      <w:r w:rsidRPr="00A21001">
        <w:rPr>
          <w:rFonts w:cs="Times New Roman" w:hint="eastAsia"/>
          <w:szCs w:val="24"/>
        </w:rPr>
        <w:t>取其它值时也可获得类似的结果。</w:t>
      </w:r>
    </w:p>
    <w:p w14:paraId="42BC2E0B" w14:textId="00A646BC" w:rsidR="00F72F93" w:rsidRDefault="00F72F93" w:rsidP="00F72F93">
      <w:pPr>
        <w:spacing w:line="400" w:lineRule="exact"/>
        <w:ind w:firstLine="480"/>
        <w:rPr>
          <w:rFonts w:cs="Times New Roman"/>
          <w:szCs w:val="24"/>
        </w:rPr>
      </w:pPr>
      <w:r>
        <w:rPr>
          <w:rFonts w:cs="Times New Roman" w:hint="eastAsia"/>
          <w:noProof/>
          <w:szCs w:val="24"/>
        </w:rPr>
        <w:drawing>
          <wp:anchor distT="0" distB="0" distL="114300" distR="114300" simplePos="0" relativeHeight="251669504" behindDoc="0" locked="0" layoutInCell="1" allowOverlap="1" wp14:anchorId="598D7338" wp14:editId="52337F3B">
            <wp:simplePos x="0" y="0"/>
            <wp:positionH relativeFrom="margin">
              <wp:posOffset>118745</wp:posOffset>
            </wp:positionH>
            <wp:positionV relativeFrom="paragraph">
              <wp:posOffset>371475</wp:posOffset>
            </wp:positionV>
            <wp:extent cx="4927600" cy="277241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27600" cy="2772410"/>
                    </a:xfrm>
                    <a:prstGeom prst="rect">
                      <a:avLst/>
                    </a:prstGeom>
                  </pic:spPr>
                </pic:pic>
              </a:graphicData>
            </a:graphic>
            <wp14:sizeRelH relativeFrom="page">
              <wp14:pctWidth>0</wp14:pctWidth>
            </wp14:sizeRelH>
            <wp14:sizeRelV relativeFrom="page">
              <wp14:pctHeight>0</wp14:pctHeight>
            </wp14:sizeRelV>
          </wp:anchor>
        </w:drawing>
      </w:r>
    </w:p>
    <w:p w14:paraId="173A397A" w14:textId="0F302D53" w:rsidR="00635D8B" w:rsidRPr="00BA24F2" w:rsidRDefault="00635D8B" w:rsidP="00635D8B">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004D3828" w:rsidRPr="004D3828">
        <w:rPr>
          <w:rFonts w:eastAsia="宋体" w:cs="Times New Roman" w:hint="eastAsia"/>
          <w:sz w:val="21"/>
          <w:szCs w:val="20"/>
        </w:rPr>
        <w:t>在不同维数、不同距离度量方式情况下样本数为</w:t>
      </w:r>
      <w:r w:rsidR="004D3828" w:rsidRPr="004D3828">
        <w:rPr>
          <w:rFonts w:eastAsia="宋体" w:cs="Times New Roman" w:hint="eastAsia"/>
          <w:sz w:val="21"/>
          <w:szCs w:val="20"/>
        </w:rPr>
        <w:t>10000</w:t>
      </w:r>
      <w:r w:rsidR="0064404A">
        <w:rPr>
          <w:rFonts w:eastAsia="宋体" w:cs="Times New Roman" w:hint="eastAsia"/>
          <w:sz w:val="21"/>
          <w:szCs w:val="20"/>
        </w:rPr>
        <w:t>的数据集的</w:t>
      </w:r>
      <w:r w:rsidR="004D3828" w:rsidRPr="006C3E26">
        <w:rPr>
          <w:rFonts w:eastAsia="宋体" w:cs="Times New Roman" w:hint="eastAsia"/>
          <w:i/>
          <w:sz w:val="21"/>
          <w:szCs w:val="20"/>
        </w:rPr>
        <w:t>N</w:t>
      </w:r>
      <w:r w:rsidR="0064404A" w:rsidRPr="006C3E26">
        <w:rPr>
          <w:rFonts w:eastAsia="宋体" w:cs="Times New Roman" w:hint="eastAsia"/>
          <w:i/>
          <w:sz w:val="21"/>
          <w:szCs w:val="20"/>
          <w:vertAlign w:val="subscript"/>
        </w:rPr>
        <w:t>5</w:t>
      </w:r>
      <w:r w:rsidR="004D3828" w:rsidRPr="004D3828">
        <w:rPr>
          <w:rFonts w:eastAsia="宋体" w:cs="Times New Roman" w:hint="eastAsia"/>
          <w:sz w:val="21"/>
          <w:szCs w:val="20"/>
        </w:rPr>
        <w:t>分布图</w:t>
      </w:r>
    </w:p>
    <w:p w14:paraId="2FBBB36B" w14:textId="78AAF206" w:rsidR="00635D8B" w:rsidRPr="00BA24F2" w:rsidRDefault="00635D8B" w:rsidP="00635D8B">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 xml:space="preserve"> </w:t>
      </w:r>
      <w:r w:rsidR="00D5306B">
        <w:rPr>
          <w:rFonts w:eastAsia="宋体" w:cs="Times New Roman" w:hint="eastAsia"/>
          <w:sz w:val="21"/>
          <w:szCs w:val="20"/>
        </w:rPr>
        <w:t>D</w:t>
      </w:r>
      <w:r w:rsidR="00312AAE" w:rsidRPr="00312AAE">
        <w:rPr>
          <w:rFonts w:eastAsia="宋体" w:cs="Times New Roman"/>
          <w:sz w:val="21"/>
          <w:szCs w:val="20"/>
        </w:rPr>
        <w:t xml:space="preserve">istribution of </w:t>
      </w:r>
      <w:r w:rsidR="00312AAE" w:rsidRPr="00675E2A">
        <w:rPr>
          <w:rFonts w:eastAsia="宋体" w:cs="Times New Roman"/>
          <w:i/>
          <w:sz w:val="21"/>
          <w:szCs w:val="20"/>
        </w:rPr>
        <w:t>N</w:t>
      </w:r>
      <w:r w:rsidR="00312AAE" w:rsidRPr="00675E2A">
        <w:rPr>
          <w:rFonts w:eastAsia="宋体" w:cs="Times New Roman"/>
          <w:i/>
          <w:sz w:val="21"/>
          <w:szCs w:val="20"/>
          <w:vertAlign w:val="subscript"/>
        </w:rPr>
        <w:t>5</w:t>
      </w:r>
      <w:r w:rsidR="00312AAE" w:rsidRPr="00312AAE">
        <w:rPr>
          <w:rFonts w:eastAsia="宋体" w:cs="Times New Roman"/>
          <w:sz w:val="21"/>
          <w:szCs w:val="20"/>
        </w:rPr>
        <w:t xml:space="preserve"> for Euclidean, l0.5, and cosine distances on data sets with </w:t>
      </w:r>
      <w:r w:rsidR="00312AAE" w:rsidRPr="006254FE">
        <w:rPr>
          <w:rFonts w:eastAsia="宋体" w:cs="Times New Roman"/>
          <w:i/>
          <w:sz w:val="21"/>
          <w:szCs w:val="20"/>
        </w:rPr>
        <w:t>n</w:t>
      </w:r>
      <w:r w:rsidR="00312AAE" w:rsidRPr="00312AAE">
        <w:rPr>
          <w:rFonts w:eastAsia="宋体" w:cs="Times New Roman"/>
          <w:sz w:val="21"/>
          <w:szCs w:val="20"/>
        </w:rPr>
        <w:t xml:space="preserve"> = 10000 points and dimensionality (a, d) </w:t>
      </w:r>
      <w:r w:rsidR="00312AAE" w:rsidRPr="00F6214F">
        <w:rPr>
          <w:rFonts w:eastAsia="宋体" w:cs="Times New Roman"/>
          <w:i/>
          <w:sz w:val="21"/>
          <w:szCs w:val="20"/>
        </w:rPr>
        <w:t xml:space="preserve">d </w:t>
      </w:r>
      <w:r w:rsidR="00312AAE" w:rsidRPr="00F6214F">
        <w:rPr>
          <w:rFonts w:eastAsia="宋体" w:cs="Times New Roman"/>
          <w:sz w:val="21"/>
          <w:szCs w:val="20"/>
        </w:rPr>
        <w:t>= 3</w:t>
      </w:r>
      <w:r w:rsidR="00312AAE" w:rsidRPr="00312AAE">
        <w:rPr>
          <w:rFonts w:eastAsia="宋体" w:cs="Times New Roman"/>
          <w:sz w:val="21"/>
          <w:szCs w:val="20"/>
        </w:rPr>
        <w:t xml:space="preserve">, (b, e) </w:t>
      </w:r>
      <w:r w:rsidR="00312AAE" w:rsidRPr="00F6214F">
        <w:rPr>
          <w:rFonts w:eastAsia="宋体" w:cs="Times New Roman"/>
          <w:i/>
          <w:sz w:val="21"/>
          <w:szCs w:val="20"/>
        </w:rPr>
        <w:t>d</w:t>
      </w:r>
      <w:r w:rsidR="00312AAE" w:rsidRPr="00312AAE">
        <w:rPr>
          <w:rFonts w:eastAsia="宋体" w:cs="Times New Roman"/>
          <w:sz w:val="21"/>
          <w:szCs w:val="20"/>
        </w:rPr>
        <w:t xml:space="preserve"> = 20, and (c, f) </w:t>
      </w:r>
      <w:r w:rsidR="00312AAE" w:rsidRPr="00F6214F">
        <w:rPr>
          <w:rFonts w:eastAsia="宋体" w:cs="Times New Roman"/>
          <w:i/>
          <w:sz w:val="21"/>
          <w:szCs w:val="20"/>
        </w:rPr>
        <w:t>d</w:t>
      </w:r>
      <w:r w:rsidR="00312AAE" w:rsidRPr="00312AAE">
        <w:rPr>
          <w:rFonts w:eastAsia="宋体" w:cs="Times New Roman"/>
          <w:sz w:val="21"/>
          <w:szCs w:val="20"/>
        </w:rPr>
        <w:t xml:space="preserve"> = 100.</w:t>
      </w:r>
    </w:p>
    <w:p w14:paraId="3B96B471" w14:textId="0E0C5F32" w:rsidR="00440D71" w:rsidRDefault="00440D71" w:rsidP="00440D71">
      <w:pPr>
        <w:spacing w:line="400" w:lineRule="exact"/>
        <w:ind w:firstLineChars="200" w:firstLine="480"/>
        <w:rPr>
          <w:rFonts w:cs="Times New Roman"/>
          <w:szCs w:val="24"/>
        </w:rPr>
      </w:pPr>
    </w:p>
    <w:p w14:paraId="21DF3B17" w14:textId="34861926" w:rsidR="00AB11BB" w:rsidRDefault="00F6729C" w:rsidP="002B403B">
      <w:pPr>
        <w:spacing w:line="400" w:lineRule="exact"/>
        <w:ind w:firstLineChars="200" w:firstLine="480"/>
        <w:rPr>
          <w:rFonts w:cs="Times New Roman"/>
          <w:szCs w:val="24"/>
        </w:rPr>
      </w:pPr>
      <w:r>
        <w:rPr>
          <w:rFonts w:cs="Times New Roman" w:hint="eastAsia"/>
          <w:szCs w:val="24"/>
        </w:rPr>
        <w:t>从</w:t>
      </w:r>
      <w:r w:rsidR="00440D71" w:rsidRPr="00A21001">
        <w:rPr>
          <w:rFonts w:cs="Times New Roman" w:hint="eastAsia"/>
          <w:szCs w:val="24"/>
        </w:rPr>
        <w:t>图</w:t>
      </w:r>
      <w:r>
        <w:rPr>
          <w:rFonts w:cs="Times New Roman"/>
          <w:szCs w:val="24"/>
        </w:rPr>
        <w:t>3.2</w:t>
      </w:r>
      <w:r w:rsidR="00440D71" w:rsidRPr="00A21001">
        <w:rPr>
          <w:rFonts w:cs="Times New Roman" w:hint="eastAsia"/>
          <w:szCs w:val="24"/>
        </w:rPr>
        <w:t>的描述中可以看出，当数据集的维数</w:t>
      </w:r>
      <m:oMath>
        <m:r>
          <w:rPr>
            <w:rFonts w:ascii="Cambria Math" w:hAnsi="Cambria Math" w:cs="Times New Roman"/>
            <w:szCs w:val="24"/>
          </w:rPr>
          <m:t xml:space="preserve"> d=3 </m:t>
        </m:r>
      </m:oMath>
      <w:r w:rsidR="00440D71" w:rsidRPr="00A21001">
        <w:rPr>
          <w:rFonts w:cs="Times New Roman" w:hint="eastAsia"/>
          <w:szCs w:val="24"/>
        </w:rPr>
        <w:t>时，在三种度量方式下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5</m:t>
            </m:r>
          </m:sub>
        </m:sSub>
        <m:r>
          <w:rPr>
            <w:rFonts w:ascii="Cambria Math" w:hAnsi="Cambria Math" w:cs="Times New Roman"/>
            <w:szCs w:val="24"/>
          </w:rPr>
          <m:t xml:space="preserve"> </m:t>
        </m:r>
      </m:oMath>
      <w:r w:rsidR="00440D71" w:rsidRPr="00A21001">
        <w:rPr>
          <w:rFonts w:cs="Times New Roman" w:hint="eastAsia"/>
          <w:szCs w:val="24"/>
        </w:rPr>
        <w:t>的分布近似于二项分布（图</w:t>
      </w:r>
      <w:r w:rsidR="00440D71" w:rsidRPr="00A21001">
        <w:rPr>
          <w:rFonts w:cs="Times New Roman"/>
          <w:szCs w:val="24"/>
        </w:rPr>
        <w:t>5</w:t>
      </w:r>
      <w:r w:rsidR="00440D71" w:rsidRPr="00A21001">
        <w:rPr>
          <w:rFonts w:cs="Times New Roman" w:hint="eastAsia"/>
          <w:szCs w:val="24"/>
        </w:rPr>
        <w:t>（</w:t>
      </w:r>
      <w:r w:rsidR="00440D71" w:rsidRPr="00A21001">
        <w:rPr>
          <w:rFonts w:cs="Times New Roman"/>
          <w:szCs w:val="24"/>
        </w:rPr>
        <w:t>a</w:t>
      </w:r>
      <w:r w:rsidR="00440D71" w:rsidRPr="00A21001">
        <w:rPr>
          <w:rFonts w:cs="Times New Roman" w:hint="eastAsia"/>
          <w:szCs w:val="24"/>
        </w:rPr>
        <w:t>，</w:t>
      </w:r>
      <w:r w:rsidR="00440D71" w:rsidRPr="00A21001">
        <w:rPr>
          <w:rFonts w:cs="Times New Roman"/>
          <w:szCs w:val="24"/>
        </w:rPr>
        <w:t>d</w:t>
      </w:r>
      <w:r w:rsidR="00440D71" w:rsidRPr="00A21001">
        <w:rPr>
          <w:rFonts w:cs="Times New Roman" w:hint="eastAsia"/>
          <w:szCs w:val="24"/>
        </w:rPr>
        <w:t>））。这表明在低维数据空间中，随机取样的点的双向图中度的分布近似于</w:t>
      </w:r>
      <w:r w:rsidR="00BD47AC">
        <w:rPr>
          <w:rFonts w:cs="Times New Roman"/>
          <w:szCs w:val="24"/>
        </w:rPr>
        <w:t>Erdo ̋s-Re ́nyi</w:t>
      </w:r>
      <w:r w:rsidR="00440D71">
        <w:rPr>
          <w:rFonts w:cs="Times New Roman"/>
          <w:szCs w:val="24"/>
        </w:rPr>
        <w:t>（</w:t>
      </w:r>
      <w:r w:rsidR="00440D71">
        <w:rPr>
          <w:rFonts w:cs="Times New Roman"/>
          <w:szCs w:val="24"/>
        </w:rPr>
        <w:t>ER</w:t>
      </w:r>
      <w:r w:rsidR="00440D71">
        <w:rPr>
          <w:rFonts w:cs="Times New Roman"/>
          <w:szCs w:val="24"/>
        </w:rPr>
        <w:t>）</w:t>
      </w:r>
      <w:r w:rsidR="00440D71" w:rsidRPr="00A21001">
        <w:rPr>
          <w:rFonts w:cs="Times New Roman" w:hint="eastAsia"/>
          <w:szCs w:val="24"/>
        </w:rPr>
        <w:t>随机图模型的度分布。然而随着数据集维数的增加，</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5</m:t>
            </m:r>
          </m:sub>
        </m:sSub>
        <m:r>
          <w:rPr>
            <w:rFonts w:ascii="Cambria Math" w:hAnsi="Cambria Math" w:cs="Times New Roman"/>
            <w:szCs w:val="24"/>
          </w:rPr>
          <m:t xml:space="preserve"> </m:t>
        </m:r>
      </m:oMath>
      <w:r w:rsidR="00440D71" w:rsidRPr="00A21001">
        <w:rPr>
          <w:rFonts w:cs="Times New Roman" w:hint="eastAsia"/>
          <w:szCs w:val="24"/>
        </w:rPr>
        <w:t>的分布将会逐渐偏离随机图模型的分布而且开始向右倾斜</w:t>
      </w:r>
      <w:r w:rsidR="00440D71" w:rsidRPr="00A21001">
        <w:rPr>
          <w:rFonts w:cs="Times New Roman" w:hint="eastAsia"/>
          <w:szCs w:val="24"/>
        </w:rPr>
        <w:lastRenderedPageBreak/>
        <w:t>（图</w:t>
      </w:r>
      <w:r w:rsidR="00440D71" w:rsidRPr="00A21001">
        <w:rPr>
          <w:rFonts w:cs="Times New Roman"/>
          <w:szCs w:val="24"/>
        </w:rPr>
        <w:t>5</w:t>
      </w:r>
      <w:r w:rsidR="00440D71" w:rsidRPr="00A21001">
        <w:rPr>
          <w:rFonts w:cs="Times New Roman" w:hint="eastAsia"/>
          <w:szCs w:val="24"/>
        </w:rPr>
        <w:t>（</w:t>
      </w:r>
      <w:r w:rsidR="00440D71" w:rsidRPr="00A21001">
        <w:rPr>
          <w:rFonts w:cs="Times New Roman"/>
          <w:szCs w:val="24"/>
        </w:rPr>
        <w:t>b</w:t>
      </w:r>
      <w:r w:rsidR="00440D71" w:rsidRPr="00A21001">
        <w:rPr>
          <w:rFonts w:cs="Times New Roman" w:hint="eastAsia"/>
          <w:szCs w:val="24"/>
        </w:rPr>
        <w:t>，</w:t>
      </w:r>
      <w:r w:rsidR="00440D71" w:rsidRPr="00A21001">
        <w:rPr>
          <w:rFonts w:cs="Times New Roman"/>
          <w:szCs w:val="24"/>
        </w:rPr>
        <w:t>c</w:t>
      </w:r>
      <w:r w:rsidR="00440D71" w:rsidRPr="00A21001">
        <w:rPr>
          <w:rFonts w:cs="Times New Roman" w:hint="eastAsia"/>
          <w:szCs w:val="24"/>
        </w:rPr>
        <w:t>）以及图</w:t>
      </w:r>
      <w:r w:rsidR="00440D71" w:rsidRPr="00A21001">
        <w:rPr>
          <w:rFonts w:cs="Times New Roman"/>
          <w:szCs w:val="24"/>
        </w:rPr>
        <w:t>5</w:t>
      </w:r>
      <w:r w:rsidR="00440D71" w:rsidRPr="00A21001">
        <w:rPr>
          <w:rFonts w:cs="Times New Roman" w:hint="eastAsia"/>
          <w:szCs w:val="24"/>
        </w:rPr>
        <w:t>（</w:t>
      </w:r>
      <w:r w:rsidR="00440D71" w:rsidRPr="00A21001">
        <w:rPr>
          <w:rFonts w:cs="Times New Roman"/>
          <w:szCs w:val="24"/>
        </w:rPr>
        <w:t>e</w:t>
      </w:r>
      <w:r w:rsidR="00440D71" w:rsidRPr="00A21001">
        <w:rPr>
          <w:rFonts w:cs="Times New Roman" w:hint="eastAsia"/>
          <w:szCs w:val="24"/>
        </w:rPr>
        <w:t>，</w:t>
      </w:r>
      <w:r w:rsidR="00440D71" w:rsidRPr="00A21001">
        <w:rPr>
          <w:rFonts w:cs="Times New Roman"/>
          <w:szCs w:val="24"/>
        </w:rPr>
        <w:t>f</w:t>
      </w:r>
      <w:r w:rsidR="00440D71" w:rsidRPr="00A21001">
        <w:rPr>
          <w:rFonts w:cs="Times New Roman" w:hint="eastAsia"/>
          <w:szCs w:val="24"/>
        </w:rPr>
        <w:t>）其中度量方式为</w:t>
      </w:r>
      <w:r w:rsidR="00440D71">
        <w:rPr>
          <w:rFonts w:cs="Times New Roman" w:hint="eastAsia"/>
          <w:szCs w:val="24"/>
        </w:rPr>
        <w:t>欧式距离</w:t>
      </w:r>
      <w:r w:rsidR="00440D71" w:rsidRPr="00A21001">
        <w:rPr>
          <w:rFonts w:cs="Times New Roman" w:hint="eastAsia"/>
          <w:szCs w:val="24"/>
        </w:rPr>
        <w:t>和</w:t>
      </w:r>
      <w:r w:rsidR="00440D71" w:rsidRPr="00A21001">
        <w:rPr>
          <w:rFonts w:cs="Times New Roman" w:hint="eastAsia"/>
          <w:szCs w:val="24"/>
        </w:rPr>
        <w:t>fractional</w:t>
      </w:r>
      <w:r w:rsidR="00440D71">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0.5</m:t>
            </m:r>
          </m:sub>
        </m:sSub>
      </m:oMath>
      <w:r w:rsidR="00440D71" w:rsidRPr="00A21001">
        <w:rPr>
          <w:rFonts w:cs="Times New Roman" w:hint="eastAsia"/>
          <w:szCs w:val="24"/>
        </w:rPr>
        <w:t>）。通过上述实验可以观测到，在高维数据空间中</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r>
          <w:rPr>
            <w:rFonts w:ascii="Cambria Math" w:hAnsi="Cambria Math" w:cs="Times New Roman"/>
            <w:szCs w:val="24"/>
          </w:rPr>
          <m:t xml:space="preserve"> </m:t>
        </m:r>
      </m:oMath>
      <w:r w:rsidR="00440D71" w:rsidRPr="00A21001">
        <w:rPr>
          <w:rFonts w:cs="Times New Roman" w:hint="eastAsia"/>
          <w:szCs w:val="24"/>
        </w:rPr>
        <w:t>的正偏态和</w:t>
      </w:r>
      <w:r w:rsidR="00440D71" w:rsidRPr="00A21001">
        <w:rPr>
          <w:rFonts w:cs="Times New Roman"/>
          <w:szCs w:val="24"/>
        </w:rPr>
        <w:t>hubs</w:t>
      </w:r>
      <w:r w:rsidR="00440D71" w:rsidRPr="00A21001">
        <w:rPr>
          <w:rFonts w:cs="Times New Roman" w:hint="eastAsia"/>
          <w:szCs w:val="24"/>
        </w:rPr>
        <w:t>确实存在</w:t>
      </w:r>
      <w:r w:rsidR="0029678F">
        <w:rPr>
          <w:rFonts w:cs="Times New Roman" w:hint="eastAsia"/>
          <w:szCs w:val="24"/>
        </w:rPr>
        <w:t>关联性</w:t>
      </w:r>
      <w:r w:rsidR="00440D71" w:rsidRPr="00A21001">
        <w:rPr>
          <w:rFonts w:cs="Times New Roman" w:hint="eastAsia"/>
          <w:szCs w:val="24"/>
        </w:rPr>
        <w:t>，而且</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oMath>
      <w:r w:rsidR="00440D71" w:rsidRPr="00A21001">
        <w:rPr>
          <w:rFonts w:cs="Times New Roman" w:hint="eastAsia"/>
          <w:szCs w:val="24"/>
        </w:rPr>
        <w:t>的偏度越大与之对应的数据集的</w:t>
      </w:r>
      <w:r w:rsidR="00440D71">
        <w:rPr>
          <w:rFonts w:cs="Times New Roman" w:hint="eastAsia"/>
          <w:szCs w:val="24"/>
        </w:rPr>
        <w:t>hubness</w:t>
      </w:r>
      <w:r w:rsidR="00440D71" w:rsidRPr="00A21001">
        <w:rPr>
          <w:rFonts w:cs="Times New Roman" w:hint="eastAsia"/>
          <w:szCs w:val="24"/>
        </w:rPr>
        <w:t>现象越强烈。</w:t>
      </w:r>
    </w:p>
    <w:p w14:paraId="79147492" w14:textId="0C14AF39" w:rsidR="00742F4F" w:rsidRDefault="00742F4F" w:rsidP="002B403B">
      <w:pPr>
        <w:spacing w:line="400" w:lineRule="exact"/>
        <w:ind w:firstLineChars="200" w:firstLine="480"/>
        <w:rPr>
          <w:rFonts w:cs="Times New Roman"/>
          <w:szCs w:val="24"/>
        </w:rPr>
      </w:pPr>
      <w:r w:rsidRPr="00742F4F">
        <w:rPr>
          <w:rFonts w:cs="Times New Roman" w:hint="eastAsia"/>
          <w:szCs w:val="24"/>
        </w:rPr>
        <w:t>为了进一步研究</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r>
          <w:rPr>
            <w:rFonts w:ascii="Cambria Math" w:hAnsi="Cambria Math" w:cs="Times New Roman"/>
            <w:szCs w:val="24"/>
          </w:rPr>
          <m:t xml:space="preserve"> </m:t>
        </m:r>
      </m:oMath>
      <w:r w:rsidRPr="00742F4F">
        <w:rPr>
          <w:rFonts w:cs="Times New Roman" w:hint="eastAsia"/>
          <w:szCs w:val="24"/>
        </w:rPr>
        <w:t>的偏度与数据集维数的相关性，采用斯皮尔曼等级相关系数进行评测。斯皮尔曼等级相关系数（</w:t>
      </w:r>
      <w:r w:rsidRPr="00742F4F">
        <w:rPr>
          <w:rFonts w:cs="Times New Roman" w:hint="eastAsia"/>
          <w:szCs w:val="24"/>
        </w:rPr>
        <w:t>Spearman correlation</w:t>
      </w:r>
      <w:r w:rsidRPr="00742F4F">
        <w:rPr>
          <w:rFonts w:cs="Times New Roman" w:hint="eastAsia"/>
          <w:szCs w:val="24"/>
        </w:rPr>
        <w:t>）是用于评估两个变量相关性的非参数指标</w:t>
      </w:r>
      <w:r w:rsidR="006035D9" w:rsidRPr="006035D9">
        <w:rPr>
          <w:rFonts w:cs="Times New Roman"/>
          <w:szCs w:val="24"/>
          <w:vertAlign w:val="superscript"/>
        </w:rPr>
        <w:fldChar w:fldCharType="begin"/>
      </w:r>
      <w:r w:rsidR="006035D9" w:rsidRPr="006035D9">
        <w:rPr>
          <w:rFonts w:cs="Times New Roman"/>
          <w:szCs w:val="24"/>
          <w:vertAlign w:val="superscript"/>
        </w:rPr>
        <w:instrText xml:space="preserve"> </w:instrText>
      </w:r>
      <w:r w:rsidR="006035D9" w:rsidRPr="006035D9">
        <w:rPr>
          <w:rFonts w:cs="Times New Roman" w:hint="eastAsia"/>
          <w:szCs w:val="24"/>
          <w:vertAlign w:val="superscript"/>
        </w:rPr>
        <w:instrText>REF _Ref479149628 \r \h</w:instrText>
      </w:r>
      <w:r w:rsidR="006035D9" w:rsidRPr="006035D9">
        <w:rPr>
          <w:rFonts w:cs="Times New Roman"/>
          <w:szCs w:val="24"/>
          <w:vertAlign w:val="superscript"/>
        </w:rPr>
        <w:instrText xml:space="preserve"> </w:instrText>
      </w:r>
      <w:r w:rsidR="006035D9">
        <w:rPr>
          <w:rFonts w:cs="Times New Roman"/>
          <w:szCs w:val="24"/>
          <w:vertAlign w:val="superscript"/>
        </w:rPr>
        <w:instrText xml:space="preserve"> \* MERGEFORMAT </w:instrText>
      </w:r>
      <w:r w:rsidR="006035D9" w:rsidRPr="006035D9">
        <w:rPr>
          <w:rFonts w:cs="Times New Roman"/>
          <w:szCs w:val="24"/>
          <w:vertAlign w:val="superscript"/>
        </w:rPr>
      </w:r>
      <w:r w:rsidR="006035D9" w:rsidRPr="006035D9">
        <w:rPr>
          <w:rFonts w:cs="Times New Roman"/>
          <w:szCs w:val="24"/>
          <w:vertAlign w:val="superscript"/>
        </w:rPr>
        <w:fldChar w:fldCharType="separate"/>
      </w:r>
      <w:r w:rsidR="006035D9" w:rsidRPr="006035D9">
        <w:rPr>
          <w:rFonts w:cs="Times New Roman"/>
          <w:szCs w:val="24"/>
          <w:vertAlign w:val="superscript"/>
        </w:rPr>
        <w:t>[29]</w:t>
      </w:r>
      <w:r w:rsidR="006035D9" w:rsidRPr="006035D9">
        <w:rPr>
          <w:rFonts w:cs="Times New Roman"/>
          <w:szCs w:val="24"/>
          <w:vertAlign w:val="superscript"/>
        </w:rPr>
        <w:fldChar w:fldCharType="end"/>
      </w:r>
      <w:r w:rsidRPr="00742F4F">
        <w:rPr>
          <w:rFonts w:cs="Times New Roman" w:hint="eastAsia"/>
          <w:szCs w:val="24"/>
        </w:rPr>
        <w:t>，记作</w:t>
      </w:r>
      <m:oMath>
        <m:r>
          <w:rPr>
            <w:rFonts w:ascii="Cambria Math" w:hAnsi="Cambria Math" w:cs="Times New Roman"/>
            <w:szCs w:val="24"/>
          </w:rPr>
          <m:t xml:space="preserve"> ρ</m:t>
        </m:r>
      </m:oMath>
      <w:r w:rsidRPr="00742F4F">
        <w:rPr>
          <w:rFonts w:cs="Times New Roman" w:hint="eastAsia"/>
          <w:szCs w:val="24"/>
        </w:rPr>
        <w:t>。对于样本数为</w:t>
      </w:r>
      <w:r w:rsidR="00836A2D" w:rsidRPr="00836A2D">
        <w:rPr>
          <w:rFonts w:cs="Times New Roman" w:hint="eastAsia"/>
          <w:i/>
          <w:szCs w:val="24"/>
        </w:rPr>
        <w:t>n</w:t>
      </w:r>
      <w:r w:rsidRPr="00742F4F">
        <w:rPr>
          <w:rFonts w:cs="Times New Roman" w:hint="eastAsia"/>
          <w:szCs w:val="24"/>
        </w:rPr>
        <w:t>的数据集</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oMath>
      <w:r w:rsidR="001F2BF4">
        <w:rPr>
          <w:rFonts w:cs="Times New Roman" w:hint="eastAsia"/>
          <w:szCs w:val="24"/>
        </w:rPr>
        <w:t>，</w:t>
      </w:r>
      <m:oMath>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 xml:space="preserve"> </m:t>
        </m:r>
      </m:oMath>
      <w:r w:rsidRPr="00742F4F">
        <w:rPr>
          <w:rFonts w:cs="Times New Roman" w:hint="eastAsia"/>
          <w:szCs w:val="24"/>
        </w:rPr>
        <w:t>为其对应的等级数据，那么相关系数</w:t>
      </w:r>
      <m:oMath>
        <m:r>
          <w:rPr>
            <w:rFonts w:ascii="Cambria Math" w:hAnsi="Cambria Math" w:cs="Times New Roman"/>
            <w:szCs w:val="24"/>
          </w:rPr>
          <m:t xml:space="preserve"> </m:t>
        </m:r>
        <m:r>
          <w:rPr>
            <w:rFonts w:ascii="Cambria Math" w:hAnsi="Cambria Math" w:cs="Times New Roman"/>
            <w:kern w:val="0"/>
            <w:szCs w:val="24"/>
          </w:rPr>
          <m:t xml:space="preserve">ρ </m:t>
        </m:r>
      </m:oMath>
      <w:r w:rsidRPr="00742F4F">
        <w:rPr>
          <w:rFonts w:cs="Times New Roman" w:hint="eastAsia"/>
          <w:szCs w:val="24"/>
        </w:rPr>
        <w:t>的公式如下：</w:t>
      </w:r>
    </w:p>
    <w:p w14:paraId="46BA7356" w14:textId="409128ED" w:rsidR="00742F4F" w:rsidRPr="00577CC0" w:rsidRDefault="00C30E61" w:rsidP="00577CC0">
      <w:pPr>
        <w:spacing w:line="400" w:lineRule="atLeast"/>
        <w:ind w:firstLine="420"/>
        <w:jc w:val="right"/>
      </w:pPr>
      <w:r w:rsidRPr="00371BF1">
        <w:tab/>
      </w:r>
      <w:r w:rsidR="00C0792D" w:rsidRPr="00C0792D">
        <w:rPr>
          <w:position w:val="-40"/>
        </w:rPr>
        <w:object w:dxaOrig="3019" w:dyaOrig="859" w14:anchorId="2BB25ACD">
          <v:shape id="_x0000_i1040" type="#_x0000_t75" style="width:150.4pt;height:42.65pt" o:ole="" fillcolor="window">
            <v:imagedata r:id="rId56" o:title=""/>
          </v:shape>
          <o:OLEObject Type="Embed" ProgID="Equation.DSMT4" ShapeID="_x0000_i1040" DrawAspect="Content" ObjectID="_1553466884" r:id="rId57"/>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C10330">
        <w:t>3.8</w:t>
      </w:r>
      <w:r w:rsidR="009A3D69">
        <w:t>）</w:t>
      </w:r>
    </w:p>
    <w:p w14:paraId="63EFC30D" w14:textId="4219FD5C" w:rsidR="00742F4F" w:rsidRDefault="00742F4F" w:rsidP="002B403B">
      <w:pPr>
        <w:spacing w:line="400" w:lineRule="exact"/>
        <w:ind w:firstLineChars="200" w:firstLine="480"/>
        <w:rPr>
          <w:rFonts w:cs="Times New Roman"/>
          <w:szCs w:val="24"/>
        </w:rPr>
      </w:pPr>
      <w:r w:rsidRPr="00742F4F">
        <w:rPr>
          <w:rFonts w:cs="Times New Roman" w:hint="eastAsia"/>
          <w:szCs w:val="24"/>
        </w:rPr>
        <w:t>由于在现实应用中变量之间的连结并没有显著作用，因此可以对</w:t>
      </w:r>
      <m:oMath>
        <m:r>
          <w:rPr>
            <w:rFonts w:ascii="Cambria Math" w:hAnsi="Cambria Math" w:cs="Times New Roman"/>
            <w:szCs w:val="24"/>
          </w:rPr>
          <m:t xml:space="preserve"> </m:t>
        </m:r>
        <m:r>
          <w:rPr>
            <w:rFonts w:ascii="Cambria Math" w:hAnsi="Cambria Math" w:cs="Times New Roman"/>
            <w:kern w:val="0"/>
            <w:szCs w:val="24"/>
          </w:rPr>
          <m:t xml:space="preserve">ρ </m:t>
        </m:r>
      </m:oMath>
      <w:r w:rsidRPr="00742F4F">
        <w:rPr>
          <w:rFonts w:cs="Times New Roman" w:hint="eastAsia"/>
          <w:szCs w:val="24"/>
        </w:rPr>
        <w:t>进行如下简化</w:t>
      </w:r>
      <w:r w:rsidR="00E00FFB" w:rsidRPr="00E00FFB">
        <w:rPr>
          <w:rFonts w:cs="Times New Roman"/>
          <w:szCs w:val="24"/>
          <w:vertAlign w:val="superscript"/>
        </w:rPr>
        <w:fldChar w:fldCharType="begin"/>
      </w:r>
      <w:r w:rsidR="00E00FFB" w:rsidRPr="00E00FFB">
        <w:rPr>
          <w:rFonts w:cs="Times New Roman"/>
          <w:szCs w:val="24"/>
          <w:vertAlign w:val="superscript"/>
        </w:rPr>
        <w:instrText xml:space="preserve"> </w:instrText>
      </w:r>
      <w:r w:rsidR="00E00FFB" w:rsidRPr="00E00FFB">
        <w:rPr>
          <w:rFonts w:cs="Times New Roman" w:hint="eastAsia"/>
          <w:szCs w:val="24"/>
          <w:vertAlign w:val="superscript"/>
        </w:rPr>
        <w:instrText>REF _Ref479149716 \r \h</w:instrText>
      </w:r>
      <w:r w:rsidR="00E00FFB" w:rsidRPr="00E00FFB">
        <w:rPr>
          <w:rFonts w:cs="Times New Roman"/>
          <w:szCs w:val="24"/>
          <w:vertAlign w:val="superscript"/>
        </w:rPr>
        <w:instrText xml:space="preserve"> </w:instrText>
      </w:r>
      <w:r w:rsidR="00E00FFB">
        <w:rPr>
          <w:rFonts w:cs="Times New Roman"/>
          <w:szCs w:val="24"/>
          <w:vertAlign w:val="superscript"/>
        </w:rPr>
        <w:instrText xml:space="preserve"> \* MERGEFORMAT </w:instrText>
      </w:r>
      <w:r w:rsidR="00E00FFB" w:rsidRPr="00E00FFB">
        <w:rPr>
          <w:rFonts w:cs="Times New Roman"/>
          <w:szCs w:val="24"/>
          <w:vertAlign w:val="superscript"/>
        </w:rPr>
      </w:r>
      <w:r w:rsidR="00E00FFB" w:rsidRPr="00E00FFB">
        <w:rPr>
          <w:rFonts w:cs="Times New Roman"/>
          <w:szCs w:val="24"/>
          <w:vertAlign w:val="superscript"/>
        </w:rPr>
        <w:fldChar w:fldCharType="separate"/>
      </w:r>
      <w:r w:rsidR="00E00FFB" w:rsidRPr="00E00FFB">
        <w:rPr>
          <w:rFonts w:cs="Times New Roman"/>
          <w:szCs w:val="24"/>
          <w:vertAlign w:val="superscript"/>
        </w:rPr>
        <w:t>[30]</w:t>
      </w:r>
      <w:r w:rsidR="00E00FFB" w:rsidRPr="00E00FFB">
        <w:rPr>
          <w:rFonts w:cs="Times New Roman"/>
          <w:szCs w:val="24"/>
          <w:vertAlign w:val="superscript"/>
        </w:rPr>
        <w:fldChar w:fldCharType="end"/>
      </w:r>
      <w:r w:rsidRPr="00742F4F">
        <w:rPr>
          <w:rFonts w:cs="Times New Roman" w:hint="eastAsia"/>
          <w:szCs w:val="24"/>
        </w:rPr>
        <w:t>：</w:t>
      </w:r>
    </w:p>
    <w:p w14:paraId="7F9D154A" w14:textId="09F3E2B9" w:rsidR="00D34218" w:rsidRPr="008727D5" w:rsidRDefault="00D34218" w:rsidP="00D34218">
      <w:pPr>
        <w:spacing w:line="400" w:lineRule="atLeast"/>
        <w:ind w:firstLine="420"/>
        <w:jc w:val="right"/>
      </w:pPr>
      <w:r w:rsidRPr="00371BF1">
        <w:tab/>
      </w:r>
      <w:r w:rsidRPr="00D34218">
        <w:rPr>
          <w:position w:val="-28"/>
        </w:rPr>
        <w:object w:dxaOrig="1600" w:dyaOrig="720" w14:anchorId="77151A41">
          <v:shape id="_x0000_i1041" type="#_x0000_t75" style="width:80.55pt;height:36.25pt" o:ole="" fillcolor="window">
            <v:imagedata r:id="rId58" o:title=""/>
          </v:shape>
          <o:OLEObject Type="Embed" ProgID="Equation.DSMT4" ShapeID="_x0000_i1041" DrawAspect="Content" ObjectID="_1553466885" r:id="rId59"/>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0855B4">
        <w:t>3.9</w:t>
      </w:r>
      <w:r w:rsidR="009A3D69">
        <w:t>）</w:t>
      </w:r>
    </w:p>
    <w:p w14:paraId="40340080" w14:textId="7DAF47F9" w:rsidR="00742F4F" w:rsidRDefault="00ED0F2A" w:rsidP="008B69D4">
      <w:pPr>
        <w:spacing w:line="400" w:lineRule="exact"/>
        <w:rPr>
          <w:rFonts w:cs="Times New Roman"/>
          <w:szCs w:val="24"/>
        </w:rPr>
      </w:pPr>
      <w:r w:rsidRPr="00ED0F2A">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 xml:space="preserve"> </m:t>
        </m:r>
      </m:oMath>
      <w:r w:rsidRPr="00ED0F2A">
        <w:rPr>
          <w:rFonts w:cs="Times New Roman" w:hint="eastAsia"/>
          <w:szCs w:val="24"/>
        </w:rPr>
        <w:t>表示被评估的两个变量等级之间的差值，</w:t>
      </w:r>
      <w:r w:rsidR="003B01A3" w:rsidRPr="00D10D5C">
        <w:rPr>
          <w:rFonts w:cs="Times New Roman"/>
          <w:i/>
          <w:szCs w:val="24"/>
        </w:rPr>
        <w:t>n</w:t>
      </w:r>
      <w:r w:rsidRPr="00ED0F2A">
        <w:rPr>
          <w:rFonts w:cs="Times New Roman" w:hint="eastAsia"/>
          <w:szCs w:val="24"/>
        </w:rPr>
        <w:t>为样本数。斯皮尔曼相关系数阐述了</w:t>
      </w:r>
      <w:r w:rsidR="00DD5369" w:rsidRPr="00313E9D">
        <w:rPr>
          <w:rFonts w:cs="Times New Roman"/>
          <w:b/>
          <w:szCs w:val="24"/>
        </w:rPr>
        <w:t>X</w:t>
      </w:r>
      <w:r w:rsidR="004B53CC">
        <w:rPr>
          <w:rFonts w:cs="Times New Roman" w:hint="eastAsia"/>
          <w:szCs w:val="24"/>
        </w:rPr>
        <w:t>（</w:t>
      </w:r>
      <w:r w:rsidRPr="00ED0F2A">
        <w:rPr>
          <w:rFonts w:cs="Times New Roman" w:hint="eastAsia"/>
          <w:szCs w:val="24"/>
        </w:rPr>
        <w:t>独立变量</w:t>
      </w:r>
      <w:r w:rsidR="004B53CC">
        <w:rPr>
          <w:rFonts w:cs="Times New Roman"/>
          <w:szCs w:val="24"/>
        </w:rPr>
        <w:t>）</w:t>
      </w:r>
      <w:r w:rsidRPr="00ED0F2A">
        <w:rPr>
          <w:rFonts w:cs="Times New Roman" w:hint="eastAsia"/>
          <w:szCs w:val="24"/>
        </w:rPr>
        <w:t>与</w:t>
      </w:r>
      <w:r w:rsidR="003A0BB8" w:rsidRPr="003A0BB8">
        <w:rPr>
          <w:rFonts w:cs="Times New Roman"/>
          <w:b/>
          <w:szCs w:val="24"/>
        </w:rPr>
        <w:t>Y</w:t>
      </w:r>
      <w:r w:rsidR="004B53CC">
        <w:rPr>
          <w:rFonts w:cs="Times New Roman"/>
          <w:szCs w:val="24"/>
        </w:rPr>
        <w:t>（</w:t>
      </w:r>
      <w:r w:rsidRPr="00ED0F2A">
        <w:rPr>
          <w:rFonts w:cs="Times New Roman" w:hint="eastAsia"/>
          <w:szCs w:val="24"/>
        </w:rPr>
        <w:t>依赖变量</w:t>
      </w:r>
      <w:r w:rsidR="004B53CC">
        <w:rPr>
          <w:rFonts w:cs="Times New Roman"/>
          <w:szCs w:val="24"/>
        </w:rPr>
        <w:t>）</w:t>
      </w:r>
      <w:r w:rsidRPr="00ED0F2A">
        <w:rPr>
          <w:rFonts w:cs="Times New Roman" w:hint="eastAsia"/>
          <w:szCs w:val="24"/>
        </w:rPr>
        <w:t>的相关性。若变量</w:t>
      </w:r>
      <w:r w:rsidR="00EB4628" w:rsidRPr="00EB4628">
        <w:rPr>
          <w:rFonts w:cs="Times New Roman"/>
          <w:b/>
          <w:szCs w:val="24"/>
        </w:rPr>
        <w:t>X</w:t>
      </w:r>
      <w:r w:rsidRPr="00ED0F2A">
        <w:rPr>
          <w:rFonts w:cs="Times New Roman" w:hint="eastAsia"/>
          <w:szCs w:val="24"/>
        </w:rPr>
        <w:t>增加时，变量</w:t>
      </w:r>
      <w:r w:rsidR="00BB23C4" w:rsidRPr="00BB23C4">
        <w:rPr>
          <w:rFonts w:cs="Times New Roman"/>
          <w:b/>
          <w:szCs w:val="24"/>
        </w:rPr>
        <w:t>Y</w:t>
      </w:r>
      <w:r w:rsidRPr="00ED0F2A">
        <w:rPr>
          <w:rFonts w:cs="Times New Roman" w:hint="eastAsia"/>
          <w:szCs w:val="24"/>
        </w:rPr>
        <w:t>也增加，那么斯皮尔曼相关系数的值为正数；若变量</w:t>
      </w:r>
      <w:r w:rsidR="00B9463D" w:rsidRPr="00B9463D">
        <w:rPr>
          <w:rFonts w:cs="Times New Roman"/>
          <w:b/>
          <w:szCs w:val="24"/>
        </w:rPr>
        <w:t>X</w:t>
      </w:r>
      <w:r w:rsidRPr="00ED0F2A">
        <w:rPr>
          <w:rFonts w:cs="Times New Roman" w:hint="eastAsia"/>
          <w:szCs w:val="24"/>
        </w:rPr>
        <w:t>增加时，变量</w:t>
      </w:r>
      <w:r w:rsidR="00655F1D" w:rsidRPr="00655F1D">
        <w:rPr>
          <w:rFonts w:cs="Times New Roman"/>
          <w:b/>
          <w:szCs w:val="24"/>
        </w:rPr>
        <w:t>Y</w:t>
      </w:r>
      <w:r w:rsidRPr="00ED0F2A">
        <w:rPr>
          <w:rFonts w:cs="Times New Roman" w:hint="eastAsia"/>
          <w:szCs w:val="24"/>
        </w:rPr>
        <w:t>却在减少，那么斯皮尔曼相关系数的值为负数；若变量</w:t>
      </w:r>
      <w:r w:rsidR="002840FE" w:rsidRPr="002840FE">
        <w:rPr>
          <w:rFonts w:cs="Times New Roman"/>
          <w:b/>
          <w:szCs w:val="24"/>
        </w:rPr>
        <w:t>X</w:t>
      </w:r>
      <w:r w:rsidRPr="00ED0F2A">
        <w:rPr>
          <w:rFonts w:cs="Times New Roman" w:hint="eastAsia"/>
          <w:szCs w:val="24"/>
        </w:rPr>
        <w:t>和变量</w:t>
      </w:r>
      <w:r w:rsidR="00A76713" w:rsidRPr="00A76713">
        <w:rPr>
          <w:rFonts w:cs="Times New Roman"/>
          <w:b/>
          <w:szCs w:val="24"/>
        </w:rPr>
        <w:t>Y</w:t>
      </w:r>
      <w:r w:rsidRPr="00ED0F2A">
        <w:rPr>
          <w:rFonts w:cs="Times New Roman" w:hint="eastAsia"/>
          <w:szCs w:val="24"/>
        </w:rPr>
        <w:t>没有相关性，那么斯皮尔曼相关系数则为零。</w:t>
      </w:r>
      <w:r w:rsidRPr="00ED0F2A">
        <w:rPr>
          <w:rFonts w:cs="Times New Roman"/>
          <w:szCs w:val="24"/>
        </w:rPr>
        <w:t>Milosˇ Radovanovic ́</w:t>
      </w:r>
      <w:r w:rsidRPr="00ED0F2A">
        <w:rPr>
          <w:rFonts w:cs="Times New Roman" w:hint="eastAsia"/>
          <w:szCs w:val="24"/>
        </w:rPr>
        <w:t>等人研究了</w:t>
      </w:r>
      <w:r w:rsidRPr="00ED0F2A">
        <w:rPr>
          <w:rFonts w:cs="Times New Roman"/>
          <w:szCs w:val="24"/>
        </w:rPr>
        <w:t>50</w:t>
      </w:r>
      <w:r w:rsidRPr="00ED0F2A">
        <w:rPr>
          <w:rFonts w:cs="Times New Roman" w:hint="eastAsia"/>
          <w:szCs w:val="24"/>
        </w:rPr>
        <w:t>多个真实数据库的维数与其</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Pr="00ED0F2A">
        <w:rPr>
          <w:rFonts w:cs="Times New Roman" w:hint="eastAsia"/>
          <w:szCs w:val="24"/>
        </w:rPr>
        <w:t>的斯皮尔曼相关系数（</w:t>
      </w:r>
      <w:r w:rsidRPr="00ED0F2A">
        <w:rPr>
          <w:rFonts w:cs="Times New Roman" w:hint="eastAsia"/>
          <w:szCs w:val="24"/>
        </w:rPr>
        <w:t>0.62</w:t>
      </w:r>
      <w:r w:rsidRPr="00ED0F2A">
        <w:rPr>
          <w:rFonts w:cs="Times New Roman" w:hint="eastAsia"/>
          <w:szCs w:val="24"/>
        </w:rPr>
        <w:t>），这一结果进一步说明数据集的维数和</w:t>
      </w:r>
      <w:r w:rsidRPr="00ED0F2A">
        <w:rPr>
          <w:rFonts w:cs="Times New Roman" w:hint="eastAsia"/>
          <w:szCs w:val="24"/>
        </w:rPr>
        <w:t>hubness</w:t>
      </w:r>
      <w:r w:rsidRPr="00ED0F2A">
        <w:rPr>
          <w:rFonts w:cs="Times New Roman" w:hint="eastAsia"/>
          <w:szCs w:val="24"/>
        </w:rPr>
        <w:t>现象存在着强烈的正相关性。</w:t>
      </w:r>
    </w:p>
    <w:p w14:paraId="277941BC" w14:textId="09B149A0" w:rsidR="006A5DEE" w:rsidRPr="006A5DEE" w:rsidRDefault="00C834AD" w:rsidP="006A5DEE">
      <w:pPr>
        <w:pStyle w:val="3"/>
      </w:pPr>
      <w:bookmarkStart w:id="62" w:name="_Toc479339637"/>
      <w:r>
        <w:rPr>
          <w:rFonts w:hint="eastAsia"/>
        </w:rPr>
        <w:t>Hubs</w:t>
      </w:r>
      <w:r w:rsidR="00340332" w:rsidRPr="00340332">
        <w:rPr>
          <w:rFonts w:hint="eastAsia"/>
        </w:rPr>
        <w:t>的位置</w:t>
      </w:r>
      <w:bookmarkEnd w:id="62"/>
    </w:p>
    <w:p w14:paraId="41852A1C" w14:textId="4770A6DD" w:rsidR="001036A7" w:rsidRDefault="00750665" w:rsidP="006A5DEE">
      <w:pPr>
        <w:spacing w:line="400" w:lineRule="exact"/>
        <w:ind w:firstLineChars="200" w:firstLine="480"/>
        <w:rPr>
          <w:rFonts w:cs="Times New Roman"/>
          <w:szCs w:val="24"/>
        </w:rPr>
      </w:pPr>
      <w:r w:rsidRPr="00750665">
        <w:rPr>
          <w:rFonts w:cs="Times New Roman" w:hint="eastAsia"/>
          <w:szCs w:val="24"/>
        </w:rPr>
        <w:t>为了进一步探究</w:t>
      </w:r>
      <w:r w:rsidRPr="00750665">
        <w:rPr>
          <w:rFonts w:cs="Times New Roman" w:hint="eastAsia"/>
          <w:szCs w:val="24"/>
        </w:rPr>
        <w:t>hubness</w:t>
      </w:r>
      <w:r w:rsidRPr="00750665">
        <w:rPr>
          <w:rFonts w:cs="Times New Roman" w:hint="eastAsia"/>
          <w:szCs w:val="24"/>
        </w:rPr>
        <w:t>这一现象，需要对</w:t>
      </w:r>
      <w:r w:rsidR="00366100">
        <w:rPr>
          <w:rFonts w:cs="Times New Roman" w:hint="eastAsia"/>
          <w:szCs w:val="24"/>
        </w:rPr>
        <w:t>hubs</w:t>
      </w:r>
      <w:r w:rsidRPr="00750665">
        <w:rPr>
          <w:rFonts w:cs="Times New Roman" w:hint="eastAsia"/>
          <w:szCs w:val="24"/>
        </w:rPr>
        <w:t>位置的分布进行深入分析。数据集仍然采用之前的均匀分布和正态分布随机取样数据。以样本数据分布的均值作为参考点，可以观测到样本</w:t>
      </w:r>
      <w:r w:rsidR="00E913C8">
        <w:rPr>
          <w:rFonts w:cs="Times New Roman" w:hint="eastAsia"/>
          <w:szCs w:val="24"/>
        </w:rPr>
        <w:t>点</w:t>
      </w:r>
      <w:r w:rsidRPr="00750665">
        <w:rPr>
          <w:rFonts w:cs="Times New Roman" w:hint="eastAsia"/>
          <w:szCs w:val="24"/>
        </w:rPr>
        <w:t>的</w:t>
      </w:r>
      <w:r w:rsidR="00303FC4" w:rsidRPr="00F23EE2">
        <w:rPr>
          <w:rFonts w:cs="Times New Roman"/>
          <w:szCs w:val="24"/>
        </w:rPr>
        <w:t>逆近邻数</w:t>
      </w:r>
      <w:r w:rsidRPr="00750665">
        <w:rPr>
          <w:rFonts w:cs="Times New Roman" w:hint="eastAsia"/>
          <w:szCs w:val="24"/>
        </w:rPr>
        <w:t>与其在数据空间中分布的相互关系。图</w:t>
      </w:r>
      <w:r w:rsidR="00E007C6">
        <w:rPr>
          <w:rFonts w:cs="Times New Roman" w:hint="eastAsia"/>
          <w:szCs w:val="24"/>
        </w:rPr>
        <w:t>6</w:t>
      </w:r>
      <w:r w:rsidRPr="00750665">
        <w:rPr>
          <w:rFonts w:cs="Times New Roman" w:hint="eastAsia"/>
          <w:szCs w:val="24"/>
        </w:rPr>
        <w:t>描述了在不同维数下（</w:t>
      </w:r>
      <m:oMath>
        <m:r>
          <w:rPr>
            <w:rFonts w:ascii="Cambria Math" w:hAnsi="Cambria Math" w:cs="Times New Roman" w:hint="eastAsia"/>
            <w:szCs w:val="24"/>
          </w:rPr>
          <m:t>d= 3</m:t>
        </m:r>
      </m:oMath>
      <w:r w:rsidRPr="00750665">
        <w:rPr>
          <w:rFonts w:cs="Times New Roman" w:hint="eastAsia"/>
          <w:szCs w:val="24"/>
        </w:rPr>
        <w:t>，</w:t>
      </w:r>
      <m:oMath>
        <m:r>
          <w:rPr>
            <w:rFonts w:ascii="Cambria Math" w:hAnsi="Cambria Math" w:cs="Times New Roman" w:hint="eastAsia"/>
            <w:szCs w:val="24"/>
          </w:rPr>
          <m:t>d= 20</m:t>
        </m:r>
      </m:oMath>
      <w:r w:rsidRPr="00750665">
        <w:rPr>
          <w:rFonts w:cs="Times New Roman" w:hint="eastAsia"/>
          <w:szCs w:val="24"/>
        </w:rPr>
        <w:t>，</w:t>
      </w:r>
      <m:oMath>
        <m:r>
          <w:rPr>
            <w:rFonts w:ascii="Cambria Math" w:hAnsi="Cambria Math" w:cs="Times New Roman" w:hint="eastAsia"/>
            <w:szCs w:val="24"/>
          </w:rPr>
          <m:t>d=100</m:t>
        </m:r>
      </m:oMath>
      <w:r w:rsidRPr="00750665">
        <w:rPr>
          <w:rFonts w:cs="Times New Roman" w:hint="eastAsia"/>
          <w:szCs w:val="24"/>
        </w:rPr>
        <w:t>）每个数据样本</w:t>
      </w:r>
      <w:r w:rsidR="00BD25F9" w:rsidRPr="00BD25F9">
        <w:rPr>
          <w:rFonts w:cs="Times New Roman" w:hint="eastAsia"/>
          <w:b/>
          <w:szCs w:val="24"/>
        </w:rPr>
        <w:t>x</w:t>
      </w:r>
      <w:r w:rsidRPr="00750665">
        <w:rPr>
          <w:rFonts w:cs="Times New Roman" w:hint="eastAsia"/>
          <w:szCs w:val="24"/>
        </w:rPr>
        <w:t>的</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d>
          <m:dPr>
            <m:ctrlPr>
              <w:rPr>
                <w:rFonts w:ascii="Cambria Math" w:hAnsi="Cambria Math" w:cs="Times New Roman"/>
                <w:i/>
                <w:szCs w:val="24"/>
              </w:rPr>
            </m:ctrlPr>
          </m:dPr>
          <m:e>
            <m:r>
              <m:rPr>
                <m:sty m:val="b"/>
              </m:rPr>
              <w:rPr>
                <w:rFonts w:ascii="Cambria Math" w:hAnsi="Cambria Math" w:cs="Times New Roman"/>
                <w:szCs w:val="24"/>
              </w:rPr>
              <m:t>x</m:t>
            </m:r>
          </m:e>
        </m:d>
        <m:r>
          <w:rPr>
            <w:rFonts w:ascii="Cambria Math" w:hAnsi="Cambria Math" w:cs="Times New Roman"/>
            <w:szCs w:val="24"/>
          </w:rPr>
          <m:t xml:space="preserve"> </m:t>
        </m:r>
      </m:oMath>
      <w:r w:rsidRPr="00750665">
        <w:rPr>
          <w:rFonts w:cs="Times New Roman" w:hint="eastAsia"/>
          <w:szCs w:val="24"/>
        </w:rPr>
        <w:t>值与其距离样本均值的相关性，其中</w:t>
      </w:r>
      <m:oMath>
        <m:r>
          <w:rPr>
            <w:rFonts w:ascii="Cambria Math" w:hAnsi="Cambria Math" w:cs="Times New Roman"/>
            <w:szCs w:val="24"/>
          </w:rPr>
          <m:t xml:space="preserve"> </m:t>
        </m:r>
        <m:r>
          <w:rPr>
            <w:rFonts w:ascii="Cambria Math" w:hAnsi="Cambria Math" w:cs="Times New Roman" w:hint="eastAsia"/>
            <w:szCs w:val="24"/>
          </w:rPr>
          <m:t>k=5</m:t>
        </m:r>
      </m:oMath>
      <w:r w:rsidR="005A53A4">
        <w:rPr>
          <w:rFonts w:cs="Times New Roman" w:hint="eastAsia"/>
          <w:szCs w:val="24"/>
        </w:rPr>
        <w:t>。从</w:t>
      </w:r>
      <w:r w:rsidRPr="00750665">
        <w:rPr>
          <w:rFonts w:cs="Times New Roman" w:hint="eastAsia"/>
          <w:szCs w:val="24"/>
        </w:rPr>
        <w:t>图</w:t>
      </w:r>
      <w:r w:rsidR="005A53A4">
        <w:rPr>
          <w:rFonts w:cs="Times New Roman" w:hint="eastAsia"/>
          <w:szCs w:val="24"/>
        </w:rPr>
        <w:t>3.3</w:t>
      </w:r>
      <w:r w:rsidRPr="00750665">
        <w:rPr>
          <w:rFonts w:cs="Times New Roman" w:hint="eastAsia"/>
          <w:szCs w:val="24"/>
        </w:rPr>
        <w:t>中可以看出，随着数据集维数的增加，</w:t>
      </w:r>
      <m:oMath>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d>
          <m:dPr>
            <m:ctrlPr>
              <w:rPr>
                <w:rFonts w:ascii="Cambria Math" w:hAnsi="Cambria Math" w:cs="Times New Roman"/>
                <w:i/>
                <w:szCs w:val="24"/>
              </w:rPr>
            </m:ctrlPr>
          </m:dPr>
          <m:e>
            <m:r>
              <m:rPr>
                <m:sty m:val="b"/>
              </m:rPr>
              <w:rPr>
                <w:rFonts w:ascii="Cambria Math" w:hAnsi="Cambria Math" w:cs="Times New Roman"/>
                <w:kern w:val="0"/>
                <w:szCs w:val="24"/>
              </w:rPr>
              <m:t>x</m:t>
            </m:r>
          </m:e>
        </m:d>
        <m:r>
          <w:rPr>
            <w:rFonts w:ascii="Cambria Math" w:hAnsi="Cambria Math" w:cs="Times New Roman"/>
            <w:szCs w:val="24"/>
          </w:rPr>
          <m:t xml:space="preserve"> </m:t>
        </m:r>
      </m:oMath>
      <w:r w:rsidRPr="00750665">
        <w:rPr>
          <w:rFonts w:cs="Times New Roman" w:hint="eastAsia"/>
          <w:szCs w:val="24"/>
        </w:rPr>
        <w:t>与该样本到数据集均值的距离出现了强烈的负相关性，这意味着越接近样本均值的点越有可能为</w:t>
      </w:r>
      <w:r w:rsidRPr="00750665">
        <w:rPr>
          <w:rFonts w:cs="Times New Roman" w:hint="eastAsia"/>
          <w:szCs w:val="24"/>
        </w:rPr>
        <w:t>hubs</w:t>
      </w:r>
      <w:r w:rsidRPr="00750665">
        <w:rPr>
          <w:rFonts w:cs="Times New Roman" w:hint="eastAsia"/>
          <w:szCs w:val="24"/>
        </w:rPr>
        <w:t>。值得注意的是，</w:t>
      </w:r>
      <w:r w:rsidR="008C32CE">
        <w:rPr>
          <w:rFonts w:cs="Times New Roman" w:hint="eastAsia"/>
          <w:szCs w:val="24"/>
        </w:rPr>
        <w:t>近邻数</w:t>
      </w:r>
      <m:oMath>
        <m:r>
          <w:rPr>
            <w:rFonts w:ascii="Cambria Math" w:hAnsi="Cambria Math" w:cs="Times New Roman" w:hint="eastAsia"/>
            <w:szCs w:val="24"/>
          </w:rPr>
          <m:t>k = 5</m:t>
        </m:r>
        <m:r>
          <w:rPr>
            <w:rFonts w:ascii="Cambria Math" w:hAnsi="Cambria Math" w:cs="Times New Roman"/>
            <w:szCs w:val="24"/>
          </w:rPr>
          <m:t xml:space="preserve"> </m:t>
        </m:r>
      </m:oMath>
      <w:r w:rsidRPr="00750665">
        <w:rPr>
          <w:rFonts w:cs="Times New Roman" w:hint="eastAsia"/>
          <w:szCs w:val="24"/>
        </w:rPr>
        <w:t>只是一个经验值，当</w:t>
      </w:r>
      <w:r w:rsidR="00EB46E7" w:rsidRPr="00EB46E7">
        <w:rPr>
          <w:rFonts w:cs="Times New Roman" w:hint="eastAsia"/>
          <w:i/>
          <w:szCs w:val="24"/>
        </w:rPr>
        <w:t>k</w:t>
      </w:r>
      <w:r w:rsidRPr="00750665">
        <w:rPr>
          <w:rFonts w:cs="Times New Roman" w:hint="eastAsia"/>
          <w:szCs w:val="24"/>
        </w:rPr>
        <w:t>为其它值时也可获得相似的结果。该实验结果表明在高维数据空间中，当潜在的数据分布是单峰时，</w:t>
      </w:r>
      <w:r w:rsidR="00205609">
        <w:rPr>
          <w:rFonts w:cs="Times New Roman" w:hint="eastAsia"/>
          <w:szCs w:val="24"/>
        </w:rPr>
        <w:t>hubs</w:t>
      </w:r>
      <w:r w:rsidRPr="00750665">
        <w:rPr>
          <w:rFonts w:cs="Times New Roman" w:hint="eastAsia"/>
          <w:szCs w:val="24"/>
        </w:rPr>
        <w:t>会接近整体样本分布的均值；而当潜在的数据分布为多峰时（如多个单峰分布混合而成），</w:t>
      </w:r>
      <w:r w:rsidR="0052540F">
        <w:rPr>
          <w:rFonts w:cs="Times New Roman" w:hint="eastAsia"/>
          <w:szCs w:val="24"/>
        </w:rPr>
        <w:t>hubs</w:t>
      </w:r>
      <w:r w:rsidRPr="00750665">
        <w:rPr>
          <w:rFonts w:cs="Times New Roman" w:hint="eastAsia"/>
          <w:szCs w:val="24"/>
        </w:rPr>
        <w:t>趋向于最近的单峰分布的均值</w:t>
      </w:r>
      <w:r w:rsidR="006A5DEE" w:rsidRPr="00F830A1">
        <w:rPr>
          <w:rFonts w:cs="Times New Roman" w:hint="eastAsia"/>
          <w:szCs w:val="24"/>
        </w:rPr>
        <w:t>。</w:t>
      </w:r>
    </w:p>
    <w:p w14:paraId="0E1747D4" w14:textId="77777777" w:rsidR="00340E2D" w:rsidRDefault="00340E2D" w:rsidP="00340E2D">
      <w:pPr>
        <w:spacing w:line="400" w:lineRule="exact"/>
        <w:ind w:firstLine="480"/>
        <w:rPr>
          <w:rFonts w:cs="Times New Roman"/>
          <w:szCs w:val="24"/>
        </w:rPr>
      </w:pPr>
      <w:r>
        <w:rPr>
          <w:rFonts w:cs="Times New Roman" w:hint="eastAsia"/>
          <w:noProof/>
          <w:szCs w:val="24"/>
        </w:rPr>
        <w:lastRenderedPageBreak/>
        <w:drawing>
          <wp:anchor distT="0" distB="0" distL="114300" distR="114300" simplePos="0" relativeHeight="251671552" behindDoc="0" locked="0" layoutInCell="1" allowOverlap="1" wp14:anchorId="7B5892FA" wp14:editId="3209EAE5">
            <wp:simplePos x="0" y="0"/>
            <wp:positionH relativeFrom="margin">
              <wp:posOffset>245745</wp:posOffset>
            </wp:positionH>
            <wp:positionV relativeFrom="paragraph">
              <wp:posOffset>407035</wp:posOffset>
            </wp:positionV>
            <wp:extent cx="4927600" cy="27495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27600" cy="2749550"/>
                    </a:xfrm>
                    <a:prstGeom prst="rect">
                      <a:avLst/>
                    </a:prstGeom>
                  </pic:spPr>
                </pic:pic>
              </a:graphicData>
            </a:graphic>
            <wp14:sizeRelH relativeFrom="page">
              <wp14:pctWidth>0</wp14:pctWidth>
            </wp14:sizeRelH>
            <wp14:sizeRelV relativeFrom="page">
              <wp14:pctHeight>0</wp14:pctHeight>
            </wp14:sizeRelV>
          </wp:anchor>
        </w:drawing>
      </w:r>
    </w:p>
    <w:p w14:paraId="2E2B5181" w14:textId="6C28186C" w:rsidR="00340E2D" w:rsidRPr="00BA24F2" w:rsidRDefault="00340E2D" w:rsidP="00340E2D">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4D3828">
        <w:rPr>
          <w:rFonts w:eastAsia="宋体" w:cs="Times New Roman" w:hint="eastAsia"/>
          <w:sz w:val="21"/>
          <w:szCs w:val="20"/>
        </w:rPr>
        <w:t>在不同维数、不同距离度量方式情况下样本数为</w:t>
      </w:r>
      <w:r w:rsidRPr="004D3828">
        <w:rPr>
          <w:rFonts w:eastAsia="宋体" w:cs="Times New Roman" w:hint="eastAsia"/>
          <w:sz w:val="21"/>
          <w:szCs w:val="20"/>
        </w:rPr>
        <w:t>10000</w:t>
      </w:r>
      <w:r>
        <w:rPr>
          <w:rFonts w:eastAsia="宋体" w:cs="Times New Roman" w:hint="eastAsia"/>
          <w:sz w:val="21"/>
          <w:szCs w:val="20"/>
        </w:rPr>
        <w:t>的数据集的</w:t>
      </w:r>
      <w:r w:rsidRPr="00CB1452">
        <w:rPr>
          <w:rFonts w:eastAsia="宋体" w:cs="Times New Roman" w:hint="eastAsia"/>
          <w:i/>
          <w:sz w:val="21"/>
          <w:szCs w:val="20"/>
        </w:rPr>
        <w:t>N</w:t>
      </w:r>
      <w:r w:rsidR="00CB1452" w:rsidRPr="00CB1452">
        <w:rPr>
          <w:rFonts w:eastAsia="宋体" w:cs="Times New Roman"/>
          <w:i/>
          <w:sz w:val="21"/>
          <w:szCs w:val="20"/>
          <w:vertAlign w:val="subscript"/>
        </w:rPr>
        <w:t>5</w:t>
      </w:r>
      <w:r w:rsidR="00CB1452" w:rsidRPr="00CB1452">
        <w:rPr>
          <w:rFonts w:eastAsia="宋体" w:cs="Times New Roman"/>
          <w:sz w:val="21"/>
          <w:szCs w:val="20"/>
        </w:rPr>
        <w:t>(</w:t>
      </w:r>
      <w:r w:rsidR="00CB1452" w:rsidRPr="00CB1452">
        <w:rPr>
          <w:rFonts w:eastAsia="宋体" w:cs="Times New Roman"/>
          <w:i/>
          <w:sz w:val="21"/>
          <w:szCs w:val="20"/>
        </w:rPr>
        <w:t>x</w:t>
      </w:r>
      <w:r w:rsidR="00CB1452" w:rsidRPr="00CB1452">
        <w:rPr>
          <w:rFonts w:eastAsia="宋体" w:cs="Times New Roman"/>
          <w:sz w:val="21"/>
          <w:szCs w:val="20"/>
        </w:rPr>
        <w:t>)</w:t>
      </w:r>
      <w:r w:rsidRPr="004D3828">
        <w:rPr>
          <w:rFonts w:eastAsia="宋体" w:cs="Times New Roman" w:hint="eastAsia"/>
          <w:sz w:val="21"/>
          <w:szCs w:val="20"/>
        </w:rPr>
        <w:t>分布图</w:t>
      </w:r>
    </w:p>
    <w:p w14:paraId="4EE29243" w14:textId="5B462F04" w:rsidR="00340E2D" w:rsidRPr="00BA24F2" w:rsidRDefault="00340E2D" w:rsidP="00340E2D">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 xml:space="preserve"> </w:t>
      </w:r>
      <w:r w:rsidR="00CE0930" w:rsidRPr="00CE0930">
        <w:rPr>
          <w:rFonts w:eastAsia="宋体" w:cs="Times New Roman"/>
          <w:sz w:val="21"/>
          <w:szCs w:val="20"/>
        </w:rPr>
        <w:t xml:space="preserve">Scatter plots and Spearman correlation of </w:t>
      </w:r>
      <w:r w:rsidR="00FC140F">
        <w:rPr>
          <w:rFonts w:eastAsia="宋体" w:cs="Times New Roman"/>
          <w:i/>
          <w:kern w:val="0"/>
          <w:sz w:val="21"/>
          <w:szCs w:val="20"/>
        </w:rPr>
        <w:t>N</w:t>
      </w:r>
      <w:r w:rsidR="00FC140F">
        <w:rPr>
          <w:rFonts w:eastAsia="宋体" w:cs="Times New Roman"/>
          <w:i/>
          <w:kern w:val="0"/>
          <w:sz w:val="21"/>
          <w:szCs w:val="20"/>
          <w:vertAlign w:val="subscript"/>
        </w:rPr>
        <w:t>5</w:t>
      </w:r>
      <w:r w:rsidR="00FC140F">
        <w:rPr>
          <w:rFonts w:eastAsia="宋体" w:cs="Times New Roman"/>
          <w:kern w:val="0"/>
          <w:sz w:val="21"/>
          <w:szCs w:val="20"/>
        </w:rPr>
        <w:t>(</w:t>
      </w:r>
      <w:r w:rsidR="00FC140F">
        <w:rPr>
          <w:rFonts w:eastAsia="宋体" w:cs="Times New Roman"/>
          <w:i/>
          <w:kern w:val="0"/>
          <w:sz w:val="21"/>
          <w:szCs w:val="20"/>
        </w:rPr>
        <w:t>x</w:t>
      </w:r>
      <w:r w:rsidR="00FC140F">
        <w:rPr>
          <w:rFonts w:eastAsia="宋体" w:cs="Times New Roman"/>
          <w:kern w:val="0"/>
          <w:sz w:val="21"/>
          <w:szCs w:val="20"/>
        </w:rPr>
        <w:t>)</w:t>
      </w:r>
      <w:r w:rsidR="00CE0930" w:rsidRPr="00CE0930">
        <w:rPr>
          <w:rFonts w:eastAsia="宋体" w:cs="Times New Roman"/>
          <w:sz w:val="21"/>
          <w:szCs w:val="20"/>
        </w:rPr>
        <w:t xml:space="preserve"> against the Euclidean distance of point x </w:t>
      </w:r>
      <w:r w:rsidR="009101CF">
        <w:rPr>
          <w:rFonts w:eastAsia="宋体" w:cs="Times New Roman"/>
          <w:sz w:val="21"/>
          <w:szCs w:val="20"/>
        </w:rPr>
        <w:t xml:space="preserve">to the sample data-set mean for </w:t>
      </w:r>
      <w:r w:rsidR="00CE0930" w:rsidRPr="00CE0930">
        <w:rPr>
          <w:rFonts w:eastAsia="宋体" w:cs="Times New Roman"/>
          <w:sz w:val="21"/>
          <w:szCs w:val="20"/>
        </w:rPr>
        <w:t>data sets with (a, d) d = 3, (b, e) d = 20, and (c, f) d = 100.</w:t>
      </w:r>
    </w:p>
    <w:p w14:paraId="20E8627E" w14:textId="77777777" w:rsidR="00340E2D" w:rsidRDefault="00340E2D" w:rsidP="006A5DEE">
      <w:pPr>
        <w:spacing w:line="400" w:lineRule="exact"/>
        <w:ind w:firstLineChars="200" w:firstLine="480"/>
        <w:rPr>
          <w:rFonts w:cs="Times New Roman"/>
          <w:szCs w:val="24"/>
        </w:rPr>
      </w:pPr>
    </w:p>
    <w:p w14:paraId="66169B4A" w14:textId="257F3E6F" w:rsidR="006A5DEE" w:rsidRDefault="002F6CC9" w:rsidP="008A009D">
      <w:pPr>
        <w:spacing w:line="400" w:lineRule="exact"/>
        <w:ind w:firstLine="480"/>
        <w:rPr>
          <w:rFonts w:cs="Times New Roman"/>
          <w:szCs w:val="24"/>
        </w:rPr>
      </w:pPr>
      <w:r w:rsidRPr="002F6CC9">
        <w:rPr>
          <w:rFonts w:cs="Times New Roman" w:hint="eastAsia"/>
          <w:szCs w:val="24"/>
        </w:rPr>
        <w:t>到目前为止，</w:t>
      </w:r>
      <w:r w:rsidR="00867BC1">
        <w:rPr>
          <w:rFonts w:cs="Times New Roman" w:hint="eastAsia"/>
          <w:szCs w:val="24"/>
        </w:rPr>
        <w:t>hubness</w:t>
      </w:r>
      <w:r w:rsidRPr="002F6CC9">
        <w:rPr>
          <w:rFonts w:cs="Times New Roman" w:hint="eastAsia"/>
          <w:szCs w:val="24"/>
        </w:rPr>
        <w:t>现象对机器学习应用的影响还没有进行彻底的研究。在接下来的章节中，将会针对聚类分析这一领域对</w:t>
      </w:r>
      <w:r w:rsidRPr="002F6CC9">
        <w:rPr>
          <w:rFonts w:cs="Times New Roman" w:hint="eastAsia"/>
          <w:szCs w:val="24"/>
        </w:rPr>
        <w:t>hubness</w:t>
      </w:r>
      <w:r w:rsidRPr="002F6CC9">
        <w:rPr>
          <w:rFonts w:cs="Times New Roman" w:hint="eastAsia"/>
          <w:szCs w:val="24"/>
        </w:rPr>
        <w:t>进行深入的研究。</w:t>
      </w:r>
    </w:p>
    <w:p w14:paraId="46CC44FB" w14:textId="77777777" w:rsidR="008A009D" w:rsidRDefault="008A009D" w:rsidP="008A009D">
      <w:pPr>
        <w:spacing w:line="400" w:lineRule="exact"/>
        <w:ind w:firstLine="480"/>
        <w:rPr>
          <w:rFonts w:cs="Times New Roman"/>
          <w:szCs w:val="24"/>
        </w:rPr>
      </w:pPr>
    </w:p>
    <w:p w14:paraId="0C5060D8" w14:textId="483D7D62" w:rsidR="00F70963" w:rsidRDefault="00A531B1" w:rsidP="00F70963">
      <w:pPr>
        <w:pStyle w:val="2"/>
      </w:pPr>
      <w:bookmarkStart w:id="63" w:name="_Toc479339638"/>
      <w:r w:rsidRPr="00A531B1">
        <w:rPr>
          <w:rFonts w:hint="eastAsia"/>
        </w:rPr>
        <w:t>Hub</w:t>
      </w:r>
      <w:r w:rsidRPr="00A531B1">
        <w:rPr>
          <w:rFonts w:hint="eastAsia"/>
        </w:rPr>
        <w:t>聚类算法分析</w:t>
      </w:r>
      <w:bookmarkEnd w:id="63"/>
    </w:p>
    <w:p w14:paraId="15F964F3" w14:textId="5D116887" w:rsidR="00972EB8" w:rsidRDefault="00614A1C" w:rsidP="00614A1C">
      <w:pPr>
        <w:spacing w:line="400" w:lineRule="exact"/>
        <w:rPr>
          <w:rFonts w:cs="Times New Roman"/>
          <w:szCs w:val="24"/>
        </w:rPr>
      </w:pPr>
      <w:r>
        <w:rPr>
          <w:rFonts w:cs="Times New Roman" w:hint="eastAsia"/>
          <w:szCs w:val="24"/>
        </w:rPr>
        <w:t xml:space="preserve">    </w:t>
      </w:r>
      <w:r w:rsidR="004C2FEC" w:rsidRPr="004C2FEC">
        <w:rPr>
          <w:rFonts w:cs="Times New Roman"/>
          <w:szCs w:val="24"/>
        </w:rPr>
        <w:t>基于距离的聚类算法的主要目标是最小化同一个簇内对象之间的距离同时最大化簇间对象之间的距离。然而在高维数据空间中，无论是在</w:t>
      </w:r>
      <w:r w:rsidR="00454663">
        <w:rPr>
          <w:rFonts w:cs="Times New Roman"/>
          <w:szCs w:val="24"/>
        </w:rPr>
        <w:t>efficiency</w:t>
      </w:r>
      <w:r w:rsidR="004C2FEC" w:rsidRPr="004C2FEC">
        <w:rPr>
          <w:rFonts w:cs="Times New Roman"/>
          <w:szCs w:val="24"/>
        </w:rPr>
        <w:t>还是</w:t>
      </w:r>
      <w:r w:rsidR="00454663">
        <w:rPr>
          <w:rFonts w:cs="Times New Roman"/>
          <w:szCs w:val="24"/>
        </w:rPr>
        <w:t>effectiveness</w:t>
      </w:r>
      <w:r w:rsidR="004C2FEC" w:rsidRPr="004C2FEC">
        <w:rPr>
          <w:rFonts w:cs="Times New Roman"/>
          <w:szCs w:val="24"/>
        </w:rPr>
        <w:t>上，高维数据都对传统聚类算法造成了实质上的困难。因此，必须使用一种新的技术来对高维数据进行聚类分析。通常的想法是将原始的高维数据映射为一个较低维的流型结构</w:t>
      </w:r>
      <w:r w:rsidR="005F59CA" w:rsidRPr="005F59CA">
        <w:rPr>
          <w:rFonts w:cs="Times New Roman"/>
          <w:szCs w:val="24"/>
          <w:vertAlign w:val="superscript"/>
        </w:rPr>
        <w:fldChar w:fldCharType="begin"/>
      </w:r>
      <w:r w:rsidR="005F59CA" w:rsidRPr="005F59CA">
        <w:rPr>
          <w:rFonts w:cs="Times New Roman"/>
          <w:szCs w:val="24"/>
          <w:vertAlign w:val="superscript"/>
        </w:rPr>
        <w:instrText xml:space="preserve"> REF _Ref479165598 \r \h </w:instrText>
      </w:r>
      <w:r w:rsidR="005F59CA">
        <w:rPr>
          <w:rFonts w:cs="Times New Roman"/>
          <w:szCs w:val="24"/>
          <w:vertAlign w:val="superscript"/>
        </w:rPr>
        <w:instrText xml:space="preserve"> \* MERGEFORMAT </w:instrText>
      </w:r>
      <w:r w:rsidR="005F59CA" w:rsidRPr="005F59CA">
        <w:rPr>
          <w:rFonts w:cs="Times New Roman"/>
          <w:szCs w:val="24"/>
          <w:vertAlign w:val="superscript"/>
        </w:rPr>
      </w:r>
      <w:r w:rsidR="005F59CA" w:rsidRPr="005F59CA">
        <w:rPr>
          <w:rFonts w:cs="Times New Roman"/>
          <w:szCs w:val="24"/>
          <w:vertAlign w:val="superscript"/>
        </w:rPr>
        <w:fldChar w:fldCharType="separate"/>
      </w:r>
      <w:r w:rsidR="005F59CA" w:rsidRPr="005F59CA">
        <w:rPr>
          <w:rFonts w:cs="Times New Roman"/>
          <w:szCs w:val="24"/>
          <w:vertAlign w:val="superscript"/>
        </w:rPr>
        <w:t>[31]</w:t>
      </w:r>
      <w:r w:rsidR="005F59CA" w:rsidRPr="005F59CA">
        <w:rPr>
          <w:rFonts w:cs="Times New Roman"/>
          <w:szCs w:val="24"/>
          <w:vertAlign w:val="superscript"/>
        </w:rPr>
        <w:fldChar w:fldCharType="end"/>
      </w:r>
      <w:r w:rsidR="004C2FEC" w:rsidRPr="004C2FEC">
        <w:rPr>
          <w:rFonts w:cs="Times New Roman"/>
          <w:szCs w:val="24"/>
        </w:rPr>
        <w:t>，然后再进行聚类分析，该思想的代表算法是子空间聚类算法。在许多实际应用中，例如文本聚类和主题检测</w:t>
      </w:r>
      <w:r w:rsidR="00474991" w:rsidRPr="00474991">
        <w:rPr>
          <w:rFonts w:cs="Times New Roman"/>
          <w:szCs w:val="24"/>
          <w:vertAlign w:val="superscript"/>
        </w:rPr>
        <w:fldChar w:fldCharType="begin"/>
      </w:r>
      <w:r w:rsidR="00474991" w:rsidRPr="00474991">
        <w:rPr>
          <w:rFonts w:cs="Times New Roman"/>
          <w:szCs w:val="24"/>
          <w:vertAlign w:val="superscript"/>
        </w:rPr>
        <w:instrText xml:space="preserve"> REF _Ref479165683 \r \h </w:instrText>
      </w:r>
      <w:r w:rsidR="00474991">
        <w:rPr>
          <w:rFonts w:cs="Times New Roman"/>
          <w:szCs w:val="24"/>
          <w:vertAlign w:val="superscript"/>
        </w:rPr>
        <w:instrText xml:space="preserve"> \* MERGEFORMAT </w:instrText>
      </w:r>
      <w:r w:rsidR="00474991" w:rsidRPr="00474991">
        <w:rPr>
          <w:rFonts w:cs="Times New Roman"/>
          <w:szCs w:val="24"/>
          <w:vertAlign w:val="superscript"/>
        </w:rPr>
      </w:r>
      <w:r w:rsidR="00474991" w:rsidRPr="00474991">
        <w:rPr>
          <w:rFonts w:cs="Times New Roman"/>
          <w:szCs w:val="24"/>
          <w:vertAlign w:val="superscript"/>
        </w:rPr>
        <w:fldChar w:fldCharType="separate"/>
      </w:r>
      <w:r w:rsidR="00474991" w:rsidRPr="00474991">
        <w:rPr>
          <w:rFonts w:cs="Times New Roman"/>
          <w:szCs w:val="24"/>
          <w:vertAlign w:val="superscript"/>
        </w:rPr>
        <w:t>[32]</w:t>
      </w:r>
      <w:r w:rsidR="00474991" w:rsidRPr="00474991">
        <w:rPr>
          <w:rFonts w:cs="Times New Roman"/>
          <w:szCs w:val="24"/>
          <w:vertAlign w:val="superscript"/>
        </w:rPr>
        <w:fldChar w:fldCharType="end"/>
      </w:r>
      <w:r w:rsidR="00474991" w:rsidRPr="00474991">
        <w:rPr>
          <w:rFonts w:cs="Times New Roman"/>
          <w:szCs w:val="24"/>
          <w:vertAlign w:val="superscript"/>
        </w:rPr>
        <w:fldChar w:fldCharType="begin"/>
      </w:r>
      <w:r w:rsidR="00474991" w:rsidRPr="00474991">
        <w:rPr>
          <w:rFonts w:cs="Times New Roman"/>
          <w:szCs w:val="24"/>
          <w:vertAlign w:val="superscript"/>
        </w:rPr>
        <w:instrText xml:space="preserve"> REF _Ref479165691 \r \h </w:instrText>
      </w:r>
      <w:r w:rsidR="00474991">
        <w:rPr>
          <w:rFonts w:cs="Times New Roman"/>
          <w:szCs w:val="24"/>
          <w:vertAlign w:val="superscript"/>
        </w:rPr>
        <w:instrText xml:space="preserve"> \* MERGEFORMAT </w:instrText>
      </w:r>
      <w:r w:rsidR="00474991" w:rsidRPr="00474991">
        <w:rPr>
          <w:rFonts w:cs="Times New Roman"/>
          <w:szCs w:val="24"/>
          <w:vertAlign w:val="superscript"/>
        </w:rPr>
      </w:r>
      <w:r w:rsidR="00474991" w:rsidRPr="00474991">
        <w:rPr>
          <w:rFonts w:cs="Times New Roman"/>
          <w:szCs w:val="24"/>
          <w:vertAlign w:val="superscript"/>
        </w:rPr>
        <w:fldChar w:fldCharType="separate"/>
      </w:r>
      <w:r w:rsidR="00474991" w:rsidRPr="00474991">
        <w:rPr>
          <w:rFonts w:cs="Times New Roman"/>
          <w:szCs w:val="24"/>
          <w:vertAlign w:val="superscript"/>
        </w:rPr>
        <w:t>[33]</w:t>
      </w:r>
      <w:r w:rsidR="00474991" w:rsidRPr="00474991">
        <w:rPr>
          <w:rFonts w:cs="Times New Roman"/>
          <w:szCs w:val="24"/>
          <w:vertAlign w:val="superscript"/>
        </w:rPr>
        <w:fldChar w:fldCharType="end"/>
      </w:r>
      <w:r w:rsidR="004C2FEC" w:rsidRPr="004C2FEC">
        <w:rPr>
          <w:rFonts w:cs="Times New Roman"/>
          <w:szCs w:val="24"/>
        </w:rPr>
        <w:t>，为了进行有意义地聚类分析通常会将原始数据投影到某些较低维的子空间和流型结构（</w:t>
      </w:r>
      <w:r w:rsidR="004C2FEC" w:rsidRPr="004C2FEC">
        <w:rPr>
          <w:rFonts w:cs="Times New Roman"/>
          <w:szCs w:val="24"/>
        </w:rPr>
        <w:t>manifolds</w:t>
      </w:r>
      <w:r w:rsidR="004C2FEC" w:rsidRPr="004C2FEC">
        <w:rPr>
          <w:rFonts w:cs="Times New Roman"/>
          <w:szCs w:val="24"/>
        </w:rPr>
        <w:t>）中。一般来说有两种类型的子空间聚类方法，一种方法是试图找到一个真实的特征子空间，另一种方法是在模拟过程中自动对特征进行加权处理以增加聚类效果。从理论上来说，在较低维的划分子空间中执行标准聚类算法看似是可行的</w:t>
      </w:r>
      <w:r w:rsidR="00074CFC" w:rsidRPr="00074CFC">
        <w:rPr>
          <w:rFonts w:cs="Times New Roman"/>
          <w:szCs w:val="24"/>
          <w:vertAlign w:val="superscript"/>
        </w:rPr>
        <w:fldChar w:fldCharType="begin"/>
      </w:r>
      <w:r w:rsidR="00074CFC" w:rsidRPr="00074CFC">
        <w:rPr>
          <w:rFonts w:cs="Times New Roman"/>
          <w:szCs w:val="24"/>
          <w:vertAlign w:val="superscript"/>
        </w:rPr>
        <w:instrText xml:space="preserve"> REF _Ref479165808 \r \h </w:instrText>
      </w:r>
      <w:r w:rsidR="00074CFC">
        <w:rPr>
          <w:rFonts w:cs="Times New Roman"/>
          <w:szCs w:val="24"/>
          <w:vertAlign w:val="superscript"/>
        </w:rPr>
        <w:instrText xml:space="preserve"> \* MERGEFORMAT </w:instrText>
      </w:r>
      <w:r w:rsidR="00074CFC" w:rsidRPr="00074CFC">
        <w:rPr>
          <w:rFonts w:cs="Times New Roman"/>
          <w:szCs w:val="24"/>
          <w:vertAlign w:val="superscript"/>
        </w:rPr>
      </w:r>
      <w:r w:rsidR="00074CFC" w:rsidRPr="00074CFC">
        <w:rPr>
          <w:rFonts w:cs="Times New Roman"/>
          <w:szCs w:val="24"/>
          <w:vertAlign w:val="superscript"/>
        </w:rPr>
        <w:fldChar w:fldCharType="separate"/>
      </w:r>
      <w:r w:rsidR="00074CFC" w:rsidRPr="00074CFC">
        <w:rPr>
          <w:rFonts w:cs="Times New Roman"/>
          <w:szCs w:val="24"/>
          <w:vertAlign w:val="superscript"/>
        </w:rPr>
        <w:t>[34]</w:t>
      </w:r>
      <w:r w:rsidR="00074CFC" w:rsidRPr="00074CFC">
        <w:rPr>
          <w:rFonts w:cs="Times New Roman"/>
          <w:szCs w:val="24"/>
          <w:vertAlign w:val="superscript"/>
        </w:rPr>
        <w:fldChar w:fldCharType="end"/>
      </w:r>
      <w:r w:rsidR="004C2FEC" w:rsidRPr="004C2FEC">
        <w:rPr>
          <w:rFonts w:cs="Times New Roman"/>
          <w:szCs w:val="24"/>
        </w:rPr>
        <w:t>。然而，如果划分出的较低维子空间并不是真正意义上的低维数据，那么标准的聚类算法是无法处理的。此外，许多子空间聚类算法是基于密度的聚类或者是</w:t>
      </w:r>
      <w:r w:rsidR="004C2FEC" w:rsidRPr="004C2FEC">
        <w:rPr>
          <w:rFonts w:cs="Times New Roman"/>
          <w:szCs w:val="24"/>
        </w:rPr>
        <w:t>K-Means</w:t>
      </w:r>
      <w:r w:rsidR="004C2FEC" w:rsidRPr="004C2FEC">
        <w:rPr>
          <w:rFonts w:cs="Times New Roman"/>
          <w:szCs w:val="24"/>
        </w:rPr>
        <w:t>算法的扩展，而基于密度的聚类算法和</w:t>
      </w:r>
      <w:r w:rsidR="004C2FEC" w:rsidRPr="004C2FEC">
        <w:rPr>
          <w:rFonts w:cs="Times New Roman"/>
          <w:szCs w:val="24"/>
        </w:rPr>
        <w:t>K-Means</w:t>
      </w:r>
      <w:r w:rsidR="004C2FEC" w:rsidRPr="004C2FEC">
        <w:rPr>
          <w:rFonts w:cs="Times New Roman"/>
          <w:szCs w:val="24"/>
        </w:rPr>
        <w:t>聚类算法均不适用于高</w:t>
      </w:r>
      <w:r w:rsidR="004C2FEC" w:rsidRPr="004C2FEC">
        <w:rPr>
          <w:rFonts w:cs="Times New Roman"/>
          <w:szCs w:val="24"/>
        </w:rPr>
        <w:lastRenderedPageBreak/>
        <w:t>维数据聚类分析。由此可见，子空间聚类方法在高维数据空间中也存在诸多限制。因此，在接下来的章节中将会采用一种不同的方法，通过利用最近提出的</w:t>
      </w:r>
      <w:r w:rsidR="004C2FEC" w:rsidRPr="004C2FEC">
        <w:rPr>
          <w:rFonts w:cs="Times New Roman"/>
          <w:i/>
          <w:iCs/>
          <w:szCs w:val="24"/>
        </w:rPr>
        <w:t>k</w:t>
      </w:r>
      <w:r w:rsidR="004C2FEC" w:rsidRPr="004C2FEC">
        <w:rPr>
          <w:rFonts w:cs="Times New Roman"/>
          <w:szCs w:val="24"/>
        </w:rPr>
        <w:t>近邻图中出现的</w:t>
      </w:r>
      <w:r w:rsidR="004C2FEC" w:rsidRPr="004C2FEC">
        <w:rPr>
          <w:rFonts w:cs="Times New Roman"/>
          <w:szCs w:val="24"/>
        </w:rPr>
        <w:t>hubness</w:t>
      </w:r>
      <w:r w:rsidR="004C2FEC" w:rsidRPr="004C2FEC">
        <w:rPr>
          <w:rFonts w:cs="Times New Roman"/>
          <w:szCs w:val="24"/>
        </w:rPr>
        <w:t>现象进行聚类分析</w:t>
      </w:r>
      <w:r w:rsidR="00FD2D8A">
        <w:rPr>
          <w:rFonts w:cs="Times New Roman"/>
          <w:szCs w:val="24"/>
        </w:rPr>
        <w:t>。</w:t>
      </w:r>
    </w:p>
    <w:p w14:paraId="07B21D7C" w14:textId="72AFAB0A" w:rsidR="007E7767" w:rsidRDefault="005F622E" w:rsidP="00FE6628">
      <w:pPr>
        <w:spacing w:line="400" w:lineRule="exact"/>
        <w:ind w:firstLine="480"/>
        <w:rPr>
          <w:rFonts w:cs="Times New Roman"/>
          <w:szCs w:val="24"/>
        </w:rPr>
      </w:pPr>
      <w:r w:rsidRPr="005F622E">
        <w:rPr>
          <w:rFonts w:cs="Times New Roman"/>
          <w:szCs w:val="24"/>
        </w:rPr>
        <w:t>在高维数据空间中，</w:t>
      </w:r>
      <w:r w:rsidR="00CE5A2D">
        <w:rPr>
          <w:rFonts w:cs="Times New Roman"/>
          <w:szCs w:val="24"/>
        </w:rPr>
        <w:t>hubness</w:t>
      </w:r>
      <w:r w:rsidRPr="005F622E">
        <w:rPr>
          <w:rFonts w:cs="Times New Roman"/>
          <w:szCs w:val="24"/>
        </w:rPr>
        <w:t>现象将会对基于距离的聚类算法造成两方面影响。一方面，具有低</w:t>
      </w:r>
      <w:r w:rsidR="00303FC4" w:rsidRPr="00920416">
        <w:rPr>
          <w:rFonts w:cs="Times New Roman"/>
          <w:iCs/>
          <w:szCs w:val="24"/>
        </w:rPr>
        <w:t>逆近邻数</w:t>
      </w:r>
      <w:r w:rsidRPr="005F622E">
        <w:rPr>
          <w:rFonts w:cs="Times New Roman"/>
          <w:szCs w:val="24"/>
        </w:rPr>
        <w:t>的</w:t>
      </w:r>
      <w:r w:rsidR="00F638BC">
        <w:rPr>
          <w:rFonts w:cs="Times New Roman" w:hint="eastAsia"/>
          <w:szCs w:val="24"/>
        </w:rPr>
        <w:t>样本</w:t>
      </w:r>
      <w:r w:rsidRPr="005F622E">
        <w:rPr>
          <w:rFonts w:cs="Times New Roman"/>
          <w:szCs w:val="24"/>
        </w:rPr>
        <w:t>点很可能会增加簇内对象之间的距离，使得这些点远离数据集的其它点，可以将其视为离群点。目前，关于离群点在聚类分析方面的应用已经作了诸多的研究，通常离群点被发现之后会直接将其移除。另一方面，具有高</w:t>
      </w:r>
      <w:r w:rsidR="00303FC4" w:rsidRPr="00423545">
        <w:rPr>
          <w:rFonts w:cs="Times New Roman"/>
          <w:iCs/>
          <w:szCs w:val="24"/>
        </w:rPr>
        <w:t>逆近邻数</w:t>
      </w:r>
      <w:r w:rsidRPr="005F622E">
        <w:rPr>
          <w:rFonts w:cs="Times New Roman"/>
          <w:szCs w:val="24"/>
        </w:rPr>
        <w:t>的</w:t>
      </w:r>
      <w:r w:rsidR="00722199">
        <w:rPr>
          <w:rFonts w:cs="Times New Roman" w:hint="eastAsia"/>
          <w:szCs w:val="24"/>
        </w:rPr>
        <w:t>样本</w:t>
      </w:r>
      <w:r w:rsidRPr="005F622E">
        <w:rPr>
          <w:rFonts w:cs="Times New Roman"/>
          <w:szCs w:val="24"/>
        </w:rPr>
        <w:t>点，也就是</w:t>
      </w:r>
      <w:r w:rsidR="00AC59C2">
        <w:rPr>
          <w:rFonts w:cs="Times New Roman"/>
          <w:szCs w:val="24"/>
        </w:rPr>
        <w:t>hubs</w:t>
      </w:r>
      <w:r w:rsidRPr="005F622E">
        <w:rPr>
          <w:rFonts w:cs="Times New Roman"/>
          <w:szCs w:val="24"/>
        </w:rPr>
        <w:t>，很有可能会接近簇的中心。值得注意的是，一些聚类算法因为</w:t>
      </w:r>
      <w:r w:rsidRPr="00537256">
        <w:rPr>
          <w:rFonts w:cs="Times New Roman"/>
          <w:iCs/>
          <w:szCs w:val="24"/>
        </w:rPr>
        <w:t>hubs</w:t>
      </w:r>
      <w:r w:rsidRPr="005F622E">
        <w:rPr>
          <w:rFonts w:cs="Times New Roman"/>
          <w:szCs w:val="24"/>
        </w:rPr>
        <w:t>的存在而使聚类性能变差，这是因为某些</w:t>
      </w:r>
      <w:r w:rsidRPr="00BC0EB4">
        <w:rPr>
          <w:rFonts w:cs="Times New Roman"/>
          <w:iCs/>
          <w:szCs w:val="24"/>
        </w:rPr>
        <w:t>hubs</w:t>
      </w:r>
      <w:r w:rsidRPr="005F622E">
        <w:rPr>
          <w:rFonts w:cs="Times New Roman"/>
          <w:szCs w:val="24"/>
        </w:rPr>
        <w:t>会接近来自不同簇的</w:t>
      </w:r>
      <w:r w:rsidR="00691703">
        <w:rPr>
          <w:rFonts w:cs="Times New Roman" w:hint="eastAsia"/>
          <w:szCs w:val="24"/>
        </w:rPr>
        <w:t>样本</w:t>
      </w:r>
      <w:r w:rsidRPr="005F622E">
        <w:rPr>
          <w:rFonts w:cs="Times New Roman"/>
          <w:szCs w:val="24"/>
        </w:rPr>
        <w:t>点</w:t>
      </w:r>
      <w:r w:rsidR="00622B3D" w:rsidRPr="009F3B13">
        <w:rPr>
          <w:rFonts w:cs="Times New Roman"/>
          <w:szCs w:val="24"/>
          <w:vertAlign w:val="superscript"/>
        </w:rPr>
        <w:fldChar w:fldCharType="begin"/>
      </w:r>
      <w:r w:rsidR="00622B3D" w:rsidRPr="009F3B13">
        <w:rPr>
          <w:rFonts w:cs="Times New Roman"/>
          <w:szCs w:val="24"/>
          <w:vertAlign w:val="superscript"/>
        </w:rPr>
        <w:instrText xml:space="preserve"> REF _Ref479093628 \r \h </w:instrText>
      </w:r>
      <w:r w:rsidR="009F3B13">
        <w:rPr>
          <w:rFonts w:cs="Times New Roman"/>
          <w:szCs w:val="24"/>
          <w:vertAlign w:val="superscript"/>
        </w:rPr>
        <w:instrText xml:space="preserve"> \* MERGEFORMAT </w:instrText>
      </w:r>
      <w:r w:rsidR="00622B3D" w:rsidRPr="009F3B13">
        <w:rPr>
          <w:rFonts w:cs="Times New Roman"/>
          <w:szCs w:val="24"/>
          <w:vertAlign w:val="superscript"/>
        </w:rPr>
      </w:r>
      <w:r w:rsidR="00622B3D" w:rsidRPr="009F3B13">
        <w:rPr>
          <w:rFonts w:cs="Times New Roman"/>
          <w:szCs w:val="24"/>
          <w:vertAlign w:val="superscript"/>
        </w:rPr>
        <w:fldChar w:fldCharType="separate"/>
      </w:r>
      <w:r w:rsidR="00622B3D" w:rsidRPr="009F3B13">
        <w:rPr>
          <w:rFonts w:cs="Times New Roman"/>
          <w:szCs w:val="24"/>
          <w:vertAlign w:val="superscript"/>
        </w:rPr>
        <w:t>[2]</w:t>
      </w:r>
      <w:r w:rsidR="00622B3D" w:rsidRPr="009F3B13">
        <w:rPr>
          <w:rFonts w:cs="Times New Roman"/>
          <w:szCs w:val="24"/>
          <w:vertAlign w:val="superscript"/>
        </w:rPr>
        <w:fldChar w:fldCharType="end"/>
      </w:r>
      <w:r w:rsidRPr="005F622E">
        <w:rPr>
          <w:rFonts w:cs="Times New Roman"/>
          <w:szCs w:val="24"/>
        </w:rPr>
        <w:t>。之前已经提到过，相比其它</w:t>
      </w:r>
      <w:r w:rsidR="00341BEF">
        <w:rPr>
          <w:rFonts w:cs="Times New Roman" w:hint="eastAsia"/>
          <w:szCs w:val="24"/>
        </w:rPr>
        <w:t>样本</w:t>
      </w:r>
      <w:r w:rsidRPr="005F622E">
        <w:rPr>
          <w:rFonts w:cs="Times New Roman"/>
          <w:szCs w:val="24"/>
        </w:rPr>
        <w:t>点而言</w:t>
      </w:r>
      <w:r w:rsidR="00341BEF">
        <w:rPr>
          <w:rFonts w:cs="Times New Roman" w:hint="eastAsia"/>
          <w:szCs w:val="24"/>
        </w:rPr>
        <w:t>，</w:t>
      </w:r>
      <w:r w:rsidR="00303FC4" w:rsidRPr="00077C3A">
        <w:rPr>
          <w:rFonts w:cs="Times New Roman"/>
          <w:iCs/>
          <w:kern w:val="0"/>
          <w:szCs w:val="24"/>
        </w:rPr>
        <w:t>逆近邻数</w:t>
      </w:r>
      <w:r w:rsidRPr="005F622E">
        <w:rPr>
          <w:rFonts w:cs="Times New Roman"/>
          <w:szCs w:val="24"/>
        </w:rPr>
        <w:t>越高的</w:t>
      </w:r>
      <w:r w:rsidR="00341BEF">
        <w:rPr>
          <w:rFonts w:cs="Times New Roman" w:hint="eastAsia"/>
          <w:szCs w:val="24"/>
        </w:rPr>
        <w:t>样本</w:t>
      </w:r>
      <w:r w:rsidR="006C399C">
        <w:rPr>
          <w:rFonts w:cs="Times New Roman"/>
          <w:szCs w:val="24"/>
        </w:rPr>
        <w:t>点越容易接近簇的均值，随之而来</w:t>
      </w:r>
      <w:r w:rsidR="006C399C">
        <w:rPr>
          <w:rFonts w:cs="Times New Roman" w:hint="eastAsia"/>
          <w:szCs w:val="24"/>
        </w:rPr>
        <w:t>便</w:t>
      </w:r>
      <w:r w:rsidRPr="005F622E">
        <w:rPr>
          <w:rFonts w:cs="Times New Roman"/>
          <w:szCs w:val="24"/>
        </w:rPr>
        <w:t>产生</w:t>
      </w:r>
      <w:r w:rsidR="006C399C">
        <w:rPr>
          <w:rFonts w:cs="Times New Roman" w:hint="eastAsia"/>
          <w:szCs w:val="24"/>
        </w:rPr>
        <w:t>了</w:t>
      </w:r>
      <w:r w:rsidRPr="005F622E">
        <w:rPr>
          <w:rFonts w:cs="Times New Roman"/>
          <w:szCs w:val="24"/>
        </w:rPr>
        <w:t>一个疑问：</w:t>
      </w:r>
      <w:r w:rsidR="0085390E">
        <w:rPr>
          <w:rFonts w:cs="Times New Roman"/>
          <w:szCs w:val="24"/>
        </w:rPr>
        <w:t>hubs</w:t>
      </w:r>
      <w:r w:rsidRPr="005F622E">
        <w:rPr>
          <w:rFonts w:cs="Times New Roman"/>
          <w:szCs w:val="24"/>
        </w:rPr>
        <w:t>会是</w:t>
      </w:r>
      <w:r w:rsidR="00887EBC">
        <w:rPr>
          <w:rFonts w:cs="Times New Roman" w:hint="eastAsia"/>
          <w:szCs w:val="24"/>
        </w:rPr>
        <w:t>当前簇的中值样本</w:t>
      </w:r>
      <w:r w:rsidRPr="005F622E">
        <w:rPr>
          <w:rFonts w:cs="Times New Roman"/>
          <w:szCs w:val="24"/>
        </w:rPr>
        <w:t>吗？</w:t>
      </w:r>
      <w:r w:rsidR="00415688">
        <w:rPr>
          <w:rFonts w:cs="Times New Roman"/>
          <w:szCs w:val="24"/>
        </w:rPr>
        <w:t>Nenad Toma sev</w:t>
      </w:r>
      <w:r w:rsidRPr="005F622E">
        <w:rPr>
          <w:rFonts w:cs="Times New Roman"/>
          <w:szCs w:val="24"/>
        </w:rPr>
        <w:t>等人通过实验研究发现</w:t>
      </w:r>
      <w:r w:rsidR="00145EEE" w:rsidRPr="00145EEE">
        <w:rPr>
          <w:rFonts w:cs="Times New Roman"/>
          <w:szCs w:val="24"/>
          <w:vertAlign w:val="superscript"/>
        </w:rPr>
        <w:fldChar w:fldCharType="begin"/>
      </w:r>
      <w:r w:rsidR="00145EEE" w:rsidRPr="00145EEE">
        <w:rPr>
          <w:rFonts w:cs="Times New Roman"/>
          <w:szCs w:val="24"/>
          <w:vertAlign w:val="superscript"/>
        </w:rPr>
        <w:instrText xml:space="preserve"> REF _Ref479173520 \r \h </w:instrText>
      </w:r>
      <w:r w:rsidR="00145EEE">
        <w:rPr>
          <w:rFonts w:cs="Times New Roman"/>
          <w:szCs w:val="24"/>
          <w:vertAlign w:val="superscript"/>
        </w:rPr>
        <w:instrText xml:space="preserve"> \* MERGEFORMAT </w:instrText>
      </w:r>
      <w:r w:rsidR="00145EEE" w:rsidRPr="00145EEE">
        <w:rPr>
          <w:rFonts w:cs="Times New Roman"/>
          <w:szCs w:val="24"/>
          <w:vertAlign w:val="superscript"/>
        </w:rPr>
      </w:r>
      <w:r w:rsidR="00145EEE" w:rsidRPr="00145EEE">
        <w:rPr>
          <w:rFonts w:cs="Times New Roman"/>
          <w:szCs w:val="24"/>
          <w:vertAlign w:val="superscript"/>
        </w:rPr>
        <w:fldChar w:fldCharType="separate"/>
      </w:r>
      <w:r w:rsidR="00145EEE" w:rsidRPr="00145EEE">
        <w:rPr>
          <w:rFonts w:cs="Times New Roman"/>
          <w:szCs w:val="24"/>
          <w:vertAlign w:val="superscript"/>
        </w:rPr>
        <w:t>[35]</w:t>
      </w:r>
      <w:r w:rsidR="00145EEE" w:rsidRPr="00145EEE">
        <w:rPr>
          <w:rFonts w:cs="Times New Roman"/>
          <w:szCs w:val="24"/>
          <w:vertAlign w:val="superscript"/>
        </w:rPr>
        <w:fldChar w:fldCharType="end"/>
      </w:r>
      <w:r w:rsidRPr="005F622E">
        <w:rPr>
          <w:rFonts w:cs="Times New Roman"/>
          <w:szCs w:val="24"/>
        </w:rPr>
        <w:t>：在低维数据空间中，</w:t>
      </w:r>
      <w:r w:rsidR="008C79C1">
        <w:rPr>
          <w:rFonts w:cs="Times New Roman"/>
          <w:szCs w:val="24"/>
        </w:rPr>
        <w:t>hubs</w:t>
      </w:r>
      <w:r w:rsidR="00315744">
        <w:rPr>
          <w:rFonts w:cs="Times New Roman"/>
          <w:szCs w:val="24"/>
        </w:rPr>
        <w:t>远离簇的</w:t>
      </w:r>
      <w:r w:rsidR="00315744">
        <w:rPr>
          <w:rFonts w:cs="Times New Roman" w:hint="eastAsia"/>
          <w:szCs w:val="24"/>
        </w:rPr>
        <w:t>中心</w:t>
      </w:r>
      <w:r w:rsidR="00737906">
        <w:rPr>
          <w:rFonts w:cs="Times New Roman"/>
          <w:szCs w:val="24"/>
        </w:rPr>
        <w:t>甚至远离普通的点。然而，随着</w:t>
      </w:r>
      <w:r w:rsidR="00000B2B">
        <w:rPr>
          <w:rFonts w:cs="Times New Roman" w:hint="eastAsia"/>
          <w:szCs w:val="24"/>
        </w:rPr>
        <w:t>数据集</w:t>
      </w:r>
      <w:r w:rsidR="00737906">
        <w:rPr>
          <w:rFonts w:cs="Times New Roman"/>
          <w:szCs w:val="24"/>
        </w:rPr>
        <w:t>维数的增加，簇的</w:t>
      </w:r>
      <w:r w:rsidR="00737906">
        <w:rPr>
          <w:rFonts w:cs="Times New Roman" w:hint="eastAsia"/>
          <w:szCs w:val="24"/>
        </w:rPr>
        <w:t>中心</w:t>
      </w:r>
      <w:r w:rsidRPr="005F622E">
        <w:rPr>
          <w:rFonts w:cs="Times New Roman"/>
          <w:szCs w:val="24"/>
        </w:rPr>
        <w:t>到</w:t>
      </w:r>
      <w:r w:rsidRPr="005F622E">
        <w:rPr>
          <w:rFonts w:cs="Times New Roman"/>
          <w:szCs w:val="24"/>
        </w:rPr>
        <w:t>hubs</w:t>
      </w:r>
      <w:r w:rsidR="00D97D32">
        <w:rPr>
          <w:rFonts w:cs="Times New Roman"/>
          <w:szCs w:val="24"/>
        </w:rPr>
        <w:t>的最小距离会逐渐收敛于簇的</w:t>
      </w:r>
      <w:r w:rsidR="00D97D32">
        <w:rPr>
          <w:rFonts w:cs="Times New Roman" w:hint="eastAsia"/>
          <w:szCs w:val="24"/>
        </w:rPr>
        <w:t>中心</w:t>
      </w:r>
      <w:r w:rsidRPr="005F622E">
        <w:rPr>
          <w:rFonts w:cs="Times New Roman"/>
          <w:szCs w:val="24"/>
        </w:rPr>
        <w:t>到</w:t>
      </w:r>
      <w:r w:rsidR="00D97D32">
        <w:rPr>
          <w:rFonts w:cs="Times New Roman" w:hint="eastAsia"/>
          <w:szCs w:val="24"/>
        </w:rPr>
        <w:t>簇的中值样本</w:t>
      </w:r>
      <w:r w:rsidRPr="005F622E">
        <w:rPr>
          <w:rFonts w:cs="Times New Roman"/>
          <w:szCs w:val="24"/>
        </w:rPr>
        <w:t>的最小距离。这表明一些</w:t>
      </w:r>
      <w:r w:rsidR="00471353">
        <w:rPr>
          <w:rFonts w:cs="Times New Roman" w:hint="eastAsia"/>
          <w:kern w:val="0"/>
          <w:szCs w:val="24"/>
        </w:rPr>
        <w:t>簇中值样本</w:t>
      </w:r>
      <w:r w:rsidRPr="005F622E">
        <w:rPr>
          <w:rFonts w:cs="Times New Roman"/>
          <w:szCs w:val="24"/>
        </w:rPr>
        <w:t>就是</w:t>
      </w:r>
      <w:r w:rsidRPr="005F622E">
        <w:rPr>
          <w:rFonts w:cs="Times New Roman"/>
          <w:szCs w:val="24"/>
        </w:rPr>
        <w:t>hubs</w:t>
      </w:r>
      <w:r w:rsidR="005A3516">
        <w:rPr>
          <w:rFonts w:cs="Times New Roman"/>
          <w:szCs w:val="24"/>
        </w:rPr>
        <w:t>。然而，簇的</w:t>
      </w:r>
      <w:r w:rsidR="005A3516">
        <w:rPr>
          <w:rFonts w:cs="Times New Roman" w:hint="eastAsia"/>
          <w:szCs w:val="24"/>
        </w:rPr>
        <w:t>中</w:t>
      </w:r>
      <w:r w:rsidRPr="005F622E">
        <w:rPr>
          <w:rFonts w:cs="Times New Roman"/>
          <w:szCs w:val="24"/>
        </w:rPr>
        <w:t>心到</w:t>
      </w:r>
      <w:r w:rsidRPr="005F622E">
        <w:rPr>
          <w:rFonts w:cs="Times New Roman"/>
          <w:szCs w:val="24"/>
        </w:rPr>
        <w:t>hubs</w:t>
      </w:r>
      <w:r w:rsidRPr="005F622E">
        <w:rPr>
          <w:rFonts w:cs="Times New Roman"/>
          <w:szCs w:val="24"/>
        </w:rPr>
        <w:t>的最</w:t>
      </w:r>
      <w:r w:rsidR="00141574">
        <w:rPr>
          <w:rFonts w:cs="Times New Roman"/>
          <w:szCs w:val="24"/>
        </w:rPr>
        <w:t>大距离却没有上述的相关性。同时观测到随着每一次的聚类迭代，簇的</w:t>
      </w:r>
      <w:r w:rsidR="00141574">
        <w:rPr>
          <w:rFonts w:cs="Times New Roman" w:hint="eastAsia"/>
          <w:szCs w:val="24"/>
        </w:rPr>
        <w:t>中</w:t>
      </w:r>
      <w:r w:rsidRPr="005F622E">
        <w:rPr>
          <w:rFonts w:cs="Times New Roman"/>
          <w:szCs w:val="24"/>
        </w:rPr>
        <w:t>心到</w:t>
      </w:r>
      <w:r w:rsidR="00C6674A">
        <w:rPr>
          <w:rFonts w:cs="Times New Roman"/>
          <w:szCs w:val="24"/>
        </w:rPr>
        <w:t>hubs</w:t>
      </w:r>
      <w:r w:rsidR="00260DD2">
        <w:rPr>
          <w:rFonts w:cs="Times New Roman"/>
          <w:szCs w:val="24"/>
        </w:rPr>
        <w:t>的最大聚类也逐渐减小，这就表明簇的</w:t>
      </w:r>
      <w:r w:rsidR="00260DD2">
        <w:rPr>
          <w:rFonts w:cs="Times New Roman" w:hint="eastAsia"/>
          <w:szCs w:val="24"/>
        </w:rPr>
        <w:t>中</w:t>
      </w:r>
      <w:r w:rsidRPr="005F622E">
        <w:rPr>
          <w:rFonts w:cs="Times New Roman"/>
          <w:szCs w:val="24"/>
        </w:rPr>
        <w:t>心越来越接近</w:t>
      </w:r>
      <w:r w:rsidRPr="005F622E">
        <w:rPr>
          <w:rFonts w:cs="Times New Roman"/>
          <w:szCs w:val="24"/>
        </w:rPr>
        <w:t>hubs</w:t>
      </w:r>
      <w:r w:rsidRPr="005F622E">
        <w:rPr>
          <w:rFonts w:cs="Times New Roman"/>
          <w:szCs w:val="24"/>
        </w:rPr>
        <w:t>。因此在高维数据中，</w:t>
      </w:r>
      <w:r w:rsidRPr="005F622E">
        <w:rPr>
          <w:rFonts w:cs="Times New Roman"/>
          <w:szCs w:val="24"/>
        </w:rPr>
        <w:t>hubs</w:t>
      </w:r>
      <w:r w:rsidRPr="005F622E">
        <w:rPr>
          <w:rFonts w:cs="Times New Roman"/>
          <w:szCs w:val="24"/>
        </w:rPr>
        <w:t>可以在很大程度上代表该簇中的元素。</w:t>
      </w:r>
    </w:p>
    <w:p w14:paraId="2B3ABA33" w14:textId="77777777" w:rsidR="00B93374" w:rsidRDefault="00B93374" w:rsidP="00B93374">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73600" behindDoc="0" locked="0" layoutInCell="1" allowOverlap="1" wp14:anchorId="7EAB9C2E" wp14:editId="5DDA1121">
            <wp:simplePos x="0" y="0"/>
            <wp:positionH relativeFrom="margin">
              <wp:posOffset>636270</wp:posOffset>
            </wp:positionH>
            <wp:positionV relativeFrom="paragraph">
              <wp:posOffset>393700</wp:posOffset>
            </wp:positionV>
            <wp:extent cx="4132580" cy="1413510"/>
            <wp:effectExtent l="0" t="0" r="7620" b="889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32580" cy="1413510"/>
                    </a:xfrm>
                    <a:prstGeom prst="rect">
                      <a:avLst/>
                    </a:prstGeom>
                  </pic:spPr>
                </pic:pic>
              </a:graphicData>
            </a:graphic>
            <wp14:sizeRelH relativeFrom="page">
              <wp14:pctWidth>0</wp14:pctWidth>
            </wp14:sizeRelH>
            <wp14:sizeRelV relativeFrom="page">
              <wp14:pctHeight>0</wp14:pctHeight>
            </wp14:sizeRelV>
          </wp:anchor>
        </w:drawing>
      </w:r>
    </w:p>
    <w:p w14:paraId="07060415" w14:textId="0326C8AB" w:rsidR="00B93374" w:rsidRPr="00BC06D4" w:rsidRDefault="00B93374" w:rsidP="00707E59">
      <w:pPr>
        <w:keepNext/>
        <w:spacing w:line="400" w:lineRule="exac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 xml:space="preserve"> </w:t>
      </w:r>
      <w:r w:rsidR="009E0BAE">
        <w:rPr>
          <w:rFonts w:eastAsia="宋体" w:cs="Times New Roman" w:hint="eastAsia"/>
          <w:sz w:val="21"/>
          <w:szCs w:val="20"/>
        </w:rPr>
        <w:t>通过</w:t>
      </w:r>
      <w:r w:rsidR="001556E7">
        <w:rPr>
          <w:rFonts w:eastAsia="宋体" w:cs="Times New Roman" w:hint="eastAsia"/>
          <w:sz w:val="21"/>
          <w:szCs w:val="20"/>
        </w:rPr>
        <w:t>一个简单的例子说明在划分聚类迭代过程</w:t>
      </w:r>
      <w:r w:rsidR="00DD6BCE">
        <w:rPr>
          <w:rFonts w:eastAsia="宋体" w:cs="Times New Roman" w:hint="eastAsia"/>
          <w:sz w:val="21"/>
          <w:szCs w:val="20"/>
        </w:rPr>
        <w:t>hubs</w:t>
      </w:r>
      <w:r w:rsidR="00DD6BCE">
        <w:rPr>
          <w:rFonts w:eastAsia="宋体" w:cs="Times New Roman" w:hint="eastAsia"/>
          <w:sz w:val="21"/>
          <w:szCs w:val="20"/>
        </w:rPr>
        <w:t>原型与簇中心原型或簇中值原型的差别：红色</w:t>
      </w:r>
      <w:r w:rsidR="00E603C7">
        <w:rPr>
          <w:rFonts w:eastAsia="宋体" w:cs="Times New Roman" w:hint="eastAsia"/>
          <w:sz w:val="21"/>
          <w:szCs w:val="20"/>
        </w:rPr>
        <w:t>虚线的圆圈代表簇的中心（</w:t>
      </w:r>
      <w:r w:rsidR="00E603C7">
        <w:rPr>
          <w:rFonts w:eastAsia="宋体" w:cs="Times New Roman" w:hint="eastAsia"/>
          <w:sz w:val="21"/>
          <w:szCs w:val="20"/>
        </w:rPr>
        <w:t>C</w:t>
      </w:r>
      <w:r w:rsidR="007E68C2">
        <w:rPr>
          <w:rFonts w:eastAsia="宋体" w:cs="Times New Roman" w:hint="eastAsia"/>
          <w:sz w:val="21"/>
          <w:szCs w:val="20"/>
        </w:rPr>
        <w:t>），黄色的点状圆圈代表簇</w:t>
      </w:r>
      <w:r w:rsidR="00E603C7">
        <w:rPr>
          <w:rFonts w:eastAsia="宋体" w:cs="Times New Roman" w:hint="eastAsia"/>
          <w:sz w:val="21"/>
          <w:szCs w:val="20"/>
        </w:rPr>
        <w:t>的中值</w:t>
      </w:r>
      <w:r w:rsidR="00E075F3">
        <w:rPr>
          <w:rFonts w:eastAsia="宋体" w:cs="Times New Roman" w:hint="eastAsia"/>
          <w:sz w:val="21"/>
          <w:szCs w:val="20"/>
        </w:rPr>
        <w:t>样本</w:t>
      </w:r>
      <w:r w:rsidR="00E603C7">
        <w:rPr>
          <w:rFonts w:eastAsia="宋体" w:cs="Times New Roman" w:hint="eastAsia"/>
          <w:sz w:val="21"/>
          <w:szCs w:val="20"/>
        </w:rPr>
        <w:t>（</w:t>
      </w:r>
      <w:r w:rsidR="00E603C7">
        <w:rPr>
          <w:rFonts w:eastAsia="宋体" w:cs="Times New Roman" w:hint="eastAsia"/>
          <w:sz w:val="21"/>
          <w:szCs w:val="20"/>
        </w:rPr>
        <w:t>M</w:t>
      </w:r>
      <w:r w:rsidR="00E603C7">
        <w:rPr>
          <w:rFonts w:eastAsia="宋体" w:cs="Times New Roman" w:hint="eastAsia"/>
          <w:sz w:val="21"/>
          <w:szCs w:val="20"/>
        </w:rPr>
        <w:t>），</w:t>
      </w:r>
      <w:r w:rsidR="00455CFA">
        <w:rPr>
          <w:rFonts w:eastAsia="宋体" w:cs="Times New Roman" w:hint="eastAsia"/>
          <w:sz w:val="21"/>
          <w:szCs w:val="20"/>
        </w:rPr>
        <w:t>绿色圆圈代表</w:t>
      </w:r>
      <w:r w:rsidR="00BC06D4">
        <w:rPr>
          <w:rFonts w:eastAsia="宋体" w:cs="Times New Roman" w:hint="eastAsia"/>
          <w:sz w:val="21"/>
          <w:szCs w:val="20"/>
        </w:rPr>
        <w:t>两个</w:t>
      </w:r>
      <w:r w:rsidR="008A39F6">
        <w:rPr>
          <w:rFonts w:eastAsia="宋体" w:cs="Times New Roman" w:hint="eastAsia"/>
          <w:sz w:val="21"/>
          <w:szCs w:val="20"/>
        </w:rPr>
        <w:t>hub</w:t>
      </w:r>
      <w:r w:rsidR="00BC06D4">
        <w:rPr>
          <w:rFonts w:eastAsia="宋体" w:cs="Times New Roman" w:hint="eastAsia"/>
          <w:sz w:val="21"/>
          <w:szCs w:val="20"/>
        </w:rPr>
        <w:t>s</w:t>
      </w:r>
      <w:r w:rsidR="00BC06D4">
        <w:rPr>
          <w:rFonts w:eastAsia="宋体" w:cs="Times New Roman" w:hint="eastAsia"/>
          <w:sz w:val="21"/>
          <w:szCs w:val="20"/>
        </w:rPr>
        <w:t>（</w:t>
      </w:r>
      <w:r w:rsidR="00BC06D4">
        <w:rPr>
          <w:rFonts w:eastAsia="宋体" w:cs="Times New Roman" w:hint="eastAsia"/>
          <w:sz w:val="21"/>
          <w:szCs w:val="20"/>
        </w:rPr>
        <w:t>H1</w:t>
      </w:r>
      <w:r w:rsidR="00BC06D4">
        <w:rPr>
          <w:rFonts w:eastAsia="宋体" w:cs="Times New Roman" w:hint="eastAsia"/>
          <w:sz w:val="21"/>
          <w:szCs w:val="20"/>
        </w:rPr>
        <w:t>，</w:t>
      </w:r>
      <w:r w:rsidR="00BC06D4">
        <w:rPr>
          <w:rFonts w:eastAsia="宋体" w:cs="Times New Roman" w:hint="eastAsia"/>
          <w:sz w:val="21"/>
          <w:szCs w:val="20"/>
        </w:rPr>
        <w:t>H2</w:t>
      </w:r>
      <w:r w:rsidR="00BC06D4">
        <w:rPr>
          <w:rFonts w:eastAsia="宋体" w:cs="Times New Roman" w:hint="eastAsia"/>
          <w:sz w:val="21"/>
          <w:szCs w:val="20"/>
        </w:rPr>
        <w:t>），其中最近邻居数为</w:t>
      </w:r>
      <w:r w:rsidR="00221A83">
        <w:rPr>
          <w:rFonts w:eastAsia="宋体" w:cs="Times New Roman" w:hint="eastAsia"/>
          <w:sz w:val="21"/>
          <w:szCs w:val="20"/>
        </w:rPr>
        <w:t>3</w:t>
      </w:r>
      <w:r w:rsidR="00221A83">
        <w:rPr>
          <w:rFonts w:eastAsia="宋体" w:cs="Times New Roman" w:hint="eastAsia"/>
          <w:sz w:val="21"/>
          <w:szCs w:val="20"/>
        </w:rPr>
        <w:t>。</w:t>
      </w:r>
    </w:p>
    <w:p w14:paraId="0CD74D08" w14:textId="4337347D" w:rsidR="00B93374" w:rsidRPr="00BA24F2" w:rsidRDefault="00B93374" w:rsidP="00707E59">
      <w:pPr>
        <w:keepNext/>
        <w:spacing w:line="400" w:lineRule="exac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 xml:space="preserve"> </w:t>
      </w:r>
      <w:r w:rsidR="003C74DD" w:rsidRPr="003C74DD">
        <w:rPr>
          <w:rFonts w:eastAsia="宋体" w:cs="Times New Roman"/>
          <w:sz w:val="21"/>
          <w:szCs w:val="20"/>
        </w:rPr>
        <w:t>An</w:t>
      </w:r>
      <w:r w:rsidR="003C74DD">
        <w:rPr>
          <w:rFonts w:eastAsia="宋体" w:cs="Times New Roman"/>
          <w:sz w:val="21"/>
          <w:szCs w:val="20"/>
        </w:rPr>
        <w:t xml:space="preserve"> </w:t>
      </w:r>
      <w:r w:rsidR="003C74DD" w:rsidRPr="003C74DD">
        <w:rPr>
          <w:rFonts w:eastAsia="宋体" w:cs="Times New Roman"/>
          <w:sz w:val="21"/>
          <w:szCs w:val="20"/>
        </w:rPr>
        <w:t>example</w:t>
      </w:r>
      <w:r w:rsidR="00B8021D">
        <w:rPr>
          <w:rFonts w:eastAsia="宋体" w:cs="Times New Roman"/>
          <w:sz w:val="21"/>
          <w:szCs w:val="20"/>
        </w:rPr>
        <w:t xml:space="preserve"> </w:t>
      </w:r>
      <w:r w:rsidR="003C74DD" w:rsidRPr="003C74DD">
        <w:rPr>
          <w:rFonts w:eastAsia="宋体" w:cs="Times New Roman"/>
          <w:sz w:val="21"/>
          <w:szCs w:val="20"/>
        </w:rPr>
        <w:t>of</w:t>
      </w:r>
      <w:r w:rsidR="00A24052">
        <w:rPr>
          <w:rFonts w:eastAsia="宋体" w:cs="Times New Roman"/>
          <w:sz w:val="21"/>
          <w:szCs w:val="20"/>
        </w:rPr>
        <w:t xml:space="preserve"> </w:t>
      </w:r>
      <w:r w:rsidR="003C74DD" w:rsidRPr="003C74DD">
        <w:rPr>
          <w:rFonts w:eastAsia="宋体" w:cs="Times New Roman"/>
          <w:sz w:val="21"/>
          <w:szCs w:val="20"/>
        </w:rPr>
        <w:t>the</w:t>
      </w:r>
      <w:r w:rsidR="00A24052">
        <w:rPr>
          <w:rFonts w:eastAsia="宋体" w:cs="Times New Roman"/>
          <w:sz w:val="21"/>
          <w:szCs w:val="20"/>
        </w:rPr>
        <w:t xml:space="preserve"> </w:t>
      </w:r>
      <w:r w:rsidR="003C74DD" w:rsidRPr="003C74DD">
        <w:rPr>
          <w:rFonts w:eastAsia="宋体" w:cs="Times New Roman"/>
          <w:sz w:val="21"/>
          <w:szCs w:val="20"/>
        </w:rPr>
        <w:t>difference</w:t>
      </w:r>
      <w:r w:rsidR="00A24052">
        <w:rPr>
          <w:rFonts w:eastAsia="宋体" w:cs="Times New Roman"/>
          <w:sz w:val="21"/>
          <w:szCs w:val="20"/>
        </w:rPr>
        <w:t xml:space="preserve"> </w:t>
      </w:r>
      <w:r w:rsidR="003C74DD" w:rsidRPr="003C74DD">
        <w:rPr>
          <w:rFonts w:eastAsia="宋体" w:cs="Times New Roman"/>
          <w:sz w:val="21"/>
          <w:szCs w:val="20"/>
        </w:rPr>
        <w:t>between</w:t>
      </w:r>
      <w:r w:rsidR="000B63C4">
        <w:rPr>
          <w:rFonts w:eastAsia="宋体" w:cs="Times New Roman"/>
          <w:sz w:val="21"/>
          <w:szCs w:val="20"/>
        </w:rPr>
        <w:t xml:space="preserve"> </w:t>
      </w:r>
      <w:r w:rsidR="003C74DD" w:rsidRPr="003C74DD">
        <w:rPr>
          <w:rFonts w:eastAsia="宋体" w:cs="Times New Roman"/>
          <w:sz w:val="21"/>
          <w:szCs w:val="20"/>
        </w:rPr>
        <w:t>using</w:t>
      </w:r>
      <w:r w:rsidR="000B63C4">
        <w:rPr>
          <w:rFonts w:eastAsia="宋体" w:cs="Times New Roman"/>
          <w:sz w:val="21"/>
          <w:szCs w:val="20"/>
        </w:rPr>
        <w:t xml:space="preserve"> </w:t>
      </w:r>
      <w:r w:rsidR="003C74DD" w:rsidRPr="003C74DD">
        <w:rPr>
          <w:rFonts w:eastAsia="宋体" w:cs="Times New Roman"/>
          <w:sz w:val="21"/>
          <w:szCs w:val="20"/>
        </w:rPr>
        <w:t>hubs</w:t>
      </w:r>
      <w:r w:rsidR="000B63C4">
        <w:rPr>
          <w:rFonts w:eastAsia="宋体" w:cs="Times New Roman"/>
          <w:sz w:val="21"/>
          <w:szCs w:val="20"/>
        </w:rPr>
        <w:t xml:space="preserve"> </w:t>
      </w:r>
      <w:r w:rsidR="003C74DD" w:rsidRPr="003C74DD">
        <w:rPr>
          <w:rFonts w:eastAsia="宋体" w:cs="Times New Roman"/>
          <w:sz w:val="21"/>
          <w:szCs w:val="20"/>
        </w:rPr>
        <w:t>and centroids/medoids as cluster prototypes in partitional clustering iterations: The red dashed circle marks the centroid (C), yellow dotted circle the medoid (M), and green circles denote two elements of highest hubness (H</w:t>
      </w:r>
      <w:proofErr w:type="gramStart"/>
      <w:r w:rsidR="003C74DD" w:rsidRPr="003C74DD">
        <w:rPr>
          <w:rFonts w:eastAsia="宋体" w:cs="Times New Roman"/>
          <w:sz w:val="21"/>
          <w:szCs w:val="20"/>
        </w:rPr>
        <w:t>1,H</w:t>
      </w:r>
      <w:proofErr w:type="gramEnd"/>
      <w:r w:rsidR="003C74DD" w:rsidRPr="003C74DD">
        <w:rPr>
          <w:rFonts w:eastAsia="宋体" w:cs="Times New Roman"/>
          <w:sz w:val="21"/>
          <w:szCs w:val="20"/>
        </w:rPr>
        <w:t>2), for neighborhood size 3.</w:t>
      </w:r>
    </w:p>
    <w:p w14:paraId="3BBAF699" w14:textId="77777777" w:rsidR="0026220B" w:rsidRDefault="0026220B" w:rsidP="00FE6628">
      <w:pPr>
        <w:spacing w:line="400" w:lineRule="exact"/>
        <w:ind w:firstLine="480"/>
        <w:rPr>
          <w:rFonts w:cs="Times New Roman"/>
          <w:szCs w:val="24"/>
        </w:rPr>
      </w:pPr>
    </w:p>
    <w:p w14:paraId="78726DA6" w14:textId="6DC39A2E" w:rsidR="009B5E86" w:rsidRDefault="007E7767" w:rsidP="009B5E86">
      <w:pPr>
        <w:spacing w:line="400" w:lineRule="exact"/>
        <w:ind w:firstLine="480"/>
        <w:rPr>
          <w:rFonts w:cs="Times New Roman"/>
          <w:szCs w:val="24"/>
        </w:rPr>
      </w:pPr>
      <w:r w:rsidRPr="007E7767">
        <w:rPr>
          <w:rFonts w:cs="Times New Roman"/>
          <w:szCs w:val="24"/>
        </w:rPr>
        <w:t>既然</w:t>
      </w:r>
      <w:r w:rsidR="0047752E">
        <w:rPr>
          <w:rFonts w:cs="Times New Roman"/>
          <w:szCs w:val="24"/>
        </w:rPr>
        <w:t>hub</w:t>
      </w:r>
      <w:r w:rsidR="00EE511E">
        <w:rPr>
          <w:rFonts w:cs="Times New Roman"/>
          <w:szCs w:val="24"/>
        </w:rPr>
        <w:t>s</w:t>
      </w:r>
      <w:r w:rsidRPr="007E7767">
        <w:rPr>
          <w:rFonts w:cs="Times New Roman"/>
          <w:szCs w:val="24"/>
        </w:rPr>
        <w:t>可以被视为一种度量局部中心性的方法，那么可以采取多种方式将</w:t>
      </w:r>
      <w:r w:rsidR="0047752E">
        <w:rPr>
          <w:rFonts w:cs="Times New Roman"/>
          <w:szCs w:val="24"/>
        </w:rPr>
        <w:lastRenderedPageBreak/>
        <w:t>hub</w:t>
      </w:r>
      <w:r w:rsidRPr="007E7767">
        <w:rPr>
          <w:rFonts w:cs="Times New Roman"/>
          <w:szCs w:val="24"/>
        </w:rPr>
        <w:t>s</w:t>
      </w:r>
      <w:r w:rsidRPr="007E7767">
        <w:rPr>
          <w:rFonts w:cs="Times New Roman"/>
          <w:szCs w:val="24"/>
        </w:rPr>
        <w:t>应用到各种聚类分析中。在</w:t>
      </w:r>
      <w:r w:rsidR="00481ECD">
        <w:rPr>
          <w:rFonts w:cs="Times New Roman"/>
          <w:szCs w:val="24"/>
        </w:rPr>
        <w:t>K-Means</w:t>
      </w:r>
      <w:r w:rsidR="00142292">
        <w:rPr>
          <w:rFonts w:cs="Times New Roman" w:hint="eastAsia"/>
          <w:szCs w:val="24"/>
        </w:rPr>
        <w:t>聚类算法的</w:t>
      </w:r>
      <w:r w:rsidRPr="007E7767">
        <w:rPr>
          <w:rFonts w:cs="Times New Roman"/>
          <w:szCs w:val="24"/>
        </w:rPr>
        <w:t>迭代过程中，</w:t>
      </w:r>
      <w:r w:rsidR="001A600C">
        <w:rPr>
          <w:rFonts w:cs="Times New Roman" w:hint="eastAsia"/>
          <w:szCs w:val="24"/>
        </w:rPr>
        <w:t>簇中心</w:t>
      </w:r>
      <w:r w:rsidRPr="007E7767">
        <w:rPr>
          <w:rFonts w:cs="Times New Roman"/>
          <w:szCs w:val="24"/>
        </w:rPr>
        <w:t>依赖当前簇中的所有元素，而</w:t>
      </w:r>
      <w:r w:rsidRPr="007E7767">
        <w:rPr>
          <w:rFonts w:cs="Times New Roman"/>
          <w:szCs w:val="24"/>
        </w:rPr>
        <w:t>hubs</w:t>
      </w:r>
      <w:r w:rsidR="00896EAD">
        <w:rPr>
          <w:rFonts w:cs="Times New Roman" w:hint="eastAsia"/>
          <w:szCs w:val="24"/>
        </w:rPr>
        <w:t>仅</w:t>
      </w:r>
      <w:r w:rsidRPr="007E7767">
        <w:rPr>
          <w:rFonts w:cs="Times New Roman"/>
          <w:szCs w:val="24"/>
        </w:rPr>
        <w:t>依赖它们的近邻元素，因此</w:t>
      </w:r>
      <w:r w:rsidRPr="007E7767">
        <w:rPr>
          <w:rFonts w:cs="Times New Roman"/>
          <w:szCs w:val="24"/>
        </w:rPr>
        <w:t>hubs</w:t>
      </w:r>
      <w:r w:rsidRPr="007E7767">
        <w:rPr>
          <w:rFonts w:cs="Times New Roman"/>
          <w:szCs w:val="24"/>
        </w:rPr>
        <w:t>携带着很多局部的</w:t>
      </w:r>
      <w:r w:rsidR="00DA4F6C">
        <w:rPr>
          <w:rFonts w:cs="Times New Roman" w:hint="eastAsia"/>
          <w:szCs w:val="24"/>
        </w:rPr>
        <w:t>中心性</w:t>
      </w:r>
      <w:r w:rsidRPr="007E7767">
        <w:rPr>
          <w:rFonts w:cs="Times New Roman"/>
          <w:szCs w:val="24"/>
        </w:rPr>
        <w:t>信息。</w:t>
      </w:r>
      <w:r w:rsidR="007B67B2">
        <w:rPr>
          <w:rFonts w:cs="Times New Roman"/>
          <w:szCs w:val="24"/>
        </w:rPr>
        <w:t>Hub</w:t>
      </w:r>
      <w:r w:rsidRPr="007E7767">
        <w:rPr>
          <w:rFonts w:cs="Times New Roman"/>
          <w:szCs w:val="24"/>
        </w:rPr>
        <w:t>s</w:t>
      </w:r>
      <w:r w:rsidRPr="007E7767">
        <w:rPr>
          <w:rFonts w:cs="Times New Roman"/>
          <w:szCs w:val="24"/>
        </w:rPr>
        <w:t>主要可分为全局</w:t>
      </w:r>
      <w:r w:rsidR="005642D9">
        <w:rPr>
          <w:rFonts w:cs="Times New Roman"/>
          <w:szCs w:val="24"/>
        </w:rPr>
        <w:t>hub</w:t>
      </w:r>
      <w:r w:rsidRPr="007E7767">
        <w:rPr>
          <w:rFonts w:cs="Times New Roman"/>
          <w:szCs w:val="24"/>
        </w:rPr>
        <w:t>s</w:t>
      </w:r>
      <w:r w:rsidRPr="007E7767">
        <w:rPr>
          <w:rFonts w:cs="Times New Roman"/>
          <w:szCs w:val="24"/>
        </w:rPr>
        <w:t>和局部</w:t>
      </w:r>
      <w:r w:rsidR="005642D9">
        <w:rPr>
          <w:rFonts w:cs="Times New Roman"/>
          <w:szCs w:val="24"/>
        </w:rPr>
        <w:t>hub</w:t>
      </w:r>
      <w:r w:rsidRPr="007E7767">
        <w:rPr>
          <w:rFonts w:cs="Times New Roman"/>
          <w:szCs w:val="24"/>
        </w:rPr>
        <w:t>s</w:t>
      </w:r>
      <w:r w:rsidRPr="007E7767">
        <w:rPr>
          <w:rFonts w:cs="Times New Roman"/>
          <w:szCs w:val="24"/>
        </w:rPr>
        <w:t>。局部</w:t>
      </w:r>
      <w:r w:rsidR="006F1ADE">
        <w:rPr>
          <w:rFonts w:cs="Times New Roman"/>
          <w:szCs w:val="24"/>
        </w:rPr>
        <w:t>hub</w:t>
      </w:r>
      <w:r w:rsidRPr="007E7767">
        <w:rPr>
          <w:rFonts w:cs="Times New Roman"/>
          <w:szCs w:val="24"/>
        </w:rPr>
        <w:t>s</w:t>
      </w:r>
      <w:r w:rsidRPr="007E7767">
        <w:rPr>
          <w:rFonts w:cs="Times New Roman"/>
          <w:szCs w:val="24"/>
        </w:rPr>
        <w:t>是全局</w:t>
      </w:r>
      <w:r w:rsidR="004A4AE8">
        <w:rPr>
          <w:rFonts w:cs="Times New Roman"/>
          <w:szCs w:val="24"/>
        </w:rPr>
        <w:t>hub</w:t>
      </w:r>
      <w:r w:rsidRPr="007E7767">
        <w:rPr>
          <w:rFonts w:cs="Times New Roman"/>
          <w:szCs w:val="24"/>
        </w:rPr>
        <w:t>s</w:t>
      </w:r>
      <w:r w:rsidRPr="007E7767">
        <w:rPr>
          <w:rFonts w:cs="Times New Roman"/>
          <w:szCs w:val="24"/>
        </w:rPr>
        <w:t>在给定任一簇情况下的约束。因此，局部</w:t>
      </w:r>
      <w:r w:rsidR="0093610F">
        <w:rPr>
          <w:rFonts w:cs="Times New Roman"/>
          <w:szCs w:val="24"/>
        </w:rPr>
        <w:t>hub</w:t>
      </w:r>
      <w:r w:rsidRPr="007E7767">
        <w:rPr>
          <w:rFonts w:cs="Times New Roman"/>
          <w:szCs w:val="24"/>
        </w:rPr>
        <w:t>s</w:t>
      </w:r>
      <w:r w:rsidRPr="007E7767">
        <w:rPr>
          <w:rFonts w:cs="Times New Roman"/>
          <w:szCs w:val="24"/>
        </w:rPr>
        <w:t>的</w:t>
      </w:r>
      <w:r w:rsidR="00303FC4" w:rsidRPr="00AF1EBB">
        <w:rPr>
          <w:rFonts w:cs="Times New Roman"/>
          <w:iCs/>
          <w:kern w:val="0"/>
          <w:szCs w:val="24"/>
        </w:rPr>
        <w:t>逆近邻数</w:t>
      </w:r>
      <w:r w:rsidRPr="007E7767">
        <w:rPr>
          <w:rFonts w:cs="Times New Roman"/>
          <w:szCs w:val="24"/>
        </w:rPr>
        <w:t>是指在同一个簇中的某个</w:t>
      </w:r>
      <w:r w:rsidR="004F1B76">
        <w:rPr>
          <w:rFonts w:cs="Times New Roman" w:hint="eastAsia"/>
          <w:szCs w:val="24"/>
        </w:rPr>
        <w:t>样本</w:t>
      </w:r>
      <w:r w:rsidRPr="007E7767">
        <w:rPr>
          <w:rFonts w:cs="Times New Roman"/>
          <w:szCs w:val="24"/>
        </w:rPr>
        <w:t>点的</w:t>
      </w:r>
      <w:r w:rsidR="00303FC4" w:rsidRPr="00AF1EBB">
        <w:rPr>
          <w:rFonts w:cs="Times New Roman"/>
          <w:iCs/>
          <w:szCs w:val="24"/>
        </w:rPr>
        <w:t>逆近邻数</w:t>
      </w:r>
      <w:r w:rsidRPr="007E7767">
        <w:rPr>
          <w:rFonts w:cs="Times New Roman"/>
          <w:szCs w:val="24"/>
        </w:rPr>
        <w:t>。</w:t>
      </w:r>
      <w:r w:rsidR="00FE7C1B">
        <w:rPr>
          <w:rFonts w:cs="Times New Roman" w:hint="eastAsia"/>
          <w:szCs w:val="24"/>
        </w:rPr>
        <w:t>同时，</w:t>
      </w:r>
      <w:r w:rsidR="00A17716">
        <w:rPr>
          <w:rFonts w:cs="Times New Roman" w:hint="eastAsia"/>
          <w:szCs w:val="24"/>
        </w:rPr>
        <w:t>簇的中心</w:t>
      </w:r>
      <w:r w:rsidRPr="007E7767">
        <w:rPr>
          <w:rFonts w:cs="Times New Roman"/>
          <w:szCs w:val="24"/>
        </w:rPr>
        <w:t>和</w:t>
      </w:r>
      <w:r w:rsidR="00CE70D7">
        <w:rPr>
          <w:rFonts w:cs="Times New Roman" w:hint="eastAsia"/>
          <w:szCs w:val="24"/>
        </w:rPr>
        <w:t>簇的中值</w:t>
      </w:r>
      <w:r w:rsidR="00B104F0">
        <w:rPr>
          <w:rFonts w:cs="Times New Roman" w:hint="eastAsia"/>
          <w:szCs w:val="24"/>
        </w:rPr>
        <w:t>样本</w:t>
      </w:r>
      <w:r w:rsidR="002271E5">
        <w:rPr>
          <w:rFonts w:cs="Times New Roman" w:hint="eastAsia"/>
          <w:szCs w:val="24"/>
        </w:rPr>
        <w:t>容易</w:t>
      </w:r>
      <w:r w:rsidR="00B822D8">
        <w:rPr>
          <w:rFonts w:cs="Times New Roman"/>
          <w:szCs w:val="24"/>
        </w:rPr>
        <w:t>趋向于</w:t>
      </w:r>
      <w:r w:rsidR="00303FC4" w:rsidRPr="00FB230B">
        <w:rPr>
          <w:rFonts w:cs="Times New Roman"/>
          <w:iCs/>
          <w:kern w:val="0"/>
          <w:szCs w:val="24"/>
        </w:rPr>
        <w:t>逆近邻数</w:t>
      </w:r>
      <w:r w:rsidR="00B37C4D">
        <w:rPr>
          <w:rFonts w:cs="Times New Roman" w:hint="eastAsia"/>
          <w:szCs w:val="24"/>
        </w:rPr>
        <w:t>较大</w:t>
      </w:r>
      <w:r w:rsidRPr="007E7767">
        <w:rPr>
          <w:rFonts w:cs="Times New Roman"/>
          <w:szCs w:val="24"/>
        </w:rPr>
        <w:t>的</w:t>
      </w:r>
      <w:r w:rsidR="00B37C4D">
        <w:rPr>
          <w:rFonts w:cs="Times New Roman" w:hint="eastAsia"/>
          <w:szCs w:val="24"/>
        </w:rPr>
        <w:t>样本</w:t>
      </w:r>
      <w:r w:rsidRPr="007E7767">
        <w:rPr>
          <w:rFonts w:cs="Times New Roman"/>
          <w:szCs w:val="24"/>
        </w:rPr>
        <w:t>点，</w:t>
      </w:r>
      <w:r w:rsidR="00980A00">
        <w:rPr>
          <w:rFonts w:cs="Times New Roman" w:hint="eastAsia"/>
          <w:szCs w:val="24"/>
        </w:rPr>
        <w:t>也就是</w:t>
      </w:r>
      <w:r w:rsidR="00980A00">
        <w:rPr>
          <w:rFonts w:cs="Times New Roman" w:hint="eastAsia"/>
          <w:szCs w:val="24"/>
        </w:rPr>
        <w:t>hubs</w:t>
      </w:r>
      <w:r w:rsidR="00980A00">
        <w:rPr>
          <w:rFonts w:cs="Times New Roman" w:hint="eastAsia"/>
          <w:szCs w:val="24"/>
        </w:rPr>
        <w:t>，</w:t>
      </w:r>
      <w:r w:rsidRPr="007E7767">
        <w:rPr>
          <w:rFonts w:cs="Times New Roman"/>
          <w:szCs w:val="24"/>
        </w:rPr>
        <w:t>这意味着使用</w:t>
      </w:r>
      <w:r w:rsidRPr="007E7767">
        <w:rPr>
          <w:rFonts w:cs="Times New Roman"/>
          <w:szCs w:val="24"/>
        </w:rPr>
        <w:t>hubs</w:t>
      </w:r>
      <w:r w:rsidRPr="007E7767">
        <w:rPr>
          <w:rFonts w:cs="Times New Roman"/>
          <w:szCs w:val="24"/>
        </w:rPr>
        <w:t>作为</w:t>
      </w:r>
      <w:r w:rsidR="004D66CB">
        <w:rPr>
          <w:rFonts w:cs="Times New Roman" w:hint="eastAsia"/>
          <w:szCs w:val="24"/>
        </w:rPr>
        <w:t>簇原型</w:t>
      </w:r>
      <w:r w:rsidRPr="007E7767">
        <w:rPr>
          <w:rFonts w:cs="Times New Roman"/>
          <w:szCs w:val="24"/>
        </w:rPr>
        <w:t>可以加快算法的收敛速度。为了解</w:t>
      </w:r>
      <w:r w:rsidR="00BB2B4D">
        <w:rPr>
          <w:rFonts w:cs="Times New Roman"/>
          <w:szCs w:val="24"/>
        </w:rPr>
        <w:t>释这一点我们设计了一个简单的模型</w:t>
      </w:r>
      <w:r w:rsidRPr="007E7767">
        <w:rPr>
          <w:rFonts w:cs="Times New Roman"/>
          <w:szCs w:val="24"/>
        </w:rPr>
        <w:t>如图</w:t>
      </w:r>
      <w:r w:rsidR="00A6701D">
        <w:rPr>
          <w:rFonts w:cs="Times New Roman"/>
          <w:szCs w:val="24"/>
        </w:rPr>
        <w:t>3.4</w:t>
      </w:r>
      <w:r w:rsidRPr="007E7767">
        <w:rPr>
          <w:rFonts w:cs="Times New Roman"/>
          <w:szCs w:val="24"/>
        </w:rPr>
        <w:t>所示，图</w:t>
      </w:r>
      <w:r w:rsidR="002D4714">
        <w:rPr>
          <w:rFonts w:cs="Times New Roman"/>
          <w:szCs w:val="24"/>
        </w:rPr>
        <w:t>3.4</w:t>
      </w:r>
      <w:r w:rsidR="006A3B74">
        <w:rPr>
          <w:rFonts w:cs="Times New Roman" w:hint="eastAsia"/>
          <w:szCs w:val="24"/>
        </w:rPr>
        <w:t>通过</w:t>
      </w:r>
      <w:r w:rsidRPr="007E7767">
        <w:rPr>
          <w:rFonts w:cs="Times New Roman"/>
          <w:szCs w:val="24"/>
        </w:rPr>
        <w:t>2</w:t>
      </w:r>
      <w:r w:rsidR="00AE53DA">
        <w:rPr>
          <w:rFonts w:cs="Times New Roman"/>
          <w:szCs w:val="24"/>
        </w:rPr>
        <w:t>维数据空间模拟了</w:t>
      </w:r>
      <w:r w:rsidRPr="007E7767">
        <w:rPr>
          <w:rFonts w:cs="Times New Roman"/>
          <w:szCs w:val="24"/>
        </w:rPr>
        <w:t>高维数据空间中经常出现的</w:t>
      </w:r>
      <w:r w:rsidR="006A3B74">
        <w:rPr>
          <w:rFonts w:cs="Times New Roman" w:hint="eastAsia"/>
          <w:szCs w:val="24"/>
        </w:rPr>
        <w:t>hubness</w:t>
      </w:r>
      <w:r w:rsidRPr="007E7767">
        <w:rPr>
          <w:rFonts w:cs="Times New Roman"/>
          <w:szCs w:val="24"/>
        </w:rPr>
        <w:t>现象，该图阐释了以</w:t>
      </w:r>
      <w:r w:rsidRPr="007E7767">
        <w:rPr>
          <w:rFonts w:cs="Times New Roman"/>
          <w:szCs w:val="24"/>
        </w:rPr>
        <w:t>hubs</w:t>
      </w:r>
      <w:r w:rsidR="007A30B8">
        <w:rPr>
          <w:rFonts w:cs="Times New Roman"/>
          <w:szCs w:val="24"/>
        </w:rPr>
        <w:t>作为簇</w:t>
      </w:r>
      <w:r w:rsidR="007A30B8">
        <w:rPr>
          <w:rFonts w:cs="Times New Roman" w:hint="eastAsia"/>
          <w:szCs w:val="24"/>
        </w:rPr>
        <w:t>原型</w:t>
      </w:r>
      <w:r w:rsidRPr="007E7767">
        <w:rPr>
          <w:rFonts w:cs="Times New Roman"/>
          <w:szCs w:val="24"/>
        </w:rPr>
        <w:t>不仅可以加快算法的收敛速度而且有助于发现更好的簇结构。</w:t>
      </w:r>
      <w:r w:rsidRPr="007E7767">
        <w:rPr>
          <w:rFonts w:cs="Times New Roman"/>
          <w:szCs w:val="24"/>
        </w:rPr>
        <w:t>Tomasev</w:t>
      </w:r>
      <w:r w:rsidR="008865D1">
        <w:rPr>
          <w:rFonts w:cs="Times New Roman"/>
          <w:szCs w:val="24"/>
        </w:rPr>
        <w:t>等人提出了</w:t>
      </w:r>
      <w:r w:rsidRPr="007E7767">
        <w:rPr>
          <w:rFonts w:cs="Times New Roman"/>
          <w:szCs w:val="24"/>
        </w:rPr>
        <w:t>基于</w:t>
      </w:r>
      <w:r w:rsidRPr="007E7767">
        <w:rPr>
          <w:rFonts w:cs="Times New Roman"/>
          <w:szCs w:val="24"/>
        </w:rPr>
        <w:t>hubness</w:t>
      </w:r>
      <w:r w:rsidRPr="007E7767">
        <w:rPr>
          <w:rFonts w:cs="Times New Roman"/>
          <w:szCs w:val="24"/>
        </w:rPr>
        <w:t>的</w:t>
      </w:r>
      <w:r w:rsidRPr="007E7767">
        <w:rPr>
          <w:rFonts w:cs="Times New Roman"/>
          <w:szCs w:val="24"/>
        </w:rPr>
        <w:t>K-Means</w:t>
      </w:r>
      <w:r w:rsidRPr="007E7767">
        <w:rPr>
          <w:rFonts w:cs="Times New Roman"/>
          <w:szCs w:val="24"/>
        </w:rPr>
        <w:t>扩展聚类算法</w:t>
      </w:r>
      <w:r w:rsidR="00335201" w:rsidRPr="00335201">
        <w:rPr>
          <w:rFonts w:cs="Times New Roman"/>
          <w:szCs w:val="24"/>
          <w:vertAlign w:val="superscript"/>
        </w:rPr>
        <w:fldChar w:fldCharType="begin"/>
      </w:r>
      <w:r w:rsidR="00335201" w:rsidRPr="00335201">
        <w:rPr>
          <w:rFonts w:cs="Times New Roman"/>
          <w:szCs w:val="24"/>
          <w:vertAlign w:val="superscript"/>
        </w:rPr>
        <w:instrText xml:space="preserve"> REF _Ref479173520 \r \h </w:instrText>
      </w:r>
      <w:r w:rsidR="00335201">
        <w:rPr>
          <w:rFonts w:cs="Times New Roman"/>
          <w:szCs w:val="24"/>
          <w:vertAlign w:val="superscript"/>
        </w:rPr>
        <w:instrText xml:space="preserve"> \* MERGEFORMAT </w:instrText>
      </w:r>
      <w:r w:rsidR="00335201" w:rsidRPr="00335201">
        <w:rPr>
          <w:rFonts w:cs="Times New Roman"/>
          <w:szCs w:val="24"/>
          <w:vertAlign w:val="superscript"/>
        </w:rPr>
      </w:r>
      <w:r w:rsidR="00335201" w:rsidRPr="00335201">
        <w:rPr>
          <w:rFonts w:cs="Times New Roman"/>
          <w:szCs w:val="24"/>
          <w:vertAlign w:val="superscript"/>
        </w:rPr>
        <w:fldChar w:fldCharType="separate"/>
      </w:r>
      <w:r w:rsidR="00335201" w:rsidRPr="00335201">
        <w:rPr>
          <w:rFonts w:cs="Times New Roman"/>
          <w:szCs w:val="24"/>
          <w:vertAlign w:val="superscript"/>
        </w:rPr>
        <w:t>[35]</w:t>
      </w:r>
      <w:r w:rsidR="00335201" w:rsidRPr="00335201">
        <w:rPr>
          <w:rFonts w:cs="Times New Roman"/>
          <w:szCs w:val="24"/>
          <w:vertAlign w:val="superscript"/>
        </w:rPr>
        <w:fldChar w:fldCharType="end"/>
      </w:r>
      <w:r w:rsidRPr="007E7767">
        <w:rPr>
          <w:rFonts w:cs="Times New Roman"/>
          <w:szCs w:val="24"/>
        </w:rPr>
        <w:t>。</w:t>
      </w:r>
    </w:p>
    <w:p w14:paraId="455EEB26" w14:textId="37153CD1" w:rsidR="007E7767" w:rsidRDefault="007E7767" w:rsidP="00FE6628">
      <w:pPr>
        <w:spacing w:line="400" w:lineRule="exact"/>
        <w:ind w:firstLine="480"/>
        <w:rPr>
          <w:rFonts w:cs="Times New Roman"/>
          <w:szCs w:val="24"/>
        </w:rPr>
      </w:pPr>
      <w:r w:rsidRPr="007E7767">
        <w:rPr>
          <w:rFonts w:cs="Times New Roman"/>
          <w:szCs w:val="24"/>
        </w:rPr>
        <w:t>在</w:t>
      </w:r>
      <w:r w:rsidRPr="007E7767">
        <w:rPr>
          <w:rFonts w:cs="Times New Roman"/>
          <w:szCs w:val="24"/>
        </w:rPr>
        <w:t>global K-hubs</w:t>
      </w:r>
      <w:r w:rsidRPr="007E7767">
        <w:rPr>
          <w:rFonts w:cs="Times New Roman"/>
          <w:szCs w:val="24"/>
        </w:rPr>
        <w:t>（</w:t>
      </w:r>
      <w:r w:rsidRPr="007E7767">
        <w:rPr>
          <w:rFonts w:cs="Times New Roman"/>
          <w:szCs w:val="24"/>
        </w:rPr>
        <w:t>GKH</w:t>
      </w:r>
      <w:r w:rsidRPr="007E7767">
        <w:rPr>
          <w:rFonts w:cs="Times New Roman"/>
          <w:szCs w:val="24"/>
        </w:rPr>
        <w:t>）算法中，</w:t>
      </w:r>
      <w:r w:rsidRPr="007E7767">
        <w:rPr>
          <w:rFonts w:cs="Times New Roman"/>
          <w:szCs w:val="24"/>
        </w:rPr>
        <w:t>hubs</w:t>
      </w:r>
      <w:r w:rsidRPr="007E7767">
        <w:rPr>
          <w:rFonts w:cs="Times New Roman"/>
          <w:szCs w:val="24"/>
        </w:rPr>
        <w:t>取代簇中心作为</w:t>
      </w:r>
      <w:r w:rsidR="008534C9">
        <w:rPr>
          <w:rFonts w:cs="Times New Roman" w:hint="eastAsia"/>
          <w:szCs w:val="24"/>
        </w:rPr>
        <w:t>每次迭代过程中的</w:t>
      </w:r>
      <w:r w:rsidRPr="007E7767">
        <w:rPr>
          <w:rFonts w:cs="Times New Roman"/>
          <w:szCs w:val="24"/>
        </w:rPr>
        <w:t>簇原型。初步实验表明</w:t>
      </w:r>
      <w:r w:rsidRPr="007E7767">
        <w:rPr>
          <w:rFonts w:cs="Times New Roman"/>
          <w:szCs w:val="24"/>
        </w:rPr>
        <w:t>GKH</w:t>
      </w:r>
      <w:r w:rsidRPr="007E7767">
        <w:rPr>
          <w:rFonts w:cs="Times New Roman"/>
          <w:szCs w:val="24"/>
        </w:rPr>
        <w:t>方法容易过早地收敛到次优的簇结构。因此，在</w:t>
      </w:r>
      <w:r w:rsidR="00213E0E">
        <w:rPr>
          <w:rFonts w:cs="Times New Roman"/>
          <w:kern w:val="0"/>
          <w:szCs w:val="24"/>
        </w:rPr>
        <w:t>global K-hubs</w:t>
      </w:r>
      <w:r w:rsidRPr="007E7767">
        <w:rPr>
          <w:rFonts w:cs="Times New Roman"/>
          <w:szCs w:val="24"/>
        </w:rPr>
        <w:t>算法中引入了随机因子，在每次迭代过程中</w:t>
      </w:r>
      <w:r w:rsidRPr="007E7767">
        <w:rPr>
          <w:rFonts w:cs="Times New Roman"/>
          <w:szCs w:val="24"/>
        </w:rPr>
        <w:t>hubs</w:t>
      </w:r>
      <w:r w:rsidR="00A179E6">
        <w:rPr>
          <w:rFonts w:cs="Times New Roman" w:hint="eastAsia"/>
          <w:szCs w:val="24"/>
        </w:rPr>
        <w:t>与</w:t>
      </w:r>
      <w:r w:rsidR="00A179E6">
        <w:rPr>
          <w:rFonts w:cs="Times New Roman"/>
          <w:szCs w:val="24"/>
        </w:rPr>
        <w:t>其它样本点以某种概率</w:t>
      </w:r>
      <w:r w:rsidR="00A179E6">
        <w:rPr>
          <w:rFonts w:cs="Times New Roman" w:hint="eastAsia"/>
          <w:szCs w:val="24"/>
        </w:rPr>
        <w:t>被选</w:t>
      </w:r>
      <w:r w:rsidRPr="007E7767">
        <w:rPr>
          <w:rFonts w:cs="Times New Roman"/>
          <w:szCs w:val="24"/>
        </w:rPr>
        <w:t>为簇原型，该概率依赖样本点本身</w:t>
      </w:r>
      <m:oMath>
        <m:sSup>
          <m:sSupPr>
            <m:ctrlPr>
              <w:rPr>
                <w:rFonts w:ascii="Cambria Math" w:hAnsi="Cambria Math" w:cs="Times New Roman"/>
                <w:i/>
                <w:szCs w:val="24"/>
              </w:rPr>
            </m:ctrlPr>
          </m:sSupPr>
          <m:e>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m:t>
            </m:r>
            <m:r>
              <m:rPr>
                <m:sty m:val="b"/>
              </m:rPr>
              <w:rPr>
                <w:rFonts w:ascii="Cambria Math" w:hAnsi="Cambria Math" w:cs="Times New Roman"/>
                <w:szCs w:val="24"/>
              </w:rPr>
              <m:t>x)</m:t>
            </m:r>
          </m:e>
          <m:sup>
            <m:r>
              <w:rPr>
                <w:rFonts w:ascii="Cambria Math" w:hAnsi="Cambria Math" w:cs="Times New Roman"/>
                <w:szCs w:val="24"/>
              </w:rPr>
              <m:t xml:space="preserve">2 </m:t>
            </m:r>
          </m:sup>
        </m:sSup>
      </m:oMath>
      <w:r w:rsidRPr="007E7767">
        <w:rPr>
          <w:rFonts w:cs="Times New Roman"/>
          <w:szCs w:val="24"/>
        </w:rPr>
        <w:t>的值。这种算法被称为</w:t>
      </w:r>
      <w:r w:rsidRPr="007E7767">
        <w:rPr>
          <w:rFonts w:cs="Times New Roman"/>
          <w:szCs w:val="24"/>
        </w:rPr>
        <w:t>global hubness-proportional clustering</w:t>
      </w:r>
      <w:r w:rsidR="009A3D69">
        <w:rPr>
          <w:rFonts w:cs="Times New Roman"/>
          <w:szCs w:val="24"/>
        </w:rPr>
        <w:t>（</w:t>
      </w:r>
      <w:r w:rsidRPr="007E7767">
        <w:rPr>
          <w:rFonts w:cs="Times New Roman"/>
          <w:szCs w:val="24"/>
        </w:rPr>
        <w:t>GHPC</w:t>
      </w:r>
      <w:r w:rsidR="009A3D69">
        <w:rPr>
          <w:rFonts w:cs="Times New Roman"/>
          <w:szCs w:val="24"/>
        </w:rPr>
        <w:t>）</w:t>
      </w:r>
      <w:r w:rsidRPr="007E7767">
        <w:rPr>
          <w:rFonts w:cs="Times New Roman"/>
          <w:szCs w:val="24"/>
        </w:rPr>
        <w:t>。</w:t>
      </w:r>
      <w:r w:rsidR="00926F07" w:rsidRPr="00926F07">
        <w:rPr>
          <w:rFonts w:cs="Times New Roman"/>
          <w:szCs w:val="24"/>
        </w:rPr>
        <w:t>同样值得注意的是，相比基于密度的聚类分析，将</w:t>
      </w:r>
      <w:r w:rsidR="00926F07" w:rsidRPr="00926F07">
        <w:rPr>
          <w:rFonts w:cs="Times New Roman"/>
          <w:szCs w:val="24"/>
        </w:rPr>
        <w:t>hubs</w:t>
      </w:r>
      <w:r w:rsidR="00926F07" w:rsidRPr="00926F07">
        <w:rPr>
          <w:rFonts w:cs="Times New Roman"/>
          <w:szCs w:val="24"/>
        </w:rPr>
        <w:t>作为簇原型进行聚类分析的优点不仅仅是</w:t>
      </w:r>
      <w:r w:rsidR="00926F07" w:rsidRPr="00926F07">
        <w:rPr>
          <w:rFonts w:cs="Times New Roman"/>
          <w:szCs w:val="24"/>
        </w:rPr>
        <w:t>hubs</w:t>
      </w:r>
      <w:r w:rsidR="00926F07" w:rsidRPr="00926F07">
        <w:rPr>
          <w:rFonts w:cs="Times New Roman"/>
          <w:szCs w:val="24"/>
        </w:rPr>
        <w:t>能够很好地反映局部簇的中心性，而且</w:t>
      </w:r>
      <w:r w:rsidR="00926F07" w:rsidRPr="00926F07">
        <w:rPr>
          <w:rFonts w:cs="Times New Roman"/>
          <w:szCs w:val="24"/>
        </w:rPr>
        <w:t>hubs</w:t>
      </w:r>
      <w:r w:rsidR="00926F07" w:rsidRPr="00926F07">
        <w:rPr>
          <w:rFonts w:cs="Times New Roman"/>
          <w:szCs w:val="24"/>
        </w:rPr>
        <w:t>对数据集的规模不敏感。当数据集是由若干个密度差异较大的簇组成时，这一性质变得至关重要。向上或向下伸缩簇并不会改变其近邻结构，通常来说，也不会改变数据集的</w:t>
      </w:r>
      <w:r w:rsidR="00926F07" w:rsidRPr="00926F07">
        <w:rPr>
          <w:rFonts w:cs="Times New Roman"/>
          <w:szCs w:val="24"/>
        </w:rPr>
        <w:t>hubness</w:t>
      </w:r>
      <w:r w:rsidR="00926F07" w:rsidRPr="00926F07">
        <w:rPr>
          <w:rFonts w:cs="Times New Roman"/>
          <w:szCs w:val="24"/>
        </w:rPr>
        <w:t>特性。自然地，将</w:t>
      </w:r>
      <w:r w:rsidR="00926F07" w:rsidRPr="00926F07">
        <w:rPr>
          <w:rFonts w:cs="Times New Roman"/>
          <w:szCs w:val="24"/>
        </w:rPr>
        <w:t>hubs</w:t>
      </w:r>
      <w:r w:rsidR="00926F07" w:rsidRPr="00926F07">
        <w:rPr>
          <w:rFonts w:cs="Times New Roman"/>
          <w:szCs w:val="24"/>
        </w:rPr>
        <w:t>作为簇原型进行聚类分析并不一定能够对于任何数据集都可以得到最优的簇结构。有时，将</w:t>
      </w:r>
      <w:r w:rsidR="00152D73">
        <w:rPr>
          <w:rFonts w:cs="Times New Roman" w:hint="eastAsia"/>
          <w:szCs w:val="24"/>
        </w:rPr>
        <w:t>簇中心</w:t>
      </w:r>
      <w:r w:rsidR="00926F07" w:rsidRPr="00926F07">
        <w:rPr>
          <w:rFonts w:cs="Times New Roman"/>
          <w:szCs w:val="24"/>
        </w:rPr>
        <w:t>作为簇原型反而可以得到不错的簇结构。因此对</w:t>
      </w:r>
      <w:r w:rsidR="00926F07" w:rsidRPr="00926F07">
        <w:rPr>
          <w:rFonts w:cs="Times New Roman"/>
          <w:szCs w:val="24"/>
        </w:rPr>
        <w:t>GHPC</w:t>
      </w:r>
      <w:r w:rsidR="00926F07" w:rsidRPr="00926F07">
        <w:rPr>
          <w:rFonts w:cs="Times New Roman"/>
          <w:szCs w:val="24"/>
        </w:rPr>
        <w:t>聚类算法进行</w:t>
      </w:r>
      <w:r w:rsidR="00F33DE0">
        <w:rPr>
          <w:rFonts w:cs="Times New Roman" w:hint="eastAsia"/>
          <w:szCs w:val="24"/>
        </w:rPr>
        <w:t>了如下的</w:t>
      </w:r>
      <w:r w:rsidR="00926F07" w:rsidRPr="00926F07">
        <w:rPr>
          <w:rFonts w:cs="Times New Roman"/>
          <w:szCs w:val="24"/>
        </w:rPr>
        <w:t>改进和扩展：在确定性迭代过程中使用</w:t>
      </w:r>
      <w:r w:rsidR="006151F8">
        <w:rPr>
          <w:rFonts w:cs="Times New Roman" w:hint="eastAsia"/>
          <w:szCs w:val="24"/>
        </w:rPr>
        <w:t>簇中心</w:t>
      </w:r>
      <w:r w:rsidR="006151F8">
        <w:rPr>
          <w:rFonts w:cs="Times New Roman"/>
          <w:szCs w:val="24"/>
        </w:rPr>
        <w:t>作为簇</w:t>
      </w:r>
      <w:r w:rsidR="006151F8">
        <w:rPr>
          <w:rFonts w:cs="Times New Roman" w:hint="eastAsia"/>
          <w:szCs w:val="24"/>
        </w:rPr>
        <w:t>原型</w:t>
      </w:r>
      <w:r w:rsidR="00B51539">
        <w:rPr>
          <w:rFonts w:cs="Times New Roman"/>
          <w:szCs w:val="24"/>
        </w:rPr>
        <w:t>；在随机性迭代过程中使用使用样本的随机概率作为簇</w:t>
      </w:r>
      <w:r w:rsidR="00B51539">
        <w:rPr>
          <w:rFonts w:cs="Times New Roman" w:hint="eastAsia"/>
          <w:szCs w:val="24"/>
        </w:rPr>
        <w:t>原型</w:t>
      </w:r>
      <w:r w:rsidR="00926F07" w:rsidRPr="00926F07">
        <w:rPr>
          <w:rFonts w:cs="Times New Roman"/>
          <w:szCs w:val="24"/>
        </w:rPr>
        <w:t>。这种混合的方法叫做</w:t>
      </w:r>
      <w:r w:rsidR="00926F07" w:rsidRPr="00926F07">
        <w:rPr>
          <w:rFonts w:cs="Times New Roman"/>
          <w:szCs w:val="24"/>
        </w:rPr>
        <w:t>global hubness-proportional K-means</w:t>
      </w:r>
      <w:r w:rsidR="009A3D69">
        <w:rPr>
          <w:rFonts w:cs="Times New Roman"/>
          <w:szCs w:val="24"/>
        </w:rPr>
        <w:t>（</w:t>
      </w:r>
      <w:r w:rsidR="00926F07" w:rsidRPr="00926F07">
        <w:rPr>
          <w:rFonts w:cs="Times New Roman"/>
          <w:szCs w:val="24"/>
        </w:rPr>
        <w:t>GHPKM</w:t>
      </w:r>
      <w:r w:rsidR="009A3D69">
        <w:rPr>
          <w:rFonts w:cs="Times New Roman"/>
          <w:szCs w:val="24"/>
        </w:rPr>
        <w:t>）</w:t>
      </w:r>
      <w:r w:rsidR="00926F07" w:rsidRPr="00926F07">
        <w:rPr>
          <w:rFonts w:cs="Times New Roman"/>
          <w:szCs w:val="24"/>
        </w:rPr>
        <w:t>。由于</w:t>
      </w:r>
      <w:r w:rsidR="00926F07" w:rsidRPr="00926F07">
        <w:rPr>
          <w:rFonts w:cs="Times New Roman"/>
          <w:szCs w:val="24"/>
        </w:rPr>
        <w:t>GKH</w:t>
      </w:r>
      <w:r w:rsidR="00926F07" w:rsidRPr="00926F07">
        <w:rPr>
          <w:rFonts w:cs="Times New Roman"/>
          <w:szCs w:val="24"/>
        </w:rPr>
        <w:t>、</w:t>
      </w:r>
      <w:r w:rsidR="001B3555">
        <w:rPr>
          <w:rFonts w:cs="Times New Roman"/>
          <w:szCs w:val="24"/>
        </w:rPr>
        <w:t>GHPC</w:t>
      </w:r>
      <w:r w:rsidR="00926F07" w:rsidRPr="00926F07">
        <w:rPr>
          <w:rFonts w:cs="Times New Roman"/>
          <w:szCs w:val="24"/>
        </w:rPr>
        <w:t>和</w:t>
      </w:r>
      <w:r w:rsidR="00926F07" w:rsidRPr="00926F07">
        <w:rPr>
          <w:rFonts w:cs="Times New Roman"/>
          <w:szCs w:val="24"/>
        </w:rPr>
        <w:t>GHPKM</w:t>
      </w:r>
      <w:r w:rsidR="00926F07" w:rsidRPr="00926F07">
        <w:rPr>
          <w:rFonts w:cs="Times New Roman"/>
          <w:szCs w:val="24"/>
        </w:rPr>
        <w:t>聚类算法只能够发现超球形的簇</w:t>
      </w:r>
      <w:r w:rsidR="000F0706" w:rsidRPr="000F0706">
        <w:rPr>
          <w:rFonts w:cs="Times New Roman"/>
          <w:szCs w:val="24"/>
          <w:vertAlign w:val="superscript"/>
        </w:rPr>
        <w:fldChar w:fldCharType="begin"/>
      </w:r>
      <w:r w:rsidR="000F0706" w:rsidRPr="000F0706">
        <w:rPr>
          <w:rFonts w:cs="Times New Roman"/>
          <w:szCs w:val="24"/>
          <w:vertAlign w:val="superscript"/>
        </w:rPr>
        <w:instrText xml:space="preserve"> REF _Ref479256359 \r \h </w:instrText>
      </w:r>
      <w:r w:rsidR="000F0706">
        <w:rPr>
          <w:rFonts w:cs="Times New Roman"/>
          <w:szCs w:val="24"/>
          <w:vertAlign w:val="superscript"/>
        </w:rPr>
        <w:instrText xml:space="preserve"> \* MERGEFORMAT </w:instrText>
      </w:r>
      <w:r w:rsidR="000F0706" w:rsidRPr="000F0706">
        <w:rPr>
          <w:rFonts w:cs="Times New Roman"/>
          <w:szCs w:val="24"/>
          <w:vertAlign w:val="superscript"/>
        </w:rPr>
      </w:r>
      <w:r w:rsidR="000F0706" w:rsidRPr="000F0706">
        <w:rPr>
          <w:rFonts w:cs="Times New Roman"/>
          <w:szCs w:val="24"/>
          <w:vertAlign w:val="superscript"/>
        </w:rPr>
        <w:fldChar w:fldCharType="separate"/>
      </w:r>
      <w:r w:rsidR="000F0706" w:rsidRPr="000F0706">
        <w:rPr>
          <w:rFonts w:cs="Times New Roman"/>
          <w:szCs w:val="24"/>
          <w:vertAlign w:val="superscript"/>
        </w:rPr>
        <w:t>[36]</w:t>
      </w:r>
      <w:r w:rsidR="000F0706" w:rsidRPr="000F0706">
        <w:rPr>
          <w:rFonts w:cs="Times New Roman"/>
          <w:szCs w:val="24"/>
          <w:vertAlign w:val="superscript"/>
        </w:rPr>
        <w:fldChar w:fldCharType="end"/>
      </w:r>
      <w:r w:rsidR="00926F07" w:rsidRPr="00926F07">
        <w:rPr>
          <w:rFonts w:cs="Times New Roman"/>
          <w:szCs w:val="24"/>
        </w:rPr>
        <w:t>，所以将核方法引入</w:t>
      </w:r>
      <w:r w:rsidR="00926F07" w:rsidRPr="00926F07">
        <w:rPr>
          <w:rFonts w:cs="Times New Roman"/>
          <w:szCs w:val="24"/>
        </w:rPr>
        <w:t>hubs</w:t>
      </w:r>
      <w:r w:rsidR="00926F07" w:rsidRPr="00926F07">
        <w:rPr>
          <w:rFonts w:cs="Times New Roman"/>
          <w:szCs w:val="24"/>
        </w:rPr>
        <w:t>聚类算法以便可以发现不同类型的簇结构。下面将会详细介绍不同的</w:t>
      </w:r>
      <w:r w:rsidR="00F254E7">
        <w:rPr>
          <w:rFonts w:cs="Times New Roman"/>
          <w:szCs w:val="24"/>
        </w:rPr>
        <w:t>hub</w:t>
      </w:r>
      <w:r w:rsidR="00926F07" w:rsidRPr="00926F07">
        <w:rPr>
          <w:rFonts w:cs="Times New Roman"/>
          <w:szCs w:val="24"/>
        </w:rPr>
        <w:t>聚类算法。</w:t>
      </w:r>
      <w:r w:rsidR="00926F07" w:rsidRPr="00926F07">
        <w:rPr>
          <w:rFonts w:cs="Times New Roman"/>
          <w:szCs w:val="24"/>
        </w:rPr>
        <w:tab/>
      </w:r>
    </w:p>
    <w:p w14:paraId="3646F32B" w14:textId="71B14964" w:rsidR="006E4FA8" w:rsidRPr="006A5DEE" w:rsidRDefault="004A24EC" w:rsidP="006E4FA8">
      <w:pPr>
        <w:pStyle w:val="3"/>
      </w:pPr>
      <w:bookmarkStart w:id="64" w:name="_Toc479339639"/>
      <w:r w:rsidRPr="004A24EC">
        <w:rPr>
          <w:rFonts w:hint="eastAsia"/>
        </w:rPr>
        <w:t>Deterministic</w:t>
      </w:r>
      <w:r w:rsidRPr="004A24EC">
        <w:rPr>
          <w:rFonts w:hint="eastAsia"/>
        </w:rPr>
        <w:t>方法</w:t>
      </w:r>
      <w:bookmarkEnd w:id="64"/>
    </w:p>
    <w:p w14:paraId="656FE133" w14:textId="7A185BE7" w:rsidR="007E7767" w:rsidRDefault="00212A1E" w:rsidP="00FE6628">
      <w:pPr>
        <w:spacing w:line="400" w:lineRule="exact"/>
        <w:ind w:firstLine="480"/>
        <w:rPr>
          <w:rFonts w:cs="Times New Roman"/>
          <w:szCs w:val="24"/>
        </w:rPr>
      </w:pPr>
      <w:r w:rsidRPr="00212A1E">
        <w:rPr>
          <w:rFonts w:cs="Times New Roman" w:hint="eastAsia"/>
          <w:szCs w:val="24"/>
        </w:rPr>
        <w:t>使用</w:t>
      </w:r>
      <w:r w:rsidRPr="00212A1E">
        <w:rPr>
          <w:rFonts w:cs="Times New Roman" w:hint="eastAsia"/>
          <w:szCs w:val="24"/>
        </w:rPr>
        <w:t>hubs</w:t>
      </w:r>
      <w:r w:rsidRPr="00212A1E">
        <w:rPr>
          <w:rFonts w:cs="Times New Roman" w:hint="eastAsia"/>
          <w:szCs w:val="24"/>
        </w:rPr>
        <w:t>进行聚类分析的一种简单方法是将</w:t>
      </w:r>
      <w:r w:rsidRPr="00212A1E">
        <w:rPr>
          <w:rFonts w:cs="Times New Roman" w:hint="eastAsia"/>
          <w:szCs w:val="24"/>
        </w:rPr>
        <w:t>hubs</w:t>
      </w:r>
      <w:r w:rsidR="009353D5">
        <w:rPr>
          <w:rFonts w:cs="Times New Roman" w:hint="eastAsia"/>
          <w:szCs w:val="24"/>
        </w:rPr>
        <w:t>作为每次迭代过程中当前簇的簇原型</w:t>
      </w:r>
      <w:r w:rsidR="00401853">
        <w:rPr>
          <w:rFonts w:cs="Times New Roman" w:hint="eastAsia"/>
          <w:szCs w:val="24"/>
        </w:rPr>
        <w:t>，</w:t>
      </w:r>
      <w:r w:rsidRPr="00212A1E">
        <w:rPr>
          <w:rFonts w:cs="Times New Roman" w:hint="eastAsia"/>
          <w:szCs w:val="24"/>
        </w:rPr>
        <w:t>该算法一般称为</w:t>
      </w:r>
      <w:r w:rsidRPr="00212A1E">
        <w:rPr>
          <w:rFonts w:cs="Times New Roman" w:hint="eastAsia"/>
          <w:szCs w:val="24"/>
        </w:rPr>
        <w:t>K-hubs</w:t>
      </w:r>
      <w:r w:rsidRPr="00212A1E">
        <w:rPr>
          <w:rFonts w:cs="Times New Roman" w:hint="eastAsia"/>
          <w:szCs w:val="24"/>
        </w:rPr>
        <w:t>算法，其算法思想如下：</w:t>
      </w:r>
    </w:p>
    <w:p w14:paraId="3B0C879B" w14:textId="77777777" w:rsidR="008B49C6" w:rsidRPr="008B49C6" w:rsidRDefault="008B49C6" w:rsidP="008B49C6">
      <w:pPr>
        <w:spacing w:line="400" w:lineRule="exact"/>
        <w:ind w:firstLine="480"/>
        <w:rPr>
          <w:rFonts w:cs="Times New Roman"/>
          <w:szCs w:val="24"/>
        </w:rPr>
      </w:pPr>
      <w:r w:rsidRPr="008B49C6">
        <w:rPr>
          <w:rFonts w:cs="Times New Roman"/>
          <w:szCs w:val="24"/>
        </w:rPr>
        <w:t>Algorithms 1. K-hubs</w:t>
      </w:r>
    </w:p>
    <w:p w14:paraId="6ABB0C90" w14:textId="28A3DAB6" w:rsidR="008B49C6" w:rsidRPr="008B49C6" w:rsidRDefault="008B49C6" w:rsidP="008B49C6">
      <w:pPr>
        <w:spacing w:line="400" w:lineRule="exact"/>
        <w:ind w:firstLine="480"/>
        <w:rPr>
          <w:rFonts w:cs="Times New Roman"/>
          <w:szCs w:val="24"/>
        </w:rPr>
      </w:pPr>
      <w:proofErr w:type="gramStart"/>
      <w:r w:rsidRPr="008B49C6">
        <w:rPr>
          <w:rFonts w:cs="Times New Roman"/>
          <w:szCs w:val="24"/>
        </w:rPr>
        <w:t>initializeClusterCenters</w:t>
      </w:r>
      <w:r w:rsidR="00206B6A">
        <w:rPr>
          <w:rFonts w:cs="Times New Roman"/>
          <w:szCs w:val="24"/>
        </w:rPr>
        <w:t>(</w:t>
      </w:r>
      <w:proofErr w:type="gramEnd"/>
      <w:r w:rsidR="00206B6A">
        <w:rPr>
          <w:rFonts w:cs="Times New Roman"/>
          <w:szCs w:val="24"/>
        </w:rPr>
        <w:t>)</w:t>
      </w:r>
      <w:r w:rsidRPr="008B49C6">
        <w:rPr>
          <w:rFonts w:cs="Times New Roman"/>
          <w:szCs w:val="24"/>
        </w:rPr>
        <w:t>;</w:t>
      </w:r>
    </w:p>
    <w:p w14:paraId="24DDE68D" w14:textId="594BBA10" w:rsidR="008B49C6" w:rsidRPr="008B49C6" w:rsidRDefault="008B49C6" w:rsidP="008B49C6">
      <w:pPr>
        <w:spacing w:line="400" w:lineRule="exact"/>
        <w:ind w:firstLine="480"/>
        <w:rPr>
          <w:rFonts w:cs="Times New Roman"/>
          <w:szCs w:val="24"/>
        </w:rPr>
      </w:pPr>
      <w:proofErr w:type="gramStart"/>
      <w:r w:rsidRPr="008B49C6">
        <w:rPr>
          <w:rFonts w:cs="Times New Roman"/>
          <w:szCs w:val="24"/>
        </w:rPr>
        <w:t>Cluster[</w:t>
      </w:r>
      <w:proofErr w:type="gramEnd"/>
      <w:r w:rsidRPr="008B49C6">
        <w:rPr>
          <w:rFonts w:cs="Times New Roman"/>
          <w:szCs w:val="24"/>
        </w:rPr>
        <w:t>] clusters = formClusters</w:t>
      </w:r>
      <w:r w:rsidR="00F44B14">
        <w:rPr>
          <w:rFonts w:cs="Times New Roman"/>
          <w:szCs w:val="24"/>
        </w:rPr>
        <w:t>()</w:t>
      </w:r>
      <w:r w:rsidRPr="008B49C6">
        <w:rPr>
          <w:rFonts w:cs="Times New Roman"/>
          <w:szCs w:val="24"/>
        </w:rPr>
        <w:t xml:space="preserve">; </w:t>
      </w:r>
      <w:r w:rsidRPr="008B49C6">
        <w:rPr>
          <w:rFonts w:cs="Times New Roman"/>
          <w:szCs w:val="24"/>
        </w:rPr>
        <w:tab/>
      </w:r>
    </w:p>
    <w:p w14:paraId="6FE27AD3" w14:textId="77777777" w:rsidR="008B49C6" w:rsidRPr="008B49C6" w:rsidRDefault="008B49C6" w:rsidP="008B49C6">
      <w:pPr>
        <w:spacing w:line="400" w:lineRule="exact"/>
        <w:ind w:firstLine="480"/>
        <w:rPr>
          <w:rFonts w:cs="Times New Roman"/>
          <w:szCs w:val="24"/>
        </w:rPr>
      </w:pPr>
      <w:r w:rsidRPr="008B49C6">
        <w:rPr>
          <w:rFonts w:cs="Times New Roman"/>
          <w:b/>
          <w:bCs/>
          <w:szCs w:val="24"/>
        </w:rPr>
        <w:t>repeat</w:t>
      </w:r>
    </w:p>
    <w:p w14:paraId="28906336" w14:textId="60F305E8" w:rsidR="008B49C6" w:rsidRPr="008B49C6" w:rsidRDefault="008B49C6" w:rsidP="008B49C6">
      <w:pPr>
        <w:spacing w:line="400" w:lineRule="exact"/>
        <w:ind w:firstLine="480"/>
        <w:rPr>
          <w:rFonts w:cs="Times New Roman"/>
          <w:szCs w:val="24"/>
        </w:rPr>
      </w:pPr>
      <w:r w:rsidRPr="008B49C6">
        <w:rPr>
          <w:rFonts w:cs="Times New Roman"/>
          <w:szCs w:val="24"/>
        </w:rPr>
        <w:lastRenderedPageBreak/>
        <w:t>​</w:t>
      </w:r>
      <w:r w:rsidRPr="008B49C6">
        <w:rPr>
          <w:rFonts w:cs="Times New Roman"/>
          <w:szCs w:val="24"/>
        </w:rPr>
        <w:tab/>
      </w:r>
      <w:r w:rsidRPr="008B49C6">
        <w:rPr>
          <w:rFonts w:cs="Times New Roman"/>
          <w:b/>
          <w:bCs/>
          <w:szCs w:val="24"/>
        </w:rPr>
        <w:t>for all</w:t>
      </w:r>
      <w:r w:rsidRPr="008B49C6">
        <w:rPr>
          <w:rFonts w:cs="Times New Roman"/>
          <w:szCs w:val="24"/>
        </w:rPr>
        <w:t xml:space="preserve"> Cluster c </w:t>
      </w:r>
      <m:oMath>
        <m:r>
          <w:rPr>
            <w:rFonts w:ascii="Cambria Math" w:hAnsi="Cambria Math" w:cs="Times New Roman"/>
            <w:szCs w:val="24"/>
          </w:rPr>
          <m:t>∈</m:t>
        </m:r>
      </m:oMath>
      <w:r w:rsidRPr="008B49C6">
        <w:rPr>
          <w:rFonts w:cs="Times New Roman"/>
          <w:szCs w:val="24"/>
        </w:rPr>
        <w:t xml:space="preserve"> clusters </w:t>
      </w:r>
      <w:r w:rsidRPr="008B49C6">
        <w:rPr>
          <w:rFonts w:cs="Times New Roman"/>
          <w:b/>
          <w:bCs/>
          <w:szCs w:val="24"/>
        </w:rPr>
        <w:t>do</w:t>
      </w:r>
      <w:r w:rsidRPr="008B49C6">
        <w:rPr>
          <w:rFonts w:cs="Times New Roman"/>
          <w:szCs w:val="24"/>
        </w:rPr>
        <w:tab/>
      </w:r>
      <w:r w:rsidRPr="008B49C6">
        <w:rPr>
          <w:rFonts w:cs="Times New Roman"/>
          <w:szCs w:val="24"/>
        </w:rPr>
        <w:tab/>
      </w:r>
    </w:p>
    <w:p w14:paraId="463AE263" w14:textId="143194B7" w:rsidR="008B49C6" w:rsidRPr="008B49C6" w:rsidRDefault="008B49C6" w:rsidP="008B49C6">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szCs w:val="24"/>
        </w:rPr>
        <w:tab/>
      </w:r>
      <w:r w:rsidRPr="008B49C6">
        <w:rPr>
          <w:rFonts w:cs="Times New Roman"/>
          <w:szCs w:val="24"/>
        </w:rPr>
        <w:tab/>
        <w:t>DataPoint h = findClusterHub</w:t>
      </w:r>
      <w:r w:rsidR="00316076">
        <w:rPr>
          <w:rFonts w:cs="Times New Roman"/>
          <w:szCs w:val="24"/>
        </w:rPr>
        <w:t>(</w:t>
      </w:r>
      <w:r w:rsidRPr="008B49C6">
        <w:rPr>
          <w:rFonts w:cs="Times New Roman"/>
          <w:szCs w:val="24"/>
        </w:rPr>
        <w:t>c</w:t>
      </w:r>
      <w:r w:rsidR="00316076">
        <w:rPr>
          <w:rFonts w:cs="Times New Roman"/>
          <w:szCs w:val="24"/>
        </w:rPr>
        <w:t>)</w:t>
      </w:r>
      <w:r w:rsidRPr="008B49C6">
        <w:rPr>
          <w:rFonts w:cs="Times New Roman"/>
          <w:szCs w:val="24"/>
        </w:rPr>
        <w:t>;</w:t>
      </w:r>
    </w:p>
    <w:p w14:paraId="5C0BCCA6" w14:textId="0D7C432D" w:rsidR="008B49C6" w:rsidRPr="008B49C6" w:rsidRDefault="008B49C6" w:rsidP="008B49C6">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szCs w:val="24"/>
        </w:rPr>
        <w:tab/>
      </w:r>
      <w:r w:rsidRPr="008B49C6">
        <w:rPr>
          <w:rFonts w:cs="Times New Roman"/>
          <w:szCs w:val="24"/>
        </w:rPr>
        <w:tab/>
      </w:r>
      <w:proofErr w:type="gramStart"/>
      <w:r w:rsidRPr="008B49C6">
        <w:rPr>
          <w:rFonts w:cs="Times New Roman"/>
          <w:szCs w:val="24"/>
        </w:rPr>
        <w:t>setClusterCenter</w:t>
      </w:r>
      <w:r w:rsidR="00F43B3B">
        <w:rPr>
          <w:rFonts w:cs="Times New Roman"/>
          <w:szCs w:val="24"/>
        </w:rPr>
        <w:t>(</w:t>
      </w:r>
      <w:proofErr w:type="gramEnd"/>
      <w:r w:rsidRPr="008B49C6">
        <w:rPr>
          <w:rFonts w:cs="Times New Roman"/>
          <w:szCs w:val="24"/>
        </w:rPr>
        <w:t>c, h</w:t>
      </w:r>
      <w:r w:rsidR="00F43B3B">
        <w:rPr>
          <w:rFonts w:cs="Times New Roman"/>
          <w:szCs w:val="24"/>
        </w:rPr>
        <w:t>)</w:t>
      </w:r>
      <w:r w:rsidRPr="008B49C6">
        <w:rPr>
          <w:rFonts w:cs="Times New Roman"/>
          <w:szCs w:val="24"/>
        </w:rPr>
        <w:t>;</w:t>
      </w:r>
      <w:r w:rsidRPr="008B49C6">
        <w:rPr>
          <w:rFonts w:cs="Times New Roman"/>
          <w:szCs w:val="24"/>
        </w:rPr>
        <w:tab/>
      </w:r>
      <w:r w:rsidRPr="008B49C6">
        <w:rPr>
          <w:rFonts w:cs="Times New Roman"/>
          <w:szCs w:val="24"/>
        </w:rPr>
        <w:tab/>
      </w:r>
    </w:p>
    <w:p w14:paraId="4BB6F098" w14:textId="77777777" w:rsidR="008B49C6" w:rsidRDefault="008B49C6" w:rsidP="008B49C6">
      <w:pPr>
        <w:spacing w:line="400" w:lineRule="exact"/>
        <w:ind w:firstLine="480"/>
        <w:rPr>
          <w:rFonts w:cs="Times New Roman"/>
          <w:b/>
          <w:bCs/>
          <w:szCs w:val="24"/>
        </w:rPr>
      </w:pPr>
      <w:r w:rsidRPr="008B49C6">
        <w:rPr>
          <w:rFonts w:cs="Times New Roman"/>
          <w:szCs w:val="24"/>
        </w:rPr>
        <w:t>​</w:t>
      </w:r>
      <w:r w:rsidRPr="008B49C6">
        <w:rPr>
          <w:rFonts w:cs="Times New Roman"/>
          <w:szCs w:val="24"/>
        </w:rPr>
        <w:tab/>
      </w:r>
      <w:r w:rsidRPr="008B49C6">
        <w:rPr>
          <w:rFonts w:cs="Times New Roman"/>
          <w:b/>
          <w:bCs/>
          <w:szCs w:val="24"/>
        </w:rPr>
        <w:t>end for</w:t>
      </w:r>
    </w:p>
    <w:p w14:paraId="569ADFD8" w14:textId="6A3FBE48" w:rsidR="006644EE" w:rsidRPr="008B49C6" w:rsidRDefault="006644EE" w:rsidP="008B49C6">
      <w:pPr>
        <w:spacing w:line="400" w:lineRule="exact"/>
        <w:ind w:firstLine="480"/>
        <w:rPr>
          <w:rFonts w:cs="Times New Roman"/>
          <w:szCs w:val="24"/>
        </w:rPr>
      </w:pPr>
      <w:r>
        <w:rPr>
          <w:rFonts w:cs="Times New Roman"/>
          <w:b/>
          <w:bCs/>
          <w:szCs w:val="24"/>
        </w:rPr>
        <w:t xml:space="preserve">   </w:t>
      </w:r>
      <w:r w:rsidRPr="008B49C6">
        <w:rPr>
          <w:rFonts w:cs="Times New Roman"/>
          <w:szCs w:val="24"/>
        </w:rPr>
        <w:t xml:space="preserve">clusters = </w:t>
      </w:r>
      <w:proofErr w:type="gramStart"/>
      <w:r w:rsidRPr="008B49C6">
        <w:rPr>
          <w:rFonts w:cs="Times New Roman"/>
          <w:szCs w:val="24"/>
        </w:rPr>
        <w:t>formClusters</w:t>
      </w:r>
      <w:r>
        <w:rPr>
          <w:rFonts w:cs="Times New Roman"/>
          <w:szCs w:val="24"/>
        </w:rPr>
        <w:t>(</w:t>
      </w:r>
      <w:proofErr w:type="gramEnd"/>
      <w:r>
        <w:rPr>
          <w:rFonts w:cs="Times New Roman"/>
          <w:szCs w:val="24"/>
        </w:rPr>
        <w:t>)</w:t>
      </w:r>
      <w:r w:rsidRPr="008B49C6">
        <w:rPr>
          <w:rFonts w:cs="Times New Roman"/>
          <w:szCs w:val="24"/>
        </w:rPr>
        <w:t>;</w:t>
      </w:r>
    </w:p>
    <w:p w14:paraId="4438CD76" w14:textId="77777777" w:rsidR="008B49C6" w:rsidRPr="008B49C6" w:rsidRDefault="008B49C6" w:rsidP="008B49C6">
      <w:pPr>
        <w:spacing w:line="400" w:lineRule="exact"/>
        <w:ind w:firstLine="480"/>
        <w:rPr>
          <w:rFonts w:cs="Times New Roman"/>
          <w:szCs w:val="24"/>
        </w:rPr>
      </w:pPr>
      <w:r w:rsidRPr="008B49C6">
        <w:rPr>
          <w:rFonts w:cs="Times New Roman"/>
          <w:b/>
          <w:bCs/>
          <w:szCs w:val="24"/>
        </w:rPr>
        <w:t>until</w:t>
      </w:r>
      <w:r w:rsidRPr="008B49C6">
        <w:rPr>
          <w:rFonts w:cs="Times New Roman"/>
          <w:szCs w:val="24"/>
        </w:rPr>
        <w:t xml:space="preserve"> noReassignments</w:t>
      </w:r>
    </w:p>
    <w:p w14:paraId="3CF6AA6C" w14:textId="54006F0C" w:rsidR="00942AB9" w:rsidRDefault="008B49C6" w:rsidP="00901444">
      <w:pPr>
        <w:spacing w:line="400" w:lineRule="exact"/>
        <w:ind w:firstLine="480"/>
        <w:rPr>
          <w:rFonts w:cs="Times New Roman"/>
          <w:szCs w:val="24"/>
        </w:rPr>
      </w:pPr>
      <w:r w:rsidRPr="008B49C6">
        <w:rPr>
          <w:rFonts w:cs="Times New Roman"/>
          <w:b/>
          <w:bCs/>
          <w:szCs w:val="24"/>
        </w:rPr>
        <w:t>return</w:t>
      </w:r>
      <w:r w:rsidRPr="008B49C6">
        <w:rPr>
          <w:rFonts w:cs="Times New Roman"/>
          <w:szCs w:val="24"/>
        </w:rPr>
        <w:t xml:space="preserve"> clusters</w:t>
      </w:r>
      <w:r w:rsidRPr="008B49C6">
        <w:rPr>
          <w:rFonts w:cs="Times New Roman"/>
          <w:szCs w:val="24"/>
        </w:rPr>
        <w:tab/>
      </w:r>
    </w:p>
    <w:p w14:paraId="4B4F4694" w14:textId="359A4354" w:rsidR="006E4FA8" w:rsidRDefault="00942AB9" w:rsidP="00DA170C">
      <w:pPr>
        <w:spacing w:line="400" w:lineRule="exact"/>
        <w:rPr>
          <w:rFonts w:cs="Times New Roman"/>
          <w:szCs w:val="24"/>
        </w:rPr>
      </w:pPr>
      <w:r>
        <w:rPr>
          <w:rFonts w:cs="Times New Roman" w:hint="eastAsia"/>
          <w:szCs w:val="24"/>
        </w:rPr>
        <w:t xml:space="preserve">    </w:t>
      </w:r>
      <w:r w:rsidR="008B49C6" w:rsidRPr="008B49C6">
        <w:rPr>
          <w:rFonts w:cs="Times New Roman"/>
          <w:szCs w:val="24"/>
        </w:rPr>
        <w:t>尽管</w:t>
      </w:r>
      <w:r w:rsidR="008B49C6" w:rsidRPr="008B49C6">
        <w:rPr>
          <w:rFonts w:cs="Times New Roman"/>
          <w:szCs w:val="24"/>
        </w:rPr>
        <w:t>K-hubs</w:t>
      </w:r>
      <w:r w:rsidR="00A42484">
        <w:rPr>
          <w:rFonts w:cs="Times New Roman"/>
          <w:szCs w:val="24"/>
        </w:rPr>
        <w:t>聚类算法可以得到很好的聚类效果，但是它对初始</w:t>
      </w:r>
      <w:r w:rsidR="00A42484">
        <w:rPr>
          <w:rFonts w:cs="Times New Roman" w:hint="eastAsia"/>
          <w:szCs w:val="24"/>
        </w:rPr>
        <w:t>簇原型</w:t>
      </w:r>
      <w:r w:rsidR="00B577C3">
        <w:rPr>
          <w:rFonts w:cs="Times New Roman" w:hint="eastAsia"/>
          <w:szCs w:val="24"/>
        </w:rPr>
        <w:t>异常</w:t>
      </w:r>
      <w:r w:rsidR="008B49C6" w:rsidRPr="008B49C6">
        <w:rPr>
          <w:rFonts w:cs="Times New Roman"/>
          <w:szCs w:val="24"/>
        </w:rPr>
        <w:t>敏感</w:t>
      </w:r>
      <w:r w:rsidR="006370BD">
        <w:rPr>
          <w:rFonts w:cs="Times New Roman" w:hint="eastAsia"/>
          <w:szCs w:val="24"/>
        </w:rPr>
        <w:t>，而且容易获得次优的聚类结构</w:t>
      </w:r>
      <w:r w:rsidR="008B49C6" w:rsidRPr="008B49C6">
        <w:rPr>
          <w:rFonts w:cs="Times New Roman"/>
          <w:szCs w:val="24"/>
        </w:rPr>
        <w:t>。为了增加找到全局最优解的概率，</w:t>
      </w:r>
      <w:r w:rsidR="00C062C8">
        <w:rPr>
          <w:rFonts w:cs="Times New Roman" w:hint="eastAsia"/>
          <w:szCs w:val="24"/>
        </w:rPr>
        <w:t>下面</w:t>
      </w:r>
      <w:r w:rsidR="008B49C6" w:rsidRPr="008B49C6">
        <w:rPr>
          <w:rFonts w:cs="Times New Roman"/>
          <w:szCs w:val="24"/>
        </w:rPr>
        <w:t>将</w:t>
      </w:r>
      <w:r w:rsidR="00C062C8">
        <w:rPr>
          <w:rFonts w:cs="Times New Roman" w:hint="eastAsia"/>
          <w:szCs w:val="24"/>
        </w:rPr>
        <w:t>介绍</w:t>
      </w:r>
      <w:r w:rsidR="008B49C6" w:rsidRPr="008B49C6">
        <w:rPr>
          <w:rFonts w:cs="Times New Roman"/>
          <w:szCs w:val="24"/>
        </w:rPr>
        <w:t>随机变量</w:t>
      </w:r>
      <w:r w:rsidR="00DB672A">
        <w:rPr>
          <w:rFonts w:cs="Times New Roman" w:hint="eastAsia"/>
          <w:szCs w:val="24"/>
        </w:rPr>
        <w:t>的</w:t>
      </w:r>
      <w:r w:rsidR="008B49C6" w:rsidRPr="008B49C6">
        <w:rPr>
          <w:rFonts w:cs="Times New Roman"/>
          <w:i/>
          <w:iCs/>
          <w:szCs w:val="24"/>
        </w:rPr>
        <w:t>K-hubs</w:t>
      </w:r>
      <w:r w:rsidR="00DB672A" w:rsidRPr="00DB672A">
        <w:rPr>
          <w:rFonts w:cs="Times New Roman" w:hint="eastAsia"/>
          <w:iCs/>
          <w:szCs w:val="24"/>
        </w:rPr>
        <w:t>聚类分析算法</w:t>
      </w:r>
      <w:r w:rsidR="008B49C6" w:rsidRPr="008B49C6">
        <w:rPr>
          <w:rFonts w:cs="Times New Roman"/>
          <w:szCs w:val="24"/>
        </w:rPr>
        <w:t>。</w:t>
      </w:r>
    </w:p>
    <w:p w14:paraId="3B537275" w14:textId="2D662AB3" w:rsidR="006E4FA8" w:rsidRPr="00D1453F" w:rsidRDefault="003621CF" w:rsidP="00D1453F">
      <w:pPr>
        <w:pStyle w:val="3"/>
      </w:pPr>
      <w:bookmarkStart w:id="65" w:name="_Toc479339640"/>
      <w:r w:rsidRPr="003621CF">
        <w:t>Probabilistic</w:t>
      </w:r>
      <w:r w:rsidR="00666A61" w:rsidRPr="004A24EC">
        <w:rPr>
          <w:rFonts w:hint="eastAsia"/>
        </w:rPr>
        <w:t>方法</w:t>
      </w:r>
      <w:bookmarkEnd w:id="65"/>
    </w:p>
    <w:p w14:paraId="3B1E2131" w14:textId="5DD3FA78" w:rsidR="005E1A3C" w:rsidRPr="005E1A3C" w:rsidRDefault="006B3CFE" w:rsidP="005E1A3C">
      <w:pPr>
        <w:spacing w:line="400" w:lineRule="exact"/>
        <w:ind w:firstLine="480"/>
        <w:rPr>
          <w:rFonts w:cs="Times New Roman"/>
          <w:szCs w:val="24"/>
        </w:rPr>
      </w:pPr>
      <w:r w:rsidRPr="006B3CFE">
        <w:rPr>
          <w:rFonts w:cs="Times New Roman"/>
          <w:szCs w:val="24"/>
        </w:rPr>
        <w:t>尽管拥有最高</w:t>
      </w:r>
      <w:r w:rsidR="00303FC4">
        <w:rPr>
          <w:rFonts w:cs="Times New Roman"/>
          <w:i/>
          <w:iCs/>
          <w:kern w:val="0"/>
          <w:szCs w:val="24"/>
        </w:rPr>
        <w:t>逆近邻数</w:t>
      </w:r>
      <w:r w:rsidR="008D4E2B">
        <w:rPr>
          <w:rFonts w:cs="Times New Roman" w:hint="eastAsia"/>
          <w:kern w:val="0"/>
          <w:szCs w:val="24"/>
        </w:rPr>
        <w:t>值</w:t>
      </w:r>
      <w:r w:rsidRPr="006B3CFE">
        <w:rPr>
          <w:rFonts w:cs="Times New Roman"/>
          <w:szCs w:val="24"/>
        </w:rPr>
        <w:t>的</w:t>
      </w:r>
      <w:r w:rsidR="00322DA0">
        <w:rPr>
          <w:rFonts w:cs="Times New Roman" w:hint="eastAsia"/>
          <w:szCs w:val="24"/>
        </w:rPr>
        <w:t>样本</w:t>
      </w:r>
      <w:r w:rsidRPr="006B3CFE">
        <w:rPr>
          <w:rFonts w:cs="Times New Roman"/>
          <w:szCs w:val="24"/>
        </w:rPr>
        <w:t>点可以最大</w:t>
      </w:r>
      <w:r w:rsidR="00B23403">
        <w:rPr>
          <w:rFonts w:cs="Times New Roman"/>
          <w:szCs w:val="24"/>
        </w:rPr>
        <w:t>可能地代表</w:t>
      </w:r>
      <w:r w:rsidR="00B23403">
        <w:rPr>
          <w:rFonts w:cs="Times New Roman" w:hint="eastAsia"/>
          <w:szCs w:val="24"/>
        </w:rPr>
        <w:t>当前</w:t>
      </w:r>
      <w:r w:rsidR="00B23403">
        <w:rPr>
          <w:rFonts w:cs="Times New Roman"/>
          <w:szCs w:val="24"/>
        </w:rPr>
        <w:t>簇</w:t>
      </w:r>
      <w:r w:rsidR="00B23403">
        <w:rPr>
          <w:rFonts w:cs="Times New Roman" w:hint="eastAsia"/>
          <w:szCs w:val="24"/>
        </w:rPr>
        <w:t>的信息</w:t>
      </w:r>
      <w:r w:rsidRPr="006B3CFE">
        <w:rPr>
          <w:rFonts w:cs="Times New Roman"/>
          <w:szCs w:val="24"/>
        </w:rPr>
        <w:t>，但是簇中其它</w:t>
      </w:r>
      <w:r w:rsidR="004530F9">
        <w:rPr>
          <w:rFonts w:cs="Times New Roman" w:hint="eastAsia"/>
          <w:szCs w:val="24"/>
        </w:rPr>
        <w:t>样本</w:t>
      </w:r>
      <w:r w:rsidRPr="006B3CFE">
        <w:rPr>
          <w:rFonts w:cs="Times New Roman"/>
          <w:szCs w:val="24"/>
        </w:rPr>
        <w:t>点也有可能包含该簇的重要信息。因此，在</w:t>
      </w:r>
      <w:r w:rsidRPr="006B3CFE">
        <w:rPr>
          <w:rFonts w:cs="Times New Roman"/>
          <w:szCs w:val="24"/>
        </w:rPr>
        <w:t>K-hubs</w:t>
      </w:r>
      <w:r w:rsidR="00A05604">
        <w:rPr>
          <w:rFonts w:cs="Times New Roman"/>
          <w:szCs w:val="24"/>
        </w:rPr>
        <w:t>算法上对簇原型的选择加入了一定的随机性，</w:t>
      </w:r>
      <w:r w:rsidRPr="006B3CFE">
        <w:rPr>
          <w:rFonts w:cs="Times New Roman"/>
          <w:szCs w:val="24"/>
        </w:rPr>
        <w:t>通过使用模拟退火方法实现了一个平方</w:t>
      </w:r>
      <w:r w:rsidRPr="006B3CFE">
        <w:rPr>
          <w:rFonts w:cs="Times New Roman"/>
          <w:szCs w:val="24"/>
        </w:rPr>
        <w:t>hubness-proportional</w:t>
      </w:r>
      <w:r w:rsidRPr="006B3CFE">
        <w:rPr>
          <w:rFonts w:cs="Times New Roman"/>
          <w:szCs w:val="24"/>
        </w:rPr>
        <w:t>的随机方法</w:t>
      </w:r>
      <w:r w:rsidR="00326B0D" w:rsidRPr="00326B0D">
        <w:rPr>
          <w:rFonts w:cs="Times New Roman"/>
          <w:szCs w:val="24"/>
          <w:vertAlign w:val="superscript"/>
        </w:rPr>
        <w:fldChar w:fldCharType="begin"/>
      </w:r>
      <w:r w:rsidR="00326B0D" w:rsidRPr="00326B0D">
        <w:rPr>
          <w:rFonts w:cs="Times New Roman"/>
          <w:szCs w:val="24"/>
          <w:vertAlign w:val="superscript"/>
        </w:rPr>
        <w:instrText xml:space="preserve"> REF _Ref479257083 \r \h </w:instrText>
      </w:r>
      <w:r w:rsidR="00326B0D">
        <w:rPr>
          <w:rFonts w:cs="Times New Roman"/>
          <w:szCs w:val="24"/>
          <w:vertAlign w:val="superscript"/>
        </w:rPr>
        <w:instrText xml:space="preserve"> \* MERGEFORMAT </w:instrText>
      </w:r>
      <w:r w:rsidR="00326B0D" w:rsidRPr="00326B0D">
        <w:rPr>
          <w:rFonts w:cs="Times New Roman"/>
          <w:szCs w:val="24"/>
          <w:vertAlign w:val="superscript"/>
        </w:rPr>
      </w:r>
      <w:r w:rsidR="00326B0D" w:rsidRPr="00326B0D">
        <w:rPr>
          <w:rFonts w:cs="Times New Roman"/>
          <w:szCs w:val="24"/>
          <w:vertAlign w:val="superscript"/>
        </w:rPr>
        <w:fldChar w:fldCharType="separate"/>
      </w:r>
      <w:r w:rsidR="00326B0D" w:rsidRPr="00326B0D">
        <w:rPr>
          <w:rFonts w:cs="Times New Roman"/>
          <w:szCs w:val="24"/>
          <w:vertAlign w:val="superscript"/>
        </w:rPr>
        <w:t>[37]</w:t>
      </w:r>
      <w:r w:rsidR="00326B0D" w:rsidRPr="00326B0D">
        <w:rPr>
          <w:rFonts w:cs="Times New Roman"/>
          <w:szCs w:val="24"/>
          <w:vertAlign w:val="superscript"/>
        </w:rPr>
        <w:fldChar w:fldCharType="end"/>
      </w:r>
      <w:r w:rsidRPr="006B3CFE">
        <w:rPr>
          <w:rFonts w:cs="Times New Roman"/>
          <w:szCs w:val="24"/>
        </w:rPr>
        <w:t>，将温度因子引入到</w:t>
      </w:r>
      <w:r w:rsidRPr="006B3CFE">
        <w:rPr>
          <w:rFonts w:cs="Times New Roman"/>
          <w:i/>
          <w:iCs/>
          <w:szCs w:val="24"/>
        </w:rPr>
        <w:t>K-hubs</w:t>
      </w:r>
      <w:r w:rsidR="00486656">
        <w:rPr>
          <w:rFonts w:cs="Times New Roman"/>
          <w:szCs w:val="24"/>
        </w:rPr>
        <w:t>算法中，那么它的初始</w:t>
      </w:r>
      <w:r w:rsidR="00486656">
        <w:rPr>
          <w:rFonts w:cs="Times New Roman" w:hint="eastAsia"/>
          <w:szCs w:val="24"/>
        </w:rPr>
        <w:t>簇原型</w:t>
      </w:r>
      <w:r w:rsidRPr="006B3CFE">
        <w:rPr>
          <w:rFonts w:cs="Times New Roman"/>
          <w:szCs w:val="24"/>
        </w:rPr>
        <w:t>就是完全随机的，该方法称为</w:t>
      </w:r>
      <w:r w:rsidRPr="006B3CFE">
        <w:rPr>
          <w:rFonts w:cs="Times New Roman"/>
          <w:i/>
          <w:iCs/>
          <w:szCs w:val="24"/>
        </w:rPr>
        <w:t>hubness-proportional clustering</w:t>
      </w:r>
      <w:r w:rsidR="00E55AD0">
        <w:rPr>
          <w:rFonts w:cs="Times New Roman"/>
          <w:szCs w:val="24"/>
        </w:rPr>
        <w:t>(</w:t>
      </w:r>
      <w:r w:rsidRPr="006B3CFE">
        <w:rPr>
          <w:rFonts w:cs="Times New Roman"/>
          <w:szCs w:val="24"/>
        </w:rPr>
        <w:t>HPC</w:t>
      </w:r>
      <w:r w:rsidR="00E55AD0">
        <w:rPr>
          <w:rFonts w:cs="Times New Roman"/>
          <w:szCs w:val="24"/>
        </w:rPr>
        <w:t>)</w:t>
      </w:r>
      <w:r w:rsidRPr="006B3CFE">
        <w:rPr>
          <w:rFonts w:cs="Times New Roman"/>
          <w:szCs w:val="24"/>
        </w:rPr>
        <w:t>聚类算法，其算法思想如下：</w:t>
      </w:r>
    </w:p>
    <w:p w14:paraId="0DEC3071" w14:textId="77777777" w:rsidR="005E1A3C" w:rsidRPr="005E1A3C" w:rsidRDefault="005E1A3C" w:rsidP="005E1A3C">
      <w:pPr>
        <w:spacing w:line="400" w:lineRule="exact"/>
        <w:ind w:firstLine="480"/>
        <w:rPr>
          <w:rFonts w:cs="Times New Roman"/>
          <w:szCs w:val="24"/>
        </w:rPr>
      </w:pPr>
      <w:r w:rsidRPr="005E1A3C">
        <w:rPr>
          <w:rFonts w:cs="Times New Roman"/>
          <w:szCs w:val="24"/>
        </w:rPr>
        <w:t xml:space="preserve">Algorithm 2. HPC. </w:t>
      </w:r>
    </w:p>
    <w:p w14:paraId="390B1826" w14:textId="70A325E6" w:rsidR="005E1A3C" w:rsidRPr="005E1A3C" w:rsidRDefault="005E1A3C" w:rsidP="005E1A3C">
      <w:pPr>
        <w:spacing w:line="400" w:lineRule="exact"/>
        <w:ind w:firstLine="480"/>
        <w:rPr>
          <w:rFonts w:cs="Times New Roman"/>
          <w:szCs w:val="24"/>
        </w:rPr>
      </w:pPr>
      <w:proofErr w:type="gramStart"/>
      <w:r w:rsidRPr="005E1A3C">
        <w:rPr>
          <w:rFonts w:cs="Times New Roman"/>
          <w:szCs w:val="24"/>
        </w:rPr>
        <w:t>initializeClusterCenters</w:t>
      </w:r>
      <w:r w:rsidR="00E55AD0">
        <w:rPr>
          <w:rFonts w:cs="Times New Roman"/>
          <w:szCs w:val="24"/>
        </w:rPr>
        <w:t>(</w:t>
      </w:r>
      <w:proofErr w:type="gramEnd"/>
      <w:r w:rsidR="00E55AD0">
        <w:rPr>
          <w:rFonts w:cs="Times New Roman"/>
          <w:szCs w:val="24"/>
        </w:rPr>
        <w:t>)</w:t>
      </w:r>
      <w:r w:rsidRPr="005E1A3C">
        <w:rPr>
          <w:rFonts w:cs="Times New Roman"/>
          <w:szCs w:val="24"/>
        </w:rPr>
        <w:t>;</w:t>
      </w:r>
    </w:p>
    <w:p w14:paraId="79AA2D03" w14:textId="0AC51A40" w:rsidR="005E1A3C" w:rsidRPr="005E1A3C" w:rsidRDefault="005E1A3C" w:rsidP="005E1A3C">
      <w:pPr>
        <w:spacing w:line="400" w:lineRule="exact"/>
        <w:ind w:firstLine="480"/>
        <w:rPr>
          <w:rFonts w:cs="Times New Roman"/>
          <w:szCs w:val="24"/>
        </w:rPr>
      </w:pPr>
      <w:proofErr w:type="gramStart"/>
      <w:r w:rsidRPr="005E1A3C">
        <w:rPr>
          <w:rFonts w:cs="Times New Roman"/>
          <w:szCs w:val="24"/>
        </w:rPr>
        <w:t>Cluster[</w:t>
      </w:r>
      <w:proofErr w:type="gramEnd"/>
      <w:r w:rsidRPr="005E1A3C">
        <w:rPr>
          <w:rFonts w:cs="Times New Roman"/>
          <w:szCs w:val="24"/>
        </w:rPr>
        <w:t>] clusters = formClusters</w:t>
      </w:r>
      <w:r w:rsidR="00B80C07">
        <w:rPr>
          <w:rFonts w:cs="Times New Roman"/>
          <w:szCs w:val="24"/>
        </w:rPr>
        <w:t>(</w:t>
      </w:r>
      <w:r w:rsidR="000B6D27">
        <w:rPr>
          <w:rFonts w:cs="Times New Roman"/>
          <w:szCs w:val="24"/>
        </w:rPr>
        <w:t>)</w:t>
      </w:r>
      <w:r w:rsidRPr="005E1A3C">
        <w:rPr>
          <w:rFonts w:cs="Times New Roman"/>
          <w:szCs w:val="24"/>
        </w:rPr>
        <w:t xml:space="preserve">; </w:t>
      </w:r>
    </w:p>
    <w:p w14:paraId="108DC9AC" w14:textId="451E5767" w:rsidR="005E1A3C" w:rsidRPr="005E1A3C" w:rsidRDefault="00130B3C" w:rsidP="005E1A3C">
      <w:pPr>
        <w:spacing w:line="400" w:lineRule="exact"/>
        <w:ind w:firstLine="480"/>
        <w:rPr>
          <w:rFonts w:cs="Times New Roman"/>
          <w:szCs w:val="24"/>
        </w:rPr>
      </w:pPr>
      <w:r>
        <w:rPr>
          <w:rFonts w:cs="Times New Roman"/>
          <w:szCs w:val="24"/>
        </w:rPr>
        <w:t>float t = t</w:t>
      </w:r>
      <w:r w:rsidRPr="00130B3C">
        <w:rPr>
          <w:rFonts w:cs="Times New Roman"/>
          <w:szCs w:val="24"/>
          <w:vertAlign w:val="subscript"/>
        </w:rPr>
        <w:t>0</w:t>
      </w:r>
      <w:r w:rsidR="005E1A3C" w:rsidRPr="005E1A3C">
        <w:rPr>
          <w:rFonts w:cs="Times New Roman"/>
          <w:szCs w:val="24"/>
        </w:rPr>
        <w:t xml:space="preserve">; initialize temperature </w:t>
      </w:r>
    </w:p>
    <w:p w14:paraId="2A7E8F72" w14:textId="77777777" w:rsidR="005E1A3C" w:rsidRPr="005E1A3C" w:rsidRDefault="005E1A3C" w:rsidP="005E1A3C">
      <w:pPr>
        <w:spacing w:line="400" w:lineRule="exact"/>
        <w:ind w:firstLine="480"/>
        <w:rPr>
          <w:rFonts w:cs="Times New Roman"/>
          <w:szCs w:val="24"/>
        </w:rPr>
      </w:pPr>
      <w:r w:rsidRPr="005E1A3C">
        <w:rPr>
          <w:rFonts w:cs="Times New Roman"/>
          <w:b/>
          <w:bCs/>
          <w:szCs w:val="24"/>
        </w:rPr>
        <w:t>repeat</w:t>
      </w:r>
    </w:p>
    <w:p w14:paraId="5451D896" w14:textId="04E10301" w:rsidR="005E1A3C" w:rsidRPr="005E1A3C" w:rsidRDefault="005E1A3C" w:rsidP="005E1A3C">
      <w:pPr>
        <w:spacing w:line="400" w:lineRule="exact"/>
        <w:ind w:firstLine="480"/>
        <w:rPr>
          <w:rFonts w:cs="Times New Roman"/>
          <w:szCs w:val="24"/>
        </w:rPr>
      </w:pPr>
      <w:r w:rsidRPr="005E1A3C">
        <w:rPr>
          <w:rFonts w:cs="Times New Roman"/>
          <w:szCs w:val="24"/>
        </w:rPr>
        <w:t>​</w:t>
      </w:r>
      <w:r w:rsidR="00421190">
        <w:rPr>
          <w:rFonts w:cs="Times New Roman"/>
          <w:szCs w:val="24"/>
        </w:rPr>
        <w:tab/>
        <w:t xml:space="preserve">float </w:t>
      </w:r>
      <m:oMath>
        <m:r>
          <w:rPr>
            <w:rFonts w:ascii="Cambria Math" w:hAnsi="Cambria Math" w:cs="Times New Roman"/>
            <w:szCs w:val="24"/>
          </w:rPr>
          <m:t>θ</m:t>
        </m:r>
      </m:oMath>
      <w:r w:rsidRPr="005E1A3C">
        <w:rPr>
          <w:rFonts w:cs="Times New Roman"/>
          <w:szCs w:val="24"/>
        </w:rPr>
        <w:t xml:space="preserve"> = getProbFromSchedule</w:t>
      </w:r>
      <w:r w:rsidR="00B80C07">
        <w:rPr>
          <w:rFonts w:cs="Times New Roman"/>
          <w:szCs w:val="24"/>
        </w:rPr>
        <w:t>(</w:t>
      </w:r>
      <w:r w:rsidRPr="005E1A3C">
        <w:rPr>
          <w:rFonts w:cs="Times New Roman"/>
          <w:szCs w:val="24"/>
        </w:rPr>
        <w:t>t</w:t>
      </w:r>
      <w:r w:rsidR="000B6D27">
        <w:rPr>
          <w:rFonts w:cs="Times New Roman"/>
          <w:szCs w:val="24"/>
        </w:rPr>
        <w:t>)</w:t>
      </w:r>
      <w:r w:rsidRPr="005E1A3C">
        <w:rPr>
          <w:rFonts w:cs="Times New Roman"/>
          <w:szCs w:val="24"/>
        </w:rPr>
        <w:t xml:space="preserve">; </w:t>
      </w:r>
    </w:p>
    <w:p w14:paraId="62EED9F7" w14:textId="6F3ABC54"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for all</w:t>
      </w:r>
      <w:r w:rsidR="00E03506">
        <w:rPr>
          <w:rFonts w:cs="Times New Roman"/>
          <w:szCs w:val="24"/>
        </w:rPr>
        <w:t xml:space="preserve"> Cluster c </w:t>
      </w:r>
      <m:oMath>
        <m:r>
          <w:rPr>
            <w:rFonts w:ascii="Cambria Math" w:hAnsi="Cambria Math" w:cs="Times New Roman"/>
            <w:szCs w:val="24"/>
          </w:rPr>
          <m:t>∈</m:t>
        </m:r>
      </m:oMath>
      <w:r w:rsidRPr="005E1A3C">
        <w:rPr>
          <w:rFonts w:cs="Times New Roman"/>
          <w:szCs w:val="24"/>
        </w:rPr>
        <w:t xml:space="preserve"> clusters </w:t>
      </w:r>
      <w:r w:rsidRPr="005E1A3C">
        <w:rPr>
          <w:rFonts w:cs="Times New Roman"/>
          <w:b/>
          <w:bCs/>
          <w:szCs w:val="24"/>
        </w:rPr>
        <w:t>do</w:t>
      </w:r>
    </w:p>
    <w:p w14:paraId="002CD305" w14:textId="7625593B"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if</w:t>
      </w:r>
      <w:r w:rsidRPr="005E1A3C">
        <w:rPr>
          <w:rFonts w:cs="Times New Roman"/>
          <w:szCs w:val="24"/>
        </w:rPr>
        <w:t xml:space="preserve"> </w:t>
      </w:r>
      <w:proofErr w:type="gramStart"/>
      <w:r w:rsidRPr="005E1A3C">
        <w:rPr>
          <w:rFonts w:cs="Times New Roman"/>
          <w:szCs w:val="24"/>
        </w:rPr>
        <w:t>randomFloat</w:t>
      </w:r>
      <w:r w:rsidR="00B80C07">
        <w:rPr>
          <w:rFonts w:cs="Times New Roman"/>
          <w:szCs w:val="24"/>
        </w:rPr>
        <w:t>(</w:t>
      </w:r>
      <w:proofErr w:type="gramEnd"/>
      <w:r w:rsidRPr="005E1A3C">
        <w:rPr>
          <w:rFonts w:cs="Times New Roman"/>
          <w:szCs w:val="24"/>
        </w:rPr>
        <w:t>0,1</w:t>
      </w:r>
      <w:r w:rsidR="000B6D27">
        <w:rPr>
          <w:rFonts w:cs="Times New Roman"/>
          <w:szCs w:val="24"/>
        </w:rPr>
        <w:t>)</w:t>
      </w:r>
      <w:r w:rsidR="00A817AF">
        <w:rPr>
          <w:rFonts w:cs="Times New Roman"/>
          <w:szCs w:val="24"/>
        </w:rPr>
        <w:t xml:space="preserve"> &lt; </w:t>
      </w:r>
      <m:oMath>
        <m:r>
          <w:rPr>
            <w:rFonts w:ascii="Cambria Math" w:hAnsi="Cambria Math" w:cs="Times New Roman"/>
            <w:szCs w:val="24"/>
          </w:rPr>
          <m:t>θ</m:t>
        </m:r>
      </m:oMath>
      <w:r w:rsidRPr="005E1A3C">
        <w:rPr>
          <w:rFonts w:cs="Times New Roman"/>
          <w:szCs w:val="24"/>
        </w:rPr>
        <w:t xml:space="preserve"> </w:t>
      </w:r>
      <w:r w:rsidRPr="005E1A3C">
        <w:rPr>
          <w:rFonts w:cs="Times New Roman"/>
          <w:b/>
          <w:bCs/>
          <w:szCs w:val="24"/>
        </w:rPr>
        <w:t>then</w:t>
      </w:r>
      <w:r w:rsidRPr="005E1A3C">
        <w:rPr>
          <w:rFonts w:cs="Times New Roman"/>
          <w:szCs w:val="24"/>
        </w:rPr>
        <w:t xml:space="preserve"> </w:t>
      </w:r>
    </w:p>
    <w:p w14:paraId="52A804B6" w14:textId="11E399D1"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findClusterHub</w:t>
      </w:r>
      <w:r w:rsidR="00B80C07">
        <w:rPr>
          <w:rFonts w:cs="Times New Roman"/>
          <w:szCs w:val="24"/>
        </w:rPr>
        <w:t>(</w:t>
      </w:r>
      <w:r w:rsidRPr="005E1A3C">
        <w:rPr>
          <w:rFonts w:cs="Times New Roman"/>
          <w:szCs w:val="24"/>
        </w:rPr>
        <w:t>c</w:t>
      </w:r>
      <w:r w:rsidR="000B6D27">
        <w:rPr>
          <w:rFonts w:cs="Times New Roman"/>
          <w:szCs w:val="24"/>
        </w:rPr>
        <w:t>)</w:t>
      </w:r>
      <w:r w:rsidRPr="005E1A3C">
        <w:rPr>
          <w:rFonts w:cs="Times New Roman"/>
          <w:szCs w:val="24"/>
        </w:rPr>
        <w:t>;</w:t>
      </w:r>
    </w:p>
    <w:p w14:paraId="12C9A62B" w14:textId="3C01E44A"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setClusterCenter</w:t>
      </w:r>
      <w:r w:rsidR="00B80C07">
        <w:rPr>
          <w:rFonts w:cs="Times New Roman"/>
          <w:szCs w:val="24"/>
        </w:rPr>
        <w:t>(</w:t>
      </w:r>
      <w:proofErr w:type="gramEnd"/>
      <w:r w:rsidRPr="005E1A3C">
        <w:rPr>
          <w:rFonts w:cs="Times New Roman"/>
          <w:szCs w:val="24"/>
        </w:rPr>
        <w:t>c, h</w:t>
      </w:r>
      <w:r w:rsidR="000B6D27">
        <w:rPr>
          <w:rFonts w:cs="Times New Roman"/>
          <w:szCs w:val="24"/>
        </w:rPr>
        <w:t>)</w:t>
      </w:r>
      <w:r w:rsidRPr="005E1A3C">
        <w:rPr>
          <w:rFonts w:cs="Times New Roman"/>
          <w:szCs w:val="24"/>
        </w:rPr>
        <w:t>;</w:t>
      </w:r>
    </w:p>
    <w:p w14:paraId="5CF87EA2" w14:textId="77777777"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else</w:t>
      </w:r>
    </w:p>
    <w:p w14:paraId="441F03D6" w14:textId="7E914A99"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for all</w:t>
      </w:r>
      <w:r w:rsidR="00A60FAA">
        <w:rPr>
          <w:rFonts w:cs="Times New Roman"/>
          <w:szCs w:val="24"/>
        </w:rPr>
        <w:t xml:space="preserve"> DataPoint x </w:t>
      </w:r>
      <m:oMath>
        <m:r>
          <w:rPr>
            <w:rFonts w:ascii="Cambria Math" w:hAnsi="Cambria Math" w:cs="Times New Roman"/>
            <w:szCs w:val="24"/>
          </w:rPr>
          <m:t>∈</m:t>
        </m:r>
      </m:oMath>
      <w:r w:rsidRPr="005E1A3C">
        <w:rPr>
          <w:rFonts w:cs="Times New Roman"/>
          <w:szCs w:val="24"/>
        </w:rPr>
        <w:t xml:space="preserve"> c </w:t>
      </w:r>
      <w:proofErr w:type="gramStart"/>
      <w:r w:rsidRPr="005E1A3C">
        <w:rPr>
          <w:rFonts w:cs="Times New Roman"/>
          <w:b/>
          <w:bCs/>
          <w:szCs w:val="24"/>
        </w:rPr>
        <w:t>do</w:t>
      </w:r>
      <w:proofErr w:type="gramEnd"/>
    </w:p>
    <w:p w14:paraId="74E313A9" w14:textId="7E8DAC6E"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setChoosingProbability</w:t>
      </w:r>
      <w:r w:rsidR="00B80C07">
        <w:rPr>
          <w:rFonts w:cs="Times New Roman"/>
          <w:szCs w:val="24"/>
        </w:rPr>
        <w:t>(</w:t>
      </w:r>
      <w:proofErr w:type="gramEnd"/>
      <w:r w:rsidR="005E4672">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000B6D27">
        <w:rPr>
          <w:rFonts w:cs="Times New Roman"/>
          <w:szCs w:val="24"/>
        </w:rPr>
        <w:t>)</w:t>
      </w:r>
      <w:r w:rsidRPr="005E1A3C">
        <w:rPr>
          <w:rFonts w:cs="Times New Roman"/>
          <w:szCs w:val="24"/>
        </w:rPr>
        <w:t xml:space="preserve">; </w:t>
      </w:r>
    </w:p>
    <w:p w14:paraId="46764250" w14:textId="77777777"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end for</w:t>
      </w:r>
    </w:p>
    <w:p w14:paraId="41DAE415" w14:textId="377FC7CE"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normalizeProbabilities</w:t>
      </w:r>
      <w:r w:rsidR="00B80C07">
        <w:rPr>
          <w:rFonts w:cs="Times New Roman"/>
          <w:szCs w:val="24"/>
        </w:rPr>
        <w:t>(</w:t>
      </w:r>
      <w:proofErr w:type="gramEnd"/>
      <w:r w:rsidR="000B6D27">
        <w:rPr>
          <w:rFonts w:cs="Times New Roman"/>
          <w:szCs w:val="24"/>
        </w:rPr>
        <w:t>)</w:t>
      </w:r>
      <w:r w:rsidRPr="005E1A3C">
        <w:rPr>
          <w:rFonts w:cs="Times New Roman"/>
          <w:szCs w:val="24"/>
        </w:rPr>
        <w:t>;</w:t>
      </w:r>
    </w:p>
    <w:p w14:paraId="056CDE7C" w14:textId="57CDCA15"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chooseHubProbabilistically</w:t>
      </w:r>
      <w:r w:rsidR="00B80C07">
        <w:rPr>
          <w:rFonts w:cs="Times New Roman"/>
          <w:szCs w:val="24"/>
        </w:rPr>
        <w:t>(</w:t>
      </w:r>
      <w:r w:rsidRPr="005E1A3C">
        <w:rPr>
          <w:rFonts w:cs="Times New Roman"/>
          <w:szCs w:val="24"/>
        </w:rPr>
        <w:t>c</w:t>
      </w:r>
      <w:r w:rsidR="000B6D27">
        <w:rPr>
          <w:rFonts w:cs="Times New Roman"/>
          <w:szCs w:val="24"/>
        </w:rPr>
        <w:t>)</w:t>
      </w:r>
      <w:r w:rsidRPr="005E1A3C">
        <w:rPr>
          <w:rFonts w:cs="Times New Roman"/>
          <w:szCs w:val="24"/>
        </w:rPr>
        <w:t xml:space="preserve">; </w:t>
      </w:r>
    </w:p>
    <w:p w14:paraId="3CA00141" w14:textId="64E2A5BD" w:rsidR="005E1A3C" w:rsidRPr="005E1A3C" w:rsidRDefault="005E1A3C" w:rsidP="005E1A3C">
      <w:pPr>
        <w:spacing w:line="400" w:lineRule="exact"/>
        <w:ind w:firstLine="480"/>
        <w:rPr>
          <w:rFonts w:cs="Times New Roman"/>
          <w:szCs w:val="24"/>
        </w:rPr>
      </w:pPr>
      <w:r w:rsidRPr="005E1A3C">
        <w:rPr>
          <w:rFonts w:cs="Times New Roman"/>
          <w:szCs w:val="24"/>
        </w:rPr>
        <w:lastRenderedPageBreak/>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setClusterCenter</w:t>
      </w:r>
      <w:r w:rsidR="00B80C07">
        <w:rPr>
          <w:rFonts w:cs="Times New Roman"/>
          <w:szCs w:val="24"/>
        </w:rPr>
        <w:t>(</w:t>
      </w:r>
      <w:proofErr w:type="gramEnd"/>
      <w:r w:rsidRPr="005E1A3C">
        <w:rPr>
          <w:rFonts w:cs="Times New Roman"/>
          <w:szCs w:val="24"/>
        </w:rPr>
        <w:t>c, h</w:t>
      </w:r>
      <w:r w:rsidR="000B6D27">
        <w:rPr>
          <w:rFonts w:cs="Times New Roman"/>
          <w:szCs w:val="24"/>
        </w:rPr>
        <w:t>)</w:t>
      </w:r>
      <w:r w:rsidRPr="005E1A3C">
        <w:rPr>
          <w:rFonts w:cs="Times New Roman"/>
          <w:szCs w:val="24"/>
        </w:rPr>
        <w:t>;</w:t>
      </w:r>
    </w:p>
    <w:p w14:paraId="615CFC05" w14:textId="77777777"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end if</w:t>
      </w:r>
      <w:r w:rsidRPr="005E1A3C">
        <w:rPr>
          <w:rFonts w:cs="Times New Roman"/>
          <w:szCs w:val="24"/>
        </w:rPr>
        <w:t xml:space="preserve"> </w:t>
      </w:r>
    </w:p>
    <w:p w14:paraId="473D2AC0" w14:textId="77777777"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end for</w:t>
      </w:r>
    </w:p>
    <w:p w14:paraId="109DE6EA" w14:textId="3BB1DA0B"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t xml:space="preserve">clusters = </w:t>
      </w:r>
      <w:proofErr w:type="gramStart"/>
      <w:r w:rsidRPr="005E1A3C">
        <w:rPr>
          <w:rFonts w:cs="Times New Roman"/>
          <w:szCs w:val="24"/>
        </w:rPr>
        <w:t>formClusters</w:t>
      </w:r>
      <w:r w:rsidR="00B80C07">
        <w:rPr>
          <w:rFonts w:cs="Times New Roman"/>
          <w:szCs w:val="24"/>
        </w:rPr>
        <w:t>(</w:t>
      </w:r>
      <w:proofErr w:type="gramEnd"/>
      <w:r w:rsidR="000B6D27">
        <w:rPr>
          <w:rFonts w:cs="Times New Roman"/>
          <w:szCs w:val="24"/>
        </w:rPr>
        <w:t>)</w:t>
      </w:r>
      <w:r w:rsidRPr="005E1A3C">
        <w:rPr>
          <w:rFonts w:cs="Times New Roman"/>
          <w:szCs w:val="24"/>
        </w:rPr>
        <w:t>;</w:t>
      </w:r>
    </w:p>
    <w:p w14:paraId="14B04659" w14:textId="658B76D2"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t>t = updateTemperature</w:t>
      </w:r>
      <w:r w:rsidR="00B80C07">
        <w:rPr>
          <w:rFonts w:cs="Times New Roman"/>
          <w:szCs w:val="24"/>
        </w:rPr>
        <w:t>(</w:t>
      </w:r>
      <w:r w:rsidRPr="005E1A3C">
        <w:rPr>
          <w:rFonts w:cs="Times New Roman"/>
          <w:szCs w:val="24"/>
        </w:rPr>
        <w:t>t</w:t>
      </w:r>
      <w:r w:rsidR="000B6D27">
        <w:rPr>
          <w:rFonts w:cs="Times New Roman"/>
          <w:szCs w:val="24"/>
        </w:rPr>
        <w:t>)</w:t>
      </w:r>
      <w:r w:rsidRPr="005E1A3C">
        <w:rPr>
          <w:rFonts w:cs="Times New Roman"/>
          <w:szCs w:val="24"/>
        </w:rPr>
        <w:t xml:space="preserve">; </w:t>
      </w:r>
    </w:p>
    <w:p w14:paraId="498785AB" w14:textId="77777777" w:rsidR="005E1A3C" w:rsidRPr="005E1A3C" w:rsidRDefault="005E1A3C" w:rsidP="005E1A3C">
      <w:pPr>
        <w:spacing w:line="400" w:lineRule="exact"/>
        <w:ind w:firstLine="480"/>
        <w:rPr>
          <w:rFonts w:cs="Times New Roman"/>
          <w:szCs w:val="24"/>
        </w:rPr>
      </w:pPr>
      <w:r w:rsidRPr="005E1A3C">
        <w:rPr>
          <w:rFonts w:cs="Times New Roman"/>
          <w:b/>
          <w:bCs/>
          <w:szCs w:val="24"/>
        </w:rPr>
        <w:t>until</w:t>
      </w:r>
      <w:r w:rsidRPr="005E1A3C">
        <w:rPr>
          <w:rFonts w:cs="Times New Roman"/>
          <w:szCs w:val="24"/>
        </w:rPr>
        <w:t xml:space="preserve"> noReassignments</w:t>
      </w:r>
    </w:p>
    <w:p w14:paraId="48F21611" w14:textId="75828FDA" w:rsidR="005E1A3C" w:rsidRDefault="005E1A3C" w:rsidP="005E1A3C">
      <w:pPr>
        <w:spacing w:line="400" w:lineRule="exact"/>
        <w:ind w:firstLine="480"/>
        <w:rPr>
          <w:rFonts w:cs="Times New Roman"/>
          <w:szCs w:val="24"/>
        </w:rPr>
      </w:pPr>
      <w:r w:rsidRPr="005E1A3C">
        <w:rPr>
          <w:rFonts w:cs="Times New Roman"/>
          <w:b/>
          <w:bCs/>
          <w:szCs w:val="24"/>
        </w:rPr>
        <w:t>return</w:t>
      </w:r>
      <w:r w:rsidRPr="005E1A3C">
        <w:rPr>
          <w:rFonts w:cs="Times New Roman"/>
          <w:szCs w:val="24"/>
        </w:rPr>
        <w:t xml:space="preserve"> clusters</w:t>
      </w:r>
      <w:r w:rsidRPr="005E1A3C">
        <w:rPr>
          <w:rFonts w:cs="Times New Roman"/>
          <w:szCs w:val="24"/>
        </w:rPr>
        <w:tab/>
      </w:r>
    </w:p>
    <w:p w14:paraId="5C7922CD" w14:textId="727ADBA9" w:rsidR="000316DA" w:rsidRDefault="000316DA" w:rsidP="005209E5">
      <w:pPr>
        <w:spacing w:line="400" w:lineRule="exact"/>
        <w:ind w:firstLine="480"/>
        <w:rPr>
          <w:rFonts w:cs="Times New Roman"/>
          <w:szCs w:val="24"/>
        </w:rPr>
      </w:pPr>
      <w:r w:rsidRPr="000316DA">
        <w:rPr>
          <w:rFonts w:cs="Times New Roman"/>
          <w:szCs w:val="24"/>
        </w:rPr>
        <w:t>在高维数据空间中，</w:t>
      </w:r>
      <w:r w:rsidR="002C5021">
        <w:rPr>
          <w:rFonts w:cs="Times New Roman"/>
          <w:szCs w:val="24"/>
        </w:rPr>
        <w:t xml:space="preserve">Hubness-proportional </w:t>
      </w:r>
      <w:r w:rsidR="00BD7EE1">
        <w:rPr>
          <w:rFonts w:cs="Times New Roman" w:hint="eastAsia"/>
          <w:szCs w:val="24"/>
        </w:rPr>
        <w:t>聚类分析</w:t>
      </w:r>
      <w:r w:rsidRPr="000316DA">
        <w:rPr>
          <w:rFonts w:cs="Times New Roman"/>
          <w:szCs w:val="24"/>
        </w:rPr>
        <w:t>算法</w:t>
      </w:r>
      <w:r w:rsidR="00987CFA">
        <w:rPr>
          <w:rFonts w:cs="Times New Roman" w:hint="eastAsia"/>
          <w:szCs w:val="24"/>
        </w:rPr>
        <w:t>的</w:t>
      </w:r>
      <w:r w:rsidRPr="000316DA">
        <w:rPr>
          <w:rFonts w:cs="Times New Roman"/>
          <w:szCs w:val="24"/>
        </w:rPr>
        <w:t>可行性在于</w:t>
      </w:r>
      <w:r w:rsidR="00303FC4" w:rsidRPr="0083459D">
        <w:rPr>
          <w:rFonts w:cs="Times New Roman"/>
          <w:iCs/>
          <w:szCs w:val="24"/>
        </w:rPr>
        <w:t>逆近邻数</w:t>
      </w:r>
      <w:r w:rsidRPr="000316DA">
        <w:rPr>
          <w:rFonts w:cs="Times New Roman"/>
          <w:szCs w:val="24"/>
        </w:rPr>
        <w:t>偏度的</w:t>
      </w:r>
      <w:r w:rsidR="003F0C2D">
        <w:rPr>
          <w:rFonts w:cs="Times New Roman" w:hint="eastAsia"/>
          <w:szCs w:val="24"/>
        </w:rPr>
        <w:t>统计</w:t>
      </w:r>
      <w:r w:rsidRPr="000316DA">
        <w:rPr>
          <w:rFonts w:cs="Times New Roman"/>
          <w:szCs w:val="24"/>
        </w:rPr>
        <w:t>分布。在</w:t>
      </w:r>
      <w:r w:rsidR="00303FC4" w:rsidRPr="00264A44">
        <w:rPr>
          <w:rFonts w:cs="Times New Roman"/>
          <w:iCs/>
          <w:szCs w:val="24"/>
        </w:rPr>
        <w:t>逆近邻数</w:t>
      </w:r>
      <w:r w:rsidRPr="000316DA">
        <w:rPr>
          <w:rFonts w:cs="Times New Roman"/>
          <w:szCs w:val="24"/>
        </w:rPr>
        <w:t>偏度的</w:t>
      </w:r>
      <w:r w:rsidR="000F5632">
        <w:rPr>
          <w:rFonts w:cs="Times New Roman" w:hint="eastAsia"/>
          <w:szCs w:val="24"/>
        </w:rPr>
        <w:t>统计</w:t>
      </w:r>
      <w:r w:rsidRPr="000316DA">
        <w:rPr>
          <w:rFonts w:cs="Times New Roman"/>
          <w:szCs w:val="24"/>
        </w:rPr>
        <w:t>分布中，绝大多数的点拥有</w:t>
      </w:r>
      <w:r w:rsidR="00AE19FF">
        <w:rPr>
          <w:rFonts w:cs="Times New Roman" w:hint="eastAsia"/>
          <w:szCs w:val="24"/>
        </w:rPr>
        <w:t>较</w:t>
      </w:r>
      <w:r w:rsidRPr="000316DA">
        <w:rPr>
          <w:rFonts w:cs="Times New Roman"/>
          <w:szCs w:val="24"/>
        </w:rPr>
        <w:t>低的</w:t>
      </w:r>
      <m:oMath>
        <m:r>
          <m:rPr>
            <m:sty m:val="p"/>
          </m:rP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0316DA">
        <w:rPr>
          <w:rFonts w:cs="Times New Roman"/>
          <w:szCs w:val="24"/>
        </w:rPr>
        <w:t>值，这通常意味会它们会被</w:t>
      </w:r>
      <w:r w:rsidRPr="000316DA">
        <w:rPr>
          <w:rFonts w:cs="Times New Roman"/>
          <w:szCs w:val="24"/>
        </w:rPr>
        <w:t>GHPC</w:t>
      </w:r>
      <w:r w:rsidRPr="000316DA">
        <w:rPr>
          <w:rFonts w:cs="Times New Roman"/>
          <w:szCs w:val="24"/>
        </w:rPr>
        <w:t>算法忽略掉，因为它们被视为是十分差的簇原型的候选者而且它们被选择的概率也非常低。</w:t>
      </w:r>
      <w:r w:rsidR="00595B5B">
        <w:rPr>
          <w:rFonts w:cs="Times New Roman" w:hint="eastAsia"/>
          <w:szCs w:val="24"/>
        </w:rPr>
        <w:t>关于选择样本点的方法，</w:t>
      </w:r>
      <w:r w:rsidR="00476B62">
        <w:rPr>
          <w:rFonts w:cs="Times New Roman"/>
          <w:szCs w:val="24"/>
        </w:rPr>
        <w:t>GHPC</w:t>
      </w:r>
      <w:r w:rsidR="00595B5B">
        <w:rPr>
          <w:rFonts w:cs="Times New Roman"/>
          <w:szCs w:val="24"/>
        </w:rPr>
        <w:t>算法采用了一个相当繁琐的温度</w:t>
      </w:r>
      <w:r w:rsidR="000B382D">
        <w:rPr>
          <w:rFonts w:cs="Times New Roman" w:hint="eastAsia"/>
          <w:szCs w:val="24"/>
        </w:rPr>
        <w:t>因子</w:t>
      </w:r>
      <w:r w:rsidRPr="000316DA">
        <w:rPr>
          <w:rFonts w:cs="Times New Roman"/>
          <w:szCs w:val="24"/>
        </w:rPr>
        <w:t>方案</w:t>
      </w:r>
      <m:oMath>
        <m:r>
          <w:rPr>
            <w:rFonts w:ascii="Cambria Math" w:hAnsi="Cambria Math" w:cs="Times New Roman"/>
            <w:szCs w:val="24"/>
          </w:rPr>
          <m:t xml:space="preserve"> getProbFromSchedule(t)</m:t>
        </m:r>
      </m:oMath>
      <w:r w:rsidRPr="000316DA">
        <w:rPr>
          <w:rFonts w:cs="Times New Roman"/>
          <w:szCs w:val="24"/>
        </w:rPr>
        <w:t>，</w:t>
      </w:r>
      <w:r w:rsidR="00697648">
        <w:rPr>
          <w:rFonts w:cs="Times New Roman" w:hint="eastAsia"/>
          <w:szCs w:val="24"/>
        </w:rPr>
        <w:t>当然</w:t>
      </w:r>
      <w:r w:rsidRPr="000316DA">
        <w:rPr>
          <w:rFonts w:cs="Times New Roman"/>
          <w:szCs w:val="24"/>
        </w:rPr>
        <w:t>其它的随机方案也是可行的</w:t>
      </w:r>
      <w:r w:rsidR="00697648">
        <w:rPr>
          <w:rFonts w:cs="Times New Roman" w:hint="eastAsia"/>
          <w:szCs w:val="24"/>
        </w:rPr>
        <w:t>，</w:t>
      </w:r>
      <w:r w:rsidRPr="000316DA">
        <w:rPr>
          <w:rFonts w:cs="Times New Roman"/>
          <w:szCs w:val="24"/>
        </w:rPr>
        <w:t>甚至会产生更好的聚类效果。</w:t>
      </w:r>
    </w:p>
    <w:p w14:paraId="1EE11F3D" w14:textId="4DCEC48C" w:rsidR="00666A61" w:rsidRPr="006A5DEE" w:rsidRDefault="006D3580" w:rsidP="00666A61">
      <w:pPr>
        <w:pStyle w:val="3"/>
      </w:pPr>
      <w:bookmarkStart w:id="66" w:name="_Toc479339641"/>
      <w:r w:rsidRPr="006D3580">
        <w:t>Hybird</w:t>
      </w:r>
      <w:r w:rsidR="00666A61" w:rsidRPr="004A24EC">
        <w:rPr>
          <w:rFonts w:hint="eastAsia"/>
        </w:rPr>
        <w:t>方法</w:t>
      </w:r>
      <w:bookmarkEnd w:id="66"/>
    </w:p>
    <w:p w14:paraId="55B94F2D" w14:textId="59523637" w:rsidR="00C53E6C" w:rsidRPr="00C53E6C" w:rsidRDefault="00C53E6C" w:rsidP="00C53E6C">
      <w:pPr>
        <w:spacing w:line="400" w:lineRule="exact"/>
        <w:rPr>
          <w:rFonts w:cs="Times New Roman"/>
          <w:szCs w:val="24"/>
        </w:rPr>
      </w:pPr>
      <w:r>
        <w:rPr>
          <w:rFonts w:cs="Times New Roman"/>
          <w:szCs w:val="24"/>
        </w:rPr>
        <w:t xml:space="preserve">    </w:t>
      </w:r>
      <w:r w:rsidRPr="00C53E6C">
        <w:rPr>
          <w:rFonts w:cs="Times New Roman"/>
          <w:szCs w:val="24"/>
        </w:rPr>
        <w:t>K-hubs</w:t>
      </w:r>
      <w:r w:rsidRPr="00C53E6C">
        <w:rPr>
          <w:rFonts w:cs="Times New Roman"/>
          <w:szCs w:val="24"/>
        </w:rPr>
        <w:t>聚类算法和</w:t>
      </w:r>
      <w:r w:rsidR="00273866">
        <w:rPr>
          <w:rFonts w:cs="Times New Roman" w:hint="eastAsia"/>
          <w:szCs w:val="24"/>
        </w:rPr>
        <w:t>G</w:t>
      </w:r>
      <w:r w:rsidRPr="00C53E6C">
        <w:rPr>
          <w:rFonts w:cs="Times New Roman"/>
          <w:szCs w:val="24"/>
        </w:rPr>
        <w:t>HPC</w:t>
      </w:r>
      <w:r w:rsidRPr="00C53E6C">
        <w:rPr>
          <w:rFonts w:cs="Times New Roman"/>
          <w:szCs w:val="24"/>
        </w:rPr>
        <w:t>聚类算法都没有关注数据或对象的表现形式（</w:t>
      </w:r>
      <w:r w:rsidRPr="00C53E6C">
        <w:rPr>
          <w:rFonts w:cs="Times New Roman"/>
          <w:szCs w:val="24"/>
        </w:rPr>
        <w:t>representation</w:t>
      </w:r>
      <w:r w:rsidR="00331ED2">
        <w:rPr>
          <w:rFonts w:cs="Times New Roman"/>
          <w:szCs w:val="24"/>
        </w:rPr>
        <w:t>），它们只</w:t>
      </w:r>
      <w:r w:rsidR="00331ED2">
        <w:rPr>
          <w:rFonts w:cs="Times New Roman" w:hint="eastAsia"/>
          <w:szCs w:val="24"/>
        </w:rPr>
        <w:t>在意样本间的</w:t>
      </w:r>
      <w:r w:rsidRPr="00C53E6C">
        <w:rPr>
          <w:rFonts w:cs="Times New Roman"/>
          <w:szCs w:val="24"/>
        </w:rPr>
        <w:t>距离矩阵。然而，如果数据</w:t>
      </w:r>
      <w:r w:rsidR="00ED256F">
        <w:rPr>
          <w:rFonts w:cs="Times New Roman" w:hint="eastAsia"/>
          <w:szCs w:val="24"/>
        </w:rPr>
        <w:t>集</w:t>
      </w:r>
      <w:r w:rsidRPr="00C53E6C">
        <w:rPr>
          <w:rFonts w:cs="Times New Roman"/>
          <w:szCs w:val="24"/>
        </w:rPr>
        <w:t>的表现形式</w:t>
      </w:r>
      <w:r w:rsidR="00241F08">
        <w:rPr>
          <w:rFonts w:cs="Times New Roman" w:hint="eastAsia"/>
          <w:szCs w:val="24"/>
        </w:rPr>
        <w:t>可以通过先验知识获知</w:t>
      </w:r>
      <w:r w:rsidRPr="00C53E6C">
        <w:rPr>
          <w:rFonts w:cs="Times New Roman"/>
          <w:szCs w:val="24"/>
        </w:rPr>
        <w:t>，那么便可以利用</w:t>
      </w:r>
      <w:r w:rsidR="00FA435D">
        <w:rPr>
          <w:rFonts w:cs="Times New Roman" w:hint="eastAsia"/>
          <w:szCs w:val="24"/>
        </w:rPr>
        <w:t>簇中心</w:t>
      </w:r>
      <w:r w:rsidR="006704A7">
        <w:rPr>
          <w:rFonts w:cs="Times New Roman"/>
          <w:szCs w:val="24"/>
        </w:rPr>
        <w:t>的相关性质进行聚类，</w:t>
      </w:r>
      <w:r w:rsidR="006704A7">
        <w:rPr>
          <w:rFonts w:cs="Times New Roman" w:hint="eastAsia"/>
          <w:szCs w:val="24"/>
        </w:rPr>
        <w:t>同时</w:t>
      </w:r>
      <w:r w:rsidRPr="00C53E6C">
        <w:rPr>
          <w:rFonts w:cs="Times New Roman"/>
          <w:szCs w:val="24"/>
        </w:rPr>
        <w:t>使用</w:t>
      </w:r>
      <w:r w:rsidR="006704A7">
        <w:rPr>
          <w:rFonts w:cs="Times New Roman" w:hint="eastAsia"/>
          <w:szCs w:val="24"/>
        </w:rPr>
        <w:t>样本</w:t>
      </w:r>
      <w:r w:rsidRPr="00C53E6C">
        <w:rPr>
          <w:rFonts w:cs="Times New Roman"/>
          <w:szCs w:val="24"/>
        </w:rPr>
        <w:t>点的</w:t>
      </w:r>
      <w:r w:rsidR="00303FC4" w:rsidRPr="00241F08">
        <w:rPr>
          <w:rFonts w:cs="Times New Roman"/>
          <w:iCs/>
          <w:kern w:val="0"/>
          <w:szCs w:val="24"/>
        </w:rPr>
        <w:t>逆近邻数</w:t>
      </w:r>
      <w:r w:rsidRPr="00C53E6C">
        <w:rPr>
          <w:rFonts w:cs="Times New Roman"/>
          <w:szCs w:val="24"/>
        </w:rPr>
        <w:t>指导聚类搜索，最终会形成一个基于</w:t>
      </w:r>
      <w:r w:rsidR="00A608E3">
        <w:rPr>
          <w:rFonts w:cs="Times New Roman" w:hint="eastAsia"/>
          <w:szCs w:val="24"/>
        </w:rPr>
        <w:t>簇中心</w:t>
      </w:r>
      <w:r w:rsidRPr="00C53E6C">
        <w:rPr>
          <w:rFonts w:cs="Times New Roman"/>
          <w:szCs w:val="24"/>
        </w:rPr>
        <w:t>的聚类结构。该算法</w:t>
      </w:r>
      <w:r w:rsidR="009A27FC">
        <w:rPr>
          <w:rFonts w:cs="Times New Roman" w:hint="eastAsia"/>
          <w:szCs w:val="24"/>
        </w:rPr>
        <w:t>被</w:t>
      </w:r>
      <w:r w:rsidRPr="00C53E6C">
        <w:rPr>
          <w:rFonts w:cs="Times New Roman"/>
          <w:szCs w:val="24"/>
        </w:rPr>
        <w:t>称为</w:t>
      </w:r>
      <w:r w:rsidRPr="00C53E6C">
        <w:rPr>
          <w:rFonts w:cs="Times New Roman"/>
          <w:i/>
          <w:iCs/>
          <w:szCs w:val="24"/>
        </w:rPr>
        <w:t>hubness-proportional K-means</w:t>
      </w:r>
      <w:r w:rsidR="006B3921">
        <w:rPr>
          <w:rFonts w:cs="Times New Roman"/>
          <w:szCs w:val="24"/>
        </w:rPr>
        <w:t>(</w:t>
      </w:r>
      <w:r w:rsidRPr="00C53E6C">
        <w:rPr>
          <w:rFonts w:cs="Times New Roman"/>
          <w:szCs w:val="24"/>
        </w:rPr>
        <w:t>HPKM</w:t>
      </w:r>
      <w:r w:rsidR="000B6D27">
        <w:rPr>
          <w:rFonts w:cs="Times New Roman"/>
          <w:szCs w:val="24"/>
        </w:rPr>
        <w:t>)</w:t>
      </w:r>
      <w:r w:rsidRPr="00C53E6C">
        <w:rPr>
          <w:rFonts w:cs="Times New Roman"/>
          <w:szCs w:val="24"/>
        </w:rPr>
        <w:t>聚类算法，它与</w:t>
      </w:r>
      <w:r w:rsidR="00ED2453">
        <w:rPr>
          <w:rFonts w:cs="Times New Roman" w:hint="eastAsia"/>
          <w:szCs w:val="24"/>
        </w:rPr>
        <w:t>G</w:t>
      </w:r>
      <w:r w:rsidRPr="00C53E6C">
        <w:rPr>
          <w:rFonts w:cs="Times New Roman"/>
          <w:szCs w:val="24"/>
        </w:rPr>
        <w:t>HPC</w:t>
      </w:r>
      <w:r w:rsidRPr="00C53E6C">
        <w:rPr>
          <w:rFonts w:cs="Times New Roman"/>
          <w:szCs w:val="24"/>
        </w:rPr>
        <w:t>聚类算法的唯一不同之处在于</w:t>
      </w:r>
      <w:r w:rsidR="006972B5">
        <w:rPr>
          <w:rFonts w:cs="Times New Roman" w:hint="eastAsia"/>
          <w:szCs w:val="24"/>
        </w:rPr>
        <w:t>迭代过程中的</w:t>
      </w:r>
      <w:r w:rsidRPr="00C53E6C">
        <w:rPr>
          <w:rFonts w:cs="Times New Roman"/>
          <w:szCs w:val="24"/>
        </w:rPr>
        <w:t>确定阶段使用的是</w:t>
      </w:r>
      <w:r w:rsidR="00DA0B47">
        <w:rPr>
          <w:rFonts w:cs="Times New Roman"/>
          <w:szCs w:val="24"/>
        </w:rPr>
        <w:t>K-M</w:t>
      </w:r>
      <w:r w:rsidRPr="00C53E6C">
        <w:rPr>
          <w:rFonts w:cs="Times New Roman"/>
          <w:szCs w:val="24"/>
        </w:rPr>
        <w:t>eans</w:t>
      </w:r>
      <w:r w:rsidR="007017AE">
        <w:rPr>
          <w:rFonts w:cs="Times New Roman"/>
          <w:szCs w:val="24"/>
        </w:rPr>
        <w:t>更新</w:t>
      </w:r>
      <w:r w:rsidR="007017AE">
        <w:rPr>
          <w:rFonts w:cs="Times New Roman" w:hint="eastAsia"/>
          <w:szCs w:val="24"/>
        </w:rPr>
        <w:t>簇原型</w:t>
      </w:r>
      <w:r w:rsidRPr="00C53E6C">
        <w:rPr>
          <w:rFonts w:cs="Times New Roman"/>
          <w:szCs w:val="24"/>
        </w:rPr>
        <w:t>而非</w:t>
      </w:r>
      <w:r w:rsidRPr="00C53E6C">
        <w:rPr>
          <w:rFonts w:cs="Times New Roman"/>
          <w:szCs w:val="24"/>
        </w:rPr>
        <w:t>K-hubs</w:t>
      </w:r>
      <w:r w:rsidRPr="00C53E6C">
        <w:rPr>
          <w:rFonts w:cs="Times New Roman"/>
          <w:szCs w:val="24"/>
        </w:rPr>
        <w:t>。</w:t>
      </w:r>
    </w:p>
    <w:p w14:paraId="411F52D4" w14:textId="77777777" w:rsidR="00C53E6C" w:rsidRPr="00C53E6C" w:rsidRDefault="00C53E6C" w:rsidP="00C53E6C">
      <w:pPr>
        <w:spacing w:line="400" w:lineRule="exact"/>
        <w:ind w:firstLine="480"/>
        <w:rPr>
          <w:rFonts w:cs="Times New Roman"/>
          <w:szCs w:val="24"/>
        </w:rPr>
      </w:pPr>
      <w:r w:rsidRPr="00C53E6C">
        <w:rPr>
          <w:rFonts w:cs="Times New Roman"/>
          <w:szCs w:val="24"/>
        </w:rPr>
        <w:t xml:space="preserve">Algorithm 3. HPKM. </w:t>
      </w:r>
    </w:p>
    <w:p w14:paraId="69B974EA" w14:textId="0C2E2FCD" w:rsidR="00C53E6C" w:rsidRPr="00C53E6C" w:rsidRDefault="00C53E6C" w:rsidP="00C53E6C">
      <w:pPr>
        <w:spacing w:line="400" w:lineRule="exact"/>
        <w:ind w:firstLine="480"/>
        <w:rPr>
          <w:rFonts w:cs="Times New Roman"/>
          <w:szCs w:val="24"/>
        </w:rPr>
      </w:pPr>
      <w:proofErr w:type="gramStart"/>
      <w:r w:rsidRPr="00C53E6C">
        <w:rPr>
          <w:rFonts w:cs="Times New Roman"/>
          <w:szCs w:val="24"/>
        </w:rPr>
        <w:t>initializeClusterCenters</w:t>
      </w:r>
      <w:r w:rsidR="000B6D27">
        <w:rPr>
          <w:rFonts w:cs="Times New Roman"/>
          <w:szCs w:val="24"/>
        </w:rPr>
        <w:t>(</w:t>
      </w:r>
      <w:proofErr w:type="gramEnd"/>
      <w:r w:rsidR="000B6D27">
        <w:rPr>
          <w:rFonts w:cs="Times New Roman"/>
          <w:szCs w:val="24"/>
        </w:rPr>
        <w:t>)</w:t>
      </w:r>
      <w:r w:rsidRPr="00C53E6C">
        <w:rPr>
          <w:rFonts w:cs="Times New Roman"/>
          <w:szCs w:val="24"/>
        </w:rPr>
        <w:t>;</w:t>
      </w:r>
    </w:p>
    <w:p w14:paraId="0AC7366A" w14:textId="28AC00F9" w:rsidR="00C53E6C" w:rsidRPr="00C53E6C" w:rsidRDefault="00C53E6C" w:rsidP="00C53E6C">
      <w:pPr>
        <w:spacing w:line="400" w:lineRule="exact"/>
        <w:ind w:firstLine="480"/>
        <w:rPr>
          <w:rFonts w:cs="Times New Roman"/>
          <w:szCs w:val="24"/>
        </w:rPr>
      </w:pPr>
      <w:proofErr w:type="gramStart"/>
      <w:r w:rsidRPr="00C53E6C">
        <w:rPr>
          <w:rFonts w:cs="Times New Roman"/>
          <w:szCs w:val="24"/>
        </w:rPr>
        <w:t>Cluster[</w:t>
      </w:r>
      <w:proofErr w:type="gramEnd"/>
      <w:r w:rsidRPr="00C53E6C">
        <w:rPr>
          <w:rFonts w:cs="Times New Roman"/>
          <w:szCs w:val="24"/>
        </w:rPr>
        <w:t>] clusters = formClusters</w:t>
      </w:r>
      <w:r w:rsidR="000B6D27">
        <w:rPr>
          <w:rFonts w:cs="Times New Roman"/>
          <w:szCs w:val="24"/>
        </w:rPr>
        <w:t>()</w:t>
      </w:r>
      <w:r w:rsidRPr="00C53E6C">
        <w:rPr>
          <w:rFonts w:cs="Times New Roman"/>
          <w:szCs w:val="24"/>
        </w:rPr>
        <w:t xml:space="preserve">; </w:t>
      </w:r>
    </w:p>
    <w:p w14:paraId="177F2839" w14:textId="4E84E7FE" w:rsidR="00C53E6C" w:rsidRPr="00C53E6C" w:rsidRDefault="00BE323B" w:rsidP="00C53E6C">
      <w:pPr>
        <w:spacing w:line="400" w:lineRule="exact"/>
        <w:ind w:firstLine="480"/>
        <w:rPr>
          <w:rFonts w:cs="Times New Roman"/>
          <w:szCs w:val="24"/>
        </w:rPr>
      </w:pPr>
      <w:r>
        <w:rPr>
          <w:rFonts w:cs="Times New Roman"/>
          <w:szCs w:val="24"/>
        </w:rPr>
        <w:t>float t = t</w:t>
      </w:r>
      <w:r w:rsidRPr="00BE323B">
        <w:rPr>
          <w:rFonts w:cs="Times New Roman"/>
          <w:szCs w:val="24"/>
          <w:vertAlign w:val="subscript"/>
        </w:rPr>
        <w:t>0</w:t>
      </w:r>
      <w:r w:rsidR="00C53E6C" w:rsidRPr="00C53E6C">
        <w:rPr>
          <w:rFonts w:cs="Times New Roman"/>
          <w:szCs w:val="24"/>
        </w:rPr>
        <w:t xml:space="preserve">; initialize temperature </w:t>
      </w:r>
    </w:p>
    <w:p w14:paraId="0436D087" w14:textId="77777777" w:rsidR="00C53E6C" w:rsidRPr="00C53E6C" w:rsidRDefault="00C53E6C" w:rsidP="00C53E6C">
      <w:pPr>
        <w:spacing w:line="400" w:lineRule="exact"/>
        <w:ind w:firstLine="480"/>
        <w:rPr>
          <w:rFonts w:cs="Times New Roman"/>
          <w:szCs w:val="24"/>
        </w:rPr>
      </w:pPr>
      <w:r w:rsidRPr="00C53E6C">
        <w:rPr>
          <w:rFonts w:cs="Times New Roman"/>
          <w:b/>
          <w:bCs/>
          <w:szCs w:val="24"/>
        </w:rPr>
        <w:t>repeat</w:t>
      </w:r>
    </w:p>
    <w:p w14:paraId="45EA78E6" w14:textId="6360F88F" w:rsidR="00C53E6C" w:rsidRPr="00C53E6C" w:rsidRDefault="00C53E6C" w:rsidP="00C53E6C">
      <w:pPr>
        <w:spacing w:line="400" w:lineRule="exact"/>
        <w:ind w:firstLine="480"/>
        <w:rPr>
          <w:rFonts w:cs="Times New Roman"/>
          <w:szCs w:val="24"/>
        </w:rPr>
      </w:pPr>
      <w:r w:rsidRPr="00C53E6C">
        <w:rPr>
          <w:rFonts w:cs="Times New Roman"/>
          <w:szCs w:val="24"/>
        </w:rPr>
        <w:t>​</w:t>
      </w:r>
      <w:r w:rsidR="009A74BE">
        <w:rPr>
          <w:rFonts w:cs="Times New Roman"/>
          <w:szCs w:val="24"/>
        </w:rPr>
        <w:tab/>
        <w:t xml:space="preserve">float </w:t>
      </w:r>
      <m:oMath>
        <m:r>
          <w:rPr>
            <w:rFonts w:ascii="Cambria Math" w:hAnsi="Cambria Math" w:cs="Times New Roman"/>
            <w:szCs w:val="24"/>
          </w:rPr>
          <m:t>θ</m:t>
        </m:r>
      </m:oMath>
      <w:r w:rsidRPr="00C53E6C">
        <w:rPr>
          <w:rFonts w:cs="Times New Roman"/>
          <w:szCs w:val="24"/>
        </w:rPr>
        <w:t xml:space="preserve"> = getProbFromSchedule</w:t>
      </w:r>
      <w:r w:rsidR="000B6D27">
        <w:rPr>
          <w:rFonts w:cs="Times New Roman"/>
          <w:szCs w:val="24"/>
        </w:rPr>
        <w:t>(</w:t>
      </w:r>
      <w:r w:rsidRPr="00C53E6C">
        <w:rPr>
          <w:rFonts w:cs="Times New Roman"/>
          <w:szCs w:val="24"/>
        </w:rPr>
        <w:t>t</w:t>
      </w:r>
      <w:r w:rsidR="000B6D27">
        <w:rPr>
          <w:rFonts w:cs="Times New Roman"/>
          <w:szCs w:val="24"/>
        </w:rPr>
        <w:t>)</w:t>
      </w:r>
      <w:r w:rsidRPr="00C53E6C">
        <w:rPr>
          <w:rFonts w:cs="Times New Roman"/>
          <w:szCs w:val="24"/>
        </w:rPr>
        <w:t xml:space="preserve">; </w:t>
      </w:r>
    </w:p>
    <w:p w14:paraId="4F2CEFB0" w14:textId="0968A379"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b/>
          <w:bCs/>
          <w:szCs w:val="24"/>
        </w:rPr>
        <w:t>for all</w:t>
      </w:r>
      <w:r w:rsidR="00360BA3">
        <w:rPr>
          <w:rFonts w:cs="Times New Roman"/>
          <w:szCs w:val="24"/>
        </w:rPr>
        <w:t xml:space="preserve"> Cluster c </w:t>
      </w:r>
      <m:oMath>
        <m:r>
          <w:rPr>
            <w:rFonts w:ascii="Cambria Math" w:hAnsi="Cambria Math" w:cs="Times New Roman"/>
            <w:szCs w:val="24"/>
          </w:rPr>
          <m:t>∈</m:t>
        </m:r>
      </m:oMath>
      <w:r w:rsidRPr="00C53E6C">
        <w:rPr>
          <w:rFonts w:cs="Times New Roman"/>
          <w:szCs w:val="24"/>
        </w:rPr>
        <w:t xml:space="preserve"> clusters </w:t>
      </w:r>
      <w:r w:rsidRPr="00C53E6C">
        <w:rPr>
          <w:rFonts w:cs="Times New Roman"/>
          <w:b/>
          <w:bCs/>
          <w:szCs w:val="24"/>
        </w:rPr>
        <w:t>do</w:t>
      </w:r>
    </w:p>
    <w:p w14:paraId="09F40E81" w14:textId="5EBF61B6"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if</w:t>
      </w:r>
      <w:r w:rsidRPr="00C53E6C">
        <w:rPr>
          <w:rFonts w:cs="Times New Roman"/>
          <w:szCs w:val="24"/>
        </w:rPr>
        <w:t xml:space="preserve"> </w:t>
      </w:r>
      <w:proofErr w:type="gramStart"/>
      <w:r w:rsidRPr="00C53E6C">
        <w:rPr>
          <w:rFonts w:cs="Times New Roman"/>
          <w:szCs w:val="24"/>
        </w:rPr>
        <w:t>randomFloat</w:t>
      </w:r>
      <w:r w:rsidR="000B6D27">
        <w:rPr>
          <w:rFonts w:cs="Times New Roman"/>
          <w:szCs w:val="24"/>
        </w:rPr>
        <w:t>(</w:t>
      </w:r>
      <w:proofErr w:type="gramEnd"/>
      <w:r w:rsidRPr="00C53E6C">
        <w:rPr>
          <w:rFonts w:cs="Times New Roman"/>
          <w:szCs w:val="24"/>
        </w:rPr>
        <w:t>0,1</w:t>
      </w:r>
      <w:r w:rsidR="000B6D27">
        <w:rPr>
          <w:rFonts w:cs="Times New Roman"/>
          <w:szCs w:val="24"/>
        </w:rPr>
        <w:t>)</w:t>
      </w:r>
      <w:r w:rsidR="00C1251C">
        <w:rPr>
          <w:rFonts w:cs="Times New Roman"/>
          <w:szCs w:val="24"/>
        </w:rPr>
        <w:t xml:space="preserve"> &lt; </w:t>
      </w:r>
      <m:oMath>
        <m:r>
          <w:rPr>
            <w:rFonts w:ascii="Cambria Math" w:hAnsi="Cambria Math" w:cs="Times New Roman"/>
            <w:szCs w:val="24"/>
          </w:rPr>
          <m:t>θ</m:t>
        </m:r>
      </m:oMath>
      <w:r w:rsidR="00C1251C">
        <w:rPr>
          <w:rFonts w:cs="Times New Roman"/>
          <w:szCs w:val="24"/>
        </w:rPr>
        <w:t xml:space="preserve"> </w:t>
      </w:r>
      <w:r w:rsidRPr="00C53E6C">
        <w:rPr>
          <w:rFonts w:cs="Times New Roman"/>
          <w:b/>
          <w:bCs/>
          <w:szCs w:val="24"/>
        </w:rPr>
        <w:t>then</w:t>
      </w:r>
      <w:r w:rsidRPr="00C53E6C">
        <w:rPr>
          <w:rFonts w:cs="Times New Roman"/>
          <w:szCs w:val="24"/>
        </w:rPr>
        <w:t xml:space="preserve"> </w:t>
      </w:r>
    </w:p>
    <w:p w14:paraId="72DD1CFD" w14:textId="1BA0D3BC"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DataPoint h = findClusterCentroid</w:t>
      </w:r>
      <w:r w:rsidR="000B6D27">
        <w:rPr>
          <w:rFonts w:cs="Times New Roman"/>
          <w:szCs w:val="24"/>
        </w:rPr>
        <w:t>(</w:t>
      </w:r>
      <w:r w:rsidRPr="00C53E6C">
        <w:rPr>
          <w:rFonts w:cs="Times New Roman"/>
          <w:szCs w:val="24"/>
        </w:rPr>
        <w:t>c</w:t>
      </w:r>
      <w:r w:rsidR="000B6D27">
        <w:rPr>
          <w:rFonts w:cs="Times New Roman"/>
          <w:szCs w:val="24"/>
        </w:rPr>
        <w:t>)</w:t>
      </w:r>
      <w:r w:rsidRPr="00C53E6C">
        <w:rPr>
          <w:rFonts w:cs="Times New Roman"/>
          <w:szCs w:val="24"/>
        </w:rPr>
        <w:t>;</w:t>
      </w:r>
    </w:p>
    <w:p w14:paraId="27AE039B" w14:textId="649A468E"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proofErr w:type="gramStart"/>
      <w:r w:rsidRPr="00C53E6C">
        <w:rPr>
          <w:rFonts w:cs="Times New Roman"/>
          <w:szCs w:val="24"/>
        </w:rPr>
        <w:t>setClusterCenter</w:t>
      </w:r>
      <w:r w:rsidR="000B6D27">
        <w:rPr>
          <w:rFonts w:cs="Times New Roman"/>
          <w:szCs w:val="24"/>
        </w:rPr>
        <w:t>(</w:t>
      </w:r>
      <w:proofErr w:type="gramEnd"/>
      <w:r w:rsidRPr="00C53E6C">
        <w:rPr>
          <w:rFonts w:cs="Times New Roman"/>
          <w:szCs w:val="24"/>
        </w:rPr>
        <w:t>c, h</w:t>
      </w:r>
      <w:r w:rsidR="000B6D27">
        <w:rPr>
          <w:rFonts w:cs="Times New Roman"/>
          <w:szCs w:val="24"/>
        </w:rPr>
        <w:t>)</w:t>
      </w:r>
      <w:r w:rsidRPr="00C53E6C">
        <w:rPr>
          <w:rFonts w:cs="Times New Roman"/>
          <w:szCs w:val="24"/>
        </w:rPr>
        <w:t>;</w:t>
      </w:r>
    </w:p>
    <w:p w14:paraId="59CD2826" w14:textId="7777777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else</w:t>
      </w:r>
    </w:p>
    <w:p w14:paraId="2E8A27A7" w14:textId="6A43922B"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b/>
          <w:bCs/>
          <w:szCs w:val="24"/>
        </w:rPr>
        <w:t>for all</w:t>
      </w:r>
      <w:r w:rsidR="00D128F6">
        <w:rPr>
          <w:rFonts w:cs="Times New Roman"/>
          <w:szCs w:val="24"/>
        </w:rPr>
        <w:t xml:space="preserve"> DataPoint x </w:t>
      </w:r>
      <m:oMath>
        <m:r>
          <w:rPr>
            <w:rFonts w:ascii="Cambria Math" w:hAnsi="Cambria Math" w:cs="Times New Roman"/>
            <w:szCs w:val="24"/>
          </w:rPr>
          <m:t>∈</m:t>
        </m:r>
      </m:oMath>
      <w:r w:rsidRPr="00C53E6C">
        <w:rPr>
          <w:rFonts w:cs="Times New Roman"/>
          <w:szCs w:val="24"/>
        </w:rPr>
        <w:t xml:space="preserve"> c </w:t>
      </w:r>
      <w:proofErr w:type="gramStart"/>
      <w:r w:rsidRPr="00C53E6C">
        <w:rPr>
          <w:rFonts w:cs="Times New Roman"/>
          <w:b/>
          <w:bCs/>
          <w:szCs w:val="24"/>
        </w:rPr>
        <w:t>do</w:t>
      </w:r>
      <w:proofErr w:type="gramEnd"/>
    </w:p>
    <w:p w14:paraId="051FF016" w14:textId="4CC639D0"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szCs w:val="24"/>
        </w:rPr>
        <w:tab/>
      </w:r>
      <w:proofErr w:type="gramStart"/>
      <w:r w:rsidRPr="00C53E6C">
        <w:rPr>
          <w:rFonts w:cs="Times New Roman"/>
          <w:szCs w:val="24"/>
        </w:rPr>
        <w:t>setChoosingProbability</w:t>
      </w:r>
      <w:r w:rsidR="000B6D27">
        <w:rPr>
          <w:rFonts w:cs="Times New Roman"/>
          <w:szCs w:val="24"/>
        </w:rPr>
        <w:t>(</w:t>
      </w:r>
      <w:proofErr w:type="gramEnd"/>
      <w:r w:rsidR="00E92212">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000B6D27">
        <w:rPr>
          <w:rFonts w:cs="Times New Roman"/>
          <w:szCs w:val="24"/>
        </w:rPr>
        <w:t>)</w:t>
      </w:r>
      <w:r w:rsidRPr="00C53E6C">
        <w:rPr>
          <w:rFonts w:cs="Times New Roman"/>
          <w:szCs w:val="24"/>
        </w:rPr>
        <w:t xml:space="preserve">; </w:t>
      </w:r>
    </w:p>
    <w:p w14:paraId="354A3B3C" w14:textId="77777777" w:rsidR="00C53E6C" w:rsidRPr="00C53E6C" w:rsidRDefault="00C53E6C" w:rsidP="00C53E6C">
      <w:pPr>
        <w:spacing w:line="400" w:lineRule="exact"/>
        <w:ind w:firstLine="480"/>
        <w:rPr>
          <w:rFonts w:cs="Times New Roman"/>
          <w:szCs w:val="24"/>
        </w:rPr>
      </w:pPr>
      <w:r w:rsidRPr="00C53E6C">
        <w:rPr>
          <w:rFonts w:cs="Times New Roman"/>
          <w:szCs w:val="24"/>
        </w:rPr>
        <w:lastRenderedPageBreak/>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b/>
          <w:bCs/>
          <w:szCs w:val="24"/>
        </w:rPr>
        <w:t>end for</w:t>
      </w:r>
    </w:p>
    <w:p w14:paraId="7BCF2BF5" w14:textId="69D553A9"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proofErr w:type="gramStart"/>
      <w:r w:rsidRPr="00C53E6C">
        <w:rPr>
          <w:rFonts w:cs="Times New Roman"/>
          <w:szCs w:val="24"/>
        </w:rPr>
        <w:t>normalizeProbabilities</w:t>
      </w:r>
      <w:r w:rsidR="000B6D27">
        <w:rPr>
          <w:rFonts w:cs="Times New Roman"/>
          <w:szCs w:val="24"/>
        </w:rPr>
        <w:t>(</w:t>
      </w:r>
      <w:proofErr w:type="gramEnd"/>
      <w:r w:rsidR="000B6D27">
        <w:rPr>
          <w:rFonts w:cs="Times New Roman"/>
          <w:szCs w:val="24"/>
        </w:rPr>
        <w:t>)</w:t>
      </w:r>
      <w:r w:rsidRPr="00C53E6C">
        <w:rPr>
          <w:rFonts w:cs="Times New Roman"/>
          <w:szCs w:val="24"/>
        </w:rPr>
        <w:t>;</w:t>
      </w:r>
    </w:p>
    <w:p w14:paraId="55D65AED" w14:textId="26E8ADA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DataPoint h = chooseHubProbabilistically</w:t>
      </w:r>
      <w:r w:rsidR="000B6D27">
        <w:rPr>
          <w:rFonts w:cs="Times New Roman"/>
          <w:szCs w:val="24"/>
        </w:rPr>
        <w:t>(</w:t>
      </w:r>
      <w:r w:rsidRPr="00C53E6C">
        <w:rPr>
          <w:rFonts w:cs="Times New Roman"/>
          <w:szCs w:val="24"/>
        </w:rPr>
        <w:t>c</w:t>
      </w:r>
      <w:r w:rsidR="000B6D27">
        <w:rPr>
          <w:rFonts w:cs="Times New Roman"/>
          <w:szCs w:val="24"/>
        </w:rPr>
        <w:t>)</w:t>
      </w:r>
      <w:r w:rsidRPr="00C53E6C">
        <w:rPr>
          <w:rFonts w:cs="Times New Roman"/>
          <w:szCs w:val="24"/>
        </w:rPr>
        <w:t xml:space="preserve">; </w:t>
      </w:r>
    </w:p>
    <w:p w14:paraId="1B6B18EE" w14:textId="79AED9E5"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proofErr w:type="gramStart"/>
      <w:r w:rsidRPr="00C53E6C">
        <w:rPr>
          <w:rFonts w:cs="Times New Roman"/>
          <w:szCs w:val="24"/>
        </w:rPr>
        <w:t>setClusterCenter</w:t>
      </w:r>
      <w:r w:rsidR="000B6D27">
        <w:rPr>
          <w:rFonts w:cs="Times New Roman"/>
          <w:szCs w:val="24"/>
        </w:rPr>
        <w:t>(</w:t>
      </w:r>
      <w:proofErr w:type="gramEnd"/>
      <w:r w:rsidRPr="00C53E6C">
        <w:rPr>
          <w:rFonts w:cs="Times New Roman"/>
          <w:szCs w:val="24"/>
        </w:rPr>
        <w:t>c, h</w:t>
      </w:r>
      <w:r w:rsidR="000B6D27">
        <w:rPr>
          <w:rFonts w:cs="Times New Roman"/>
          <w:szCs w:val="24"/>
        </w:rPr>
        <w:t>)</w:t>
      </w:r>
      <w:r w:rsidRPr="00C53E6C">
        <w:rPr>
          <w:rFonts w:cs="Times New Roman"/>
          <w:szCs w:val="24"/>
        </w:rPr>
        <w:t>;</w:t>
      </w:r>
    </w:p>
    <w:p w14:paraId="76A82C56" w14:textId="7777777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end if</w:t>
      </w:r>
      <w:r w:rsidRPr="00C53E6C">
        <w:rPr>
          <w:rFonts w:cs="Times New Roman"/>
          <w:szCs w:val="24"/>
        </w:rPr>
        <w:t xml:space="preserve"> </w:t>
      </w:r>
    </w:p>
    <w:p w14:paraId="2CB9E331" w14:textId="7777777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b/>
          <w:bCs/>
          <w:szCs w:val="24"/>
        </w:rPr>
        <w:t>end for</w:t>
      </w:r>
    </w:p>
    <w:p w14:paraId="724DA3B1" w14:textId="05F2C358"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t xml:space="preserve">clusters = </w:t>
      </w:r>
      <w:proofErr w:type="gramStart"/>
      <w:r w:rsidRPr="00C53E6C">
        <w:rPr>
          <w:rFonts w:cs="Times New Roman"/>
          <w:szCs w:val="24"/>
        </w:rPr>
        <w:t>formClusters</w:t>
      </w:r>
      <w:r w:rsidR="000B6D27">
        <w:rPr>
          <w:rFonts w:cs="Times New Roman"/>
          <w:szCs w:val="24"/>
        </w:rPr>
        <w:t>(</w:t>
      </w:r>
      <w:proofErr w:type="gramEnd"/>
      <w:r w:rsidR="000B6D27">
        <w:rPr>
          <w:rFonts w:cs="Times New Roman"/>
          <w:szCs w:val="24"/>
        </w:rPr>
        <w:t>)</w:t>
      </w:r>
      <w:r w:rsidRPr="00C53E6C">
        <w:rPr>
          <w:rFonts w:cs="Times New Roman"/>
          <w:szCs w:val="24"/>
        </w:rPr>
        <w:t>;</w:t>
      </w:r>
    </w:p>
    <w:p w14:paraId="278DB5CA" w14:textId="2FF9FFDE"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t>t = updateTemperature</w:t>
      </w:r>
      <w:r w:rsidR="000B6D27">
        <w:rPr>
          <w:rFonts w:cs="Times New Roman"/>
          <w:szCs w:val="24"/>
        </w:rPr>
        <w:t>(</w:t>
      </w:r>
      <w:r w:rsidRPr="00C53E6C">
        <w:rPr>
          <w:rFonts w:cs="Times New Roman"/>
          <w:szCs w:val="24"/>
        </w:rPr>
        <w:t>t</w:t>
      </w:r>
      <w:r w:rsidR="000B6D27">
        <w:rPr>
          <w:rFonts w:cs="Times New Roman"/>
          <w:szCs w:val="24"/>
        </w:rPr>
        <w:t>)</w:t>
      </w:r>
      <w:r w:rsidRPr="00C53E6C">
        <w:rPr>
          <w:rFonts w:cs="Times New Roman"/>
          <w:szCs w:val="24"/>
        </w:rPr>
        <w:t xml:space="preserve">; </w:t>
      </w:r>
    </w:p>
    <w:p w14:paraId="0283BCDC" w14:textId="77777777" w:rsidR="00C53E6C" w:rsidRPr="00C53E6C" w:rsidRDefault="00C53E6C" w:rsidP="00C53E6C">
      <w:pPr>
        <w:spacing w:line="400" w:lineRule="exact"/>
        <w:ind w:firstLine="480"/>
        <w:rPr>
          <w:rFonts w:cs="Times New Roman"/>
          <w:szCs w:val="24"/>
        </w:rPr>
      </w:pPr>
      <w:r w:rsidRPr="00C53E6C">
        <w:rPr>
          <w:rFonts w:cs="Times New Roman"/>
          <w:b/>
          <w:bCs/>
          <w:szCs w:val="24"/>
        </w:rPr>
        <w:t>until</w:t>
      </w:r>
      <w:r w:rsidRPr="00C53E6C">
        <w:rPr>
          <w:rFonts w:cs="Times New Roman"/>
          <w:szCs w:val="24"/>
        </w:rPr>
        <w:t xml:space="preserve"> noReassignments</w:t>
      </w:r>
    </w:p>
    <w:p w14:paraId="7A29B240" w14:textId="3172BEC2" w:rsidR="00C53E6C" w:rsidRDefault="00C53E6C" w:rsidP="00FE6628">
      <w:pPr>
        <w:spacing w:line="400" w:lineRule="exact"/>
        <w:ind w:firstLine="480"/>
        <w:rPr>
          <w:rFonts w:cs="Times New Roman"/>
          <w:szCs w:val="24"/>
        </w:rPr>
      </w:pPr>
      <w:r w:rsidRPr="00C53E6C">
        <w:rPr>
          <w:rFonts w:cs="Times New Roman"/>
          <w:b/>
          <w:bCs/>
          <w:szCs w:val="24"/>
        </w:rPr>
        <w:t>return</w:t>
      </w:r>
      <w:r w:rsidRPr="00C53E6C">
        <w:rPr>
          <w:rFonts w:cs="Times New Roman"/>
          <w:szCs w:val="24"/>
        </w:rPr>
        <w:t xml:space="preserve"> clusters</w:t>
      </w:r>
      <w:r w:rsidRPr="00C53E6C">
        <w:rPr>
          <w:rFonts w:cs="Times New Roman"/>
          <w:szCs w:val="24"/>
        </w:rPr>
        <w:tab/>
      </w:r>
    </w:p>
    <w:p w14:paraId="44634839" w14:textId="091E2F80" w:rsidR="00666A61" w:rsidRPr="006A5DEE" w:rsidRDefault="009066B8" w:rsidP="00666A61">
      <w:pPr>
        <w:pStyle w:val="3"/>
      </w:pPr>
      <w:bookmarkStart w:id="67" w:name="_Toc479339642"/>
      <w:r w:rsidRPr="009066B8">
        <w:t>Kernel GHPKM</w:t>
      </w:r>
      <w:r w:rsidR="00666A61" w:rsidRPr="004A24EC">
        <w:rPr>
          <w:rFonts w:hint="eastAsia"/>
        </w:rPr>
        <w:t>方法</w:t>
      </w:r>
      <w:bookmarkEnd w:id="67"/>
    </w:p>
    <w:p w14:paraId="1F620E86" w14:textId="0560EB7B" w:rsidR="00507B7F" w:rsidRDefault="00507B7F" w:rsidP="00B458FC">
      <w:pPr>
        <w:spacing w:line="400" w:lineRule="exact"/>
        <w:ind w:firstLine="480"/>
        <w:rPr>
          <w:rFonts w:cs="Times New Roman"/>
          <w:szCs w:val="24"/>
        </w:rPr>
      </w:pPr>
      <w:r w:rsidRPr="00507B7F">
        <w:rPr>
          <w:rFonts w:cs="Times New Roman" w:hint="eastAsia"/>
          <w:szCs w:val="24"/>
        </w:rPr>
        <w:t>K-hubs</w:t>
      </w:r>
      <w:r w:rsidRPr="00507B7F">
        <w:rPr>
          <w:rFonts w:cs="Times New Roman" w:hint="eastAsia"/>
          <w:szCs w:val="24"/>
        </w:rPr>
        <w:t>、</w:t>
      </w:r>
      <w:r w:rsidR="00346F1D">
        <w:rPr>
          <w:rFonts w:cs="Times New Roman" w:hint="eastAsia"/>
          <w:szCs w:val="24"/>
        </w:rPr>
        <w:t>GHPC</w:t>
      </w:r>
      <w:r w:rsidRPr="00507B7F">
        <w:rPr>
          <w:rFonts w:cs="Times New Roman" w:hint="eastAsia"/>
          <w:szCs w:val="24"/>
        </w:rPr>
        <w:t>和</w:t>
      </w:r>
      <w:r w:rsidR="00C8001E">
        <w:rPr>
          <w:rFonts w:cs="Times New Roman" w:hint="eastAsia"/>
          <w:szCs w:val="24"/>
        </w:rPr>
        <w:t>GHPKM</w:t>
      </w:r>
      <w:r w:rsidRPr="00507B7F">
        <w:rPr>
          <w:rFonts w:cs="Times New Roman" w:hint="eastAsia"/>
          <w:szCs w:val="24"/>
        </w:rPr>
        <w:t>算法的主要缺陷是它们只能发现发现超球面的簇。然而在现实生活中簇的形状是</w:t>
      </w:r>
      <w:r w:rsidR="00745C15">
        <w:rPr>
          <w:rFonts w:cs="Times New Roman" w:hint="eastAsia"/>
          <w:szCs w:val="24"/>
        </w:rPr>
        <w:t>通常是</w:t>
      </w:r>
      <w:r w:rsidRPr="00507B7F">
        <w:rPr>
          <w:rFonts w:cs="Times New Roman" w:hint="eastAsia"/>
          <w:szCs w:val="24"/>
        </w:rPr>
        <w:t>任意的，所以需要寻找一种新的技术来解决此问题。</w:t>
      </w:r>
      <w:r w:rsidR="00514AA7">
        <w:rPr>
          <w:rFonts w:cs="Times New Roman" w:hint="eastAsia"/>
          <w:szCs w:val="24"/>
        </w:rPr>
        <w:t>Kernel K-M</w:t>
      </w:r>
      <w:r w:rsidR="00260396">
        <w:rPr>
          <w:rFonts w:cs="Times New Roman" w:hint="eastAsia"/>
          <w:szCs w:val="24"/>
        </w:rPr>
        <w:t>eans</w:t>
      </w:r>
      <w:r w:rsidRPr="00507B7F">
        <w:rPr>
          <w:rFonts w:cs="Times New Roman" w:hint="eastAsia"/>
          <w:szCs w:val="24"/>
        </w:rPr>
        <w:t>算法</w:t>
      </w:r>
      <w:r w:rsidR="00661BE6" w:rsidRPr="00661BE6">
        <w:rPr>
          <w:rFonts w:cs="Times New Roman"/>
          <w:szCs w:val="24"/>
          <w:vertAlign w:val="superscript"/>
        </w:rPr>
        <w:fldChar w:fldCharType="begin"/>
      </w:r>
      <w:r w:rsidR="00661BE6" w:rsidRPr="00661BE6">
        <w:rPr>
          <w:rFonts w:cs="Times New Roman"/>
          <w:szCs w:val="24"/>
          <w:vertAlign w:val="superscript"/>
        </w:rPr>
        <w:instrText xml:space="preserve"> </w:instrText>
      </w:r>
      <w:r w:rsidR="00661BE6" w:rsidRPr="00661BE6">
        <w:rPr>
          <w:rFonts w:cs="Times New Roman" w:hint="eastAsia"/>
          <w:szCs w:val="24"/>
          <w:vertAlign w:val="superscript"/>
        </w:rPr>
        <w:instrText>REF _Ref479257940 \r \h</w:instrText>
      </w:r>
      <w:r w:rsidR="00661BE6" w:rsidRPr="00661BE6">
        <w:rPr>
          <w:rFonts w:cs="Times New Roman"/>
          <w:szCs w:val="24"/>
          <w:vertAlign w:val="superscript"/>
        </w:rPr>
        <w:instrText xml:space="preserve"> </w:instrText>
      </w:r>
      <w:r w:rsidR="00661BE6">
        <w:rPr>
          <w:rFonts w:cs="Times New Roman"/>
          <w:szCs w:val="24"/>
          <w:vertAlign w:val="superscript"/>
        </w:rPr>
        <w:instrText xml:space="preserve"> \* MERGEFORMAT </w:instrText>
      </w:r>
      <w:r w:rsidR="00661BE6" w:rsidRPr="00661BE6">
        <w:rPr>
          <w:rFonts w:cs="Times New Roman"/>
          <w:szCs w:val="24"/>
          <w:vertAlign w:val="superscript"/>
        </w:rPr>
      </w:r>
      <w:r w:rsidR="00661BE6" w:rsidRPr="00661BE6">
        <w:rPr>
          <w:rFonts w:cs="Times New Roman"/>
          <w:szCs w:val="24"/>
          <w:vertAlign w:val="superscript"/>
        </w:rPr>
        <w:fldChar w:fldCharType="separate"/>
      </w:r>
      <w:r w:rsidR="00661BE6" w:rsidRPr="00661BE6">
        <w:rPr>
          <w:rFonts w:cs="Times New Roman"/>
          <w:szCs w:val="24"/>
          <w:vertAlign w:val="superscript"/>
        </w:rPr>
        <w:t>[38]</w:t>
      </w:r>
      <w:r w:rsidR="00661BE6" w:rsidRPr="00661BE6">
        <w:rPr>
          <w:rFonts w:cs="Times New Roman"/>
          <w:szCs w:val="24"/>
          <w:vertAlign w:val="superscript"/>
        </w:rPr>
        <w:fldChar w:fldCharType="end"/>
      </w:r>
      <w:r w:rsidRPr="00507B7F">
        <w:rPr>
          <w:rFonts w:cs="Times New Roman" w:hint="eastAsia"/>
          <w:szCs w:val="24"/>
        </w:rPr>
        <w:t>是</w:t>
      </w:r>
      <w:r w:rsidR="00514AA7">
        <w:rPr>
          <w:rFonts w:cs="Times New Roman" w:hint="eastAsia"/>
          <w:szCs w:val="24"/>
        </w:rPr>
        <w:t>K-M</w:t>
      </w:r>
      <w:r w:rsidRPr="00507B7F">
        <w:rPr>
          <w:rFonts w:cs="Times New Roman" w:hint="eastAsia"/>
          <w:szCs w:val="24"/>
        </w:rPr>
        <w:t>eans</w:t>
      </w:r>
      <w:r w:rsidRPr="00507B7F">
        <w:rPr>
          <w:rFonts w:cs="Times New Roman" w:hint="eastAsia"/>
          <w:szCs w:val="24"/>
        </w:rPr>
        <w:t>算法的一个扩展，同样</w:t>
      </w:r>
      <w:r w:rsidRPr="00507B7F">
        <w:rPr>
          <w:rFonts w:cs="Times New Roman" w:hint="eastAsia"/>
          <w:szCs w:val="24"/>
        </w:rPr>
        <w:t>K-hubs</w:t>
      </w:r>
      <w:r w:rsidRPr="00507B7F">
        <w:rPr>
          <w:rFonts w:cs="Times New Roman" w:hint="eastAsia"/>
          <w:szCs w:val="24"/>
        </w:rPr>
        <w:t>、</w:t>
      </w:r>
      <w:r w:rsidRPr="00507B7F">
        <w:rPr>
          <w:rFonts w:cs="Times New Roman" w:hint="eastAsia"/>
          <w:szCs w:val="24"/>
        </w:rPr>
        <w:t>GHPC</w:t>
      </w:r>
      <w:r w:rsidRPr="00507B7F">
        <w:rPr>
          <w:rFonts w:cs="Times New Roman" w:hint="eastAsia"/>
          <w:szCs w:val="24"/>
        </w:rPr>
        <w:t>和</w:t>
      </w:r>
      <w:r w:rsidRPr="00507B7F">
        <w:rPr>
          <w:rFonts w:cs="Times New Roman" w:hint="eastAsia"/>
          <w:szCs w:val="24"/>
        </w:rPr>
        <w:t>GHPKM</w:t>
      </w:r>
      <w:r w:rsidRPr="00507B7F">
        <w:rPr>
          <w:rFonts w:cs="Times New Roman" w:hint="eastAsia"/>
          <w:szCs w:val="24"/>
        </w:rPr>
        <w:t>算法也是</w:t>
      </w:r>
      <w:r w:rsidRPr="00507B7F">
        <w:rPr>
          <w:rFonts w:cs="Times New Roman" w:hint="eastAsia"/>
          <w:szCs w:val="24"/>
        </w:rPr>
        <w:t>K-means</w:t>
      </w:r>
      <w:r w:rsidRPr="00507B7F">
        <w:rPr>
          <w:rFonts w:cs="Times New Roman" w:hint="eastAsia"/>
          <w:szCs w:val="24"/>
        </w:rPr>
        <w:t>的扩展，因此可以将这些算法与</w:t>
      </w:r>
      <w:r w:rsidRPr="00507B7F">
        <w:rPr>
          <w:rFonts w:cs="Times New Roman" w:hint="eastAsia"/>
          <w:szCs w:val="24"/>
        </w:rPr>
        <w:t>kernel</w:t>
      </w:r>
      <w:r w:rsidRPr="00507B7F">
        <w:rPr>
          <w:rFonts w:cs="Times New Roman" w:hint="eastAsia"/>
          <w:szCs w:val="24"/>
        </w:rPr>
        <w:t>方法结合起来进行聚类分析。令</w:t>
      </w:r>
      <m:oMath>
        <m:sSub>
          <m:sSubPr>
            <m:ctrlPr>
              <w:rPr>
                <w:rFonts w:ascii="Cambria Math" w:hAnsi="Cambria Math" w:cs="Times New Roman"/>
                <w:i/>
                <w:szCs w:val="24"/>
              </w:rPr>
            </m:ctrlPr>
          </m:sSubPr>
          <m:e>
            <m:r>
              <w:rPr>
                <w:rFonts w:ascii="Cambria Math" w:hAnsi="Cambria Math" w:cs="Times New Roman"/>
                <w:szCs w:val="24"/>
              </w:rPr>
              <m:t xml:space="preserve"> π</m:t>
            </m:r>
          </m:e>
          <m:sub>
            <m:r>
              <w:rPr>
                <w:rFonts w:ascii="Cambria Math" w:hAnsi="Cambria Math" w:cs="Times New Roman"/>
                <w:szCs w:val="24"/>
              </w:rPr>
              <m:t>c</m:t>
            </m:r>
          </m:sub>
        </m:sSub>
        <m:r>
          <w:rPr>
            <w:rFonts w:ascii="Cambria Math" w:hAnsi="Cambria Math" w:cs="Times New Roman"/>
            <w:szCs w:val="24"/>
          </w:rPr>
          <m:t xml:space="preserve"> </m:t>
        </m:r>
      </m:oMath>
      <w:r w:rsidRPr="00507B7F">
        <w:rPr>
          <w:rFonts w:cs="Times New Roman" w:hint="eastAsia"/>
          <w:szCs w:val="24"/>
        </w:rPr>
        <w:t>表示数据集的簇，其中</w:t>
      </w:r>
      <m:oMath>
        <m:r>
          <w:rPr>
            <w:rFonts w:ascii="Cambria Math" w:hAnsi="Cambria Math" w:cs="Times New Roman"/>
            <w:szCs w:val="24"/>
          </w:rPr>
          <m:t xml:space="preserve"> c ∈</m:t>
        </m:r>
        <m:d>
          <m:dPr>
            <m:begChr m:val="{"/>
            <m:endChr m:val="}"/>
            <m:ctrlPr>
              <w:rPr>
                <w:rFonts w:ascii="Cambria Math" w:hAnsi="Cambria Math" w:cs="Times New Roman"/>
                <w:i/>
                <w:szCs w:val="24"/>
              </w:rPr>
            </m:ctrlPr>
          </m:dPr>
          <m:e>
            <m:r>
              <w:rPr>
                <w:rFonts w:ascii="Cambria Math" w:hAnsi="Cambria Math" w:cs="Times New Roman"/>
                <w:szCs w:val="24"/>
              </w:rPr>
              <m:t>1,2,…,K</m:t>
            </m:r>
          </m:e>
        </m:d>
      </m:oMath>
      <w:r w:rsidRPr="00507B7F">
        <w:rPr>
          <w:rFonts w:cs="Times New Roman" w:hint="eastAsia"/>
          <w:szCs w:val="24"/>
        </w:rPr>
        <w:t>，使用非线性函数</w:t>
      </w:r>
      <m:oMath>
        <m:r>
          <w:rPr>
            <w:rFonts w:ascii="Cambria Math" w:hAnsi="Cambria Math" w:cs="Times New Roman"/>
            <w:szCs w:val="24"/>
          </w:rPr>
          <m:t xml:space="preserve"> ∅</m:t>
        </m:r>
      </m:oMath>
      <w:r w:rsidRPr="00507B7F">
        <w:rPr>
          <w:rFonts w:cs="Times New Roman" w:hint="eastAsia"/>
          <w:szCs w:val="24"/>
        </w:rPr>
        <w:t>，那么</w:t>
      </w:r>
      <w:r w:rsidRPr="00507B7F">
        <w:rPr>
          <w:rFonts w:cs="Times New Roman"/>
          <w:szCs w:val="24"/>
        </w:rPr>
        <w:t>kernel GHPKM</w:t>
      </w:r>
      <w:r w:rsidRPr="00507B7F">
        <w:rPr>
          <w:rFonts w:cs="Times New Roman" w:hint="eastAsia"/>
          <w:szCs w:val="24"/>
        </w:rPr>
        <w:t>聚类算法的目标函数如下：</w:t>
      </w:r>
    </w:p>
    <w:p w14:paraId="135BC869" w14:textId="7D16B953" w:rsidR="00D34218" w:rsidRPr="00E8176A" w:rsidRDefault="00D34218" w:rsidP="00E8176A">
      <w:pPr>
        <w:spacing w:line="400" w:lineRule="atLeast"/>
        <w:ind w:firstLine="420"/>
        <w:jc w:val="right"/>
      </w:pPr>
      <w:r w:rsidRPr="00371BF1">
        <w:tab/>
      </w:r>
      <w:r w:rsidRPr="00D34218">
        <w:rPr>
          <w:position w:val="-32"/>
        </w:rPr>
        <w:object w:dxaOrig="3879" w:dyaOrig="720" w14:anchorId="494D24AC">
          <v:shape id="_x0000_i1042" type="#_x0000_t75" style="width:193.6pt;height:36.25pt" o:ole="" fillcolor="window">
            <v:imagedata r:id="rId62" o:title=""/>
          </v:shape>
          <o:OLEObject Type="Embed" ProgID="Equation.DSMT4" ShapeID="_x0000_i1042" DrawAspect="Content" ObjectID="_1553466886" r:id="rId63"/>
        </w:object>
      </w:r>
      <w:r w:rsidRPr="001629D0">
        <w:t xml:space="preserve">    </w:t>
      </w:r>
      <w:r>
        <w:tab/>
      </w:r>
      <w:r>
        <w:rPr>
          <w:rFonts w:hint="eastAsia"/>
        </w:rPr>
        <w:t xml:space="preserve">      </w:t>
      </w:r>
      <w:r>
        <w:t xml:space="preserve">   </w:t>
      </w:r>
      <w:r w:rsidRPr="008727D5">
        <w:t xml:space="preserve"> </w:t>
      </w:r>
      <w:r w:rsidR="009A3D69">
        <w:t>（</w:t>
      </w:r>
      <w:r w:rsidR="00E26EB6">
        <w:t>3</w:t>
      </w:r>
      <w:r w:rsidRPr="008727D5">
        <w:t>.1</w:t>
      </w:r>
      <w:r w:rsidR="00E26EB6">
        <w:t>0</w:t>
      </w:r>
      <w:r w:rsidR="009A3D69">
        <w:t>）</w:t>
      </w:r>
    </w:p>
    <w:p w14:paraId="133A8D7C" w14:textId="0949A51D" w:rsidR="00B458FC" w:rsidRDefault="00B458FC" w:rsidP="00E8176A">
      <w:pPr>
        <w:spacing w:line="400" w:lineRule="exact"/>
        <w:rPr>
          <w:rFonts w:cs="Times New Roman"/>
          <w:szCs w:val="24"/>
        </w:rPr>
      </w:pPr>
      <w:r w:rsidRPr="00B458FC">
        <w:rPr>
          <w:rFonts w:cs="Times New Roman" w:hint="eastAsia"/>
          <w:szCs w:val="24"/>
        </w:rPr>
        <w:t>其中，</w:t>
      </w:r>
      <m:oMath>
        <m:r>
          <w:rPr>
            <w:rFonts w:ascii="Cambria Math" w:hAnsi="Cambria Math" w:cs="Times New Roman"/>
            <w:szCs w:val="24"/>
          </w:rPr>
          <m:t>w</m:t>
        </m:r>
        <m:d>
          <m:dPr>
            <m:ctrlPr>
              <w:rPr>
                <w:rFonts w:ascii="Cambria Math" w:hAnsi="Cambria Math" w:cs="Times New Roman"/>
                <w:i/>
                <w:szCs w:val="24"/>
              </w:rPr>
            </m:ctrlPr>
          </m:dPr>
          <m:e>
            <m:r>
              <m:rPr>
                <m:sty m:val="p"/>
              </m:rPr>
              <w:rPr>
                <w:rFonts w:ascii="Cambria Math" w:hAnsi="Cambria Math" w:cs="Times New Roman"/>
                <w:szCs w:val="24"/>
              </w:rPr>
              <m:t>X</m:t>
            </m:r>
          </m:e>
        </m:d>
        <m:r>
          <w:rPr>
            <w:rFonts w:ascii="Cambria Math" w:hAnsi="Cambria Math" w:cs="Times New Roman"/>
            <w:szCs w:val="24"/>
          </w:rPr>
          <m:t xml:space="preserve"> </m:t>
        </m:r>
      </m:oMath>
      <w:r w:rsidR="002C3AF5">
        <w:rPr>
          <w:rFonts w:cs="Times New Roman" w:hint="eastAsia"/>
          <w:szCs w:val="24"/>
        </w:rPr>
        <w:t>为每个样本点所对应的权值</w:t>
      </w:r>
      <w:r w:rsidRPr="00B458FC">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为每个簇的原型，这是</w:t>
      </w:r>
      <w:r w:rsidR="00914B10">
        <w:rPr>
          <w:rFonts w:cs="Times New Roman" w:hint="eastAsia"/>
          <w:szCs w:val="24"/>
        </w:rPr>
        <w:t>kernel K-means</w:t>
      </w:r>
      <w:r w:rsidRPr="00B458FC">
        <w:rPr>
          <w:rFonts w:cs="Times New Roman" w:hint="eastAsia"/>
          <w:szCs w:val="24"/>
        </w:rPr>
        <w:t>算法和</w:t>
      </w:r>
      <w:r w:rsidR="008862BB">
        <w:rPr>
          <w:rFonts w:cs="Times New Roman" w:hint="eastAsia"/>
          <w:szCs w:val="24"/>
        </w:rPr>
        <w:t>kernel GHPKM</w:t>
      </w:r>
      <w:r w:rsidR="00D77481">
        <w:rPr>
          <w:rFonts w:cs="Times New Roman" w:hint="eastAsia"/>
          <w:szCs w:val="24"/>
        </w:rPr>
        <w:t>算法的第一个不同之处：</w:t>
      </w:r>
      <w:r w:rsidRPr="00B458FC">
        <w:rPr>
          <w:rFonts w:cs="Times New Roman" w:hint="eastAsia"/>
          <w:szCs w:val="24"/>
        </w:rPr>
        <w:t>在</w:t>
      </w:r>
      <w:r w:rsidRPr="00B458FC">
        <w:rPr>
          <w:rFonts w:cs="Times New Roman" w:hint="eastAsia"/>
          <w:szCs w:val="24"/>
        </w:rPr>
        <w:t>kernel K-means</w:t>
      </w:r>
      <w:r w:rsidRPr="00B458FC">
        <w:rPr>
          <w:rFonts w:cs="Times New Roman" w:hint="eastAsia"/>
          <w:szCs w:val="24"/>
        </w:rPr>
        <w:t>算法中</w:t>
      </w:r>
      <m:oMath>
        <m:sSub>
          <m:sSubPr>
            <m:ctrlPr>
              <w:rPr>
                <w:rFonts w:ascii="Cambria Math" w:hAnsi="Cambria Math" w:cs="Times New Roman"/>
                <w:i/>
                <w:szCs w:val="24"/>
              </w:rPr>
            </m:ctrlPr>
          </m:sSubPr>
          <m:e>
            <m:r>
              <w:rPr>
                <w:rFonts w:ascii="Cambria Math" w:hAnsi="Cambria Math" w:cs="Times New Roman"/>
                <w:kern w:val="0"/>
                <w:szCs w:val="24"/>
              </w:rPr>
              <m:t>p</m:t>
            </m:r>
          </m:e>
          <m:sub>
            <m:r>
              <w:rPr>
                <w:rFonts w:ascii="Cambria Math" w:hAnsi="Cambria Math" w:cs="Times New Roman"/>
                <w:kern w:val="0"/>
                <w:szCs w:val="24"/>
              </w:rPr>
              <m:t>c</m:t>
            </m:r>
          </m:sub>
        </m:sSub>
        <m:r>
          <w:rPr>
            <w:rFonts w:ascii="Cambria Math" w:hAnsi="Cambria Math" w:cs="Times New Roman"/>
            <w:kern w:val="0"/>
            <w:szCs w:val="24"/>
          </w:rPr>
          <m:t xml:space="preserve"> </m:t>
        </m:r>
      </m:oMath>
      <w:r w:rsidRPr="00B458FC">
        <w:rPr>
          <w:rFonts w:cs="Times New Roman" w:hint="eastAsia"/>
          <w:szCs w:val="24"/>
        </w:rPr>
        <w:t>并不一定是簇的中心，也可以是</w:t>
      </w:r>
      <w:r w:rsidRPr="00B458FC">
        <w:rPr>
          <w:rFonts w:cs="Times New Roman" w:hint="eastAsia"/>
          <w:szCs w:val="24"/>
        </w:rPr>
        <w:t>hubs</w:t>
      </w:r>
      <w:r w:rsidRPr="00B458FC">
        <w:rPr>
          <w:rFonts w:cs="Times New Roman" w:hint="eastAsia"/>
          <w:szCs w:val="24"/>
        </w:rPr>
        <w:t>或者其它的样本点。然而，随着迭代次数的不断增加，这个不同之处将会越来越小甚至消失。这一现象是由模拟退火算法的降温方法所引起的，随着迭代次数的增加随机性发生的概率将越来越小，最终演变成确定性的迭代过程。因此，</w:t>
      </w:r>
      <w:r w:rsidRPr="00B458FC">
        <w:rPr>
          <w:rFonts w:cs="Times New Roman" w:hint="eastAsia"/>
          <w:szCs w:val="24"/>
        </w:rPr>
        <w:t>Kernel GHPKM</w:t>
      </w:r>
      <w:r w:rsidRPr="00B458FC">
        <w:rPr>
          <w:rFonts w:cs="Times New Roman" w:hint="eastAsia"/>
          <w:szCs w:val="24"/>
        </w:rPr>
        <w:t>算法可以使用与</w:t>
      </w:r>
      <w:r w:rsidR="007E2613">
        <w:rPr>
          <w:rFonts w:cs="Times New Roman" w:hint="eastAsia"/>
          <w:szCs w:val="24"/>
        </w:rPr>
        <w:t>kernel K-M</w:t>
      </w:r>
      <w:r w:rsidRPr="00B458FC">
        <w:rPr>
          <w:rFonts w:cs="Times New Roman" w:hint="eastAsia"/>
          <w:szCs w:val="24"/>
        </w:rPr>
        <w:t>eans</w:t>
      </w:r>
      <w:r w:rsidRPr="00B458FC">
        <w:rPr>
          <w:rFonts w:cs="Times New Roman" w:hint="eastAsia"/>
          <w:szCs w:val="24"/>
        </w:rPr>
        <w:t>算法相同的最小化函数，同时也可以通过随机选择初始值来避免局部最优值的问题。令</w:t>
      </w:r>
      <m:oMath>
        <m:sSub>
          <m:sSubPr>
            <m:ctrlPr>
              <w:rPr>
                <w:rFonts w:ascii="Cambria Math" w:hAnsi="Cambria Math" w:cs="Times New Roman"/>
                <w:i/>
                <w:szCs w:val="24"/>
              </w:rPr>
            </m:ctrlPr>
          </m:sSubPr>
          <m:e>
            <m:r>
              <w:rPr>
                <w:rFonts w:ascii="Cambria Math" w:hAnsi="Cambria Math" w:cs="Times New Roman"/>
                <w:szCs w:val="24"/>
              </w:rPr>
              <m:t xml:space="preserve"> m</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为簇</w:t>
      </w:r>
      <w:r w:rsidR="00B02306" w:rsidRPr="00B02306">
        <w:rPr>
          <w:rFonts w:cs="Times New Roman"/>
          <w:i/>
          <w:szCs w:val="24"/>
        </w:rPr>
        <w:t>c</w:t>
      </w:r>
      <w:r w:rsidRPr="00B458FC">
        <w:rPr>
          <w:rFonts w:cs="Times New Roman" w:hint="eastAsia"/>
          <w:szCs w:val="24"/>
        </w:rPr>
        <w:t>的中心，在映射函数</w:t>
      </w:r>
      <m:oMath>
        <m:r>
          <w:rPr>
            <w:rFonts w:ascii="Cambria Math" w:hAnsi="Cambria Math" w:cs="Times New Roman"/>
            <w:szCs w:val="24"/>
          </w:rPr>
          <m:t xml:space="preserve"> ϕ </m:t>
        </m:r>
      </m:oMath>
      <w:r w:rsidRPr="00B458FC">
        <w:rPr>
          <w:rFonts w:cs="Times New Roman" w:hint="eastAsia"/>
          <w:szCs w:val="24"/>
        </w:rPr>
        <w:t>下，簇中心可通过下面的公式</w:t>
      </w:r>
      <w:r w:rsidR="00975C5F">
        <w:rPr>
          <w:rFonts w:cs="Times New Roman" w:hint="eastAsia"/>
          <w:szCs w:val="24"/>
        </w:rPr>
        <w:t>（</w:t>
      </w:r>
      <w:r w:rsidR="00975C5F">
        <w:rPr>
          <w:rFonts w:cs="Times New Roman"/>
          <w:szCs w:val="24"/>
        </w:rPr>
        <w:t>3.11</w:t>
      </w:r>
      <w:r w:rsidR="00975C5F">
        <w:rPr>
          <w:rFonts w:cs="Times New Roman" w:hint="eastAsia"/>
          <w:szCs w:val="24"/>
        </w:rPr>
        <w:t>）</w:t>
      </w:r>
      <w:r w:rsidRPr="00B458FC">
        <w:rPr>
          <w:rFonts w:cs="Times New Roman" w:hint="eastAsia"/>
          <w:szCs w:val="24"/>
        </w:rPr>
        <w:t>计算得出。有时为了区分簇原型和簇</w:t>
      </w:r>
      <w:r w:rsidRPr="00B458FC">
        <w:rPr>
          <w:rFonts w:cs="Times New Roman"/>
          <w:szCs w:val="24"/>
        </w:rPr>
        <w:t>hub</w:t>
      </w:r>
      <w:r w:rsidRPr="00B458FC">
        <w:rPr>
          <w:rFonts w:cs="Times New Roman" w:hint="eastAsia"/>
          <w:szCs w:val="24"/>
        </w:rPr>
        <w:t>原型，我们通常用</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和</w:t>
      </w:r>
      <m:oMath>
        <m:sSub>
          <m:sSubPr>
            <m:ctrlPr>
              <w:rPr>
                <w:rFonts w:ascii="Cambria Math" w:hAnsi="Cambria Math" w:cs="Times New Roman"/>
                <w:i/>
                <w:szCs w:val="24"/>
              </w:rPr>
            </m:ctrlPr>
          </m:sSubPr>
          <m:e>
            <m:r>
              <w:rPr>
                <w:rFonts w:ascii="Cambria Math" w:hAnsi="Cambria Math" w:cs="Times New Roman"/>
                <w:szCs w:val="24"/>
              </w:rPr>
              <m:t xml:space="preserve"> h</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分别标记。</w:t>
      </w:r>
    </w:p>
    <w:p w14:paraId="2B834A80" w14:textId="3258F4E2" w:rsidR="00B542DB" w:rsidRPr="004A246D" w:rsidRDefault="00B542DB" w:rsidP="004A246D">
      <w:pPr>
        <w:spacing w:line="400" w:lineRule="atLeast"/>
        <w:ind w:firstLine="420"/>
        <w:jc w:val="right"/>
      </w:pPr>
      <w:r w:rsidRPr="00371BF1">
        <w:tab/>
      </w:r>
      <w:r w:rsidRPr="00B542DB">
        <w:rPr>
          <w:position w:val="-34"/>
        </w:rPr>
        <w:object w:dxaOrig="2420" w:dyaOrig="820" w14:anchorId="20F99716">
          <v:shape id="_x0000_i1043" type="#_x0000_t75" style="width:121.05pt;height:40.55pt" o:ole="" fillcolor="window">
            <v:imagedata r:id="rId64" o:title=""/>
          </v:shape>
          <o:OLEObject Type="Embed" ProgID="Equation.DSMT4" ShapeID="_x0000_i1043" DrawAspect="Content" ObjectID="_1553466887" r:id="rId65"/>
        </w:object>
      </w:r>
      <w:r w:rsidRPr="001629D0">
        <w:t xml:space="preserve">    </w:t>
      </w:r>
      <w:r>
        <w:tab/>
      </w:r>
      <w:r>
        <w:rPr>
          <w:rFonts w:hint="eastAsia"/>
        </w:rPr>
        <w:t xml:space="preserve">      </w:t>
      </w:r>
      <w:r>
        <w:t xml:space="preserve">   </w:t>
      </w:r>
      <w:r w:rsidRPr="008727D5">
        <w:t xml:space="preserve"> </w:t>
      </w:r>
      <w:r w:rsidR="009A3D69">
        <w:t>（</w:t>
      </w:r>
      <w:r w:rsidR="008836C6">
        <w:t>3</w:t>
      </w:r>
      <w:r w:rsidRPr="008727D5">
        <w:t>.1</w:t>
      </w:r>
      <w:r w:rsidR="008836C6">
        <w:t>1</w:t>
      </w:r>
      <w:r w:rsidR="009A3D69">
        <w:t>）</w:t>
      </w:r>
    </w:p>
    <w:p w14:paraId="15D94296" w14:textId="031B3B1C" w:rsidR="00D125B5" w:rsidRDefault="00F43AB5" w:rsidP="00D125B5">
      <w:pPr>
        <w:spacing w:line="400" w:lineRule="exact"/>
        <w:ind w:firstLine="480"/>
        <w:rPr>
          <w:rFonts w:ascii="Helvetica Neue" w:hAnsi="Helvetica Neue" w:cs="Helvetica Neue"/>
          <w:color w:val="262626"/>
          <w:kern w:val="0"/>
          <w:szCs w:val="24"/>
        </w:rPr>
      </w:pPr>
      <w:r>
        <w:rPr>
          <w:rFonts w:ascii="Helvetica Neue" w:hAnsi="Helvetica Neue" w:cs="Helvetica Neue"/>
          <w:color w:val="262626"/>
          <w:kern w:val="0"/>
          <w:szCs w:val="24"/>
        </w:rPr>
        <w:t>从下面的等式中可以</w:t>
      </w:r>
      <w:r w:rsidR="00E734B5">
        <w:rPr>
          <w:rFonts w:ascii="Helvetica Neue" w:hAnsi="Helvetica Neue" w:cs="Helvetica Neue"/>
          <w:color w:val="262626"/>
          <w:kern w:val="0"/>
          <w:szCs w:val="24"/>
        </w:rPr>
        <w:t>看出，簇中心的最优化目标是通过最小化加权映射距离的平方和获得的</w:t>
      </w:r>
      <w:r>
        <w:rPr>
          <w:rFonts w:ascii="Helvetica Neue" w:hAnsi="Helvetica Neue" w:cs="Helvetica Neue"/>
          <w:color w:val="262626"/>
          <w:kern w:val="0"/>
          <w:szCs w:val="24"/>
        </w:rPr>
        <w:t>。</w:t>
      </w:r>
    </w:p>
    <w:p w14:paraId="55DA18DE" w14:textId="420485E5" w:rsidR="004076F8" w:rsidRPr="004E21DC" w:rsidRDefault="002A14C7" w:rsidP="004E21DC">
      <w:pPr>
        <w:spacing w:line="400" w:lineRule="atLeast"/>
        <w:ind w:firstLine="420"/>
        <w:jc w:val="right"/>
      </w:pPr>
      <w:r w:rsidRPr="002A14C7">
        <w:rPr>
          <w:position w:val="-32"/>
        </w:rPr>
        <w:object w:dxaOrig="3540" w:dyaOrig="600" w14:anchorId="73A6D7DE">
          <v:shape id="_x0000_i1044" type="#_x0000_t75" style="width:178.65pt;height:30.4pt" o:ole="" fillcolor="window">
            <v:imagedata r:id="rId66" o:title=""/>
          </v:shape>
          <o:OLEObject Type="Embed" ProgID="Equation.DSMT4" ShapeID="_x0000_i1044" DrawAspect="Content" ObjectID="_1553466888" r:id="rId67"/>
        </w:object>
      </w:r>
      <w:r w:rsidR="00B542DB" w:rsidRPr="001629D0">
        <w:t xml:space="preserve">    </w:t>
      </w:r>
      <w:r w:rsidR="00B542DB">
        <w:tab/>
      </w:r>
      <w:r w:rsidR="00B542DB">
        <w:rPr>
          <w:rFonts w:hint="eastAsia"/>
        </w:rPr>
        <w:t xml:space="preserve">      </w:t>
      </w:r>
      <w:r w:rsidR="00B542DB">
        <w:t xml:space="preserve">   </w:t>
      </w:r>
      <w:r w:rsidR="00B542DB" w:rsidRPr="008727D5">
        <w:t xml:space="preserve"> </w:t>
      </w:r>
      <w:r w:rsidR="009A3D69">
        <w:t>（</w:t>
      </w:r>
      <w:r w:rsidR="006F5798">
        <w:t>3</w:t>
      </w:r>
      <w:r w:rsidR="00B542DB" w:rsidRPr="008727D5">
        <w:t>.1</w:t>
      </w:r>
      <w:r w:rsidR="006F5798">
        <w:t>2</w:t>
      </w:r>
      <w:r w:rsidR="009A3D69">
        <w:t>）</w:t>
      </w:r>
    </w:p>
    <w:p w14:paraId="2504D6B5" w14:textId="77777777" w:rsidR="00094A3B" w:rsidRDefault="00094A3B" w:rsidP="004076F8">
      <w:pPr>
        <w:spacing w:line="400" w:lineRule="exact"/>
        <w:ind w:firstLine="480"/>
        <w:rPr>
          <w:rFonts w:cs="Times New Roman"/>
          <w:szCs w:val="24"/>
        </w:rPr>
      </w:pPr>
    </w:p>
    <w:p w14:paraId="37A505A9" w14:textId="77777777" w:rsidR="004076F8" w:rsidRPr="004076F8" w:rsidRDefault="004076F8" w:rsidP="004076F8">
      <w:pPr>
        <w:spacing w:line="400" w:lineRule="exact"/>
        <w:ind w:firstLine="480"/>
        <w:rPr>
          <w:rFonts w:cs="Times New Roman"/>
          <w:szCs w:val="24"/>
        </w:rPr>
      </w:pPr>
      <w:r w:rsidRPr="004076F8">
        <w:rPr>
          <w:rFonts w:cs="Times New Roman"/>
          <w:szCs w:val="24"/>
        </w:rPr>
        <w:t xml:space="preserve">Algorithm 4. Kernel GHPKM. </w:t>
      </w:r>
    </w:p>
    <w:p w14:paraId="50D6E3C8" w14:textId="511D075E" w:rsidR="004076F8" w:rsidRPr="004076F8" w:rsidRDefault="004076F8" w:rsidP="004076F8">
      <w:pPr>
        <w:spacing w:line="400" w:lineRule="exact"/>
        <w:ind w:firstLine="480"/>
        <w:rPr>
          <w:rFonts w:cs="Times New Roman"/>
          <w:szCs w:val="24"/>
        </w:rPr>
      </w:pPr>
      <w:proofErr w:type="gramStart"/>
      <w:r w:rsidRPr="004076F8">
        <w:rPr>
          <w:rFonts w:cs="Times New Roman"/>
          <w:szCs w:val="24"/>
        </w:rPr>
        <w:t>initializeClusterCenters</w:t>
      </w:r>
      <w:r w:rsidR="000B6D27">
        <w:rPr>
          <w:rFonts w:cs="Times New Roman"/>
          <w:szCs w:val="24"/>
        </w:rPr>
        <w:t>(</w:t>
      </w:r>
      <w:proofErr w:type="gramEnd"/>
      <w:r w:rsidR="000B6D27">
        <w:rPr>
          <w:rFonts w:cs="Times New Roman"/>
          <w:szCs w:val="24"/>
        </w:rPr>
        <w:t>)</w:t>
      </w:r>
      <w:r w:rsidRPr="004076F8">
        <w:rPr>
          <w:rFonts w:cs="Times New Roman"/>
          <w:szCs w:val="24"/>
        </w:rPr>
        <w:t>;</w:t>
      </w:r>
    </w:p>
    <w:p w14:paraId="5EED631F" w14:textId="0DEA38D5" w:rsidR="004076F8" w:rsidRPr="004076F8" w:rsidRDefault="00847DB5" w:rsidP="004076F8">
      <w:pPr>
        <w:spacing w:line="400" w:lineRule="exact"/>
        <w:ind w:firstLine="480"/>
        <w:rPr>
          <w:rFonts w:cs="Times New Roman"/>
          <w:szCs w:val="24"/>
        </w:rPr>
      </w:pPr>
      <w:r>
        <w:rPr>
          <w:rFonts w:cs="Times New Roman"/>
          <w:szCs w:val="24"/>
        </w:rPr>
        <w:t>float t = t</w:t>
      </w:r>
      <w:r w:rsidRPr="00847DB5">
        <w:rPr>
          <w:rFonts w:cs="Times New Roman"/>
          <w:szCs w:val="24"/>
          <w:vertAlign w:val="subscript"/>
        </w:rPr>
        <w:t>0</w:t>
      </w:r>
      <w:r w:rsidR="004076F8" w:rsidRPr="004076F8">
        <w:rPr>
          <w:rFonts w:cs="Times New Roman"/>
          <w:szCs w:val="24"/>
        </w:rPr>
        <w:t xml:space="preserve">; initialize temperature </w:t>
      </w:r>
    </w:p>
    <w:p w14:paraId="430A1388" w14:textId="77777777" w:rsidR="004076F8" w:rsidRPr="004076F8" w:rsidRDefault="004076F8" w:rsidP="004076F8">
      <w:pPr>
        <w:spacing w:line="400" w:lineRule="exact"/>
        <w:ind w:firstLine="480"/>
        <w:rPr>
          <w:rFonts w:cs="Times New Roman"/>
          <w:szCs w:val="24"/>
        </w:rPr>
      </w:pPr>
      <w:r w:rsidRPr="004076F8">
        <w:rPr>
          <w:rFonts w:cs="Times New Roman"/>
          <w:b/>
          <w:bCs/>
          <w:szCs w:val="24"/>
        </w:rPr>
        <w:t>repeat</w:t>
      </w:r>
    </w:p>
    <w:p w14:paraId="749C247E" w14:textId="1EA12D66" w:rsidR="004076F8" w:rsidRPr="004076F8" w:rsidRDefault="004076F8" w:rsidP="004076F8">
      <w:pPr>
        <w:spacing w:line="400" w:lineRule="exact"/>
        <w:ind w:firstLine="480"/>
        <w:rPr>
          <w:rFonts w:cs="Times New Roman"/>
          <w:szCs w:val="24"/>
        </w:rPr>
      </w:pPr>
      <w:r w:rsidRPr="004076F8">
        <w:rPr>
          <w:rFonts w:cs="Times New Roman"/>
          <w:szCs w:val="24"/>
        </w:rPr>
        <w:t>​</w:t>
      </w:r>
      <w:r w:rsidR="008439B2">
        <w:rPr>
          <w:rFonts w:cs="Times New Roman"/>
          <w:szCs w:val="24"/>
        </w:rPr>
        <w:tab/>
        <w:t xml:space="preserve">float </w:t>
      </w:r>
      <m:oMath>
        <m:r>
          <w:rPr>
            <w:rFonts w:ascii="Cambria Math" w:hAnsi="Cambria Math" w:cs="Times New Roman"/>
            <w:szCs w:val="24"/>
          </w:rPr>
          <m:t>θ</m:t>
        </m:r>
      </m:oMath>
      <w:r w:rsidRPr="004076F8">
        <w:rPr>
          <w:rFonts w:cs="Times New Roman"/>
          <w:szCs w:val="24"/>
        </w:rPr>
        <w:t xml:space="preserve"> = getProbFromSchedule</w:t>
      </w:r>
      <w:r w:rsidR="000B6D27">
        <w:rPr>
          <w:rFonts w:cs="Times New Roman"/>
          <w:szCs w:val="24"/>
        </w:rPr>
        <w:t>(</w:t>
      </w:r>
      <w:r w:rsidRPr="004076F8">
        <w:rPr>
          <w:rFonts w:cs="Times New Roman"/>
          <w:szCs w:val="24"/>
        </w:rPr>
        <w:t>t</w:t>
      </w:r>
      <w:r w:rsidR="000B6D27">
        <w:rPr>
          <w:rFonts w:cs="Times New Roman"/>
          <w:szCs w:val="24"/>
        </w:rPr>
        <w:t>)</w:t>
      </w:r>
      <w:r w:rsidRPr="004076F8">
        <w:rPr>
          <w:rFonts w:cs="Times New Roman"/>
          <w:szCs w:val="24"/>
        </w:rPr>
        <w:t xml:space="preserve">; </w:t>
      </w:r>
    </w:p>
    <w:p w14:paraId="2530D8AE" w14:textId="197F86B3"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for all</w:t>
      </w:r>
      <w:r w:rsidR="00573DA8">
        <w:rPr>
          <w:rFonts w:cs="Times New Roman"/>
          <w:szCs w:val="24"/>
        </w:rPr>
        <w:t xml:space="preserve"> Point x </w:t>
      </w:r>
      <m:oMath>
        <m:r>
          <w:rPr>
            <w:rFonts w:ascii="Cambria Math" w:hAnsi="Cambria Math" w:cs="Times New Roman"/>
            <w:szCs w:val="24"/>
          </w:rPr>
          <m:t>∈</m:t>
        </m:r>
      </m:oMath>
      <w:r w:rsidRPr="004076F8">
        <w:rPr>
          <w:rFonts w:cs="Times New Roman"/>
          <w:szCs w:val="24"/>
        </w:rPr>
        <w:t xml:space="preserve"> dataset </w:t>
      </w:r>
      <w:r w:rsidRPr="004076F8">
        <w:rPr>
          <w:rFonts w:cs="Times New Roman"/>
          <w:b/>
          <w:bCs/>
          <w:szCs w:val="24"/>
        </w:rPr>
        <w:t>do</w:t>
      </w:r>
    </w:p>
    <w:p w14:paraId="5DF55C0F"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t xml:space="preserve">closestCluster = NULL; </w:t>
      </w:r>
    </w:p>
    <w:p w14:paraId="28D984EA"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t xml:space="preserve">minimalDistance = MAX VALUE; </w:t>
      </w:r>
    </w:p>
    <w:p w14:paraId="3BCCDA34" w14:textId="6E8DCB0C"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for all</w:t>
      </w:r>
      <w:r w:rsidR="00A127CA">
        <w:rPr>
          <w:rFonts w:cs="Times New Roman"/>
          <w:szCs w:val="24"/>
        </w:rPr>
        <w:t xml:space="preserve"> Cluster c </w:t>
      </w:r>
      <m:oMath>
        <m:r>
          <w:rPr>
            <w:rFonts w:ascii="Cambria Math" w:hAnsi="Cambria Math" w:cs="Times New Roman"/>
            <w:szCs w:val="24"/>
          </w:rPr>
          <m:t>∈</m:t>
        </m:r>
      </m:oMath>
      <w:r w:rsidRPr="004076F8">
        <w:rPr>
          <w:rFonts w:cs="Times New Roman"/>
          <w:szCs w:val="24"/>
        </w:rPr>
        <w:t xml:space="preserve"> clusters </w:t>
      </w:r>
      <w:r w:rsidRPr="004076F8">
        <w:rPr>
          <w:rFonts w:cs="Times New Roman"/>
          <w:b/>
          <w:bCs/>
          <w:szCs w:val="24"/>
        </w:rPr>
        <w:t>do</w:t>
      </w:r>
    </w:p>
    <w:p w14:paraId="3CDBC486" w14:textId="15655EC4"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getClusterCenter</w:t>
      </w:r>
      <w:r w:rsidR="000B6D27">
        <w:rPr>
          <w:rFonts w:cs="Times New Roman"/>
          <w:szCs w:val="24"/>
        </w:rPr>
        <w:t>(</w:t>
      </w:r>
      <w:r w:rsidRPr="004076F8">
        <w:rPr>
          <w:rFonts w:cs="Times New Roman"/>
          <w:szCs w:val="24"/>
        </w:rPr>
        <w:t>c</w:t>
      </w:r>
      <w:r w:rsidR="000B6D27">
        <w:rPr>
          <w:rFonts w:cs="Times New Roman"/>
          <w:szCs w:val="24"/>
        </w:rPr>
        <w:t>)</w:t>
      </w:r>
      <w:r w:rsidRPr="004076F8">
        <w:rPr>
          <w:rFonts w:cs="Times New Roman"/>
          <w:szCs w:val="24"/>
        </w:rPr>
        <w:t xml:space="preserve"> NOT NULL </w:t>
      </w:r>
      <w:r w:rsidRPr="004076F8">
        <w:rPr>
          <w:rFonts w:cs="Times New Roman"/>
          <w:b/>
          <w:bCs/>
          <w:szCs w:val="24"/>
        </w:rPr>
        <w:t>then</w:t>
      </w:r>
    </w:p>
    <w:p w14:paraId="560F1508" w14:textId="7E4BCF0B"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distance = getDistanceToHub</w:t>
      </w:r>
      <w:r w:rsidR="000B6D27">
        <w:rPr>
          <w:rFonts w:cs="Times New Roman"/>
          <w:szCs w:val="24"/>
        </w:rPr>
        <w:t>(</w:t>
      </w:r>
      <w:r w:rsidRPr="004076F8">
        <w:rPr>
          <w:rFonts w:cs="Times New Roman"/>
          <w:szCs w:val="24"/>
        </w:rPr>
        <w:t>c</w:t>
      </w:r>
      <w:r w:rsidR="000B6D27">
        <w:rPr>
          <w:rFonts w:cs="Times New Roman"/>
          <w:szCs w:val="24"/>
        </w:rPr>
        <w:t>)</w:t>
      </w:r>
      <w:r w:rsidRPr="004076F8">
        <w:rPr>
          <w:rFonts w:cs="Times New Roman"/>
          <w:szCs w:val="24"/>
        </w:rPr>
        <w:t>;</w:t>
      </w:r>
    </w:p>
    <w:p w14:paraId="1BA6B145" w14:textId="6C830952"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sidR="009C1EFD">
        <w:rPr>
          <w:rFonts w:cs="Times New Roman"/>
          <w:szCs w:val="24"/>
        </w:rPr>
        <w:t xml:space="preserve"> distance </w:t>
      </w:r>
      <m:oMath>
        <m:r>
          <w:rPr>
            <w:rFonts w:ascii="Cambria Math" w:hAnsi="Cambria Math" w:cs="Times New Roman"/>
            <w:szCs w:val="24"/>
          </w:rPr>
          <m:t>≤</m:t>
        </m:r>
      </m:oMath>
      <w:r w:rsidRPr="004076F8">
        <w:rPr>
          <w:rFonts w:cs="Times New Roman"/>
          <w:szCs w:val="24"/>
        </w:rPr>
        <w:t xml:space="preserve"> minimalDistance </w:t>
      </w:r>
      <w:r w:rsidRPr="004076F8">
        <w:rPr>
          <w:rFonts w:cs="Times New Roman"/>
          <w:b/>
          <w:bCs/>
          <w:szCs w:val="24"/>
        </w:rPr>
        <w:t>then</w:t>
      </w:r>
    </w:p>
    <w:p w14:paraId="64EB63FA"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minimalDistance = distance;</w:t>
      </w:r>
    </w:p>
    <w:p w14:paraId="35676BB3"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closestCluster = c;</w:t>
      </w:r>
    </w:p>
    <w:p w14:paraId="5B9B91DC"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7A378AF9"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else</w:t>
      </w:r>
    </w:p>
    <w:p w14:paraId="3FDB5B6F" w14:textId="2B7DACA4"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distance = getDistanceToCentroid</w:t>
      </w:r>
      <w:r w:rsidR="000B6D27">
        <w:rPr>
          <w:rFonts w:cs="Times New Roman"/>
          <w:szCs w:val="24"/>
        </w:rPr>
        <w:t>(</w:t>
      </w:r>
      <w:r w:rsidRPr="004076F8">
        <w:rPr>
          <w:rFonts w:cs="Times New Roman"/>
          <w:szCs w:val="24"/>
        </w:rPr>
        <w:t>c</w:t>
      </w:r>
      <w:r w:rsidR="000B6D27">
        <w:rPr>
          <w:rFonts w:cs="Times New Roman"/>
          <w:szCs w:val="24"/>
        </w:rPr>
        <w:t>)</w:t>
      </w:r>
      <w:r w:rsidRPr="004076F8">
        <w:rPr>
          <w:rFonts w:cs="Times New Roman"/>
          <w:szCs w:val="24"/>
        </w:rPr>
        <w:t>;</w:t>
      </w:r>
    </w:p>
    <w:p w14:paraId="5D4F773B"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distance ≤ minimalDistance </w:t>
      </w:r>
      <w:r w:rsidRPr="004076F8">
        <w:rPr>
          <w:rFonts w:cs="Times New Roman"/>
          <w:b/>
          <w:bCs/>
          <w:szCs w:val="24"/>
        </w:rPr>
        <w:t>then</w:t>
      </w:r>
    </w:p>
    <w:p w14:paraId="4C9DFE54"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minimalDistance = distance;</w:t>
      </w:r>
    </w:p>
    <w:p w14:paraId="6432CBEF"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closestCluster = c;</w:t>
      </w:r>
    </w:p>
    <w:p w14:paraId="0BC66D7D"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566309D5"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p>
    <w:p w14:paraId="307D1DC7"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end for</w:t>
      </w:r>
    </w:p>
    <w:p w14:paraId="4AEC1643" w14:textId="46E1E72C"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proofErr w:type="gramStart"/>
      <w:r w:rsidRPr="004076F8">
        <w:rPr>
          <w:rFonts w:cs="Times New Roman"/>
          <w:szCs w:val="24"/>
        </w:rPr>
        <w:t>assignPointToFutureCluster</w:t>
      </w:r>
      <w:r w:rsidR="000B6D27">
        <w:rPr>
          <w:rFonts w:cs="Times New Roman"/>
          <w:szCs w:val="24"/>
        </w:rPr>
        <w:t>(</w:t>
      </w:r>
      <w:proofErr w:type="gramEnd"/>
      <w:r w:rsidRPr="004076F8">
        <w:rPr>
          <w:rFonts w:cs="Times New Roman"/>
          <w:szCs w:val="24"/>
        </w:rPr>
        <w:t>x, closestCluster</w:t>
      </w:r>
      <w:r w:rsidR="000B6D27">
        <w:rPr>
          <w:rFonts w:cs="Times New Roman"/>
          <w:szCs w:val="24"/>
        </w:rPr>
        <w:t>)</w:t>
      </w:r>
    </w:p>
    <w:p w14:paraId="5E1EE04E"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end for</w:t>
      </w:r>
    </w:p>
    <w:p w14:paraId="618FF39D" w14:textId="1DCBE6BB"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proofErr w:type="gramStart"/>
      <w:r w:rsidRPr="004076F8">
        <w:rPr>
          <w:rFonts w:cs="Times New Roman"/>
          <w:szCs w:val="24"/>
        </w:rPr>
        <w:t>updateClusterAssignments</w:t>
      </w:r>
      <w:r w:rsidR="000B6D27">
        <w:rPr>
          <w:rFonts w:cs="Times New Roman"/>
          <w:szCs w:val="24"/>
        </w:rPr>
        <w:t>(</w:t>
      </w:r>
      <w:proofErr w:type="gramEnd"/>
      <w:r w:rsidR="000B6D27">
        <w:rPr>
          <w:rFonts w:cs="Times New Roman"/>
          <w:szCs w:val="24"/>
        </w:rPr>
        <w:t>)</w:t>
      </w:r>
      <w:r w:rsidRPr="004076F8">
        <w:rPr>
          <w:rFonts w:cs="Times New Roman"/>
          <w:szCs w:val="24"/>
        </w:rPr>
        <w:t xml:space="preserve">; </w:t>
      </w:r>
    </w:p>
    <w:p w14:paraId="6D6C21E4"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for all</w:t>
      </w:r>
      <w:r w:rsidRPr="004076F8">
        <w:rPr>
          <w:rFonts w:cs="Times New Roman"/>
          <w:szCs w:val="24"/>
        </w:rPr>
        <w:t xml:space="preserve"> Cluster c </w:t>
      </w:r>
      <w:r w:rsidRPr="004076F8">
        <w:rPr>
          <w:rFonts w:ascii="MS Mincho" w:eastAsia="MS Mincho" w:hAnsi="MS Mincho" w:cs="MS Mincho"/>
          <w:szCs w:val="24"/>
        </w:rPr>
        <w:t>∈</w:t>
      </w:r>
      <w:r w:rsidRPr="004076F8">
        <w:rPr>
          <w:rFonts w:cs="Times New Roman"/>
          <w:szCs w:val="24"/>
        </w:rPr>
        <w:t xml:space="preserve"> clusters </w:t>
      </w:r>
      <w:r w:rsidRPr="004076F8">
        <w:rPr>
          <w:rFonts w:cs="Times New Roman"/>
          <w:b/>
          <w:bCs/>
          <w:szCs w:val="24"/>
        </w:rPr>
        <w:t>do</w:t>
      </w:r>
    </w:p>
    <w:p w14:paraId="685D2C13" w14:textId="2C41E39D"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w:t>
      </w:r>
      <w:proofErr w:type="gramStart"/>
      <w:r w:rsidRPr="004076F8">
        <w:rPr>
          <w:rFonts w:cs="Times New Roman"/>
          <w:szCs w:val="24"/>
        </w:rPr>
        <w:t>randomFloat</w:t>
      </w:r>
      <w:r w:rsidR="000B6D27">
        <w:rPr>
          <w:rFonts w:cs="Times New Roman"/>
          <w:szCs w:val="24"/>
        </w:rPr>
        <w:t>(</w:t>
      </w:r>
      <w:proofErr w:type="gramEnd"/>
      <w:r w:rsidRPr="004076F8">
        <w:rPr>
          <w:rFonts w:cs="Times New Roman"/>
          <w:szCs w:val="24"/>
        </w:rPr>
        <w:t>0,1</w:t>
      </w:r>
      <w:r w:rsidR="000B6D27">
        <w:rPr>
          <w:rFonts w:cs="Times New Roman"/>
          <w:szCs w:val="24"/>
        </w:rPr>
        <w:t>)</w:t>
      </w:r>
      <w:r w:rsidR="0014756F">
        <w:rPr>
          <w:rFonts w:cs="Times New Roman"/>
          <w:szCs w:val="24"/>
        </w:rPr>
        <w:t xml:space="preserve"> &lt; </w:t>
      </w:r>
      <m:oMath>
        <m:r>
          <w:rPr>
            <w:rFonts w:ascii="Cambria Math" w:hAnsi="Cambria Math" w:cs="Times New Roman"/>
            <w:szCs w:val="24"/>
          </w:rPr>
          <m:t>θ</m:t>
        </m:r>
      </m:oMath>
      <w:r w:rsidRPr="004076F8">
        <w:rPr>
          <w:rFonts w:cs="Times New Roman"/>
          <w:szCs w:val="24"/>
        </w:rPr>
        <w:t xml:space="preserve"> </w:t>
      </w:r>
      <w:r w:rsidRPr="004076F8">
        <w:rPr>
          <w:rFonts w:cs="Times New Roman"/>
          <w:b/>
          <w:bCs/>
          <w:szCs w:val="24"/>
        </w:rPr>
        <w:t>then</w:t>
      </w:r>
      <w:r w:rsidRPr="004076F8">
        <w:rPr>
          <w:rFonts w:cs="Times New Roman"/>
          <w:szCs w:val="24"/>
        </w:rPr>
        <w:t xml:space="preserve"> </w:t>
      </w:r>
    </w:p>
    <w:p w14:paraId="5970C5AB" w14:textId="5BD27DB8"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proofErr w:type="gramStart"/>
      <w:r w:rsidRPr="004076F8">
        <w:rPr>
          <w:rFonts w:cs="Times New Roman"/>
          <w:szCs w:val="24"/>
        </w:rPr>
        <w:t>setClusterCenter</w:t>
      </w:r>
      <w:r w:rsidR="000B6D27">
        <w:rPr>
          <w:rFonts w:cs="Times New Roman"/>
          <w:szCs w:val="24"/>
        </w:rPr>
        <w:t>(</w:t>
      </w:r>
      <w:proofErr w:type="gramEnd"/>
      <w:r w:rsidRPr="004076F8">
        <w:rPr>
          <w:rFonts w:cs="Times New Roman"/>
          <w:szCs w:val="24"/>
        </w:rPr>
        <w:t>c, NULL</w:t>
      </w:r>
      <w:r w:rsidR="000B6D27">
        <w:rPr>
          <w:rFonts w:cs="Times New Roman"/>
          <w:szCs w:val="24"/>
        </w:rPr>
        <w:t>)</w:t>
      </w:r>
      <w:r w:rsidRPr="004076F8">
        <w:rPr>
          <w:rFonts w:cs="Times New Roman"/>
          <w:szCs w:val="24"/>
        </w:rPr>
        <w:t>;</w:t>
      </w:r>
    </w:p>
    <w:p w14:paraId="565C191F"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else</w:t>
      </w:r>
    </w:p>
    <w:p w14:paraId="263C9899" w14:textId="3EE6C46A"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for all</w:t>
      </w:r>
      <w:r w:rsidR="00C41C0B">
        <w:rPr>
          <w:rFonts w:cs="Times New Roman"/>
          <w:szCs w:val="24"/>
        </w:rPr>
        <w:t xml:space="preserve"> DataPoint x </w:t>
      </w:r>
      <m:oMath>
        <m:r>
          <w:rPr>
            <w:rFonts w:ascii="Cambria Math" w:hAnsi="Cambria Math" w:cs="Times New Roman"/>
            <w:szCs w:val="24"/>
          </w:rPr>
          <m:t>∈</m:t>
        </m:r>
      </m:oMath>
      <w:r w:rsidRPr="004076F8">
        <w:rPr>
          <w:rFonts w:cs="Times New Roman"/>
          <w:szCs w:val="24"/>
        </w:rPr>
        <w:t xml:space="preserve"> c </w:t>
      </w:r>
      <w:proofErr w:type="gramStart"/>
      <w:r w:rsidRPr="004076F8">
        <w:rPr>
          <w:rFonts w:cs="Times New Roman"/>
          <w:b/>
          <w:bCs/>
          <w:szCs w:val="24"/>
        </w:rPr>
        <w:t>do</w:t>
      </w:r>
      <w:proofErr w:type="gramEnd"/>
    </w:p>
    <w:p w14:paraId="7DB6F35B" w14:textId="32BDF03F" w:rsidR="004076F8" w:rsidRPr="004076F8" w:rsidRDefault="004076F8" w:rsidP="004076F8">
      <w:pPr>
        <w:spacing w:line="400" w:lineRule="exact"/>
        <w:ind w:firstLine="480"/>
        <w:rPr>
          <w:rFonts w:cs="Times New Roman"/>
          <w:szCs w:val="24"/>
        </w:rPr>
      </w:pPr>
      <w:r w:rsidRPr="004076F8">
        <w:rPr>
          <w:rFonts w:cs="Times New Roman"/>
          <w:szCs w:val="24"/>
        </w:rPr>
        <w:lastRenderedPageBreak/>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proofErr w:type="gramStart"/>
      <w:r w:rsidRPr="004076F8">
        <w:rPr>
          <w:rFonts w:cs="Times New Roman"/>
          <w:szCs w:val="24"/>
        </w:rPr>
        <w:t>setChoosingProbability</w:t>
      </w:r>
      <w:r w:rsidR="000B6D27">
        <w:rPr>
          <w:rFonts w:cs="Times New Roman"/>
          <w:szCs w:val="24"/>
        </w:rPr>
        <w:t>(</w:t>
      </w:r>
      <w:proofErr w:type="gramEnd"/>
      <w:r w:rsidR="00312CBA">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000B6D27">
        <w:rPr>
          <w:rFonts w:cs="Times New Roman"/>
          <w:szCs w:val="24"/>
        </w:rPr>
        <w:t>)</w:t>
      </w:r>
      <w:r w:rsidRPr="004076F8">
        <w:rPr>
          <w:rFonts w:cs="Times New Roman"/>
          <w:szCs w:val="24"/>
        </w:rPr>
        <w:t xml:space="preserve">; </w:t>
      </w:r>
    </w:p>
    <w:p w14:paraId="6EA2D8BA"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for</w:t>
      </w:r>
    </w:p>
    <w:p w14:paraId="78613C59" w14:textId="3CD25319"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proofErr w:type="gramStart"/>
      <w:r w:rsidRPr="004076F8">
        <w:rPr>
          <w:rFonts w:cs="Times New Roman"/>
          <w:szCs w:val="24"/>
        </w:rPr>
        <w:t>normalizeProbabilities</w:t>
      </w:r>
      <w:r w:rsidR="000B6D27">
        <w:rPr>
          <w:rFonts w:cs="Times New Roman"/>
          <w:szCs w:val="24"/>
        </w:rPr>
        <w:t>(</w:t>
      </w:r>
      <w:proofErr w:type="gramEnd"/>
      <w:r w:rsidR="000B6D27">
        <w:rPr>
          <w:rFonts w:cs="Times New Roman"/>
          <w:szCs w:val="24"/>
        </w:rPr>
        <w:t>)</w:t>
      </w:r>
      <w:r w:rsidRPr="004076F8">
        <w:rPr>
          <w:rFonts w:cs="Times New Roman"/>
          <w:szCs w:val="24"/>
        </w:rPr>
        <w:t>;</w:t>
      </w:r>
    </w:p>
    <w:p w14:paraId="45550802" w14:textId="5AC482D4"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t>DataPoint h = chooseHubProbabilistically</w:t>
      </w:r>
      <w:r w:rsidR="000B6D27">
        <w:rPr>
          <w:rFonts w:cs="Times New Roman"/>
          <w:szCs w:val="24"/>
        </w:rPr>
        <w:t>(</w:t>
      </w:r>
      <w:r w:rsidRPr="004076F8">
        <w:rPr>
          <w:rFonts w:cs="Times New Roman"/>
          <w:szCs w:val="24"/>
        </w:rPr>
        <w:t>c</w:t>
      </w:r>
      <w:r w:rsidR="000B6D27">
        <w:rPr>
          <w:rFonts w:cs="Times New Roman"/>
          <w:szCs w:val="24"/>
        </w:rPr>
        <w:t>)</w:t>
      </w:r>
      <w:r w:rsidRPr="004076F8">
        <w:rPr>
          <w:rFonts w:cs="Times New Roman"/>
          <w:szCs w:val="24"/>
        </w:rPr>
        <w:t xml:space="preserve">; </w:t>
      </w:r>
    </w:p>
    <w:p w14:paraId="6A21214C" w14:textId="73BE7153"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proofErr w:type="gramStart"/>
      <w:r w:rsidRPr="004076F8">
        <w:rPr>
          <w:rFonts w:cs="Times New Roman"/>
          <w:szCs w:val="24"/>
        </w:rPr>
        <w:t>setClusterCenter</w:t>
      </w:r>
      <w:r w:rsidR="000B6D27">
        <w:rPr>
          <w:rFonts w:cs="Times New Roman"/>
          <w:szCs w:val="24"/>
        </w:rPr>
        <w:t>(</w:t>
      </w:r>
      <w:proofErr w:type="gramEnd"/>
      <w:r w:rsidRPr="004076F8">
        <w:rPr>
          <w:rFonts w:cs="Times New Roman"/>
          <w:szCs w:val="24"/>
        </w:rPr>
        <w:t>c, h</w:t>
      </w:r>
      <w:r w:rsidR="000B6D27">
        <w:rPr>
          <w:rFonts w:cs="Times New Roman"/>
          <w:szCs w:val="24"/>
        </w:rPr>
        <w:t>)</w:t>
      </w:r>
      <w:r w:rsidRPr="004076F8">
        <w:rPr>
          <w:rFonts w:cs="Times New Roman"/>
          <w:szCs w:val="24"/>
        </w:rPr>
        <w:t>;</w:t>
      </w:r>
    </w:p>
    <w:p w14:paraId="14074205"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757C7262"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end for</w:t>
      </w:r>
    </w:p>
    <w:p w14:paraId="423D1F20" w14:textId="03FA11A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t>t = updateTemperature</w:t>
      </w:r>
      <w:r w:rsidR="000B6D27">
        <w:rPr>
          <w:rFonts w:cs="Times New Roman"/>
          <w:szCs w:val="24"/>
        </w:rPr>
        <w:t>(</w:t>
      </w:r>
      <w:r w:rsidRPr="004076F8">
        <w:rPr>
          <w:rFonts w:cs="Times New Roman"/>
          <w:szCs w:val="24"/>
        </w:rPr>
        <w:t>t</w:t>
      </w:r>
      <w:r w:rsidR="000B6D27">
        <w:rPr>
          <w:rFonts w:cs="Times New Roman"/>
          <w:szCs w:val="24"/>
        </w:rPr>
        <w:t>)</w:t>
      </w:r>
      <w:r w:rsidRPr="004076F8">
        <w:rPr>
          <w:rFonts w:cs="Times New Roman"/>
          <w:szCs w:val="24"/>
        </w:rPr>
        <w:t>;</w:t>
      </w:r>
    </w:p>
    <w:p w14:paraId="3DDFDC7A" w14:textId="7EB48332"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proofErr w:type="gramStart"/>
      <w:r w:rsidRPr="004076F8">
        <w:rPr>
          <w:rFonts w:cs="Times New Roman"/>
          <w:szCs w:val="24"/>
        </w:rPr>
        <w:t>calculateErrorFunction</w:t>
      </w:r>
      <w:r w:rsidR="000B6D27">
        <w:rPr>
          <w:rFonts w:cs="Times New Roman"/>
          <w:szCs w:val="24"/>
        </w:rPr>
        <w:t>(</w:t>
      </w:r>
      <w:proofErr w:type="gramEnd"/>
      <w:r w:rsidR="000B6D27">
        <w:rPr>
          <w:rFonts w:cs="Times New Roman"/>
          <w:szCs w:val="24"/>
        </w:rPr>
        <w:t>)</w:t>
      </w:r>
      <w:r w:rsidRPr="004076F8">
        <w:rPr>
          <w:rFonts w:cs="Times New Roman"/>
          <w:szCs w:val="24"/>
        </w:rPr>
        <w:t xml:space="preserve">; </w:t>
      </w:r>
    </w:p>
    <w:p w14:paraId="501A0398" w14:textId="77777777" w:rsidR="004076F8" w:rsidRPr="004076F8" w:rsidRDefault="004076F8" w:rsidP="004076F8">
      <w:pPr>
        <w:spacing w:line="400" w:lineRule="exact"/>
        <w:ind w:firstLine="480"/>
        <w:rPr>
          <w:rFonts w:cs="Times New Roman"/>
          <w:szCs w:val="24"/>
        </w:rPr>
      </w:pPr>
      <w:r w:rsidRPr="004076F8">
        <w:rPr>
          <w:rFonts w:cs="Times New Roman"/>
          <w:b/>
          <w:bCs/>
          <w:szCs w:val="24"/>
        </w:rPr>
        <w:t>until</w:t>
      </w:r>
      <w:r w:rsidRPr="004076F8">
        <w:rPr>
          <w:rFonts w:cs="Times New Roman"/>
          <w:szCs w:val="24"/>
        </w:rPr>
        <w:t xml:space="preserve"> convergenceCriterion</w:t>
      </w:r>
    </w:p>
    <w:p w14:paraId="1108BECE" w14:textId="79288F1A" w:rsidR="004076F8" w:rsidRPr="004076F8" w:rsidRDefault="004076F8" w:rsidP="004076F8">
      <w:pPr>
        <w:spacing w:line="400" w:lineRule="exact"/>
        <w:ind w:firstLine="480"/>
        <w:rPr>
          <w:rFonts w:cs="Times New Roman"/>
          <w:szCs w:val="24"/>
        </w:rPr>
      </w:pPr>
      <w:r w:rsidRPr="004076F8">
        <w:rPr>
          <w:rFonts w:cs="Times New Roman"/>
          <w:szCs w:val="24"/>
        </w:rPr>
        <w:t xml:space="preserve">clusters = </w:t>
      </w:r>
      <w:proofErr w:type="gramStart"/>
      <w:r w:rsidRPr="004076F8">
        <w:rPr>
          <w:rFonts w:cs="Times New Roman"/>
          <w:szCs w:val="24"/>
        </w:rPr>
        <w:t>formClusters</w:t>
      </w:r>
      <w:r w:rsidR="000B6D27">
        <w:rPr>
          <w:rFonts w:cs="Times New Roman"/>
          <w:szCs w:val="24"/>
        </w:rPr>
        <w:t>(</w:t>
      </w:r>
      <w:proofErr w:type="gramEnd"/>
      <w:r w:rsidR="000B6D27">
        <w:rPr>
          <w:rFonts w:cs="Times New Roman"/>
          <w:szCs w:val="24"/>
        </w:rPr>
        <w:t>)</w:t>
      </w:r>
      <w:r w:rsidRPr="004076F8">
        <w:rPr>
          <w:rFonts w:cs="Times New Roman"/>
          <w:szCs w:val="24"/>
        </w:rPr>
        <w:t>;</w:t>
      </w:r>
    </w:p>
    <w:p w14:paraId="0B5AD26A" w14:textId="53978499" w:rsidR="006E4FA8" w:rsidRPr="00474D4D" w:rsidRDefault="004076F8" w:rsidP="00474D4D">
      <w:pPr>
        <w:spacing w:line="400" w:lineRule="exact"/>
        <w:ind w:firstLine="480"/>
        <w:rPr>
          <w:rFonts w:cs="Times New Roman"/>
          <w:szCs w:val="24"/>
        </w:rPr>
      </w:pPr>
      <w:r w:rsidRPr="004076F8">
        <w:rPr>
          <w:rFonts w:cs="Times New Roman"/>
          <w:b/>
          <w:bCs/>
          <w:szCs w:val="24"/>
        </w:rPr>
        <w:t>return</w:t>
      </w:r>
      <w:r w:rsidR="00976E9C">
        <w:rPr>
          <w:rFonts w:cs="Times New Roman"/>
          <w:szCs w:val="24"/>
        </w:rPr>
        <w:t xml:space="preserve"> clusters</w:t>
      </w:r>
    </w:p>
    <w:p w14:paraId="22CE2425" w14:textId="4AD6DE24" w:rsidR="00ED4592" w:rsidRDefault="0008062E" w:rsidP="001E4895">
      <w:pPr>
        <w:spacing w:line="400" w:lineRule="exact"/>
        <w:ind w:firstLineChars="200" w:firstLine="480"/>
        <w:rPr>
          <w:rFonts w:cs="Times New Roman"/>
          <w:szCs w:val="24"/>
        </w:rPr>
      </w:pPr>
      <w:r>
        <w:rPr>
          <w:rFonts w:cs="Times New Roman" w:hint="eastAsia"/>
          <w:szCs w:val="24"/>
        </w:rPr>
        <w:t>本节详细地</w:t>
      </w:r>
      <w:r w:rsidR="005A2542">
        <w:rPr>
          <w:rFonts w:cs="Times New Roman" w:hint="eastAsia"/>
          <w:szCs w:val="24"/>
        </w:rPr>
        <w:t>介绍四种</w:t>
      </w:r>
      <w:r w:rsidR="005A2542">
        <w:rPr>
          <w:rFonts w:cs="Times New Roman" w:hint="eastAsia"/>
          <w:szCs w:val="24"/>
        </w:rPr>
        <w:t>hub</w:t>
      </w:r>
      <w:r w:rsidR="005A2542">
        <w:rPr>
          <w:rFonts w:cs="Times New Roman" w:hint="eastAsia"/>
          <w:szCs w:val="24"/>
        </w:rPr>
        <w:t>聚类算法，</w:t>
      </w:r>
      <w:r>
        <w:rPr>
          <w:rFonts w:cs="Times New Roman" w:hint="eastAsia"/>
          <w:szCs w:val="24"/>
        </w:rPr>
        <w:t>并归纳出了各自的优缺点和适用范围。</w:t>
      </w:r>
      <w:r w:rsidR="006D4CE4">
        <w:rPr>
          <w:rFonts w:cs="Times New Roman" w:hint="eastAsia"/>
          <w:szCs w:val="24"/>
        </w:rPr>
        <w:t>从上述的阐述中可以发现，以特定方式将</w:t>
      </w:r>
      <w:r w:rsidR="006D4CE4">
        <w:rPr>
          <w:rFonts w:cs="Times New Roman" w:hint="eastAsia"/>
          <w:szCs w:val="24"/>
        </w:rPr>
        <w:t>hubs</w:t>
      </w:r>
      <w:r w:rsidR="006D4CE4">
        <w:rPr>
          <w:rFonts w:cs="Times New Roman" w:hint="eastAsia"/>
          <w:szCs w:val="24"/>
        </w:rPr>
        <w:t>最为簇原型不仅可以获得更好的簇结构同时也可以加快聚类分析的收敛速度。</w:t>
      </w:r>
      <w:r w:rsidR="00ED4592" w:rsidRPr="007E7767">
        <w:rPr>
          <w:rFonts w:cs="Times New Roman"/>
          <w:szCs w:val="24"/>
        </w:rPr>
        <w:t>从本质上说，如果在</w:t>
      </w:r>
      <w:r w:rsidR="00ED4592">
        <w:rPr>
          <w:rFonts w:cs="Times New Roman" w:hint="eastAsia"/>
          <w:szCs w:val="24"/>
        </w:rPr>
        <w:t>聚类分析算法的</w:t>
      </w:r>
      <w:r w:rsidR="00ED4592" w:rsidRPr="007E7767">
        <w:rPr>
          <w:rFonts w:cs="Times New Roman"/>
          <w:szCs w:val="24"/>
        </w:rPr>
        <w:t>迭代过程中当前的簇是由多个紧凑的部分组成，那么</w:t>
      </w:r>
      <w:r w:rsidR="00ED4592">
        <w:rPr>
          <w:rFonts w:cs="Times New Roman" w:hint="eastAsia"/>
          <w:szCs w:val="24"/>
        </w:rPr>
        <w:t>簇的中心</w:t>
      </w:r>
      <w:r w:rsidR="00ED4592" w:rsidRPr="007E7767">
        <w:rPr>
          <w:rFonts w:cs="Times New Roman"/>
          <w:szCs w:val="24"/>
        </w:rPr>
        <w:t>和</w:t>
      </w:r>
      <w:r w:rsidR="00ED4592">
        <w:rPr>
          <w:rFonts w:cs="Times New Roman" w:hint="eastAsia"/>
          <w:szCs w:val="24"/>
        </w:rPr>
        <w:t>簇的中值样本</w:t>
      </w:r>
      <w:r w:rsidR="00ED4592" w:rsidRPr="007E7767">
        <w:rPr>
          <w:rFonts w:cs="Times New Roman"/>
          <w:szCs w:val="24"/>
        </w:rPr>
        <w:t>并不一定能够代表有意义的原型。理想情况下，在搜索最佳的划分和最优簇结构时，我们希望在每一次的迭代过程中都能将独立的子部分分给不同的簇。然而，以</w:t>
      </w:r>
      <w:r w:rsidR="00ED4592">
        <w:rPr>
          <w:rFonts w:cs="Times New Roman" w:hint="eastAsia"/>
          <w:szCs w:val="24"/>
        </w:rPr>
        <w:t>簇中心</w:t>
      </w:r>
      <w:r w:rsidR="00ED4592" w:rsidRPr="007E7767">
        <w:rPr>
          <w:rFonts w:cs="Times New Roman"/>
          <w:szCs w:val="24"/>
        </w:rPr>
        <w:t>和</w:t>
      </w:r>
      <w:r w:rsidR="00ED4592">
        <w:rPr>
          <w:rFonts w:cs="Times New Roman" w:hint="eastAsia"/>
          <w:szCs w:val="24"/>
        </w:rPr>
        <w:t>簇中值样本</w:t>
      </w:r>
      <w:r w:rsidR="00ED4592" w:rsidRPr="007E7767">
        <w:rPr>
          <w:rFonts w:cs="Times New Roman"/>
          <w:szCs w:val="24"/>
        </w:rPr>
        <w:t>作为簇原型很可能会减小迭代之间的差异，增加迭代次数甚至得到次优的簇结构。此外，多组分簇（</w:t>
      </w:r>
      <w:r w:rsidR="00ED4592">
        <w:rPr>
          <w:rFonts w:cs="Times New Roman"/>
          <w:szCs w:val="24"/>
        </w:rPr>
        <w:t>multi-component clusters</w:t>
      </w:r>
      <w:r w:rsidR="00ED4592" w:rsidRPr="007E7767">
        <w:rPr>
          <w:rFonts w:cs="Times New Roman"/>
          <w:szCs w:val="24"/>
        </w:rPr>
        <w:t>）的</w:t>
      </w:r>
      <w:r w:rsidR="00ED4592">
        <w:rPr>
          <w:rFonts w:cs="Times New Roman" w:hint="eastAsia"/>
          <w:szCs w:val="24"/>
        </w:rPr>
        <w:t>簇中心</w:t>
      </w:r>
      <w:r w:rsidR="00ED4592" w:rsidRPr="007E7767">
        <w:rPr>
          <w:rFonts w:cs="Times New Roman"/>
          <w:szCs w:val="24"/>
        </w:rPr>
        <w:t>和</w:t>
      </w:r>
      <w:r w:rsidR="00ED4592">
        <w:rPr>
          <w:rFonts w:cs="Times New Roman" w:hint="eastAsia"/>
          <w:szCs w:val="24"/>
        </w:rPr>
        <w:t>簇的中值样本</w:t>
      </w:r>
      <w:r w:rsidR="002775F2">
        <w:rPr>
          <w:rFonts w:cs="Times New Roman"/>
          <w:szCs w:val="24"/>
        </w:rPr>
        <w:t>并不能与局部组分簇</w:t>
      </w:r>
      <w:r w:rsidR="00ED4592" w:rsidRPr="007E7767">
        <w:rPr>
          <w:rFonts w:cs="Times New Roman"/>
          <w:szCs w:val="24"/>
        </w:rPr>
        <w:t>中心对应。因此，使用</w:t>
      </w:r>
      <w:r w:rsidR="00ED4592" w:rsidRPr="007E7767">
        <w:rPr>
          <w:rFonts w:cs="Times New Roman"/>
          <w:szCs w:val="24"/>
        </w:rPr>
        <w:t>hubs</w:t>
      </w:r>
      <w:r w:rsidR="00ED4592" w:rsidRPr="007E7767">
        <w:rPr>
          <w:rFonts w:cs="Times New Roman"/>
          <w:szCs w:val="24"/>
        </w:rPr>
        <w:t>作为搜索原型可以克服在高维数据空间中进行聚类分析的相关问题。</w:t>
      </w:r>
      <w:r w:rsidR="002775F2">
        <w:rPr>
          <w:rFonts w:cs="Times New Roman" w:hint="eastAsia"/>
          <w:szCs w:val="24"/>
        </w:rPr>
        <w:t>虽然</w:t>
      </w:r>
      <w:r w:rsidR="002775F2">
        <w:rPr>
          <w:rFonts w:cs="Times New Roman" w:hint="eastAsia"/>
          <w:szCs w:val="24"/>
        </w:rPr>
        <w:t>hub</w:t>
      </w:r>
      <w:r w:rsidR="002775F2">
        <w:rPr>
          <w:rFonts w:cs="Times New Roman" w:hint="eastAsia"/>
          <w:szCs w:val="24"/>
        </w:rPr>
        <w:t>聚类算法相比经典聚类算法中在高维数据空间中表现出了显著优势，然而它却没有关注高维数据空间中的冗余和噪声数据，因此并未获得更优的聚类效果。下面的章节将会针对这一问题进行深入的分析研究，并提出可行的更改</w:t>
      </w:r>
      <w:r w:rsidR="005C5E22">
        <w:rPr>
          <w:rFonts w:cs="Times New Roman" w:hint="eastAsia"/>
          <w:szCs w:val="24"/>
        </w:rPr>
        <w:t>方案</w:t>
      </w:r>
      <w:r w:rsidR="002775F2">
        <w:rPr>
          <w:rFonts w:cs="Times New Roman" w:hint="eastAsia"/>
          <w:szCs w:val="24"/>
        </w:rPr>
        <w:t>。</w:t>
      </w:r>
    </w:p>
    <w:p w14:paraId="594D6FB0" w14:textId="77777777" w:rsidR="00ED4592" w:rsidRDefault="00ED4592" w:rsidP="001E4895">
      <w:pPr>
        <w:spacing w:line="400" w:lineRule="exact"/>
        <w:ind w:firstLineChars="200" w:firstLine="480"/>
        <w:rPr>
          <w:rFonts w:cs="Times New Roman"/>
          <w:szCs w:val="24"/>
        </w:rPr>
      </w:pPr>
    </w:p>
    <w:p w14:paraId="78557D3B" w14:textId="188EF0C4" w:rsidR="002871CB" w:rsidRDefault="009571BB" w:rsidP="002871CB">
      <w:pPr>
        <w:pStyle w:val="2"/>
      </w:pPr>
      <w:bookmarkStart w:id="68" w:name="_Toc479339643"/>
      <w:r w:rsidRPr="009571BB">
        <w:rPr>
          <w:rFonts w:hint="eastAsia"/>
        </w:rPr>
        <w:t>Hub</w:t>
      </w:r>
      <w:r w:rsidRPr="009571BB">
        <w:rPr>
          <w:rFonts w:hint="eastAsia"/>
        </w:rPr>
        <w:t>聚类算法的改进</w:t>
      </w:r>
      <w:bookmarkEnd w:id="68"/>
    </w:p>
    <w:p w14:paraId="511DD7F5" w14:textId="2FD98E79" w:rsidR="00040730" w:rsidRPr="00040730" w:rsidRDefault="00040730" w:rsidP="00040730">
      <w:pPr>
        <w:spacing w:line="400" w:lineRule="exact"/>
        <w:ind w:firstLineChars="200" w:firstLine="480"/>
        <w:rPr>
          <w:rFonts w:cs="Times New Roman"/>
          <w:szCs w:val="24"/>
        </w:rPr>
      </w:pPr>
      <w:r w:rsidRPr="00040730">
        <w:rPr>
          <w:rFonts w:cs="Times New Roman" w:hint="eastAsia"/>
          <w:szCs w:val="24"/>
        </w:rPr>
        <w:t>基于距离的聚类算法的主要目标是最小化同一个簇内对象之间的距离同时最大化簇间对象之间的距离。在高维数据空间中，</w:t>
      </w:r>
      <w:r w:rsidR="00CC2B6B">
        <w:rPr>
          <w:rFonts w:cs="Times New Roman" w:hint="eastAsia"/>
          <w:szCs w:val="24"/>
        </w:rPr>
        <w:t>样本的</w:t>
      </w:r>
      <w:r w:rsidR="00303FC4">
        <w:rPr>
          <w:rFonts w:cs="Times New Roman"/>
          <w:i/>
          <w:szCs w:val="24"/>
        </w:rPr>
        <w:t>逆近邻数</w:t>
      </w:r>
      <w:r w:rsidRPr="00040730">
        <w:rPr>
          <w:rFonts w:cs="Times New Roman" w:hint="eastAsia"/>
          <w:szCs w:val="24"/>
        </w:rPr>
        <w:t>偏度将会对上述两个对象造成影响。一方面，具有低</w:t>
      </w:r>
      <w:r w:rsidR="00303FC4">
        <w:rPr>
          <w:rFonts w:cs="Times New Roman"/>
          <w:i/>
          <w:szCs w:val="24"/>
        </w:rPr>
        <w:t>逆近邻数</w:t>
      </w:r>
      <w:r w:rsidRPr="00040730">
        <w:rPr>
          <w:rFonts w:cs="Times New Roman" w:hint="eastAsia"/>
          <w:szCs w:val="24"/>
        </w:rPr>
        <w:t>的</w:t>
      </w:r>
      <w:r w:rsidR="00A975AA">
        <w:rPr>
          <w:rFonts w:cs="Times New Roman" w:hint="eastAsia"/>
          <w:szCs w:val="24"/>
        </w:rPr>
        <w:t>样本</w:t>
      </w:r>
      <w:r w:rsidRPr="00040730">
        <w:rPr>
          <w:rFonts w:cs="Times New Roman" w:hint="eastAsia"/>
          <w:szCs w:val="24"/>
        </w:rPr>
        <w:t>点很可能会增加簇内对象之间的距离，这些</w:t>
      </w:r>
      <w:r w:rsidR="00B55812">
        <w:rPr>
          <w:rFonts w:cs="Times New Roman" w:hint="eastAsia"/>
          <w:szCs w:val="24"/>
        </w:rPr>
        <w:t>样本</w:t>
      </w:r>
      <w:r w:rsidRPr="00040730">
        <w:rPr>
          <w:rFonts w:cs="Times New Roman" w:hint="eastAsia"/>
          <w:szCs w:val="24"/>
        </w:rPr>
        <w:t>点远离数据集的其它点，可以将其视为离群点。目前，关于离群点在聚类分析方面的应用已经作了诸多的研究，通常离群点被发现之后会直接将其移除。另一方面，具有高</w:t>
      </w:r>
      <w:r w:rsidR="00303FC4">
        <w:rPr>
          <w:rFonts w:cs="Times New Roman"/>
          <w:i/>
          <w:szCs w:val="24"/>
        </w:rPr>
        <w:t>逆近邻数</w:t>
      </w:r>
      <w:r w:rsidRPr="00040730">
        <w:rPr>
          <w:rFonts w:cs="Times New Roman" w:hint="eastAsia"/>
          <w:szCs w:val="24"/>
        </w:rPr>
        <w:t>的</w:t>
      </w:r>
      <w:r w:rsidR="00B925EF">
        <w:rPr>
          <w:rFonts w:cs="Times New Roman" w:hint="eastAsia"/>
          <w:szCs w:val="24"/>
        </w:rPr>
        <w:t>样本</w:t>
      </w:r>
      <w:r w:rsidRPr="00040730">
        <w:rPr>
          <w:rFonts w:cs="Times New Roman" w:hint="eastAsia"/>
          <w:szCs w:val="24"/>
        </w:rPr>
        <w:t>点，也就是</w:t>
      </w:r>
      <w:r w:rsidRPr="006A1426">
        <w:rPr>
          <w:rFonts w:cs="Times New Roman" w:hint="eastAsia"/>
          <w:szCs w:val="24"/>
        </w:rPr>
        <w:t>hubs</w:t>
      </w:r>
      <w:r w:rsidRPr="00040730">
        <w:rPr>
          <w:rFonts w:cs="Times New Roman" w:hint="eastAsia"/>
          <w:szCs w:val="24"/>
        </w:rPr>
        <w:t>，很有可能会接近簇的中</w:t>
      </w:r>
      <w:r w:rsidRPr="00040730">
        <w:rPr>
          <w:rFonts w:cs="Times New Roman" w:hint="eastAsia"/>
          <w:szCs w:val="24"/>
        </w:rPr>
        <w:lastRenderedPageBreak/>
        <w:t>心。另外，</w:t>
      </w:r>
      <w:r w:rsidR="007B73FF">
        <w:rPr>
          <w:rFonts w:cs="Times New Roman" w:hint="eastAsia"/>
          <w:szCs w:val="24"/>
        </w:rPr>
        <w:t>数据集的</w:t>
      </w:r>
      <w:r w:rsidRPr="007B73FF">
        <w:rPr>
          <w:rFonts w:cs="Times New Roman" w:hint="eastAsia"/>
          <w:szCs w:val="24"/>
        </w:rPr>
        <w:t>hubness</w:t>
      </w:r>
      <w:r w:rsidR="00820FCB">
        <w:rPr>
          <w:rFonts w:cs="Times New Roman" w:hint="eastAsia"/>
          <w:szCs w:val="24"/>
        </w:rPr>
        <w:t>度依赖于数据</w:t>
      </w:r>
      <w:r w:rsidR="007B73FF">
        <w:rPr>
          <w:rFonts w:cs="Times New Roman" w:hint="eastAsia"/>
          <w:szCs w:val="24"/>
        </w:rPr>
        <w:t>集</w:t>
      </w:r>
      <w:r w:rsidR="00820FCB">
        <w:rPr>
          <w:rFonts w:cs="Times New Roman" w:hint="eastAsia"/>
          <w:szCs w:val="24"/>
        </w:rPr>
        <w:t>的本征维数而非嵌入维数</w:t>
      </w:r>
      <w:r w:rsidR="009A3D69">
        <w:rPr>
          <w:rFonts w:cs="Times New Roman"/>
          <w:szCs w:val="24"/>
        </w:rPr>
        <w:t>（</w:t>
      </w:r>
      <w:r w:rsidRPr="00040730">
        <w:rPr>
          <w:rFonts w:cs="Times New Roman" w:hint="eastAsia"/>
          <w:szCs w:val="24"/>
        </w:rPr>
        <w:t>embedding dimensionality</w:t>
      </w:r>
      <w:r w:rsidR="009A3D69">
        <w:rPr>
          <w:rFonts w:cs="Times New Roman"/>
          <w:szCs w:val="24"/>
        </w:rPr>
        <w:t>）</w:t>
      </w:r>
      <w:r w:rsidR="0021154A" w:rsidRPr="0021154A">
        <w:rPr>
          <w:rFonts w:cs="Times New Roman"/>
          <w:szCs w:val="24"/>
          <w:vertAlign w:val="superscript"/>
        </w:rPr>
        <w:fldChar w:fldCharType="begin"/>
      </w:r>
      <w:r w:rsidR="0021154A" w:rsidRPr="0021154A">
        <w:rPr>
          <w:rFonts w:cs="Times New Roman"/>
          <w:szCs w:val="24"/>
          <w:vertAlign w:val="superscript"/>
        </w:rPr>
        <w:instrText xml:space="preserve"> REF _Ref479261666 \r \h </w:instrText>
      </w:r>
      <w:r w:rsidR="0021154A">
        <w:rPr>
          <w:rFonts w:cs="Times New Roman"/>
          <w:szCs w:val="24"/>
          <w:vertAlign w:val="superscript"/>
        </w:rPr>
        <w:instrText xml:space="preserve"> \* MERGEFORMAT </w:instrText>
      </w:r>
      <w:r w:rsidR="0021154A" w:rsidRPr="0021154A">
        <w:rPr>
          <w:rFonts w:cs="Times New Roman"/>
          <w:szCs w:val="24"/>
          <w:vertAlign w:val="superscript"/>
        </w:rPr>
      </w:r>
      <w:r w:rsidR="0021154A" w:rsidRPr="0021154A">
        <w:rPr>
          <w:rFonts w:cs="Times New Roman"/>
          <w:szCs w:val="24"/>
          <w:vertAlign w:val="superscript"/>
        </w:rPr>
        <w:fldChar w:fldCharType="separate"/>
      </w:r>
      <w:r w:rsidR="0021154A" w:rsidRPr="0021154A">
        <w:rPr>
          <w:rFonts w:cs="Times New Roman"/>
          <w:szCs w:val="24"/>
          <w:vertAlign w:val="superscript"/>
        </w:rPr>
        <w:t>[39]</w:t>
      </w:r>
      <w:r w:rsidR="0021154A" w:rsidRPr="0021154A">
        <w:rPr>
          <w:rFonts w:cs="Times New Roman"/>
          <w:szCs w:val="24"/>
          <w:vertAlign w:val="superscript"/>
        </w:rPr>
        <w:fldChar w:fldCharType="end"/>
      </w:r>
      <w:r w:rsidR="0021154A" w:rsidRPr="0021154A">
        <w:rPr>
          <w:rFonts w:cs="Times New Roman"/>
          <w:szCs w:val="24"/>
          <w:vertAlign w:val="superscript"/>
        </w:rPr>
        <w:fldChar w:fldCharType="begin"/>
      </w:r>
      <w:r w:rsidR="0021154A" w:rsidRPr="0021154A">
        <w:rPr>
          <w:rFonts w:cs="Times New Roman"/>
          <w:szCs w:val="24"/>
          <w:vertAlign w:val="superscript"/>
        </w:rPr>
        <w:instrText xml:space="preserve"> REF _Ref479261674 \r \h </w:instrText>
      </w:r>
      <w:r w:rsidR="0021154A">
        <w:rPr>
          <w:rFonts w:cs="Times New Roman"/>
          <w:szCs w:val="24"/>
          <w:vertAlign w:val="superscript"/>
        </w:rPr>
        <w:instrText xml:space="preserve"> \* MERGEFORMAT </w:instrText>
      </w:r>
      <w:r w:rsidR="0021154A" w:rsidRPr="0021154A">
        <w:rPr>
          <w:rFonts w:cs="Times New Roman"/>
          <w:szCs w:val="24"/>
          <w:vertAlign w:val="superscript"/>
        </w:rPr>
      </w:r>
      <w:r w:rsidR="0021154A" w:rsidRPr="0021154A">
        <w:rPr>
          <w:rFonts w:cs="Times New Roman"/>
          <w:szCs w:val="24"/>
          <w:vertAlign w:val="superscript"/>
        </w:rPr>
        <w:fldChar w:fldCharType="separate"/>
      </w:r>
      <w:r w:rsidR="0021154A" w:rsidRPr="0021154A">
        <w:rPr>
          <w:rFonts w:cs="Times New Roman"/>
          <w:szCs w:val="24"/>
          <w:vertAlign w:val="superscript"/>
        </w:rPr>
        <w:t>[40]</w:t>
      </w:r>
      <w:r w:rsidR="0021154A" w:rsidRPr="0021154A">
        <w:rPr>
          <w:rFonts w:cs="Times New Roman"/>
          <w:szCs w:val="24"/>
          <w:vertAlign w:val="superscript"/>
        </w:rPr>
        <w:fldChar w:fldCharType="end"/>
      </w:r>
      <w:r w:rsidR="007B73FF">
        <w:rPr>
          <w:rFonts w:cs="Times New Roman" w:hint="eastAsia"/>
          <w:szCs w:val="24"/>
        </w:rPr>
        <w:t>。</w:t>
      </w:r>
      <w:r w:rsidRPr="00040730">
        <w:rPr>
          <w:rFonts w:cs="Times New Roman" w:hint="eastAsia"/>
          <w:szCs w:val="24"/>
        </w:rPr>
        <w:t>本征维数</w:t>
      </w:r>
      <w:r w:rsidR="00687C8B">
        <w:rPr>
          <w:rFonts w:cs="Times New Roman" w:hint="eastAsia"/>
          <w:szCs w:val="24"/>
        </w:rPr>
        <w:t>（</w:t>
      </w:r>
      <w:r w:rsidR="00FA263E" w:rsidRPr="00FA263E">
        <w:rPr>
          <w:rFonts w:cs="Times New Roman"/>
          <w:szCs w:val="24"/>
        </w:rPr>
        <w:t xml:space="preserve">Intrinsic </w:t>
      </w:r>
      <w:r w:rsidR="00FA263E">
        <w:rPr>
          <w:rFonts w:cs="Times New Roman"/>
          <w:kern w:val="0"/>
          <w:szCs w:val="24"/>
        </w:rPr>
        <w:t>dimensionality</w:t>
      </w:r>
      <w:r w:rsidR="00687C8B">
        <w:rPr>
          <w:rFonts w:cs="Times New Roman" w:hint="eastAsia"/>
          <w:szCs w:val="24"/>
        </w:rPr>
        <w:t>）</w:t>
      </w:r>
      <w:r w:rsidRPr="00040730">
        <w:rPr>
          <w:rFonts w:cs="Times New Roman" w:hint="eastAsia"/>
          <w:szCs w:val="24"/>
        </w:rPr>
        <w:t>是指表示数据集所有点对之间的距离所需特征的最小数量</w:t>
      </w:r>
      <w:r w:rsidR="00C4707C" w:rsidRPr="00C4707C">
        <w:rPr>
          <w:rFonts w:cs="Times New Roman"/>
          <w:szCs w:val="24"/>
          <w:vertAlign w:val="superscript"/>
        </w:rPr>
        <w:fldChar w:fldCharType="begin"/>
      </w:r>
      <w:r w:rsidR="00C4707C" w:rsidRPr="00C4707C">
        <w:rPr>
          <w:rFonts w:cs="Times New Roman"/>
          <w:szCs w:val="24"/>
          <w:vertAlign w:val="superscript"/>
        </w:rPr>
        <w:instrText xml:space="preserve"> </w:instrText>
      </w:r>
      <w:r w:rsidR="00C4707C" w:rsidRPr="00C4707C">
        <w:rPr>
          <w:rFonts w:cs="Times New Roman" w:hint="eastAsia"/>
          <w:szCs w:val="24"/>
          <w:vertAlign w:val="superscript"/>
        </w:rPr>
        <w:instrText>REF _Ref479261216 \r \h</w:instrText>
      </w:r>
      <w:r w:rsidR="00C4707C" w:rsidRPr="00C4707C">
        <w:rPr>
          <w:rFonts w:cs="Times New Roman"/>
          <w:szCs w:val="24"/>
          <w:vertAlign w:val="superscript"/>
        </w:rPr>
        <w:instrText xml:space="preserve"> </w:instrText>
      </w:r>
      <w:r w:rsidR="00C4707C">
        <w:rPr>
          <w:rFonts w:cs="Times New Roman"/>
          <w:szCs w:val="24"/>
          <w:vertAlign w:val="superscript"/>
        </w:rPr>
        <w:instrText xml:space="preserve"> \* MERGEFORMAT </w:instrText>
      </w:r>
      <w:r w:rsidR="00C4707C" w:rsidRPr="00C4707C">
        <w:rPr>
          <w:rFonts w:cs="Times New Roman"/>
          <w:szCs w:val="24"/>
          <w:vertAlign w:val="superscript"/>
        </w:rPr>
      </w:r>
      <w:r w:rsidR="00C4707C" w:rsidRPr="00C4707C">
        <w:rPr>
          <w:rFonts w:cs="Times New Roman"/>
          <w:szCs w:val="24"/>
          <w:vertAlign w:val="superscript"/>
        </w:rPr>
        <w:fldChar w:fldCharType="separate"/>
      </w:r>
      <w:r w:rsidR="0021154A">
        <w:rPr>
          <w:rFonts w:cs="Times New Roman"/>
          <w:szCs w:val="24"/>
          <w:vertAlign w:val="superscript"/>
        </w:rPr>
        <w:t>[41]</w:t>
      </w:r>
      <w:r w:rsidR="00C4707C" w:rsidRPr="00C4707C">
        <w:rPr>
          <w:rFonts w:cs="Times New Roman"/>
          <w:szCs w:val="24"/>
          <w:vertAlign w:val="superscript"/>
        </w:rPr>
        <w:fldChar w:fldCharType="end"/>
      </w:r>
      <w:r w:rsidRPr="00040730">
        <w:rPr>
          <w:rFonts w:cs="Times New Roman" w:hint="eastAsia"/>
          <w:szCs w:val="24"/>
        </w:rPr>
        <w:t>。通常，</w:t>
      </w:r>
      <w:r w:rsidRPr="0015715C">
        <w:rPr>
          <w:rFonts w:cs="Times New Roman" w:hint="eastAsia"/>
          <w:szCs w:val="24"/>
        </w:rPr>
        <w:t>hubness</w:t>
      </w:r>
      <w:r w:rsidRPr="00040730">
        <w:rPr>
          <w:rFonts w:cs="Times New Roman" w:hint="eastAsia"/>
          <w:szCs w:val="24"/>
        </w:rPr>
        <w:t>与本征维数相关而与距离或相似度的度量方式无关。通常，</w:t>
      </w:r>
      <w:r w:rsidR="00C73345">
        <w:rPr>
          <w:rFonts w:cs="Times New Roman" w:hint="eastAsia"/>
          <w:szCs w:val="24"/>
        </w:rPr>
        <w:t>较低的</w:t>
      </w:r>
      <w:r w:rsidR="00303FC4">
        <w:rPr>
          <w:rFonts w:cs="Times New Roman"/>
          <w:i/>
          <w:kern w:val="0"/>
          <w:szCs w:val="24"/>
        </w:rPr>
        <w:t>逆近邻数</w:t>
      </w:r>
      <w:r w:rsidR="00C73345">
        <w:rPr>
          <w:rFonts w:cs="Times New Roman" w:hint="eastAsia"/>
          <w:szCs w:val="24"/>
        </w:rPr>
        <w:t>值</w:t>
      </w:r>
      <w:r w:rsidRPr="00040730">
        <w:rPr>
          <w:rFonts w:cs="Times New Roman" w:hint="eastAsia"/>
          <w:szCs w:val="24"/>
        </w:rPr>
        <w:t>表明该</w:t>
      </w:r>
      <w:r w:rsidR="00B265FE">
        <w:rPr>
          <w:rFonts w:cs="Times New Roman" w:hint="eastAsia"/>
          <w:szCs w:val="24"/>
        </w:rPr>
        <w:t>样本</w:t>
      </w:r>
      <w:r w:rsidRPr="00040730">
        <w:rPr>
          <w:rFonts w:cs="Times New Roman" w:hint="eastAsia"/>
          <w:szCs w:val="24"/>
        </w:rPr>
        <w:t>点远离数据样本中的其它点，并且很有可能是一个离群点。然而，在高维数据空间中，由于数据本身的分布情况使得</w:t>
      </w:r>
      <w:r w:rsidR="00B83D4D">
        <w:rPr>
          <w:rFonts w:cs="Times New Roman" w:hint="eastAsia"/>
          <w:kern w:val="0"/>
          <w:szCs w:val="24"/>
        </w:rPr>
        <w:t>较低的</w:t>
      </w:r>
      <w:r w:rsidR="00303FC4">
        <w:rPr>
          <w:rFonts w:cs="Times New Roman"/>
          <w:i/>
          <w:kern w:val="0"/>
          <w:szCs w:val="24"/>
        </w:rPr>
        <w:t>逆近邻数</w:t>
      </w:r>
      <w:r w:rsidR="00B83D4D">
        <w:rPr>
          <w:rFonts w:cs="Times New Roman" w:hint="eastAsia"/>
          <w:kern w:val="0"/>
          <w:szCs w:val="24"/>
        </w:rPr>
        <w:t>样本</w:t>
      </w:r>
      <w:r w:rsidR="00A314C5">
        <w:rPr>
          <w:rFonts w:cs="Times New Roman" w:hint="eastAsia"/>
          <w:szCs w:val="24"/>
        </w:rPr>
        <w:t>点变得很普遍，</w:t>
      </w:r>
      <w:r w:rsidR="004F5FCC">
        <w:rPr>
          <w:rFonts w:cs="Times New Roman" w:hint="eastAsia"/>
          <w:szCs w:val="24"/>
        </w:rPr>
        <w:t>这些样本点</w:t>
      </w:r>
      <w:r w:rsidRPr="00040730">
        <w:rPr>
          <w:rFonts w:cs="Times New Roman" w:hint="eastAsia"/>
          <w:szCs w:val="24"/>
        </w:rPr>
        <w:t>将会</w:t>
      </w:r>
      <w:r w:rsidR="004F5FCC">
        <w:rPr>
          <w:rFonts w:cs="Times New Roman" w:hint="eastAsia"/>
          <w:szCs w:val="24"/>
        </w:rPr>
        <w:t>增加</w:t>
      </w:r>
      <w:r w:rsidRPr="00040730">
        <w:rPr>
          <w:rFonts w:cs="Times New Roman" w:hint="eastAsia"/>
          <w:szCs w:val="24"/>
        </w:rPr>
        <w:t>簇内样本之间</w:t>
      </w:r>
      <w:r w:rsidR="004F5FCC">
        <w:rPr>
          <w:rFonts w:cs="Times New Roman" w:hint="eastAsia"/>
          <w:szCs w:val="24"/>
        </w:rPr>
        <w:t>的</w:t>
      </w:r>
      <w:r w:rsidRPr="00040730">
        <w:rPr>
          <w:rFonts w:cs="Times New Roman" w:hint="eastAsia"/>
          <w:szCs w:val="24"/>
        </w:rPr>
        <w:t>距离。同样值得注意的是，一些聚类算法因为</w:t>
      </w:r>
      <w:r w:rsidRPr="00E73CE1">
        <w:rPr>
          <w:rFonts w:cs="Times New Roman" w:hint="eastAsia"/>
          <w:szCs w:val="24"/>
        </w:rPr>
        <w:t>hubs</w:t>
      </w:r>
      <w:r w:rsidRPr="00040730">
        <w:rPr>
          <w:rFonts w:cs="Times New Roman" w:hint="eastAsia"/>
          <w:szCs w:val="24"/>
        </w:rPr>
        <w:t>的存在而使聚类性能变差。这是因为某些</w:t>
      </w:r>
      <w:r w:rsidRPr="00806BD5">
        <w:rPr>
          <w:rFonts w:cs="Times New Roman" w:hint="eastAsia"/>
          <w:szCs w:val="24"/>
        </w:rPr>
        <w:t>hubs</w:t>
      </w:r>
      <w:r w:rsidRPr="00040730">
        <w:rPr>
          <w:rFonts w:cs="Times New Roman" w:hint="eastAsia"/>
          <w:szCs w:val="24"/>
        </w:rPr>
        <w:t>会接近来自不同簇的点</w:t>
      </w:r>
      <w:r w:rsidR="007F128E" w:rsidRPr="007F128E">
        <w:rPr>
          <w:rFonts w:cs="Times New Roman"/>
          <w:szCs w:val="24"/>
          <w:vertAlign w:val="superscript"/>
        </w:rPr>
        <w:fldChar w:fldCharType="begin"/>
      </w:r>
      <w:r w:rsidR="007F128E" w:rsidRPr="007F128E">
        <w:rPr>
          <w:rFonts w:cs="Times New Roman"/>
          <w:szCs w:val="24"/>
          <w:vertAlign w:val="superscript"/>
        </w:rPr>
        <w:instrText xml:space="preserve"> </w:instrText>
      </w:r>
      <w:r w:rsidR="007F128E" w:rsidRPr="007F128E">
        <w:rPr>
          <w:rFonts w:cs="Times New Roman" w:hint="eastAsia"/>
          <w:szCs w:val="24"/>
          <w:vertAlign w:val="superscript"/>
        </w:rPr>
        <w:instrText>REF _Ref479173520 \r \h</w:instrText>
      </w:r>
      <w:r w:rsidR="007F128E" w:rsidRPr="007F128E">
        <w:rPr>
          <w:rFonts w:cs="Times New Roman"/>
          <w:szCs w:val="24"/>
          <w:vertAlign w:val="superscript"/>
        </w:rPr>
        <w:instrText xml:space="preserve"> </w:instrText>
      </w:r>
      <w:r w:rsidR="007F128E">
        <w:rPr>
          <w:rFonts w:cs="Times New Roman"/>
          <w:szCs w:val="24"/>
          <w:vertAlign w:val="superscript"/>
        </w:rPr>
        <w:instrText xml:space="preserve"> \* MERGEFORMAT </w:instrText>
      </w:r>
      <w:r w:rsidR="007F128E" w:rsidRPr="007F128E">
        <w:rPr>
          <w:rFonts w:cs="Times New Roman"/>
          <w:szCs w:val="24"/>
          <w:vertAlign w:val="superscript"/>
        </w:rPr>
      </w:r>
      <w:r w:rsidR="007F128E" w:rsidRPr="007F128E">
        <w:rPr>
          <w:rFonts w:cs="Times New Roman"/>
          <w:szCs w:val="24"/>
          <w:vertAlign w:val="superscript"/>
        </w:rPr>
        <w:fldChar w:fldCharType="separate"/>
      </w:r>
      <w:r w:rsidR="007F128E" w:rsidRPr="007F128E">
        <w:rPr>
          <w:rFonts w:cs="Times New Roman"/>
          <w:szCs w:val="24"/>
          <w:vertAlign w:val="superscript"/>
        </w:rPr>
        <w:t>[35]</w:t>
      </w:r>
      <w:r w:rsidR="007F128E" w:rsidRPr="007F128E">
        <w:rPr>
          <w:rFonts w:cs="Times New Roman"/>
          <w:szCs w:val="24"/>
          <w:vertAlign w:val="superscript"/>
        </w:rPr>
        <w:fldChar w:fldCharType="end"/>
      </w:r>
      <w:r w:rsidRPr="00040730">
        <w:rPr>
          <w:rFonts w:cs="Times New Roman" w:hint="eastAsia"/>
          <w:szCs w:val="24"/>
        </w:rPr>
        <w:t>。之前已经提到过，相比其它点而言</w:t>
      </w:r>
      <w:r w:rsidR="0066064F">
        <w:rPr>
          <w:rFonts w:cs="Times New Roman" w:hint="eastAsia"/>
          <w:szCs w:val="24"/>
        </w:rPr>
        <w:t>，</w:t>
      </w:r>
      <w:r w:rsidR="00303FC4">
        <w:rPr>
          <w:rFonts w:cs="Times New Roman"/>
          <w:i/>
          <w:kern w:val="0"/>
          <w:szCs w:val="24"/>
        </w:rPr>
        <w:t>逆近邻数</w:t>
      </w:r>
      <w:r w:rsidR="0066064F">
        <w:rPr>
          <w:rFonts w:cs="Times New Roman" w:hint="eastAsia"/>
          <w:kern w:val="0"/>
          <w:szCs w:val="24"/>
        </w:rPr>
        <w:t>值</w:t>
      </w:r>
      <w:r w:rsidRPr="00040730">
        <w:rPr>
          <w:rFonts w:cs="Times New Roman" w:hint="eastAsia"/>
          <w:szCs w:val="24"/>
        </w:rPr>
        <w:t>越高的</w:t>
      </w:r>
      <w:r w:rsidR="0066064F">
        <w:rPr>
          <w:rFonts w:cs="Times New Roman" w:hint="eastAsia"/>
          <w:szCs w:val="24"/>
        </w:rPr>
        <w:t>样本</w:t>
      </w:r>
      <w:r w:rsidR="00225A9E">
        <w:rPr>
          <w:rFonts w:cs="Times New Roman" w:hint="eastAsia"/>
          <w:szCs w:val="24"/>
        </w:rPr>
        <w:t>点越容易接近簇的中心</w:t>
      </w:r>
      <w:r w:rsidRPr="00040730">
        <w:rPr>
          <w:rFonts w:cs="Times New Roman" w:hint="eastAsia"/>
          <w:szCs w:val="24"/>
        </w:rPr>
        <w:t>，</w:t>
      </w:r>
      <w:r w:rsidR="00E978E1">
        <w:rPr>
          <w:rFonts w:cs="Times New Roman" w:hint="eastAsia"/>
          <w:szCs w:val="24"/>
        </w:rPr>
        <w:t>Nenad Toma sev</w:t>
      </w:r>
      <w:r w:rsidRPr="00040730">
        <w:rPr>
          <w:rFonts w:cs="Times New Roman" w:hint="eastAsia"/>
          <w:szCs w:val="24"/>
        </w:rPr>
        <w:t>等人通过实验研究发现在高维数据</w:t>
      </w:r>
      <w:r w:rsidR="00956906">
        <w:rPr>
          <w:rFonts w:cs="Times New Roman" w:hint="eastAsia"/>
          <w:szCs w:val="24"/>
        </w:rPr>
        <w:t>空间</w:t>
      </w:r>
      <w:r w:rsidRPr="00040730">
        <w:rPr>
          <w:rFonts w:cs="Times New Roman" w:hint="eastAsia"/>
          <w:szCs w:val="24"/>
        </w:rPr>
        <w:t>中，</w:t>
      </w:r>
      <w:r w:rsidRPr="00BB2083">
        <w:rPr>
          <w:rFonts w:cs="Times New Roman" w:hint="eastAsia"/>
          <w:szCs w:val="24"/>
        </w:rPr>
        <w:t>hubs</w:t>
      </w:r>
      <w:r w:rsidR="00135AE4">
        <w:rPr>
          <w:rFonts w:cs="Times New Roman" w:hint="eastAsia"/>
          <w:szCs w:val="24"/>
        </w:rPr>
        <w:t>可以在很大程度上代表当前</w:t>
      </w:r>
      <w:r w:rsidRPr="00040730">
        <w:rPr>
          <w:rFonts w:cs="Times New Roman" w:hint="eastAsia"/>
          <w:szCs w:val="24"/>
        </w:rPr>
        <w:t>簇中的元素</w:t>
      </w:r>
      <w:r w:rsidR="008411F6">
        <w:rPr>
          <w:rFonts w:cs="Times New Roman" w:hint="eastAsia"/>
          <w:szCs w:val="24"/>
        </w:rPr>
        <w:t>，从而获得更好的聚类结构和更快的聚类收敛速度</w:t>
      </w:r>
      <w:r w:rsidRPr="00040730">
        <w:rPr>
          <w:rFonts w:cs="Times New Roman" w:hint="eastAsia"/>
          <w:szCs w:val="24"/>
        </w:rPr>
        <w:t>。</w:t>
      </w:r>
    </w:p>
    <w:p w14:paraId="02B24450" w14:textId="75C420D5" w:rsidR="00B55464" w:rsidRPr="00B55464" w:rsidRDefault="006F2371" w:rsidP="007A0626">
      <w:pPr>
        <w:spacing w:line="400" w:lineRule="exact"/>
        <w:ind w:firstLine="480"/>
        <w:rPr>
          <w:rFonts w:cs="Times New Roman"/>
          <w:szCs w:val="24"/>
        </w:rPr>
      </w:pPr>
      <w:r>
        <w:rPr>
          <w:rFonts w:cs="Times New Roman" w:hint="eastAsia"/>
          <w:szCs w:val="24"/>
        </w:rPr>
        <w:t>虽然</w:t>
      </w:r>
      <w:r>
        <w:rPr>
          <w:rFonts w:cs="Times New Roman" w:hint="eastAsia"/>
          <w:szCs w:val="24"/>
        </w:rPr>
        <w:t>hub</w:t>
      </w:r>
      <w:r>
        <w:rPr>
          <w:rFonts w:cs="Times New Roman" w:hint="eastAsia"/>
          <w:szCs w:val="24"/>
        </w:rPr>
        <w:t>聚类算法</w:t>
      </w:r>
      <w:r w:rsidR="007A0626">
        <w:rPr>
          <w:rFonts w:cs="Times New Roman" w:hint="eastAsia"/>
          <w:szCs w:val="24"/>
        </w:rPr>
        <w:t>利用了</w:t>
      </w:r>
      <w:r w:rsidR="007A0626">
        <w:rPr>
          <w:rFonts w:cs="Times New Roman" w:hint="eastAsia"/>
          <w:szCs w:val="24"/>
        </w:rPr>
        <w:t>hubs</w:t>
      </w:r>
      <w:r w:rsidR="007A0626">
        <w:rPr>
          <w:rFonts w:cs="Times New Roman" w:hint="eastAsia"/>
          <w:szCs w:val="24"/>
        </w:rPr>
        <w:t>在高维数据空间中的特性，并获得了较为不错的聚类效果</w:t>
      </w:r>
      <w:r>
        <w:rPr>
          <w:rFonts w:cs="Times New Roman" w:hint="eastAsia"/>
          <w:szCs w:val="24"/>
        </w:rPr>
        <w:t>，然而它却没有</w:t>
      </w:r>
      <w:r w:rsidR="00D257FB">
        <w:rPr>
          <w:rFonts w:cs="Times New Roman" w:hint="eastAsia"/>
          <w:szCs w:val="24"/>
        </w:rPr>
        <w:t>考虑</w:t>
      </w:r>
      <w:r>
        <w:rPr>
          <w:rFonts w:cs="Times New Roman" w:hint="eastAsia"/>
          <w:szCs w:val="24"/>
        </w:rPr>
        <w:t>高维数据空间中的冗余和噪声数据，因此并未获得更优的聚类效果。</w:t>
      </w:r>
      <w:r w:rsidR="00F35D37">
        <w:rPr>
          <w:rFonts w:cs="Times New Roman" w:hint="eastAsia"/>
          <w:szCs w:val="24"/>
        </w:rPr>
        <w:t>接下来的章节</w:t>
      </w:r>
      <w:r w:rsidR="00484DE0">
        <w:rPr>
          <w:rFonts w:cs="Times New Roman" w:hint="eastAsia"/>
          <w:szCs w:val="24"/>
        </w:rPr>
        <w:t>将会</w:t>
      </w:r>
      <w:r w:rsidR="00F02FE0">
        <w:rPr>
          <w:rFonts w:cs="Times New Roman" w:hint="eastAsia"/>
          <w:szCs w:val="24"/>
        </w:rPr>
        <w:t>通过分析</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F02FE0">
        <w:rPr>
          <w:rFonts w:cs="Times New Roman" w:hint="eastAsia"/>
          <w:szCs w:val="24"/>
        </w:rPr>
        <w:t>的偏度与本征维数的相互关系，</w:t>
      </w:r>
      <w:r w:rsidR="00040730" w:rsidRPr="00040730">
        <w:rPr>
          <w:rFonts w:cs="Times New Roman" w:hint="eastAsia"/>
          <w:szCs w:val="24"/>
        </w:rPr>
        <w:t>探究降维技术是否能够缓解</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oMath>
      <w:r w:rsidR="00543442">
        <w:rPr>
          <w:rFonts w:cs="Times New Roman" w:hint="eastAsia"/>
          <w:szCs w:val="24"/>
        </w:rPr>
        <w:t>的偏度</w:t>
      </w:r>
      <w:r w:rsidR="00F35D37">
        <w:rPr>
          <w:rFonts w:cs="Times New Roman" w:hint="eastAsia"/>
          <w:szCs w:val="24"/>
        </w:rPr>
        <w:t>等问题</w:t>
      </w:r>
      <w:r w:rsidR="00D51403">
        <w:rPr>
          <w:rFonts w:cs="Times New Roman" w:hint="eastAsia"/>
          <w:szCs w:val="24"/>
        </w:rPr>
        <w:t>，从而</w:t>
      </w:r>
      <w:r w:rsidR="00F274B9">
        <w:rPr>
          <w:rFonts w:cs="Times New Roman" w:hint="eastAsia"/>
          <w:szCs w:val="24"/>
        </w:rPr>
        <w:t>进一步对</w:t>
      </w:r>
      <w:r w:rsidR="00F274B9">
        <w:rPr>
          <w:rFonts w:cs="Times New Roman" w:hint="eastAsia"/>
          <w:szCs w:val="24"/>
        </w:rPr>
        <w:t>hub</w:t>
      </w:r>
      <w:r w:rsidR="00F274B9">
        <w:rPr>
          <w:rFonts w:cs="Times New Roman" w:hint="eastAsia"/>
          <w:szCs w:val="24"/>
        </w:rPr>
        <w:t>聚类算法进行改进</w:t>
      </w:r>
      <w:r w:rsidR="00D51403">
        <w:rPr>
          <w:rFonts w:cs="Times New Roman" w:hint="eastAsia"/>
          <w:szCs w:val="24"/>
        </w:rPr>
        <w:t>，其中降维技术使用的是主成分分析方法</w:t>
      </w:r>
      <w:r w:rsidR="00B55464">
        <w:rPr>
          <w:rFonts w:cs="Times New Roman" w:hint="eastAsia"/>
          <w:szCs w:val="24"/>
        </w:rPr>
        <w:t>。</w:t>
      </w:r>
    </w:p>
    <w:p w14:paraId="0BF3588E" w14:textId="7A6FB0DE" w:rsidR="00C679D5" w:rsidRDefault="00FD5150" w:rsidP="002871CB">
      <w:pPr>
        <w:pStyle w:val="3"/>
      </w:pPr>
      <w:bookmarkStart w:id="69" w:name="_Toc479339644"/>
      <w:r w:rsidRPr="00FD5150">
        <w:rPr>
          <w:rFonts w:hint="eastAsia"/>
        </w:rPr>
        <w:t>主成分分析</w:t>
      </w:r>
      <w:bookmarkEnd w:id="69"/>
    </w:p>
    <w:p w14:paraId="710E8B20" w14:textId="5AEA7B9C" w:rsidR="008B62E7" w:rsidRDefault="00096B62" w:rsidP="00C679D5">
      <w:pPr>
        <w:spacing w:line="400" w:lineRule="exact"/>
        <w:ind w:firstLineChars="200" w:firstLine="480"/>
        <w:rPr>
          <w:rFonts w:cs="Times New Roman"/>
          <w:szCs w:val="24"/>
        </w:rPr>
      </w:pPr>
      <w:r>
        <w:rPr>
          <w:rFonts w:cs="Times New Roman" w:hint="eastAsia"/>
          <w:szCs w:val="24"/>
        </w:rPr>
        <w:t>在多变量的统计分析中，主成分分析</w:t>
      </w:r>
      <w:r w:rsidR="009A3D69">
        <w:rPr>
          <w:rFonts w:cs="Times New Roman"/>
          <w:szCs w:val="24"/>
        </w:rPr>
        <w:t>（</w:t>
      </w:r>
      <w:r w:rsidR="0045734F" w:rsidRPr="0045734F">
        <w:rPr>
          <w:rFonts w:cs="Times New Roman"/>
          <w:szCs w:val="24"/>
        </w:rPr>
        <w:t>Principal components analysis</w:t>
      </w:r>
      <w:r w:rsidR="0045734F" w:rsidRPr="0045734F">
        <w:rPr>
          <w:rFonts w:cs="Times New Roman" w:hint="eastAsia"/>
          <w:szCs w:val="24"/>
        </w:rPr>
        <w:t>，</w:t>
      </w:r>
      <w:r w:rsidR="0045734F" w:rsidRPr="0045734F">
        <w:rPr>
          <w:rFonts w:cs="Times New Roman"/>
          <w:szCs w:val="24"/>
        </w:rPr>
        <w:t>PCA</w:t>
      </w:r>
      <w:r w:rsidR="009A3D69">
        <w:rPr>
          <w:rFonts w:cs="Times New Roman"/>
          <w:szCs w:val="24"/>
        </w:rPr>
        <w:t>）</w:t>
      </w:r>
      <w:r w:rsidR="00056809">
        <w:rPr>
          <w:rFonts w:cs="Times New Roman" w:hint="eastAsia"/>
          <w:szCs w:val="24"/>
        </w:rPr>
        <w:t>最常用的目的是</w:t>
      </w:r>
      <w:r w:rsidR="0096554B">
        <w:rPr>
          <w:rFonts w:cs="Times New Roman" w:hint="eastAsia"/>
          <w:szCs w:val="24"/>
        </w:rPr>
        <w:t>分析和精简</w:t>
      </w:r>
      <w:r w:rsidR="0045734F" w:rsidRPr="0045734F">
        <w:rPr>
          <w:rFonts w:cs="Times New Roman" w:hint="eastAsia"/>
          <w:szCs w:val="24"/>
        </w:rPr>
        <w:t>数据集</w:t>
      </w:r>
      <w:r w:rsidR="00A260A1" w:rsidRPr="00A260A1">
        <w:rPr>
          <w:rFonts w:cs="Times New Roman"/>
          <w:szCs w:val="24"/>
          <w:vertAlign w:val="superscript"/>
        </w:rPr>
        <w:fldChar w:fldCharType="begin"/>
      </w:r>
      <w:r w:rsidR="00A260A1" w:rsidRPr="00A260A1">
        <w:rPr>
          <w:rFonts w:cs="Times New Roman"/>
          <w:szCs w:val="24"/>
          <w:vertAlign w:val="superscript"/>
        </w:rPr>
        <w:instrText xml:space="preserve"> </w:instrText>
      </w:r>
      <w:r w:rsidR="00A260A1" w:rsidRPr="00A260A1">
        <w:rPr>
          <w:rFonts w:cs="Times New Roman" w:hint="eastAsia"/>
          <w:szCs w:val="24"/>
          <w:vertAlign w:val="superscript"/>
        </w:rPr>
        <w:instrText>REF _Ref479262820 \r \h</w:instrText>
      </w:r>
      <w:r w:rsidR="00A260A1" w:rsidRPr="00A260A1">
        <w:rPr>
          <w:rFonts w:cs="Times New Roman"/>
          <w:szCs w:val="24"/>
          <w:vertAlign w:val="superscript"/>
        </w:rPr>
        <w:instrText xml:space="preserve"> </w:instrText>
      </w:r>
      <w:r w:rsidR="00A260A1">
        <w:rPr>
          <w:rFonts w:cs="Times New Roman"/>
          <w:szCs w:val="24"/>
          <w:vertAlign w:val="superscript"/>
        </w:rPr>
        <w:instrText xml:space="preserve"> \* MERGEFORMAT </w:instrText>
      </w:r>
      <w:r w:rsidR="00A260A1" w:rsidRPr="00A260A1">
        <w:rPr>
          <w:rFonts w:cs="Times New Roman"/>
          <w:szCs w:val="24"/>
          <w:vertAlign w:val="superscript"/>
        </w:rPr>
      </w:r>
      <w:r w:rsidR="00A260A1" w:rsidRPr="00A260A1">
        <w:rPr>
          <w:rFonts w:cs="Times New Roman"/>
          <w:szCs w:val="24"/>
          <w:vertAlign w:val="superscript"/>
        </w:rPr>
        <w:fldChar w:fldCharType="separate"/>
      </w:r>
      <w:r w:rsidR="00A260A1" w:rsidRPr="00A260A1">
        <w:rPr>
          <w:rFonts w:cs="Times New Roman"/>
          <w:szCs w:val="24"/>
          <w:vertAlign w:val="superscript"/>
        </w:rPr>
        <w:t>[42]</w:t>
      </w:r>
      <w:r w:rsidR="00A260A1" w:rsidRPr="00A260A1">
        <w:rPr>
          <w:rFonts w:cs="Times New Roman"/>
          <w:szCs w:val="24"/>
          <w:vertAlign w:val="superscript"/>
        </w:rPr>
        <w:fldChar w:fldCharType="end"/>
      </w:r>
      <w:r w:rsidR="0045734F" w:rsidRPr="0045734F">
        <w:rPr>
          <w:rFonts w:cs="Times New Roman" w:hint="eastAsia"/>
          <w:szCs w:val="24"/>
        </w:rPr>
        <w:t>。主成分分析通过保留对方差贡献最大的样本特征，从而降低数据集的维数。</w:t>
      </w:r>
      <w:r w:rsidR="000D798C">
        <w:rPr>
          <w:rFonts w:cs="Times New Roman"/>
          <w:szCs w:val="24"/>
        </w:rPr>
        <w:t>Pearson</w:t>
      </w:r>
      <w:r w:rsidR="0045734F" w:rsidRPr="0045734F">
        <w:rPr>
          <w:rFonts w:cs="Times New Roman" w:hint="eastAsia"/>
          <w:szCs w:val="24"/>
        </w:rPr>
        <w:t>于</w:t>
      </w:r>
      <w:r w:rsidR="000D798C">
        <w:rPr>
          <w:rFonts w:cs="Times New Roman"/>
          <w:szCs w:val="24"/>
        </w:rPr>
        <w:t>1901</w:t>
      </w:r>
      <w:r w:rsidR="0045734F" w:rsidRPr="0045734F">
        <w:rPr>
          <w:rFonts w:cs="Times New Roman" w:hint="eastAsia"/>
          <w:szCs w:val="24"/>
        </w:rPr>
        <w:t>年发明了主成分分析</w:t>
      </w:r>
      <w:r w:rsidR="004F542A" w:rsidRPr="004F542A">
        <w:rPr>
          <w:rFonts w:cs="Times New Roman"/>
          <w:szCs w:val="24"/>
          <w:vertAlign w:val="superscript"/>
        </w:rPr>
        <w:fldChar w:fldCharType="begin"/>
      </w:r>
      <w:r w:rsidR="004F542A" w:rsidRPr="004F542A">
        <w:rPr>
          <w:rFonts w:cs="Times New Roman"/>
          <w:szCs w:val="24"/>
          <w:vertAlign w:val="superscript"/>
        </w:rPr>
        <w:instrText xml:space="preserve"> </w:instrText>
      </w:r>
      <w:r w:rsidR="004F542A" w:rsidRPr="004F542A">
        <w:rPr>
          <w:rFonts w:cs="Times New Roman" w:hint="eastAsia"/>
          <w:szCs w:val="24"/>
          <w:vertAlign w:val="superscript"/>
        </w:rPr>
        <w:instrText>REF _Ref479262897 \r \h</w:instrText>
      </w:r>
      <w:r w:rsidR="004F542A" w:rsidRPr="004F542A">
        <w:rPr>
          <w:rFonts w:cs="Times New Roman"/>
          <w:szCs w:val="24"/>
          <w:vertAlign w:val="superscript"/>
        </w:rPr>
        <w:instrText xml:space="preserve"> </w:instrText>
      </w:r>
      <w:r w:rsidR="004F542A">
        <w:rPr>
          <w:rFonts w:cs="Times New Roman"/>
          <w:szCs w:val="24"/>
          <w:vertAlign w:val="superscript"/>
        </w:rPr>
        <w:instrText xml:space="preserve"> \* MERGEFORMAT </w:instrText>
      </w:r>
      <w:r w:rsidR="004F542A" w:rsidRPr="004F542A">
        <w:rPr>
          <w:rFonts w:cs="Times New Roman"/>
          <w:szCs w:val="24"/>
          <w:vertAlign w:val="superscript"/>
        </w:rPr>
      </w:r>
      <w:r w:rsidR="004F542A" w:rsidRPr="004F542A">
        <w:rPr>
          <w:rFonts w:cs="Times New Roman"/>
          <w:szCs w:val="24"/>
          <w:vertAlign w:val="superscript"/>
        </w:rPr>
        <w:fldChar w:fldCharType="separate"/>
      </w:r>
      <w:r w:rsidR="004F542A" w:rsidRPr="004F542A">
        <w:rPr>
          <w:rFonts w:cs="Times New Roman"/>
          <w:szCs w:val="24"/>
          <w:vertAlign w:val="superscript"/>
        </w:rPr>
        <w:t>[43]</w:t>
      </w:r>
      <w:r w:rsidR="004F542A" w:rsidRPr="004F542A">
        <w:rPr>
          <w:rFonts w:cs="Times New Roman"/>
          <w:szCs w:val="24"/>
          <w:vertAlign w:val="superscript"/>
        </w:rPr>
        <w:fldChar w:fldCharType="end"/>
      </w:r>
      <w:r w:rsidR="0045734F" w:rsidRPr="0045734F">
        <w:rPr>
          <w:rFonts w:cs="Times New Roman" w:hint="eastAsia"/>
          <w:szCs w:val="24"/>
        </w:rPr>
        <w:t>，常常用于数据分析以及模型建立。主成分分</w:t>
      </w:r>
      <w:r w:rsidR="008B62E7">
        <w:rPr>
          <w:rFonts w:cs="Times New Roman" w:hint="eastAsia"/>
          <w:szCs w:val="24"/>
        </w:rPr>
        <w:t>析的主要思想是将协方差矩阵进行特征分解，从而获得数据的主要成分</w:t>
      </w:r>
      <w:r w:rsidR="009A3D69">
        <w:rPr>
          <w:rFonts w:cs="Times New Roman"/>
          <w:szCs w:val="24"/>
        </w:rPr>
        <w:t>（</w:t>
      </w:r>
      <w:r w:rsidR="008B62E7">
        <w:rPr>
          <w:rFonts w:cs="Times New Roman" w:hint="eastAsia"/>
          <w:szCs w:val="24"/>
        </w:rPr>
        <w:t>特征向量</w:t>
      </w:r>
      <w:r w:rsidR="009A3D69">
        <w:rPr>
          <w:rFonts w:cs="Times New Roman"/>
          <w:szCs w:val="24"/>
        </w:rPr>
        <w:t>）</w:t>
      </w:r>
      <w:r w:rsidR="008B62E7">
        <w:rPr>
          <w:rFonts w:cs="Times New Roman" w:hint="eastAsia"/>
          <w:szCs w:val="24"/>
        </w:rPr>
        <w:t>及其对应的权重</w:t>
      </w:r>
      <w:r w:rsidR="009A3D69">
        <w:rPr>
          <w:rFonts w:cs="Times New Roman"/>
          <w:szCs w:val="24"/>
        </w:rPr>
        <w:t>（</w:t>
      </w:r>
      <w:r w:rsidR="008B62E7">
        <w:rPr>
          <w:rFonts w:cs="Times New Roman" w:hint="eastAsia"/>
          <w:szCs w:val="24"/>
        </w:rPr>
        <w:t>特征值</w:t>
      </w:r>
      <w:r w:rsidR="009A3D69">
        <w:rPr>
          <w:rFonts w:cs="Times New Roman"/>
          <w:szCs w:val="24"/>
        </w:rPr>
        <w:t>）</w:t>
      </w:r>
      <w:r w:rsidR="00DA0169">
        <w:rPr>
          <w:rFonts w:cs="Times New Roman" w:hint="eastAsia"/>
          <w:szCs w:val="24"/>
        </w:rPr>
        <w:t>。</w:t>
      </w:r>
      <w:r w:rsidR="00320665">
        <w:rPr>
          <w:rFonts w:cs="Times New Roman" w:hint="eastAsia"/>
          <w:szCs w:val="24"/>
        </w:rPr>
        <w:t>以下是主成分分析算法的</w:t>
      </w:r>
      <w:r w:rsidR="00984EBE">
        <w:rPr>
          <w:rFonts w:cs="Times New Roman" w:hint="eastAsia"/>
          <w:szCs w:val="24"/>
        </w:rPr>
        <w:t>具体思想：</w:t>
      </w:r>
    </w:p>
    <w:p w14:paraId="48DD96FF" w14:textId="62A570FC" w:rsidR="005732F0" w:rsidRPr="005732F0" w:rsidRDefault="00F37B79" w:rsidP="005732F0">
      <w:pPr>
        <w:spacing w:line="400" w:lineRule="exact"/>
        <w:ind w:firstLineChars="200" w:firstLine="480"/>
        <w:rPr>
          <w:rFonts w:cs="Times New Roman"/>
          <w:szCs w:val="24"/>
        </w:rPr>
      </w:pPr>
      <w:r w:rsidRPr="00732D9F">
        <w:rPr>
          <w:rFonts w:cs="Times New Roman" w:hint="eastAsia"/>
          <w:szCs w:val="24"/>
        </w:rPr>
        <w:t>①</w:t>
      </w:r>
      <w:r w:rsidR="005732F0" w:rsidRPr="005732F0">
        <w:rPr>
          <w:rFonts w:cs="Times New Roman" w:hint="eastAsia"/>
          <w:szCs w:val="24"/>
        </w:rPr>
        <w:t>使用</w:t>
      </w:r>
      <w:r w:rsidR="00BD32FF" w:rsidRPr="00BD32FF">
        <w:rPr>
          <w:rFonts w:cs="Times New Roman" w:hint="eastAsia"/>
          <w:i/>
          <w:szCs w:val="24"/>
        </w:rPr>
        <w:t>n</w:t>
      </w:r>
      <w:r w:rsidR="005732F0" w:rsidRPr="005732F0">
        <w:rPr>
          <w:rFonts w:cs="Times New Roman" w:hint="eastAsia"/>
          <w:szCs w:val="24"/>
        </w:rPr>
        <w:t>行</w:t>
      </w:r>
      <w:r w:rsidR="00BD32FF" w:rsidRPr="00BD32FF">
        <w:rPr>
          <w:rFonts w:cs="Times New Roman" w:hint="eastAsia"/>
          <w:i/>
          <w:szCs w:val="24"/>
        </w:rPr>
        <w:t>d</w:t>
      </w:r>
      <w:r w:rsidR="005732F0" w:rsidRPr="005732F0">
        <w:rPr>
          <w:rFonts w:cs="Times New Roman" w:hint="eastAsia"/>
          <w:szCs w:val="24"/>
        </w:rPr>
        <w:t>列的矩阵</w:t>
      </w:r>
      <w:r w:rsidR="00D13246">
        <w:rPr>
          <w:rFonts w:cs="Times New Roman" w:hint="eastAsia"/>
          <w:szCs w:val="24"/>
        </w:rPr>
        <w:t>X</w:t>
      </w:r>
      <w:r w:rsidR="005732F0" w:rsidRPr="005732F0">
        <w:rPr>
          <w:rFonts w:cs="Times New Roman" w:hint="eastAsia"/>
          <w:szCs w:val="24"/>
        </w:rPr>
        <w:t>表示原始数据；</w:t>
      </w:r>
    </w:p>
    <w:p w14:paraId="77F67DC3" w14:textId="7560C580" w:rsidR="005732F0" w:rsidRPr="005732F0" w:rsidRDefault="00C01309" w:rsidP="005732F0">
      <w:pPr>
        <w:spacing w:line="400" w:lineRule="exact"/>
        <w:ind w:firstLineChars="200" w:firstLine="480"/>
        <w:rPr>
          <w:rFonts w:cs="Times New Roman"/>
          <w:szCs w:val="24"/>
        </w:rPr>
      </w:pPr>
      <w:r w:rsidRPr="00732D9F">
        <w:rPr>
          <w:rFonts w:cs="Times New Roman" w:hint="eastAsia"/>
          <w:szCs w:val="24"/>
        </w:rPr>
        <w:t>②</w:t>
      </w:r>
      <w:r w:rsidR="005732F0" w:rsidRPr="005732F0">
        <w:rPr>
          <w:rFonts w:cs="Times New Roman" w:hint="eastAsia"/>
          <w:szCs w:val="24"/>
        </w:rPr>
        <w:t>将矩阵</w:t>
      </w:r>
      <w:r w:rsidR="005D0C22">
        <w:rPr>
          <w:rFonts w:cs="Times New Roman" w:hint="eastAsia"/>
          <w:szCs w:val="24"/>
        </w:rPr>
        <w:t>X</w:t>
      </w:r>
      <w:r w:rsidR="005732F0" w:rsidRPr="005732F0">
        <w:rPr>
          <w:rFonts w:cs="Times New Roman" w:hint="eastAsia"/>
          <w:szCs w:val="24"/>
        </w:rPr>
        <w:t>的每一列进行零均值化，即减去这一行的均值；</w:t>
      </w:r>
    </w:p>
    <w:p w14:paraId="2D4A3F1F" w14:textId="3F33AA66" w:rsidR="005732F0" w:rsidRPr="005732F0" w:rsidRDefault="00C01309" w:rsidP="005732F0">
      <w:pPr>
        <w:spacing w:line="400" w:lineRule="exact"/>
        <w:ind w:firstLineChars="200" w:firstLine="480"/>
        <w:rPr>
          <w:rFonts w:cs="Times New Roman"/>
          <w:szCs w:val="24"/>
        </w:rPr>
      </w:pPr>
      <w:r w:rsidRPr="00732D9F">
        <w:rPr>
          <w:rFonts w:cs="Times New Roman" w:hint="eastAsia"/>
          <w:szCs w:val="24"/>
        </w:rPr>
        <w:t>③</w:t>
      </w:r>
      <w:r w:rsidR="00330AD5">
        <w:rPr>
          <w:rFonts w:cs="Times New Roman" w:hint="eastAsia"/>
          <w:szCs w:val="24"/>
        </w:rPr>
        <w:t>求解协方差矩阵</w:t>
      </w:r>
      <w:r w:rsidR="005732F0" w:rsidRPr="005732F0">
        <w:rPr>
          <w:rFonts w:cs="Times New Roman" w:hint="eastAsia"/>
          <w:szCs w:val="24"/>
        </w:rPr>
        <w:t>；</w:t>
      </w:r>
    </w:p>
    <w:p w14:paraId="685C84E7" w14:textId="55BBFA6C" w:rsidR="005732F0" w:rsidRPr="005732F0" w:rsidRDefault="005F39B4" w:rsidP="005732F0">
      <w:pPr>
        <w:spacing w:line="400" w:lineRule="exact"/>
        <w:ind w:firstLineChars="200" w:firstLine="480"/>
        <w:rPr>
          <w:rFonts w:cs="Times New Roman"/>
          <w:szCs w:val="24"/>
        </w:rPr>
      </w:pPr>
      <w:r w:rsidRPr="00732D9F">
        <w:rPr>
          <w:rFonts w:cs="Times New Roman" w:hint="eastAsia"/>
          <w:szCs w:val="24"/>
        </w:rPr>
        <w:t>④</w:t>
      </w:r>
      <w:r w:rsidR="005732F0" w:rsidRPr="005732F0">
        <w:rPr>
          <w:rFonts w:cs="Times New Roman" w:hint="eastAsia"/>
          <w:szCs w:val="24"/>
        </w:rPr>
        <w:t>求解协方差矩阵的特征值</w:t>
      </w:r>
      <w:r w:rsidR="00796F31">
        <w:rPr>
          <w:rFonts w:cs="Times New Roman" w:hint="eastAsia"/>
          <w:szCs w:val="24"/>
        </w:rPr>
        <w:t>（</w:t>
      </w:r>
      <w:r w:rsidR="00D60F3A">
        <w:rPr>
          <w:rFonts w:cs="Times New Roman" w:hint="eastAsia"/>
          <w:szCs w:val="24"/>
        </w:rPr>
        <w:t>eigenvalues</w:t>
      </w:r>
      <w:r w:rsidR="00796F31">
        <w:rPr>
          <w:rFonts w:cs="Times New Roman" w:hint="eastAsia"/>
          <w:szCs w:val="24"/>
        </w:rPr>
        <w:t>）</w:t>
      </w:r>
      <w:r w:rsidR="005732F0" w:rsidRPr="005732F0">
        <w:rPr>
          <w:rFonts w:cs="Times New Roman" w:hint="eastAsia"/>
          <w:szCs w:val="24"/>
        </w:rPr>
        <w:t>及其特征向量</w:t>
      </w:r>
      <w:r w:rsidR="00796F31">
        <w:rPr>
          <w:rFonts w:cs="Times New Roman" w:hint="eastAsia"/>
          <w:szCs w:val="24"/>
        </w:rPr>
        <w:t>（</w:t>
      </w:r>
      <w:r w:rsidR="00D60F3A">
        <w:rPr>
          <w:rFonts w:cs="Times New Roman" w:hint="eastAsia"/>
          <w:szCs w:val="24"/>
        </w:rPr>
        <w:t>eigenvectors</w:t>
      </w:r>
      <w:r w:rsidR="00796F31">
        <w:rPr>
          <w:rFonts w:cs="Times New Roman" w:hint="eastAsia"/>
          <w:szCs w:val="24"/>
        </w:rPr>
        <w:t>）</w:t>
      </w:r>
      <w:r w:rsidR="005732F0" w:rsidRPr="005732F0">
        <w:rPr>
          <w:rFonts w:cs="Times New Roman" w:hint="eastAsia"/>
          <w:szCs w:val="24"/>
        </w:rPr>
        <w:t>；</w:t>
      </w:r>
    </w:p>
    <w:p w14:paraId="43998716" w14:textId="55778082" w:rsidR="005732F0" w:rsidRPr="005732F0" w:rsidRDefault="001E1A91" w:rsidP="005732F0">
      <w:pPr>
        <w:spacing w:line="400" w:lineRule="exact"/>
        <w:ind w:firstLineChars="200" w:firstLine="480"/>
        <w:rPr>
          <w:rFonts w:cs="Times New Roman"/>
          <w:szCs w:val="24"/>
        </w:rPr>
      </w:pPr>
      <w:r w:rsidRPr="00732D9F">
        <w:rPr>
          <w:rFonts w:cs="Times New Roman" w:hint="eastAsia"/>
          <w:szCs w:val="24"/>
        </w:rPr>
        <w:t>⑤</w:t>
      </w:r>
      <w:r w:rsidR="005732F0" w:rsidRPr="005732F0">
        <w:rPr>
          <w:rFonts w:cs="Times New Roman" w:hint="eastAsia"/>
          <w:szCs w:val="24"/>
        </w:rPr>
        <w:t>令特征向量按照其对应的特征值降序排序，取前</w:t>
      </w:r>
      <w:r w:rsidR="00675E56" w:rsidRPr="00675E56">
        <w:rPr>
          <w:rFonts w:cs="Times New Roman" w:hint="eastAsia"/>
          <w:i/>
          <w:szCs w:val="24"/>
        </w:rPr>
        <w:t>k</w:t>
      </w:r>
      <w:r w:rsidR="005732F0" w:rsidRPr="005732F0">
        <w:rPr>
          <w:rFonts w:cs="Times New Roman" w:hint="eastAsia"/>
          <w:szCs w:val="24"/>
        </w:rPr>
        <w:t>列组成新的矩阵</w:t>
      </w:r>
      <w:r w:rsidR="005732F0" w:rsidRPr="005732F0">
        <w:rPr>
          <w:rFonts w:cs="Times New Roman" w:hint="eastAsia"/>
          <w:szCs w:val="24"/>
        </w:rPr>
        <w:t>P</w:t>
      </w:r>
      <w:r w:rsidR="005732F0" w:rsidRPr="005732F0">
        <w:rPr>
          <w:rFonts w:cs="Times New Roman" w:hint="eastAsia"/>
          <w:szCs w:val="24"/>
        </w:rPr>
        <w:t>；</w:t>
      </w:r>
    </w:p>
    <w:p w14:paraId="0BA61A01" w14:textId="7E6E0B74" w:rsidR="00FC68BD" w:rsidRDefault="00224D00" w:rsidP="005732F0">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m:oMath>
        <m:r>
          <w:rPr>
            <w:rFonts w:ascii="Cambria Math" w:hAnsi="Cambria Math" w:cs="Times New Roman" w:hint="eastAsia"/>
            <w:szCs w:val="24"/>
          </w:rPr>
          <m:t>Y=PX</m:t>
        </m:r>
        <m:r>
          <w:rPr>
            <w:rFonts w:ascii="Cambria Math" w:hAnsi="Cambria Math" w:cs="Times New Roman"/>
            <w:szCs w:val="24"/>
          </w:rPr>
          <m:t xml:space="preserve"> </m:t>
        </m:r>
      </m:oMath>
      <w:r w:rsidR="005732F0" w:rsidRPr="005732F0">
        <w:rPr>
          <w:rFonts w:cs="Times New Roman" w:hint="eastAsia"/>
          <w:szCs w:val="24"/>
        </w:rPr>
        <w:t>即为降维后新的数据。</w:t>
      </w:r>
    </w:p>
    <w:p w14:paraId="07EB6A95" w14:textId="5B937CCD" w:rsidR="00DB5AD3" w:rsidRDefault="0082612B" w:rsidP="00984EBE">
      <w:pPr>
        <w:spacing w:line="400" w:lineRule="exact"/>
        <w:ind w:firstLineChars="200" w:firstLine="480"/>
        <w:rPr>
          <w:rFonts w:cs="Times New Roman"/>
          <w:szCs w:val="24"/>
        </w:rPr>
      </w:pPr>
      <w:r>
        <w:rPr>
          <w:rFonts w:cs="Times New Roman" w:hint="eastAsia"/>
          <w:szCs w:val="24"/>
        </w:rPr>
        <w:t>主成分分析基于最大方差矩阵理论，</w:t>
      </w:r>
      <w:r w:rsidR="009C4296">
        <w:rPr>
          <w:rFonts w:cs="Times New Roman" w:hint="eastAsia"/>
          <w:szCs w:val="24"/>
        </w:rPr>
        <w:t>通过</w:t>
      </w:r>
      <w:r w:rsidR="00984EBE" w:rsidRPr="0045734F">
        <w:rPr>
          <w:rFonts w:cs="Times New Roman" w:hint="eastAsia"/>
          <w:szCs w:val="24"/>
        </w:rPr>
        <w:t>协方差矩阵的特征向量</w:t>
      </w:r>
      <w:r w:rsidR="009C4296">
        <w:rPr>
          <w:rFonts w:cs="Times New Roman" w:hint="eastAsia"/>
          <w:szCs w:val="24"/>
        </w:rPr>
        <w:t>选择</w:t>
      </w:r>
      <w:r w:rsidR="00E66149">
        <w:rPr>
          <w:rFonts w:cs="Times New Roman" w:hint="eastAsia"/>
          <w:szCs w:val="24"/>
        </w:rPr>
        <w:t>理想的</w:t>
      </w:r>
      <w:r w:rsidR="00984EBE" w:rsidRPr="00242372">
        <w:rPr>
          <w:rFonts w:cs="Times New Roman"/>
          <w:i/>
          <w:szCs w:val="24"/>
        </w:rPr>
        <w:t>k</w:t>
      </w:r>
      <w:r w:rsidR="00E66149">
        <w:rPr>
          <w:rFonts w:cs="Times New Roman" w:hint="eastAsia"/>
          <w:szCs w:val="24"/>
        </w:rPr>
        <w:t>个主成分</w:t>
      </w:r>
      <w:r w:rsidR="002A31C6">
        <w:rPr>
          <w:rFonts w:cs="Times New Roman" w:hint="eastAsia"/>
          <w:szCs w:val="24"/>
        </w:rPr>
        <w:t>，也就是说，约简</w:t>
      </w:r>
      <w:r w:rsidR="00C540A1">
        <w:rPr>
          <w:rFonts w:cs="Times New Roman" w:hint="eastAsia"/>
          <w:szCs w:val="24"/>
        </w:rPr>
        <w:t>数据集的</w:t>
      </w:r>
      <w:r w:rsidR="00C65213">
        <w:rPr>
          <w:rFonts w:cs="Times New Roman" w:hint="eastAsia"/>
          <w:szCs w:val="24"/>
        </w:rPr>
        <w:t>同时保留</w:t>
      </w:r>
      <w:r w:rsidR="00C540A1">
        <w:rPr>
          <w:rFonts w:cs="Times New Roman" w:hint="eastAsia"/>
          <w:szCs w:val="24"/>
        </w:rPr>
        <w:t>数据集中</w:t>
      </w:r>
      <w:r w:rsidR="00F74255" w:rsidRPr="00F74255">
        <w:rPr>
          <w:rFonts w:cs="Times New Roman" w:hint="eastAsia"/>
          <w:szCs w:val="24"/>
        </w:rPr>
        <w:t>对方差最大的特征</w:t>
      </w:r>
      <w:r w:rsidR="00984EBE" w:rsidRPr="0045734F">
        <w:rPr>
          <w:rFonts w:cs="Times New Roman" w:hint="eastAsia"/>
          <w:szCs w:val="24"/>
        </w:rPr>
        <w:t>。</w:t>
      </w:r>
      <w:r w:rsidR="005E0D5B">
        <w:rPr>
          <w:rFonts w:cs="Times New Roman" w:hint="eastAsia"/>
          <w:szCs w:val="24"/>
        </w:rPr>
        <w:t>对于</w:t>
      </w:r>
      <w:r w:rsidR="005E0D5B" w:rsidRPr="005E0D5B">
        <w:rPr>
          <w:rFonts w:cs="Times New Roman" w:hint="eastAsia"/>
          <w:i/>
          <w:szCs w:val="24"/>
        </w:rPr>
        <w:t>k</w:t>
      </w:r>
      <w:r w:rsidR="005E0D5B">
        <w:rPr>
          <w:rFonts w:cs="Times New Roman" w:hint="eastAsia"/>
          <w:szCs w:val="24"/>
        </w:rPr>
        <w:t>值的选择，</w:t>
      </w:r>
      <w:r w:rsidR="000F3FCD">
        <w:rPr>
          <w:rFonts w:cs="Times New Roman" w:hint="eastAsia"/>
          <w:szCs w:val="24"/>
        </w:rPr>
        <w:t>通常以</w:t>
      </w:r>
      <w:r w:rsidR="00985AE1" w:rsidRPr="00985AE1">
        <w:rPr>
          <w:rFonts w:cs="Times New Roman" w:hint="eastAsia"/>
          <w:i/>
          <w:szCs w:val="24"/>
        </w:rPr>
        <w:t>k</w:t>
      </w:r>
      <w:r w:rsidR="00985AE1">
        <w:rPr>
          <w:rFonts w:cs="Times New Roman" w:hint="eastAsia"/>
          <w:szCs w:val="24"/>
        </w:rPr>
        <w:t>值所保留的方差百分比作为参考依据。</w:t>
      </w:r>
      <w:r w:rsidR="00514207">
        <w:rPr>
          <w:rFonts w:cs="Times New Roman" w:hint="eastAsia"/>
          <w:szCs w:val="24"/>
        </w:rPr>
        <w:t>一般来说，当</w:t>
      </w:r>
      <m:oMath>
        <m:r>
          <m:rPr>
            <m:sty m:val="p"/>
          </m:rPr>
          <w:rPr>
            <w:rFonts w:ascii="Cambria Math" w:hAnsi="Cambria Math" w:cs="Times New Roman"/>
            <w:szCs w:val="24"/>
          </w:rPr>
          <m:t xml:space="preserve"> </m:t>
        </m:r>
        <m:r>
          <w:rPr>
            <w:rFonts w:ascii="Cambria Math" w:hAnsi="Cambria Math" w:cs="Times New Roman"/>
            <w:szCs w:val="24"/>
          </w:rPr>
          <m:t xml:space="preserve">k=n </m:t>
        </m:r>
      </m:oMath>
      <w:r w:rsidR="00794CE2">
        <w:rPr>
          <w:rFonts w:cs="Times New Roman" w:hint="eastAsia"/>
          <w:szCs w:val="24"/>
        </w:rPr>
        <w:t>时</w:t>
      </w:r>
      <w:r w:rsidR="0072704B">
        <w:rPr>
          <w:rFonts w:cs="Times New Roman" w:hint="eastAsia"/>
          <w:szCs w:val="24"/>
        </w:rPr>
        <w:t>保留了百分之百的方差，</w:t>
      </w:r>
      <w:r w:rsidR="00D30D88">
        <w:rPr>
          <w:rFonts w:cs="Times New Roman" w:hint="eastAsia"/>
          <w:szCs w:val="24"/>
        </w:rPr>
        <w:t>也就是说原先数据的所有信息</w:t>
      </w:r>
      <w:r w:rsidR="00E34FAD">
        <w:rPr>
          <w:rFonts w:cs="Times New Roman" w:hint="eastAsia"/>
          <w:szCs w:val="24"/>
        </w:rPr>
        <w:t>均被保留了下来；</w:t>
      </w:r>
      <w:r w:rsidR="00432BEB">
        <w:rPr>
          <w:rFonts w:cs="Times New Roman" w:hint="eastAsia"/>
          <w:szCs w:val="24"/>
        </w:rPr>
        <w:t>相反，当</w:t>
      </w:r>
      <m:oMath>
        <m:r>
          <m:rPr>
            <m:sty m:val="p"/>
          </m:rPr>
          <w:rPr>
            <w:rFonts w:ascii="Cambria Math" w:hAnsi="Cambria Math" w:cs="Times New Roman"/>
            <w:szCs w:val="24"/>
          </w:rPr>
          <w:lastRenderedPageBreak/>
          <m:t xml:space="preserve"> </m:t>
        </m:r>
        <m:r>
          <w:rPr>
            <w:rFonts w:ascii="Cambria Math" w:hAnsi="Cambria Math" w:cs="Times New Roman"/>
            <w:szCs w:val="24"/>
          </w:rPr>
          <m:t xml:space="preserve">k=0 </m:t>
        </m:r>
      </m:oMath>
      <w:r w:rsidR="00432BEB">
        <w:rPr>
          <w:rFonts w:cs="Times New Roman" w:hint="eastAsia"/>
          <w:szCs w:val="24"/>
        </w:rPr>
        <w:t>时</w:t>
      </w:r>
      <w:r w:rsidR="008F0F6C">
        <w:rPr>
          <w:rFonts w:cs="Times New Roman" w:hint="eastAsia"/>
          <w:szCs w:val="24"/>
        </w:rPr>
        <w:t>只保留了百分之零的方差。</w:t>
      </w:r>
      <w:r w:rsidR="00805211">
        <w:rPr>
          <w:rFonts w:cs="Times New Roman" w:hint="eastAsia"/>
          <w:szCs w:val="24"/>
        </w:rPr>
        <w:t>通常而言，</w:t>
      </w:r>
      <w:r w:rsidR="00603280">
        <w:rPr>
          <w:rFonts w:cs="Times New Roman" w:hint="eastAsia"/>
          <w:szCs w:val="24"/>
        </w:rPr>
        <w:t>令</w:t>
      </w:r>
      <m:oMath>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n</m:t>
            </m:r>
          </m:sub>
        </m:sSub>
        <m:r>
          <w:rPr>
            <w:rFonts w:ascii="Cambria Math" w:hAnsi="Cambria Math" w:cs="Times New Roman"/>
            <w:szCs w:val="24"/>
          </w:rPr>
          <m:t xml:space="preserve"> </m:t>
        </m:r>
      </m:oMath>
      <w:r w:rsidR="00603280">
        <w:rPr>
          <w:rFonts w:cs="Times New Roman" w:hint="eastAsia"/>
          <w:szCs w:val="24"/>
        </w:rPr>
        <w:t>表示协方差</w:t>
      </w:r>
      <w:r w:rsidR="00AE201C">
        <w:rPr>
          <w:rFonts w:cs="Times New Roman" w:hint="eastAsia"/>
          <w:szCs w:val="24"/>
        </w:rPr>
        <w:t>矩阵的特征值</w:t>
      </w:r>
      <w:r w:rsidR="009A3D69">
        <w:rPr>
          <w:rFonts w:cs="Times New Roman"/>
          <w:szCs w:val="24"/>
        </w:rPr>
        <w:t>（</w:t>
      </w:r>
      <w:r w:rsidR="004640CC">
        <w:rPr>
          <w:rFonts w:cs="Times New Roman" w:hint="eastAsia"/>
          <w:szCs w:val="24"/>
        </w:rPr>
        <w:t>降序</w:t>
      </w:r>
      <w:r w:rsidR="00154018">
        <w:rPr>
          <w:rFonts w:cs="Times New Roman" w:hint="eastAsia"/>
          <w:szCs w:val="24"/>
        </w:rPr>
        <w:t>排列</w:t>
      </w:r>
      <w:r w:rsidR="009A3D69">
        <w:rPr>
          <w:rFonts w:cs="Times New Roman"/>
          <w:szCs w:val="24"/>
        </w:rPr>
        <w:t>）</w:t>
      </w:r>
      <w:r w:rsidR="00154018">
        <w:rPr>
          <w:rFonts w:cs="Times New Roman" w:hint="eastAsia"/>
          <w:szCs w:val="24"/>
        </w:rPr>
        <w:t>，</w:t>
      </w:r>
      <m:oMath>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i</m:t>
            </m:r>
          </m:sub>
        </m:sSub>
        <m:r>
          <w:rPr>
            <w:rFonts w:ascii="Cambria Math" w:hAnsi="Cambria Math" w:cs="Times New Roman"/>
            <w:szCs w:val="24"/>
          </w:rPr>
          <m:t xml:space="preserve"> </m:t>
        </m:r>
      </m:oMath>
      <w:r w:rsidR="00FF5F09">
        <w:rPr>
          <w:rFonts w:cs="Times New Roman" w:hint="eastAsia"/>
          <w:szCs w:val="24"/>
        </w:rPr>
        <w:t>特征值对应的特征向量为</w:t>
      </w:r>
      <m:oMath>
        <m:sSub>
          <m:sSubPr>
            <m:ctrlPr>
              <w:rPr>
                <w:rFonts w:ascii="Cambria Math" w:hAnsi="Cambria Math" w:cs="Times New Roman"/>
                <w:szCs w:val="24"/>
              </w:rPr>
            </m:ctrlPr>
          </m:sSubPr>
          <m:e>
            <m:r>
              <m:rPr>
                <m:sty m:val="p"/>
              </m:rPr>
              <w:rPr>
                <w:rFonts w:ascii="Cambria Math" w:hAnsi="Cambria Math" w:cs="Times New Roman"/>
                <w:szCs w:val="24"/>
              </w:rPr>
              <m:t xml:space="preserve"> </m:t>
            </m:r>
            <m:r>
              <w:rPr>
                <w:rFonts w:ascii="Cambria Math" w:hAnsi="Cambria Math" w:cs="Times New Roman"/>
                <w:szCs w:val="24"/>
              </w:rPr>
              <m:t>u</m:t>
            </m:r>
          </m:e>
          <m:sub>
            <m:r>
              <w:rPr>
                <w:rFonts w:ascii="Cambria Math" w:hAnsi="Cambria Math" w:cs="Times New Roman"/>
                <w:szCs w:val="24"/>
              </w:rPr>
              <m:t>i</m:t>
            </m:r>
          </m:sub>
        </m:sSub>
      </m:oMath>
      <w:r w:rsidR="00D673F6">
        <w:rPr>
          <w:rFonts w:cs="Times New Roman" w:hint="eastAsia"/>
          <w:szCs w:val="24"/>
        </w:rPr>
        <w:t>，如果选择</w:t>
      </w:r>
      <w:r w:rsidR="00D673F6" w:rsidRPr="00D673F6">
        <w:rPr>
          <w:rFonts w:cs="Times New Roman" w:hint="eastAsia"/>
          <w:i/>
          <w:szCs w:val="24"/>
        </w:rPr>
        <w:t>k</w:t>
      </w:r>
      <w:r w:rsidR="00D673F6">
        <w:rPr>
          <w:rFonts w:cs="Times New Roman" w:hint="eastAsia"/>
          <w:szCs w:val="24"/>
        </w:rPr>
        <w:t>个主成分那么</w:t>
      </w:r>
      <w:r w:rsidR="00C103FF">
        <w:rPr>
          <w:rFonts w:cs="Times New Roman" w:hint="eastAsia"/>
          <w:szCs w:val="24"/>
        </w:rPr>
        <w:t>保留的方差百分比可表示为：</w:t>
      </w:r>
    </w:p>
    <w:p w14:paraId="2D4ADA24" w14:textId="7D92B81E" w:rsidR="00434133" w:rsidRPr="008727D5" w:rsidRDefault="00924F16" w:rsidP="00434133">
      <w:pPr>
        <w:wordWrap w:val="0"/>
        <w:spacing w:line="400" w:lineRule="atLeast"/>
        <w:ind w:firstLine="420"/>
        <w:jc w:val="right"/>
      </w:pPr>
      <w:r w:rsidRPr="00924F16">
        <w:rPr>
          <w:position w:val="-62"/>
        </w:rPr>
        <w:object w:dxaOrig="620" w:dyaOrig="1359" w14:anchorId="50B891DB">
          <v:shape id="_x0000_i1045" type="#_x0000_t75" style="width:31.45pt;height:68.8pt" o:ole="" fillcolor="window">
            <v:imagedata r:id="rId68" o:title=""/>
          </v:shape>
          <o:OLEObject Type="Embed" ProgID="Equation.DSMT4" ShapeID="_x0000_i1045" DrawAspect="Content" ObjectID="_1553466889" r:id="rId69"/>
        </w:object>
      </w:r>
      <w:r w:rsidR="00434133">
        <w:rPr>
          <w:rFonts w:hint="eastAsia"/>
        </w:rPr>
        <w:t xml:space="preserve">    </w:t>
      </w:r>
      <w:r w:rsidR="00F408E2">
        <w:tab/>
      </w:r>
      <w:r w:rsidR="00F408E2">
        <w:tab/>
      </w:r>
      <w:r w:rsidR="00F408E2">
        <w:tab/>
      </w:r>
      <w:r w:rsidR="00434133">
        <w:rPr>
          <w:rFonts w:hint="eastAsia"/>
        </w:rPr>
        <w:t xml:space="preserve">  </w:t>
      </w:r>
      <w:r w:rsidR="00434133">
        <w:tab/>
      </w:r>
      <w:r w:rsidR="00434133">
        <w:rPr>
          <w:rFonts w:hint="eastAsia"/>
        </w:rPr>
        <w:t xml:space="preserve">      </w:t>
      </w:r>
      <w:r w:rsidR="00434133">
        <w:t xml:space="preserve">   </w:t>
      </w:r>
      <w:r w:rsidR="00434133" w:rsidRPr="008727D5">
        <w:t xml:space="preserve"> </w:t>
      </w:r>
      <w:r w:rsidR="009A3D69">
        <w:t>（</w:t>
      </w:r>
      <w:r w:rsidR="00FE36C4">
        <w:t>3</w:t>
      </w:r>
      <w:r w:rsidR="00434133" w:rsidRPr="008727D5">
        <w:t>.1</w:t>
      </w:r>
      <w:r w:rsidR="00FE36C4">
        <w:t>3</w:t>
      </w:r>
      <w:r w:rsidR="009A3D69">
        <w:t>）</w:t>
      </w:r>
    </w:p>
    <w:p w14:paraId="7D9F0F3A" w14:textId="07FF6EE0" w:rsidR="005732F0" w:rsidRDefault="00324FD5" w:rsidP="001C3A12">
      <w:pPr>
        <w:spacing w:line="400" w:lineRule="exact"/>
        <w:ind w:firstLineChars="200" w:firstLine="480"/>
        <w:rPr>
          <w:rFonts w:cs="Times New Roman"/>
          <w:szCs w:val="24"/>
        </w:rPr>
      </w:pPr>
      <w:r>
        <w:rPr>
          <w:rFonts w:cs="Times New Roman" w:hint="eastAsia"/>
          <w:szCs w:val="24"/>
        </w:rPr>
        <w:t>通常而言，通过选择</w:t>
      </w:r>
      <w:r w:rsidR="00CC0054">
        <w:rPr>
          <w:rFonts w:cs="Times New Roman" w:hint="eastAsia"/>
          <w:szCs w:val="24"/>
        </w:rPr>
        <w:t>最小的</w:t>
      </w:r>
      <w:r w:rsidR="00CC0054" w:rsidRPr="00CC0054">
        <w:rPr>
          <w:rFonts w:cs="Times New Roman" w:hint="eastAsia"/>
          <w:i/>
          <w:szCs w:val="24"/>
        </w:rPr>
        <w:t>k</w:t>
      </w:r>
      <w:r w:rsidR="00CC0054">
        <w:rPr>
          <w:rFonts w:cs="Times New Roman" w:hint="eastAsia"/>
          <w:szCs w:val="24"/>
        </w:rPr>
        <w:t>值</w:t>
      </w:r>
      <w:r w:rsidR="00741E50">
        <w:rPr>
          <w:rFonts w:cs="Times New Roman" w:hint="eastAsia"/>
          <w:szCs w:val="24"/>
        </w:rPr>
        <w:t>使得保留方差的范围</w:t>
      </w:r>
      <w:r w:rsidR="00967367">
        <w:rPr>
          <w:rFonts w:cs="Times New Roman" w:hint="eastAsia"/>
          <w:szCs w:val="24"/>
        </w:rPr>
        <w:t>位于</w:t>
      </w:r>
      <w:r w:rsidR="00741E50">
        <w:rPr>
          <w:rFonts w:cs="Times New Roman" w:hint="eastAsia"/>
          <w:szCs w:val="24"/>
        </w:rPr>
        <w:t>90</w:t>
      </w:r>
      <w:r w:rsidR="00741E50">
        <w:rPr>
          <w:rFonts w:cs="Times New Roman"/>
          <w:szCs w:val="24"/>
        </w:rPr>
        <w:t>~98%</w:t>
      </w:r>
      <w:r w:rsidR="00967367">
        <w:rPr>
          <w:rFonts w:cs="Times New Roman" w:hint="eastAsia"/>
          <w:szCs w:val="24"/>
        </w:rPr>
        <w:t>之间</w:t>
      </w:r>
      <w:r w:rsidR="00A56F13">
        <w:rPr>
          <w:rFonts w:cs="Times New Roman" w:hint="eastAsia"/>
          <w:szCs w:val="24"/>
        </w:rPr>
        <w:t>，在不同的应用领域中这个范围可自行调整</w:t>
      </w:r>
      <w:r w:rsidR="00387EC6">
        <w:rPr>
          <w:rFonts w:cs="Times New Roman" w:hint="eastAsia"/>
          <w:szCs w:val="24"/>
        </w:rPr>
        <w:t>。</w:t>
      </w:r>
      <w:r w:rsidR="00984EBE">
        <w:rPr>
          <w:rFonts w:cs="Times New Roman"/>
          <w:szCs w:val="24"/>
        </w:rPr>
        <w:t xml:space="preserve">   </w:t>
      </w:r>
    </w:p>
    <w:p w14:paraId="39E89AB4" w14:textId="6C5BB711" w:rsidR="00AF2D37" w:rsidRDefault="007A4C8D" w:rsidP="002871CB">
      <w:pPr>
        <w:pStyle w:val="3"/>
      </w:pPr>
      <w:bookmarkStart w:id="70" w:name="_Toc479339645"/>
      <w:r w:rsidRPr="007A4C8D">
        <w:rPr>
          <w:rFonts w:hint="eastAsia"/>
        </w:rPr>
        <w:t>基于偏度的降维方法</w:t>
      </w:r>
      <w:bookmarkEnd w:id="70"/>
    </w:p>
    <w:p w14:paraId="129E0653" w14:textId="678DEB84" w:rsidR="007B4AFA" w:rsidRDefault="00693F92" w:rsidP="001F2A11">
      <w:pPr>
        <w:spacing w:line="400" w:lineRule="exact"/>
        <w:ind w:firstLineChars="200" w:firstLine="480"/>
        <w:rPr>
          <w:rFonts w:cs="Times New Roman"/>
          <w:szCs w:val="24"/>
        </w:rPr>
      </w:pPr>
      <w:r w:rsidRPr="00693F92">
        <w:rPr>
          <w:rFonts w:cs="Times New Roman" w:hint="eastAsia"/>
          <w:szCs w:val="24"/>
        </w:rPr>
        <w:t>关于数据降维的方法有多种，本</w:t>
      </w:r>
      <w:r w:rsidR="00AE623C">
        <w:rPr>
          <w:rFonts w:cs="Times New Roman" w:hint="eastAsia"/>
          <w:szCs w:val="24"/>
        </w:rPr>
        <w:t>文采用的是主成分分析法。主成分分析</w:t>
      </w:r>
      <w:r w:rsidR="00901ABE" w:rsidRPr="00901ABE">
        <w:rPr>
          <w:rFonts w:cs="Times New Roman" w:hint="eastAsia"/>
          <w:szCs w:val="24"/>
        </w:rPr>
        <w:t>在减少数据集维数的同时保留数据集中对方差贡献最大的特征</w:t>
      </w:r>
      <w:r w:rsidRPr="00693F92">
        <w:rPr>
          <w:rFonts w:cs="Times New Roman" w:hint="eastAsia"/>
          <w:szCs w:val="24"/>
        </w:rPr>
        <w:t>。当没有任何假设信息的信号模型时，主成分分析在降维的同时并不能保证信息的不丢失，其中信息是由香农熵来衡量的。</w:t>
      </w:r>
      <w:r w:rsidR="00F5255B">
        <w:rPr>
          <w:rFonts w:cs="Times New Roman" w:hint="eastAsia"/>
          <w:szCs w:val="24"/>
        </w:rPr>
        <w:t>然而，香农熵却无法作为数据有效降维时的衡量标准，因此本文采用了</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的偏度这一指标。下文中将会探讨在使用降维技术</w:t>
      </w:r>
      <w:r w:rsidR="00076042">
        <w:rPr>
          <w:rFonts w:cs="Times New Roman"/>
          <w:szCs w:val="24"/>
        </w:rPr>
        <w:t>PCA</w:t>
      </w:r>
      <w:r w:rsidRPr="00693F92">
        <w:rPr>
          <w:rFonts w:cs="Times New Roman" w:hint="eastAsia"/>
          <w:szCs w:val="24"/>
        </w:rPr>
        <w:t>的情况下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的偏度</w:t>
      </w:r>
      <w:r w:rsidR="003F1291">
        <w:rPr>
          <w:rFonts w:cs="Times New Roman" w:hint="eastAsia"/>
          <w:szCs w:val="24"/>
        </w:rPr>
        <w:t>和本征维数的相互作用。此研究的主要目的在于探讨降维是否能够缓解</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E811AD">
        <w:rPr>
          <w:rFonts w:cs="Times New Roman" w:hint="eastAsia"/>
          <w:szCs w:val="24"/>
        </w:rPr>
        <w:t>的偏度这一问题。“因为观</w:t>
      </w:r>
      <w:r w:rsidR="009E102C">
        <w:rPr>
          <w:rFonts w:cs="Times New Roman" w:hint="eastAsia"/>
          <w:szCs w:val="24"/>
        </w:rPr>
        <w:t>察到</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9E102C">
        <w:rPr>
          <w:rFonts w:cs="Times New Roman" w:hint="eastAsia"/>
          <w:szCs w:val="24"/>
        </w:rPr>
        <w:t>的偏度</w:t>
      </w:r>
      <w:r w:rsidR="004B0EDE">
        <w:rPr>
          <w:rFonts w:cs="Times New Roman" w:hint="eastAsia"/>
          <w:szCs w:val="24"/>
        </w:rPr>
        <w:t>与本征维数强烈</w:t>
      </w:r>
      <w:r w:rsidR="009E102C">
        <w:rPr>
          <w:rFonts w:cs="Times New Roman" w:hint="eastAsia"/>
          <w:szCs w:val="24"/>
        </w:rPr>
        <w:t>正</w:t>
      </w:r>
      <w:r w:rsidR="004B0EDE">
        <w:rPr>
          <w:rFonts w:cs="Times New Roman" w:hint="eastAsia"/>
          <w:szCs w:val="24"/>
        </w:rPr>
        <w:t>相关，本征维数对</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到数据集</w:t>
      </w:r>
      <w:r w:rsidR="00016253">
        <w:rPr>
          <w:rFonts w:cs="Times New Roman" w:hint="eastAsia"/>
          <w:szCs w:val="24"/>
        </w:rPr>
        <w:t>的均值或到最接近簇的均值有着积极影响，这意味着在较高（本征）维数的数据集</w:t>
      </w:r>
      <w:r w:rsidRPr="00693F92">
        <w:rPr>
          <w:rFonts w:cs="Times New Roman" w:hint="eastAsia"/>
          <w:szCs w:val="24"/>
        </w:rPr>
        <w:t>中，</w:t>
      </w:r>
      <w:r w:rsidR="00CC631E">
        <w:rPr>
          <w:rFonts w:cs="Times New Roman"/>
          <w:szCs w:val="24"/>
        </w:rPr>
        <w:t>hubs</w:t>
      </w:r>
      <w:r w:rsidRPr="00693F92">
        <w:rPr>
          <w:rFonts w:cs="Times New Roman" w:hint="eastAsia"/>
          <w:szCs w:val="24"/>
        </w:rPr>
        <w:t>变得越来越接近数据集</w:t>
      </w:r>
      <w:r w:rsidR="0036681D">
        <w:rPr>
          <w:rFonts w:cs="Times New Roman" w:hint="eastAsia"/>
          <w:szCs w:val="24"/>
        </w:rPr>
        <w:t>的中心</w:t>
      </w:r>
      <w:r w:rsidR="002B3C4A">
        <w:rPr>
          <w:rFonts w:cs="Times New Roman" w:hint="eastAsia"/>
          <w:szCs w:val="24"/>
        </w:rPr>
        <w:t>或者</w:t>
      </w:r>
      <w:r w:rsidRPr="00693F92">
        <w:rPr>
          <w:rFonts w:cs="Times New Roman" w:hint="eastAsia"/>
          <w:szCs w:val="24"/>
        </w:rPr>
        <w:t>最接近</w:t>
      </w:r>
      <w:r w:rsidR="006510CC">
        <w:rPr>
          <w:rFonts w:cs="Times New Roman" w:hint="eastAsia"/>
          <w:szCs w:val="24"/>
        </w:rPr>
        <w:t>的</w:t>
      </w:r>
      <w:r w:rsidRPr="00693F92">
        <w:rPr>
          <w:rFonts w:cs="Times New Roman" w:hint="eastAsia"/>
          <w:szCs w:val="24"/>
        </w:rPr>
        <w:t>簇的中心”。实验过程中采用的距离度量方法是闵可夫斯基距离（</w:t>
      </w:r>
      <w:r w:rsidRPr="00693F92">
        <w:rPr>
          <w:rFonts w:cs="Times New Roman"/>
          <w:szCs w:val="24"/>
        </w:rPr>
        <w:t>Minkowski</w:t>
      </w:r>
      <w:r w:rsidR="00930C24">
        <w:rPr>
          <w:rFonts w:cs="Times New Roman"/>
          <w:szCs w:val="24"/>
        </w:rPr>
        <w:t xml:space="preserve"> </w:t>
      </w:r>
      <w:r w:rsidRPr="00693F92">
        <w:rPr>
          <w:rFonts w:cs="Times New Roman"/>
          <w:szCs w:val="24"/>
        </w:rPr>
        <w:t>distance</w:t>
      </w:r>
      <w:r w:rsidRPr="00693F92">
        <w:rPr>
          <w:rFonts w:cs="Times New Roman" w:hint="eastAsia"/>
          <w:szCs w:val="24"/>
        </w:rPr>
        <w:t>）</w:t>
      </w:r>
      <w:r w:rsidR="00EA6301" w:rsidRPr="00EA6301">
        <w:rPr>
          <w:rFonts w:cs="Times New Roman"/>
          <w:szCs w:val="24"/>
          <w:vertAlign w:val="superscript"/>
        </w:rPr>
        <w:fldChar w:fldCharType="begin"/>
      </w:r>
      <w:r w:rsidR="00EA6301" w:rsidRPr="00EA6301">
        <w:rPr>
          <w:rFonts w:cs="Times New Roman"/>
          <w:szCs w:val="24"/>
          <w:vertAlign w:val="superscript"/>
        </w:rPr>
        <w:instrText xml:space="preserve"> </w:instrText>
      </w:r>
      <w:r w:rsidR="00EA6301" w:rsidRPr="00EA6301">
        <w:rPr>
          <w:rFonts w:cs="Times New Roman" w:hint="eastAsia"/>
          <w:szCs w:val="24"/>
          <w:vertAlign w:val="superscript"/>
        </w:rPr>
        <w:instrText>REF _Ref479264643 \r \h</w:instrText>
      </w:r>
      <w:r w:rsidR="00EA6301" w:rsidRPr="00EA6301">
        <w:rPr>
          <w:rFonts w:cs="Times New Roman"/>
          <w:szCs w:val="24"/>
          <w:vertAlign w:val="superscript"/>
        </w:rPr>
        <w:instrText xml:space="preserve"> </w:instrText>
      </w:r>
      <w:r w:rsidR="00EA6301">
        <w:rPr>
          <w:rFonts w:cs="Times New Roman"/>
          <w:szCs w:val="24"/>
          <w:vertAlign w:val="superscript"/>
        </w:rPr>
        <w:instrText xml:space="preserve"> \* MERGEFORMAT </w:instrText>
      </w:r>
      <w:r w:rsidR="00EA6301" w:rsidRPr="00EA6301">
        <w:rPr>
          <w:rFonts w:cs="Times New Roman"/>
          <w:szCs w:val="24"/>
          <w:vertAlign w:val="superscript"/>
        </w:rPr>
      </w:r>
      <w:r w:rsidR="00EA6301" w:rsidRPr="00EA6301">
        <w:rPr>
          <w:rFonts w:cs="Times New Roman"/>
          <w:szCs w:val="24"/>
          <w:vertAlign w:val="superscript"/>
        </w:rPr>
        <w:fldChar w:fldCharType="separate"/>
      </w:r>
      <w:r w:rsidR="00EA6301" w:rsidRPr="00EA6301">
        <w:rPr>
          <w:rFonts w:cs="Times New Roman"/>
          <w:szCs w:val="24"/>
          <w:vertAlign w:val="superscript"/>
        </w:rPr>
        <w:t>[44]</w:t>
      </w:r>
      <w:r w:rsidR="00EA6301" w:rsidRPr="00EA6301">
        <w:rPr>
          <w:rFonts w:cs="Times New Roman"/>
          <w:szCs w:val="24"/>
          <w:vertAlign w:val="superscript"/>
        </w:rPr>
        <w:fldChar w:fldCharType="end"/>
      </w:r>
      <w:r w:rsidRPr="00693F92">
        <w:rPr>
          <w:rFonts w:cs="Times New Roman" w:hint="eastAsia"/>
          <w:szCs w:val="24"/>
        </w:rPr>
        <w:t>，假设数值点</w:t>
      </w:r>
      <w:r w:rsidR="00CA32F4" w:rsidRPr="003E2DC3">
        <w:rPr>
          <w:rFonts w:cs="Times New Roman"/>
          <w:szCs w:val="24"/>
        </w:rPr>
        <w:t>P</w:t>
      </w:r>
      <w:r w:rsidRPr="003E2DC3">
        <w:rPr>
          <w:rFonts w:cs="Times New Roman" w:hint="eastAsia"/>
          <w:szCs w:val="24"/>
        </w:rPr>
        <w:t>和</w:t>
      </w:r>
      <w:r w:rsidR="00CA32F4" w:rsidRPr="003E2DC3">
        <w:rPr>
          <w:rFonts w:cs="Times New Roman"/>
          <w:szCs w:val="24"/>
        </w:rPr>
        <w:t>Q</w:t>
      </w:r>
      <w:r w:rsidRPr="003E2DC3">
        <w:rPr>
          <w:rFonts w:cs="Times New Roman" w:hint="eastAsia"/>
          <w:szCs w:val="24"/>
        </w:rPr>
        <w:t>坐标如</w:t>
      </w:r>
      <w:r w:rsidRPr="00693F92">
        <w:rPr>
          <w:rFonts w:cs="Times New Roman" w:hint="eastAsia"/>
          <w:szCs w:val="24"/>
        </w:rPr>
        <w:t>下：</w:t>
      </w:r>
    </w:p>
    <w:p w14:paraId="16438CE6" w14:textId="7E057B67" w:rsidR="00D708C5" w:rsidRDefault="00D657A8" w:rsidP="000F24C0">
      <w:pPr>
        <w:spacing w:line="400" w:lineRule="exact"/>
        <w:jc w:val="center"/>
        <w:rPr>
          <w:rFonts w:cs="Times New Roman"/>
          <w:szCs w:val="24"/>
        </w:rPr>
      </w:pPr>
      <w:r w:rsidRPr="003901A7">
        <w:rPr>
          <w:position w:val="-12"/>
        </w:rPr>
        <w:object w:dxaOrig="3920" w:dyaOrig="380" w14:anchorId="0D82117D">
          <v:shape id="_x0000_i1046" type="#_x0000_t75" style="width:195.2pt;height:19.75pt" o:ole="" fillcolor="window">
            <v:imagedata r:id="rId70" o:title=""/>
          </v:shape>
          <o:OLEObject Type="Embed" ProgID="Equation.DSMT4" ShapeID="_x0000_i1046" DrawAspect="Content" ObjectID="_1553466890" r:id="rId71"/>
        </w:object>
      </w:r>
    </w:p>
    <w:p w14:paraId="738E816A" w14:textId="432FEE4C" w:rsidR="007B4AFA" w:rsidRDefault="007124C7" w:rsidP="00F80F8D">
      <w:pPr>
        <w:spacing w:line="400" w:lineRule="exact"/>
        <w:rPr>
          <w:rFonts w:cs="Times New Roman"/>
          <w:szCs w:val="24"/>
        </w:rPr>
      </w:pPr>
      <w:r w:rsidRPr="007124C7">
        <w:rPr>
          <w:rFonts w:cs="Times New Roman" w:hint="eastAsia"/>
          <w:szCs w:val="24"/>
        </w:rPr>
        <w:t>那么，闵可夫斯基距离定义为：</w:t>
      </w:r>
    </w:p>
    <w:p w14:paraId="3D07A423" w14:textId="11A5B1D6" w:rsidR="007B4AFA" w:rsidRPr="000F24C0" w:rsidRDefault="004E1F64" w:rsidP="000F24C0">
      <w:pPr>
        <w:spacing w:line="400" w:lineRule="atLeast"/>
        <w:ind w:firstLine="420"/>
        <w:jc w:val="right"/>
      </w:pPr>
      <w:r w:rsidRPr="00371BF1">
        <w:tab/>
      </w:r>
      <w:r w:rsidR="00890D9B" w:rsidRPr="00890D9B">
        <w:rPr>
          <w:position w:val="-30"/>
        </w:rPr>
        <w:object w:dxaOrig="1579" w:dyaOrig="760" w14:anchorId="6154C424">
          <v:shape id="_x0000_i1047" type="#_x0000_t75" style="width:78.4pt;height:37.35pt" o:ole="" fillcolor="window">
            <v:imagedata r:id="rId72" o:title=""/>
          </v:shape>
          <o:OLEObject Type="Embed" ProgID="Equation.DSMT4" ShapeID="_x0000_i1047" DrawAspect="Content" ObjectID="_1553466891" r:id="rId73"/>
        </w:object>
      </w:r>
      <w:r w:rsidRPr="001629D0">
        <w:t xml:space="preserve">    </w:t>
      </w:r>
      <w:r>
        <w:tab/>
      </w:r>
      <w:r>
        <w:rPr>
          <w:rFonts w:hint="eastAsia"/>
        </w:rPr>
        <w:t xml:space="preserve">    </w:t>
      </w:r>
      <w:r w:rsidR="00005E98">
        <w:tab/>
      </w:r>
      <w:r w:rsidR="00005E98">
        <w:tab/>
      </w:r>
      <w:r>
        <w:rPr>
          <w:rFonts w:hint="eastAsia"/>
        </w:rPr>
        <w:t xml:space="preserve">  </w:t>
      </w:r>
      <w:r>
        <w:t xml:space="preserve">   </w:t>
      </w:r>
      <w:r w:rsidRPr="008727D5">
        <w:t xml:space="preserve"> </w:t>
      </w:r>
      <w:r w:rsidR="009A3D69">
        <w:t>（</w:t>
      </w:r>
      <w:r w:rsidR="00716C88">
        <w:t>3</w:t>
      </w:r>
      <w:r w:rsidRPr="008727D5">
        <w:t>.1</w:t>
      </w:r>
      <w:r w:rsidR="00716C88">
        <w:t>4</w:t>
      </w:r>
      <w:r w:rsidR="009A3D69">
        <w:t>）</w:t>
      </w:r>
    </w:p>
    <w:p w14:paraId="1C3D1030" w14:textId="77777777" w:rsidR="0060328A" w:rsidRDefault="00804A70" w:rsidP="00804A70">
      <w:pPr>
        <w:spacing w:line="400" w:lineRule="exact"/>
        <w:rPr>
          <w:rFonts w:cs="Times New Roman"/>
          <w:szCs w:val="24"/>
        </w:rPr>
      </w:pPr>
      <w:r w:rsidRPr="00804A70">
        <w:rPr>
          <w:rFonts w:cs="Times New Roman" w:hint="eastAsia"/>
          <w:szCs w:val="24"/>
        </w:rPr>
        <w:t>该距离最常用的</w:t>
      </w:r>
      <w:r w:rsidR="005753C8" w:rsidRPr="005753C8">
        <w:rPr>
          <w:rFonts w:cs="Times New Roman" w:hint="eastAsia"/>
          <w:i/>
          <w:szCs w:val="24"/>
        </w:rPr>
        <w:t>p</w:t>
      </w:r>
      <w:r w:rsidRPr="00804A70">
        <w:rPr>
          <w:rFonts w:cs="Times New Roman" w:hint="eastAsia"/>
          <w:szCs w:val="24"/>
        </w:rPr>
        <w:t>值是</w:t>
      </w:r>
      <w:r w:rsidR="005753C8">
        <w:rPr>
          <w:rFonts w:cs="Times New Roman" w:hint="eastAsia"/>
          <w:szCs w:val="24"/>
        </w:rPr>
        <w:t>2</w:t>
      </w:r>
      <w:r w:rsidRPr="00804A70">
        <w:rPr>
          <w:rFonts w:cs="Times New Roman" w:hint="eastAsia"/>
          <w:szCs w:val="24"/>
        </w:rPr>
        <w:t>和</w:t>
      </w:r>
      <w:r w:rsidR="005753C8">
        <w:rPr>
          <w:rFonts w:cs="Times New Roman" w:hint="eastAsia"/>
          <w:szCs w:val="24"/>
        </w:rPr>
        <w:t>1</w:t>
      </w:r>
      <w:r w:rsidR="005753C8">
        <w:rPr>
          <w:rFonts w:cs="Times New Roman" w:hint="eastAsia"/>
          <w:szCs w:val="24"/>
        </w:rPr>
        <w:t>，</w:t>
      </w:r>
      <w:r w:rsidRPr="00804A70">
        <w:rPr>
          <w:rFonts w:cs="Times New Roman" w:hint="eastAsia"/>
          <w:szCs w:val="24"/>
        </w:rPr>
        <w:t>前者是欧几里得距离（</w:t>
      </w:r>
      <w:r w:rsidRPr="00804A70">
        <w:rPr>
          <w:rFonts w:cs="Times New Roman" w:hint="eastAsia"/>
          <w:szCs w:val="24"/>
        </w:rPr>
        <w:t>Euclidean distance</w:t>
      </w:r>
      <w:r w:rsidRPr="00804A70">
        <w:rPr>
          <w:rFonts w:cs="Times New Roman" w:hint="eastAsia"/>
          <w:szCs w:val="24"/>
        </w:rPr>
        <w:t>）</w:t>
      </w:r>
      <w:r w:rsidR="00A2390D" w:rsidRPr="00A2390D">
        <w:rPr>
          <w:rFonts w:cs="Times New Roman"/>
          <w:szCs w:val="24"/>
          <w:vertAlign w:val="superscript"/>
        </w:rPr>
        <w:fldChar w:fldCharType="begin"/>
      </w:r>
      <w:r w:rsidR="00A2390D" w:rsidRPr="00A2390D">
        <w:rPr>
          <w:rFonts w:cs="Times New Roman"/>
          <w:szCs w:val="24"/>
          <w:vertAlign w:val="superscript"/>
        </w:rPr>
        <w:instrText xml:space="preserve"> </w:instrText>
      </w:r>
      <w:r w:rsidR="00A2390D" w:rsidRPr="00A2390D">
        <w:rPr>
          <w:rFonts w:cs="Times New Roman" w:hint="eastAsia"/>
          <w:szCs w:val="24"/>
          <w:vertAlign w:val="superscript"/>
        </w:rPr>
        <w:instrText>REF _Ref479265011 \r \h</w:instrText>
      </w:r>
      <w:r w:rsidR="00A2390D" w:rsidRPr="00A2390D">
        <w:rPr>
          <w:rFonts w:cs="Times New Roman"/>
          <w:szCs w:val="24"/>
          <w:vertAlign w:val="superscript"/>
        </w:rPr>
        <w:instrText xml:space="preserve"> </w:instrText>
      </w:r>
      <w:r w:rsidR="00A2390D">
        <w:rPr>
          <w:rFonts w:cs="Times New Roman"/>
          <w:szCs w:val="24"/>
          <w:vertAlign w:val="superscript"/>
        </w:rPr>
        <w:instrText xml:space="preserve"> \* MERGEFORMAT </w:instrText>
      </w:r>
      <w:r w:rsidR="00A2390D" w:rsidRPr="00A2390D">
        <w:rPr>
          <w:rFonts w:cs="Times New Roman"/>
          <w:szCs w:val="24"/>
          <w:vertAlign w:val="superscript"/>
        </w:rPr>
      </w:r>
      <w:r w:rsidR="00A2390D" w:rsidRPr="00A2390D">
        <w:rPr>
          <w:rFonts w:cs="Times New Roman"/>
          <w:szCs w:val="24"/>
          <w:vertAlign w:val="superscript"/>
        </w:rPr>
        <w:fldChar w:fldCharType="separate"/>
      </w:r>
      <w:r w:rsidR="00A2390D" w:rsidRPr="00A2390D">
        <w:rPr>
          <w:rFonts w:cs="Times New Roman"/>
          <w:szCs w:val="24"/>
          <w:vertAlign w:val="superscript"/>
        </w:rPr>
        <w:t>[45]</w:t>
      </w:r>
      <w:r w:rsidR="00A2390D" w:rsidRPr="00A2390D">
        <w:rPr>
          <w:rFonts w:cs="Times New Roman"/>
          <w:szCs w:val="24"/>
          <w:vertAlign w:val="superscript"/>
        </w:rPr>
        <w:fldChar w:fldCharType="end"/>
      </w:r>
      <w:r w:rsidRPr="00804A70">
        <w:rPr>
          <w:rFonts w:cs="Times New Roman" w:hint="eastAsia"/>
          <w:szCs w:val="24"/>
        </w:rPr>
        <w:t>，后者是曼哈顿距离（</w:t>
      </w:r>
      <w:r w:rsidRPr="00804A70">
        <w:rPr>
          <w:rFonts w:cs="Times New Roman" w:hint="eastAsia"/>
          <w:szCs w:val="24"/>
        </w:rPr>
        <w:t>Manhattan distance</w:t>
      </w:r>
      <w:r w:rsidRPr="00804A70">
        <w:rPr>
          <w:rFonts w:cs="Times New Roman" w:hint="eastAsia"/>
          <w:szCs w:val="24"/>
        </w:rPr>
        <w:t>）</w:t>
      </w:r>
      <w:r w:rsidR="000A02A7" w:rsidRPr="000A02A7">
        <w:rPr>
          <w:rFonts w:cs="Times New Roman"/>
          <w:szCs w:val="24"/>
          <w:vertAlign w:val="superscript"/>
        </w:rPr>
        <w:fldChar w:fldCharType="begin"/>
      </w:r>
      <w:r w:rsidR="000A02A7" w:rsidRPr="000A02A7">
        <w:rPr>
          <w:rFonts w:cs="Times New Roman"/>
          <w:szCs w:val="24"/>
          <w:vertAlign w:val="superscript"/>
        </w:rPr>
        <w:instrText xml:space="preserve"> </w:instrText>
      </w:r>
      <w:r w:rsidR="000A02A7" w:rsidRPr="000A02A7">
        <w:rPr>
          <w:rFonts w:cs="Times New Roman" w:hint="eastAsia"/>
          <w:szCs w:val="24"/>
          <w:vertAlign w:val="superscript"/>
        </w:rPr>
        <w:instrText>REF _Ref479265034 \r \h</w:instrText>
      </w:r>
      <w:r w:rsidR="000A02A7" w:rsidRPr="000A02A7">
        <w:rPr>
          <w:rFonts w:cs="Times New Roman"/>
          <w:szCs w:val="24"/>
          <w:vertAlign w:val="superscript"/>
        </w:rPr>
        <w:instrText xml:space="preserve"> </w:instrText>
      </w:r>
      <w:r w:rsidR="000A02A7">
        <w:rPr>
          <w:rFonts w:cs="Times New Roman"/>
          <w:szCs w:val="24"/>
          <w:vertAlign w:val="superscript"/>
        </w:rPr>
        <w:instrText xml:space="preserve"> \* MERGEFORMAT </w:instrText>
      </w:r>
      <w:r w:rsidR="000A02A7" w:rsidRPr="000A02A7">
        <w:rPr>
          <w:rFonts w:cs="Times New Roman"/>
          <w:szCs w:val="24"/>
          <w:vertAlign w:val="superscript"/>
        </w:rPr>
      </w:r>
      <w:r w:rsidR="000A02A7" w:rsidRPr="000A02A7">
        <w:rPr>
          <w:rFonts w:cs="Times New Roman"/>
          <w:szCs w:val="24"/>
          <w:vertAlign w:val="superscript"/>
        </w:rPr>
        <w:fldChar w:fldCharType="separate"/>
      </w:r>
      <w:r w:rsidR="000A02A7" w:rsidRPr="000A02A7">
        <w:rPr>
          <w:rFonts w:cs="Times New Roman"/>
          <w:szCs w:val="24"/>
          <w:vertAlign w:val="superscript"/>
        </w:rPr>
        <w:t>[46]</w:t>
      </w:r>
      <w:r w:rsidR="000A02A7" w:rsidRPr="000A02A7">
        <w:rPr>
          <w:rFonts w:cs="Times New Roman"/>
          <w:szCs w:val="24"/>
          <w:vertAlign w:val="superscript"/>
        </w:rPr>
        <w:fldChar w:fldCharType="end"/>
      </w:r>
      <w:r w:rsidRPr="00804A70">
        <w:rPr>
          <w:rFonts w:cs="Times New Roman" w:hint="eastAsia"/>
          <w:szCs w:val="24"/>
        </w:rPr>
        <w:t>。可夫斯基距离</w:t>
      </w:r>
      <w:r w:rsidR="001A527C">
        <w:rPr>
          <w:rFonts w:cs="Times New Roman" w:hint="eastAsia"/>
          <w:szCs w:val="24"/>
        </w:rPr>
        <w:t>虽然</w:t>
      </w:r>
      <w:r w:rsidRPr="00804A70">
        <w:rPr>
          <w:rFonts w:cs="Times New Roman" w:hint="eastAsia"/>
          <w:szCs w:val="24"/>
        </w:rPr>
        <w:t>比较直观</w:t>
      </w:r>
      <w:r w:rsidR="00E574D2">
        <w:rPr>
          <w:rFonts w:cs="Times New Roman" w:hint="eastAsia"/>
          <w:szCs w:val="24"/>
        </w:rPr>
        <w:t>明了，但是它并没有考虑</w:t>
      </w:r>
      <w:r w:rsidRPr="00804A70">
        <w:rPr>
          <w:rFonts w:cs="Times New Roman" w:hint="eastAsia"/>
          <w:szCs w:val="24"/>
        </w:rPr>
        <w:t>数据的</w:t>
      </w:r>
      <w:r w:rsidR="00E574D2">
        <w:rPr>
          <w:rFonts w:cs="Times New Roman" w:hint="eastAsia"/>
          <w:szCs w:val="24"/>
        </w:rPr>
        <w:t>统计分布</w:t>
      </w:r>
      <w:r w:rsidRPr="00804A70">
        <w:rPr>
          <w:rFonts w:cs="Times New Roman" w:hint="eastAsia"/>
          <w:szCs w:val="24"/>
        </w:rPr>
        <w:t>，</w:t>
      </w:r>
      <w:r w:rsidR="0073527D">
        <w:rPr>
          <w:rFonts w:cs="Times New Roman" w:hint="eastAsia"/>
          <w:szCs w:val="24"/>
        </w:rPr>
        <w:t>因此具有某些</w:t>
      </w:r>
      <w:r w:rsidR="0060328A">
        <w:rPr>
          <w:rFonts w:cs="Times New Roman" w:hint="eastAsia"/>
          <w:szCs w:val="24"/>
        </w:rPr>
        <w:t>局限性。例如，若</w:t>
      </w:r>
      <w:r w:rsidR="009B3930" w:rsidRPr="009B3930">
        <w:rPr>
          <w:rFonts w:cs="Times New Roman" w:hint="eastAsia"/>
          <w:i/>
          <w:szCs w:val="24"/>
        </w:rPr>
        <w:t>x</w:t>
      </w:r>
      <w:r w:rsidRPr="00804A70">
        <w:rPr>
          <w:rFonts w:cs="Times New Roman" w:hint="eastAsia"/>
          <w:szCs w:val="24"/>
        </w:rPr>
        <w:t>方向</w:t>
      </w:r>
      <w:r w:rsidR="0060328A">
        <w:rPr>
          <w:rFonts w:cs="Times New Roman" w:hint="eastAsia"/>
          <w:szCs w:val="24"/>
        </w:rPr>
        <w:t>上</w:t>
      </w:r>
      <w:r w:rsidRPr="00804A70">
        <w:rPr>
          <w:rFonts w:cs="Times New Roman" w:hint="eastAsia"/>
          <w:szCs w:val="24"/>
        </w:rPr>
        <w:t>的幅值</w:t>
      </w:r>
      <w:r w:rsidR="0060328A">
        <w:rPr>
          <w:rFonts w:cs="Times New Roman" w:hint="eastAsia"/>
          <w:szCs w:val="24"/>
        </w:rPr>
        <w:t>比</w:t>
      </w:r>
    </w:p>
    <w:p w14:paraId="6930AA74" w14:textId="49969C4F" w:rsidR="007B4AFA" w:rsidRDefault="0060328A" w:rsidP="00804A70">
      <w:pPr>
        <w:spacing w:line="400" w:lineRule="exact"/>
        <w:rPr>
          <w:rFonts w:cs="Times New Roman"/>
          <w:szCs w:val="24"/>
        </w:rPr>
      </w:pPr>
      <w:r w:rsidRPr="009B3930">
        <w:rPr>
          <w:rFonts w:cs="Times New Roman" w:hint="eastAsia"/>
          <w:i/>
          <w:szCs w:val="24"/>
        </w:rPr>
        <w:t>y</w:t>
      </w:r>
      <w:r w:rsidRPr="00804A70">
        <w:rPr>
          <w:rFonts w:cs="Times New Roman" w:hint="eastAsia"/>
          <w:szCs w:val="24"/>
        </w:rPr>
        <w:t>方向的幅值</w:t>
      </w:r>
      <w:r>
        <w:rPr>
          <w:rFonts w:cs="Times New Roman" w:hint="eastAsia"/>
          <w:szCs w:val="24"/>
        </w:rPr>
        <w:t>要大得多</w:t>
      </w:r>
      <w:r w:rsidR="00DF4A95">
        <w:rPr>
          <w:rFonts w:cs="Times New Roman" w:hint="eastAsia"/>
          <w:szCs w:val="24"/>
        </w:rPr>
        <w:t>，</w:t>
      </w:r>
      <w:r w:rsidR="00942A17">
        <w:rPr>
          <w:rFonts w:cs="Times New Roman" w:hint="eastAsia"/>
          <w:szCs w:val="24"/>
        </w:rPr>
        <w:t>那么</w:t>
      </w:r>
      <w:r w:rsidR="00942A17" w:rsidRPr="007124C7">
        <w:rPr>
          <w:rFonts w:cs="Times New Roman" w:hint="eastAsia"/>
          <w:szCs w:val="24"/>
        </w:rPr>
        <w:t>闵可夫斯基距离</w:t>
      </w:r>
      <w:r w:rsidR="00942A17">
        <w:rPr>
          <w:rFonts w:cs="Times New Roman" w:hint="eastAsia"/>
          <w:szCs w:val="24"/>
        </w:rPr>
        <w:t>将</w:t>
      </w:r>
      <w:r w:rsidR="00804A70" w:rsidRPr="00804A70">
        <w:rPr>
          <w:rFonts w:cs="Times New Roman" w:hint="eastAsia"/>
          <w:szCs w:val="24"/>
        </w:rPr>
        <w:t>会</w:t>
      </w:r>
      <w:r w:rsidR="00942A17">
        <w:rPr>
          <w:rFonts w:cs="Times New Roman" w:hint="eastAsia"/>
          <w:szCs w:val="24"/>
        </w:rPr>
        <w:t>在很大程度上扩大</w:t>
      </w:r>
      <w:r w:rsidR="00C16B71" w:rsidRPr="00C16B71">
        <w:rPr>
          <w:rFonts w:cs="Times New Roman" w:hint="eastAsia"/>
          <w:i/>
          <w:szCs w:val="24"/>
        </w:rPr>
        <w:t>x</w:t>
      </w:r>
      <w:r w:rsidR="00942A17">
        <w:rPr>
          <w:rFonts w:cs="Times New Roman" w:hint="eastAsia"/>
          <w:szCs w:val="24"/>
        </w:rPr>
        <w:t>方向上的作用。因此</w:t>
      </w:r>
      <w:r w:rsidR="00804A70" w:rsidRPr="00804A70">
        <w:rPr>
          <w:rFonts w:cs="Times New Roman" w:hint="eastAsia"/>
          <w:szCs w:val="24"/>
        </w:rPr>
        <w:t>，在计算</w:t>
      </w:r>
      <w:r w:rsidR="00DA4382">
        <w:rPr>
          <w:rFonts w:cs="Times New Roman" w:hint="eastAsia"/>
          <w:szCs w:val="24"/>
        </w:rPr>
        <w:t>对象之间的</w:t>
      </w:r>
      <w:r w:rsidR="00882169">
        <w:rPr>
          <w:rFonts w:cs="Times New Roman" w:hint="eastAsia"/>
          <w:szCs w:val="24"/>
        </w:rPr>
        <w:t>距离之前，</w:t>
      </w:r>
      <w:r w:rsidR="00D82A0F">
        <w:rPr>
          <w:rFonts w:cs="Times New Roman" w:hint="eastAsia"/>
          <w:szCs w:val="24"/>
        </w:rPr>
        <w:t>根据数据的分布情况可能需要进行</w:t>
      </w:r>
      <w:r w:rsidR="00B22746" w:rsidRPr="00810B8A">
        <w:rPr>
          <w:rFonts w:cs="Times New Roman" w:hint="eastAsia"/>
          <w:i/>
          <w:szCs w:val="24"/>
        </w:rPr>
        <w:t>z-transform</w:t>
      </w:r>
      <w:r w:rsidR="00804A70" w:rsidRPr="00804A70">
        <w:rPr>
          <w:rFonts w:cs="Times New Roman" w:hint="eastAsia"/>
          <w:szCs w:val="24"/>
        </w:rPr>
        <w:t>处理，即减去</w:t>
      </w:r>
      <w:r w:rsidR="00D82A0F">
        <w:rPr>
          <w:rFonts w:cs="Times New Roman" w:hint="eastAsia"/>
          <w:szCs w:val="24"/>
        </w:rPr>
        <w:t>该维度上的</w:t>
      </w:r>
      <w:r w:rsidR="00804A70" w:rsidRPr="00804A70">
        <w:rPr>
          <w:rFonts w:cs="Times New Roman" w:hint="eastAsia"/>
          <w:szCs w:val="24"/>
        </w:rPr>
        <w:t>均值，</w:t>
      </w:r>
      <w:r w:rsidR="00D82A0F">
        <w:rPr>
          <w:rFonts w:cs="Times New Roman" w:hint="eastAsia"/>
          <w:szCs w:val="24"/>
        </w:rPr>
        <w:t>并</w:t>
      </w:r>
      <w:r w:rsidR="00804A70" w:rsidRPr="00804A70">
        <w:rPr>
          <w:rFonts w:cs="Times New Roman" w:hint="eastAsia"/>
          <w:szCs w:val="24"/>
        </w:rPr>
        <w:t>除以</w:t>
      </w:r>
      <w:r w:rsidR="00D82A0F">
        <w:rPr>
          <w:rFonts w:cs="Times New Roman" w:hint="eastAsia"/>
          <w:szCs w:val="24"/>
        </w:rPr>
        <w:t>其</w:t>
      </w:r>
      <w:r w:rsidR="00804A70" w:rsidRPr="00804A70">
        <w:rPr>
          <w:rFonts w:cs="Times New Roman" w:hint="eastAsia"/>
          <w:szCs w:val="24"/>
        </w:rPr>
        <w:t>标准差：</w:t>
      </w:r>
    </w:p>
    <w:p w14:paraId="0A21F2A6" w14:textId="6B642D88" w:rsidR="00AC5381" w:rsidRPr="00034B50" w:rsidRDefault="00102315" w:rsidP="00034B50">
      <w:pPr>
        <w:spacing w:line="400" w:lineRule="atLeast"/>
        <w:ind w:firstLine="420"/>
        <w:jc w:val="right"/>
      </w:pPr>
      <w:r w:rsidRPr="00102315">
        <w:rPr>
          <w:rFonts w:cs="Times New Roman"/>
          <w:szCs w:val="24"/>
        </w:rPr>
        <w:tab/>
      </w:r>
      <w:r w:rsidR="00AC5381" w:rsidRPr="00371BF1">
        <w:tab/>
      </w:r>
      <w:r w:rsidR="00A542D2" w:rsidRPr="00A542D2">
        <w:rPr>
          <w:position w:val="-34"/>
        </w:rPr>
        <w:object w:dxaOrig="2780" w:dyaOrig="800" w14:anchorId="50A4A3CD">
          <v:shape id="_x0000_i1048" type="#_x0000_t75" style="width:139.2pt;height:40pt" o:ole="" fillcolor="window">
            <v:imagedata r:id="rId74" o:title=""/>
          </v:shape>
          <o:OLEObject Type="Embed" ProgID="Equation.DSMT4" ShapeID="_x0000_i1048" DrawAspect="Content" ObjectID="_1553466892" r:id="rId75"/>
        </w:object>
      </w:r>
      <w:r w:rsidR="00AC5381" w:rsidRPr="001629D0">
        <w:t xml:space="preserve">    </w:t>
      </w:r>
      <w:r w:rsidR="005C7D4A">
        <w:tab/>
      </w:r>
      <w:r w:rsidR="005C7D4A">
        <w:tab/>
      </w:r>
      <w:r w:rsidR="00AC5381">
        <w:tab/>
      </w:r>
      <w:r w:rsidR="00AC5381">
        <w:rPr>
          <w:rFonts w:hint="eastAsia"/>
        </w:rPr>
        <w:t xml:space="preserve">      </w:t>
      </w:r>
      <w:r w:rsidR="00AC5381">
        <w:t xml:space="preserve">   </w:t>
      </w:r>
      <w:r w:rsidR="00AC5381" w:rsidRPr="008727D5">
        <w:t xml:space="preserve"> </w:t>
      </w:r>
      <w:r w:rsidR="009A3D69">
        <w:t>（</w:t>
      </w:r>
      <w:r w:rsidR="00E20F16">
        <w:t>3</w:t>
      </w:r>
      <w:r w:rsidR="00AC5381" w:rsidRPr="008727D5">
        <w:t>.1</w:t>
      </w:r>
      <w:r w:rsidR="00E20F16">
        <w:t>5</w:t>
      </w:r>
      <w:r w:rsidR="009A3D69">
        <w:t>）</w:t>
      </w:r>
    </w:p>
    <w:p w14:paraId="7F61EABB" w14:textId="313E9954" w:rsidR="00A63BC7" w:rsidRPr="00A63BC7" w:rsidRDefault="00A63BC7" w:rsidP="00B40C9B">
      <w:pPr>
        <w:spacing w:line="400" w:lineRule="exact"/>
        <w:rPr>
          <w:rFonts w:cs="Times New Roman"/>
          <w:szCs w:val="24"/>
        </w:rPr>
      </w:pPr>
      <w:r w:rsidRPr="00A63BC7">
        <w:rPr>
          <w:rFonts w:cs="Times New Roman" w:hint="eastAsia"/>
          <w:szCs w:val="24"/>
        </w:rPr>
        <w:lastRenderedPageBreak/>
        <w:t>其中</w:t>
      </w:r>
      <w:r w:rsidR="006F54B2">
        <w:rPr>
          <w:rFonts w:cs="Times New Roman" w:hint="eastAsia"/>
          <w:szCs w:val="24"/>
        </w:rPr>
        <w:t>，</w:t>
      </w:r>
      <m:oMath>
        <m:r>
          <w:rPr>
            <w:rFonts w:ascii="Cambria Math" w:hAnsi="Cambria Math" w:cs="Times New Roman"/>
            <w:szCs w:val="24"/>
          </w:rPr>
          <m:t xml:space="preserve">μ </m:t>
        </m:r>
      </m:oMath>
      <w:r w:rsidR="004E0B07">
        <w:rPr>
          <w:rFonts w:cs="Times New Roman" w:hint="eastAsia"/>
          <w:szCs w:val="24"/>
        </w:rPr>
        <w:t>是当前</w:t>
      </w:r>
      <w:r w:rsidRPr="00A63BC7">
        <w:rPr>
          <w:rFonts w:cs="Times New Roman" w:hint="eastAsia"/>
          <w:szCs w:val="24"/>
        </w:rPr>
        <w:t>维度上的均值，</w:t>
      </w:r>
      <m:oMath>
        <m:r>
          <w:rPr>
            <w:rFonts w:ascii="Cambria Math" w:hAnsi="Cambria Math" w:cs="Times New Roman"/>
            <w:szCs w:val="24"/>
          </w:rPr>
          <m:t xml:space="preserve">σ </m:t>
        </m:r>
      </m:oMath>
      <w:r w:rsidR="004E0B07">
        <w:rPr>
          <w:rFonts w:cs="Times New Roman" w:hint="eastAsia"/>
          <w:szCs w:val="24"/>
        </w:rPr>
        <w:t>是当前</w:t>
      </w:r>
      <w:r w:rsidRPr="00A63BC7">
        <w:rPr>
          <w:rFonts w:cs="Times New Roman" w:hint="eastAsia"/>
          <w:szCs w:val="24"/>
        </w:rPr>
        <w:t>维度上的标准差。</w:t>
      </w:r>
      <w:r w:rsidR="00810B8A">
        <w:rPr>
          <w:rFonts w:cs="Times New Roman" w:hint="eastAsia"/>
          <w:szCs w:val="24"/>
        </w:rPr>
        <w:t>由此可见</w:t>
      </w:r>
      <w:r w:rsidRPr="00A63BC7">
        <w:rPr>
          <w:rFonts w:cs="Times New Roman" w:hint="eastAsia"/>
          <w:szCs w:val="24"/>
        </w:rPr>
        <w:t>，</w:t>
      </w:r>
      <w:r w:rsidR="00810B8A">
        <w:rPr>
          <w:rFonts w:cs="Times New Roman"/>
          <w:i/>
          <w:kern w:val="0"/>
          <w:szCs w:val="24"/>
        </w:rPr>
        <w:t>z-transform</w:t>
      </w:r>
      <w:r w:rsidR="00B40C9B">
        <w:rPr>
          <w:rFonts w:cs="Times New Roman" w:hint="eastAsia"/>
          <w:szCs w:val="24"/>
        </w:rPr>
        <w:t>是基于数据在各维度上不相关的假设，并利用数据的统计分布特性进行不同的距离度量的。</w:t>
      </w:r>
    </w:p>
    <w:p w14:paraId="6A76F4CD" w14:textId="524888D6" w:rsidR="00A63BC7" w:rsidRPr="00A63BC7" w:rsidRDefault="004A3685" w:rsidP="004A3685">
      <w:pPr>
        <w:spacing w:line="400" w:lineRule="exact"/>
        <w:rPr>
          <w:rFonts w:cs="Times New Roman"/>
          <w:szCs w:val="24"/>
        </w:rPr>
      </w:pPr>
      <w:r>
        <w:rPr>
          <w:rFonts w:cs="Times New Roman"/>
          <w:szCs w:val="24"/>
        </w:rPr>
        <w:t xml:space="preserve">    </w:t>
      </w:r>
      <w:r w:rsidR="00816724">
        <w:rPr>
          <w:rFonts w:cs="Times New Roman" w:hint="eastAsia"/>
          <w:szCs w:val="24"/>
        </w:rPr>
        <w:t>为了探究在使用降维技术的情况下</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A63BC7" w:rsidRPr="00A63BC7">
        <w:rPr>
          <w:rFonts w:cs="Times New Roman" w:hint="eastAsia"/>
          <w:szCs w:val="24"/>
        </w:rPr>
        <w:t>的偏度和本征维数的相互作用，本文使用了来自加州大学尔湾分校（</w:t>
      </w:r>
      <w:r w:rsidR="00A63BC7" w:rsidRPr="00A63BC7">
        <w:rPr>
          <w:rFonts w:cs="Times New Roman"/>
          <w:szCs w:val="24"/>
        </w:rPr>
        <w:t>UCI</w:t>
      </w:r>
      <w:r w:rsidR="00A63BC7" w:rsidRPr="00A63BC7">
        <w:rPr>
          <w:rFonts w:cs="Times New Roman" w:hint="eastAsia"/>
          <w:szCs w:val="24"/>
        </w:rPr>
        <w:t>）机器学习库</w:t>
      </w:r>
      <w:r w:rsidR="00C515E1" w:rsidRPr="00C515E1">
        <w:rPr>
          <w:rFonts w:cs="Times New Roman"/>
          <w:szCs w:val="24"/>
          <w:vertAlign w:val="superscript"/>
        </w:rPr>
        <w:fldChar w:fldCharType="begin"/>
      </w:r>
      <w:r w:rsidR="00C515E1" w:rsidRPr="00C515E1">
        <w:rPr>
          <w:rFonts w:cs="Times New Roman"/>
          <w:szCs w:val="24"/>
          <w:vertAlign w:val="superscript"/>
        </w:rPr>
        <w:instrText xml:space="preserve"> </w:instrText>
      </w:r>
      <w:r w:rsidR="00C515E1" w:rsidRPr="00C515E1">
        <w:rPr>
          <w:rFonts w:cs="Times New Roman" w:hint="eastAsia"/>
          <w:szCs w:val="24"/>
          <w:vertAlign w:val="superscript"/>
        </w:rPr>
        <w:instrText>REF _Ref479266052 \r \h</w:instrText>
      </w:r>
      <w:r w:rsidR="00C515E1" w:rsidRPr="00C515E1">
        <w:rPr>
          <w:rFonts w:cs="Times New Roman"/>
          <w:szCs w:val="24"/>
          <w:vertAlign w:val="superscript"/>
        </w:rPr>
        <w:instrText xml:space="preserve"> </w:instrText>
      </w:r>
      <w:r w:rsidR="00C515E1">
        <w:rPr>
          <w:rFonts w:cs="Times New Roman"/>
          <w:szCs w:val="24"/>
          <w:vertAlign w:val="superscript"/>
        </w:rPr>
        <w:instrText xml:space="preserve"> \* MERGEFORMAT </w:instrText>
      </w:r>
      <w:r w:rsidR="00C515E1" w:rsidRPr="00C515E1">
        <w:rPr>
          <w:rFonts w:cs="Times New Roman"/>
          <w:szCs w:val="24"/>
          <w:vertAlign w:val="superscript"/>
        </w:rPr>
      </w:r>
      <w:r w:rsidR="00C515E1" w:rsidRPr="00C515E1">
        <w:rPr>
          <w:rFonts w:cs="Times New Roman"/>
          <w:szCs w:val="24"/>
          <w:vertAlign w:val="superscript"/>
        </w:rPr>
        <w:fldChar w:fldCharType="separate"/>
      </w:r>
      <w:r w:rsidR="00C515E1" w:rsidRPr="00C515E1">
        <w:rPr>
          <w:rFonts w:cs="Times New Roman"/>
          <w:szCs w:val="24"/>
          <w:vertAlign w:val="superscript"/>
        </w:rPr>
        <w:t>[47]</w:t>
      </w:r>
      <w:r w:rsidR="00C515E1" w:rsidRPr="00C515E1">
        <w:rPr>
          <w:rFonts w:cs="Times New Roman"/>
          <w:szCs w:val="24"/>
          <w:vertAlign w:val="superscript"/>
        </w:rPr>
        <w:fldChar w:fldCharType="end"/>
      </w:r>
      <w:r w:rsidR="002C1EC9">
        <w:rPr>
          <w:rFonts w:cs="Times New Roman" w:hint="eastAsia"/>
          <w:szCs w:val="24"/>
        </w:rPr>
        <w:t>的数据集进行观测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A63BC7" w:rsidRPr="00A63BC7">
        <w:rPr>
          <w:rFonts w:cs="Times New Roman" w:hint="eastAsia"/>
          <w:szCs w:val="24"/>
        </w:rPr>
        <w:t>的分布。在表</w:t>
      </w:r>
      <w:r w:rsidR="0084521B">
        <w:rPr>
          <w:rFonts w:cs="Times New Roman" w:hint="eastAsia"/>
          <w:szCs w:val="24"/>
        </w:rPr>
        <w:t>3.1</w:t>
      </w:r>
      <w:r w:rsidR="00A63BC7" w:rsidRPr="00A63BC7">
        <w:rPr>
          <w:rFonts w:cs="Times New Roman" w:hint="eastAsia"/>
          <w:szCs w:val="24"/>
        </w:rPr>
        <w:t>中包含了以下信息：</w:t>
      </w:r>
      <w:r w:rsidR="00BA41C7">
        <w:rPr>
          <w:rFonts w:cs="Times New Roman" w:hint="eastAsia"/>
          <w:szCs w:val="24"/>
        </w:rPr>
        <w:t>数据集的名称</w:t>
      </w:r>
      <w:r w:rsidR="00BA41C7" w:rsidRPr="00A63BC7">
        <w:rPr>
          <w:rFonts w:cs="Times New Roman" w:hint="eastAsia"/>
          <w:szCs w:val="24"/>
        </w:rPr>
        <w:t>（第</w:t>
      </w:r>
      <w:r w:rsidR="00BA41C7">
        <w:rPr>
          <w:rFonts w:cs="Times New Roman"/>
          <w:szCs w:val="24"/>
        </w:rPr>
        <w:t>1</w:t>
      </w:r>
      <w:r w:rsidR="00BA41C7" w:rsidRPr="00A63BC7">
        <w:rPr>
          <w:rFonts w:cs="Times New Roman" w:hint="eastAsia"/>
          <w:szCs w:val="24"/>
        </w:rPr>
        <w:t>列）；</w:t>
      </w:r>
      <w:r w:rsidR="00A63BC7" w:rsidRPr="00A63BC7">
        <w:rPr>
          <w:rFonts w:cs="Times New Roman" w:hint="eastAsia"/>
          <w:szCs w:val="24"/>
        </w:rPr>
        <w:t>数据集的样本数（</w:t>
      </w:r>
      <w:r w:rsidR="00A63BC7" w:rsidRPr="00AD38CA">
        <w:rPr>
          <w:rFonts w:cs="Times New Roman"/>
          <w:i/>
          <w:szCs w:val="24"/>
        </w:rPr>
        <w:t>n</w:t>
      </w:r>
      <w:r w:rsidR="00A63BC7" w:rsidRPr="00A63BC7">
        <w:rPr>
          <w:rFonts w:cs="Times New Roman" w:hint="eastAsia"/>
          <w:szCs w:val="24"/>
        </w:rPr>
        <w:t>，第</w:t>
      </w:r>
      <w:r w:rsidR="00A63BC7" w:rsidRPr="00A63BC7">
        <w:rPr>
          <w:rFonts w:cs="Times New Roman"/>
          <w:szCs w:val="24"/>
        </w:rPr>
        <w:t>2</w:t>
      </w:r>
      <w:r w:rsidR="00A63BC7" w:rsidRPr="00A63BC7">
        <w:rPr>
          <w:rFonts w:cs="Times New Roman" w:hint="eastAsia"/>
          <w:szCs w:val="24"/>
        </w:rPr>
        <w:t>列）；数据样本的特征维数（</w:t>
      </w:r>
      <w:r w:rsidR="00A63BC7" w:rsidRPr="00AD38CA">
        <w:rPr>
          <w:rFonts w:cs="Times New Roman"/>
          <w:i/>
          <w:szCs w:val="24"/>
        </w:rPr>
        <w:t>d</w:t>
      </w:r>
      <w:r w:rsidR="00A63BC7" w:rsidRPr="00A63BC7">
        <w:rPr>
          <w:rFonts w:cs="Times New Roman" w:hint="eastAsia"/>
          <w:szCs w:val="24"/>
        </w:rPr>
        <w:t>，第</w:t>
      </w:r>
      <w:r w:rsidR="00A63BC7" w:rsidRPr="00A63BC7">
        <w:rPr>
          <w:rFonts w:cs="Times New Roman"/>
          <w:szCs w:val="24"/>
        </w:rPr>
        <w:t>3</w:t>
      </w:r>
      <w:r w:rsidR="00D32998">
        <w:rPr>
          <w:rFonts w:cs="Times New Roman" w:hint="eastAsia"/>
          <w:szCs w:val="24"/>
        </w:rPr>
        <w:t>列）；数据集簇的个</w:t>
      </w:r>
      <w:r w:rsidR="00A63BC7" w:rsidRPr="00A63BC7">
        <w:rPr>
          <w:rFonts w:cs="Times New Roman" w:hint="eastAsia"/>
          <w:szCs w:val="24"/>
        </w:rPr>
        <w:t>数（</w:t>
      </w:r>
      <w:r w:rsidR="00A63BC7" w:rsidRPr="00AD38CA">
        <w:rPr>
          <w:rFonts w:cs="Times New Roman"/>
          <w:i/>
          <w:szCs w:val="24"/>
        </w:rPr>
        <w:t>cls</w:t>
      </w:r>
      <w:r w:rsidR="00A63BC7" w:rsidRPr="00A63BC7">
        <w:rPr>
          <w:rFonts w:cs="Times New Roman" w:hint="eastAsia"/>
          <w:szCs w:val="24"/>
        </w:rPr>
        <w:t>，第</w:t>
      </w:r>
      <w:r w:rsidR="00A63BC7" w:rsidRPr="00A63BC7">
        <w:rPr>
          <w:rFonts w:cs="Times New Roman"/>
          <w:szCs w:val="24"/>
        </w:rPr>
        <w:t>4</w:t>
      </w:r>
      <w:r w:rsidR="00A63BC7" w:rsidRPr="00A63BC7">
        <w:rPr>
          <w:rFonts w:cs="Times New Roman" w:hint="eastAsia"/>
          <w:szCs w:val="24"/>
        </w:rPr>
        <w:t>列）。</w:t>
      </w:r>
    </w:p>
    <w:p w14:paraId="61CC6F04" w14:textId="77777777" w:rsidR="006D36D8" w:rsidRDefault="006D36D8" w:rsidP="00A63BC7">
      <w:pPr>
        <w:spacing w:line="400" w:lineRule="exact"/>
        <w:rPr>
          <w:rFonts w:cs="Times New Roman"/>
          <w:szCs w:val="24"/>
        </w:rPr>
      </w:pPr>
    </w:p>
    <w:p w14:paraId="540EA385" w14:textId="7AF1054F" w:rsidR="00DC57D2" w:rsidRDefault="00DC57D2" w:rsidP="004F2E10">
      <w:pPr>
        <w:pStyle w:val="aa"/>
        <w:spacing w:line="400" w:lineRule="exact"/>
      </w:pPr>
      <w:r w:rsidRPr="001A0E8A">
        <w:rPr>
          <w:rFonts w:hint="eastAsia"/>
        </w:rPr>
        <w:t>表</w:t>
      </w:r>
      <w:r>
        <w:rPr>
          <w:rFonts w:hint="eastAsia"/>
        </w:rPr>
        <w:t xml:space="preserve"> </w:t>
      </w:r>
      <w:r w:rsidRPr="001A0E8A">
        <w:fldChar w:fldCharType="begin"/>
      </w:r>
      <w:r w:rsidRPr="001A0E8A">
        <w:instrText xml:space="preserve"> </w:instrText>
      </w:r>
      <w:r w:rsidRPr="001A0E8A">
        <w:rPr>
          <w:rFonts w:hint="eastAsia"/>
        </w:rPr>
        <w:instrText>STYLEREF 1 \s</w:instrText>
      </w:r>
      <w:r w:rsidRPr="001A0E8A">
        <w:instrText xml:space="preserve"> </w:instrText>
      </w:r>
      <w:r w:rsidRPr="001A0E8A">
        <w:fldChar w:fldCharType="separate"/>
      </w:r>
      <w:r w:rsidR="00176310" w:rsidRPr="001A0E8A">
        <w:rPr>
          <w:noProof/>
        </w:rPr>
        <w:t>3</w:t>
      </w:r>
      <w:r w:rsidRPr="001A0E8A">
        <w:fldChar w:fldCharType="end"/>
      </w:r>
      <w:r w:rsidRPr="001A0E8A">
        <w:t>.</w:t>
      </w:r>
      <w:r w:rsidRPr="001A0E8A">
        <w:fldChar w:fldCharType="begin"/>
      </w:r>
      <w:r w:rsidRPr="001A0E8A">
        <w:instrText xml:space="preserve"> </w:instrText>
      </w:r>
      <w:r w:rsidRPr="001A0E8A">
        <w:rPr>
          <w:rFonts w:hint="eastAsia"/>
        </w:rPr>
        <w:instrText xml:space="preserve">SEQ </w:instrText>
      </w:r>
      <w:r w:rsidRPr="001A0E8A">
        <w:rPr>
          <w:rFonts w:hint="eastAsia"/>
        </w:rPr>
        <w:instrText>表</w:instrText>
      </w:r>
      <w:r w:rsidRPr="001A0E8A">
        <w:rPr>
          <w:rFonts w:hint="eastAsia"/>
        </w:rPr>
        <w:instrText xml:space="preserve"> \* ARABIC \s 1</w:instrText>
      </w:r>
      <w:r w:rsidRPr="001A0E8A">
        <w:instrText xml:space="preserve"> </w:instrText>
      </w:r>
      <w:r w:rsidRPr="001A0E8A">
        <w:fldChar w:fldCharType="separate"/>
      </w:r>
      <w:r w:rsidR="00176310" w:rsidRPr="001A0E8A">
        <w:rPr>
          <w:noProof/>
        </w:rPr>
        <w:t>1</w:t>
      </w:r>
      <w:r w:rsidRPr="001A0E8A">
        <w:fldChar w:fldCharType="end"/>
      </w:r>
      <w:r w:rsidR="00745870" w:rsidRPr="001A0E8A">
        <w:rPr>
          <w:rFonts w:hint="eastAsia"/>
        </w:rPr>
        <w:t>来自</w:t>
      </w:r>
      <w:r w:rsidR="00745870" w:rsidRPr="001A0E8A">
        <w:rPr>
          <w:rFonts w:hint="eastAsia"/>
        </w:rPr>
        <w:t>UCI</w:t>
      </w:r>
      <w:r w:rsidR="00D55014" w:rsidRPr="001A0E8A">
        <w:rPr>
          <w:rFonts w:hint="eastAsia"/>
        </w:rPr>
        <w:t>机器学习库的真实数据集</w:t>
      </w:r>
    </w:p>
    <w:p w14:paraId="50A40693" w14:textId="35B33545" w:rsidR="00DC57D2" w:rsidRPr="003A3899" w:rsidRDefault="00DC57D2" w:rsidP="004F2E10">
      <w:pPr>
        <w:pStyle w:val="aa"/>
        <w:spacing w:line="400" w:lineRule="exact"/>
      </w:pPr>
      <w:r w:rsidRPr="003A3899">
        <w:t xml:space="preserve">Table </w:t>
      </w:r>
      <w:r w:rsidR="00C45415">
        <w:fldChar w:fldCharType="begin"/>
      </w:r>
      <w:r w:rsidR="00C45415">
        <w:instrText xml:space="preserve"> STYLEREF 1 \s </w:instrText>
      </w:r>
      <w:r w:rsidR="00C45415">
        <w:fldChar w:fldCharType="separate"/>
      </w:r>
      <w:r w:rsidR="00176310" w:rsidRPr="003A3899">
        <w:rPr>
          <w:noProof/>
        </w:rPr>
        <w:t>3</w:t>
      </w:r>
      <w:r w:rsidR="00C45415">
        <w:rPr>
          <w:noProof/>
        </w:rPr>
        <w:fldChar w:fldCharType="end"/>
      </w:r>
      <w:r w:rsidRPr="003A3899">
        <w:t>.</w:t>
      </w:r>
      <w:r w:rsidR="00C45415">
        <w:fldChar w:fldCharType="begin"/>
      </w:r>
      <w:r w:rsidR="00C45415">
        <w:instrText xml:space="preserve"> SEQ Table \* ARABIC \s 1 </w:instrText>
      </w:r>
      <w:r w:rsidR="00C45415">
        <w:fldChar w:fldCharType="separate"/>
      </w:r>
      <w:r w:rsidR="00176310" w:rsidRPr="003A3899">
        <w:rPr>
          <w:noProof/>
        </w:rPr>
        <w:t>1</w:t>
      </w:r>
      <w:r w:rsidR="00C45415">
        <w:rPr>
          <w:noProof/>
        </w:rPr>
        <w:fldChar w:fldCharType="end"/>
      </w:r>
      <w:r w:rsidR="00E50B3A" w:rsidRPr="003A3899">
        <w:t xml:space="preserve"> </w:t>
      </w:r>
      <w:r w:rsidR="00FC7F37" w:rsidRPr="003A3899">
        <w:t xml:space="preserve">Real data sets </w:t>
      </w:r>
      <w:r w:rsidR="00FC7F37" w:rsidRPr="003A3899">
        <w:rPr>
          <w:rFonts w:hint="eastAsia"/>
        </w:rPr>
        <w:t>from</w:t>
      </w:r>
      <w:r w:rsidR="00FC7F37" w:rsidRPr="003A3899">
        <w:t xml:space="preserve"> </w:t>
      </w:r>
      <w:r w:rsidR="001A0E8A" w:rsidRPr="003A3899">
        <w:t>UCI</w:t>
      </w:r>
      <w:r w:rsidR="00FC7510" w:rsidRPr="003A3899">
        <w:t xml:space="preserve"> Machine Learning Repository</w:t>
      </w:r>
    </w:p>
    <w:tbl>
      <w:tblPr>
        <w:tblStyle w:val="a8"/>
        <w:tblW w:w="300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2"/>
        <w:gridCol w:w="954"/>
        <w:gridCol w:w="953"/>
        <w:gridCol w:w="1318"/>
      </w:tblGrid>
      <w:tr w:rsidR="00371769" w:rsidRPr="00F332CE" w14:paraId="6C81DBA9" w14:textId="77777777" w:rsidTr="00F63531">
        <w:trPr>
          <w:jc w:val="center"/>
        </w:trPr>
        <w:tc>
          <w:tcPr>
            <w:tcW w:w="1843" w:type="pct"/>
            <w:tcBorders>
              <w:top w:val="single" w:sz="12" w:space="0" w:color="auto"/>
              <w:bottom w:val="single" w:sz="4" w:space="0" w:color="auto"/>
            </w:tcBorders>
            <w:vAlign w:val="center"/>
          </w:tcPr>
          <w:p w14:paraId="3F9D0666" w14:textId="4D270846" w:rsidR="00371769" w:rsidRPr="00F332CE" w:rsidRDefault="00371769" w:rsidP="006D36D8">
            <w:pPr>
              <w:rPr>
                <w:sz w:val="21"/>
                <w:szCs w:val="21"/>
              </w:rPr>
            </w:pPr>
            <w:r w:rsidRPr="00F332CE">
              <w:rPr>
                <w:rFonts w:hint="eastAsia"/>
                <w:sz w:val="21"/>
                <w:szCs w:val="21"/>
              </w:rPr>
              <w:t>数据集</w:t>
            </w:r>
          </w:p>
        </w:tc>
        <w:tc>
          <w:tcPr>
            <w:tcW w:w="934" w:type="pct"/>
            <w:tcBorders>
              <w:top w:val="single" w:sz="12" w:space="0" w:color="auto"/>
              <w:bottom w:val="single" w:sz="4" w:space="0" w:color="auto"/>
            </w:tcBorders>
            <w:vAlign w:val="center"/>
          </w:tcPr>
          <w:p w14:paraId="060B5E76" w14:textId="6C0152D0" w:rsidR="00371769" w:rsidRPr="00F332CE" w:rsidRDefault="00371769" w:rsidP="006D36D8">
            <w:pPr>
              <w:widowControl/>
              <w:rPr>
                <w:color w:val="000000"/>
                <w:sz w:val="21"/>
                <w:szCs w:val="21"/>
              </w:rPr>
            </w:pPr>
            <w:r w:rsidRPr="00F332CE">
              <w:rPr>
                <w:rFonts w:hint="eastAsia"/>
                <w:color w:val="000000"/>
                <w:sz w:val="21"/>
                <w:szCs w:val="21"/>
              </w:rPr>
              <w:t>样本数</w:t>
            </w:r>
          </w:p>
        </w:tc>
        <w:tc>
          <w:tcPr>
            <w:tcW w:w="933" w:type="pct"/>
            <w:tcBorders>
              <w:top w:val="single" w:sz="12" w:space="0" w:color="auto"/>
              <w:bottom w:val="single" w:sz="4" w:space="0" w:color="auto"/>
            </w:tcBorders>
            <w:vAlign w:val="center"/>
          </w:tcPr>
          <w:p w14:paraId="7D337B74" w14:textId="17A57264" w:rsidR="00371769" w:rsidRPr="00F332CE" w:rsidRDefault="00371769" w:rsidP="006D36D8">
            <w:pPr>
              <w:rPr>
                <w:rFonts w:cs="Times New Roman"/>
                <w:color w:val="000000"/>
                <w:sz w:val="21"/>
                <w:szCs w:val="21"/>
              </w:rPr>
            </w:pPr>
            <w:r w:rsidRPr="00F332CE">
              <w:rPr>
                <w:rFonts w:cs="Times New Roman" w:hint="eastAsia"/>
                <w:color w:val="000000"/>
                <w:sz w:val="21"/>
                <w:szCs w:val="21"/>
              </w:rPr>
              <w:t>维数</w:t>
            </w:r>
          </w:p>
        </w:tc>
        <w:tc>
          <w:tcPr>
            <w:tcW w:w="1290" w:type="pct"/>
            <w:tcBorders>
              <w:top w:val="single" w:sz="12" w:space="0" w:color="auto"/>
              <w:bottom w:val="single" w:sz="4" w:space="0" w:color="auto"/>
            </w:tcBorders>
            <w:vAlign w:val="center"/>
          </w:tcPr>
          <w:p w14:paraId="3B13FFE3" w14:textId="28A48490" w:rsidR="00371769" w:rsidRPr="00F332CE" w:rsidRDefault="00371769" w:rsidP="006D36D8">
            <w:pPr>
              <w:rPr>
                <w:rFonts w:cs="Times New Roman"/>
                <w:color w:val="000000"/>
                <w:sz w:val="21"/>
                <w:szCs w:val="21"/>
              </w:rPr>
            </w:pPr>
            <w:r w:rsidRPr="00F332CE">
              <w:rPr>
                <w:rFonts w:cs="Times New Roman" w:hint="eastAsia"/>
                <w:color w:val="000000"/>
                <w:sz w:val="21"/>
                <w:szCs w:val="21"/>
              </w:rPr>
              <w:t>簇的个数</w:t>
            </w:r>
          </w:p>
        </w:tc>
      </w:tr>
      <w:tr w:rsidR="00371769" w:rsidRPr="00F332CE" w14:paraId="705DC78F" w14:textId="77777777" w:rsidTr="00F63531">
        <w:trPr>
          <w:jc w:val="center"/>
        </w:trPr>
        <w:tc>
          <w:tcPr>
            <w:tcW w:w="1843" w:type="pct"/>
            <w:tcBorders>
              <w:top w:val="single" w:sz="4" w:space="0" w:color="auto"/>
            </w:tcBorders>
            <w:vAlign w:val="center"/>
          </w:tcPr>
          <w:p w14:paraId="4CD4DEDA" w14:textId="7FC6217D" w:rsidR="00371769" w:rsidRPr="00F332CE" w:rsidRDefault="00BA580B" w:rsidP="00402502">
            <w:pPr>
              <w:spacing w:line="400" w:lineRule="exact"/>
              <w:rPr>
                <w:rFonts w:cs="Times New Roman"/>
                <w:sz w:val="21"/>
                <w:szCs w:val="21"/>
              </w:rPr>
            </w:pPr>
            <w:r w:rsidRPr="00F332CE">
              <w:rPr>
                <w:rFonts w:cs="Times New Roman"/>
                <w:sz w:val="21"/>
                <w:szCs w:val="21"/>
              </w:rPr>
              <w:t>arrhythmia</w:t>
            </w:r>
          </w:p>
        </w:tc>
        <w:tc>
          <w:tcPr>
            <w:tcW w:w="934" w:type="pct"/>
            <w:tcBorders>
              <w:top w:val="single" w:sz="4" w:space="0" w:color="auto"/>
            </w:tcBorders>
            <w:vAlign w:val="center"/>
          </w:tcPr>
          <w:p w14:paraId="1D761FCC" w14:textId="41FD9BAC" w:rsidR="00371769" w:rsidRPr="00F332CE" w:rsidRDefault="00BA580B" w:rsidP="00402502">
            <w:pPr>
              <w:widowControl/>
              <w:jc w:val="center"/>
              <w:rPr>
                <w:rFonts w:cs="Times New Roman"/>
                <w:color w:val="000000"/>
                <w:sz w:val="21"/>
                <w:szCs w:val="21"/>
              </w:rPr>
            </w:pPr>
            <w:r w:rsidRPr="00F332CE">
              <w:rPr>
                <w:rFonts w:cs="Times New Roman"/>
                <w:color w:val="000000"/>
                <w:sz w:val="21"/>
                <w:szCs w:val="21"/>
              </w:rPr>
              <w:t>452</w:t>
            </w:r>
          </w:p>
        </w:tc>
        <w:tc>
          <w:tcPr>
            <w:tcW w:w="933" w:type="pct"/>
            <w:tcBorders>
              <w:top w:val="single" w:sz="4" w:space="0" w:color="auto"/>
            </w:tcBorders>
            <w:vAlign w:val="center"/>
          </w:tcPr>
          <w:p w14:paraId="57AE9D57" w14:textId="15BF4A41" w:rsidR="00371769" w:rsidRPr="00F332CE" w:rsidRDefault="00BA580B" w:rsidP="00402502">
            <w:pPr>
              <w:jc w:val="center"/>
              <w:rPr>
                <w:rFonts w:cs="Times New Roman"/>
                <w:color w:val="000000"/>
                <w:sz w:val="21"/>
                <w:szCs w:val="21"/>
              </w:rPr>
            </w:pPr>
            <w:r w:rsidRPr="00F332CE">
              <w:rPr>
                <w:rFonts w:cs="Times New Roman"/>
                <w:color w:val="000000"/>
                <w:sz w:val="21"/>
                <w:szCs w:val="21"/>
              </w:rPr>
              <w:t>279</w:t>
            </w:r>
          </w:p>
        </w:tc>
        <w:tc>
          <w:tcPr>
            <w:tcW w:w="1290" w:type="pct"/>
            <w:tcBorders>
              <w:top w:val="single" w:sz="4" w:space="0" w:color="auto"/>
            </w:tcBorders>
            <w:vAlign w:val="center"/>
          </w:tcPr>
          <w:p w14:paraId="60D6F057" w14:textId="2D88D90F" w:rsidR="00371769" w:rsidRPr="00F332CE" w:rsidRDefault="00BA580B" w:rsidP="00402502">
            <w:pPr>
              <w:jc w:val="center"/>
              <w:rPr>
                <w:rFonts w:cs="Times New Roman"/>
                <w:color w:val="000000"/>
                <w:sz w:val="21"/>
                <w:szCs w:val="21"/>
              </w:rPr>
            </w:pPr>
            <w:r w:rsidRPr="00F332CE">
              <w:rPr>
                <w:rFonts w:cs="Times New Roman"/>
                <w:color w:val="000000"/>
                <w:sz w:val="21"/>
                <w:szCs w:val="21"/>
              </w:rPr>
              <w:t>10</w:t>
            </w:r>
          </w:p>
        </w:tc>
      </w:tr>
      <w:tr w:rsidR="00371769" w:rsidRPr="00F332CE" w14:paraId="3B076837" w14:textId="77777777" w:rsidTr="00F63531">
        <w:trPr>
          <w:jc w:val="center"/>
        </w:trPr>
        <w:tc>
          <w:tcPr>
            <w:tcW w:w="1843" w:type="pct"/>
            <w:vAlign w:val="center"/>
          </w:tcPr>
          <w:p w14:paraId="58BDA080" w14:textId="1FBAFC26" w:rsidR="00371769" w:rsidRPr="00F332CE" w:rsidRDefault="00BA580B" w:rsidP="00402502">
            <w:pPr>
              <w:spacing w:line="400" w:lineRule="exact"/>
              <w:rPr>
                <w:rFonts w:cs="Times New Roman"/>
                <w:sz w:val="21"/>
                <w:szCs w:val="21"/>
              </w:rPr>
            </w:pPr>
            <w:r w:rsidRPr="00F332CE">
              <w:rPr>
                <w:rFonts w:cs="Times New Roman"/>
                <w:sz w:val="21"/>
                <w:szCs w:val="21"/>
              </w:rPr>
              <w:t>Ionosphere</w:t>
            </w:r>
          </w:p>
        </w:tc>
        <w:tc>
          <w:tcPr>
            <w:tcW w:w="934" w:type="pct"/>
            <w:vAlign w:val="center"/>
          </w:tcPr>
          <w:p w14:paraId="7DC32989" w14:textId="757E9CAC" w:rsidR="00371769" w:rsidRPr="00F332CE" w:rsidRDefault="00BA580B" w:rsidP="00BA580B">
            <w:pPr>
              <w:jc w:val="center"/>
              <w:rPr>
                <w:rFonts w:cs="Times New Roman"/>
                <w:color w:val="000000"/>
                <w:sz w:val="21"/>
                <w:szCs w:val="21"/>
              </w:rPr>
            </w:pPr>
            <w:r w:rsidRPr="00F332CE">
              <w:rPr>
                <w:rFonts w:cs="Times New Roman"/>
                <w:color w:val="000000"/>
                <w:sz w:val="21"/>
                <w:szCs w:val="21"/>
              </w:rPr>
              <w:t>351</w:t>
            </w:r>
          </w:p>
        </w:tc>
        <w:tc>
          <w:tcPr>
            <w:tcW w:w="933" w:type="pct"/>
            <w:vAlign w:val="center"/>
          </w:tcPr>
          <w:p w14:paraId="431D6135" w14:textId="3AF3C4BA" w:rsidR="00371769" w:rsidRPr="00F332CE" w:rsidRDefault="00BA580B" w:rsidP="00402502">
            <w:pPr>
              <w:jc w:val="center"/>
              <w:rPr>
                <w:rFonts w:cs="Times New Roman"/>
                <w:color w:val="000000"/>
                <w:sz w:val="21"/>
                <w:szCs w:val="21"/>
              </w:rPr>
            </w:pPr>
            <w:r w:rsidRPr="00F332CE">
              <w:rPr>
                <w:rFonts w:cs="Times New Roman"/>
                <w:color w:val="000000"/>
                <w:sz w:val="21"/>
                <w:szCs w:val="21"/>
              </w:rPr>
              <w:t>34</w:t>
            </w:r>
          </w:p>
        </w:tc>
        <w:tc>
          <w:tcPr>
            <w:tcW w:w="1290" w:type="pct"/>
            <w:vAlign w:val="center"/>
          </w:tcPr>
          <w:p w14:paraId="59271295" w14:textId="4CA05B4D" w:rsidR="00371769" w:rsidRPr="00F332CE" w:rsidRDefault="00BA580B" w:rsidP="00402502">
            <w:pPr>
              <w:jc w:val="center"/>
              <w:rPr>
                <w:rFonts w:cs="Times New Roman"/>
                <w:color w:val="000000"/>
                <w:sz w:val="21"/>
                <w:szCs w:val="21"/>
              </w:rPr>
            </w:pPr>
            <w:r w:rsidRPr="00F332CE">
              <w:rPr>
                <w:rFonts w:cs="Times New Roman"/>
                <w:color w:val="000000"/>
                <w:sz w:val="21"/>
                <w:szCs w:val="21"/>
              </w:rPr>
              <w:t>2</w:t>
            </w:r>
          </w:p>
        </w:tc>
      </w:tr>
      <w:tr w:rsidR="00BA580B" w:rsidRPr="00F332CE" w14:paraId="5985213E" w14:textId="77777777" w:rsidTr="00F63531">
        <w:trPr>
          <w:jc w:val="center"/>
        </w:trPr>
        <w:tc>
          <w:tcPr>
            <w:tcW w:w="1843" w:type="pct"/>
            <w:vAlign w:val="center"/>
          </w:tcPr>
          <w:p w14:paraId="796D31E8" w14:textId="1004529B" w:rsidR="00BA580B" w:rsidRPr="00F332CE" w:rsidRDefault="00BA580B" w:rsidP="00402502">
            <w:pPr>
              <w:spacing w:line="400" w:lineRule="exact"/>
              <w:rPr>
                <w:rFonts w:cs="Times New Roman"/>
                <w:sz w:val="21"/>
                <w:szCs w:val="21"/>
              </w:rPr>
            </w:pPr>
            <w:r w:rsidRPr="00F332CE">
              <w:rPr>
                <w:rFonts w:cs="Times New Roman"/>
                <w:sz w:val="21"/>
                <w:szCs w:val="21"/>
              </w:rPr>
              <w:t>mfeat-factors</w:t>
            </w:r>
          </w:p>
        </w:tc>
        <w:tc>
          <w:tcPr>
            <w:tcW w:w="934" w:type="pct"/>
            <w:vAlign w:val="center"/>
          </w:tcPr>
          <w:p w14:paraId="6D209321" w14:textId="35AA68E3"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2000</w:t>
            </w:r>
          </w:p>
        </w:tc>
        <w:tc>
          <w:tcPr>
            <w:tcW w:w="933" w:type="pct"/>
            <w:vAlign w:val="center"/>
          </w:tcPr>
          <w:p w14:paraId="15B950F4" w14:textId="4E805642"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216</w:t>
            </w:r>
          </w:p>
        </w:tc>
        <w:tc>
          <w:tcPr>
            <w:tcW w:w="1290" w:type="pct"/>
            <w:vAlign w:val="center"/>
          </w:tcPr>
          <w:p w14:paraId="01634CC7" w14:textId="340058C3"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10</w:t>
            </w:r>
          </w:p>
        </w:tc>
      </w:tr>
      <w:tr w:rsidR="00BA580B" w:rsidRPr="00F332CE" w14:paraId="546015F3" w14:textId="77777777" w:rsidTr="00F63531">
        <w:trPr>
          <w:jc w:val="center"/>
        </w:trPr>
        <w:tc>
          <w:tcPr>
            <w:tcW w:w="1843" w:type="pct"/>
            <w:vAlign w:val="center"/>
          </w:tcPr>
          <w:p w14:paraId="2B13C1B6" w14:textId="74186F6D" w:rsidR="00BA580B" w:rsidRPr="00F332CE" w:rsidRDefault="00BA580B" w:rsidP="00402502">
            <w:pPr>
              <w:spacing w:line="400" w:lineRule="exact"/>
              <w:rPr>
                <w:rFonts w:cs="Times New Roman"/>
                <w:sz w:val="21"/>
                <w:szCs w:val="21"/>
              </w:rPr>
            </w:pPr>
            <w:r w:rsidRPr="00F332CE">
              <w:rPr>
                <w:rFonts w:cs="Times New Roman"/>
                <w:sz w:val="21"/>
                <w:szCs w:val="21"/>
              </w:rPr>
              <w:t>mfeat-fou</w:t>
            </w:r>
          </w:p>
        </w:tc>
        <w:tc>
          <w:tcPr>
            <w:tcW w:w="934" w:type="pct"/>
            <w:vAlign w:val="center"/>
          </w:tcPr>
          <w:p w14:paraId="2FFB2BCD" w14:textId="542C23C1"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2000</w:t>
            </w:r>
          </w:p>
        </w:tc>
        <w:tc>
          <w:tcPr>
            <w:tcW w:w="933" w:type="pct"/>
            <w:vAlign w:val="center"/>
          </w:tcPr>
          <w:p w14:paraId="51CC124A" w14:textId="000E54B9"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76</w:t>
            </w:r>
          </w:p>
        </w:tc>
        <w:tc>
          <w:tcPr>
            <w:tcW w:w="1290" w:type="pct"/>
            <w:vAlign w:val="center"/>
          </w:tcPr>
          <w:p w14:paraId="1CE69147" w14:textId="0BF1F7CC"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10</w:t>
            </w:r>
          </w:p>
        </w:tc>
      </w:tr>
      <w:tr w:rsidR="00ED50DB" w:rsidRPr="00F332CE" w14:paraId="41E54A5C" w14:textId="77777777" w:rsidTr="00F63531">
        <w:trPr>
          <w:jc w:val="center"/>
        </w:trPr>
        <w:tc>
          <w:tcPr>
            <w:tcW w:w="1843" w:type="pct"/>
            <w:vAlign w:val="center"/>
          </w:tcPr>
          <w:p w14:paraId="792B5973" w14:textId="59F2C81D" w:rsidR="00ED50DB" w:rsidRPr="00F332CE" w:rsidRDefault="00ED50DB" w:rsidP="00402502">
            <w:pPr>
              <w:spacing w:line="400" w:lineRule="exact"/>
              <w:rPr>
                <w:rFonts w:cs="Times New Roman"/>
                <w:sz w:val="21"/>
                <w:szCs w:val="21"/>
                <w:highlight w:val="yellow"/>
              </w:rPr>
            </w:pPr>
            <w:r w:rsidRPr="00F332CE">
              <w:rPr>
                <w:rFonts w:cs="Times New Roman"/>
                <w:sz w:val="21"/>
                <w:szCs w:val="21"/>
              </w:rPr>
              <w:t>musk</w:t>
            </w:r>
          </w:p>
        </w:tc>
        <w:tc>
          <w:tcPr>
            <w:tcW w:w="934" w:type="pct"/>
            <w:vAlign w:val="center"/>
          </w:tcPr>
          <w:p w14:paraId="0F1392EF" w14:textId="24B2F7C0" w:rsidR="00ED50DB" w:rsidRPr="00F332CE" w:rsidRDefault="00ED50DB" w:rsidP="00402502">
            <w:pPr>
              <w:jc w:val="center"/>
              <w:rPr>
                <w:rFonts w:cs="Times New Roman"/>
                <w:color w:val="000000"/>
                <w:sz w:val="21"/>
                <w:szCs w:val="21"/>
              </w:rPr>
            </w:pPr>
            <w:r w:rsidRPr="00F332CE">
              <w:rPr>
                <w:rFonts w:cs="Times New Roman"/>
                <w:color w:val="000000"/>
                <w:sz w:val="21"/>
                <w:szCs w:val="21"/>
              </w:rPr>
              <w:t>476</w:t>
            </w:r>
          </w:p>
        </w:tc>
        <w:tc>
          <w:tcPr>
            <w:tcW w:w="933" w:type="pct"/>
            <w:vAlign w:val="center"/>
          </w:tcPr>
          <w:p w14:paraId="7CF8927E" w14:textId="4E511668" w:rsidR="00ED50DB" w:rsidRPr="00F332CE" w:rsidRDefault="00ED50DB" w:rsidP="00402502">
            <w:pPr>
              <w:jc w:val="center"/>
              <w:rPr>
                <w:rFonts w:cs="Times New Roman"/>
                <w:color w:val="000000"/>
                <w:sz w:val="21"/>
                <w:szCs w:val="21"/>
              </w:rPr>
            </w:pPr>
            <w:r w:rsidRPr="00F332CE">
              <w:rPr>
                <w:rFonts w:cs="Times New Roman"/>
                <w:color w:val="000000"/>
                <w:sz w:val="21"/>
                <w:szCs w:val="21"/>
              </w:rPr>
              <w:t>166</w:t>
            </w:r>
          </w:p>
        </w:tc>
        <w:tc>
          <w:tcPr>
            <w:tcW w:w="1290" w:type="pct"/>
            <w:vAlign w:val="center"/>
          </w:tcPr>
          <w:p w14:paraId="6718EA66" w14:textId="741714ED" w:rsidR="00ED50DB" w:rsidRPr="00F332CE" w:rsidRDefault="00ED50DB" w:rsidP="00402502">
            <w:pPr>
              <w:jc w:val="center"/>
              <w:rPr>
                <w:rFonts w:cs="Times New Roman"/>
                <w:color w:val="000000"/>
                <w:sz w:val="21"/>
                <w:szCs w:val="21"/>
              </w:rPr>
            </w:pPr>
            <w:r w:rsidRPr="00F332CE">
              <w:rPr>
                <w:rFonts w:cs="Times New Roman" w:hint="eastAsia"/>
                <w:color w:val="000000"/>
                <w:sz w:val="21"/>
                <w:szCs w:val="21"/>
              </w:rPr>
              <w:t>2</w:t>
            </w:r>
          </w:p>
        </w:tc>
      </w:tr>
      <w:tr w:rsidR="00BA580B" w:rsidRPr="00F332CE" w14:paraId="1D3C4C8A" w14:textId="77777777" w:rsidTr="00F63531">
        <w:trPr>
          <w:jc w:val="center"/>
        </w:trPr>
        <w:tc>
          <w:tcPr>
            <w:tcW w:w="1843" w:type="pct"/>
            <w:vAlign w:val="center"/>
          </w:tcPr>
          <w:p w14:paraId="2A09D05C" w14:textId="30E8CAD6" w:rsidR="00BA580B" w:rsidRPr="00F332CE" w:rsidRDefault="00BA580B" w:rsidP="00402502">
            <w:pPr>
              <w:spacing w:line="400" w:lineRule="exact"/>
              <w:rPr>
                <w:rFonts w:cs="Times New Roman"/>
                <w:sz w:val="21"/>
                <w:szCs w:val="21"/>
              </w:rPr>
            </w:pPr>
            <w:r w:rsidRPr="00F332CE">
              <w:rPr>
                <w:rFonts w:cs="Times New Roman"/>
                <w:sz w:val="21"/>
                <w:szCs w:val="21"/>
              </w:rPr>
              <w:t>spectrometer</w:t>
            </w:r>
          </w:p>
        </w:tc>
        <w:tc>
          <w:tcPr>
            <w:tcW w:w="934" w:type="pct"/>
            <w:vAlign w:val="center"/>
          </w:tcPr>
          <w:p w14:paraId="558B18E3" w14:textId="6BBB2D87" w:rsidR="00BA580B" w:rsidRPr="00F332CE" w:rsidRDefault="00651C2C" w:rsidP="00402502">
            <w:pPr>
              <w:jc w:val="center"/>
              <w:rPr>
                <w:rFonts w:cs="Times New Roman"/>
                <w:color w:val="000000"/>
                <w:sz w:val="21"/>
                <w:szCs w:val="21"/>
              </w:rPr>
            </w:pPr>
            <w:r w:rsidRPr="00F332CE">
              <w:rPr>
                <w:rFonts w:cs="Times New Roman" w:hint="eastAsia"/>
                <w:color w:val="000000"/>
                <w:sz w:val="21"/>
                <w:szCs w:val="21"/>
              </w:rPr>
              <w:t>531</w:t>
            </w:r>
          </w:p>
        </w:tc>
        <w:tc>
          <w:tcPr>
            <w:tcW w:w="933" w:type="pct"/>
            <w:vAlign w:val="center"/>
          </w:tcPr>
          <w:p w14:paraId="54469089" w14:textId="7350461C" w:rsidR="00BA580B" w:rsidRPr="00F332CE" w:rsidRDefault="00A4647E" w:rsidP="00402502">
            <w:pPr>
              <w:jc w:val="center"/>
              <w:rPr>
                <w:rFonts w:cs="Times New Roman"/>
                <w:color w:val="000000"/>
                <w:sz w:val="21"/>
                <w:szCs w:val="21"/>
              </w:rPr>
            </w:pPr>
            <w:r w:rsidRPr="00F332CE">
              <w:rPr>
                <w:rFonts w:cs="Times New Roman" w:hint="eastAsia"/>
                <w:color w:val="000000"/>
                <w:sz w:val="21"/>
                <w:szCs w:val="21"/>
              </w:rPr>
              <w:t>10</w:t>
            </w:r>
            <w:r w:rsidR="00BA580B" w:rsidRPr="00F332CE">
              <w:rPr>
                <w:rFonts w:cs="Times New Roman" w:hint="eastAsia"/>
                <w:color w:val="000000"/>
                <w:sz w:val="21"/>
                <w:szCs w:val="21"/>
              </w:rPr>
              <w:t>0</w:t>
            </w:r>
          </w:p>
        </w:tc>
        <w:tc>
          <w:tcPr>
            <w:tcW w:w="1290" w:type="pct"/>
            <w:vAlign w:val="center"/>
          </w:tcPr>
          <w:p w14:paraId="3223A9F8" w14:textId="4909311C"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10</w:t>
            </w:r>
          </w:p>
        </w:tc>
      </w:tr>
      <w:tr w:rsidR="00BA580B" w:rsidRPr="00F332CE" w14:paraId="67122550" w14:textId="77777777" w:rsidTr="00F63531">
        <w:trPr>
          <w:jc w:val="center"/>
        </w:trPr>
        <w:tc>
          <w:tcPr>
            <w:tcW w:w="1843" w:type="pct"/>
            <w:tcBorders>
              <w:bottom w:val="single" w:sz="12" w:space="0" w:color="auto"/>
            </w:tcBorders>
            <w:vAlign w:val="center"/>
          </w:tcPr>
          <w:p w14:paraId="35B7D71D" w14:textId="7493A87D" w:rsidR="00BA580B" w:rsidRPr="00F332CE" w:rsidRDefault="00BA580B" w:rsidP="00402502">
            <w:pPr>
              <w:spacing w:line="400" w:lineRule="exact"/>
              <w:rPr>
                <w:rFonts w:cs="Times New Roman"/>
                <w:sz w:val="21"/>
                <w:szCs w:val="21"/>
                <w:highlight w:val="yellow"/>
              </w:rPr>
            </w:pPr>
            <w:r w:rsidRPr="00F332CE">
              <w:rPr>
                <w:rFonts w:cs="Times New Roman"/>
                <w:sz w:val="21"/>
                <w:szCs w:val="21"/>
              </w:rPr>
              <w:t>sonar</w:t>
            </w:r>
          </w:p>
        </w:tc>
        <w:tc>
          <w:tcPr>
            <w:tcW w:w="934" w:type="pct"/>
            <w:tcBorders>
              <w:bottom w:val="single" w:sz="12" w:space="0" w:color="auto"/>
            </w:tcBorders>
            <w:vAlign w:val="center"/>
          </w:tcPr>
          <w:p w14:paraId="68C43E29" w14:textId="0ACA736F"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208</w:t>
            </w:r>
          </w:p>
        </w:tc>
        <w:tc>
          <w:tcPr>
            <w:tcW w:w="933" w:type="pct"/>
            <w:tcBorders>
              <w:bottom w:val="single" w:sz="12" w:space="0" w:color="auto"/>
            </w:tcBorders>
            <w:vAlign w:val="center"/>
          </w:tcPr>
          <w:p w14:paraId="4B91A7CD" w14:textId="14659FA3"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60</w:t>
            </w:r>
          </w:p>
        </w:tc>
        <w:tc>
          <w:tcPr>
            <w:tcW w:w="1290" w:type="pct"/>
            <w:tcBorders>
              <w:bottom w:val="single" w:sz="12" w:space="0" w:color="auto"/>
            </w:tcBorders>
            <w:vAlign w:val="center"/>
          </w:tcPr>
          <w:p w14:paraId="2DDF3572" w14:textId="0C28B1EB"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2</w:t>
            </w:r>
          </w:p>
        </w:tc>
      </w:tr>
    </w:tbl>
    <w:p w14:paraId="62C3E92C" w14:textId="21EB76AE" w:rsidR="00D5708B" w:rsidRDefault="00D5708B" w:rsidP="00A620D8">
      <w:pPr>
        <w:spacing w:line="400" w:lineRule="exact"/>
        <w:ind w:firstLineChars="200" w:firstLine="480"/>
        <w:rPr>
          <w:rFonts w:cs="Times New Roman"/>
          <w:szCs w:val="24"/>
        </w:rPr>
      </w:pPr>
    </w:p>
    <w:p w14:paraId="63F45B71" w14:textId="4D8A7625" w:rsidR="00AE2059" w:rsidRDefault="00F13F58" w:rsidP="00C108E8">
      <w:pPr>
        <w:spacing w:line="400" w:lineRule="exact"/>
        <w:rPr>
          <w:rFonts w:cs="Times New Roman"/>
          <w:szCs w:val="24"/>
        </w:rPr>
      </w:pPr>
      <w:r>
        <w:rPr>
          <w:rFonts w:cs="Times New Roman" w:hint="eastAsia"/>
          <w:szCs w:val="24"/>
        </w:rPr>
        <w:t xml:space="preserve">    </w:t>
      </w:r>
      <w:r w:rsidR="00D5708B" w:rsidRPr="00D5708B">
        <w:rPr>
          <w:rFonts w:cs="Times New Roman" w:hint="eastAsia"/>
          <w:szCs w:val="24"/>
        </w:rPr>
        <w:t>图</w:t>
      </w:r>
      <w:r w:rsidR="00D125C3">
        <w:rPr>
          <w:rFonts w:cs="Times New Roman" w:hint="eastAsia"/>
          <w:szCs w:val="24"/>
        </w:rPr>
        <w:t>3.5</w:t>
      </w:r>
      <w:r w:rsidR="00D5708B" w:rsidRPr="00D5708B">
        <w:rPr>
          <w:rFonts w:cs="Times New Roman" w:hint="eastAsia"/>
          <w:szCs w:val="24"/>
        </w:rPr>
        <w:t>描述了针对若干个真实数据集（</w:t>
      </w:r>
      <w:r w:rsidR="00D5708B" w:rsidRPr="00D5708B">
        <w:rPr>
          <w:rFonts w:cs="Times New Roman" w:hint="eastAsia"/>
          <w:szCs w:val="24"/>
        </w:rPr>
        <w:t>musk</w:t>
      </w:r>
      <w:r w:rsidR="00D5708B" w:rsidRPr="00D5708B">
        <w:rPr>
          <w:rFonts w:cs="Times New Roman" w:hint="eastAsia"/>
          <w:szCs w:val="24"/>
        </w:rPr>
        <w:t>，</w:t>
      </w:r>
      <w:r w:rsidR="00D5708B" w:rsidRPr="00D5708B">
        <w:rPr>
          <w:rFonts w:cs="Times New Roman" w:hint="eastAsia"/>
          <w:szCs w:val="24"/>
        </w:rPr>
        <w:t>sonar</w:t>
      </w:r>
      <w:r w:rsidR="00D5708B" w:rsidRPr="00D5708B">
        <w:rPr>
          <w:rFonts w:cs="Times New Roman" w:hint="eastAsia"/>
          <w:szCs w:val="24"/>
        </w:rPr>
        <w:t>，</w:t>
      </w:r>
      <w:r w:rsidR="00D5708B" w:rsidRPr="00D5708B">
        <w:rPr>
          <w:rFonts w:cs="Times New Roman" w:hint="eastAsia"/>
          <w:szCs w:val="24"/>
        </w:rPr>
        <w:t>mfeat-fou</w:t>
      </w:r>
      <w:r w:rsidR="00D5708B" w:rsidRPr="00D5708B">
        <w:rPr>
          <w:rFonts w:cs="Times New Roman" w:hint="eastAsia"/>
          <w:szCs w:val="24"/>
        </w:rPr>
        <w:t>等）通过降维方法获得的维数占原有数据集维数的百分比与</w:t>
      </w:r>
      <m:oMath>
        <m:sSub>
          <m:sSubPr>
            <m:ctrlPr>
              <w:rPr>
                <w:rFonts w:ascii="Cambria Math" w:hAnsi="Cambria Math" w:cs="Times New Roman"/>
                <w:i/>
                <w:szCs w:val="24"/>
              </w:rPr>
            </m:ctrlPr>
          </m:sSubPr>
          <m:e>
            <m:r>
              <w:rPr>
                <w:rFonts w:ascii="Cambria Math" w:hAnsi="Cambria Math" w:cs="Times New Roman"/>
                <w:szCs w:val="24"/>
              </w:rPr>
              <m:t xml:space="preserve"> 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00B53F03">
        <w:rPr>
          <w:rFonts w:cs="Times New Roman" w:hint="eastAsia"/>
          <w:szCs w:val="24"/>
        </w:rPr>
        <w:t>之间的相互关系。</w:t>
      </w:r>
      <w:r w:rsidR="00D5708B" w:rsidRPr="00D5708B">
        <w:rPr>
          <w:rFonts w:cs="Times New Roman" w:hint="eastAsia"/>
          <w:szCs w:val="24"/>
        </w:rPr>
        <w:t>数据之间距离的度量方法为</w:t>
      </w:r>
      <w:r w:rsidR="001E7895">
        <w:rPr>
          <w:rFonts w:cs="Times New Roman" w:hint="eastAsia"/>
          <w:szCs w:val="24"/>
        </w:rPr>
        <w:t>Minkowski</w:t>
      </w:r>
      <w:r w:rsidR="00D5708B" w:rsidRPr="00D5708B">
        <w:rPr>
          <w:rFonts w:cs="Times New Roman" w:hint="eastAsia"/>
          <w:szCs w:val="24"/>
        </w:rPr>
        <w:t>距离，其中</w:t>
      </w:r>
      <w:r w:rsidR="00A14FB8" w:rsidRPr="00A14FB8">
        <w:rPr>
          <w:rFonts w:cs="Times New Roman" w:hint="eastAsia"/>
          <w:i/>
          <w:szCs w:val="24"/>
        </w:rPr>
        <w:t>p</w:t>
      </w:r>
      <w:r w:rsidR="00D5708B" w:rsidRPr="00D5708B">
        <w:rPr>
          <w:rFonts w:cs="Times New Roman" w:hint="eastAsia"/>
          <w:szCs w:val="24"/>
        </w:rPr>
        <w:t>的取值分别为：</w:t>
      </w:r>
      <w:r w:rsidR="00D5708B" w:rsidRPr="00D5708B">
        <w:rPr>
          <w:rFonts w:cs="Times New Roman" w:hint="eastAsia"/>
          <w:szCs w:val="24"/>
        </w:rPr>
        <w:t>2</w:t>
      </w:r>
      <w:r w:rsidR="00D5708B" w:rsidRPr="00D5708B">
        <w:rPr>
          <w:rFonts w:cs="Times New Roman" w:hint="eastAsia"/>
          <w:szCs w:val="24"/>
        </w:rPr>
        <w:t>（</w:t>
      </w:r>
      <w:r w:rsidR="002E4457">
        <w:rPr>
          <w:rFonts w:cs="Times New Roman" w:hint="eastAsia"/>
          <w:kern w:val="0"/>
          <w:szCs w:val="24"/>
        </w:rPr>
        <w:t>欧几里得距离</w:t>
      </w:r>
      <w:r w:rsidR="00D5708B" w:rsidRPr="00D5708B">
        <w:rPr>
          <w:rFonts w:cs="Times New Roman" w:hint="eastAsia"/>
          <w:szCs w:val="24"/>
        </w:rPr>
        <w:t>）。从左往右观察，对于大部分数据集而言利用</w:t>
      </w:r>
      <w:r w:rsidR="00E91078">
        <w:rPr>
          <w:rFonts w:cs="Times New Roman" w:hint="eastAsia"/>
          <w:szCs w:val="24"/>
        </w:rPr>
        <w:t>PCA</w:t>
      </w:r>
      <w:r w:rsidR="00D5708B" w:rsidRPr="00D5708B">
        <w:rPr>
          <w:rFonts w:cs="Times New Roman" w:hint="eastAsia"/>
          <w:szCs w:val="24"/>
        </w:rPr>
        <w:t>降维算法，</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r>
          <w:rPr>
            <w:rFonts w:ascii="Cambria Math" w:hAnsi="Cambria Math" w:cs="Times New Roman"/>
            <w:szCs w:val="24"/>
          </w:rPr>
          <m:t xml:space="preserve"> </m:t>
        </m:r>
      </m:oMath>
      <w:r w:rsidR="00D5708B" w:rsidRPr="00D5708B">
        <w:rPr>
          <w:rFonts w:cs="Times New Roman" w:hint="eastAsia"/>
          <w:szCs w:val="24"/>
        </w:rPr>
        <w:t>保持相对恒定直到降维后留下特征的百分比较小时才会陡然下降。因此，当达到数据集的本征维数时若继续减小维数则会导致有价值的信息丢失。针对</w:t>
      </w:r>
      <w:r w:rsidR="00D119BD">
        <w:rPr>
          <w:rFonts w:cs="Times New Roman" w:hint="eastAsia"/>
          <w:szCs w:val="24"/>
        </w:rPr>
        <w:t>PCA</w:t>
      </w:r>
      <w:r w:rsidR="00D5708B" w:rsidRPr="00D5708B">
        <w:rPr>
          <w:rFonts w:cs="Times New Roman" w:hint="eastAsia"/>
          <w:szCs w:val="24"/>
        </w:rPr>
        <w:t>方法对数据进行降维时，若降维后本征维数未发生明显变化，那么降维并不会对</w:t>
      </w:r>
      <w:r w:rsidR="00556A7C">
        <w:rPr>
          <w:rFonts w:cs="Times New Roman" w:hint="eastAsia"/>
          <w:szCs w:val="24"/>
        </w:rPr>
        <w:t>hubness</w:t>
      </w:r>
      <w:r w:rsidR="00D5708B" w:rsidRPr="00D5708B">
        <w:rPr>
          <w:rFonts w:cs="Times New Roman" w:hint="eastAsia"/>
          <w:szCs w:val="24"/>
        </w:rPr>
        <w:t>这一现象有显著影响。</w:t>
      </w:r>
    </w:p>
    <w:p w14:paraId="4F37B6F1" w14:textId="28A4BC7A" w:rsidR="003172DF" w:rsidRDefault="000110A8" w:rsidP="000110A8">
      <w:pPr>
        <w:spacing w:line="400" w:lineRule="exact"/>
        <w:ind w:firstLine="480"/>
        <w:rPr>
          <w:rFonts w:cs="Times New Roman"/>
          <w:szCs w:val="24"/>
        </w:rPr>
      </w:pPr>
      <w:r>
        <w:rPr>
          <w:rFonts w:cs="Times New Roman" w:hint="eastAsia"/>
          <w:noProof/>
          <w:szCs w:val="24"/>
        </w:rPr>
        <w:lastRenderedPageBreak/>
        <w:drawing>
          <wp:anchor distT="0" distB="0" distL="114300" distR="114300" simplePos="0" relativeHeight="251687936" behindDoc="0" locked="0" layoutInCell="1" allowOverlap="1" wp14:anchorId="456FE156" wp14:editId="4EB59F15">
            <wp:simplePos x="0" y="0"/>
            <wp:positionH relativeFrom="margin">
              <wp:posOffset>113030</wp:posOffset>
            </wp:positionH>
            <wp:positionV relativeFrom="paragraph">
              <wp:posOffset>307975</wp:posOffset>
            </wp:positionV>
            <wp:extent cx="5047615" cy="2814320"/>
            <wp:effectExtent l="0" t="0" r="698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47615" cy="2814320"/>
                    </a:xfrm>
                    <a:prstGeom prst="rect">
                      <a:avLst/>
                    </a:prstGeom>
                  </pic:spPr>
                </pic:pic>
              </a:graphicData>
            </a:graphic>
            <wp14:sizeRelH relativeFrom="page">
              <wp14:pctWidth>0</wp14:pctWidth>
            </wp14:sizeRelH>
            <wp14:sizeRelV relativeFrom="page">
              <wp14:pctHeight>0</wp14:pctHeight>
            </wp14:sizeRelV>
          </wp:anchor>
        </w:drawing>
      </w:r>
    </w:p>
    <w:p w14:paraId="27722534" w14:textId="69DAFE65" w:rsidR="003172DF" w:rsidRPr="00BA24F2" w:rsidRDefault="003172DF" w:rsidP="003172DF">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5</w:t>
      </w:r>
      <w:r w:rsidRPr="00BA24F2">
        <w:rPr>
          <w:rFonts w:eastAsia="宋体" w:cs="Times New Roman"/>
          <w:sz w:val="21"/>
          <w:szCs w:val="20"/>
        </w:rPr>
        <w:fldChar w:fldCharType="end"/>
      </w:r>
      <w:r>
        <w:rPr>
          <w:rFonts w:eastAsia="宋体" w:cs="Times New Roman" w:hint="eastAsia"/>
          <w:sz w:val="21"/>
          <w:szCs w:val="20"/>
        </w:rPr>
        <w:t xml:space="preserve"> </w:t>
      </w:r>
      <w:r w:rsidR="00F808A9">
        <w:rPr>
          <w:rFonts w:eastAsia="宋体" w:cs="Times New Roman"/>
          <w:i/>
          <w:kern w:val="0"/>
          <w:sz w:val="21"/>
          <w:szCs w:val="20"/>
        </w:rPr>
        <w:t>N</w:t>
      </w:r>
      <w:r w:rsidR="00F808A9">
        <w:rPr>
          <w:rFonts w:eastAsia="宋体" w:cs="Times New Roman"/>
          <w:i/>
          <w:kern w:val="0"/>
          <w:sz w:val="21"/>
          <w:szCs w:val="20"/>
          <w:vertAlign w:val="subscript"/>
        </w:rPr>
        <w:t>10</w:t>
      </w:r>
      <w:r w:rsidR="00F808A9">
        <w:rPr>
          <w:rFonts w:eastAsia="宋体" w:cs="Times New Roman" w:hint="eastAsia"/>
          <w:kern w:val="0"/>
          <w:sz w:val="21"/>
          <w:szCs w:val="20"/>
        </w:rPr>
        <w:t>的偏度与降维维数的关系</w:t>
      </w:r>
    </w:p>
    <w:p w14:paraId="6109F3B6" w14:textId="1B26D36D" w:rsidR="003172DF" w:rsidRPr="00FF61FA" w:rsidRDefault="003172DF" w:rsidP="003172DF">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5</w:t>
      </w:r>
      <w:r w:rsidRPr="00BA24F2">
        <w:rPr>
          <w:rFonts w:eastAsia="宋体" w:cs="Times New Roman"/>
          <w:sz w:val="21"/>
          <w:szCs w:val="20"/>
        </w:rPr>
        <w:fldChar w:fldCharType="end"/>
      </w:r>
      <w:r w:rsidRPr="00BA24F2">
        <w:rPr>
          <w:rFonts w:eastAsia="宋体" w:cs="Times New Roman"/>
          <w:sz w:val="21"/>
          <w:szCs w:val="20"/>
        </w:rPr>
        <w:t xml:space="preserve"> </w:t>
      </w:r>
      <w:r w:rsidRPr="003172DF">
        <w:rPr>
          <w:rFonts w:eastAsia="宋体" w:cs="Times New Roman"/>
          <w:sz w:val="21"/>
          <w:szCs w:val="20"/>
        </w:rPr>
        <w:t>Skewness of N10 in relation to the percentage of the original number of features maintained by dimensionality reduction.</w:t>
      </w:r>
    </w:p>
    <w:p w14:paraId="7DF5D037" w14:textId="77777777" w:rsidR="003402E9" w:rsidRDefault="003402E9" w:rsidP="00A63BC7">
      <w:pPr>
        <w:spacing w:line="400" w:lineRule="exact"/>
        <w:rPr>
          <w:rFonts w:cs="Times New Roman"/>
          <w:szCs w:val="24"/>
        </w:rPr>
      </w:pPr>
    </w:p>
    <w:p w14:paraId="2E3788D7" w14:textId="09933046" w:rsidR="00865ACC" w:rsidRDefault="0050493B" w:rsidP="00BB2A3D">
      <w:pPr>
        <w:pStyle w:val="3"/>
      </w:pPr>
      <w:bookmarkStart w:id="71" w:name="_Toc479339646"/>
      <w:r>
        <w:rPr>
          <w:rFonts w:hint="eastAsia"/>
        </w:rPr>
        <w:t>PCA-Hub</w:t>
      </w:r>
      <w:r>
        <w:rPr>
          <w:rFonts w:hint="eastAsia"/>
        </w:rPr>
        <w:t>聚类算法</w:t>
      </w:r>
      <w:bookmarkEnd w:id="71"/>
    </w:p>
    <w:p w14:paraId="09AB6D5F" w14:textId="69FC4AE5" w:rsidR="0050493B" w:rsidRDefault="00DE6E41" w:rsidP="00DE6E41">
      <w:pPr>
        <w:ind w:firstLine="480"/>
        <w:rPr>
          <w:color w:val="000000" w:themeColor="text1"/>
        </w:rPr>
      </w:pPr>
      <w:r>
        <w:rPr>
          <w:rFonts w:hint="eastAsia"/>
          <w:color w:val="000000" w:themeColor="text1"/>
        </w:rPr>
        <w:t>上节通过实验研究发现</w:t>
      </w:r>
      <w:r w:rsidR="00EC25B1">
        <w:rPr>
          <w:rFonts w:hint="eastAsia"/>
          <w:color w:val="000000" w:themeColor="text1"/>
        </w:rPr>
        <w:t>，数据集的</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k</m:t>
            </m:r>
          </m:sub>
        </m:sSub>
      </m:oMath>
      <w:r w:rsidR="00EC25B1">
        <w:rPr>
          <w:rFonts w:hint="eastAsia"/>
          <w:color w:val="000000" w:themeColor="text1"/>
        </w:rPr>
        <w:t>偏度与数据集的维数存在强烈正相关，更确切地说，是与数据集的本征维数存在强烈正相关</w:t>
      </w:r>
      <w:r w:rsidR="002E4D15">
        <w:rPr>
          <w:rFonts w:hint="eastAsia"/>
          <w:color w:val="000000" w:themeColor="text1"/>
        </w:rPr>
        <w:t>，而数据集的</w:t>
      </w:r>
      <w:r w:rsidR="00EC25B1" w:rsidRPr="00040730">
        <w:rPr>
          <w:rFonts w:cs="Times New Roman" w:hint="eastAsia"/>
          <w:szCs w:val="24"/>
        </w:rPr>
        <w:t>本征维数表示</w:t>
      </w:r>
      <w:r w:rsidR="002E4D15">
        <w:rPr>
          <w:rFonts w:cs="Times New Roman" w:hint="eastAsia"/>
          <w:szCs w:val="24"/>
        </w:rPr>
        <w:t>的是</w:t>
      </w:r>
      <w:r w:rsidR="00EC25B1" w:rsidRPr="00040730">
        <w:rPr>
          <w:rFonts w:cs="Times New Roman" w:hint="eastAsia"/>
          <w:szCs w:val="24"/>
        </w:rPr>
        <w:t>数据集所有点对之间的距离所需特征的最小数量</w:t>
      </w:r>
      <w:r w:rsidR="00EC25B1" w:rsidRPr="00C4707C">
        <w:rPr>
          <w:rFonts w:cs="Times New Roman"/>
          <w:szCs w:val="24"/>
          <w:vertAlign w:val="superscript"/>
        </w:rPr>
        <w:fldChar w:fldCharType="begin"/>
      </w:r>
      <w:r w:rsidR="00EC25B1" w:rsidRPr="00C4707C">
        <w:rPr>
          <w:rFonts w:cs="Times New Roman"/>
          <w:szCs w:val="24"/>
          <w:vertAlign w:val="superscript"/>
        </w:rPr>
        <w:instrText xml:space="preserve"> </w:instrText>
      </w:r>
      <w:r w:rsidR="00EC25B1" w:rsidRPr="00C4707C">
        <w:rPr>
          <w:rFonts w:cs="Times New Roman" w:hint="eastAsia"/>
          <w:szCs w:val="24"/>
          <w:vertAlign w:val="superscript"/>
        </w:rPr>
        <w:instrText>REF _Ref479261216 \r \h</w:instrText>
      </w:r>
      <w:r w:rsidR="00EC25B1" w:rsidRPr="00C4707C">
        <w:rPr>
          <w:rFonts w:cs="Times New Roman"/>
          <w:szCs w:val="24"/>
          <w:vertAlign w:val="superscript"/>
        </w:rPr>
        <w:instrText xml:space="preserve"> </w:instrText>
      </w:r>
      <w:r w:rsidR="00EC25B1">
        <w:rPr>
          <w:rFonts w:cs="Times New Roman"/>
          <w:szCs w:val="24"/>
          <w:vertAlign w:val="superscript"/>
        </w:rPr>
        <w:instrText xml:space="preserve"> \* MERGEFORMAT </w:instrText>
      </w:r>
      <w:r w:rsidR="00EC25B1" w:rsidRPr="00C4707C">
        <w:rPr>
          <w:rFonts w:cs="Times New Roman"/>
          <w:szCs w:val="24"/>
          <w:vertAlign w:val="superscript"/>
        </w:rPr>
      </w:r>
      <w:r w:rsidR="00EC25B1" w:rsidRPr="00C4707C">
        <w:rPr>
          <w:rFonts w:cs="Times New Roman"/>
          <w:szCs w:val="24"/>
          <w:vertAlign w:val="superscript"/>
        </w:rPr>
        <w:fldChar w:fldCharType="separate"/>
      </w:r>
      <w:r w:rsidR="00EC25B1">
        <w:rPr>
          <w:rFonts w:cs="Times New Roman"/>
          <w:szCs w:val="24"/>
          <w:vertAlign w:val="superscript"/>
        </w:rPr>
        <w:t>[41]</w:t>
      </w:r>
      <w:r w:rsidR="00EC25B1" w:rsidRPr="00C4707C">
        <w:rPr>
          <w:rFonts w:cs="Times New Roman"/>
          <w:szCs w:val="24"/>
          <w:vertAlign w:val="superscript"/>
        </w:rPr>
        <w:fldChar w:fldCharType="end"/>
      </w:r>
      <w:r w:rsidR="00EC25B1" w:rsidRPr="00040730">
        <w:rPr>
          <w:rFonts w:cs="Times New Roman" w:hint="eastAsia"/>
          <w:szCs w:val="24"/>
        </w:rPr>
        <w:t>。</w:t>
      </w:r>
      <w:r w:rsidR="002E4D15">
        <w:rPr>
          <w:rFonts w:cs="Times New Roman" w:hint="eastAsia"/>
          <w:szCs w:val="24"/>
        </w:rPr>
        <w:t>因此，本文提出了</w:t>
      </w:r>
      <w:r w:rsidR="002E4D15">
        <w:rPr>
          <w:rFonts w:cs="Times New Roman" w:hint="eastAsia"/>
          <w:szCs w:val="24"/>
        </w:rPr>
        <w:t>PCA-H</w:t>
      </w:r>
      <w:r w:rsidR="002E4D15">
        <w:rPr>
          <w:rFonts w:cs="Times New Roman"/>
          <w:szCs w:val="24"/>
        </w:rPr>
        <w:t>u</w:t>
      </w:r>
      <w:r w:rsidR="002E4D15">
        <w:rPr>
          <w:rFonts w:cs="Times New Roman" w:hint="eastAsia"/>
          <w:szCs w:val="24"/>
        </w:rPr>
        <w:t>b</w:t>
      </w:r>
      <w:r w:rsidR="002E4D15">
        <w:rPr>
          <w:rFonts w:cs="Times New Roman" w:hint="eastAsia"/>
          <w:szCs w:val="24"/>
        </w:rPr>
        <w:t>聚类算法，此算法以</w:t>
      </w:r>
      <w:r w:rsidR="002E4D15">
        <w:rPr>
          <w:rFonts w:hint="eastAsia"/>
          <w:color w:val="000000" w:themeColor="text1"/>
        </w:rPr>
        <w:t>数据集的</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k</m:t>
            </m:r>
          </m:sub>
        </m:sSub>
      </m:oMath>
      <w:r w:rsidR="002E4D15">
        <w:rPr>
          <w:rFonts w:hint="eastAsia"/>
          <w:color w:val="000000" w:themeColor="text1"/>
        </w:rPr>
        <w:t>偏度作为降维衡量标准，通过不断减小数据集的原始维数来逐渐逼近数据集的本征维数</w:t>
      </w:r>
      <w:r w:rsidR="0012582F">
        <w:rPr>
          <w:rFonts w:hint="eastAsia"/>
          <w:color w:val="000000" w:themeColor="text1"/>
        </w:rPr>
        <w:t>，</w:t>
      </w:r>
      <w:r w:rsidR="002E4D15">
        <w:rPr>
          <w:rFonts w:hint="eastAsia"/>
          <w:color w:val="000000" w:themeColor="text1"/>
        </w:rPr>
        <w:t>这样不仅不会损失数据集的“原始”信息，而且还能消除</w:t>
      </w:r>
      <w:r w:rsidR="0012582F">
        <w:rPr>
          <w:rFonts w:hint="eastAsia"/>
          <w:color w:val="000000" w:themeColor="text1"/>
        </w:rPr>
        <w:t>其中的</w:t>
      </w:r>
      <w:r w:rsidR="002E4D15">
        <w:rPr>
          <w:rFonts w:hint="eastAsia"/>
          <w:color w:val="000000" w:themeColor="text1"/>
        </w:rPr>
        <w:t>冗余和噪声数据</w:t>
      </w:r>
      <w:r w:rsidR="0012582F">
        <w:rPr>
          <w:rFonts w:hint="eastAsia"/>
          <w:color w:val="000000" w:themeColor="text1"/>
        </w:rPr>
        <w:t>，有利于更快的发现更优的簇结构。下面是</w:t>
      </w:r>
      <w:r w:rsidR="00827B94">
        <w:rPr>
          <w:color w:val="000000" w:themeColor="text1"/>
        </w:rPr>
        <w:t>PCA-Hub</w:t>
      </w:r>
      <w:r w:rsidR="00827B94">
        <w:rPr>
          <w:color w:val="000000" w:themeColor="text1"/>
        </w:rPr>
        <w:t>聚类算法的</w:t>
      </w:r>
      <w:r w:rsidR="0012582F">
        <w:rPr>
          <w:rFonts w:hint="eastAsia"/>
          <w:color w:val="000000" w:themeColor="text1"/>
        </w:rPr>
        <w:t>具体步骤：</w:t>
      </w:r>
      <w:r w:rsidR="0012582F">
        <w:rPr>
          <w:rFonts w:hint="eastAsia"/>
          <w:color w:val="000000" w:themeColor="text1"/>
        </w:rPr>
        <w:t xml:space="preserve"> </w:t>
      </w:r>
    </w:p>
    <w:p w14:paraId="5D8196F9" w14:textId="77777777" w:rsidR="00DE6E41" w:rsidRDefault="00DE6E41" w:rsidP="00DE6E41">
      <w:pPr>
        <w:spacing w:line="400" w:lineRule="exact"/>
        <w:ind w:firstLine="420"/>
        <w:rPr>
          <w:szCs w:val="24"/>
        </w:rPr>
      </w:pPr>
      <w:r w:rsidRPr="00623F4A">
        <w:rPr>
          <w:rFonts w:hint="eastAsia"/>
          <w:szCs w:val="24"/>
        </w:rPr>
        <w:t>①数据预处理</w:t>
      </w:r>
    </w:p>
    <w:p w14:paraId="4F89A752" w14:textId="2712A878" w:rsidR="00DE6E41" w:rsidRDefault="00DE6E41" w:rsidP="00DE6E41">
      <w:pPr>
        <w:spacing w:line="400" w:lineRule="exact"/>
        <w:ind w:firstLine="420"/>
        <w:rPr>
          <w:szCs w:val="24"/>
        </w:rPr>
      </w:pPr>
      <w:r>
        <w:rPr>
          <w:rFonts w:hint="eastAsia"/>
          <w:szCs w:val="24"/>
        </w:rPr>
        <w:t>实验之前首先要观察数据并获知数据的特性，并且应该针对具体的数据采取合适的预处理技术。本章采用的数据预处理技术为一种常见的数据归一化方法</w:t>
      </w:r>
      <w:r>
        <w:rPr>
          <w:rFonts w:hint="eastAsia"/>
          <w:szCs w:val="24"/>
        </w:rPr>
        <w:t>------</w:t>
      </w:r>
      <w:r w:rsidRPr="00945442">
        <w:rPr>
          <w:rFonts w:hint="eastAsia"/>
          <w:szCs w:val="24"/>
        </w:rPr>
        <w:t>逐样本均值消减</w:t>
      </w:r>
      <w:r>
        <w:rPr>
          <w:rFonts w:hint="eastAsia"/>
          <w:szCs w:val="24"/>
        </w:rPr>
        <w:t>（</w:t>
      </w:r>
      <w:r w:rsidRPr="008D7BF0">
        <w:rPr>
          <w:rFonts w:hint="eastAsia"/>
          <w:szCs w:val="24"/>
        </w:rPr>
        <w:t>也被称为移除直流分量，局部均值消减，消减归一化）</w:t>
      </w:r>
      <w:r>
        <w:rPr>
          <w:rFonts w:hint="eastAsia"/>
          <w:szCs w:val="24"/>
        </w:rPr>
        <w:t>，即对于每个样本点减去数据统计分布的平均值</w:t>
      </w:r>
      <w:r w:rsidR="000327BC" w:rsidRPr="000327BC">
        <w:rPr>
          <w:szCs w:val="24"/>
          <w:vertAlign w:val="superscript"/>
        </w:rPr>
        <w:fldChar w:fldCharType="begin"/>
      </w:r>
      <w:r w:rsidR="000327BC" w:rsidRPr="000327BC">
        <w:rPr>
          <w:szCs w:val="24"/>
          <w:vertAlign w:val="superscript"/>
        </w:rPr>
        <w:instrText xml:space="preserve"> </w:instrText>
      </w:r>
      <w:r w:rsidR="000327BC" w:rsidRPr="000327BC">
        <w:rPr>
          <w:rFonts w:hint="eastAsia"/>
          <w:szCs w:val="24"/>
          <w:vertAlign w:val="superscript"/>
        </w:rPr>
        <w:instrText>REF _Ref479336481 \r \h</w:instrText>
      </w:r>
      <w:r w:rsidR="000327BC" w:rsidRPr="000327BC">
        <w:rPr>
          <w:szCs w:val="24"/>
          <w:vertAlign w:val="superscript"/>
        </w:rPr>
        <w:instrText xml:space="preserve"> </w:instrText>
      </w:r>
      <w:r w:rsidR="000327BC">
        <w:rPr>
          <w:szCs w:val="24"/>
          <w:vertAlign w:val="superscript"/>
        </w:rPr>
        <w:instrText xml:space="preserve"> \* MERGEFORMAT </w:instrText>
      </w:r>
      <w:r w:rsidR="000327BC" w:rsidRPr="000327BC">
        <w:rPr>
          <w:szCs w:val="24"/>
          <w:vertAlign w:val="superscript"/>
        </w:rPr>
      </w:r>
      <w:r w:rsidR="000327BC" w:rsidRPr="000327BC">
        <w:rPr>
          <w:szCs w:val="24"/>
          <w:vertAlign w:val="superscript"/>
        </w:rPr>
        <w:fldChar w:fldCharType="separate"/>
      </w:r>
      <w:r w:rsidR="000327BC" w:rsidRPr="000327BC">
        <w:rPr>
          <w:szCs w:val="24"/>
          <w:vertAlign w:val="superscript"/>
        </w:rPr>
        <w:t>[53]</w:t>
      </w:r>
      <w:r w:rsidR="000327BC" w:rsidRPr="000327BC">
        <w:rPr>
          <w:szCs w:val="24"/>
          <w:vertAlign w:val="superscript"/>
        </w:rPr>
        <w:fldChar w:fldCharType="end"/>
      </w:r>
      <w:r>
        <w:rPr>
          <w:rFonts w:hint="eastAsia"/>
          <w:szCs w:val="24"/>
        </w:rPr>
        <w:t>。</w:t>
      </w:r>
    </w:p>
    <w:p w14:paraId="6EE4DEF6" w14:textId="77777777" w:rsidR="00DE6E41" w:rsidRPr="004D430C" w:rsidRDefault="00DE6E41" w:rsidP="00DE6E41">
      <w:pPr>
        <w:spacing w:line="400" w:lineRule="exact"/>
        <w:ind w:firstLine="420"/>
        <w:rPr>
          <w:rFonts w:cs="Times New Roman"/>
          <w:szCs w:val="24"/>
        </w:rPr>
      </w:pPr>
      <w:r w:rsidRPr="00732D9F">
        <w:rPr>
          <w:rFonts w:cs="Times New Roman" w:hint="eastAsia"/>
          <w:szCs w:val="24"/>
        </w:rPr>
        <w:t>②</w:t>
      </w:r>
      <w:r w:rsidRPr="004D430C">
        <w:rPr>
          <w:rFonts w:cs="Times New Roman" w:hint="eastAsia"/>
          <w:szCs w:val="24"/>
        </w:rPr>
        <w:t>构造</w:t>
      </w:r>
      <w:r w:rsidRPr="008915D1">
        <w:rPr>
          <w:rFonts w:cs="Times New Roman" w:hint="eastAsia"/>
          <w:szCs w:val="24"/>
        </w:rPr>
        <w:t>K</w:t>
      </w:r>
      <w:r>
        <w:rPr>
          <w:rFonts w:cs="Times New Roman" w:hint="eastAsia"/>
          <w:szCs w:val="24"/>
        </w:rPr>
        <w:t>NN</w:t>
      </w:r>
      <w:r w:rsidRPr="004D430C">
        <w:rPr>
          <w:rFonts w:cs="Times New Roman" w:hint="eastAsia"/>
          <w:szCs w:val="24"/>
        </w:rPr>
        <w:t>邻域矩阵</w:t>
      </w:r>
    </w:p>
    <w:p w14:paraId="5D4A6BF7" w14:textId="77777777" w:rsidR="00DE6E41" w:rsidRDefault="00DE6E41" w:rsidP="00DE6E41">
      <w:pPr>
        <w:spacing w:line="400" w:lineRule="exact"/>
        <w:ind w:firstLine="420"/>
        <w:rPr>
          <w:rFonts w:cs="Times New Roman"/>
          <w:kern w:val="0"/>
          <w:szCs w:val="24"/>
        </w:rPr>
      </w:pPr>
      <w:r>
        <w:rPr>
          <w:rFonts w:cs="Times New Roman" w:hint="eastAsia"/>
          <w:kern w:val="0"/>
          <w:szCs w:val="24"/>
        </w:rPr>
        <w:t>基于距离的聚类算法需要考虑不同的距离度量方法对于聚类性能的影响，不同类型的数据集应该采用各自适合的距离度量方法。在确定合适的距离度量方式之后，需要选定合适的近邻数</w:t>
      </w:r>
      <w:r w:rsidRPr="001D0236">
        <w:rPr>
          <w:rFonts w:cs="Times New Roman" w:hint="eastAsia"/>
          <w:i/>
          <w:kern w:val="0"/>
          <w:szCs w:val="24"/>
        </w:rPr>
        <w:t>k</w:t>
      </w:r>
      <w:r w:rsidRPr="001D0236">
        <w:rPr>
          <w:rFonts w:cs="Times New Roman" w:hint="eastAsia"/>
          <w:kern w:val="0"/>
          <w:szCs w:val="24"/>
        </w:rPr>
        <w:t>用于</w:t>
      </w:r>
      <w:r>
        <w:rPr>
          <w:rFonts w:cs="Times New Roman" w:hint="eastAsia"/>
          <w:kern w:val="0"/>
          <w:szCs w:val="24"/>
        </w:rPr>
        <w:t>构建</w:t>
      </w:r>
      <w:r w:rsidRPr="00B07344">
        <w:rPr>
          <w:rFonts w:cs="Times New Roman" w:hint="eastAsia"/>
          <w:kern w:val="0"/>
          <w:szCs w:val="24"/>
        </w:rPr>
        <w:t>K</w:t>
      </w:r>
      <w:r>
        <w:rPr>
          <w:rFonts w:cs="Times New Roman" w:hint="eastAsia"/>
          <w:kern w:val="0"/>
          <w:szCs w:val="24"/>
        </w:rPr>
        <w:t>NN</w:t>
      </w:r>
      <w:r>
        <w:rPr>
          <w:rFonts w:cs="Times New Roman" w:hint="eastAsia"/>
          <w:kern w:val="0"/>
          <w:szCs w:val="24"/>
        </w:rPr>
        <w:t>邻域矩阵。</w:t>
      </w:r>
    </w:p>
    <w:p w14:paraId="0B1CD274" w14:textId="77777777" w:rsidR="00DE6E41" w:rsidRDefault="00DE6E41" w:rsidP="00DE6E41">
      <w:pPr>
        <w:spacing w:line="400" w:lineRule="exact"/>
        <w:ind w:firstLine="420"/>
        <w:rPr>
          <w:rFonts w:cs="Times New Roman"/>
          <w:szCs w:val="24"/>
        </w:rPr>
      </w:pPr>
      <w:r w:rsidRPr="00732D9F">
        <w:rPr>
          <w:rFonts w:cs="Times New Roman" w:hint="eastAsia"/>
          <w:szCs w:val="24"/>
        </w:rPr>
        <w:t>③</w:t>
      </w:r>
      <w:r>
        <w:rPr>
          <w:rFonts w:cs="Times New Roman" w:hint="eastAsia"/>
          <w:szCs w:val="24"/>
        </w:rPr>
        <w:t>计算逆近邻偏度</w:t>
      </w:r>
    </w:p>
    <w:p w14:paraId="6BC258F2" w14:textId="77777777" w:rsidR="00DE6E41" w:rsidRDefault="00DE6E41" w:rsidP="00DE6E41">
      <w:pPr>
        <w:spacing w:line="400" w:lineRule="exact"/>
        <w:ind w:firstLine="420"/>
        <w:rPr>
          <w:rFonts w:cs="Times New Roman"/>
          <w:kern w:val="0"/>
          <w:szCs w:val="24"/>
        </w:rPr>
      </w:pPr>
      <w:r w:rsidRPr="00EF55BD">
        <w:rPr>
          <w:rFonts w:cs="Times New Roman" w:hint="eastAsia"/>
          <w:kern w:val="0"/>
          <w:szCs w:val="24"/>
        </w:rPr>
        <w:t>通过</w:t>
      </w:r>
      <w:r w:rsidRPr="002E3BE8">
        <w:rPr>
          <w:rFonts w:cs="Times New Roman" w:hint="eastAsia"/>
          <w:kern w:val="0"/>
          <w:szCs w:val="24"/>
        </w:rPr>
        <w:t>K</w:t>
      </w:r>
      <w:r>
        <w:rPr>
          <w:rFonts w:cs="Times New Roman" w:hint="eastAsia"/>
          <w:kern w:val="0"/>
          <w:szCs w:val="24"/>
        </w:rPr>
        <w:t>NN</w:t>
      </w:r>
      <w:r>
        <w:rPr>
          <w:rFonts w:cs="Times New Roman" w:hint="eastAsia"/>
          <w:kern w:val="0"/>
          <w:szCs w:val="24"/>
        </w:rPr>
        <w:t>邻域矩阵可获得每个样本点的逆近邻数，通过偏度可以衡量样本逆</w:t>
      </w:r>
      <w:r>
        <w:rPr>
          <w:rFonts w:cs="Times New Roman" w:hint="eastAsia"/>
          <w:kern w:val="0"/>
          <w:szCs w:val="24"/>
        </w:rPr>
        <w:lastRenderedPageBreak/>
        <w:t>近邻数的非对称性，并以此分析数据集的</w:t>
      </w:r>
      <w:r>
        <w:rPr>
          <w:rFonts w:cs="Times New Roman" w:hint="eastAsia"/>
          <w:kern w:val="0"/>
          <w:szCs w:val="24"/>
        </w:rPr>
        <w:t>hubness</w:t>
      </w:r>
      <w:r>
        <w:rPr>
          <w:rFonts w:cs="Times New Roman" w:hint="eastAsia"/>
          <w:kern w:val="0"/>
          <w:szCs w:val="24"/>
        </w:rPr>
        <w:t>情况。</w:t>
      </w:r>
    </w:p>
    <w:p w14:paraId="19DB2D95" w14:textId="59F8CE70" w:rsidR="00DE6E41" w:rsidRDefault="00DE6E41" w:rsidP="00DE6E41">
      <w:pPr>
        <w:spacing w:line="400" w:lineRule="exact"/>
        <w:ind w:firstLine="420"/>
        <w:rPr>
          <w:rFonts w:cs="Times New Roman"/>
          <w:szCs w:val="24"/>
        </w:rPr>
      </w:pPr>
      <w:r w:rsidRPr="00732D9F">
        <w:rPr>
          <w:rFonts w:cs="Times New Roman" w:hint="eastAsia"/>
          <w:szCs w:val="24"/>
        </w:rPr>
        <w:t>④</w:t>
      </w:r>
      <w:r>
        <w:rPr>
          <w:rFonts w:cs="Times New Roman" w:hint="eastAsia"/>
          <w:szCs w:val="24"/>
        </w:rPr>
        <w:t>PCA</w:t>
      </w:r>
      <w:r>
        <w:rPr>
          <w:rFonts w:cs="Times New Roman" w:hint="eastAsia"/>
          <w:szCs w:val="24"/>
        </w:rPr>
        <w:t>降维</w:t>
      </w:r>
    </w:p>
    <w:p w14:paraId="087075BD" w14:textId="4A391927" w:rsidR="00DE6E41" w:rsidRDefault="00DE6E41" w:rsidP="00DE6E41">
      <w:pPr>
        <w:spacing w:line="400" w:lineRule="exact"/>
        <w:ind w:firstLine="420"/>
        <w:rPr>
          <w:rFonts w:cs="Times New Roman"/>
          <w:szCs w:val="24"/>
        </w:rPr>
      </w:pPr>
      <w:r>
        <w:rPr>
          <w:rFonts w:cs="Times New Roman" w:hint="eastAsia"/>
          <w:szCs w:val="24"/>
        </w:rPr>
        <w:t>因为逆近邻的偏度与数据集的本征维数强烈正相关，因此将偏度作为主成分分析的降维指标，当偏度小于某一设定的阈值时便可认为数据集已损失了较多的本征维数，即剩下的维数为理想的</w:t>
      </w:r>
      <w:r w:rsidRPr="004B2C6F">
        <w:rPr>
          <w:rFonts w:cs="Times New Roman" w:hint="eastAsia"/>
          <w:i/>
          <w:szCs w:val="24"/>
        </w:rPr>
        <w:t>k</w:t>
      </w:r>
      <w:r>
        <w:rPr>
          <w:rFonts w:cs="Times New Roman" w:hint="eastAsia"/>
          <w:szCs w:val="24"/>
        </w:rPr>
        <w:t>个主成分。</w:t>
      </w:r>
    </w:p>
    <w:p w14:paraId="5D618782" w14:textId="77777777" w:rsidR="00DE6E41" w:rsidRPr="00ED59EE" w:rsidRDefault="00DE6E41" w:rsidP="00DE6E41">
      <w:pPr>
        <w:spacing w:line="400" w:lineRule="exact"/>
        <w:ind w:firstLine="420"/>
        <w:rPr>
          <w:rFonts w:cs="Times New Roman"/>
          <w:i/>
          <w:kern w:val="0"/>
          <w:szCs w:val="24"/>
        </w:rPr>
      </w:pPr>
      <w:r w:rsidRPr="00732D9F">
        <w:rPr>
          <w:rFonts w:cs="Times New Roman" w:hint="eastAsia"/>
          <w:szCs w:val="24"/>
        </w:rPr>
        <w:t>⑤</w:t>
      </w:r>
      <w:r>
        <w:rPr>
          <w:rFonts w:cs="Times New Roman" w:hint="eastAsia"/>
          <w:szCs w:val="24"/>
        </w:rPr>
        <w:t>聚类分析</w:t>
      </w:r>
    </w:p>
    <w:p w14:paraId="7FB15876" w14:textId="34E2A3A8" w:rsidR="00DE6E41" w:rsidRPr="00DE6E41" w:rsidRDefault="00DE6E41" w:rsidP="00682822">
      <w:pPr>
        <w:spacing w:line="400" w:lineRule="exact"/>
        <w:ind w:firstLine="420"/>
      </w:pPr>
      <w:r>
        <w:rPr>
          <w:rFonts w:cs="Times New Roman" w:hint="eastAsia"/>
          <w:kern w:val="0"/>
          <w:szCs w:val="24"/>
        </w:rPr>
        <w:t>由于</w:t>
      </w:r>
      <w:r>
        <w:rPr>
          <w:rFonts w:cs="Times New Roman" w:hint="eastAsia"/>
          <w:kern w:val="0"/>
          <w:szCs w:val="24"/>
        </w:rPr>
        <w:t>hub</w:t>
      </w:r>
      <w:r>
        <w:rPr>
          <w:rFonts w:cs="Times New Roman" w:hint="eastAsia"/>
          <w:kern w:val="0"/>
          <w:szCs w:val="24"/>
        </w:rPr>
        <w:t>可以代表局部中心性，所以可以用</w:t>
      </w:r>
      <w:r>
        <w:rPr>
          <w:rFonts w:cs="Times New Roman" w:hint="eastAsia"/>
          <w:kern w:val="0"/>
          <w:szCs w:val="24"/>
        </w:rPr>
        <w:t>hub</w:t>
      </w:r>
      <w:r w:rsidR="00682822">
        <w:rPr>
          <w:rFonts w:cs="Times New Roman" w:hint="eastAsia"/>
          <w:kern w:val="0"/>
          <w:szCs w:val="24"/>
        </w:rPr>
        <w:t>聚类算法对降维后的数据进行聚类分析。</w:t>
      </w:r>
    </w:p>
    <w:p w14:paraId="55A2D3A0" w14:textId="77777777" w:rsidR="0050493B" w:rsidRDefault="0050493B" w:rsidP="0050493B">
      <w:pPr>
        <w:spacing w:line="400" w:lineRule="exact"/>
        <w:ind w:firstLine="480"/>
        <w:rPr>
          <w:rFonts w:cs="Times New Roman"/>
          <w:szCs w:val="24"/>
        </w:rPr>
      </w:pPr>
      <w:r>
        <w:rPr>
          <w:rFonts w:cs="Times New Roman" w:hint="eastAsia"/>
          <w:noProof/>
          <w:szCs w:val="24"/>
        </w:rPr>
        <w:drawing>
          <wp:anchor distT="0" distB="0" distL="114300" distR="114300" simplePos="0" relativeHeight="251689984" behindDoc="0" locked="0" layoutInCell="1" allowOverlap="1" wp14:anchorId="28129816" wp14:editId="45AD46C1">
            <wp:simplePos x="0" y="0"/>
            <wp:positionH relativeFrom="margin">
              <wp:posOffset>417830</wp:posOffset>
            </wp:positionH>
            <wp:positionV relativeFrom="paragraph">
              <wp:posOffset>306070</wp:posOffset>
            </wp:positionV>
            <wp:extent cx="4335145" cy="445071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77">
                      <a:extLst>
                        <a:ext uri="{28A0092B-C50C-407E-A947-70E740481C1C}">
                          <a14:useLocalDpi xmlns:a14="http://schemas.microsoft.com/office/drawing/2010/main" val="0"/>
                        </a:ext>
                      </a:extLst>
                    </a:blip>
                    <a:stretch>
                      <a:fillRect/>
                    </a:stretch>
                  </pic:blipFill>
                  <pic:spPr>
                    <a:xfrm>
                      <a:off x="0" y="0"/>
                      <a:ext cx="4335145" cy="4450715"/>
                    </a:xfrm>
                    <a:prstGeom prst="rect">
                      <a:avLst/>
                    </a:prstGeom>
                  </pic:spPr>
                </pic:pic>
              </a:graphicData>
            </a:graphic>
            <wp14:sizeRelH relativeFrom="page">
              <wp14:pctWidth>0</wp14:pctWidth>
            </wp14:sizeRelH>
            <wp14:sizeRelV relativeFrom="page">
              <wp14:pctHeight>0</wp14:pctHeight>
            </wp14:sizeRelV>
          </wp:anchor>
        </w:drawing>
      </w:r>
    </w:p>
    <w:p w14:paraId="629D97A9" w14:textId="5A798C46" w:rsidR="0050493B" w:rsidRPr="00BA24F2" w:rsidRDefault="0050493B" w:rsidP="0050493B">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6</w:t>
      </w:r>
      <w:r w:rsidRPr="00BA24F2">
        <w:rPr>
          <w:rFonts w:eastAsia="宋体" w:cs="Times New Roman"/>
          <w:sz w:val="21"/>
          <w:szCs w:val="20"/>
        </w:rPr>
        <w:fldChar w:fldCharType="end"/>
      </w:r>
      <w:r>
        <w:rPr>
          <w:rFonts w:eastAsia="宋体" w:cs="Times New Roman" w:hint="eastAsia"/>
          <w:sz w:val="21"/>
          <w:szCs w:val="20"/>
        </w:rPr>
        <w:t xml:space="preserve"> </w:t>
      </w:r>
      <w:r w:rsidR="009B2CFC" w:rsidRPr="009B2CFC">
        <w:rPr>
          <w:rFonts w:eastAsia="宋体" w:cs="Times New Roman" w:hint="eastAsia"/>
          <w:kern w:val="0"/>
          <w:sz w:val="21"/>
          <w:szCs w:val="20"/>
        </w:rPr>
        <w:t>PCA</w:t>
      </w:r>
      <w:r w:rsidR="009B2CFC">
        <w:rPr>
          <w:rFonts w:eastAsia="宋体" w:cs="Times New Roman"/>
          <w:kern w:val="0"/>
          <w:sz w:val="21"/>
          <w:szCs w:val="20"/>
        </w:rPr>
        <w:t>-Hub</w:t>
      </w:r>
      <w:r w:rsidR="009B2CFC">
        <w:rPr>
          <w:rFonts w:eastAsia="宋体" w:cs="Times New Roman" w:hint="eastAsia"/>
          <w:kern w:val="0"/>
          <w:sz w:val="21"/>
          <w:szCs w:val="20"/>
        </w:rPr>
        <w:t>聚类算法流程图</w:t>
      </w:r>
    </w:p>
    <w:p w14:paraId="6BE93634" w14:textId="1371BC9E" w:rsidR="0050493B" w:rsidRPr="0050493B" w:rsidRDefault="0050493B" w:rsidP="00682822">
      <w:pPr>
        <w:jc w:val="cente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6</w:t>
      </w:r>
      <w:r w:rsidRPr="00BA24F2">
        <w:rPr>
          <w:rFonts w:eastAsia="宋体" w:cs="Times New Roman"/>
          <w:sz w:val="21"/>
          <w:szCs w:val="20"/>
        </w:rPr>
        <w:fldChar w:fldCharType="end"/>
      </w:r>
      <w:r w:rsidRPr="00BA24F2">
        <w:rPr>
          <w:rFonts w:eastAsia="宋体" w:cs="Times New Roman"/>
          <w:sz w:val="21"/>
          <w:szCs w:val="20"/>
        </w:rPr>
        <w:t xml:space="preserve"> </w:t>
      </w:r>
      <w:r w:rsidR="00890695">
        <w:rPr>
          <w:rFonts w:eastAsia="宋体" w:cs="Times New Roman"/>
          <w:kern w:val="0"/>
          <w:sz w:val="21"/>
          <w:szCs w:val="20"/>
        </w:rPr>
        <w:t>P</w:t>
      </w:r>
      <w:r w:rsidR="00890695" w:rsidRPr="00890695">
        <w:rPr>
          <w:rFonts w:eastAsia="宋体" w:cs="Times New Roman"/>
          <w:kern w:val="0"/>
          <w:sz w:val="21"/>
          <w:szCs w:val="20"/>
        </w:rPr>
        <w:t>CA-Hub clustering algorithm flow chart</w:t>
      </w:r>
      <w:r w:rsidRPr="003172DF">
        <w:rPr>
          <w:rFonts w:eastAsia="宋体" w:cs="Times New Roman"/>
          <w:sz w:val="21"/>
          <w:szCs w:val="20"/>
        </w:rPr>
        <w:t>.</w:t>
      </w:r>
    </w:p>
    <w:p w14:paraId="6FED6B28" w14:textId="3AAFD30B" w:rsidR="00BB2A3D" w:rsidRDefault="000A5F6F" w:rsidP="00BB2A3D">
      <w:pPr>
        <w:pStyle w:val="3"/>
      </w:pPr>
      <w:bookmarkStart w:id="72" w:name="_Toc479339647"/>
      <w:r w:rsidRPr="000A5F6F">
        <w:rPr>
          <w:rFonts w:hint="eastAsia"/>
        </w:rPr>
        <w:t>实验结果及其分析</w:t>
      </w:r>
      <w:bookmarkEnd w:id="72"/>
    </w:p>
    <w:p w14:paraId="0B21E414" w14:textId="454BE49A" w:rsidR="00865ACC" w:rsidRPr="00AB3E75" w:rsidRDefault="00AB3E75" w:rsidP="00865ACC">
      <w:r>
        <w:rPr>
          <w:rFonts w:hint="eastAsia"/>
        </w:rPr>
        <w:t xml:space="preserve">    </w:t>
      </w:r>
      <w:r>
        <w:rPr>
          <w:rFonts w:hint="eastAsia"/>
        </w:rPr>
        <w:t>本小节将会从三个方面分别探讨</w:t>
      </w:r>
      <w:r>
        <w:rPr>
          <w:rFonts w:hint="eastAsia"/>
        </w:rPr>
        <w:t>PCA-Hub</w:t>
      </w:r>
      <w:r>
        <w:rPr>
          <w:rFonts w:hint="eastAsia"/>
        </w:rPr>
        <w:t>聚类算法的聚类性能，具体情况如下：</w:t>
      </w:r>
    </w:p>
    <w:p w14:paraId="28CAB54C" w14:textId="15127827" w:rsidR="00FF61FA" w:rsidRDefault="001B105A" w:rsidP="00D12066">
      <w:pPr>
        <w:spacing w:line="400" w:lineRule="exact"/>
        <w:ind w:firstLine="480"/>
        <w:rPr>
          <w:rFonts w:cs="Times New Roman"/>
          <w:szCs w:val="24"/>
        </w:rPr>
      </w:pPr>
      <w:r w:rsidRPr="00C743C7">
        <w:rPr>
          <w:rFonts w:asciiTheme="minorEastAsia" w:hAnsiTheme="minorEastAsia" w:hint="eastAsia"/>
          <w:szCs w:val="24"/>
        </w:rPr>
        <w:t>①</w:t>
      </w:r>
      <w:r w:rsidR="00FF61FA">
        <w:rPr>
          <w:rFonts w:cs="Times New Roman" w:hint="eastAsia"/>
          <w:szCs w:val="24"/>
        </w:rPr>
        <w:t>PCA</w:t>
      </w:r>
      <w:r w:rsidR="00FF61FA">
        <w:rPr>
          <w:rFonts w:cs="Times New Roman"/>
          <w:szCs w:val="24"/>
        </w:rPr>
        <w:t>-Hub</w:t>
      </w:r>
      <w:r w:rsidR="00FF61FA">
        <w:rPr>
          <w:rFonts w:cs="Times New Roman" w:hint="eastAsia"/>
          <w:szCs w:val="24"/>
        </w:rPr>
        <w:t>聚类算法</w:t>
      </w:r>
      <w:r w:rsidR="006F076B">
        <w:rPr>
          <w:rFonts w:cs="Times New Roman" w:hint="eastAsia"/>
          <w:szCs w:val="24"/>
        </w:rPr>
        <w:t>的轮廓系数</w:t>
      </w:r>
    </w:p>
    <w:p w14:paraId="27DDA647" w14:textId="55A34824" w:rsidR="003402E9" w:rsidRDefault="00672CB1" w:rsidP="00D12066">
      <w:pPr>
        <w:spacing w:line="400" w:lineRule="exact"/>
        <w:ind w:firstLine="480"/>
        <w:rPr>
          <w:rFonts w:cs="Times New Roman"/>
          <w:szCs w:val="24"/>
        </w:rPr>
      </w:pPr>
      <w:r w:rsidRPr="00672CB1">
        <w:rPr>
          <w:rFonts w:cs="Times New Roman" w:hint="eastAsia"/>
          <w:szCs w:val="24"/>
        </w:rPr>
        <w:t>实验数据来源于加州大学尔湾分校</w:t>
      </w:r>
      <w:r w:rsidR="009A3D69">
        <w:rPr>
          <w:rFonts w:cs="Times New Roman"/>
          <w:szCs w:val="24"/>
        </w:rPr>
        <w:t>（</w:t>
      </w:r>
      <w:r w:rsidRPr="00672CB1">
        <w:rPr>
          <w:rFonts w:cs="Times New Roman" w:hint="eastAsia"/>
          <w:szCs w:val="24"/>
        </w:rPr>
        <w:t>UCI</w:t>
      </w:r>
      <w:r w:rsidR="009A3D69">
        <w:rPr>
          <w:rFonts w:cs="Times New Roman"/>
          <w:szCs w:val="24"/>
        </w:rPr>
        <w:t>）</w:t>
      </w:r>
      <w:r w:rsidRPr="00672CB1">
        <w:rPr>
          <w:rFonts w:cs="Times New Roman" w:hint="eastAsia"/>
          <w:szCs w:val="24"/>
        </w:rPr>
        <w:t>机器学习库。表</w:t>
      </w:r>
      <w:r w:rsidR="003535E1">
        <w:rPr>
          <w:rFonts w:cs="Times New Roman" w:hint="eastAsia"/>
          <w:szCs w:val="24"/>
        </w:rPr>
        <w:t>3.</w:t>
      </w:r>
      <w:r w:rsidRPr="00672CB1">
        <w:rPr>
          <w:rFonts w:cs="Times New Roman" w:hint="eastAsia"/>
          <w:szCs w:val="24"/>
        </w:rPr>
        <w:t>2</w:t>
      </w:r>
      <w:r w:rsidRPr="00672CB1">
        <w:rPr>
          <w:rFonts w:cs="Times New Roman" w:hint="eastAsia"/>
          <w:szCs w:val="24"/>
        </w:rPr>
        <w:t>中第</w:t>
      </w:r>
      <w:r w:rsidRPr="00672CB1">
        <w:rPr>
          <w:rFonts w:cs="Times New Roman" w:hint="eastAsia"/>
          <w:szCs w:val="24"/>
        </w:rPr>
        <w:t>5</w:t>
      </w:r>
      <w:r w:rsidRPr="00672CB1">
        <w:rPr>
          <w:rFonts w:cs="Times New Roman" w:hint="eastAsia"/>
          <w:szCs w:val="24"/>
        </w:rPr>
        <w:t>列为真</w:t>
      </w:r>
      <w:r w:rsidRPr="00672CB1">
        <w:rPr>
          <w:rFonts w:cs="Times New Roman" w:hint="eastAsia"/>
          <w:szCs w:val="24"/>
        </w:rPr>
        <w:lastRenderedPageBreak/>
        <w:t>实数据集的偏度值</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10</m:t>
                </m:r>
              </m:sub>
            </m:sSub>
          </m:sub>
        </m:sSub>
      </m:oMath>
      <w:r w:rsidRPr="00672CB1">
        <w:rPr>
          <w:rFonts w:cs="Times New Roman" w:hint="eastAsia"/>
          <w:szCs w:val="24"/>
        </w:rPr>
        <w:t>，其中</w:t>
      </w:r>
      <w:r w:rsidRPr="00672CB1">
        <w:rPr>
          <w:rFonts w:cs="Times New Roman" w:hint="eastAsia"/>
          <w:szCs w:val="24"/>
        </w:rPr>
        <w:t>10</w:t>
      </w:r>
      <w:r w:rsidRPr="00672CB1">
        <w:rPr>
          <w:rFonts w:cs="Times New Roman" w:hint="eastAsia"/>
          <w:szCs w:val="24"/>
        </w:rPr>
        <w:t>代表</w:t>
      </w:r>
      <w:r w:rsidR="00DE1EA1" w:rsidRPr="00DE1EA1">
        <w:rPr>
          <w:rFonts w:cs="Times New Roman" w:hint="eastAsia"/>
          <w:i/>
          <w:szCs w:val="24"/>
        </w:rPr>
        <w:t>k</w:t>
      </w:r>
      <w:r w:rsidRPr="00672CB1">
        <w:rPr>
          <w:rFonts w:cs="Times New Roman" w:hint="eastAsia"/>
          <w:szCs w:val="24"/>
        </w:rPr>
        <w:t>近邻数。从表中数据可以看出，对于大多数数据集的</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r>
          <w:rPr>
            <w:rFonts w:ascii="Cambria Math" w:hAnsi="Cambria Math" w:cs="Times New Roman"/>
            <w:szCs w:val="24"/>
          </w:rPr>
          <m:t xml:space="preserve"> </m:t>
        </m:r>
      </m:oMath>
      <w:r w:rsidRPr="00672CB1">
        <w:rPr>
          <w:rFonts w:cs="Times New Roman" w:hint="eastAsia"/>
          <w:szCs w:val="24"/>
        </w:rPr>
        <w:t>的分布发生了倾斜。虽然</w:t>
      </w:r>
      <w:r w:rsidR="0028598C" w:rsidRPr="00AA3FDB">
        <w:rPr>
          <w:rFonts w:cs="Times New Roman" w:hint="eastAsia"/>
          <w:i/>
          <w:szCs w:val="24"/>
        </w:rPr>
        <w:t>k</w:t>
      </w:r>
      <w:r w:rsidRPr="00672CB1">
        <w:rPr>
          <w:rFonts w:cs="Times New Roman" w:hint="eastAsia"/>
          <w:szCs w:val="24"/>
        </w:rPr>
        <w:t>的值是固定的，但是使用其它的</w:t>
      </w:r>
      <w:r w:rsidR="008E7ED5" w:rsidRPr="008E7ED5">
        <w:rPr>
          <w:rFonts w:cs="Times New Roman" w:hint="eastAsia"/>
          <w:i/>
          <w:szCs w:val="24"/>
        </w:rPr>
        <w:t>k</w:t>
      </w:r>
      <w:r w:rsidRPr="00672CB1">
        <w:rPr>
          <w:rFonts w:cs="Times New Roman" w:hint="eastAsia"/>
          <w:szCs w:val="24"/>
        </w:rPr>
        <w:t>值也可得到类似的结果。采用轮廓系数作为聚类结果的评测指标</w:t>
      </w:r>
      <w:r w:rsidR="00C048D9" w:rsidRPr="00C048D9">
        <w:rPr>
          <w:rFonts w:cs="Times New Roman"/>
          <w:szCs w:val="24"/>
          <w:vertAlign w:val="superscript"/>
        </w:rPr>
        <w:fldChar w:fldCharType="begin"/>
      </w:r>
      <w:r w:rsidR="00C048D9" w:rsidRPr="00C048D9">
        <w:rPr>
          <w:rFonts w:cs="Times New Roman"/>
          <w:szCs w:val="24"/>
          <w:vertAlign w:val="superscript"/>
        </w:rPr>
        <w:instrText xml:space="preserve"> </w:instrText>
      </w:r>
      <w:r w:rsidR="00C048D9" w:rsidRPr="00C048D9">
        <w:rPr>
          <w:rFonts w:cs="Times New Roman" w:hint="eastAsia"/>
          <w:szCs w:val="24"/>
          <w:vertAlign w:val="superscript"/>
        </w:rPr>
        <w:instrText>REF _Ref479266974 \r \h</w:instrText>
      </w:r>
      <w:r w:rsidR="00C048D9" w:rsidRPr="00C048D9">
        <w:rPr>
          <w:rFonts w:cs="Times New Roman"/>
          <w:szCs w:val="24"/>
          <w:vertAlign w:val="superscript"/>
        </w:rPr>
        <w:instrText xml:space="preserve"> </w:instrText>
      </w:r>
      <w:r w:rsidR="00C048D9">
        <w:rPr>
          <w:rFonts w:cs="Times New Roman"/>
          <w:szCs w:val="24"/>
          <w:vertAlign w:val="superscript"/>
        </w:rPr>
        <w:instrText xml:space="preserve"> \* MERGEFORMAT </w:instrText>
      </w:r>
      <w:r w:rsidR="00C048D9" w:rsidRPr="00C048D9">
        <w:rPr>
          <w:rFonts w:cs="Times New Roman"/>
          <w:szCs w:val="24"/>
          <w:vertAlign w:val="superscript"/>
        </w:rPr>
      </w:r>
      <w:r w:rsidR="00C048D9" w:rsidRPr="00C048D9">
        <w:rPr>
          <w:rFonts w:cs="Times New Roman"/>
          <w:szCs w:val="24"/>
          <w:vertAlign w:val="superscript"/>
        </w:rPr>
        <w:fldChar w:fldCharType="separate"/>
      </w:r>
      <w:r w:rsidR="00C048D9" w:rsidRPr="00C048D9">
        <w:rPr>
          <w:rFonts w:cs="Times New Roman"/>
          <w:szCs w:val="24"/>
          <w:vertAlign w:val="superscript"/>
        </w:rPr>
        <w:t>[48]</w:t>
      </w:r>
      <w:r w:rsidR="00C048D9" w:rsidRPr="00C048D9">
        <w:rPr>
          <w:rFonts w:cs="Times New Roman"/>
          <w:szCs w:val="24"/>
          <w:vertAlign w:val="superscript"/>
        </w:rPr>
        <w:fldChar w:fldCharType="end"/>
      </w:r>
      <w:r w:rsidRPr="00672CB1">
        <w:rPr>
          <w:rFonts w:cs="Times New Roman" w:hint="eastAsia"/>
          <w:szCs w:val="24"/>
        </w:rPr>
        <w:t>。本文方法与</w:t>
      </w:r>
      <w:r w:rsidRPr="00672CB1">
        <w:rPr>
          <w:rFonts w:cs="Times New Roman" w:hint="eastAsia"/>
          <w:szCs w:val="24"/>
        </w:rPr>
        <w:t>KMEANS</w:t>
      </w:r>
      <w:r w:rsidR="00401283" w:rsidRPr="00401283">
        <w:rPr>
          <w:rFonts w:cs="Times New Roman"/>
          <w:szCs w:val="24"/>
          <w:vertAlign w:val="superscript"/>
        </w:rPr>
        <w:fldChar w:fldCharType="begin"/>
      </w:r>
      <w:r w:rsidR="00401283" w:rsidRPr="00401283">
        <w:rPr>
          <w:rFonts w:cs="Times New Roman"/>
          <w:szCs w:val="24"/>
          <w:vertAlign w:val="superscript"/>
        </w:rPr>
        <w:instrText xml:space="preserve"> </w:instrText>
      </w:r>
      <w:r w:rsidR="00401283" w:rsidRPr="00401283">
        <w:rPr>
          <w:rFonts w:cs="Times New Roman" w:hint="eastAsia"/>
          <w:szCs w:val="24"/>
          <w:vertAlign w:val="superscript"/>
        </w:rPr>
        <w:instrText>REF _Ref479173520 \r \h</w:instrText>
      </w:r>
      <w:r w:rsidR="00401283" w:rsidRPr="00401283">
        <w:rPr>
          <w:rFonts w:cs="Times New Roman"/>
          <w:szCs w:val="24"/>
          <w:vertAlign w:val="superscript"/>
        </w:rPr>
        <w:instrText xml:space="preserve"> </w:instrText>
      </w:r>
      <w:r w:rsidR="00401283">
        <w:rPr>
          <w:rFonts w:cs="Times New Roman"/>
          <w:szCs w:val="24"/>
          <w:vertAlign w:val="superscript"/>
        </w:rPr>
        <w:instrText xml:space="preserve"> \* MERGEFORMAT </w:instrText>
      </w:r>
      <w:r w:rsidR="00401283" w:rsidRPr="00401283">
        <w:rPr>
          <w:rFonts w:cs="Times New Roman"/>
          <w:szCs w:val="24"/>
          <w:vertAlign w:val="superscript"/>
        </w:rPr>
      </w:r>
      <w:r w:rsidR="00401283" w:rsidRPr="00401283">
        <w:rPr>
          <w:rFonts w:cs="Times New Roman"/>
          <w:szCs w:val="24"/>
          <w:vertAlign w:val="superscript"/>
        </w:rPr>
        <w:fldChar w:fldCharType="separate"/>
      </w:r>
      <w:r w:rsidR="00401283" w:rsidRPr="00401283">
        <w:rPr>
          <w:rFonts w:cs="Times New Roman"/>
          <w:szCs w:val="24"/>
          <w:vertAlign w:val="superscript"/>
        </w:rPr>
        <w:t>[35]</w:t>
      </w:r>
      <w:r w:rsidR="00401283" w:rsidRPr="00401283">
        <w:rPr>
          <w:rFonts w:cs="Times New Roman"/>
          <w:szCs w:val="24"/>
          <w:vertAlign w:val="superscript"/>
        </w:rPr>
        <w:fldChar w:fldCharType="end"/>
      </w:r>
      <w:r w:rsidRPr="00672CB1">
        <w:rPr>
          <w:rFonts w:cs="Times New Roman" w:hint="eastAsia"/>
          <w:szCs w:val="24"/>
        </w:rPr>
        <w:t>、</w:t>
      </w:r>
      <w:r w:rsidR="00401283">
        <w:rPr>
          <w:rFonts w:cs="Times New Roman" w:hint="eastAsia"/>
          <w:szCs w:val="24"/>
        </w:rPr>
        <w:t>GHPKM</w:t>
      </w:r>
      <w:r w:rsidR="00401283" w:rsidRPr="00401283">
        <w:rPr>
          <w:rFonts w:cs="Times New Roman"/>
          <w:szCs w:val="24"/>
          <w:vertAlign w:val="superscript"/>
        </w:rPr>
        <w:fldChar w:fldCharType="begin"/>
      </w:r>
      <w:r w:rsidR="00401283" w:rsidRPr="00401283">
        <w:rPr>
          <w:rFonts w:cs="Times New Roman"/>
          <w:szCs w:val="24"/>
          <w:vertAlign w:val="superscript"/>
        </w:rPr>
        <w:instrText xml:space="preserve"> </w:instrText>
      </w:r>
      <w:r w:rsidR="00401283" w:rsidRPr="00401283">
        <w:rPr>
          <w:rFonts w:cs="Times New Roman" w:hint="eastAsia"/>
          <w:szCs w:val="24"/>
          <w:vertAlign w:val="superscript"/>
        </w:rPr>
        <w:instrText>REF _Ref479173520 \r \h</w:instrText>
      </w:r>
      <w:r w:rsidR="00401283" w:rsidRPr="00401283">
        <w:rPr>
          <w:rFonts w:cs="Times New Roman"/>
          <w:szCs w:val="24"/>
          <w:vertAlign w:val="superscript"/>
        </w:rPr>
        <w:instrText xml:space="preserve"> </w:instrText>
      </w:r>
      <w:r w:rsidR="00401283">
        <w:rPr>
          <w:rFonts w:cs="Times New Roman"/>
          <w:szCs w:val="24"/>
          <w:vertAlign w:val="superscript"/>
        </w:rPr>
        <w:instrText xml:space="preserve"> \* MERGEFORMAT </w:instrText>
      </w:r>
      <w:r w:rsidR="00401283" w:rsidRPr="00401283">
        <w:rPr>
          <w:rFonts w:cs="Times New Roman"/>
          <w:szCs w:val="24"/>
          <w:vertAlign w:val="superscript"/>
        </w:rPr>
      </w:r>
      <w:r w:rsidR="00401283" w:rsidRPr="00401283">
        <w:rPr>
          <w:rFonts w:cs="Times New Roman"/>
          <w:szCs w:val="24"/>
          <w:vertAlign w:val="superscript"/>
        </w:rPr>
        <w:fldChar w:fldCharType="separate"/>
      </w:r>
      <w:r w:rsidR="00401283" w:rsidRPr="00401283">
        <w:rPr>
          <w:rFonts w:cs="Times New Roman"/>
          <w:szCs w:val="24"/>
          <w:vertAlign w:val="superscript"/>
        </w:rPr>
        <w:t>[35]</w:t>
      </w:r>
      <w:r w:rsidR="00401283" w:rsidRPr="00401283">
        <w:rPr>
          <w:rFonts w:cs="Times New Roman"/>
          <w:szCs w:val="24"/>
          <w:vertAlign w:val="superscript"/>
        </w:rPr>
        <w:fldChar w:fldCharType="end"/>
      </w:r>
      <w:r w:rsidRPr="00672CB1">
        <w:rPr>
          <w:rFonts w:cs="Times New Roman" w:hint="eastAsia"/>
          <w:szCs w:val="24"/>
        </w:rPr>
        <w:t>、</w:t>
      </w:r>
      <w:r w:rsidR="00401283">
        <w:rPr>
          <w:rFonts w:cs="Times New Roman" w:hint="eastAsia"/>
          <w:szCs w:val="24"/>
        </w:rPr>
        <w:t>Ker-KM</w:t>
      </w:r>
      <w:r w:rsidR="00401283" w:rsidRPr="00401283">
        <w:rPr>
          <w:rFonts w:cs="Times New Roman"/>
          <w:szCs w:val="24"/>
          <w:vertAlign w:val="superscript"/>
        </w:rPr>
        <w:fldChar w:fldCharType="begin"/>
      </w:r>
      <w:r w:rsidR="00401283" w:rsidRPr="00401283">
        <w:rPr>
          <w:rFonts w:cs="Times New Roman"/>
          <w:szCs w:val="24"/>
          <w:vertAlign w:val="superscript"/>
        </w:rPr>
        <w:instrText xml:space="preserve"> </w:instrText>
      </w:r>
      <w:r w:rsidR="00401283" w:rsidRPr="00401283">
        <w:rPr>
          <w:rFonts w:cs="Times New Roman" w:hint="eastAsia"/>
          <w:szCs w:val="24"/>
          <w:vertAlign w:val="superscript"/>
        </w:rPr>
        <w:instrText>REF _Ref479256359 \r \h</w:instrText>
      </w:r>
      <w:r w:rsidR="00401283" w:rsidRPr="00401283">
        <w:rPr>
          <w:rFonts w:cs="Times New Roman"/>
          <w:szCs w:val="24"/>
          <w:vertAlign w:val="superscript"/>
        </w:rPr>
        <w:instrText xml:space="preserve"> </w:instrText>
      </w:r>
      <w:r w:rsidR="00401283">
        <w:rPr>
          <w:rFonts w:cs="Times New Roman"/>
          <w:szCs w:val="24"/>
          <w:vertAlign w:val="superscript"/>
        </w:rPr>
        <w:instrText xml:space="preserve"> \* MERGEFORMAT </w:instrText>
      </w:r>
      <w:r w:rsidR="00401283" w:rsidRPr="00401283">
        <w:rPr>
          <w:rFonts w:cs="Times New Roman"/>
          <w:szCs w:val="24"/>
          <w:vertAlign w:val="superscript"/>
        </w:rPr>
      </w:r>
      <w:r w:rsidR="00401283" w:rsidRPr="00401283">
        <w:rPr>
          <w:rFonts w:cs="Times New Roman"/>
          <w:szCs w:val="24"/>
          <w:vertAlign w:val="superscript"/>
        </w:rPr>
        <w:fldChar w:fldCharType="separate"/>
      </w:r>
      <w:r w:rsidR="00401283" w:rsidRPr="00401283">
        <w:rPr>
          <w:rFonts w:cs="Times New Roman"/>
          <w:szCs w:val="24"/>
          <w:vertAlign w:val="superscript"/>
        </w:rPr>
        <w:t>[36]</w:t>
      </w:r>
      <w:r w:rsidR="00401283" w:rsidRPr="00401283">
        <w:rPr>
          <w:rFonts w:cs="Times New Roman"/>
          <w:szCs w:val="24"/>
          <w:vertAlign w:val="superscript"/>
        </w:rPr>
        <w:fldChar w:fldCharType="end"/>
      </w:r>
      <w:r w:rsidRPr="00672CB1">
        <w:rPr>
          <w:rFonts w:cs="Times New Roman" w:hint="eastAsia"/>
          <w:szCs w:val="24"/>
        </w:rPr>
        <w:t>和</w:t>
      </w:r>
      <w:r w:rsidR="00401283">
        <w:rPr>
          <w:rFonts w:cs="Times New Roman" w:hint="eastAsia"/>
          <w:szCs w:val="24"/>
        </w:rPr>
        <w:t xml:space="preserve"> Ker-KM</w:t>
      </w:r>
      <w:r w:rsidR="00401283" w:rsidRPr="00401283">
        <w:rPr>
          <w:rFonts w:cs="Times New Roman"/>
          <w:szCs w:val="24"/>
          <w:vertAlign w:val="superscript"/>
        </w:rPr>
        <w:fldChar w:fldCharType="begin"/>
      </w:r>
      <w:r w:rsidR="00401283" w:rsidRPr="00401283">
        <w:rPr>
          <w:rFonts w:cs="Times New Roman"/>
          <w:szCs w:val="24"/>
          <w:vertAlign w:val="superscript"/>
        </w:rPr>
        <w:instrText xml:space="preserve"> </w:instrText>
      </w:r>
      <w:r w:rsidR="00401283" w:rsidRPr="00401283">
        <w:rPr>
          <w:rFonts w:cs="Times New Roman" w:hint="eastAsia"/>
          <w:szCs w:val="24"/>
          <w:vertAlign w:val="superscript"/>
        </w:rPr>
        <w:instrText>REF _Ref479256359 \r \h</w:instrText>
      </w:r>
      <w:r w:rsidR="00401283" w:rsidRPr="00401283">
        <w:rPr>
          <w:rFonts w:cs="Times New Roman"/>
          <w:szCs w:val="24"/>
          <w:vertAlign w:val="superscript"/>
        </w:rPr>
        <w:instrText xml:space="preserve"> </w:instrText>
      </w:r>
      <w:r w:rsidR="00401283">
        <w:rPr>
          <w:rFonts w:cs="Times New Roman"/>
          <w:szCs w:val="24"/>
          <w:vertAlign w:val="superscript"/>
        </w:rPr>
        <w:instrText xml:space="preserve"> \* MERGEFORMAT </w:instrText>
      </w:r>
      <w:r w:rsidR="00401283" w:rsidRPr="00401283">
        <w:rPr>
          <w:rFonts w:cs="Times New Roman"/>
          <w:szCs w:val="24"/>
          <w:vertAlign w:val="superscript"/>
        </w:rPr>
      </w:r>
      <w:r w:rsidR="00401283" w:rsidRPr="00401283">
        <w:rPr>
          <w:rFonts w:cs="Times New Roman"/>
          <w:szCs w:val="24"/>
          <w:vertAlign w:val="superscript"/>
        </w:rPr>
        <w:fldChar w:fldCharType="separate"/>
      </w:r>
      <w:r w:rsidR="00401283" w:rsidRPr="00401283">
        <w:rPr>
          <w:rFonts w:cs="Times New Roman"/>
          <w:szCs w:val="24"/>
          <w:vertAlign w:val="superscript"/>
        </w:rPr>
        <w:t>[36]</w:t>
      </w:r>
      <w:r w:rsidR="00401283" w:rsidRPr="00401283">
        <w:rPr>
          <w:rFonts w:cs="Times New Roman"/>
          <w:szCs w:val="24"/>
          <w:vertAlign w:val="superscript"/>
        </w:rPr>
        <w:fldChar w:fldCharType="end"/>
      </w:r>
      <w:r w:rsidRPr="00672CB1">
        <w:rPr>
          <w:rFonts w:cs="Times New Roman" w:hint="eastAsia"/>
          <w:szCs w:val="24"/>
        </w:rPr>
        <w:t>方法进行了比较，其中</w:t>
      </w:r>
      <w:r w:rsidRPr="00672CB1">
        <w:rPr>
          <w:rFonts w:cs="Times New Roman" w:hint="eastAsia"/>
          <w:szCs w:val="24"/>
        </w:rPr>
        <w:t>PH-KM</w:t>
      </w:r>
      <w:r w:rsidRPr="00672CB1">
        <w:rPr>
          <w:rFonts w:cs="Times New Roman" w:hint="eastAsia"/>
          <w:szCs w:val="24"/>
        </w:rPr>
        <w:t>为本文的聚类方法。实验结果如表</w:t>
      </w:r>
      <w:r w:rsidR="0034241E">
        <w:rPr>
          <w:rFonts w:cs="Times New Roman" w:hint="eastAsia"/>
          <w:szCs w:val="24"/>
        </w:rPr>
        <w:t>3.</w:t>
      </w:r>
      <w:r w:rsidR="0073189B">
        <w:rPr>
          <w:rFonts w:cs="Times New Roman" w:hint="eastAsia"/>
          <w:szCs w:val="24"/>
        </w:rPr>
        <w:t>2</w:t>
      </w:r>
      <w:r w:rsidRPr="00672CB1">
        <w:rPr>
          <w:rFonts w:cs="Times New Roman" w:hint="eastAsia"/>
          <w:szCs w:val="24"/>
        </w:rPr>
        <w:t>所示，下表中加粗的数据表示当前数据集的最优值。</w:t>
      </w:r>
    </w:p>
    <w:p w14:paraId="1FB7E044" w14:textId="77777777" w:rsidR="00D12066" w:rsidRPr="00D12066" w:rsidRDefault="00D12066" w:rsidP="00D12066">
      <w:pPr>
        <w:spacing w:line="400" w:lineRule="exact"/>
        <w:ind w:firstLine="480"/>
        <w:rPr>
          <w:rFonts w:cs="Times New Roman"/>
          <w:szCs w:val="24"/>
        </w:rPr>
      </w:pPr>
    </w:p>
    <w:p w14:paraId="05F8E97C" w14:textId="332A74C6" w:rsidR="004665B2" w:rsidRDefault="004665B2" w:rsidP="003A3899">
      <w:pPr>
        <w:pStyle w:val="aa"/>
      </w:pPr>
      <w:bookmarkStart w:id="73" w:name="_Ref44462435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76310">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76310">
        <w:rPr>
          <w:noProof/>
        </w:rPr>
        <w:t>2</w:t>
      </w:r>
      <w:r>
        <w:fldChar w:fldCharType="end"/>
      </w:r>
      <w:bookmarkEnd w:id="73"/>
      <w:r w:rsidR="00EF352E">
        <w:t xml:space="preserve"> </w:t>
      </w:r>
      <w:r w:rsidR="00027FDF">
        <w:rPr>
          <w:rFonts w:hint="eastAsia"/>
        </w:rPr>
        <w:t>UCI</w:t>
      </w:r>
      <w:r w:rsidR="00027FDF">
        <w:rPr>
          <w:rFonts w:hint="eastAsia"/>
        </w:rPr>
        <w:t>库中数据集的聚类质量</w:t>
      </w:r>
      <w:r w:rsidR="001B1A4F">
        <w:rPr>
          <w:rFonts w:hint="eastAsia"/>
        </w:rPr>
        <w:t>（轮廓系数）</w:t>
      </w:r>
    </w:p>
    <w:p w14:paraId="3921F132" w14:textId="27F04200" w:rsidR="004665B2" w:rsidRDefault="004665B2" w:rsidP="003A3899">
      <w:pPr>
        <w:pStyle w:val="aa"/>
      </w:pPr>
      <w:r>
        <w:t xml:space="preserve">Table </w:t>
      </w:r>
      <w:r w:rsidR="00C45415">
        <w:fldChar w:fldCharType="begin"/>
      </w:r>
      <w:r w:rsidR="00C45415">
        <w:instrText xml:space="preserve"> STYLEREF 1 \s </w:instrText>
      </w:r>
      <w:r w:rsidR="00C45415">
        <w:fldChar w:fldCharType="separate"/>
      </w:r>
      <w:r w:rsidR="00176310">
        <w:rPr>
          <w:noProof/>
        </w:rPr>
        <w:t>3</w:t>
      </w:r>
      <w:r w:rsidR="00C45415">
        <w:rPr>
          <w:noProof/>
        </w:rPr>
        <w:fldChar w:fldCharType="end"/>
      </w:r>
      <w:r>
        <w:t>.</w:t>
      </w:r>
      <w:r w:rsidR="00C45415">
        <w:fldChar w:fldCharType="begin"/>
      </w:r>
      <w:r w:rsidR="00C45415">
        <w:instrText xml:space="preserve"> SEQ Table \* ARABIC \s 1 </w:instrText>
      </w:r>
      <w:r w:rsidR="00C45415">
        <w:fldChar w:fldCharType="separate"/>
      </w:r>
      <w:r w:rsidR="00176310">
        <w:rPr>
          <w:noProof/>
        </w:rPr>
        <w:t>2</w:t>
      </w:r>
      <w:r w:rsidR="00C45415">
        <w:rPr>
          <w:noProof/>
        </w:rPr>
        <w:fldChar w:fldCharType="end"/>
      </w:r>
      <w:r>
        <w:t xml:space="preserve"> </w:t>
      </w:r>
      <w:r w:rsidR="000A5756" w:rsidRPr="000A5756">
        <w:t>Clustering quality expressed as silhouette index on data sets from the UCI repository.</w:t>
      </w:r>
    </w:p>
    <w:tbl>
      <w:tblPr>
        <w:tblStyle w:val="a8"/>
        <w:tblW w:w="471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0"/>
        <w:gridCol w:w="651"/>
        <w:gridCol w:w="543"/>
        <w:gridCol w:w="426"/>
        <w:gridCol w:w="603"/>
        <w:gridCol w:w="426"/>
        <w:gridCol w:w="910"/>
        <w:gridCol w:w="1050"/>
        <w:gridCol w:w="620"/>
        <w:gridCol w:w="1050"/>
        <w:gridCol w:w="584"/>
      </w:tblGrid>
      <w:tr w:rsidR="00303819" w:rsidRPr="00303819" w14:paraId="12EF28E3" w14:textId="13AA2386" w:rsidTr="00303819">
        <w:trPr>
          <w:jc w:val="center"/>
        </w:trPr>
        <w:tc>
          <w:tcPr>
            <w:tcW w:w="718" w:type="pct"/>
            <w:tcBorders>
              <w:top w:val="single" w:sz="12" w:space="0" w:color="auto"/>
              <w:bottom w:val="single" w:sz="4" w:space="0" w:color="auto"/>
            </w:tcBorders>
            <w:vAlign w:val="center"/>
          </w:tcPr>
          <w:p w14:paraId="55BF343D" w14:textId="77777777" w:rsidR="00402502" w:rsidRPr="00303819" w:rsidRDefault="00402502" w:rsidP="008C6BFD">
            <w:pPr>
              <w:jc w:val="center"/>
              <w:rPr>
                <w:sz w:val="21"/>
                <w:szCs w:val="21"/>
              </w:rPr>
            </w:pPr>
            <w:r w:rsidRPr="00303819">
              <w:rPr>
                <w:rFonts w:hint="eastAsia"/>
                <w:sz w:val="21"/>
                <w:szCs w:val="21"/>
              </w:rPr>
              <w:t>数据集</w:t>
            </w:r>
          </w:p>
        </w:tc>
        <w:tc>
          <w:tcPr>
            <w:tcW w:w="407" w:type="pct"/>
            <w:tcBorders>
              <w:top w:val="single" w:sz="12" w:space="0" w:color="auto"/>
              <w:bottom w:val="single" w:sz="4" w:space="0" w:color="auto"/>
            </w:tcBorders>
            <w:vAlign w:val="center"/>
          </w:tcPr>
          <w:p w14:paraId="2343EF0A" w14:textId="77777777" w:rsidR="00402502" w:rsidRPr="00303819" w:rsidRDefault="00402502" w:rsidP="008C6BFD">
            <w:pPr>
              <w:widowControl/>
              <w:jc w:val="center"/>
              <w:rPr>
                <w:color w:val="000000"/>
                <w:sz w:val="21"/>
                <w:szCs w:val="21"/>
              </w:rPr>
            </w:pPr>
            <w:r w:rsidRPr="00303819">
              <w:rPr>
                <w:rFonts w:hint="eastAsia"/>
                <w:color w:val="000000"/>
                <w:sz w:val="21"/>
                <w:szCs w:val="21"/>
              </w:rPr>
              <w:t>样本数</w:t>
            </w:r>
          </w:p>
        </w:tc>
        <w:tc>
          <w:tcPr>
            <w:tcW w:w="339" w:type="pct"/>
            <w:tcBorders>
              <w:top w:val="single" w:sz="12" w:space="0" w:color="auto"/>
              <w:bottom w:val="single" w:sz="4" w:space="0" w:color="auto"/>
            </w:tcBorders>
            <w:vAlign w:val="center"/>
          </w:tcPr>
          <w:p w14:paraId="0036152C" w14:textId="77777777" w:rsidR="00402502" w:rsidRPr="00303819" w:rsidRDefault="00402502" w:rsidP="008C6BFD">
            <w:pPr>
              <w:jc w:val="center"/>
              <w:rPr>
                <w:rFonts w:cs="Times New Roman"/>
                <w:color w:val="000000"/>
                <w:sz w:val="21"/>
                <w:szCs w:val="21"/>
              </w:rPr>
            </w:pPr>
            <w:r w:rsidRPr="00303819">
              <w:rPr>
                <w:rFonts w:cs="Times New Roman" w:hint="eastAsia"/>
                <w:color w:val="000000"/>
                <w:sz w:val="21"/>
                <w:szCs w:val="21"/>
              </w:rPr>
              <w:t>维数</w:t>
            </w:r>
          </w:p>
        </w:tc>
        <w:tc>
          <w:tcPr>
            <w:tcW w:w="266" w:type="pct"/>
            <w:tcBorders>
              <w:top w:val="single" w:sz="12" w:space="0" w:color="auto"/>
              <w:bottom w:val="single" w:sz="4" w:space="0" w:color="auto"/>
            </w:tcBorders>
            <w:vAlign w:val="center"/>
          </w:tcPr>
          <w:p w14:paraId="35D6F7DA" w14:textId="77777777" w:rsidR="00402502" w:rsidRPr="00303819" w:rsidRDefault="00402502" w:rsidP="008C6BFD">
            <w:pPr>
              <w:jc w:val="center"/>
              <w:rPr>
                <w:rFonts w:cs="Times New Roman"/>
                <w:color w:val="000000"/>
                <w:sz w:val="21"/>
                <w:szCs w:val="21"/>
              </w:rPr>
            </w:pPr>
            <w:r w:rsidRPr="00303819">
              <w:rPr>
                <w:rFonts w:cs="Times New Roman" w:hint="eastAsia"/>
                <w:color w:val="000000"/>
                <w:sz w:val="21"/>
                <w:szCs w:val="21"/>
              </w:rPr>
              <w:t>簇的个数</w:t>
            </w:r>
          </w:p>
        </w:tc>
        <w:tc>
          <w:tcPr>
            <w:tcW w:w="376" w:type="pct"/>
            <w:tcBorders>
              <w:top w:val="single" w:sz="12" w:space="0" w:color="auto"/>
              <w:bottom w:val="single" w:sz="4" w:space="0" w:color="auto"/>
            </w:tcBorders>
            <w:vAlign w:val="center"/>
          </w:tcPr>
          <w:p w14:paraId="7E79EB12" w14:textId="3F3A5DB0" w:rsidR="00402502" w:rsidRPr="00303819" w:rsidRDefault="00C45415" w:rsidP="008C6BFD">
            <w:pPr>
              <w:jc w:val="center"/>
              <w:rPr>
                <w:rFonts w:cs="Times New Roman"/>
                <w:color w:val="000000"/>
                <w:sz w:val="21"/>
                <w:szCs w:val="21"/>
              </w:rPr>
            </w:pPr>
            <m:oMathPara>
              <m:oMath>
                <m:sSub>
                  <m:sSubPr>
                    <m:ctrlPr>
                      <w:rPr>
                        <w:rFonts w:ascii="Cambria Math" w:hAnsi="Cambria Math" w:cs="Times New Roman"/>
                        <w:color w:val="000000"/>
                        <w:sz w:val="21"/>
                        <w:szCs w:val="21"/>
                      </w:rPr>
                    </m:ctrlPr>
                  </m:sSubPr>
                  <m:e>
                    <m:r>
                      <w:rPr>
                        <w:rFonts w:ascii="Cambria Math" w:hAnsi="Cambria Math" w:cs="Times New Roman"/>
                        <w:color w:val="000000"/>
                        <w:sz w:val="21"/>
                        <w:szCs w:val="21"/>
                      </w:rPr>
                      <m:t>S</m:t>
                    </m:r>
                  </m:e>
                  <m:sub>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N</m:t>
                        </m:r>
                      </m:e>
                      <m:sub>
                        <m:r>
                          <w:rPr>
                            <w:rFonts w:ascii="Cambria Math" w:hAnsi="Cambria Math" w:cs="Times New Roman"/>
                            <w:color w:val="000000"/>
                            <w:sz w:val="21"/>
                            <w:szCs w:val="21"/>
                          </w:rPr>
                          <m:t>10</m:t>
                        </m:r>
                      </m:sub>
                    </m:sSub>
                  </m:sub>
                </m:sSub>
              </m:oMath>
            </m:oMathPara>
          </w:p>
        </w:tc>
        <w:tc>
          <w:tcPr>
            <w:tcW w:w="266" w:type="pct"/>
            <w:tcBorders>
              <w:top w:val="single" w:sz="12" w:space="0" w:color="auto"/>
              <w:bottom w:val="single" w:sz="4" w:space="0" w:color="auto"/>
            </w:tcBorders>
            <w:vAlign w:val="center"/>
          </w:tcPr>
          <w:p w14:paraId="286221FE" w14:textId="58EFF4BC" w:rsidR="00402502" w:rsidRPr="00303819" w:rsidRDefault="00402502" w:rsidP="008C6BFD">
            <w:pPr>
              <w:jc w:val="center"/>
              <w:rPr>
                <w:rFonts w:asciiTheme="minorEastAsia" w:hAnsiTheme="minorEastAsia" w:cs="Times New Roman"/>
                <w:color w:val="000000"/>
                <w:sz w:val="21"/>
                <w:szCs w:val="21"/>
              </w:rPr>
            </w:pPr>
            <w:r w:rsidRPr="00303819">
              <w:rPr>
                <w:rFonts w:asciiTheme="minorEastAsia" w:hAnsiTheme="minorEastAsia" w:cs="Times New Roman" w:hint="eastAsia"/>
                <w:color w:val="000000"/>
                <w:sz w:val="21"/>
                <w:szCs w:val="21"/>
              </w:rPr>
              <w:t>距离度量</w:t>
            </w:r>
          </w:p>
        </w:tc>
        <w:tc>
          <w:tcPr>
            <w:tcW w:w="568" w:type="pct"/>
            <w:tcBorders>
              <w:top w:val="single" w:sz="12" w:space="0" w:color="auto"/>
              <w:bottom w:val="single" w:sz="4" w:space="0" w:color="auto"/>
            </w:tcBorders>
            <w:vAlign w:val="center"/>
          </w:tcPr>
          <w:p w14:paraId="7F36D9AF" w14:textId="77777777" w:rsidR="009D3EEB" w:rsidRPr="00303819" w:rsidRDefault="00402502" w:rsidP="008C6BFD">
            <w:pPr>
              <w:jc w:val="center"/>
              <w:rPr>
                <w:rFonts w:eastAsia="黑体" w:cs="Times New Roman"/>
                <w:color w:val="000000"/>
                <w:sz w:val="21"/>
                <w:szCs w:val="21"/>
              </w:rPr>
            </w:pPr>
            <w:r w:rsidRPr="00303819">
              <w:rPr>
                <w:rFonts w:eastAsia="黑体" w:cs="Times New Roman"/>
                <w:color w:val="000000"/>
                <w:sz w:val="21"/>
                <w:szCs w:val="21"/>
              </w:rPr>
              <w:t>KME</w:t>
            </w:r>
          </w:p>
          <w:p w14:paraId="3B26BE0B" w14:textId="764A0303" w:rsidR="006E38E4" w:rsidRPr="00303819" w:rsidRDefault="00402502" w:rsidP="008C6BFD">
            <w:pPr>
              <w:jc w:val="center"/>
              <w:rPr>
                <w:rFonts w:eastAsia="黑体" w:cs="Times New Roman"/>
                <w:color w:val="000000"/>
                <w:sz w:val="21"/>
                <w:szCs w:val="21"/>
              </w:rPr>
            </w:pPr>
            <w:r w:rsidRPr="00303819">
              <w:rPr>
                <w:rFonts w:eastAsia="黑体" w:cs="Times New Roman"/>
                <w:color w:val="000000"/>
                <w:sz w:val="21"/>
                <w:szCs w:val="21"/>
              </w:rPr>
              <w:t>ANS</w:t>
            </w:r>
          </w:p>
          <w:p w14:paraId="62C68FA1" w14:textId="585572E1" w:rsidR="00402502" w:rsidRPr="00303819" w:rsidRDefault="00402502" w:rsidP="008C6BFD">
            <w:pPr>
              <w:jc w:val="center"/>
              <w:rPr>
                <w:rFonts w:eastAsia="黑体" w:cs="Times New Roman"/>
                <w:color w:val="000000"/>
                <w:sz w:val="21"/>
                <w:szCs w:val="21"/>
              </w:rPr>
            </w:pPr>
            <w:r w:rsidRPr="00303819">
              <w:rPr>
                <w:rFonts w:eastAsia="黑体" w:cs="Times New Roman"/>
                <w:color w:val="000000"/>
                <w:sz w:val="21"/>
                <w:szCs w:val="21"/>
              </w:rPr>
              <w:t>[9]</w:t>
            </w:r>
          </w:p>
        </w:tc>
        <w:tc>
          <w:tcPr>
            <w:tcW w:w="655" w:type="pct"/>
            <w:tcBorders>
              <w:top w:val="single" w:sz="12" w:space="0" w:color="auto"/>
              <w:bottom w:val="single" w:sz="4" w:space="0" w:color="auto"/>
            </w:tcBorders>
            <w:vAlign w:val="center"/>
          </w:tcPr>
          <w:p w14:paraId="326B6F09" w14:textId="77777777" w:rsidR="00C24863" w:rsidRPr="00303819" w:rsidRDefault="00C24863" w:rsidP="008C6BFD">
            <w:pPr>
              <w:jc w:val="center"/>
              <w:rPr>
                <w:rFonts w:eastAsia="黑体" w:cs="Times New Roman"/>
                <w:color w:val="000000"/>
                <w:sz w:val="21"/>
                <w:szCs w:val="21"/>
              </w:rPr>
            </w:pPr>
            <w:r w:rsidRPr="00303819">
              <w:rPr>
                <w:rFonts w:eastAsia="黑体" w:cs="Times New Roman"/>
                <w:color w:val="000000"/>
                <w:sz w:val="21"/>
                <w:szCs w:val="21"/>
              </w:rPr>
              <w:t>GHPKM</w:t>
            </w:r>
          </w:p>
          <w:p w14:paraId="2D25775D" w14:textId="1BE4C522" w:rsidR="00402502" w:rsidRPr="00303819" w:rsidRDefault="00402502" w:rsidP="008C6BFD">
            <w:pPr>
              <w:jc w:val="center"/>
              <w:rPr>
                <w:rFonts w:eastAsia="黑体" w:cs="Times New Roman"/>
                <w:color w:val="000000"/>
                <w:sz w:val="21"/>
                <w:szCs w:val="21"/>
              </w:rPr>
            </w:pPr>
            <w:r w:rsidRPr="00303819">
              <w:rPr>
                <w:rFonts w:eastAsia="黑体" w:cs="Times New Roman"/>
                <w:color w:val="000000"/>
                <w:sz w:val="21"/>
                <w:szCs w:val="21"/>
              </w:rPr>
              <w:t>[9]</w:t>
            </w:r>
          </w:p>
        </w:tc>
        <w:tc>
          <w:tcPr>
            <w:tcW w:w="387" w:type="pct"/>
            <w:tcBorders>
              <w:top w:val="single" w:sz="12" w:space="0" w:color="auto"/>
              <w:bottom w:val="single" w:sz="4" w:space="0" w:color="auto"/>
            </w:tcBorders>
            <w:vAlign w:val="center"/>
          </w:tcPr>
          <w:p w14:paraId="799E5562" w14:textId="39770731" w:rsidR="00402502" w:rsidRPr="00303819" w:rsidRDefault="00402502" w:rsidP="00641AB5">
            <w:pPr>
              <w:jc w:val="center"/>
              <w:rPr>
                <w:rFonts w:eastAsia="黑体" w:cs="Times New Roman"/>
                <w:color w:val="000000"/>
                <w:sz w:val="21"/>
                <w:szCs w:val="21"/>
              </w:rPr>
            </w:pPr>
            <w:r w:rsidRPr="00303819">
              <w:rPr>
                <w:rFonts w:eastAsia="黑体" w:cs="Times New Roman"/>
                <w:color w:val="000000"/>
                <w:sz w:val="21"/>
                <w:szCs w:val="21"/>
              </w:rPr>
              <w:t>Ker-KM [4]</w:t>
            </w:r>
          </w:p>
        </w:tc>
        <w:tc>
          <w:tcPr>
            <w:tcW w:w="655" w:type="pct"/>
            <w:tcBorders>
              <w:top w:val="single" w:sz="12" w:space="0" w:color="auto"/>
              <w:bottom w:val="single" w:sz="4" w:space="0" w:color="auto"/>
            </w:tcBorders>
            <w:vAlign w:val="center"/>
          </w:tcPr>
          <w:p w14:paraId="46F7CD03" w14:textId="77777777" w:rsidR="00C24863" w:rsidRPr="00303819" w:rsidRDefault="00C24863" w:rsidP="008C6BFD">
            <w:pPr>
              <w:jc w:val="center"/>
              <w:rPr>
                <w:rFonts w:eastAsia="黑体" w:cs="Times New Roman"/>
                <w:color w:val="000000"/>
                <w:sz w:val="21"/>
                <w:szCs w:val="21"/>
              </w:rPr>
            </w:pPr>
            <w:r w:rsidRPr="00303819">
              <w:rPr>
                <w:rFonts w:eastAsia="黑体" w:cs="Times New Roman"/>
                <w:color w:val="000000"/>
                <w:sz w:val="21"/>
                <w:szCs w:val="21"/>
              </w:rPr>
              <w:t>Ker-GHPKM</w:t>
            </w:r>
          </w:p>
          <w:p w14:paraId="50EE9A34" w14:textId="42AB76C2" w:rsidR="00402502" w:rsidRPr="00303819" w:rsidRDefault="00402502" w:rsidP="008C6BFD">
            <w:pPr>
              <w:jc w:val="center"/>
              <w:rPr>
                <w:rFonts w:eastAsia="黑体" w:cs="Times New Roman"/>
                <w:color w:val="000000"/>
                <w:sz w:val="21"/>
                <w:szCs w:val="21"/>
              </w:rPr>
            </w:pPr>
            <w:r w:rsidRPr="00303819">
              <w:rPr>
                <w:rFonts w:eastAsia="黑体" w:cs="Times New Roman"/>
                <w:color w:val="000000"/>
                <w:sz w:val="21"/>
                <w:szCs w:val="21"/>
              </w:rPr>
              <w:t>[4]</w:t>
            </w:r>
          </w:p>
        </w:tc>
        <w:tc>
          <w:tcPr>
            <w:tcW w:w="364" w:type="pct"/>
            <w:tcBorders>
              <w:top w:val="single" w:sz="12" w:space="0" w:color="auto"/>
              <w:bottom w:val="single" w:sz="4" w:space="0" w:color="auto"/>
            </w:tcBorders>
            <w:vAlign w:val="center"/>
          </w:tcPr>
          <w:p w14:paraId="0121987C" w14:textId="56C23894" w:rsidR="00402502" w:rsidRPr="00303819" w:rsidRDefault="00402502" w:rsidP="008C6BFD">
            <w:pPr>
              <w:jc w:val="center"/>
              <w:rPr>
                <w:rFonts w:eastAsia="黑体" w:cs="Times New Roman"/>
                <w:color w:val="000000"/>
                <w:sz w:val="21"/>
                <w:szCs w:val="21"/>
              </w:rPr>
            </w:pPr>
            <w:r w:rsidRPr="00303819">
              <w:rPr>
                <w:rFonts w:eastAsia="黑体" w:cs="Times New Roman"/>
                <w:color w:val="000000"/>
                <w:sz w:val="21"/>
                <w:szCs w:val="21"/>
              </w:rPr>
              <w:t>PH-KM</w:t>
            </w:r>
          </w:p>
        </w:tc>
      </w:tr>
      <w:tr w:rsidR="00303819" w:rsidRPr="00303819" w14:paraId="42C405FC" w14:textId="00E3877F" w:rsidTr="00303819">
        <w:trPr>
          <w:jc w:val="center"/>
        </w:trPr>
        <w:tc>
          <w:tcPr>
            <w:tcW w:w="718" w:type="pct"/>
            <w:vAlign w:val="center"/>
          </w:tcPr>
          <w:p w14:paraId="168AD770" w14:textId="2B80D272" w:rsidR="00402502" w:rsidRPr="00303819" w:rsidRDefault="00402502" w:rsidP="00303819">
            <w:pPr>
              <w:spacing w:line="400" w:lineRule="exact"/>
              <w:jc w:val="center"/>
              <w:rPr>
                <w:rFonts w:cs="Times New Roman"/>
                <w:sz w:val="21"/>
                <w:szCs w:val="21"/>
              </w:rPr>
            </w:pPr>
            <w:r w:rsidRPr="00303819">
              <w:rPr>
                <w:rFonts w:cs="Times New Roman"/>
                <w:sz w:val="21"/>
                <w:szCs w:val="21"/>
              </w:rPr>
              <w:t>Ionosphere</w:t>
            </w:r>
          </w:p>
        </w:tc>
        <w:tc>
          <w:tcPr>
            <w:tcW w:w="407" w:type="pct"/>
            <w:vAlign w:val="center"/>
          </w:tcPr>
          <w:p w14:paraId="6777998F" w14:textId="77777777" w:rsidR="00402502" w:rsidRPr="00303819" w:rsidRDefault="00402502" w:rsidP="00303819">
            <w:pPr>
              <w:jc w:val="center"/>
              <w:rPr>
                <w:rFonts w:cs="Times New Roman"/>
                <w:color w:val="000000"/>
                <w:sz w:val="21"/>
                <w:szCs w:val="21"/>
              </w:rPr>
            </w:pPr>
            <w:r w:rsidRPr="00303819">
              <w:rPr>
                <w:rFonts w:cs="Times New Roman"/>
                <w:color w:val="000000"/>
                <w:sz w:val="21"/>
                <w:szCs w:val="21"/>
              </w:rPr>
              <w:t>351</w:t>
            </w:r>
          </w:p>
        </w:tc>
        <w:tc>
          <w:tcPr>
            <w:tcW w:w="339" w:type="pct"/>
            <w:vAlign w:val="center"/>
          </w:tcPr>
          <w:p w14:paraId="724AF3CA" w14:textId="77777777" w:rsidR="00402502" w:rsidRPr="00303819" w:rsidRDefault="00402502" w:rsidP="00303819">
            <w:pPr>
              <w:jc w:val="center"/>
              <w:rPr>
                <w:rFonts w:cs="Times New Roman"/>
                <w:color w:val="000000"/>
                <w:sz w:val="21"/>
                <w:szCs w:val="21"/>
              </w:rPr>
            </w:pPr>
            <w:r w:rsidRPr="00303819">
              <w:rPr>
                <w:rFonts w:cs="Times New Roman"/>
                <w:color w:val="000000"/>
                <w:sz w:val="21"/>
                <w:szCs w:val="21"/>
              </w:rPr>
              <w:t>34</w:t>
            </w:r>
          </w:p>
        </w:tc>
        <w:tc>
          <w:tcPr>
            <w:tcW w:w="266" w:type="pct"/>
            <w:vAlign w:val="center"/>
          </w:tcPr>
          <w:p w14:paraId="40777B5A" w14:textId="77777777" w:rsidR="00402502" w:rsidRPr="00303819" w:rsidRDefault="00402502" w:rsidP="00303819">
            <w:pPr>
              <w:jc w:val="center"/>
              <w:rPr>
                <w:rFonts w:cs="Times New Roman"/>
                <w:color w:val="000000"/>
                <w:sz w:val="21"/>
                <w:szCs w:val="21"/>
              </w:rPr>
            </w:pPr>
            <w:r w:rsidRPr="00303819">
              <w:rPr>
                <w:rFonts w:cs="Times New Roman"/>
                <w:color w:val="000000"/>
                <w:sz w:val="21"/>
                <w:szCs w:val="21"/>
              </w:rPr>
              <w:t>2</w:t>
            </w:r>
          </w:p>
        </w:tc>
        <w:tc>
          <w:tcPr>
            <w:tcW w:w="376" w:type="pct"/>
            <w:vAlign w:val="center"/>
          </w:tcPr>
          <w:p w14:paraId="67A44D3C" w14:textId="1877F96E" w:rsidR="00402502" w:rsidRPr="00303819" w:rsidRDefault="00402502" w:rsidP="00303819">
            <w:pPr>
              <w:jc w:val="center"/>
              <w:rPr>
                <w:rFonts w:cs="Times New Roman"/>
                <w:color w:val="000000"/>
                <w:sz w:val="21"/>
                <w:szCs w:val="21"/>
              </w:rPr>
            </w:pPr>
            <w:r w:rsidRPr="00303819">
              <w:rPr>
                <w:rFonts w:cs="Times New Roman"/>
                <w:color w:val="000000"/>
                <w:sz w:val="21"/>
                <w:szCs w:val="21"/>
              </w:rPr>
              <w:t>1.72</w:t>
            </w:r>
          </w:p>
        </w:tc>
        <w:tc>
          <w:tcPr>
            <w:tcW w:w="266" w:type="pct"/>
            <w:vAlign w:val="center"/>
          </w:tcPr>
          <w:p w14:paraId="4F900DE8" w14:textId="002AC3FB"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l</w:t>
            </w:r>
            <w:r w:rsidRPr="00303819">
              <w:rPr>
                <w:rFonts w:cs="Times New Roman" w:hint="eastAsia"/>
                <w:color w:val="000000"/>
                <w:sz w:val="21"/>
                <w:szCs w:val="21"/>
                <w:vertAlign w:val="subscript"/>
              </w:rPr>
              <w:t>2</w:t>
            </w:r>
          </w:p>
        </w:tc>
        <w:tc>
          <w:tcPr>
            <w:tcW w:w="568" w:type="pct"/>
            <w:vAlign w:val="center"/>
          </w:tcPr>
          <w:p w14:paraId="4DCC8247" w14:textId="2D79F7F2"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0.28</w:t>
            </w:r>
          </w:p>
        </w:tc>
        <w:tc>
          <w:tcPr>
            <w:tcW w:w="655" w:type="pct"/>
            <w:vAlign w:val="center"/>
          </w:tcPr>
          <w:p w14:paraId="52545BC9" w14:textId="3EEA043F"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0.28</w:t>
            </w:r>
          </w:p>
        </w:tc>
        <w:tc>
          <w:tcPr>
            <w:tcW w:w="387" w:type="pct"/>
            <w:vAlign w:val="center"/>
          </w:tcPr>
          <w:p w14:paraId="5C0F8E8C" w14:textId="473A6534"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0.28</w:t>
            </w:r>
          </w:p>
        </w:tc>
        <w:tc>
          <w:tcPr>
            <w:tcW w:w="655" w:type="pct"/>
            <w:vAlign w:val="center"/>
          </w:tcPr>
          <w:p w14:paraId="1B1D74B4" w14:textId="16551534" w:rsidR="00402502" w:rsidRPr="00303819" w:rsidRDefault="003461CC" w:rsidP="00303819">
            <w:pPr>
              <w:jc w:val="center"/>
              <w:rPr>
                <w:rFonts w:cs="Times New Roman"/>
                <w:color w:val="000000"/>
                <w:sz w:val="21"/>
                <w:szCs w:val="21"/>
              </w:rPr>
            </w:pPr>
            <w:r w:rsidRPr="00303819">
              <w:rPr>
                <w:rFonts w:cs="Times New Roman" w:hint="eastAsia"/>
                <w:color w:val="000000"/>
                <w:sz w:val="21"/>
                <w:szCs w:val="21"/>
              </w:rPr>
              <w:t>0.25</w:t>
            </w:r>
          </w:p>
        </w:tc>
        <w:tc>
          <w:tcPr>
            <w:tcW w:w="364" w:type="pct"/>
            <w:vAlign w:val="center"/>
          </w:tcPr>
          <w:p w14:paraId="33D1BA54" w14:textId="276827CF" w:rsidR="00402502" w:rsidRPr="00303819" w:rsidRDefault="003461CC" w:rsidP="00303819">
            <w:pPr>
              <w:jc w:val="center"/>
              <w:rPr>
                <w:rFonts w:cs="Times New Roman"/>
                <w:b/>
                <w:color w:val="000000"/>
                <w:sz w:val="21"/>
                <w:szCs w:val="21"/>
              </w:rPr>
            </w:pPr>
            <w:r w:rsidRPr="00303819">
              <w:rPr>
                <w:rFonts w:cs="Times New Roman" w:hint="eastAsia"/>
                <w:b/>
                <w:color w:val="000000"/>
                <w:sz w:val="21"/>
                <w:szCs w:val="21"/>
              </w:rPr>
              <w:t>0.41</w:t>
            </w:r>
          </w:p>
        </w:tc>
      </w:tr>
      <w:tr w:rsidR="00303819" w:rsidRPr="00303819" w14:paraId="4587355B" w14:textId="0FE5E76B" w:rsidTr="00303819">
        <w:trPr>
          <w:jc w:val="center"/>
        </w:trPr>
        <w:tc>
          <w:tcPr>
            <w:tcW w:w="718" w:type="pct"/>
            <w:vAlign w:val="center"/>
          </w:tcPr>
          <w:p w14:paraId="676CB3D4" w14:textId="77777777" w:rsidR="00402502" w:rsidRPr="00303819" w:rsidRDefault="00402502" w:rsidP="00303819">
            <w:pPr>
              <w:spacing w:line="400" w:lineRule="exact"/>
              <w:jc w:val="center"/>
              <w:rPr>
                <w:rFonts w:cs="Times New Roman"/>
                <w:sz w:val="21"/>
                <w:szCs w:val="21"/>
              </w:rPr>
            </w:pPr>
            <w:r w:rsidRPr="00303819">
              <w:rPr>
                <w:rFonts w:cs="Times New Roman"/>
                <w:sz w:val="21"/>
                <w:szCs w:val="21"/>
              </w:rPr>
              <w:t>mfeat-factors</w:t>
            </w:r>
          </w:p>
        </w:tc>
        <w:tc>
          <w:tcPr>
            <w:tcW w:w="407" w:type="pct"/>
            <w:vAlign w:val="center"/>
          </w:tcPr>
          <w:p w14:paraId="503BAD6C" w14:textId="77777777"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2000</w:t>
            </w:r>
          </w:p>
        </w:tc>
        <w:tc>
          <w:tcPr>
            <w:tcW w:w="339" w:type="pct"/>
            <w:vAlign w:val="center"/>
          </w:tcPr>
          <w:p w14:paraId="1C78E72C" w14:textId="77777777"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216</w:t>
            </w:r>
          </w:p>
        </w:tc>
        <w:tc>
          <w:tcPr>
            <w:tcW w:w="266" w:type="pct"/>
            <w:vAlign w:val="center"/>
          </w:tcPr>
          <w:p w14:paraId="65493BC7" w14:textId="77777777"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10</w:t>
            </w:r>
          </w:p>
        </w:tc>
        <w:tc>
          <w:tcPr>
            <w:tcW w:w="376" w:type="pct"/>
            <w:vAlign w:val="center"/>
          </w:tcPr>
          <w:p w14:paraId="559A6C8B" w14:textId="2BD1EAD4" w:rsidR="00402502" w:rsidRPr="00303819" w:rsidRDefault="00402502" w:rsidP="00303819">
            <w:pPr>
              <w:jc w:val="center"/>
              <w:rPr>
                <w:rFonts w:cs="Times New Roman"/>
                <w:color w:val="000000"/>
                <w:sz w:val="21"/>
                <w:szCs w:val="21"/>
              </w:rPr>
            </w:pPr>
            <w:r w:rsidRPr="00303819">
              <w:rPr>
                <w:rFonts w:cs="Times New Roman"/>
                <w:color w:val="000000"/>
                <w:sz w:val="21"/>
                <w:szCs w:val="21"/>
              </w:rPr>
              <w:t>0.83</w:t>
            </w:r>
          </w:p>
        </w:tc>
        <w:tc>
          <w:tcPr>
            <w:tcW w:w="266" w:type="pct"/>
            <w:vAlign w:val="center"/>
          </w:tcPr>
          <w:p w14:paraId="146D9071" w14:textId="086BDBB1"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l</w:t>
            </w:r>
            <w:r w:rsidRPr="00303819">
              <w:rPr>
                <w:rFonts w:cs="Times New Roman" w:hint="eastAsia"/>
                <w:color w:val="000000"/>
                <w:sz w:val="21"/>
                <w:szCs w:val="21"/>
                <w:vertAlign w:val="subscript"/>
              </w:rPr>
              <w:t>2</w:t>
            </w:r>
          </w:p>
        </w:tc>
        <w:tc>
          <w:tcPr>
            <w:tcW w:w="568" w:type="pct"/>
            <w:vAlign w:val="center"/>
          </w:tcPr>
          <w:p w14:paraId="00993E94" w14:textId="14686E24"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0.18</w:t>
            </w:r>
          </w:p>
        </w:tc>
        <w:tc>
          <w:tcPr>
            <w:tcW w:w="655" w:type="pct"/>
            <w:vAlign w:val="center"/>
          </w:tcPr>
          <w:p w14:paraId="2ECD0903" w14:textId="571F2197"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0.20</w:t>
            </w:r>
          </w:p>
        </w:tc>
        <w:tc>
          <w:tcPr>
            <w:tcW w:w="387" w:type="pct"/>
            <w:vAlign w:val="center"/>
          </w:tcPr>
          <w:p w14:paraId="3665939E" w14:textId="7B36643C"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0.17</w:t>
            </w:r>
          </w:p>
        </w:tc>
        <w:tc>
          <w:tcPr>
            <w:tcW w:w="655" w:type="pct"/>
            <w:vAlign w:val="center"/>
          </w:tcPr>
          <w:p w14:paraId="7242568A" w14:textId="51D0D87E" w:rsidR="00402502" w:rsidRPr="00303819" w:rsidRDefault="003461CC" w:rsidP="00303819">
            <w:pPr>
              <w:jc w:val="center"/>
              <w:rPr>
                <w:rFonts w:cs="Times New Roman"/>
                <w:color w:val="000000"/>
                <w:sz w:val="21"/>
                <w:szCs w:val="21"/>
              </w:rPr>
            </w:pPr>
            <w:r w:rsidRPr="00303819">
              <w:rPr>
                <w:rFonts w:cs="Times New Roman" w:hint="eastAsia"/>
                <w:color w:val="000000"/>
                <w:sz w:val="21"/>
                <w:szCs w:val="21"/>
              </w:rPr>
              <w:t>0.18</w:t>
            </w:r>
          </w:p>
        </w:tc>
        <w:tc>
          <w:tcPr>
            <w:tcW w:w="364" w:type="pct"/>
            <w:vAlign w:val="center"/>
          </w:tcPr>
          <w:p w14:paraId="01EBB639" w14:textId="0EC07F66" w:rsidR="00402502" w:rsidRPr="00303819" w:rsidRDefault="003461CC" w:rsidP="00303819">
            <w:pPr>
              <w:jc w:val="center"/>
              <w:rPr>
                <w:rFonts w:cs="Times New Roman"/>
                <w:b/>
                <w:color w:val="000000"/>
                <w:sz w:val="21"/>
                <w:szCs w:val="21"/>
              </w:rPr>
            </w:pPr>
            <w:r w:rsidRPr="00303819">
              <w:rPr>
                <w:rFonts w:cs="Times New Roman" w:hint="eastAsia"/>
                <w:b/>
                <w:color w:val="000000"/>
                <w:sz w:val="21"/>
                <w:szCs w:val="21"/>
              </w:rPr>
              <w:t>0.24</w:t>
            </w:r>
          </w:p>
        </w:tc>
      </w:tr>
      <w:tr w:rsidR="00303819" w:rsidRPr="00303819" w14:paraId="708EEEA0" w14:textId="4ABA6955" w:rsidTr="00303819">
        <w:trPr>
          <w:jc w:val="center"/>
        </w:trPr>
        <w:tc>
          <w:tcPr>
            <w:tcW w:w="718" w:type="pct"/>
            <w:vAlign w:val="center"/>
          </w:tcPr>
          <w:p w14:paraId="6F16CBC2" w14:textId="0AE7FCEF" w:rsidR="00402502" w:rsidRPr="00303819" w:rsidRDefault="00402502" w:rsidP="00303819">
            <w:pPr>
              <w:spacing w:line="400" w:lineRule="exact"/>
              <w:jc w:val="center"/>
              <w:rPr>
                <w:rFonts w:cs="Times New Roman"/>
                <w:sz w:val="21"/>
                <w:szCs w:val="21"/>
              </w:rPr>
            </w:pPr>
            <w:r w:rsidRPr="00303819">
              <w:rPr>
                <w:rFonts w:cs="Times New Roman"/>
                <w:sz w:val="21"/>
                <w:szCs w:val="21"/>
              </w:rPr>
              <w:t>musk</w:t>
            </w:r>
          </w:p>
        </w:tc>
        <w:tc>
          <w:tcPr>
            <w:tcW w:w="407" w:type="pct"/>
            <w:vAlign w:val="center"/>
          </w:tcPr>
          <w:p w14:paraId="5893BA4D" w14:textId="77777777"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2000</w:t>
            </w:r>
          </w:p>
        </w:tc>
        <w:tc>
          <w:tcPr>
            <w:tcW w:w="339" w:type="pct"/>
            <w:vAlign w:val="center"/>
          </w:tcPr>
          <w:p w14:paraId="365EFA4F" w14:textId="26B03E06" w:rsidR="00402502" w:rsidRPr="00303819" w:rsidRDefault="00402502" w:rsidP="00303819">
            <w:pPr>
              <w:jc w:val="center"/>
              <w:rPr>
                <w:rFonts w:cs="Times New Roman"/>
                <w:color w:val="000000"/>
                <w:sz w:val="21"/>
                <w:szCs w:val="21"/>
              </w:rPr>
            </w:pPr>
            <w:r w:rsidRPr="00303819">
              <w:rPr>
                <w:rFonts w:cs="Times New Roman"/>
                <w:color w:val="000000"/>
                <w:sz w:val="21"/>
                <w:szCs w:val="21"/>
              </w:rPr>
              <w:t>166</w:t>
            </w:r>
          </w:p>
        </w:tc>
        <w:tc>
          <w:tcPr>
            <w:tcW w:w="266" w:type="pct"/>
            <w:vAlign w:val="center"/>
          </w:tcPr>
          <w:p w14:paraId="74B57679" w14:textId="70780C88" w:rsidR="00402502" w:rsidRPr="00303819" w:rsidRDefault="00402502" w:rsidP="00303819">
            <w:pPr>
              <w:jc w:val="center"/>
              <w:rPr>
                <w:rFonts w:cs="Times New Roman"/>
                <w:color w:val="000000"/>
                <w:sz w:val="21"/>
                <w:szCs w:val="21"/>
              </w:rPr>
            </w:pPr>
            <w:r w:rsidRPr="00303819">
              <w:rPr>
                <w:rFonts w:cs="Times New Roman"/>
                <w:color w:val="000000"/>
                <w:sz w:val="21"/>
                <w:szCs w:val="21"/>
              </w:rPr>
              <w:t>2</w:t>
            </w:r>
          </w:p>
        </w:tc>
        <w:tc>
          <w:tcPr>
            <w:tcW w:w="376" w:type="pct"/>
            <w:vAlign w:val="center"/>
          </w:tcPr>
          <w:p w14:paraId="41755ECE" w14:textId="72F08ED7"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1.33</w:t>
            </w:r>
          </w:p>
        </w:tc>
        <w:tc>
          <w:tcPr>
            <w:tcW w:w="266" w:type="pct"/>
            <w:vAlign w:val="center"/>
          </w:tcPr>
          <w:p w14:paraId="393B4BB9" w14:textId="3994A7C8"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l</w:t>
            </w:r>
            <w:r w:rsidRPr="00303819">
              <w:rPr>
                <w:rFonts w:cs="Times New Roman" w:hint="eastAsia"/>
                <w:color w:val="000000"/>
                <w:sz w:val="21"/>
                <w:szCs w:val="21"/>
                <w:vertAlign w:val="subscript"/>
              </w:rPr>
              <w:t>2</w:t>
            </w:r>
          </w:p>
        </w:tc>
        <w:tc>
          <w:tcPr>
            <w:tcW w:w="568" w:type="pct"/>
            <w:vAlign w:val="center"/>
          </w:tcPr>
          <w:p w14:paraId="7EDE229C" w14:textId="62110719"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0.28</w:t>
            </w:r>
          </w:p>
        </w:tc>
        <w:tc>
          <w:tcPr>
            <w:tcW w:w="655" w:type="pct"/>
            <w:vAlign w:val="center"/>
          </w:tcPr>
          <w:p w14:paraId="3CB4D73B" w14:textId="42B8FBE9"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0.28</w:t>
            </w:r>
          </w:p>
        </w:tc>
        <w:tc>
          <w:tcPr>
            <w:tcW w:w="387" w:type="pct"/>
            <w:vAlign w:val="center"/>
          </w:tcPr>
          <w:p w14:paraId="411FE930" w14:textId="03F904DA"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0.29</w:t>
            </w:r>
          </w:p>
        </w:tc>
        <w:tc>
          <w:tcPr>
            <w:tcW w:w="655" w:type="pct"/>
            <w:vAlign w:val="center"/>
          </w:tcPr>
          <w:p w14:paraId="4F10F8BF" w14:textId="6D64D1BB" w:rsidR="00402502" w:rsidRPr="00303819" w:rsidRDefault="003461CC" w:rsidP="00303819">
            <w:pPr>
              <w:jc w:val="center"/>
              <w:rPr>
                <w:rFonts w:cs="Times New Roman"/>
                <w:color w:val="000000"/>
                <w:sz w:val="21"/>
                <w:szCs w:val="21"/>
              </w:rPr>
            </w:pPr>
            <w:r w:rsidRPr="00303819">
              <w:rPr>
                <w:rFonts w:cs="Times New Roman" w:hint="eastAsia"/>
                <w:color w:val="000000"/>
                <w:sz w:val="21"/>
                <w:szCs w:val="21"/>
              </w:rPr>
              <w:t>0.29</w:t>
            </w:r>
          </w:p>
        </w:tc>
        <w:tc>
          <w:tcPr>
            <w:tcW w:w="364" w:type="pct"/>
            <w:vAlign w:val="center"/>
          </w:tcPr>
          <w:p w14:paraId="6C67C20D" w14:textId="7B62482B" w:rsidR="00402502" w:rsidRPr="00303819" w:rsidRDefault="003461CC" w:rsidP="00303819">
            <w:pPr>
              <w:jc w:val="center"/>
              <w:rPr>
                <w:rFonts w:cs="Times New Roman"/>
                <w:b/>
                <w:color w:val="000000"/>
                <w:sz w:val="21"/>
                <w:szCs w:val="21"/>
              </w:rPr>
            </w:pPr>
            <w:r w:rsidRPr="00303819">
              <w:rPr>
                <w:rFonts w:cs="Times New Roman" w:hint="eastAsia"/>
                <w:b/>
                <w:color w:val="000000"/>
                <w:sz w:val="21"/>
                <w:szCs w:val="21"/>
              </w:rPr>
              <w:t>0.31</w:t>
            </w:r>
          </w:p>
        </w:tc>
      </w:tr>
      <w:tr w:rsidR="00303819" w:rsidRPr="00303819" w14:paraId="33C18A73" w14:textId="638C4F8D" w:rsidTr="00303819">
        <w:trPr>
          <w:jc w:val="center"/>
        </w:trPr>
        <w:tc>
          <w:tcPr>
            <w:tcW w:w="718" w:type="pct"/>
            <w:vAlign w:val="center"/>
          </w:tcPr>
          <w:p w14:paraId="7D54A862" w14:textId="5FABA96B" w:rsidR="00402502" w:rsidRPr="00303819" w:rsidRDefault="00402502" w:rsidP="00303819">
            <w:pPr>
              <w:spacing w:line="400" w:lineRule="exact"/>
              <w:jc w:val="center"/>
              <w:rPr>
                <w:rFonts w:cs="Times New Roman"/>
                <w:sz w:val="21"/>
                <w:szCs w:val="21"/>
              </w:rPr>
            </w:pPr>
            <w:r w:rsidRPr="00303819">
              <w:rPr>
                <w:rFonts w:cs="Times New Roman"/>
                <w:sz w:val="21"/>
                <w:szCs w:val="21"/>
              </w:rPr>
              <w:t>parkinsons</w:t>
            </w:r>
          </w:p>
        </w:tc>
        <w:tc>
          <w:tcPr>
            <w:tcW w:w="407" w:type="pct"/>
            <w:vAlign w:val="center"/>
          </w:tcPr>
          <w:p w14:paraId="33CCAB38" w14:textId="3944380F"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195</w:t>
            </w:r>
          </w:p>
        </w:tc>
        <w:tc>
          <w:tcPr>
            <w:tcW w:w="339" w:type="pct"/>
            <w:vAlign w:val="center"/>
          </w:tcPr>
          <w:p w14:paraId="4DD1414F" w14:textId="37FA3B6E"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22</w:t>
            </w:r>
          </w:p>
        </w:tc>
        <w:tc>
          <w:tcPr>
            <w:tcW w:w="266" w:type="pct"/>
            <w:vAlign w:val="center"/>
          </w:tcPr>
          <w:p w14:paraId="6FC355DA" w14:textId="6CAB0863"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2</w:t>
            </w:r>
          </w:p>
        </w:tc>
        <w:tc>
          <w:tcPr>
            <w:tcW w:w="376" w:type="pct"/>
            <w:vAlign w:val="center"/>
          </w:tcPr>
          <w:p w14:paraId="2241E2EA" w14:textId="5300C635"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0.73</w:t>
            </w:r>
          </w:p>
        </w:tc>
        <w:tc>
          <w:tcPr>
            <w:tcW w:w="266" w:type="pct"/>
            <w:vAlign w:val="center"/>
          </w:tcPr>
          <w:p w14:paraId="28B91179" w14:textId="6E803CEB"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l</w:t>
            </w:r>
            <w:r w:rsidRPr="00303819">
              <w:rPr>
                <w:rFonts w:cs="Times New Roman" w:hint="eastAsia"/>
                <w:color w:val="000000"/>
                <w:sz w:val="21"/>
                <w:szCs w:val="21"/>
                <w:vertAlign w:val="subscript"/>
              </w:rPr>
              <w:t>2</w:t>
            </w:r>
          </w:p>
        </w:tc>
        <w:tc>
          <w:tcPr>
            <w:tcW w:w="568" w:type="pct"/>
            <w:vAlign w:val="center"/>
          </w:tcPr>
          <w:p w14:paraId="57828116" w14:textId="7D331F74"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0.42</w:t>
            </w:r>
          </w:p>
        </w:tc>
        <w:tc>
          <w:tcPr>
            <w:tcW w:w="655" w:type="pct"/>
            <w:vAlign w:val="center"/>
          </w:tcPr>
          <w:p w14:paraId="3E38DF26" w14:textId="28CF8416"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0.44</w:t>
            </w:r>
          </w:p>
        </w:tc>
        <w:tc>
          <w:tcPr>
            <w:tcW w:w="387" w:type="pct"/>
            <w:vAlign w:val="center"/>
          </w:tcPr>
          <w:p w14:paraId="753C4CA2" w14:textId="552C5483"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0.64</w:t>
            </w:r>
          </w:p>
        </w:tc>
        <w:tc>
          <w:tcPr>
            <w:tcW w:w="655" w:type="pct"/>
            <w:vAlign w:val="center"/>
          </w:tcPr>
          <w:p w14:paraId="481386E0" w14:textId="7FE5534E" w:rsidR="00402502" w:rsidRPr="00303819" w:rsidRDefault="003461CC" w:rsidP="00303819">
            <w:pPr>
              <w:jc w:val="center"/>
              <w:rPr>
                <w:rFonts w:cs="Times New Roman"/>
                <w:color w:val="000000"/>
                <w:sz w:val="21"/>
                <w:szCs w:val="21"/>
              </w:rPr>
            </w:pPr>
            <w:r w:rsidRPr="00303819">
              <w:rPr>
                <w:rFonts w:cs="Times New Roman" w:hint="eastAsia"/>
                <w:color w:val="000000"/>
                <w:sz w:val="21"/>
                <w:szCs w:val="21"/>
              </w:rPr>
              <w:t>0.21</w:t>
            </w:r>
          </w:p>
        </w:tc>
        <w:tc>
          <w:tcPr>
            <w:tcW w:w="364" w:type="pct"/>
            <w:vAlign w:val="center"/>
          </w:tcPr>
          <w:p w14:paraId="18D4C48B" w14:textId="1FD075C1" w:rsidR="00402502" w:rsidRPr="00303819" w:rsidRDefault="003461CC" w:rsidP="00303819">
            <w:pPr>
              <w:jc w:val="center"/>
              <w:rPr>
                <w:rFonts w:cs="Times New Roman"/>
                <w:b/>
                <w:color w:val="000000"/>
                <w:sz w:val="21"/>
                <w:szCs w:val="21"/>
              </w:rPr>
            </w:pPr>
            <w:r w:rsidRPr="00303819">
              <w:rPr>
                <w:rFonts w:cs="Times New Roman" w:hint="eastAsia"/>
                <w:b/>
                <w:color w:val="000000"/>
                <w:sz w:val="21"/>
                <w:szCs w:val="21"/>
              </w:rPr>
              <w:t>0.88</w:t>
            </w:r>
          </w:p>
        </w:tc>
      </w:tr>
      <w:tr w:rsidR="00303819" w:rsidRPr="00303819" w14:paraId="165EEDB2" w14:textId="3584C6B0" w:rsidTr="00303819">
        <w:trPr>
          <w:jc w:val="center"/>
        </w:trPr>
        <w:tc>
          <w:tcPr>
            <w:tcW w:w="718" w:type="pct"/>
            <w:vAlign w:val="center"/>
          </w:tcPr>
          <w:p w14:paraId="6947D261" w14:textId="77777777" w:rsidR="003461CC" w:rsidRPr="00303819" w:rsidRDefault="003461CC" w:rsidP="00303819">
            <w:pPr>
              <w:spacing w:line="400" w:lineRule="exact"/>
              <w:jc w:val="center"/>
              <w:rPr>
                <w:rFonts w:cs="Times New Roman"/>
                <w:sz w:val="21"/>
                <w:szCs w:val="21"/>
              </w:rPr>
            </w:pPr>
            <w:r w:rsidRPr="00303819">
              <w:rPr>
                <w:rFonts w:cs="Times New Roman"/>
                <w:sz w:val="21"/>
                <w:szCs w:val="21"/>
              </w:rPr>
              <w:t>sonar</w:t>
            </w:r>
          </w:p>
        </w:tc>
        <w:tc>
          <w:tcPr>
            <w:tcW w:w="407" w:type="pct"/>
            <w:vAlign w:val="center"/>
          </w:tcPr>
          <w:p w14:paraId="035ECAE7" w14:textId="77777777"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208</w:t>
            </w:r>
          </w:p>
        </w:tc>
        <w:tc>
          <w:tcPr>
            <w:tcW w:w="339" w:type="pct"/>
            <w:vAlign w:val="center"/>
          </w:tcPr>
          <w:p w14:paraId="669AB677" w14:textId="77777777"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60</w:t>
            </w:r>
          </w:p>
        </w:tc>
        <w:tc>
          <w:tcPr>
            <w:tcW w:w="266" w:type="pct"/>
            <w:vAlign w:val="center"/>
          </w:tcPr>
          <w:p w14:paraId="5856D60F" w14:textId="77777777"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2</w:t>
            </w:r>
          </w:p>
        </w:tc>
        <w:tc>
          <w:tcPr>
            <w:tcW w:w="376" w:type="pct"/>
            <w:vAlign w:val="center"/>
          </w:tcPr>
          <w:p w14:paraId="3B7C1D54" w14:textId="7C493D17"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1.35</w:t>
            </w:r>
          </w:p>
        </w:tc>
        <w:tc>
          <w:tcPr>
            <w:tcW w:w="266" w:type="pct"/>
            <w:vAlign w:val="center"/>
          </w:tcPr>
          <w:p w14:paraId="578FD708" w14:textId="67307CD3"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l</w:t>
            </w:r>
            <w:r w:rsidRPr="00303819">
              <w:rPr>
                <w:rFonts w:cs="Times New Roman" w:hint="eastAsia"/>
                <w:color w:val="000000"/>
                <w:sz w:val="21"/>
                <w:szCs w:val="21"/>
                <w:vertAlign w:val="subscript"/>
              </w:rPr>
              <w:t>2</w:t>
            </w:r>
          </w:p>
        </w:tc>
        <w:tc>
          <w:tcPr>
            <w:tcW w:w="568" w:type="pct"/>
            <w:vAlign w:val="center"/>
          </w:tcPr>
          <w:p w14:paraId="22875F33" w14:textId="087D0F25"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0.20</w:t>
            </w:r>
          </w:p>
        </w:tc>
        <w:tc>
          <w:tcPr>
            <w:tcW w:w="655" w:type="pct"/>
            <w:vAlign w:val="center"/>
          </w:tcPr>
          <w:p w14:paraId="67BA6500" w14:textId="40BAAE79"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0.21</w:t>
            </w:r>
          </w:p>
        </w:tc>
        <w:tc>
          <w:tcPr>
            <w:tcW w:w="387" w:type="pct"/>
            <w:vAlign w:val="center"/>
          </w:tcPr>
          <w:p w14:paraId="40EE5A61" w14:textId="54C41BFE" w:rsidR="003461CC" w:rsidRPr="00303819" w:rsidRDefault="003461CC" w:rsidP="00303819">
            <w:pPr>
              <w:jc w:val="center"/>
              <w:rPr>
                <w:rFonts w:cs="Times New Roman"/>
                <w:b/>
                <w:color w:val="000000"/>
                <w:sz w:val="21"/>
                <w:szCs w:val="21"/>
              </w:rPr>
            </w:pPr>
            <w:r w:rsidRPr="00303819">
              <w:rPr>
                <w:rFonts w:cs="Times New Roman" w:hint="eastAsia"/>
                <w:b/>
                <w:color w:val="000000"/>
                <w:sz w:val="21"/>
                <w:szCs w:val="21"/>
              </w:rPr>
              <w:t>0.26</w:t>
            </w:r>
          </w:p>
        </w:tc>
        <w:tc>
          <w:tcPr>
            <w:tcW w:w="655" w:type="pct"/>
            <w:vAlign w:val="center"/>
          </w:tcPr>
          <w:p w14:paraId="5A5561CE" w14:textId="0272B66B"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0.17</w:t>
            </w:r>
          </w:p>
        </w:tc>
        <w:tc>
          <w:tcPr>
            <w:tcW w:w="364" w:type="pct"/>
            <w:vAlign w:val="center"/>
          </w:tcPr>
          <w:p w14:paraId="41C71EA3" w14:textId="69E03738"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0.22</w:t>
            </w:r>
          </w:p>
        </w:tc>
      </w:tr>
      <w:tr w:rsidR="00303819" w:rsidRPr="00303819" w14:paraId="655F5C98" w14:textId="0EEF1EBF" w:rsidTr="00303819">
        <w:trPr>
          <w:jc w:val="center"/>
        </w:trPr>
        <w:tc>
          <w:tcPr>
            <w:tcW w:w="718" w:type="pct"/>
            <w:vAlign w:val="center"/>
          </w:tcPr>
          <w:p w14:paraId="44CB12B9" w14:textId="64D4131D" w:rsidR="003461CC" w:rsidRPr="00303819" w:rsidRDefault="003461CC" w:rsidP="00303819">
            <w:pPr>
              <w:spacing w:line="400" w:lineRule="exact"/>
              <w:jc w:val="center"/>
              <w:rPr>
                <w:rFonts w:cs="Times New Roman"/>
                <w:sz w:val="21"/>
                <w:szCs w:val="21"/>
                <w:highlight w:val="yellow"/>
              </w:rPr>
            </w:pPr>
            <w:r w:rsidRPr="00303819">
              <w:rPr>
                <w:rFonts w:cs="Times New Roman"/>
                <w:sz w:val="21"/>
                <w:szCs w:val="21"/>
              </w:rPr>
              <w:t>wpbc</w:t>
            </w:r>
          </w:p>
        </w:tc>
        <w:tc>
          <w:tcPr>
            <w:tcW w:w="407" w:type="pct"/>
            <w:vAlign w:val="center"/>
          </w:tcPr>
          <w:p w14:paraId="3D9A1122" w14:textId="23E747B7"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198</w:t>
            </w:r>
          </w:p>
        </w:tc>
        <w:tc>
          <w:tcPr>
            <w:tcW w:w="339" w:type="pct"/>
            <w:vAlign w:val="center"/>
          </w:tcPr>
          <w:p w14:paraId="5A901B98" w14:textId="5895831F"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33</w:t>
            </w:r>
          </w:p>
        </w:tc>
        <w:tc>
          <w:tcPr>
            <w:tcW w:w="266" w:type="pct"/>
            <w:vAlign w:val="center"/>
          </w:tcPr>
          <w:p w14:paraId="657F72AE" w14:textId="4640AC09"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2</w:t>
            </w:r>
          </w:p>
        </w:tc>
        <w:tc>
          <w:tcPr>
            <w:tcW w:w="376" w:type="pct"/>
            <w:vAlign w:val="center"/>
          </w:tcPr>
          <w:p w14:paraId="3401BC27" w14:textId="1DCA4DDF"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0.86</w:t>
            </w:r>
          </w:p>
        </w:tc>
        <w:tc>
          <w:tcPr>
            <w:tcW w:w="266" w:type="pct"/>
            <w:vAlign w:val="center"/>
          </w:tcPr>
          <w:p w14:paraId="61A225F1" w14:textId="2A8CB958"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l</w:t>
            </w:r>
            <w:r w:rsidRPr="00303819">
              <w:rPr>
                <w:rFonts w:cs="Times New Roman" w:hint="eastAsia"/>
                <w:color w:val="000000"/>
                <w:sz w:val="21"/>
                <w:szCs w:val="21"/>
                <w:vertAlign w:val="subscript"/>
              </w:rPr>
              <w:t>2</w:t>
            </w:r>
          </w:p>
        </w:tc>
        <w:tc>
          <w:tcPr>
            <w:tcW w:w="568" w:type="pct"/>
            <w:vAlign w:val="center"/>
          </w:tcPr>
          <w:p w14:paraId="6945F4FC" w14:textId="7921BEAE"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0.16</w:t>
            </w:r>
          </w:p>
        </w:tc>
        <w:tc>
          <w:tcPr>
            <w:tcW w:w="655" w:type="pct"/>
            <w:vAlign w:val="center"/>
          </w:tcPr>
          <w:p w14:paraId="43B84095" w14:textId="1E9D0CD4"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0.16</w:t>
            </w:r>
          </w:p>
        </w:tc>
        <w:tc>
          <w:tcPr>
            <w:tcW w:w="387" w:type="pct"/>
            <w:vAlign w:val="center"/>
          </w:tcPr>
          <w:p w14:paraId="1EAA4DAC" w14:textId="0A01DEFC" w:rsidR="003461CC" w:rsidRPr="00303819" w:rsidRDefault="003461CC" w:rsidP="00303819">
            <w:pPr>
              <w:jc w:val="center"/>
              <w:rPr>
                <w:rFonts w:cs="Times New Roman"/>
                <w:b/>
                <w:color w:val="000000"/>
                <w:sz w:val="21"/>
                <w:szCs w:val="21"/>
              </w:rPr>
            </w:pPr>
            <w:r w:rsidRPr="00303819">
              <w:rPr>
                <w:rFonts w:cs="Times New Roman" w:hint="eastAsia"/>
                <w:b/>
                <w:color w:val="000000"/>
                <w:sz w:val="21"/>
                <w:szCs w:val="21"/>
              </w:rPr>
              <w:t>0.32</w:t>
            </w:r>
          </w:p>
        </w:tc>
        <w:tc>
          <w:tcPr>
            <w:tcW w:w="655" w:type="pct"/>
            <w:vAlign w:val="center"/>
          </w:tcPr>
          <w:p w14:paraId="4F969622" w14:textId="04D42558"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0.22</w:t>
            </w:r>
          </w:p>
        </w:tc>
        <w:tc>
          <w:tcPr>
            <w:tcW w:w="364" w:type="pct"/>
            <w:vAlign w:val="center"/>
          </w:tcPr>
          <w:p w14:paraId="067B3C76" w14:textId="2ABEBADD"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0.31</w:t>
            </w:r>
          </w:p>
        </w:tc>
      </w:tr>
      <w:tr w:rsidR="00303819" w:rsidRPr="00303819" w14:paraId="15F8628A" w14:textId="40CB41C0" w:rsidTr="00303819">
        <w:trPr>
          <w:jc w:val="center"/>
        </w:trPr>
        <w:tc>
          <w:tcPr>
            <w:tcW w:w="2371" w:type="pct"/>
            <w:gridSpan w:val="6"/>
            <w:tcBorders>
              <w:bottom w:val="single" w:sz="12" w:space="0" w:color="auto"/>
            </w:tcBorders>
            <w:vAlign w:val="center"/>
          </w:tcPr>
          <w:p w14:paraId="3CBECD01" w14:textId="066D1565" w:rsidR="006421E3" w:rsidRPr="00303819" w:rsidRDefault="006421E3" w:rsidP="00303819">
            <w:pPr>
              <w:jc w:val="center"/>
              <w:rPr>
                <w:rFonts w:cs="Times New Roman"/>
                <w:color w:val="000000"/>
                <w:sz w:val="21"/>
                <w:szCs w:val="21"/>
              </w:rPr>
            </w:pPr>
            <w:r w:rsidRPr="00303819">
              <w:rPr>
                <w:rFonts w:cs="Times New Roman"/>
                <w:sz w:val="21"/>
                <w:szCs w:val="21"/>
              </w:rPr>
              <w:t>AVG-UCI</w:t>
            </w:r>
          </w:p>
        </w:tc>
        <w:tc>
          <w:tcPr>
            <w:tcW w:w="568" w:type="pct"/>
            <w:tcBorders>
              <w:bottom w:val="single" w:sz="12" w:space="0" w:color="auto"/>
            </w:tcBorders>
            <w:vAlign w:val="center"/>
          </w:tcPr>
          <w:p w14:paraId="5B418917" w14:textId="24076B48" w:rsidR="006421E3" w:rsidRPr="00303819" w:rsidRDefault="006421E3" w:rsidP="00303819">
            <w:pPr>
              <w:jc w:val="center"/>
              <w:rPr>
                <w:rFonts w:cs="Times New Roman"/>
                <w:color w:val="000000"/>
                <w:sz w:val="21"/>
                <w:szCs w:val="21"/>
              </w:rPr>
            </w:pPr>
            <w:r w:rsidRPr="00303819">
              <w:rPr>
                <w:rFonts w:cs="Times New Roman" w:hint="eastAsia"/>
                <w:color w:val="000000"/>
                <w:sz w:val="21"/>
                <w:szCs w:val="21"/>
              </w:rPr>
              <w:t>0.25</w:t>
            </w:r>
          </w:p>
        </w:tc>
        <w:tc>
          <w:tcPr>
            <w:tcW w:w="655" w:type="pct"/>
            <w:tcBorders>
              <w:bottom w:val="single" w:sz="12" w:space="0" w:color="auto"/>
            </w:tcBorders>
            <w:vAlign w:val="center"/>
          </w:tcPr>
          <w:p w14:paraId="23328D87" w14:textId="08429743" w:rsidR="006421E3" w:rsidRPr="00303819" w:rsidRDefault="006421E3" w:rsidP="00303819">
            <w:pPr>
              <w:jc w:val="center"/>
              <w:rPr>
                <w:rFonts w:cs="Times New Roman"/>
                <w:color w:val="000000"/>
                <w:sz w:val="21"/>
                <w:szCs w:val="21"/>
              </w:rPr>
            </w:pPr>
            <w:r w:rsidRPr="00303819">
              <w:rPr>
                <w:rFonts w:cs="Times New Roman" w:hint="eastAsia"/>
                <w:color w:val="000000"/>
                <w:sz w:val="21"/>
                <w:szCs w:val="21"/>
              </w:rPr>
              <w:t>0.26</w:t>
            </w:r>
          </w:p>
        </w:tc>
        <w:tc>
          <w:tcPr>
            <w:tcW w:w="387" w:type="pct"/>
            <w:tcBorders>
              <w:bottom w:val="single" w:sz="12" w:space="0" w:color="auto"/>
            </w:tcBorders>
            <w:vAlign w:val="center"/>
          </w:tcPr>
          <w:p w14:paraId="723D9BAE" w14:textId="41992D63" w:rsidR="006421E3" w:rsidRPr="00303819" w:rsidRDefault="006421E3" w:rsidP="00303819">
            <w:pPr>
              <w:jc w:val="center"/>
              <w:rPr>
                <w:rFonts w:cs="Times New Roman"/>
                <w:color w:val="000000"/>
                <w:sz w:val="21"/>
                <w:szCs w:val="21"/>
              </w:rPr>
            </w:pPr>
            <w:r w:rsidRPr="00303819">
              <w:rPr>
                <w:rFonts w:cs="Times New Roman" w:hint="eastAsia"/>
                <w:color w:val="000000"/>
                <w:sz w:val="21"/>
                <w:szCs w:val="21"/>
              </w:rPr>
              <w:t>0.33</w:t>
            </w:r>
          </w:p>
        </w:tc>
        <w:tc>
          <w:tcPr>
            <w:tcW w:w="655" w:type="pct"/>
            <w:tcBorders>
              <w:bottom w:val="single" w:sz="12" w:space="0" w:color="auto"/>
            </w:tcBorders>
            <w:vAlign w:val="center"/>
          </w:tcPr>
          <w:p w14:paraId="320570DE" w14:textId="0E312553" w:rsidR="006421E3" w:rsidRPr="00303819" w:rsidRDefault="006421E3" w:rsidP="00303819">
            <w:pPr>
              <w:jc w:val="center"/>
              <w:rPr>
                <w:rFonts w:cs="Times New Roman"/>
                <w:color w:val="000000"/>
                <w:sz w:val="21"/>
                <w:szCs w:val="21"/>
              </w:rPr>
            </w:pPr>
            <w:r w:rsidRPr="00303819">
              <w:rPr>
                <w:rFonts w:cs="Times New Roman" w:hint="eastAsia"/>
                <w:color w:val="000000"/>
                <w:sz w:val="21"/>
                <w:szCs w:val="21"/>
              </w:rPr>
              <w:t>0.22</w:t>
            </w:r>
          </w:p>
        </w:tc>
        <w:tc>
          <w:tcPr>
            <w:tcW w:w="364" w:type="pct"/>
            <w:tcBorders>
              <w:bottom w:val="single" w:sz="12" w:space="0" w:color="auto"/>
            </w:tcBorders>
            <w:vAlign w:val="center"/>
          </w:tcPr>
          <w:p w14:paraId="50A63625" w14:textId="4B9BB07D" w:rsidR="006421E3" w:rsidRPr="00303819" w:rsidRDefault="006421E3" w:rsidP="00303819">
            <w:pPr>
              <w:jc w:val="center"/>
              <w:rPr>
                <w:rFonts w:cs="Times New Roman"/>
                <w:b/>
                <w:color w:val="000000"/>
                <w:sz w:val="21"/>
                <w:szCs w:val="21"/>
              </w:rPr>
            </w:pPr>
            <w:r w:rsidRPr="00303819">
              <w:rPr>
                <w:rFonts w:cs="Times New Roman" w:hint="eastAsia"/>
                <w:b/>
                <w:color w:val="000000"/>
                <w:sz w:val="21"/>
                <w:szCs w:val="21"/>
              </w:rPr>
              <w:t>0.39</w:t>
            </w:r>
          </w:p>
        </w:tc>
      </w:tr>
    </w:tbl>
    <w:p w14:paraId="03CE03C3" w14:textId="1CDAF00C" w:rsidR="00192346" w:rsidRDefault="00192346" w:rsidP="004665B2">
      <w:pPr>
        <w:spacing w:line="400" w:lineRule="exact"/>
        <w:ind w:firstLineChars="200" w:firstLine="480"/>
        <w:rPr>
          <w:rFonts w:cs="Times New Roman"/>
          <w:szCs w:val="24"/>
        </w:rPr>
      </w:pPr>
    </w:p>
    <w:p w14:paraId="1D64852E" w14:textId="77777777" w:rsidR="00DD2BB9" w:rsidRDefault="00DD2BB9" w:rsidP="004665B2">
      <w:pPr>
        <w:spacing w:line="400" w:lineRule="exact"/>
        <w:ind w:firstLineChars="200" w:firstLine="480"/>
        <w:rPr>
          <w:rFonts w:cs="Times New Roman"/>
          <w:szCs w:val="24"/>
        </w:rPr>
      </w:pPr>
    </w:p>
    <w:p w14:paraId="776FF2F2" w14:textId="6E4521A1" w:rsidR="00192346" w:rsidRPr="00BA24F2" w:rsidRDefault="00DD2BB9" w:rsidP="00192346">
      <w:pPr>
        <w:spacing w:line="400" w:lineRule="exact"/>
        <w:ind w:firstLine="480"/>
        <w:jc w:val="center"/>
        <w:rPr>
          <w:rFonts w:eastAsia="宋体" w:cs="Times New Roman"/>
          <w:sz w:val="21"/>
          <w:szCs w:val="20"/>
        </w:rPr>
      </w:pPr>
      <w:r>
        <w:rPr>
          <w:rFonts w:cs="Times New Roman" w:hint="eastAsia"/>
          <w:noProof/>
          <w:szCs w:val="24"/>
        </w:rPr>
        <w:lastRenderedPageBreak/>
        <w:drawing>
          <wp:anchor distT="0" distB="0" distL="114300" distR="114300" simplePos="0" relativeHeight="251677696" behindDoc="0" locked="0" layoutInCell="1" allowOverlap="1" wp14:anchorId="39F71DC5" wp14:editId="44AC3470">
            <wp:simplePos x="0" y="0"/>
            <wp:positionH relativeFrom="margin">
              <wp:posOffset>153035</wp:posOffset>
            </wp:positionH>
            <wp:positionV relativeFrom="paragraph">
              <wp:posOffset>83185</wp:posOffset>
            </wp:positionV>
            <wp:extent cx="4844415" cy="3270885"/>
            <wp:effectExtent l="0" t="0" r="698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78">
                      <a:extLst>
                        <a:ext uri="{28A0092B-C50C-407E-A947-70E740481C1C}">
                          <a14:useLocalDpi xmlns:a14="http://schemas.microsoft.com/office/drawing/2010/main" val="0"/>
                        </a:ext>
                      </a:extLst>
                    </a:blip>
                    <a:stretch>
                      <a:fillRect/>
                    </a:stretch>
                  </pic:blipFill>
                  <pic:spPr>
                    <a:xfrm>
                      <a:off x="0" y="0"/>
                      <a:ext cx="4844415" cy="3270885"/>
                    </a:xfrm>
                    <a:prstGeom prst="rect">
                      <a:avLst/>
                    </a:prstGeom>
                  </pic:spPr>
                </pic:pic>
              </a:graphicData>
            </a:graphic>
            <wp14:sizeRelH relativeFrom="page">
              <wp14:pctWidth>0</wp14:pctWidth>
            </wp14:sizeRelH>
            <wp14:sizeRelV relativeFrom="page">
              <wp14:pctHeight>0</wp14:pctHeight>
            </wp14:sizeRelV>
          </wp:anchor>
        </w:drawing>
      </w:r>
      <w:r w:rsidR="00192346" w:rsidRPr="00BA24F2">
        <w:rPr>
          <w:rFonts w:eastAsia="宋体" w:cs="Times New Roman" w:hint="eastAsia"/>
          <w:sz w:val="21"/>
          <w:szCs w:val="20"/>
        </w:rPr>
        <w:t>图</w:t>
      </w:r>
      <w:r w:rsidR="00192346" w:rsidRPr="00BA24F2">
        <w:rPr>
          <w:rFonts w:eastAsia="宋体" w:cs="Times New Roman" w:hint="eastAsia"/>
          <w:sz w:val="21"/>
          <w:szCs w:val="20"/>
        </w:rPr>
        <w:t xml:space="preserve"> </w:t>
      </w:r>
      <w:r w:rsidR="00192346" w:rsidRPr="00BA24F2">
        <w:rPr>
          <w:rFonts w:eastAsia="宋体" w:cs="Times New Roman"/>
          <w:sz w:val="21"/>
          <w:szCs w:val="20"/>
        </w:rPr>
        <w:fldChar w:fldCharType="begin"/>
      </w:r>
      <w:r w:rsidR="00192346" w:rsidRPr="00BA24F2">
        <w:rPr>
          <w:rFonts w:eastAsia="宋体" w:cs="Times New Roman"/>
          <w:sz w:val="21"/>
          <w:szCs w:val="20"/>
        </w:rPr>
        <w:instrText xml:space="preserve"> </w:instrText>
      </w:r>
      <w:r w:rsidR="00192346" w:rsidRPr="00BA24F2">
        <w:rPr>
          <w:rFonts w:eastAsia="宋体" w:cs="Times New Roman" w:hint="eastAsia"/>
          <w:sz w:val="21"/>
          <w:szCs w:val="20"/>
        </w:rPr>
        <w:instrText>STYLEREF 1 \s</w:instrText>
      </w:r>
      <w:r w:rsidR="00192346" w:rsidRPr="00BA24F2">
        <w:rPr>
          <w:rFonts w:eastAsia="宋体" w:cs="Times New Roman"/>
          <w:sz w:val="21"/>
          <w:szCs w:val="20"/>
        </w:rPr>
        <w:instrText xml:space="preserve"> </w:instrText>
      </w:r>
      <w:r w:rsidR="00192346" w:rsidRPr="00BA24F2">
        <w:rPr>
          <w:rFonts w:eastAsia="宋体" w:cs="Times New Roman"/>
          <w:sz w:val="21"/>
          <w:szCs w:val="20"/>
        </w:rPr>
        <w:fldChar w:fldCharType="separate"/>
      </w:r>
      <w:r w:rsidR="00192346">
        <w:rPr>
          <w:rFonts w:eastAsia="宋体" w:cs="Times New Roman"/>
          <w:noProof/>
          <w:sz w:val="21"/>
          <w:szCs w:val="20"/>
        </w:rPr>
        <w:t>3</w:t>
      </w:r>
      <w:r w:rsidR="00192346" w:rsidRPr="00BA24F2">
        <w:rPr>
          <w:rFonts w:eastAsia="宋体" w:cs="Times New Roman"/>
          <w:sz w:val="21"/>
          <w:szCs w:val="20"/>
        </w:rPr>
        <w:fldChar w:fldCharType="end"/>
      </w:r>
      <w:r w:rsidR="00192346" w:rsidRPr="00BA24F2">
        <w:rPr>
          <w:rFonts w:eastAsia="宋体" w:cs="Times New Roman"/>
          <w:sz w:val="21"/>
          <w:szCs w:val="20"/>
        </w:rPr>
        <w:t>.</w:t>
      </w:r>
      <w:r w:rsidR="00192346" w:rsidRPr="00BA24F2">
        <w:rPr>
          <w:rFonts w:eastAsia="宋体" w:cs="Times New Roman"/>
          <w:sz w:val="21"/>
          <w:szCs w:val="20"/>
        </w:rPr>
        <w:fldChar w:fldCharType="begin"/>
      </w:r>
      <w:r w:rsidR="00192346" w:rsidRPr="00BA24F2">
        <w:rPr>
          <w:rFonts w:eastAsia="宋体" w:cs="Times New Roman"/>
          <w:sz w:val="21"/>
          <w:szCs w:val="20"/>
        </w:rPr>
        <w:instrText xml:space="preserve"> </w:instrText>
      </w:r>
      <w:r w:rsidR="00192346" w:rsidRPr="00BA24F2">
        <w:rPr>
          <w:rFonts w:eastAsia="宋体" w:cs="Times New Roman" w:hint="eastAsia"/>
          <w:sz w:val="21"/>
          <w:szCs w:val="20"/>
        </w:rPr>
        <w:instrText xml:space="preserve">SEQ </w:instrText>
      </w:r>
      <w:r w:rsidR="00192346" w:rsidRPr="00BA24F2">
        <w:rPr>
          <w:rFonts w:eastAsia="宋体" w:cs="Times New Roman" w:hint="eastAsia"/>
          <w:sz w:val="21"/>
          <w:szCs w:val="20"/>
        </w:rPr>
        <w:instrText>图</w:instrText>
      </w:r>
      <w:r w:rsidR="00192346" w:rsidRPr="00BA24F2">
        <w:rPr>
          <w:rFonts w:eastAsia="宋体" w:cs="Times New Roman" w:hint="eastAsia"/>
          <w:sz w:val="21"/>
          <w:szCs w:val="20"/>
        </w:rPr>
        <w:instrText xml:space="preserve"> \* ARABIC \s 1</w:instrText>
      </w:r>
      <w:r w:rsidR="00192346" w:rsidRPr="00BA24F2">
        <w:rPr>
          <w:rFonts w:eastAsia="宋体" w:cs="Times New Roman"/>
          <w:sz w:val="21"/>
          <w:szCs w:val="20"/>
        </w:rPr>
        <w:instrText xml:space="preserve"> </w:instrText>
      </w:r>
      <w:r w:rsidR="00192346" w:rsidRPr="00BA24F2">
        <w:rPr>
          <w:rFonts w:eastAsia="宋体" w:cs="Times New Roman"/>
          <w:sz w:val="21"/>
          <w:szCs w:val="20"/>
        </w:rPr>
        <w:fldChar w:fldCharType="separate"/>
      </w:r>
      <w:r w:rsidR="00192346">
        <w:rPr>
          <w:rFonts w:eastAsia="宋体" w:cs="Times New Roman"/>
          <w:noProof/>
          <w:sz w:val="21"/>
          <w:szCs w:val="20"/>
        </w:rPr>
        <w:t>6</w:t>
      </w:r>
      <w:r w:rsidR="00192346" w:rsidRPr="00BA24F2">
        <w:rPr>
          <w:rFonts w:eastAsia="宋体" w:cs="Times New Roman"/>
          <w:sz w:val="21"/>
          <w:szCs w:val="20"/>
        </w:rPr>
        <w:fldChar w:fldCharType="end"/>
      </w:r>
      <w:r w:rsidR="00192346">
        <w:rPr>
          <w:rFonts w:eastAsia="宋体" w:cs="Times New Roman" w:hint="eastAsia"/>
          <w:sz w:val="21"/>
          <w:szCs w:val="20"/>
        </w:rPr>
        <w:t xml:space="preserve"> </w:t>
      </w:r>
      <w:r w:rsidR="005C5B85" w:rsidRPr="005C5B85">
        <w:rPr>
          <w:rFonts w:eastAsia="宋体" w:cs="Times New Roman" w:hint="eastAsia"/>
          <w:sz w:val="21"/>
          <w:szCs w:val="20"/>
        </w:rPr>
        <w:t>UCI</w:t>
      </w:r>
      <w:r w:rsidR="005C5B85" w:rsidRPr="005C5B85">
        <w:rPr>
          <w:rFonts w:eastAsia="宋体" w:cs="Times New Roman" w:hint="eastAsia"/>
          <w:sz w:val="21"/>
          <w:szCs w:val="20"/>
        </w:rPr>
        <w:t>库中数据集的聚类质量（轮廓系数）</w:t>
      </w:r>
    </w:p>
    <w:p w14:paraId="1172FCF3" w14:textId="159E202D" w:rsidR="00192346" w:rsidRPr="00FF61FA" w:rsidRDefault="00192346" w:rsidP="008F07BD">
      <w:pPr>
        <w:keepNext/>
        <w:spacing w:line="400" w:lineRule="exac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6</w:t>
      </w:r>
      <w:r w:rsidRPr="00BA24F2">
        <w:rPr>
          <w:rFonts w:eastAsia="宋体" w:cs="Times New Roman"/>
          <w:sz w:val="21"/>
          <w:szCs w:val="20"/>
        </w:rPr>
        <w:fldChar w:fldCharType="end"/>
      </w:r>
      <w:r w:rsidRPr="00BA24F2">
        <w:rPr>
          <w:rFonts w:eastAsia="宋体" w:cs="Times New Roman"/>
          <w:sz w:val="21"/>
          <w:szCs w:val="20"/>
        </w:rPr>
        <w:t xml:space="preserve"> </w:t>
      </w:r>
      <w:r w:rsidR="0010597B" w:rsidRPr="0010597B">
        <w:rPr>
          <w:rFonts w:eastAsia="宋体" w:cs="Times New Roman"/>
          <w:sz w:val="21"/>
          <w:szCs w:val="20"/>
        </w:rPr>
        <w:t>Clustering quality expressed as silhouette index on data sets from the UCI repository</w:t>
      </w:r>
      <w:r w:rsidRPr="00CE0930">
        <w:rPr>
          <w:rFonts w:eastAsia="宋体" w:cs="Times New Roman"/>
          <w:sz w:val="21"/>
          <w:szCs w:val="20"/>
        </w:rPr>
        <w:t>.</w:t>
      </w:r>
    </w:p>
    <w:p w14:paraId="035EB718" w14:textId="77777777" w:rsidR="00192346" w:rsidRDefault="00192346" w:rsidP="004665B2">
      <w:pPr>
        <w:spacing w:line="400" w:lineRule="exact"/>
        <w:ind w:firstLineChars="200" w:firstLine="480"/>
        <w:rPr>
          <w:rFonts w:cs="Times New Roman"/>
          <w:szCs w:val="24"/>
        </w:rPr>
      </w:pPr>
    </w:p>
    <w:p w14:paraId="51284CB8" w14:textId="4C422CA6" w:rsidR="004D1ED8" w:rsidRDefault="004D1ED8" w:rsidP="004D1ED8">
      <w:pPr>
        <w:spacing w:line="400" w:lineRule="exact"/>
        <w:ind w:firstLineChars="200" w:firstLine="480"/>
        <w:rPr>
          <w:rFonts w:cs="Times New Roman"/>
          <w:szCs w:val="24"/>
        </w:rPr>
      </w:pPr>
      <w:r w:rsidRPr="00BD387F">
        <w:rPr>
          <w:rFonts w:cs="Times New Roman" w:hint="eastAsia"/>
          <w:szCs w:val="24"/>
        </w:rPr>
        <w:t>对于每一个数据集而言，取</w:t>
      </w:r>
      <w:r w:rsidRPr="00BD387F">
        <w:rPr>
          <w:rFonts w:cs="Times New Roman" w:hint="eastAsia"/>
          <w:szCs w:val="24"/>
        </w:rPr>
        <w:t>KMEANS</w:t>
      </w:r>
      <w:r w:rsidRPr="00BD387F">
        <w:rPr>
          <w:rFonts w:cs="Times New Roman" w:hint="eastAsia"/>
          <w:szCs w:val="24"/>
        </w:rPr>
        <w:t>、</w:t>
      </w:r>
      <w:r w:rsidRPr="00BD387F">
        <w:rPr>
          <w:rFonts w:cs="Times New Roman" w:hint="eastAsia"/>
          <w:szCs w:val="24"/>
        </w:rPr>
        <w:t>GHPKM</w:t>
      </w:r>
      <w:r w:rsidRPr="00BD387F">
        <w:rPr>
          <w:rFonts w:cs="Times New Roman" w:hint="eastAsia"/>
          <w:szCs w:val="24"/>
        </w:rPr>
        <w:t>、</w:t>
      </w:r>
      <w:r w:rsidRPr="00BD387F">
        <w:rPr>
          <w:rFonts w:cs="Times New Roman" w:hint="eastAsia"/>
          <w:szCs w:val="24"/>
        </w:rPr>
        <w:t>Ker-KM</w:t>
      </w:r>
      <w:r w:rsidRPr="00BD387F">
        <w:rPr>
          <w:rFonts w:cs="Times New Roman" w:hint="eastAsia"/>
          <w:szCs w:val="24"/>
        </w:rPr>
        <w:t>以及</w:t>
      </w:r>
      <w:r w:rsidRPr="00BD387F">
        <w:rPr>
          <w:rFonts w:cs="Times New Roman" w:hint="eastAsia"/>
          <w:szCs w:val="24"/>
        </w:rPr>
        <w:t>Ker-GHPKM</w:t>
      </w:r>
      <w:r w:rsidRPr="00BD387F">
        <w:rPr>
          <w:rFonts w:cs="Times New Roman" w:hint="eastAsia"/>
          <w:szCs w:val="24"/>
        </w:rPr>
        <w:t>聚类算法中轮廓系数的最大值作为经典聚类算法的最优值，然后同本文的</w:t>
      </w:r>
      <w:r w:rsidRPr="00BD387F">
        <w:rPr>
          <w:rFonts w:cs="Times New Roman" w:hint="eastAsia"/>
          <w:szCs w:val="24"/>
        </w:rPr>
        <w:t>PH-KM</w:t>
      </w:r>
      <w:r w:rsidRPr="00BD387F">
        <w:rPr>
          <w:rFonts w:cs="Times New Roman" w:hint="eastAsia"/>
          <w:szCs w:val="24"/>
        </w:rPr>
        <w:t>聚类算法进行比较。实验结果表明，相比之前的聚类算法，本文提出的</w:t>
      </w:r>
      <w:r w:rsidRPr="00BD387F">
        <w:rPr>
          <w:rFonts w:cs="Times New Roman" w:hint="eastAsia"/>
          <w:szCs w:val="24"/>
        </w:rPr>
        <w:t>PH-KM</w:t>
      </w:r>
      <w:r w:rsidRPr="00BD387F">
        <w:rPr>
          <w:rFonts w:cs="Times New Roman" w:hint="eastAsia"/>
          <w:szCs w:val="24"/>
        </w:rPr>
        <w:t>聚类算法在轮廓系数上平均提高了</w:t>
      </w:r>
      <w:r w:rsidRPr="00BD387F">
        <w:rPr>
          <w:rFonts w:cs="Times New Roman" w:hint="eastAsia"/>
          <w:szCs w:val="24"/>
        </w:rPr>
        <w:t>15%</w:t>
      </w:r>
      <w:r w:rsidRPr="00BD387F">
        <w:rPr>
          <w:rFonts w:cs="Times New Roman" w:hint="eastAsia"/>
          <w:szCs w:val="24"/>
        </w:rPr>
        <w:t>。从</w:t>
      </w:r>
      <w:r>
        <w:rPr>
          <w:rFonts w:cs="Times New Roman" w:hint="eastAsia"/>
          <w:szCs w:val="24"/>
        </w:rPr>
        <w:t>表</w:t>
      </w:r>
      <w:r w:rsidR="0090785C">
        <w:rPr>
          <w:rFonts w:cs="Times New Roman" w:hint="eastAsia"/>
          <w:szCs w:val="24"/>
        </w:rPr>
        <w:t>3.2</w:t>
      </w:r>
      <w:r>
        <w:rPr>
          <w:rFonts w:cs="Times New Roman" w:hint="eastAsia"/>
          <w:szCs w:val="24"/>
        </w:rPr>
        <w:t>的</w:t>
      </w:r>
      <w:r w:rsidRPr="00BD387F">
        <w:rPr>
          <w:rFonts w:cs="Times New Roman" w:hint="eastAsia"/>
          <w:szCs w:val="24"/>
        </w:rPr>
        <w:t>实验结果可以看出，</w:t>
      </w:r>
      <w:r>
        <w:rPr>
          <w:rFonts w:cs="Times New Roman" w:hint="eastAsia"/>
          <w:szCs w:val="24"/>
        </w:rPr>
        <w:t>经典的</w:t>
      </w:r>
      <w:r w:rsidRPr="00BD387F">
        <w:rPr>
          <w:rFonts w:cs="Times New Roman" w:hint="eastAsia"/>
          <w:szCs w:val="24"/>
        </w:rPr>
        <w:t>KMEANS</w:t>
      </w:r>
      <w:r>
        <w:rPr>
          <w:rFonts w:cs="Times New Roman" w:hint="eastAsia"/>
          <w:szCs w:val="24"/>
        </w:rPr>
        <w:t>聚类算法更适用于低维数据聚类；</w:t>
      </w:r>
      <w:r w:rsidRPr="00BD387F">
        <w:rPr>
          <w:rFonts w:cs="Times New Roman" w:hint="eastAsia"/>
          <w:szCs w:val="24"/>
        </w:rPr>
        <w:t>在数据集缺乏</w:t>
      </w:r>
      <w:r w:rsidRPr="00AD098B">
        <w:rPr>
          <w:rFonts w:cs="Times New Roman" w:hint="eastAsia"/>
          <w:szCs w:val="24"/>
        </w:rPr>
        <w:t>hubness</w:t>
      </w:r>
      <w:r w:rsidRPr="00BD387F">
        <w:rPr>
          <w:rFonts w:cs="Times New Roman" w:hint="eastAsia"/>
          <w:szCs w:val="24"/>
        </w:rPr>
        <w:t>特性的情况下，</w:t>
      </w:r>
      <w:r w:rsidRPr="00BD387F">
        <w:rPr>
          <w:rFonts w:cs="Times New Roman" w:hint="eastAsia"/>
          <w:szCs w:val="24"/>
        </w:rPr>
        <w:t>GHPKM</w:t>
      </w:r>
      <w:r w:rsidRPr="00BD387F">
        <w:rPr>
          <w:rFonts w:cs="Times New Roman" w:hint="eastAsia"/>
          <w:szCs w:val="24"/>
        </w:rPr>
        <w:t>、</w:t>
      </w:r>
      <w:r w:rsidRPr="00BD387F">
        <w:rPr>
          <w:rFonts w:cs="Times New Roman" w:hint="eastAsia"/>
          <w:szCs w:val="24"/>
        </w:rPr>
        <w:t>Ker-GHPKM</w:t>
      </w:r>
      <w:r w:rsidRPr="00BD387F">
        <w:rPr>
          <w:rFonts w:cs="Times New Roman" w:hint="eastAsia"/>
          <w:szCs w:val="24"/>
        </w:rPr>
        <w:t>等</w:t>
      </w:r>
      <w:r w:rsidRPr="00AD098B">
        <w:rPr>
          <w:rFonts w:cs="Times New Roman" w:hint="eastAsia"/>
          <w:szCs w:val="24"/>
        </w:rPr>
        <w:t>hub</w:t>
      </w:r>
      <w:r w:rsidRPr="00BD387F">
        <w:rPr>
          <w:rFonts w:cs="Times New Roman" w:hint="eastAsia"/>
          <w:szCs w:val="24"/>
        </w:rPr>
        <w:t>聚类算法表现不佳，其性能接近于</w:t>
      </w:r>
      <w:r w:rsidRPr="00BD387F">
        <w:rPr>
          <w:rFonts w:cs="Times New Roman" w:hint="eastAsia"/>
          <w:szCs w:val="24"/>
        </w:rPr>
        <w:t>KMEANS</w:t>
      </w:r>
      <w:r w:rsidRPr="00BD387F">
        <w:rPr>
          <w:rFonts w:cs="Times New Roman" w:hint="eastAsia"/>
          <w:szCs w:val="24"/>
        </w:rPr>
        <w:t>算法；然而当数据集呈现出较高的</w:t>
      </w:r>
      <w:r w:rsidRPr="00AD098B">
        <w:rPr>
          <w:rFonts w:cs="Times New Roman" w:hint="eastAsia"/>
          <w:szCs w:val="24"/>
        </w:rPr>
        <w:t>hubness</w:t>
      </w:r>
      <w:r w:rsidRPr="00BD387F">
        <w:rPr>
          <w:rFonts w:cs="Times New Roman" w:hint="eastAsia"/>
          <w:szCs w:val="24"/>
        </w:rPr>
        <w:t>特性时，</w:t>
      </w:r>
      <w:r w:rsidRPr="00BD387F">
        <w:rPr>
          <w:rFonts w:cs="Times New Roman" w:hint="eastAsia"/>
          <w:szCs w:val="24"/>
        </w:rPr>
        <w:t>GHPKM</w:t>
      </w:r>
      <w:r w:rsidRPr="00BD387F">
        <w:rPr>
          <w:rFonts w:cs="Times New Roman" w:hint="eastAsia"/>
          <w:szCs w:val="24"/>
        </w:rPr>
        <w:t>、</w:t>
      </w:r>
      <w:r w:rsidRPr="00BD387F">
        <w:rPr>
          <w:rFonts w:cs="Times New Roman" w:hint="eastAsia"/>
          <w:szCs w:val="24"/>
        </w:rPr>
        <w:t>Ker-GHPKM</w:t>
      </w:r>
      <w:r w:rsidRPr="00BD387F">
        <w:rPr>
          <w:rFonts w:cs="Times New Roman" w:hint="eastAsia"/>
          <w:szCs w:val="24"/>
        </w:rPr>
        <w:t>等</w:t>
      </w:r>
      <w:r w:rsidRPr="00BD387F">
        <w:rPr>
          <w:rFonts w:cs="Times New Roman" w:hint="eastAsia"/>
          <w:szCs w:val="24"/>
        </w:rPr>
        <w:t xml:space="preserve">hub </w:t>
      </w:r>
      <w:r w:rsidRPr="00BD387F">
        <w:rPr>
          <w:rFonts w:cs="Times New Roman" w:hint="eastAsia"/>
          <w:szCs w:val="24"/>
        </w:rPr>
        <w:t>聚类算法的表现要优于</w:t>
      </w:r>
      <w:r w:rsidRPr="00BD387F">
        <w:rPr>
          <w:rFonts w:cs="Times New Roman" w:hint="eastAsia"/>
          <w:szCs w:val="24"/>
        </w:rPr>
        <w:t>KMEANS</w:t>
      </w:r>
      <w:r w:rsidRPr="00BD387F">
        <w:rPr>
          <w:rFonts w:cs="Times New Roman" w:hint="eastAsia"/>
          <w:szCs w:val="24"/>
        </w:rPr>
        <w:t>算法。同时，本文提出的</w:t>
      </w:r>
      <w:r w:rsidR="009F78EA">
        <w:rPr>
          <w:rFonts w:cs="Times New Roman" w:hint="eastAsia"/>
          <w:szCs w:val="24"/>
        </w:rPr>
        <w:t xml:space="preserve"> PCA-Hub</w:t>
      </w:r>
      <w:r w:rsidRPr="00BD387F">
        <w:rPr>
          <w:rFonts w:cs="Times New Roman" w:hint="eastAsia"/>
          <w:szCs w:val="24"/>
        </w:rPr>
        <w:t>聚类算法无论数据集是否呈现出较高的</w:t>
      </w:r>
      <w:r w:rsidRPr="00E707FD">
        <w:rPr>
          <w:rFonts w:cs="Times New Roman" w:hint="eastAsia"/>
          <w:szCs w:val="24"/>
        </w:rPr>
        <w:t>hubness</w:t>
      </w:r>
      <w:r w:rsidRPr="00BD387F">
        <w:rPr>
          <w:rFonts w:cs="Times New Roman" w:hint="eastAsia"/>
          <w:szCs w:val="24"/>
        </w:rPr>
        <w:t>特性，均可以取得不错的聚类效果，相比之前的聚类算法适用范围更广，聚类性能更佳。</w:t>
      </w:r>
    </w:p>
    <w:p w14:paraId="14A697A5" w14:textId="72625D53" w:rsidR="00A82B76" w:rsidRDefault="00016455" w:rsidP="007337A4">
      <w:pPr>
        <w:spacing w:line="400" w:lineRule="exact"/>
        <w:ind w:firstLine="480"/>
        <w:rPr>
          <w:rFonts w:cs="Times New Roman"/>
          <w:szCs w:val="24"/>
        </w:rPr>
      </w:pPr>
      <w:r w:rsidRPr="00732D9F">
        <w:rPr>
          <w:rFonts w:cs="Times New Roman" w:hint="eastAsia"/>
          <w:szCs w:val="24"/>
        </w:rPr>
        <w:t>②</w:t>
      </w:r>
      <w:r w:rsidR="002779AD">
        <w:rPr>
          <w:rFonts w:cs="Times New Roman" w:hint="eastAsia"/>
          <w:szCs w:val="24"/>
        </w:rPr>
        <w:t>PCA</w:t>
      </w:r>
      <w:r w:rsidR="001C43F8">
        <w:rPr>
          <w:rFonts w:cs="Times New Roman"/>
          <w:szCs w:val="24"/>
        </w:rPr>
        <w:t>-Hub</w:t>
      </w:r>
      <w:r w:rsidR="001C43F8">
        <w:rPr>
          <w:rFonts w:cs="Times New Roman" w:hint="eastAsia"/>
          <w:szCs w:val="24"/>
        </w:rPr>
        <w:t>聚类算法</w:t>
      </w:r>
      <w:r w:rsidR="002779AD">
        <w:rPr>
          <w:rFonts w:cs="Times New Roman" w:hint="eastAsia"/>
          <w:szCs w:val="24"/>
        </w:rPr>
        <w:t>对近邻数</w:t>
      </w:r>
      <w:r w:rsidR="002779AD" w:rsidRPr="002779AD">
        <w:rPr>
          <w:rFonts w:cs="Times New Roman" w:hint="eastAsia"/>
          <w:i/>
          <w:szCs w:val="24"/>
        </w:rPr>
        <w:t>k</w:t>
      </w:r>
      <w:r w:rsidR="002779AD">
        <w:rPr>
          <w:rFonts w:cs="Times New Roman" w:hint="eastAsia"/>
          <w:szCs w:val="24"/>
        </w:rPr>
        <w:t>的敏感程度</w:t>
      </w:r>
    </w:p>
    <w:p w14:paraId="388B034C" w14:textId="55375752" w:rsidR="00FD13F6" w:rsidRDefault="003B374B" w:rsidP="00FD13F6">
      <w:pPr>
        <w:spacing w:line="400" w:lineRule="exact"/>
        <w:ind w:firstLineChars="200" w:firstLine="480"/>
        <w:rPr>
          <w:rFonts w:cs="Times New Roman"/>
          <w:szCs w:val="24"/>
        </w:rPr>
      </w:pPr>
      <w:r>
        <w:rPr>
          <w:rFonts w:cs="Times New Roman" w:hint="eastAsia"/>
          <w:noProof/>
          <w:szCs w:val="24"/>
        </w:rPr>
        <w:lastRenderedPageBreak/>
        <w:drawing>
          <wp:anchor distT="0" distB="0" distL="114300" distR="114300" simplePos="0" relativeHeight="251679744" behindDoc="0" locked="0" layoutInCell="1" allowOverlap="1" wp14:anchorId="1AFEEE83" wp14:editId="42FCDC21">
            <wp:simplePos x="0" y="0"/>
            <wp:positionH relativeFrom="margin">
              <wp:posOffset>19050</wp:posOffset>
            </wp:positionH>
            <wp:positionV relativeFrom="paragraph">
              <wp:posOffset>427990</wp:posOffset>
            </wp:positionV>
            <wp:extent cx="5179060" cy="340868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179060" cy="3408680"/>
                    </a:xfrm>
                    <a:prstGeom prst="rect">
                      <a:avLst/>
                    </a:prstGeom>
                  </pic:spPr>
                </pic:pic>
              </a:graphicData>
            </a:graphic>
            <wp14:sizeRelH relativeFrom="page">
              <wp14:pctWidth>0</wp14:pctWidth>
            </wp14:sizeRelH>
            <wp14:sizeRelV relativeFrom="page">
              <wp14:pctHeight>0</wp14:pctHeight>
            </wp14:sizeRelV>
          </wp:anchor>
        </w:drawing>
      </w:r>
    </w:p>
    <w:p w14:paraId="480A562C" w14:textId="1D1DE434" w:rsidR="00FD13F6" w:rsidRPr="00BA24F2" w:rsidRDefault="00FD13F6" w:rsidP="00FD13F6">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7</w:t>
      </w:r>
      <w:r w:rsidRPr="00BA24F2">
        <w:rPr>
          <w:rFonts w:eastAsia="宋体" w:cs="Times New Roman"/>
          <w:sz w:val="21"/>
          <w:szCs w:val="20"/>
        </w:rPr>
        <w:fldChar w:fldCharType="end"/>
      </w:r>
      <w:r>
        <w:rPr>
          <w:rFonts w:eastAsia="宋体" w:cs="Times New Roman" w:hint="eastAsia"/>
          <w:sz w:val="21"/>
          <w:szCs w:val="20"/>
        </w:rPr>
        <w:t xml:space="preserve"> </w:t>
      </w:r>
      <w:r w:rsidR="007856E3" w:rsidRPr="007856E3">
        <w:rPr>
          <w:rFonts w:eastAsia="宋体" w:cs="Times New Roman" w:hint="eastAsia"/>
          <w:sz w:val="21"/>
          <w:szCs w:val="20"/>
        </w:rPr>
        <w:t>PCA-Hub</w:t>
      </w:r>
      <w:r w:rsidR="007856E3" w:rsidRPr="007856E3">
        <w:rPr>
          <w:rFonts w:eastAsia="宋体" w:cs="Times New Roman" w:hint="eastAsia"/>
          <w:sz w:val="21"/>
          <w:szCs w:val="20"/>
        </w:rPr>
        <w:t>聚类算法对近邻数</w:t>
      </w:r>
      <w:r w:rsidR="007856E3" w:rsidRPr="007856E3">
        <w:rPr>
          <w:rFonts w:eastAsia="宋体" w:cs="Times New Roman" w:hint="eastAsia"/>
          <w:sz w:val="21"/>
          <w:szCs w:val="20"/>
        </w:rPr>
        <w:t>k</w:t>
      </w:r>
      <w:r w:rsidR="007856E3" w:rsidRPr="007856E3">
        <w:rPr>
          <w:rFonts w:eastAsia="宋体" w:cs="Times New Roman" w:hint="eastAsia"/>
          <w:sz w:val="21"/>
          <w:szCs w:val="20"/>
        </w:rPr>
        <w:t>的敏感程度</w:t>
      </w:r>
    </w:p>
    <w:p w14:paraId="4F98AE79" w14:textId="39C8F547" w:rsidR="00FD13F6" w:rsidRPr="00FF61FA" w:rsidRDefault="00FD13F6" w:rsidP="000D19DD">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7</w:t>
      </w:r>
      <w:r w:rsidRPr="00BA24F2">
        <w:rPr>
          <w:rFonts w:eastAsia="宋体" w:cs="Times New Roman"/>
          <w:sz w:val="21"/>
          <w:szCs w:val="20"/>
        </w:rPr>
        <w:fldChar w:fldCharType="end"/>
      </w:r>
      <w:r w:rsidRPr="00BA24F2">
        <w:rPr>
          <w:rFonts w:eastAsia="宋体" w:cs="Times New Roman"/>
          <w:sz w:val="21"/>
          <w:szCs w:val="20"/>
        </w:rPr>
        <w:t xml:space="preserve"> </w:t>
      </w:r>
      <w:r w:rsidR="00D24978">
        <w:rPr>
          <w:rFonts w:eastAsia="宋体" w:cs="Times New Roman" w:hint="eastAsia"/>
          <w:sz w:val="21"/>
          <w:szCs w:val="20"/>
        </w:rPr>
        <w:t>The</w:t>
      </w:r>
      <w:r w:rsidR="00D24978">
        <w:rPr>
          <w:rFonts w:eastAsia="宋体" w:cs="Times New Roman"/>
          <w:sz w:val="21"/>
          <w:szCs w:val="20"/>
        </w:rPr>
        <w:t xml:space="preserve"> s</w:t>
      </w:r>
      <w:r w:rsidR="000D19DD" w:rsidRPr="000D19DD">
        <w:rPr>
          <w:rFonts w:eastAsia="宋体" w:cs="Times New Roman"/>
          <w:sz w:val="21"/>
          <w:szCs w:val="20"/>
        </w:rPr>
        <w:t xml:space="preserve">ensitivity of PCA-Hub Clustering Algorithm to </w:t>
      </w:r>
      <w:r w:rsidR="00F13A6A" w:rsidRPr="00F13A6A">
        <w:rPr>
          <w:rFonts w:eastAsia="宋体" w:cs="Times New Roman"/>
          <w:i/>
          <w:sz w:val="21"/>
          <w:szCs w:val="20"/>
        </w:rPr>
        <w:t xml:space="preserve">k </w:t>
      </w:r>
      <w:r w:rsidR="00F13A6A">
        <w:rPr>
          <w:rFonts w:eastAsia="宋体" w:cs="Times New Roman"/>
          <w:sz w:val="21"/>
          <w:szCs w:val="20"/>
        </w:rPr>
        <w:t xml:space="preserve">nearest </w:t>
      </w:r>
      <w:r w:rsidR="000D19DD" w:rsidRPr="000D19DD">
        <w:rPr>
          <w:rFonts w:eastAsia="宋体" w:cs="Times New Roman"/>
          <w:sz w:val="21"/>
          <w:szCs w:val="20"/>
        </w:rPr>
        <w:t>Neighbor</w:t>
      </w:r>
      <w:r w:rsidR="00F13A6A">
        <w:rPr>
          <w:rFonts w:eastAsia="宋体" w:cs="Times New Roman"/>
          <w:sz w:val="21"/>
          <w:szCs w:val="20"/>
        </w:rPr>
        <w:t>s</w:t>
      </w:r>
      <w:r w:rsidRPr="00CE0930">
        <w:rPr>
          <w:rFonts w:eastAsia="宋体" w:cs="Times New Roman"/>
          <w:sz w:val="21"/>
          <w:szCs w:val="20"/>
        </w:rPr>
        <w:t>.</w:t>
      </w:r>
    </w:p>
    <w:p w14:paraId="2424BC58" w14:textId="77777777" w:rsidR="00FD13F6" w:rsidRPr="007337A4" w:rsidRDefault="00FD13F6" w:rsidP="007337A4">
      <w:pPr>
        <w:spacing w:line="400" w:lineRule="exact"/>
        <w:ind w:firstLine="480"/>
        <w:rPr>
          <w:rFonts w:cs="Times New Roman"/>
          <w:szCs w:val="24"/>
        </w:rPr>
      </w:pPr>
    </w:p>
    <w:p w14:paraId="3593B186" w14:textId="3CAC4043" w:rsidR="000E4FBE" w:rsidRDefault="00CA45D9" w:rsidP="00A63BC7">
      <w:pPr>
        <w:spacing w:line="400" w:lineRule="exact"/>
        <w:rPr>
          <w:rFonts w:cs="Times New Roman"/>
          <w:szCs w:val="24"/>
        </w:rPr>
      </w:pPr>
      <w:r>
        <w:rPr>
          <w:rFonts w:cs="Times New Roman" w:hint="eastAsia"/>
          <w:szCs w:val="24"/>
        </w:rPr>
        <w:t xml:space="preserve">    </w:t>
      </w:r>
      <w:r w:rsidR="005A1508">
        <w:rPr>
          <w:rFonts w:cs="Times New Roman" w:hint="eastAsia"/>
          <w:szCs w:val="24"/>
        </w:rPr>
        <w:t>由于</w:t>
      </w:r>
      <w:r w:rsidR="001C43F8">
        <w:rPr>
          <w:rFonts w:cs="Times New Roman" w:hint="eastAsia"/>
          <w:szCs w:val="24"/>
        </w:rPr>
        <w:t>PCA</w:t>
      </w:r>
      <w:r w:rsidR="001C43F8">
        <w:rPr>
          <w:rFonts w:cs="Times New Roman"/>
          <w:szCs w:val="24"/>
        </w:rPr>
        <w:t>-Hub</w:t>
      </w:r>
      <w:r w:rsidR="005A1508">
        <w:rPr>
          <w:rFonts w:cs="Times New Roman" w:hint="eastAsia"/>
          <w:szCs w:val="24"/>
        </w:rPr>
        <w:t>聚类算法</w:t>
      </w:r>
      <w:r w:rsidR="001853F0">
        <w:rPr>
          <w:rFonts w:cs="Times New Roman" w:hint="eastAsia"/>
          <w:szCs w:val="24"/>
        </w:rPr>
        <w:t>是基于</w:t>
      </w:r>
      <w:r w:rsidR="001853F0">
        <w:rPr>
          <w:rFonts w:cs="Times New Roman" w:hint="eastAsia"/>
          <w:szCs w:val="24"/>
        </w:rPr>
        <w:t>K-Means</w:t>
      </w:r>
      <w:r w:rsidR="006D2A43">
        <w:rPr>
          <w:rFonts w:cs="Times New Roman" w:hint="eastAsia"/>
          <w:szCs w:val="24"/>
        </w:rPr>
        <w:t>聚类</w:t>
      </w:r>
      <w:r w:rsidR="001853F0">
        <w:rPr>
          <w:rFonts w:cs="Times New Roman" w:hint="eastAsia"/>
          <w:szCs w:val="24"/>
        </w:rPr>
        <w:t>算法在高维数据空间的扩展方法，</w:t>
      </w:r>
      <w:r w:rsidR="00845BBF">
        <w:rPr>
          <w:rFonts w:cs="Times New Roman" w:hint="eastAsia"/>
          <w:szCs w:val="24"/>
        </w:rPr>
        <w:t>因此有必要</w:t>
      </w:r>
      <w:r w:rsidR="005A1508">
        <w:rPr>
          <w:rFonts w:cs="Times New Roman" w:hint="eastAsia"/>
          <w:szCs w:val="24"/>
        </w:rPr>
        <w:t>研究</w:t>
      </w:r>
      <w:r w:rsidR="00845BBF">
        <w:rPr>
          <w:rFonts w:cs="Times New Roman" w:hint="eastAsia"/>
          <w:szCs w:val="24"/>
        </w:rPr>
        <w:t>其对于近邻数的敏感程度。</w:t>
      </w:r>
      <w:r w:rsidR="00FB668C">
        <w:rPr>
          <w:rFonts w:cs="Times New Roman" w:hint="eastAsia"/>
          <w:szCs w:val="24"/>
        </w:rPr>
        <w:t>实验所用的数据集</w:t>
      </w:r>
      <w:r w:rsidR="006729D3">
        <w:rPr>
          <w:rFonts w:cs="Times New Roman" w:hint="eastAsia"/>
          <w:szCs w:val="24"/>
        </w:rPr>
        <w:t>和距离度量方法</w:t>
      </w:r>
      <w:r w:rsidR="00FB668C">
        <w:rPr>
          <w:rFonts w:cs="Times New Roman" w:hint="eastAsia"/>
          <w:szCs w:val="24"/>
        </w:rPr>
        <w:t>仍然保持不变，</w:t>
      </w:r>
      <w:r w:rsidR="00511D0E">
        <w:rPr>
          <w:rFonts w:cs="Times New Roman" w:hint="eastAsia"/>
          <w:szCs w:val="24"/>
        </w:rPr>
        <w:t>PCA</w:t>
      </w:r>
      <w:r w:rsidR="00511D0E">
        <w:rPr>
          <w:rFonts w:cs="Times New Roman"/>
          <w:szCs w:val="24"/>
        </w:rPr>
        <w:t>-Hub</w:t>
      </w:r>
      <w:r w:rsidR="00511D0E">
        <w:rPr>
          <w:rFonts w:cs="Times New Roman" w:hint="eastAsia"/>
          <w:szCs w:val="24"/>
        </w:rPr>
        <w:t>聚类在每个数据集上均重复</w:t>
      </w:r>
      <w:r w:rsidR="00345B51">
        <w:rPr>
          <w:rFonts w:cs="Times New Roman" w:hint="eastAsia"/>
          <w:szCs w:val="24"/>
        </w:rPr>
        <w:t>聚类</w:t>
      </w:r>
      <w:r w:rsidR="00345B51">
        <w:rPr>
          <w:rFonts w:cs="Times New Roman" w:hint="eastAsia"/>
          <w:szCs w:val="24"/>
        </w:rPr>
        <w:t>50</w:t>
      </w:r>
      <w:r w:rsidR="00345B51">
        <w:rPr>
          <w:rFonts w:cs="Times New Roman" w:hint="eastAsia"/>
          <w:szCs w:val="24"/>
        </w:rPr>
        <w:t>次，</w:t>
      </w:r>
      <w:r w:rsidR="008046C4">
        <w:rPr>
          <w:rFonts w:cs="Times New Roman" w:hint="eastAsia"/>
          <w:szCs w:val="24"/>
        </w:rPr>
        <w:t>近邻数</w:t>
      </w:r>
      <w:r w:rsidR="008046C4" w:rsidRPr="008046C4">
        <w:rPr>
          <w:rFonts w:cs="Times New Roman" w:hint="eastAsia"/>
          <w:i/>
          <w:szCs w:val="24"/>
        </w:rPr>
        <w:t>k</w:t>
      </w:r>
      <w:r w:rsidR="008046C4">
        <w:rPr>
          <w:rFonts w:cs="Times New Roman" w:hint="eastAsia"/>
          <w:szCs w:val="24"/>
        </w:rPr>
        <w:t>的取值范围从</w:t>
      </w:r>
      <w:r w:rsidR="008046C4">
        <w:rPr>
          <w:rFonts w:cs="Times New Roman" w:hint="eastAsia"/>
          <w:szCs w:val="24"/>
        </w:rPr>
        <w:t>5</w:t>
      </w:r>
      <w:r w:rsidR="008046C4">
        <w:rPr>
          <w:rFonts w:cs="Times New Roman" w:hint="eastAsia"/>
          <w:szCs w:val="24"/>
        </w:rPr>
        <w:t>到</w:t>
      </w:r>
      <w:r w:rsidR="009A172B">
        <w:rPr>
          <w:rFonts w:cs="Times New Roman" w:hint="eastAsia"/>
          <w:szCs w:val="24"/>
        </w:rPr>
        <w:t>25</w:t>
      </w:r>
      <w:r w:rsidR="009A172B">
        <w:rPr>
          <w:rFonts w:cs="Times New Roman" w:hint="eastAsia"/>
          <w:szCs w:val="24"/>
        </w:rPr>
        <w:t>。</w:t>
      </w:r>
      <w:r w:rsidR="00E81AC2">
        <w:rPr>
          <w:rFonts w:cs="Times New Roman" w:hint="eastAsia"/>
          <w:szCs w:val="24"/>
        </w:rPr>
        <w:t>图</w:t>
      </w:r>
      <w:r w:rsidR="000072F0" w:rsidRPr="000072F0">
        <w:rPr>
          <w:rFonts w:cs="Times New Roman" w:hint="eastAsia"/>
          <w:szCs w:val="24"/>
        </w:rPr>
        <w:t>3.7</w:t>
      </w:r>
      <w:r w:rsidR="00E81AC2">
        <w:rPr>
          <w:rFonts w:cs="Times New Roman" w:hint="eastAsia"/>
          <w:szCs w:val="24"/>
        </w:rPr>
        <w:t>为实验结果示意图</w:t>
      </w:r>
      <w:r w:rsidR="00B84582">
        <w:rPr>
          <w:rFonts w:cs="Times New Roman" w:hint="eastAsia"/>
          <w:szCs w:val="24"/>
        </w:rPr>
        <w:t>，</w:t>
      </w:r>
      <w:r w:rsidR="00231C9B">
        <w:rPr>
          <w:rFonts w:cs="Times New Roman" w:hint="eastAsia"/>
          <w:szCs w:val="24"/>
        </w:rPr>
        <w:t>从图中可以看出当数据集</w:t>
      </w:r>
      <w:r w:rsidR="0035178A">
        <w:rPr>
          <w:rFonts w:cs="Times New Roman" w:hint="eastAsia"/>
          <w:szCs w:val="24"/>
        </w:rPr>
        <w:t>的</w:t>
      </w:r>
      <w:r w:rsidR="00231C9B">
        <w:rPr>
          <w:rFonts w:cs="Times New Roman" w:hint="eastAsia"/>
          <w:szCs w:val="24"/>
        </w:rPr>
        <w:t>维数</w:t>
      </w:r>
      <w:r w:rsidR="007925E7">
        <w:rPr>
          <w:rFonts w:cs="Times New Roman" w:hint="eastAsia"/>
          <w:szCs w:val="24"/>
        </w:rPr>
        <w:t>较</w:t>
      </w:r>
      <w:r w:rsidR="00231C9B">
        <w:rPr>
          <w:rFonts w:cs="Times New Roman" w:hint="eastAsia"/>
          <w:szCs w:val="24"/>
        </w:rPr>
        <w:t>低且</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925E7">
        <w:rPr>
          <w:rFonts w:cs="Times New Roman" w:hint="eastAsia"/>
          <w:szCs w:val="24"/>
        </w:rPr>
        <w:t>的</w:t>
      </w:r>
      <w:r w:rsidR="00261203">
        <w:rPr>
          <w:rFonts w:cs="Times New Roman" w:hint="eastAsia"/>
          <w:szCs w:val="24"/>
        </w:rPr>
        <w:t>偏度也</w:t>
      </w:r>
      <w:r w:rsidR="00B70C64">
        <w:rPr>
          <w:rFonts w:cs="Times New Roman" w:hint="eastAsia"/>
          <w:szCs w:val="24"/>
        </w:rPr>
        <w:t>不高</w:t>
      </w:r>
      <w:r w:rsidR="00261203">
        <w:rPr>
          <w:rFonts w:cs="Times New Roman" w:hint="eastAsia"/>
          <w:szCs w:val="24"/>
        </w:rPr>
        <w:t>时</w:t>
      </w:r>
      <w:r w:rsidR="009E1D6A">
        <w:rPr>
          <w:rFonts w:cs="Times New Roman" w:hint="eastAsia"/>
          <w:szCs w:val="24"/>
        </w:rPr>
        <w:t>，</w:t>
      </w:r>
      <w:r w:rsidR="009E1D6A">
        <w:rPr>
          <w:rFonts w:cs="Times New Roman" w:hint="eastAsia"/>
          <w:szCs w:val="24"/>
        </w:rPr>
        <w:t>PCA</w:t>
      </w:r>
      <w:r w:rsidR="009E1D6A">
        <w:rPr>
          <w:rFonts w:cs="Times New Roman"/>
          <w:szCs w:val="24"/>
        </w:rPr>
        <w:t>-Hub</w:t>
      </w:r>
      <w:r w:rsidR="009E1D6A">
        <w:rPr>
          <w:rFonts w:cs="Times New Roman" w:hint="eastAsia"/>
          <w:szCs w:val="24"/>
        </w:rPr>
        <w:t>聚类算法对近邻数</w:t>
      </w:r>
      <w:r w:rsidR="009E1D6A" w:rsidRPr="009E1D6A">
        <w:rPr>
          <w:rFonts w:cs="Times New Roman" w:hint="eastAsia"/>
          <w:i/>
          <w:szCs w:val="24"/>
        </w:rPr>
        <w:t>k</w:t>
      </w:r>
      <w:r w:rsidR="009E1D6A" w:rsidRPr="009E1D6A">
        <w:rPr>
          <w:rFonts w:cs="Times New Roman" w:hint="eastAsia"/>
          <w:szCs w:val="24"/>
        </w:rPr>
        <w:t>这一</w:t>
      </w:r>
      <w:r w:rsidR="009E1D6A">
        <w:rPr>
          <w:rFonts w:cs="Times New Roman" w:hint="eastAsia"/>
          <w:szCs w:val="24"/>
        </w:rPr>
        <w:t>参数的选择表现出了明显的</w:t>
      </w:r>
      <w:r w:rsidR="00FF3687">
        <w:rPr>
          <w:rFonts w:cs="Times New Roman" w:hint="eastAsia"/>
          <w:szCs w:val="24"/>
        </w:rPr>
        <w:t>依赖性</w:t>
      </w:r>
      <w:r w:rsidR="00C43122">
        <w:rPr>
          <w:rFonts w:cs="Times New Roman" w:hint="eastAsia"/>
          <w:szCs w:val="24"/>
        </w:rPr>
        <w:t>，聚类算法的性能在很大程度上取决于近邻数的取值；</w:t>
      </w:r>
      <w:r w:rsidR="004A757A">
        <w:rPr>
          <w:rFonts w:cs="Times New Roman" w:hint="eastAsia"/>
          <w:szCs w:val="24"/>
        </w:rPr>
        <w:t>同时，图</w:t>
      </w:r>
      <w:r w:rsidR="000072F0">
        <w:rPr>
          <w:rFonts w:cs="Times New Roman" w:hint="eastAsia"/>
          <w:szCs w:val="24"/>
        </w:rPr>
        <w:t>3.7</w:t>
      </w:r>
      <w:r w:rsidR="004A757A">
        <w:rPr>
          <w:rFonts w:cs="Times New Roman" w:hint="eastAsia"/>
          <w:szCs w:val="24"/>
        </w:rPr>
        <w:t>表明</w:t>
      </w:r>
      <w:r w:rsidR="002F40F8">
        <w:rPr>
          <w:rFonts w:cs="Times New Roman" w:hint="eastAsia"/>
          <w:szCs w:val="24"/>
        </w:rPr>
        <w:t>当数据集本身的维数较高时或者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70D61">
        <w:rPr>
          <w:rFonts w:cs="Times New Roman" w:hint="eastAsia"/>
          <w:szCs w:val="24"/>
        </w:rPr>
        <w:t>的偏度</w:t>
      </w:r>
      <w:r w:rsidR="002F40F8">
        <w:rPr>
          <w:rFonts w:cs="Times New Roman" w:hint="eastAsia"/>
          <w:szCs w:val="24"/>
        </w:rPr>
        <w:t>不低时，</w:t>
      </w:r>
      <w:r w:rsidR="0041342B">
        <w:rPr>
          <w:rFonts w:cs="Times New Roman" w:hint="eastAsia"/>
          <w:szCs w:val="24"/>
        </w:rPr>
        <w:t>PCA</w:t>
      </w:r>
      <w:r w:rsidR="0041342B">
        <w:rPr>
          <w:rFonts w:cs="Times New Roman"/>
          <w:szCs w:val="24"/>
        </w:rPr>
        <w:t>-Hub</w:t>
      </w:r>
      <w:r w:rsidR="0041342B">
        <w:rPr>
          <w:rFonts w:cs="Times New Roman" w:hint="eastAsia"/>
          <w:szCs w:val="24"/>
        </w:rPr>
        <w:t>聚类算法在使用不同</w:t>
      </w:r>
      <w:r w:rsidR="006D4A90">
        <w:rPr>
          <w:rFonts w:cs="Times New Roman" w:hint="eastAsia"/>
          <w:szCs w:val="24"/>
        </w:rPr>
        <w:t>的</w:t>
      </w:r>
      <w:r w:rsidR="0041342B">
        <w:rPr>
          <w:rFonts w:cs="Times New Roman" w:hint="eastAsia"/>
          <w:szCs w:val="24"/>
        </w:rPr>
        <w:t>近邻数</w:t>
      </w:r>
      <w:r w:rsidR="0041342B" w:rsidRPr="00220FD0">
        <w:rPr>
          <w:rFonts w:cs="Times New Roman" w:hint="eastAsia"/>
          <w:i/>
          <w:szCs w:val="24"/>
        </w:rPr>
        <w:t>k</w:t>
      </w:r>
      <w:r w:rsidR="0041342B">
        <w:rPr>
          <w:rFonts w:cs="Times New Roman" w:hint="eastAsia"/>
          <w:szCs w:val="24"/>
        </w:rPr>
        <w:t>时</w:t>
      </w:r>
      <w:r w:rsidR="00DB74CF">
        <w:rPr>
          <w:rFonts w:cs="Times New Roman" w:hint="eastAsia"/>
          <w:szCs w:val="24"/>
        </w:rPr>
        <w:t>表现出了相似的聚类性能，因此近邻数的选择对于</w:t>
      </w:r>
      <w:r w:rsidR="00DB74CF">
        <w:rPr>
          <w:rFonts w:cs="Times New Roman" w:hint="eastAsia"/>
          <w:szCs w:val="24"/>
        </w:rPr>
        <w:t>PCA</w:t>
      </w:r>
      <w:r w:rsidR="00DB74CF">
        <w:rPr>
          <w:rFonts w:cs="Times New Roman"/>
          <w:szCs w:val="24"/>
        </w:rPr>
        <w:t>-Hub</w:t>
      </w:r>
      <w:r w:rsidR="00DB74CF">
        <w:rPr>
          <w:rFonts w:cs="Times New Roman" w:hint="eastAsia"/>
          <w:szCs w:val="24"/>
        </w:rPr>
        <w:t>聚类算法的聚类结果影响</w:t>
      </w:r>
      <w:r w:rsidR="00205535">
        <w:rPr>
          <w:rFonts w:cs="Times New Roman" w:hint="eastAsia"/>
          <w:szCs w:val="24"/>
        </w:rPr>
        <w:t>并不强烈</w:t>
      </w:r>
      <w:r w:rsidR="00DB74CF">
        <w:rPr>
          <w:rFonts w:cs="Times New Roman" w:hint="eastAsia"/>
          <w:szCs w:val="24"/>
        </w:rPr>
        <w:t>。</w:t>
      </w:r>
    </w:p>
    <w:p w14:paraId="2709E727" w14:textId="2AB7CB42" w:rsidR="00AA20C0" w:rsidRDefault="00BC54E4" w:rsidP="00AA20C0">
      <w:pPr>
        <w:spacing w:line="400" w:lineRule="exact"/>
        <w:rPr>
          <w:rFonts w:cs="Times New Roman"/>
          <w:szCs w:val="24"/>
        </w:rPr>
      </w:pPr>
      <w:r>
        <w:rPr>
          <w:rFonts w:cs="Times New Roman"/>
          <w:szCs w:val="24"/>
        </w:rPr>
        <w:t xml:space="preserve">    </w:t>
      </w:r>
      <w:r w:rsidR="00BB40A5" w:rsidRPr="00732D9F">
        <w:rPr>
          <w:rFonts w:cs="Times New Roman" w:hint="eastAsia"/>
          <w:szCs w:val="24"/>
        </w:rPr>
        <w:t>③</w:t>
      </w:r>
      <w:r w:rsidR="00AA20C0">
        <w:rPr>
          <w:rFonts w:cs="Times New Roman" w:hint="eastAsia"/>
          <w:szCs w:val="24"/>
        </w:rPr>
        <w:t>PCA</w:t>
      </w:r>
      <w:r w:rsidR="00AA20C0">
        <w:rPr>
          <w:rFonts w:cs="Times New Roman"/>
          <w:szCs w:val="24"/>
        </w:rPr>
        <w:t>-Hub</w:t>
      </w:r>
      <w:r w:rsidR="00AA20C0">
        <w:rPr>
          <w:rFonts w:cs="Times New Roman" w:hint="eastAsia"/>
          <w:szCs w:val="24"/>
        </w:rPr>
        <w:t>聚类算法聚类结果的</w:t>
      </w:r>
      <w:r w:rsidR="007148C1">
        <w:rPr>
          <w:rFonts w:cs="Times New Roman" w:hint="eastAsia"/>
          <w:kern w:val="0"/>
          <w:szCs w:val="24"/>
        </w:rPr>
        <w:t>一致性</w:t>
      </w:r>
    </w:p>
    <w:p w14:paraId="7E0E40AF" w14:textId="27B9D26A" w:rsidR="000E4FBE" w:rsidRPr="00AA20C0" w:rsidRDefault="000F3320" w:rsidP="00E750E9">
      <w:pPr>
        <w:spacing w:line="400" w:lineRule="exact"/>
        <w:ind w:firstLine="480"/>
        <w:rPr>
          <w:rFonts w:cs="Times New Roman"/>
          <w:szCs w:val="24"/>
        </w:rPr>
      </w:pPr>
      <w:r>
        <w:rPr>
          <w:rFonts w:cs="Times New Roman" w:hint="eastAsia"/>
          <w:szCs w:val="24"/>
        </w:rPr>
        <w:t>为了研究</w:t>
      </w:r>
      <w:r>
        <w:rPr>
          <w:rFonts w:cs="Times New Roman" w:hint="eastAsia"/>
          <w:szCs w:val="24"/>
        </w:rPr>
        <w:t>PCA</w:t>
      </w:r>
      <w:r>
        <w:rPr>
          <w:rFonts w:cs="Times New Roman"/>
          <w:szCs w:val="24"/>
        </w:rPr>
        <w:t>-Hub</w:t>
      </w:r>
      <w:r>
        <w:rPr>
          <w:rFonts w:cs="Times New Roman" w:hint="eastAsia"/>
          <w:szCs w:val="24"/>
        </w:rPr>
        <w:t>聚类算法</w:t>
      </w:r>
      <w:r w:rsidR="00577B90">
        <w:rPr>
          <w:rFonts w:cs="Times New Roman" w:hint="eastAsia"/>
          <w:szCs w:val="24"/>
        </w:rPr>
        <w:t>结果</w:t>
      </w:r>
      <w:r>
        <w:rPr>
          <w:rFonts w:cs="Times New Roman" w:hint="eastAsia"/>
          <w:szCs w:val="24"/>
        </w:rPr>
        <w:t>的稳定性或一致性</w:t>
      </w:r>
      <w:r w:rsidR="00151D5D">
        <w:rPr>
          <w:rFonts w:cs="Times New Roman" w:hint="eastAsia"/>
          <w:szCs w:val="24"/>
        </w:rPr>
        <w:t>，</w:t>
      </w:r>
      <w:r w:rsidR="006B18A3">
        <w:rPr>
          <w:rFonts w:cs="Times New Roman" w:hint="eastAsia"/>
          <w:szCs w:val="24"/>
        </w:rPr>
        <w:t>本文进行了如下的实验研究：采用之前的</w:t>
      </w:r>
      <w:r w:rsidR="006B18A3">
        <w:rPr>
          <w:rFonts w:cs="Times New Roman" w:hint="eastAsia"/>
          <w:szCs w:val="24"/>
        </w:rPr>
        <w:t>UCI</w:t>
      </w:r>
      <w:r w:rsidR="006B18A3">
        <w:rPr>
          <w:rFonts w:cs="Times New Roman" w:hint="eastAsia"/>
          <w:szCs w:val="24"/>
        </w:rPr>
        <w:t>数据库，</w:t>
      </w:r>
      <w:r w:rsidR="006B5E27">
        <w:rPr>
          <w:rFonts w:cs="Times New Roman" w:hint="eastAsia"/>
          <w:szCs w:val="24"/>
        </w:rPr>
        <w:t>设置参数</w:t>
      </w:r>
      <w:r w:rsidR="006B18A3">
        <w:rPr>
          <w:rFonts w:cs="Times New Roman" w:hint="eastAsia"/>
          <w:szCs w:val="24"/>
        </w:rPr>
        <w:t>近邻数</w:t>
      </w:r>
      <w:r w:rsidR="006B18A3" w:rsidRPr="006B18A3">
        <w:rPr>
          <w:rFonts w:cs="Times New Roman" w:hint="eastAsia"/>
          <w:i/>
          <w:szCs w:val="24"/>
        </w:rPr>
        <w:t>k</w:t>
      </w:r>
      <w:r w:rsidR="006B18A3">
        <w:rPr>
          <w:rFonts w:cs="Times New Roman" w:hint="eastAsia"/>
          <w:szCs w:val="24"/>
        </w:rPr>
        <w:t>为最优值</w:t>
      </w:r>
      <w:r w:rsidR="003C2A4E">
        <w:rPr>
          <w:rFonts w:cs="Times New Roman" w:hint="eastAsia"/>
          <w:szCs w:val="24"/>
        </w:rPr>
        <w:t>，聚类算法的重复次数</w:t>
      </w:r>
      <w:r w:rsidR="008B161D">
        <w:rPr>
          <w:rFonts w:cs="Times New Roman" w:hint="eastAsia"/>
          <w:szCs w:val="24"/>
        </w:rPr>
        <w:t>为</w:t>
      </w:r>
      <w:r w:rsidR="008B161D">
        <w:rPr>
          <w:rFonts w:cs="Times New Roman" w:hint="eastAsia"/>
          <w:szCs w:val="24"/>
        </w:rPr>
        <w:t>50</w:t>
      </w:r>
      <w:r w:rsidR="008B161D">
        <w:rPr>
          <w:rFonts w:cs="Times New Roman" w:hint="eastAsia"/>
          <w:szCs w:val="24"/>
        </w:rPr>
        <w:t>次</w:t>
      </w:r>
      <w:r w:rsidR="003C2A4E">
        <w:rPr>
          <w:rFonts w:cs="Times New Roman" w:hint="eastAsia"/>
          <w:szCs w:val="24"/>
        </w:rPr>
        <w:t>，</w:t>
      </w:r>
      <w:r w:rsidR="00C21815">
        <w:rPr>
          <w:rFonts w:cs="Times New Roman" w:hint="eastAsia"/>
          <w:szCs w:val="24"/>
        </w:rPr>
        <w:t>并记录每一次的聚类结果</w:t>
      </w:r>
      <w:r w:rsidR="008B161D">
        <w:rPr>
          <w:rFonts w:cs="Times New Roman" w:hint="eastAsia"/>
          <w:szCs w:val="24"/>
        </w:rPr>
        <w:t>。</w:t>
      </w:r>
      <w:r w:rsidR="00C21815">
        <w:rPr>
          <w:rFonts w:cs="Times New Roman" w:hint="eastAsia"/>
          <w:szCs w:val="24"/>
        </w:rPr>
        <w:t>从</w:t>
      </w:r>
      <w:r w:rsidR="006B5E27">
        <w:rPr>
          <w:rFonts w:cs="Times New Roman" w:hint="eastAsia"/>
          <w:szCs w:val="24"/>
        </w:rPr>
        <w:t>图</w:t>
      </w:r>
      <w:r w:rsidR="00C21815">
        <w:rPr>
          <w:rFonts w:cs="Times New Roman" w:hint="eastAsia"/>
          <w:szCs w:val="24"/>
        </w:rPr>
        <w:t>3.8</w:t>
      </w:r>
      <w:r w:rsidR="006B5E27">
        <w:rPr>
          <w:rFonts w:cs="Times New Roman" w:hint="eastAsia"/>
          <w:szCs w:val="24"/>
        </w:rPr>
        <w:t>中可以看出，</w:t>
      </w:r>
      <w:r w:rsidR="004565A4">
        <w:rPr>
          <w:rFonts w:cs="Times New Roman" w:hint="eastAsia"/>
          <w:szCs w:val="24"/>
        </w:rPr>
        <w:t>在实验环境和</w:t>
      </w:r>
      <w:r w:rsidR="00E750E9">
        <w:rPr>
          <w:rFonts w:cs="Times New Roman" w:hint="eastAsia"/>
          <w:szCs w:val="24"/>
        </w:rPr>
        <w:t>聚类分析算法</w:t>
      </w:r>
      <w:r w:rsidR="004565A4">
        <w:rPr>
          <w:rFonts w:cs="Times New Roman" w:hint="eastAsia"/>
          <w:szCs w:val="24"/>
        </w:rPr>
        <w:t>参数一致的情况下</w:t>
      </w:r>
      <w:r w:rsidR="00BE4795">
        <w:rPr>
          <w:rFonts w:cs="Times New Roman" w:hint="eastAsia"/>
          <w:szCs w:val="24"/>
        </w:rPr>
        <w:t>，</w:t>
      </w:r>
      <w:r w:rsidR="00BE4795">
        <w:rPr>
          <w:rFonts w:cs="Times New Roman" w:hint="eastAsia"/>
          <w:szCs w:val="24"/>
        </w:rPr>
        <w:t>PCA</w:t>
      </w:r>
      <w:r w:rsidR="00BE4795">
        <w:rPr>
          <w:rFonts w:cs="Times New Roman"/>
          <w:szCs w:val="24"/>
        </w:rPr>
        <w:t>-Hub</w:t>
      </w:r>
      <w:r w:rsidR="00BE4795">
        <w:rPr>
          <w:rFonts w:cs="Times New Roman" w:hint="eastAsia"/>
          <w:szCs w:val="24"/>
        </w:rPr>
        <w:t>聚类算法</w:t>
      </w:r>
      <w:r w:rsidR="00E750E9">
        <w:rPr>
          <w:rFonts w:cs="Times New Roman" w:hint="eastAsia"/>
          <w:szCs w:val="24"/>
        </w:rPr>
        <w:t>在开始的一小段重复次数时发生了些许的波动，但随着聚类算法重复次数的增加，聚类结果渐渐趋于稳定，并最后收敛于某一个恒定的值，这一现象表明</w:t>
      </w:r>
      <w:r w:rsidR="00E750E9">
        <w:rPr>
          <w:rFonts w:cs="Times New Roman" w:hint="eastAsia"/>
          <w:szCs w:val="24"/>
        </w:rPr>
        <w:t>PCA</w:t>
      </w:r>
      <w:r w:rsidR="00E750E9">
        <w:rPr>
          <w:rFonts w:cs="Times New Roman"/>
          <w:szCs w:val="24"/>
        </w:rPr>
        <w:t>-Hub</w:t>
      </w:r>
      <w:r w:rsidR="00E750E9">
        <w:rPr>
          <w:rFonts w:cs="Times New Roman" w:hint="eastAsia"/>
          <w:szCs w:val="24"/>
        </w:rPr>
        <w:t>聚类算法</w:t>
      </w:r>
      <w:r w:rsidR="00783862">
        <w:rPr>
          <w:rFonts w:cs="Times New Roman" w:hint="eastAsia"/>
          <w:szCs w:val="24"/>
        </w:rPr>
        <w:t>的聚类性能，尤其是聚</w:t>
      </w:r>
      <w:r w:rsidR="00783862">
        <w:rPr>
          <w:rFonts w:cs="Times New Roman" w:hint="eastAsia"/>
          <w:szCs w:val="24"/>
        </w:rPr>
        <w:lastRenderedPageBreak/>
        <w:t>类重复次数比较</w:t>
      </w:r>
      <w:r w:rsidR="008006C3">
        <w:rPr>
          <w:rFonts w:cs="Times New Roman" w:hint="eastAsia"/>
          <w:szCs w:val="24"/>
        </w:rPr>
        <w:t>高</w:t>
      </w:r>
      <w:r w:rsidR="00783862">
        <w:rPr>
          <w:rFonts w:cs="Times New Roman" w:hint="eastAsia"/>
          <w:szCs w:val="24"/>
        </w:rPr>
        <w:t>的情况下，</w:t>
      </w:r>
      <w:r w:rsidR="00BE4795">
        <w:rPr>
          <w:rFonts w:cs="Times New Roman" w:hint="eastAsia"/>
          <w:szCs w:val="24"/>
        </w:rPr>
        <w:t>在很大程度上具有一致性</w:t>
      </w:r>
      <w:r w:rsidR="004D1593">
        <w:rPr>
          <w:rFonts w:cs="Times New Roman" w:hint="eastAsia"/>
          <w:szCs w:val="24"/>
        </w:rPr>
        <w:t>。</w:t>
      </w:r>
    </w:p>
    <w:p w14:paraId="7C867190" w14:textId="77777777" w:rsidR="007148C1" w:rsidRDefault="007148C1" w:rsidP="007148C1">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81792" behindDoc="0" locked="0" layoutInCell="1" allowOverlap="1" wp14:anchorId="0445B656" wp14:editId="1FEEACD2">
            <wp:simplePos x="0" y="0"/>
            <wp:positionH relativeFrom="margin">
              <wp:posOffset>122555</wp:posOffset>
            </wp:positionH>
            <wp:positionV relativeFrom="paragraph">
              <wp:posOffset>424180</wp:posOffset>
            </wp:positionV>
            <wp:extent cx="4976495" cy="3408680"/>
            <wp:effectExtent l="0" t="0" r="190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976495" cy="3408680"/>
                    </a:xfrm>
                    <a:prstGeom prst="rect">
                      <a:avLst/>
                    </a:prstGeom>
                  </pic:spPr>
                </pic:pic>
              </a:graphicData>
            </a:graphic>
            <wp14:sizeRelH relativeFrom="page">
              <wp14:pctWidth>0</wp14:pctWidth>
            </wp14:sizeRelH>
            <wp14:sizeRelV relativeFrom="page">
              <wp14:pctHeight>0</wp14:pctHeight>
            </wp14:sizeRelV>
          </wp:anchor>
        </w:drawing>
      </w:r>
    </w:p>
    <w:p w14:paraId="4CBF96CD" w14:textId="77777777" w:rsidR="007148C1" w:rsidRPr="00BA24F2" w:rsidRDefault="007148C1" w:rsidP="007148C1">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8</w:t>
      </w:r>
      <w:r w:rsidRPr="00BA24F2">
        <w:rPr>
          <w:rFonts w:eastAsia="宋体" w:cs="Times New Roman"/>
          <w:sz w:val="21"/>
          <w:szCs w:val="20"/>
        </w:rPr>
        <w:fldChar w:fldCharType="end"/>
      </w:r>
      <w:r>
        <w:rPr>
          <w:rFonts w:eastAsia="宋体" w:cs="Times New Roman" w:hint="eastAsia"/>
          <w:sz w:val="21"/>
          <w:szCs w:val="20"/>
        </w:rPr>
        <w:t xml:space="preserve"> </w:t>
      </w:r>
      <w:r w:rsidRPr="007856E3">
        <w:rPr>
          <w:rFonts w:eastAsia="宋体" w:cs="Times New Roman" w:hint="eastAsia"/>
          <w:sz w:val="21"/>
          <w:szCs w:val="20"/>
        </w:rPr>
        <w:t>PCA-Hub</w:t>
      </w:r>
      <w:r w:rsidRPr="007856E3">
        <w:rPr>
          <w:rFonts w:eastAsia="宋体" w:cs="Times New Roman" w:hint="eastAsia"/>
          <w:sz w:val="21"/>
          <w:szCs w:val="20"/>
        </w:rPr>
        <w:t>聚类算法对近邻数</w:t>
      </w:r>
      <w:r w:rsidRPr="007856E3">
        <w:rPr>
          <w:rFonts w:eastAsia="宋体" w:cs="Times New Roman" w:hint="eastAsia"/>
          <w:sz w:val="21"/>
          <w:szCs w:val="20"/>
        </w:rPr>
        <w:t>k</w:t>
      </w:r>
      <w:r w:rsidRPr="007856E3">
        <w:rPr>
          <w:rFonts w:eastAsia="宋体" w:cs="Times New Roman" w:hint="eastAsia"/>
          <w:sz w:val="21"/>
          <w:szCs w:val="20"/>
        </w:rPr>
        <w:t>的敏感程度</w:t>
      </w:r>
    </w:p>
    <w:p w14:paraId="6D09091E" w14:textId="77777777" w:rsidR="007148C1" w:rsidRPr="00FF61FA" w:rsidRDefault="007148C1" w:rsidP="007148C1">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8</w:t>
      </w:r>
      <w:r w:rsidRPr="00BA24F2">
        <w:rPr>
          <w:rFonts w:eastAsia="宋体" w:cs="Times New Roman"/>
          <w:sz w:val="21"/>
          <w:szCs w:val="20"/>
        </w:rPr>
        <w:fldChar w:fldCharType="end"/>
      </w:r>
      <w:r w:rsidRPr="00BA24F2">
        <w:rPr>
          <w:rFonts w:eastAsia="宋体" w:cs="Times New Roman"/>
          <w:sz w:val="21"/>
          <w:szCs w:val="20"/>
        </w:rPr>
        <w:t xml:space="preserve"> </w:t>
      </w:r>
      <w:r>
        <w:rPr>
          <w:rFonts w:eastAsia="宋体" w:cs="Times New Roman" w:hint="eastAsia"/>
          <w:sz w:val="21"/>
          <w:szCs w:val="20"/>
        </w:rPr>
        <w:t>The</w:t>
      </w:r>
      <w:r>
        <w:rPr>
          <w:rFonts w:eastAsia="宋体" w:cs="Times New Roman"/>
          <w:sz w:val="21"/>
          <w:szCs w:val="20"/>
        </w:rPr>
        <w:t xml:space="preserve"> s</w:t>
      </w:r>
      <w:r w:rsidRPr="000D19DD">
        <w:rPr>
          <w:rFonts w:eastAsia="宋体" w:cs="Times New Roman"/>
          <w:sz w:val="21"/>
          <w:szCs w:val="20"/>
        </w:rPr>
        <w:t xml:space="preserve">ensitivity of PCA-Hub Clustering Algorithm to </w:t>
      </w:r>
      <w:r w:rsidRPr="00F13A6A">
        <w:rPr>
          <w:rFonts w:eastAsia="宋体" w:cs="Times New Roman"/>
          <w:i/>
          <w:sz w:val="21"/>
          <w:szCs w:val="20"/>
        </w:rPr>
        <w:t xml:space="preserve">k </w:t>
      </w:r>
      <w:r>
        <w:rPr>
          <w:rFonts w:eastAsia="宋体" w:cs="Times New Roman"/>
          <w:sz w:val="21"/>
          <w:szCs w:val="20"/>
        </w:rPr>
        <w:t xml:space="preserve">nearest </w:t>
      </w:r>
      <w:r w:rsidRPr="000D19DD">
        <w:rPr>
          <w:rFonts w:eastAsia="宋体" w:cs="Times New Roman"/>
          <w:sz w:val="21"/>
          <w:szCs w:val="20"/>
        </w:rPr>
        <w:t>Neighbor</w:t>
      </w:r>
      <w:r>
        <w:rPr>
          <w:rFonts w:eastAsia="宋体" w:cs="Times New Roman"/>
          <w:sz w:val="21"/>
          <w:szCs w:val="20"/>
        </w:rPr>
        <w:t>s</w:t>
      </w:r>
      <w:r w:rsidRPr="00CE0930">
        <w:rPr>
          <w:rFonts w:eastAsia="宋体" w:cs="Times New Roman"/>
          <w:sz w:val="21"/>
          <w:szCs w:val="20"/>
        </w:rPr>
        <w:t>.</w:t>
      </w:r>
    </w:p>
    <w:p w14:paraId="7E955956" w14:textId="5A449764" w:rsidR="00E304C0" w:rsidRDefault="00E304C0" w:rsidP="00A63BC7">
      <w:pPr>
        <w:spacing w:line="400" w:lineRule="exact"/>
        <w:rPr>
          <w:rFonts w:cs="Times New Roman"/>
          <w:szCs w:val="24"/>
        </w:rPr>
      </w:pPr>
    </w:p>
    <w:p w14:paraId="314038C5" w14:textId="77777777" w:rsidR="00E445FF" w:rsidRDefault="00E445FF" w:rsidP="00E445FF">
      <w:pPr>
        <w:pStyle w:val="2"/>
      </w:pPr>
      <w:bookmarkStart w:id="74" w:name="_Toc479339648"/>
      <w:r>
        <w:rPr>
          <w:rFonts w:hint="eastAsia"/>
        </w:rPr>
        <w:t>本章小结</w:t>
      </w:r>
      <w:bookmarkEnd w:id="74"/>
    </w:p>
    <w:p w14:paraId="6B4FC1FD" w14:textId="1EBAD79A" w:rsidR="00E445FF" w:rsidRDefault="00343119" w:rsidP="002D5D04">
      <w:pPr>
        <w:spacing w:line="400" w:lineRule="exact"/>
        <w:ind w:firstLine="480"/>
        <w:rPr>
          <w:rFonts w:cs="Times New Roman"/>
          <w:szCs w:val="24"/>
        </w:rPr>
      </w:pPr>
      <w:r>
        <w:rPr>
          <w:rFonts w:cs="Times New Roman" w:hint="eastAsia"/>
          <w:szCs w:val="24"/>
        </w:rPr>
        <w:t>本章节</w:t>
      </w:r>
      <w:r w:rsidR="005F3203">
        <w:rPr>
          <w:rFonts w:cs="Times New Roman" w:hint="eastAsia"/>
          <w:szCs w:val="24"/>
        </w:rPr>
        <w:t>首先对高维数据空间中的维数灾难做了简要的分析介绍</w:t>
      </w:r>
      <w:r w:rsidR="00E65243">
        <w:rPr>
          <w:rFonts w:cs="Times New Roman" w:hint="eastAsia"/>
          <w:szCs w:val="24"/>
        </w:rPr>
        <w:t>，并</w:t>
      </w:r>
      <w:r w:rsidR="005468F2">
        <w:rPr>
          <w:rFonts w:cs="Times New Roman" w:hint="eastAsia"/>
          <w:szCs w:val="24"/>
        </w:rPr>
        <w:t>归纳出了维数灾难在机器学习中的影响。针对</w:t>
      </w:r>
      <w:r w:rsidR="0077245B">
        <w:rPr>
          <w:rFonts w:cs="Times New Roman" w:hint="eastAsia"/>
          <w:szCs w:val="24"/>
        </w:rPr>
        <w:t>这种现象引入</w:t>
      </w:r>
      <w:r w:rsidR="001112C2">
        <w:rPr>
          <w:rFonts w:cs="Times New Roman" w:hint="eastAsia"/>
          <w:szCs w:val="24"/>
        </w:rPr>
        <w:t>了</w:t>
      </w:r>
      <w:r w:rsidR="001112C2">
        <w:rPr>
          <w:rFonts w:cs="Times New Roman" w:hint="eastAsia"/>
          <w:szCs w:val="24"/>
        </w:rPr>
        <w:t>hubness</w:t>
      </w:r>
      <w:r w:rsidR="001112C2">
        <w:rPr>
          <w:rFonts w:cs="Times New Roman" w:hint="eastAsia"/>
          <w:szCs w:val="24"/>
        </w:rPr>
        <w:t>这一较新的概念</w:t>
      </w:r>
      <w:r w:rsidR="00F0731E">
        <w:rPr>
          <w:rFonts w:cs="Times New Roman" w:hint="eastAsia"/>
          <w:szCs w:val="24"/>
        </w:rPr>
        <w:t>，</w:t>
      </w:r>
      <w:r w:rsidR="00E32BE7">
        <w:rPr>
          <w:rFonts w:cs="Times New Roman" w:hint="eastAsia"/>
          <w:szCs w:val="24"/>
        </w:rPr>
        <w:t>并对</w:t>
      </w:r>
      <w:r w:rsidR="00E32BE7">
        <w:rPr>
          <w:rFonts w:cs="Times New Roman" w:hint="eastAsia"/>
          <w:szCs w:val="24"/>
        </w:rPr>
        <w:t>hubness</w:t>
      </w:r>
      <w:r w:rsidR="007316CB">
        <w:rPr>
          <w:rFonts w:cs="Times New Roman" w:hint="eastAsia"/>
          <w:szCs w:val="24"/>
        </w:rPr>
        <w:t>做了</w:t>
      </w:r>
      <w:r w:rsidR="007579F3">
        <w:rPr>
          <w:rFonts w:cs="Times New Roman" w:hint="eastAsia"/>
          <w:szCs w:val="24"/>
        </w:rPr>
        <w:t>十分</w:t>
      </w:r>
      <w:r w:rsidR="007316CB">
        <w:rPr>
          <w:rFonts w:cs="Times New Roman" w:hint="eastAsia"/>
          <w:szCs w:val="24"/>
        </w:rPr>
        <w:t>详尽的描述</w:t>
      </w:r>
      <w:r w:rsidR="007579F3">
        <w:rPr>
          <w:rFonts w:cs="Times New Roman" w:hint="eastAsia"/>
          <w:szCs w:val="24"/>
        </w:rPr>
        <w:t>：</w:t>
      </w:r>
      <w:r w:rsidR="002227BB">
        <w:rPr>
          <w:rFonts w:cs="Times New Roman" w:hint="eastAsia"/>
          <w:szCs w:val="24"/>
        </w:rPr>
        <w:t>首先给出了</w:t>
      </w:r>
      <w:r w:rsidR="002227BB">
        <w:rPr>
          <w:rFonts w:cs="Times New Roman" w:hint="eastAsia"/>
          <w:szCs w:val="24"/>
        </w:rPr>
        <w:t>hubness</w:t>
      </w:r>
      <w:r w:rsidR="002227BB">
        <w:rPr>
          <w:rFonts w:cs="Times New Roman" w:hint="eastAsia"/>
          <w:szCs w:val="24"/>
        </w:rPr>
        <w:t>现象相关的定义</w:t>
      </w:r>
      <w:r w:rsidR="005B02AB">
        <w:rPr>
          <w:rFonts w:cs="Times New Roman" w:hint="eastAsia"/>
          <w:szCs w:val="24"/>
        </w:rPr>
        <w:t>，</w:t>
      </w:r>
      <w:r w:rsidR="005674EC">
        <w:rPr>
          <w:rFonts w:cs="Times New Roman" w:hint="eastAsia"/>
          <w:szCs w:val="24"/>
        </w:rPr>
        <w:t>并</w:t>
      </w:r>
      <w:r w:rsidR="00690563">
        <w:rPr>
          <w:rFonts w:cs="Times New Roman" w:hint="eastAsia"/>
          <w:szCs w:val="24"/>
        </w:rPr>
        <w:t>分析了</w:t>
      </w:r>
      <w:r w:rsidR="00690563">
        <w:rPr>
          <w:rFonts w:cs="Times New Roman" w:hint="eastAsia"/>
          <w:szCs w:val="24"/>
        </w:rPr>
        <w:t>hubs</w:t>
      </w:r>
      <w:r w:rsidR="00690563">
        <w:rPr>
          <w:rFonts w:cs="Times New Roman" w:hint="eastAsia"/>
          <w:szCs w:val="24"/>
        </w:rPr>
        <w:t>在数据集中的位置</w:t>
      </w:r>
      <w:r w:rsidR="00703698">
        <w:rPr>
          <w:rFonts w:cs="Times New Roman" w:hint="eastAsia"/>
          <w:szCs w:val="24"/>
        </w:rPr>
        <w:t>；然后根据</w:t>
      </w:r>
      <w:r w:rsidR="00703698">
        <w:rPr>
          <w:rFonts w:cs="Times New Roman" w:hint="eastAsia"/>
          <w:szCs w:val="24"/>
        </w:rPr>
        <w:t>hubs</w:t>
      </w:r>
      <w:r w:rsidR="00703698">
        <w:rPr>
          <w:rFonts w:cs="Times New Roman" w:hint="eastAsia"/>
          <w:szCs w:val="24"/>
        </w:rPr>
        <w:t>的中心性特征介绍了</w:t>
      </w:r>
      <w:r w:rsidR="00703698">
        <w:rPr>
          <w:rFonts w:cs="Times New Roman" w:hint="eastAsia"/>
          <w:szCs w:val="24"/>
        </w:rPr>
        <w:t>hub</w:t>
      </w:r>
      <w:r w:rsidR="00703698">
        <w:rPr>
          <w:rFonts w:cs="Times New Roman" w:hint="eastAsia"/>
          <w:szCs w:val="24"/>
        </w:rPr>
        <w:t>聚类算法，并归纳出了其优缺点</w:t>
      </w:r>
      <w:r w:rsidR="002D5D04">
        <w:rPr>
          <w:rFonts w:cs="Times New Roman" w:hint="eastAsia"/>
          <w:szCs w:val="24"/>
        </w:rPr>
        <w:t>。通过研究发现</w:t>
      </w:r>
      <w:r w:rsidR="00E445FF" w:rsidRPr="00E445FF">
        <w:rPr>
          <w:rFonts w:cs="Times New Roman" w:hint="eastAsia"/>
          <w:szCs w:val="24"/>
        </w:rPr>
        <w:t>虽然</w:t>
      </w:r>
      <w:r w:rsidR="00E445FF" w:rsidRPr="007008C0">
        <w:rPr>
          <w:rFonts w:cs="Times New Roman" w:hint="eastAsia"/>
          <w:szCs w:val="24"/>
        </w:rPr>
        <w:t>hub</w:t>
      </w:r>
      <w:r w:rsidR="00E445FF" w:rsidRPr="00E445FF">
        <w:rPr>
          <w:rFonts w:cs="Times New Roman" w:hint="eastAsia"/>
          <w:szCs w:val="24"/>
        </w:rPr>
        <w:t>聚类算法可以</w:t>
      </w:r>
      <w:r w:rsidR="00FF1142">
        <w:rPr>
          <w:rFonts w:cs="Times New Roman" w:hint="eastAsia"/>
          <w:szCs w:val="24"/>
        </w:rPr>
        <w:t>在高维数据空间中进行聚类分析</w:t>
      </w:r>
      <w:r w:rsidR="00A50784">
        <w:rPr>
          <w:rFonts w:cs="Times New Roman" w:hint="eastAsia"/>
          <w:szCs w:val="24"/>
        </w:rPr>
        <w:t>，但是</w:t>
      </w:r>
      <w:r w:rsidR="00E445FF" w:rsidRPr="00E445FF">
        <w:rPr>
          <w:rFonts w:cs="Times New Roman" w:hint="eastAsia"/>
          <w:szCs w:val="24"/>
        </w:rPr>
        <w:t>却忽略了高维数据中的冗余和噪声数据，从而导致聚类效果不佳。</w:t>
      </w:r>
      <w:r w:rsidR="009D6E50">
        <w:rPr>
          <w:rFonts w:cs="Times New Roman" w:hint="eastAsia"/>
          <w:szCs w:val="24"/>
        </w:rPr>
        <w:t>随后，</w:t>
      </w:r>
      <w:r w:rsidR="00F43A95">
        <w:rPr>
          <w:rFonts w:cs="Times New Roman" w:hint="eastAsia"/>
          <w:szCs w:val="24"/>
        </w:rPr>
        <w:t>通过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3C37D3" w:rsidRPr="00E445FF">
        <w:rPr>
          <w:rFonts w:cs="Times New Roman" w:hint="eastAsia"/>
          <w:szCs w:val="24"/>
        </w:rPr>
        <w:t>的偏度</w:t>
      </w:r>
      <w:r w:rsidR="003C37D3">
        <w:rPr>
          <w:rFonts w:cs="Times New Roman" w:hint="eastAsia"/>
          <w:szCs w:val="24"/>
        </w:rPr>
        <w:t>来表征数据集的</w:t>
      </w:r>
      <w:r w:rsidR="003C37D3">
        <w:rPr>
          <w:rFonts w:cs="Times New Roman" w:hint="eastAsia"/>
          <w:szCs w:val="24"/>
        </w:rPr>
        <w:t>hubness</w:t>
      </w:r>
      <w:r w:rsidR="003C37D3">
        <w:rPr>
          <w:rFonts w:cs="Times New Roman" w:hint="eastAsia"/>
          <w:szCs w:val="24"/>
        </w:rPr>
        <w:t>特性</w:t>
      </w:r>
      <w:r w:rsidR="00BF3973">
        <w:rPr>
          <w:rFonts w:cs="Times New Roman"/>
          <w:szCs w:val="24"/>
        </w:rPr>
        <w:t>,</w:t>
      </w:r>
      <w:r w:rsidR="00BF3973">
        <w:rPr>
          <w:rFonts w:cs="Times New Roman" w:hint="eastAsia"/>
          <w:szCs w:val="24"/>
        </w:rPr>
        <w:t>并</w:t>
      </w:r>
      <w:r w:rsidR="00E445FF" w:rsidRPr="00E445FF">
        <w:rPr>
          <w:rFonts w:cs="Times New Roman" w:hint="eastAsia"/>
          <w:szCs w:val="24"/>
        </w:rPr>
        <w:t>以</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E445FF" w:rsidRPr="00E445FF">
        <w:rPr>
          <w:rFonts w:cs="Times New Roman" w:hint="eastAsia"/>
          <w:szCs w:val="24"/>
        </w:rPr>
        <w:t>的偏度与本征维数强烈正相关为理论基础，通过构建数据集的</w:t>
      </w:r>
      <w:r w:rsidR="00E445FF" w:rsidRPr="00A17C61">
        <w:rPr>
          <w:rFonts w:cs="Times New Roman" w:hint="eastAsia"/>
          <w:szCs w:val="24"/>
        </w:rPr>
        <w:t>K</w:t>
      </w:r>
      <w:r w:rsidR="00E445FF" w:rsidRPr="00E445FF">
        <w:rPr>
          <w:rFonts w:cs="Times New Roman" w:hint="eastAsia"/>
          <w:szCs w:val="24"/>
        </w:rPr>
        <w:t>NN</w:t>
      </w:r>
      <w:r w:rsidR="00E445FF" w:rsidRPr="00E445FF">
        <w:rPr>
          <w:rFonts w:cs="Times New Roman" w:hint="eastAsia"/>
          <w:szCs w:val="24"/>
        </w:rPr>
        <w:t>邻域矩阵，以偏度的变化率作为降维依据</w:t>
      </w:r>
      <w:r w:rsidR="00350DE4">
        <w:rPr>
          <w:rFonts w:cs="Times New Roman" w:hint="eastAsia"/>
          <w:szCs w:val="24"/>
        </w:rPr>
        <w:t>选出理想的</w:t>
      </w:r>
      <w:r w:rsidR="00350DE4" w:rsidRPr="00350DE4">
        <w:rPr>
          <w:rFonts w:cs="Times New Roman" w:hint="eastAsia"/>
          <w:i/>
          <w:szCs w:val="24"/>
        </w:rPr>
        <w:t>k</w:t>
      </w:r>
      <w:r w:rsidR="00350DE4">
        <w:rPr>
          <w:rFonts w:cs="Times New Roman" w:hint="eastAsia"/>
          <w:szCs w:val="24"/>
        </w:rPr>
        <w:t>个主成分</w:t>
      </w:r>
      <w:r w:rsidR="00E445FF" w:rsidRPr="00E445FF">
        <w:rPr>
          <w:rFonts w:cs="Times New Roman" w:hint="eastAsia"/>
          <w:szCs w:val="24"/>
        </w:rPr>
        <w:t>，</w:t>
      </w:r>
      <w:r w:rsidR="00350DE4">
        <w:rPr>
          <w:rFonts w:cs="Times New Roman" w:hint="eastAsia"/>
          <w:szCs w:val="24"/>
        </w:rPr>
        <w:t>之后</w:t>
      </w:r>
      <w:r w:rsidR="00E445FF" w:rsidRPr="00E445FF">
        <w:rPr>
          <w:rFonts w:cs="Times New Roman" w:hint="eastAsia"/>
          <w:szCs w:val="24"/>
        </w:rPr>
        <w:t>再对降维后的数据集进行聚类分析。</w:t>
      </w:r>
      <w:r w:rsidR="00613D28">
        <w:rPr>
          <w:rFonts w:cs="Times New Roman" w:hint="eastAsia"/>
          <w:szCs w:val="24"/>
        </w:rPr>
        <w:t>最后通过多次</w:t>
      </w:r>
      <w:r w:rsidR="00E445FF" w:rsidRPr="00E445FF">
        <w:rPr>
          <w:rFonts w:cs="Times New Roman" w:hint="eastAsia"/>
          <w:szCs w:val="24"/>
        </w:rPr>
        <w:t>实验</w:t>
      </w:r>
      <w:r w:rsidR="001A04CE">
        <w:rPr>
          <w:rFonts w:cs="Times New Roman" w:hint="eastAsia"/>
          <w:szCs w:val="24"/>
        </w:rPr>
        <w:t>分别从聚类结果的好坏</w:t>
      </w:r>
      <w:r w:rsidR="0046428F">
        <w:rPr>
          <w:rFonts w:cs="Times New Roman" w:hint="eastAsia"/>
          <w:szCs w:val="24"/>
        </w:rPr>
        <w:t>（轮廓系数）</w:t>
      </w:r>
      <w:r w:rsidR="00D228B3">
        <w:rPr>
          <w:rFonts w:cs="Times New Roman" w:hint="eastAsia"/>
          <w:szCs w:val="24"/>
        </w:rPr>
        <w:t>、</w:t>
      </w:r>
      <w:r w:rsidR="00EB4CE9">
        <w:rPr>
          <w:rFonts w:cs="Times New Roman" w:hint="eastAsia"/>
          <w:szCs w:val="24"/>
        </w:rPr>
        <w:t>对近邻数</w:t>
      </w:r>
      <w:r w:rsidR="00EB4CE9" w:rsidRPr="00EB4CE9">
        <w:rPr>
          <w:rFonts w:cs="Times New Roman" w:hint="eastAsia"/>
          <w:i/>
          <w:szCs w:val="24"/>
        </w:rPr>
        <w:t>k</w:t>
      </w:r>
      <w:r w:rsidR="00EB4CE9">
        <w:rPr>
          <w:rFonts w:cs="Times New Roman" w:hint="eastAsia"/>
          <w:szCs w:val="24"/>
        </w:rPr>
        <w:t>的敏感程度</w:t>
      </w:r>
      <w:r w:rsidR="00F06CCA">
        <w:rPr>
          <w:rFonts w:cs="Times New Roman" w:hint="eastAsia"/>
          <w:szCs w:val="24"/>
        </w:rPr>
        <w:t>和聚类结果的一致性三方面进行了</w:t>
      </w:r>
      <w:r w:rsidR="008621EE">
        <w:rPr>
          <w:rFonts w:cs="Times New Roman" w:hint="eastAsia"/>
          <w:szCs w:val="24"/>
        </w:rPr>
        <w:t>深入</w:t>
      </w:r>
      <w:r w:rsidR="00F06CCA">
        <w:rPr>
          <w:rFonts w:cs="Times New Roman" w:hint="eastAsia"/>
          <w:szCs w:val="24"/>
        </w:rPr>
        <w:t>分析，实验</w:t>
      </w:r>
      <w:r w:rsidR="00355599">
        <w:rPr>
          <w:rFonts w:cs="Times New Roman" w:hint="eastAsia"/>
          <w:szCs w:val="24"/>
        </w:rPr>
        <w:t>结果表明，</w:t>
      </w:r>
      <w:r w:rsidR="00AE0482">
        <w:rPr>
          <w:rFonts w:cs="Times New Roman" w:hint="eastAsia"/>
          <w:szCs w:val="24"/>
        </w:rPr>
        <w:t>在聚类结果方面，</w:t>
      </w:r>
      <w:r w:rsidR="00355599">
        <w:rPr>
          <w:rFonts w:cs="Times New Roman" w:hint="eastAsia"/>
          <w:szCs w:val="24"/>
        </w:rPr>
        <w:t>无论数据集是否呈现出</w:t>
      </w:r>
      <w:r w:rsidR="00E445FF" w:rsidRPr="00E445FF">
        <w:rPr>
          <w:rFonts w:cs="Times New Roman" w:hint="eastAsia"/>
          <w:szCs w:val="24"/>
        </w:rPr>
        <w:t>较高的</w:t>
      </w:r>
      <w:r w:rsidR="00E445FF" w:rsidRPr="008E259A">
        <w:rPr>
          <w:rFonts w:cs="Times New Roman" w:hint="eastAsia"/>
          <w:i/>
          <w:szCs w:val="24"/>
        </w:rPr>
        <w:t>hubness</w:t>
      </w:r>
      <w:r w:rsidR="002031E0">
        <w:rPr>
          <w:rFonts w:cs="Times New Roman" w:hint="eastAsia"/>
          <w:szCs w:val="24"/>
        </w:rPr>
        <w:t>特性，本章</w:t>
      </w:r>
      <w:r w:rsidR="00E445FF" w:rsidRPr="00E445FF">
        <w:rPr>
          <w:rFonts w:cs="Times New Roman" w:hint="eastAsia"/>
          <w:szCs w:val="24"/>
        </w:rPr>
        <w:t>提出的</w:t>
      </w:r>
      <w:r w:rsidR="004A34D2">
        <w:rPr>
          <w:rFonts w:cs="Times New Roman" w:hint="eastAsia"/>
          <w:szCs w:val="24"/>
        </w:rPr>
        <w:t>PCA-Hub</w:t>
      </w:r>
      <w:r w:rsidR="00E445FF" w:rsidRPr="00E445FF">
        <w:rPr>
          <w:rFonts w:cs="Times New Roman" w:hint="eastAsia"/>
          <w:szCs w:val="24"/>
        </w:rPr>
        <w:t>聚类算法均可以取得不错的聚类效果，相比之前的聚类算法，轮廓系数平均提高了</w:t>
      </w:r>
      <w:r w:rsidR="00E445FF" w:rsidRPr="00E445FF">
        <w:rPr>
          <w:rFonts w:cs="Times New Roman" w:hint="eastAsia"/>
          <w:szCs w:val="24"/>
        </w:rPr>
        <w:t>15%</w:t>
      </w:r>
      <w:r w:rsidR="004213D9">
        <w:rPr>
          <w:rFonts w:cs="Times New Roman" w:hint="eastAsia"/>
          <w:szCs w:val="24"/>
        </w:rPr>
        <w:t>；</w:t>
      </w:r>
      <w:r w:rsidR="004A34D2">
        <w:rPr>
          <w:rFonts w:cs="Times New Roman" w:hint="eastAsia"/>
          <w:szCs w:val="24"/>
        </w:rPr>
        <w:t>在对近邻数</w:t>
      </w:r>
      <w:r w:rsidR="004A34D2" w:rsidRPr="00EB4CE9">
        <w:rPr>
          <w:rFonts w:cs="Times New Roman" w:hint="eastAsia"/>
          <w:i/>
          <w:szCs w:val="24"/>
        </w:rPr>
        <w:t>k</w:t>
      </w:r>
      <w:r w:rsidR="004A34D2">
        <w:rPr>
          <w:rFonts w:cs="Times New Roman" w:hint="eastAsia"/>
          <w:szCs w:val="24"/>
        </w:rPr>
        <w:t>的敏感程</w:t>
      </w:r>
      <w:r w:rsidR="004A34D2">
        <w:rPr>
          <w:rFonts w:cs="Times New Roman" w:hint="eastAsia"/>
          <w:szCs w:val="24"/>
        </w:rPr>
        <w:lastRenderedPageBreak/>
        <w:t>度方面</w:t>
      </w:r>
      <w:r w:rsidR="00366EDB">
        <w:rPr>
          <w:rFonts w:cs="Times New Roman" w:hint="eastAsia"/>
          <w:szCs w:val="24"/>
        </w:rPr>
        <w:t>，</w:t>
      </w:r>
      <w:r w:rsidR="00366EDB">
        <w:rPr>
          <w:rFonts w:cs="Times New Roman" w:hint="eastAsia"/>
          <w:szCs w:val="24"/>
        </w:rPr>
        <w:t>PCA</w:t>
      </w:r>
      <w:r w:rsidR="00366EDB">
        <w:rPr>
          <w:rFonts w:cs="Times New Roman"/>
          <w:szCs w:val="24"/>
        </w:rPr>
        <w:t>-Hub</w:t>
      </w:r>
      <w:r w:rsidR="00366EDB">
        <w:rPr>
          <w:rFonts w:cs="Times New Roman" w:hint="eastAsia"/>
          <w:szCs w:val="24"/>
        </w:rPr>
        <w:t>聚类算法在</w:t>
      </w:r>
      <w:r w:rsidR="00997670">
        <w:rPr>
          <w:rFonts w:cs="Times New Roman" w:hint="eastAsia"/>
          <w:szCs w:val="24"/>
        </w:rPr>
        <w:t>数据集本身的维数较高或者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997670">
        <w:rPr>
          <w:rFonts w:cs="Times New Roman" w:hint="eastAsia"/>
          <w:szCs w:val="24"/>
        </w:rPr>
        <w:t>的偏度不低时</w:t>
      </w:r>
      <w:r w:rsidR="00207B0E">
        <w:rPr>
          <w:rFonts w:cs="Times New Roman" w:hint="eastAsia"/>
          <w:szCs w:val="24"/>
        </w:rPr>
        <w:t>，</w:t>
      </w:r>
      <w:r w:rsidR="00997670">
        <w:rPr>
          <w:rFonts w:cs="Times New Roman" w:hint="eastAsia"/>
          <w:szCs w:val="24"/>
        </w:rPr>
        <w:t>对</w:t>
      </w:r>
      <w:r w:rsidR="00366EDB">
        <w:rPr>
          <w:rFonts w:cs="Times New Roman" w:hint="eastAsia"/>
          <w:szCs w:val="24"/>
        </w:rPr>
        <w:t>近邻数</w:t>
      </w:r>
      <w:r w:rsidR="00366EDB" w:rsidRPr="00220FD0">
        <w:rPr>
          <w:rFonts w:cs="Times New Roman" w:hint="eastAsia"/>
          <w:i/>
          <w:szCs w:val="24"/>
        </w:rPr>
        <w:t>k</w:t>
      </w:r>
      <w:r w:rsidR="00997670">
        <w:rPr>
          <w:rFonts w:cs="Times New Roman" w:hint="eastAsia"/>
          <w:szCs w:val="24"/>
        </w:rPr>
        <w:t>的选择表现</w:t>
      </w:r>
      <w:r w:rsidR="00366EDB">
        <w:rPr>
          <w:rFonts w:cs="Times New Roman" w:hint="eastAsia"/>
          <w:szCs w:val="24"/>
        </w:rPr>
        <w:t>不强烈</w:t>
      </w:r>
      <w:r w:rsidR="00197EDF">
        <w:rPr>
          <w:rFonts w:cs="Times New Roman" w:hint="eastAsia"/>
          <w:szCs w:val="24"/>
        </w:rPr>
        <w:t>；</w:t>
      </w:r>
      <w:r w:rsidR="00784445">
        <w:rPr>
          <w:rFonts w:cs="Times New Roman" w:hint="eastAsia"/>
          <w:szCs w:val="24"/>
        </w:rPr>
        <w:t>在聚类结果的一致性方面，</w:t>
      </w:r>
      <w:r w:rsidR="00784445">
        <w:rPr>
          <w:rFonts w:cs="Times New Roman" w:hint="eastAsia"/>
          <w:szCs w:val="24"/>
        </w:rPr>
        <w:t>PCA</w:t>
      </w:r>
      <w:r w:rsidR="00784445">
        <w:rPr>
          <w:rFonts w:cs="Times New Roman"/>
          <w:szCs w:val="24"/>
        </w:rPr>
        <w:t>-Hub</w:t>
      </w:r>
      <w:r w:rsidR="00784445">
        <w:rPr>
          <w:rFonts w:cs="Times New Roman" w:hint="eastAsia"/>
          <w:szCs w:val="24"/>
        </w:rPr>
        <w:t>聚类算法在实验环境和聚类算法</w:t>
      </w:r>
      <w:r w:rsidR="004A11FE">
        <w:rPr>
          <w:rFonts w:cs="Times New Roman" w:hint="eastAsia"/>
          <w:szCs w:val="24"/>
        </w:rPr>
        <w:t>参数一致的情况下，</w:t>
      </w:r>
      <w:r w:rsidR="00784445">
        <w:rPr>
          <w:rFonts w:cs="Times New Roman" w:hint="eastAsia"/>
          <w:szCs w:val="24"/>
        </w:rPr>
        <w:t>聚类</w:t>
      </w:r>
      <w:r w:rsidR="004A11FE">
        <w:rPr>
          <w:rFonts w:cs="Times New Roman" w:hint="eastAsia"/>
          <w:szCs w:val="24"/>
        </w:rPr>
        <w:t>结果在很大程度上具有一致性。</w:t>
      </w:r>
    </w:p>
    <w:p w14:paraId="4B13A5F3" w14:textId="77777777" w:rsidR="00073B88" w:rsidRDefault="00073B88" w:rsidP="00073B88">
      <w:pPr>
        <w:spacing w:line="400" w:lineRule="exact"/>
        <w:ind w:firstLineChars="200" w:firstLine="480"/>
        <w:rPr>
          <w:rFonts w:cs="Times New Roman"/>
          <w:szCs w:val="24"/>
        </w:rPr>
      </w:pPr>
    </w:p>
    <w:p w14:paraId="4BD24407" w14:textId="77777777" w:rsidR="00D72DFE" w:rsidRPr="002871CB" w:rsidRDefault="00D72DFE">
      <w:pPr>
        <w:widowControl/>
        <w:jc w:val="left"/>
        <w:sectPr w:rsidR="00D72DFE" w:rsidRPr="002871CB" w:rsidSect="00BE59A9">
          <w:headerReference w:type="default" r:id="rId81"/>
          <w:headerReference w:type="first" r:id="rId82"/>
          <w:pgSz w:w="11906" w:h="16838" w:code="9"/>
          <w:pgMar w:top="1701" w:right="1418" w:bottom="1418" w:left="1418" w:header="907" w:footer="851" w:gutter="567"/>
          <w:cols w:space="425"/>
          <w:docGrid w:type="lines" w:linePitch="312"/>
        </w:sectPr>
      </w:pPr>
    </w:p>
    <w:p w14:paraId="01D81C94" w14:textId="0BE7AB17" w:rsidR="0041181C" w:rsidRDefault="00B168A5" w:rsidP="00FB1C8E">
      <w:pPr>
        <w:pStyle w:val="1"/>
        <w:spacing w:line="400" w:lineRule="exact"/>
        <w:ind w:firstLineChars="200" w:firstLine="640"/>
      </w:pPr>
      <w:bookmarkStart w:id="75" w:name="_Ref445144195"/>
      <w:bookmarkStart w:id="76" w:name="_Ref445144199"/>
      <w:r>
        <w:rPr>
          <w:rFonts w:hint="eastAsia"/>
        </w:rPr>
        <w:lastRenderedPageBreak/>
        <w:t xml:space="preserve"> </w:t>
      </w:r>
      <w:bookmarkStart w:id="77" w:name="_Toc479339649"/>
      <w:r w:rsidR="000345CF">
        <w:rPr>
          <w:rFonts w:hint="eastAsia"/>
        </w:rPr>
        <w:t>Quick</w:t>
      </w:r>
      <w:bookmarkEnd w:id="75"/>
      <w:bookmarkEnd w:id="76"/>
      <w:r w:rsidR="000345CF">
        <w:t xml:space="preserve"> </w:t>
      </w:r>
      <w:r w:rsidR="000345CF">
        <w:rPr>
          <w:rFonts w:hint="eastAsia"/>
        </w:rPr>
        <w:t>PCA</w:t>
      </w:r>
      <w:r w:rsidR="000345CF">
        <w:t>-Hub</w:t>
      </w:r>
      <w:r w:rsidR="000345CF">
        <w:rPr>
          <w:rFonts w:hint="eastAsia"/>
        </w:rPr>
        <w:t>聚类算法</w:t>
      </w:r>
      <w:bookmarkEnd w:id="77"/>
    </w:p>
    <w:p w14:paraId="65E7A0F0" w14:textId="77777777" w:rsidR="006F3DCC" w:rsidRPr="006F3DCC" w:rsidRDefault="006F3DCC" w:rsidP="006F3DCC"/>
    <w:p w14:paraId="157C9D5E" w14:textId="2260F1C9" w:rsidR="00CA015E" w:rsidRPr="003E5423" w:rsidRDefault="00A32B9A" w:rsidP="003E5423">
      <w:pPr>
        <w:spacing w:line="400" w:lineRule="exact"/>
        <w:ind w:firstLineChars="200" w:firstLine="480"/>
        <w:rPr>
          <w:rFonts w:cs="Times New Roman"/>
          <w:szCs w:val="24"/>
        </w:rPr>
      </w:pPr>
      <w:r>
        <w:rPr>
          <w:rFonts w:cs="Times New Roman" w:hint="eastAsia"/>
          <w:szCs w:val="24"/>
        </w:rPr>
        <w:t>在第三章</w:t>
      </w:r>
      <w:r w:rsidR="00926FBB">
        <w:rPr>
          <w:rFonts w:cs="Times New Roman" w:hint="eastAsia"/>
          <w:szCs w:val="24"/>
        </w:rPr>
        <w:t>PCA-Hub</w:t>
      </w:r>
      <w:r w:rsidR="00600324" w:rsidRPr="00600324">
        <w:rPr>
          <w:rFonts w:cs="Times New Roman" w:hint="eastAsia"/>
          <w:szCs w:val="24"/>
        </w:rPr>
        <w:t>聚类算法</w:t>
      </w:r>
      <w:r w:rsidR="003B0069">
        <w:rPr>
          <w:rFonts w:cs="Times New Roman" w:hint="eastAsia"/>
          <w:szCs w:val="24"/>
        </w:rPr>
        <w:t>分析</w:t>
      </w:r>
      <w:r w:rsidR="0052737A">
        <w:rPr>
          <w:rFonts w:cs="Times New Roman" w:hint="eastAsia"/>
          <w:szCs w:val="24"/>
        </w:rPr>
        <w:t>中，</w:t>
      </w:r>
      <w:r w:rsidR="0089720C" w:rsidRPr="00E445FF">
        <w:rPr>
          <w:rFonts w:cs="Times New Roman" w:hint="eastAsia"/>
          <w:szCs w:val="24"/>
        </w:rPr>
        <w:t>以</w:t>
      </w:r>
      <m:oMath>
        <m:sSub>
          <m:sSubPr>
            <m:ctrlPr>
              <w:rPr>
                <w:rFonts w:ascii="Cambria Math" w:hAnsi="Cambria Math" w:cs="Times New Roman"/>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89720C" w:rsidRPr="00E445FF">
        <w:rPr>
          <w:rFonts w:cs="Times New Roman" w:hint="eastAsia"/>
          <w:szCs w:val="24"/>
        </w:rPr>
        <w:t>偏度</w:t>
      </w:r>
      <w:r w:rsidR="0089720C">
        <w:rPr>
          <w:rFonts w:cs="Times New Roman" w:hint="eastAsia"/>
          <w:szCs w:val="24"/>
        </w:rPr>
        <w:t>的变化率作为</w:t>
      </w:r>
      <w:r w:rsidR="008C0DAA">
        <w:rPr>
          <w:rFonts w:cs="Times New Roman" w:hint="eastAsia"/>
          <w:szCs w:val="24"/>
        </w:rPr>
        <w:t>降维</w:t>
      </w:r>
      <w:r w:rsidR="008C0CC0">
        <w:rPr>
          <w:rFonts w:cs="Times New Roman" w:hint="eastAsia"/>
          <w:szCs w:val="24"/>
        </w:rPr>
        <w:t>依据</w:t>
      </w:r>
      <w:r w:rsidR="00BE1EAB">
        <w:rPr>
          <w:rFonts w:cs="Times New Roman" w:hint="eastAsia"/>
          <w:szCs w:val="24"/>
        </w:rPr>
        <w:t>，</w:t>
      </w:r>
      <w:r w:rsidR="00356FFA">
        <w:rPr>
          <w:rFonts w:cs="Times New Roman" w:hint="eastAsia"/>
          <w:szCs w:val="24"/>
        </w:rPr>
        <w:t>利用</w:t>
      </w:r>
      <w:r w:rsidR="00650AE8">
        <w:rPr>
          <w:rFonts w:cs="Times New Roman" w:hint="eastAsia"/>
          <w:szCs w:val="24"/>
        </w:rPr>
        <w:t>主成分分析</w:t>
      </w:r>
      <w:r w:rsidR="00356FFA">
        <w:rPr>
          <w:rFonts w:cs="Times New Roman" w:hint="eastAsia"/>
          <w:szCs w:val="24"/>
        </w:rPr>
        <w:t>降维方法</w:t>
      </w:r>
      <w:r w:rsidR="00DB6748">
        <w:rPr>
          <w:rFonts w:cs="Times New Roman" w:hint="eastAsia"/>
          <w:szCs w:val="24"/>
        </w:rPr>
        <w:t>对数据集进行降维的同时</w:t>
      </w:r>
      <w:r w:rsidR="00356FFA">
        <w:rPr>
          <w:rFonts w:cs="Times New Roman" w:hint="eastAsia"/>
          <w:szCs w:val="24"/>
        </w:rPr>
        <w:t>尽可能地保留了</w:t>
      </w:r>
      <w:r w:rsidR="00AC5991">
        <w:rPr>
          <w:rFonts w:cs="Times New Roman" w:hint="eastAsia"/>
          <w:szCs w:val="24"/>
        </w:rPr>
        <w:t>数据集的</w:t>
      </w:r>
      <w:r w:rsidR="00195D94">
        <w:rPr>
          <w:rFonts w:cs="Times New Roman" w:hint="eastAsia"/>
          <w:szCs w:val="24"/>
        </w:rPr>
        <w:t>本征维数</w:t>
      </w:r>
      <w:r w:rsidR="008C2C98">
        <w:rPr>
          <w:rFonts w:cs="Times New Roman" w:hint="eastAsia"/>
          <w:szCs w:val="24"/>
        </w:rPr>
        <w:t>，从而提高了聚类算法的性能。</w:t>
      </w:r>
      <w:r w:rsidR="00A77712">
        <w:rPr>
          <w:rFonts w:cs="Times New Roman" w:hint="eastAsia"/>
          <w:szCs w:val="24"/>
        </w:rPr>
        <w:t>虽然</w:t>
      </w:r>
      <w:r w:rsidR="00A77712">
        <w:rPr>
          <w:rFonts w:cs="Times New Roman" w:hint="eastAsia"/>
          <w:szCs w:val="24"/>
        </w:rPr>
        <w:t>PCA-Hub</w:t>
      </w:r>
      <w:r w:rsidR="00A77712">
        <w:rPr>
          <w:rFonts w:cs="Times New Roman" w:hint="eastAsia"/>
          <w:szCs w:val="24"/>
        </w:rPr>
        <w:t>聚类算法可以解决高维数据中的冗余和噪声特征，并且降维后的数据集也可以加快聚类分析的速度</w:t>
      </w:r>
      <w:r w:rsidR="00325F52">
        <w:rPr>
          <w:rFonts w:cs="Times New Roman" w:hint="eastAsia"/>
          <w:szCs w:val="24"/>
        </w:rPr>
        <w:t>和获得不错的簇结构</w:t>
      </w:r>
      <w:r w:rsidR="00A77712">
        <w:rPr>
          <w:rFonts w:cs="Times New Roman" w:hint="eastAsia"/>
          <w:szCs w:val="24"/>
        </w:rPr>
        <w:t>，但是</w:t>
      </w:r>
      <w:r w:rsidR="00650AE8">
        <w:rPr>
          <w:rFonts w:cs="Times New Roman" w:hint="eastAsia"/>
          <w:szCs w:val="24"/>
        </w:rPr>
        <w:t>在获取主成分</w:t>
      </w:r>
      <w:r w:rsidR="00F14ACF">
        <w:rPr>
          <w:rFonts w:cs="Times New Roman" w:hint="eastAsia"/>
          <w:szCs w:val="24"/>
        </w:rPr>
        <w:t>分析方法的</w:t>
      </w:r>
      <w:r w:rsidR="00F14ACF" w:rsidRPr="00F14ACF">
        <w:rPr>
          <w:rFonts w:cs="Times New Roman" w:hint="eastAsia"/>
          <w:i/>
          <w:szCs w:val="24"/>
        </w:rPr>
        <w:t>k</w:t>
      </w:r>
      <w:r w:rsidR="00F14ACF" w:rsidRPr="00F14ACF">
        <w:rPr>
          <w:rFonts w:cs="Times New Roman" w:hint="eastAsia"/>
          <w:szCs w:val="24"/>
        </w:rPr>
        <w:t>值时，</w:t>
      </w:r>
      <w:r w:rsidR="00F14ACF">
        <w:rPr>
          <w:rFonts w:cs="Times New Roman" w:hint="eastAsia"/>
          <w:szCs w:val="24"/>
        </w:rPr>
        <w:t>尤其对高维数据而言，</w:t>
      </w:r>
      <w:r w:rsidR="006F697B">
        <w:rPr>
          <w:rFonts w:cs="Times New Roman" w:hint="eastAsia"/>
          <w:szCs w:val="24"/>
        </w:rPr>
        <w:t>该阶段的计算代价过于昂贵。</w:t>
      </w:r>
      <w:r w:rsidR="00E918FF">
        <w:rPr>
          <w:rFonts w:cs="Times New Roman" w:hint="eastAsia"/>
          <w:szCs w:val="24"/>
        </w:rPr>
        <w:t>因此</w:t>
      </w:r>
      <w:r w:rsidR="007122E1">
        <w:rPr>
          <w:rFonts w:cs="Times New Roman" w:hint="eastAsia"/>
          <w:szCs w:val="24"/>
        </w:rPr>
        <w:t>需要找到</w:t>
      </w:r>
      <w:r w:rsidR="00B168A5">
        <w:rPr>
          <w:rFonts w:cs="Times New Roman" w:hint="eastAsia"/>
          <w:szCs w:val="24"/>
        </w:rPr>
        <w:t>一种可以快速获得主成分分析</w:t>
      </w:r>
      <w:r w:rsidR="00157473">
        <w:rPr>
          <w:rFonts w:cs="Times New Roman" w:hint="eastAsia"/>
          <w:szCs w:val="24"/>
        </w:rPr>
        <w:t>方法中理想</w:t>
      </w:r>
      <w:r w:rsidR="00B168A5" w:rsidRPr="00B168A5">
        <w:rPr>
          <w:rFonts w:cs="Times New Roman" w:hint="eastAsia"/>
          <w:i/>
          <w:szCs w:val="24"/>
        </w:rPr>
        <w:t>k</w:t>
      </w:r>
      <w:r w:rsidR="00B168A5">
        <w:rPr>
          <w:rFonts w:cs="Times New Roman" w:hint="eastAsia"/>
          <w:szCs w:val="24"/>
        </w:rPr>
        <w:t>值的</w:t>
      </w:r>
      <w:r w:rsidR="002A421B">
        <w:rPr>
          <w:rFonts w:cs="Times New Roman" w:hint="eastAsia"/>
          <w:szCs w:val="24"/>
        </w:rPr>
        <w:t>算</w:t>
      </w:r>
      <w:r w:rsidR="00B168A5">
        <w:rPr>
          <w:rFonts w:cs="Times New Roman" w:hint="eastAsia"/>
          <w:szCs w:val="24"/>
        </w:rPr>
        <w:t>法，</w:t>
      </w:r>
      <w:r w:rsidR="004E4293">
        <w:rPr>
          <w:rFonts w:cs="Times New Roman" w:hint="eastAsia"/>
          <w:szCs w:val="24"/>
        </w:rPr>
        <w:t>本章</w:t>
      </w:r>
      <w:r w:rsidR="00E918FF">
        <w:rPr>
          <w:rFonts w:cs="Times New Roman" w:hint="eastAsia"/>
          <w:szCs w:val="24"/>
        </w:rPr>
        <w:t>将会</w:t>
      </w:r>
      <w:r w:rsidR="003E5423">
        <w:rPr>
          <w:rFonts w:cs="Times New Roman" w:hint="eastAsia"/>
          <w:szCs w:val="24"/>
        </w:rPr>
        <w:t>从</w:t>
      </w:r>
      <w:r w:rsidR="003E5423">
        <w:rPr>
          <w:rFonts w:hint="eastAsia"/>
        </w:rPr>
        <w:t>快速搜索</w:t>
      </w:r>
      <w:r w:rsidR="003E5423" w:rsidRPr="007446C3">
        <w:rPr>
          <w:rFonts w:hint="eastAsia"/>
          <w:i/>
        </w:rPr>
        <w:t>k</w:t>
      </w:r>
      <w:r w:rsidR="003E5423">
        <w:rPr>
          <w:rFonts w:hint="eastAsia"/>
        </w:rPr>
        <w:t>个主成分</w:t>
      </w:r>
      <w:r w:rsidR="003E5423">
        <w:rPr>
          <w:rFonts w:cs="Times New Roman" w:hint="eastAsia"/>
          <w:szCs w:val="24"/>
        </w:rPr>
        <w:t>和快速搜索最近邻居</w:t>
      </w:r>
      <w:r w:rsidR="00E918FF">
        <w:rPr>
          <w:rFonts w:cs="Times New Roman" w:hint="eastAsia"/>
          <w:szCs w:val="24"/>
        </w:rPr>
        <w:t>两方面</w:t>
      </w:r>
      <w:r w:rsidR="005223D6">
        <w:rPr>
          <w:rFonts w:cs="Times New Roman" w:hint="eastAsia"/>
          <w:szCs w:val="24"/>
        </w:rPr>
        <w:t>介绍</w:t>
      </w:r>
      <w:r w:rsidR="00E45569">
        <w:rPr>
          <w:rFonts w:cs="Times New Roman" w:hint="eastAsia"/>
          <w:szCs w:val="24"/>
        </w:rPr>
        <w:t>加快</w:t>
      </w:r>
      <w:r w:rsidR="00E45569">
        <w:rPr>
          <w:rFonts w:cs="Times New Roman" w:hint="eastAsia"/>
          <w:szCs w:val="24"/>
        </w:rPr>
        <w:t>PCA-Hub</w:t>
      </w:r>
      <w:r w:rsidR="00E45569" w:rsidRPr="00600324">
        <w:rPr>
          <w:rFonts w:cs="Times New Roman" w:hint="eastAsia"/>
          <w:szCs w:val="24"/>
        </w:rPr>
        <w:t>聚类算法</w:t>
      </w:r>
      <w:r w:rsidR="003E5423">
        <w:rPr>
          <w:rFonts w:cs="Times New Roman" w:hint="eastAsia"/>
          <w:szCs w:val="24"/>
        </w:rPr>
        <w:t>的速度，</w:t>
      </w:r>
      <w:r w:rsidR="00386BD5">
        <w:rPr>
          <w:rFonts w:cs="Times New Roman" w:hint="eastAsia"/>
          <w:szCs w:val="24"/>
        </w:rPr>
        <w:t>其中图</w:t>
      </w:r>
      <w:r w:rsidR="00386BD5">
        <w:rPr>
          <w:rFonts w:cs="Times New Roman" w:hint="eastAsia"/>
          <w:szCs w:val="24"/>
        </w:rPr>
        <w:t>4.1</w:t>
      </w:r>
      <w:r w:rsidR="00386BD5">
        <w:rPr>
          <w:rFonts w:cs="Times New Roman" w:hint="eastAsia"/>
          <w:szCs w:val="24"/>
        </w:rPr>
        <w:t>为</w:t>
      </w:r>
      <w:r w:rsidR="00386BD5" w:rsidRPr="00386BD5">
        <w:rPr>
          <w:rFonts w:cs="Times New Roman" w:hint="eastAsia"/>
          <w:szCs w:val="24"/>
        </w:rPr>
        <w:t>Quick PCA-Hub</w:t>
      </w:r>
      <w:r w:rsidR="00386BD5" w:rsidRPr="00386BD5">
        <w:rPr>
          <w:rFonts w:cs="Times New Roman" w:hint="eastAsia"/>
          <w:szCs w:val="24"/>
        </w:rPr>
        <w:t>聚类算法</w:t>
      </w:r>
      <w:r w:rsidR="00C53177">
        <w:rPr>
          <w:rFonts w:cs="Times New Roman" w:hint="eastAsia"/>
          <w:szCs w:val="24"/>
        </w:rPr>
        <w:t>的</w:t>
      </w:r>
      <w:r w:rsidR="00386BD5" w:rsidRPr="00386BD5">
        <w:rPr>
          <w:rFonts w:cs="Times New Roman" w:hint="eastAsia"/>
          <w:szCs w:val="24"/>
        </w:rPr>
        <w:t>流程图</w:t>
      </w:r>
      <w:r w:rsidR="00386BD5">
        <w:rPr>
          <w:rFonts w:cs="Times New Roman" w:hint="eastAsia"/>
          <w:szCs w:val="24"/>
        </w:rPr>
        <w:t>。</w:t>
      </w:r>
    </w:p>
    <w:p w14:paraId="357660D2" w14:textId="77777777" w:rsidR="003E5423" w:rsidRPr="002C193B" w:rsidRDefault="003E5423" w:rsidP="003E5423">
      <w:pPr>
        <w:spacing w:line="400" w:lineRule="exact"/>
        <w:ind w:firstLine="420"/>
        <w:rPr>
          <w:rFonts w:cs="Times New Roman"/>
          <w:kern w:val="0"/>
          <w:szCs w:val="24"/>
        </w:rPr>
      </w:pPr>
      <w:r>
        <w:rPr>
          <w:rFonts w:cs="Times New Roman" w:hint="eastAsia"/>
          <w:noProof/>
          <w:szCs w:val="24"/>
        </w:rPr>
        <w:drawing>
          <wp:anchor distT="0" distB="0" distL="114300" distR="114300" simplePos="0" relativeHeight="251692032" behindDoc="0" locked="0" layoutInCell="1" allowOverlap="1" wp14:anchorId="1189575B" wp14:editId="5CE8E818">
            <wp:simplePos x="0" y="0"/>
            <wp:positionH relativeFrom="margin">
              <wp:posOffset>575945</wp:posOffset>
            </wp:positionH>
            <wp:positionV relativeFrom="paragraph">
              <wp:posOffset>492125</wp:posOffset>
            </wp:positionV>
            <wp:extent cx="4137025" cy="528129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3">
                      <a:extLst>
                        <a:ext uri="{28A0092B-C50C-407E-A947-70E740481C1C}">
                          <a14:useLocalDpi xmlns:a14="http://schemas.microsoft.com/office/drawing/2010/main" val="0"/>
                        </a:ext>
                      </a:extLst>
                    </a:blip>
                    <a:stretch>
                      <a:fillRect/>
                    </a:stretch>
                  </pic:blipFill>
                  <pic:spPr>
                    <a:xfrm>
                      <a:off x="0" y="0"/>
                      <a:ext cx="4137025" cy="5281295"/>
                    </a:xfrm>
                    <a:prstGeom prst="rect">
                      <a:avLst/>
                    </a:prstGeom>
                  </pic:spPr>
                </pic:pic>
              </a:graphicData>
            </a:graphic>
            <wp14:sizeRelH relativeFrom="page">
              <wp14:pctWidth>0</wp14:pctWidth>
            </wp14:sizeRelH>
            <wp14:sizeRelV relativeFrom="page">
              <wp14:pctHeight>0</wp14:pctHeight>
            </wp14:sizeRelV>
          </wp:anchor>
        </w:drawing>
      </w:r>
    </w:p>
    <w:p w14:paraId="196D2F95" w14:textId="2892914B" w:rsidR="003E5423" w:rsidRPr="00BA24F2" w:rsidRDefault="003E5423" w:rsidP="003E5423">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Pr>
          <w:rFonts w:eastAsia="宋体" w:cs="Times New Roman" w:hint="eastAsia"/>
          <w:sz w:val="21"/>
          <w:szCs w:val="20"/>
        </w:rPr>
        <w:t xml:space="preserve"> </w:t>
      </w:r>
      <w:r w:rsidR="003F64C5">
        <w:rPr>
          <w:rFonts w:eastAsia="宋体" w:cs="Times New Roman"/>
          <w:sz w:val="21"/>
          <w:szCs w:val="20"/>
        </w:rPr>
        <w:t xml:space="preserve">Quick </w:t>
      </w:r>
      <w:r w:rsidRPr="009B2CFC">
        <w:rPr>
          <w:rFonts w:eastAsia="宋体" w:cs="Times New Roman" w:hint="eastAsia"/>
          <w:kern w:val="0"/>
          <w:sz w:val="21"/>
          <w:szCs w:val="20"/>
        </w:rPr>
        <w:t>PCA</w:t>
      </w:r>
      <w:r>
        <w:rPr>
          <w:rFonts w:eastAsia="宋体" w:cs="Times New Roman"/>
          <w:kern w:val="0"/>
          <w:sz w:val="21"/>
          <w:szCs w:val="20"/>
        </w:rPr>
        <w:t>-Hub</w:t>
      </w:r>
      <w:r>
        <w:rPr>
          <w:rFonts w:eastAsia="宋体" w:cs="Times New Roman" w:hint="eastAsia"/>
          <w:kern w:val="0"/>
          <w:sz w:val="21"/>
          <w:szCs w:val="20"/>
        </w:rPr>
        <w:t>聚类算法流程图</w:t>
      </w:r>
    </w:p>
    <w:p w14:paraId="0E822245" w14:textId="19DCC549" w:rsidR="003E5423" w:rsidRDefault="003E5423" w:rsidP="003E5423">
      <w:pPr>
        <w:jc w:val="cente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3F64C5">
        <w:rPr>
          <w:rFonts w:eastAsia="宋体" w:cs="Times New Roman"/>
          <w:sz w:val="21"/>
          <w:szCs w:val="20"/>
        </w:rPr>
        <w:t xml:space="preserve">Quick </w:t>
      </w:r>
      <w:r>
        <w:rPr>
          <w:rFonts w:eastAsia="宋体" w:cs="Times New Roman"/>
          <w:kern w:val="0"/>
          <w:sz w:val="21"/>
          <w:szCs w:val="20"/>
        </w:rPr>
        <w:t>P</w:t>
      </w:r>
      <w:r w:rsidRPr="00890695">
        <w:rPr>
          <w:rFonts w:eastAsia="宋体" w:cs="Times New Roman"/>
          <w:kern w:val="0"/>
          <w:sz w:val="21"/>
          <w:szCs w:val="20"/>
        </w:rPr>
        <w:t>CA-Hub clustering algorithm flow chart</w:t>
      </w:r>
      <w:r>
        <w:rPr>
          <w:rFonts w:eastAsia="宋体" w:cs="Times New Roman"/>
          <w:sz w:val="21"/>
          <w:szCs w:val="20"/>
        </w:rPr>
        <w:t>.</w:t>
      </w:r>
    </w:p>
    <w:p w14:paraId="3169733B" w14:textId="77777777" w:rsidR="003E5423" w:rsidRPr="00CA015E" w:rsidRDefault="003E5423" w:rsidP="00CA015E"/>
    <w:p w14:paraId="2E6CDC80" w14:textId="6D6AD5D5" w:rsidR="00A45961" w:rsidRDefault="0046653C" w:rsidP="00A45961">
      <w:pPr>
        <w:pStyle w:val="2"/>
      </w:pPr>
      <w:bookmarkStart w:id="78" w:name="_Toc479339650"/>
      <w:r>
        <w:rPr>
          <w:rFonts w:hint="eastAsia"/>
        </w:rPr>
        <w:t>快速搜索</w:t>
      </w:r>
      <w:r w:rsidRPr="007446C3">
        <w:rPr>
          <w:rFonts w:hint="eastAsia"/>
          <w:i/>
        </w:rPr>
        <w:t>k</w:t>
      </w:r>
      <w:r>
        <w:rPr>
          <w:rFonts w:hint="eastAsia"/>
        </w:rPr>
        <w:t>个主成分</w:t>
      </w:r>
      <w:bookmarkEnd w:id="78"/>
    </w:p>
    <w:p w14:paraId="58D6CBDF" w14:textId="2DD6C583" w:rsidR="0089417F" w:rsidRPr="0089417F" w:rsidRDefault="00FB40B8" w:rsidP="003161FA">
      <w:r>
        <w:rPr>
          <w:rFonts w:cs="Times New Roman" w:hint="eastAsia"/>
          <w:kern w:val="0"/>
          <w:szCs w:val="24"/>
        </w:rPr>
        <w:t xml:space="preserve">    </w:t>
      </w:r>
      <w:r w:rsidR="00774E6F" w:rsidRPr="00774E6F">
        <w:rPr>
          <w:rFonts w:cs="Times New Roman"/>
          <w:kern w:val="0"/>
          <w:szCs w:val="24"/>
        </w:rPr>
        <w:t xml:space="preserve">Quick </w:t>
      </w:r>
      <w:r w:rsidR="00B258E7" w:rsidRPr="00B258E7">
        <w:rPr>
          <w:rFonts w:cs="Times New Roman" w:hint="eastAsia"/>
          <w:kern w:val="0"/>
          <w:szCs w:val="24"/>
        </w:rPr>
        <w:t>PCA-Hubness</w:t>
      </w:r>
      <w:r w:rsidR="00B258E7" w:rsidRPr="00B258E7">
        <w:rPr>
          <w:rFonts w:cs="Times New Roman" w:hint="eastAsia"/>
          <w:kern w:val="0"/>
          <w:szCs w:val="24"/>
        </w:rPr>
        <w:t>聚类算法的整体流程如下所示：</w:t>
      </w:r>
    </w:p>
    <w:p w14:paraId="1B8FF6F3" w14:textId="3DF54147" w:rsidR="001435C6" w:rsidRDefault="0089417F" w:rsidP="0080151F">
      <w:pPr>
        <w:spacing w:line="400" w:lineRule="exact"/>
        <w:ind w:firstLine="420"/>
        <w:rPr>
          <w:szCs w:val="24"/>
        </w:rPr>
      </w:pPr>
      <w:r w:rsidRPr="00623F4A">
        <w:rPr>
          <w:rFonts w:hint="eastAsia"/>
          <w:szCs w:val="24"/>
        </w:rPr>
        <w:t>①</w:t>
      </w:r>
      <w:r w:rsidR="00623F4A" w:rsidRPr="00623F4A">
        <w:rPr>
          <w:rFonts w:hint="eastAsia"/>
          <w:szCs w:val="24"/>
        </w:rPr>
        <w:t>数据预处理</w:t>
      </w:r>
    </w:p>
    <w:p w14:paraId="7C94EF3B" w14:textId="6C442026" w:rsidR="00AD0B9A" w:rsidRDefault="002A6F2A" w:rsidP="0080151F">
      <w:pPr>
        <w:spacing w:line="400" w:lineRule="exact"/>
        <w:ind w:firstLine="420"/>
        <w:rPr>
          <w:szCs w:val="24"/>
        </w:rPr>
      </w:pPr>
      <w:r>
        <w:rPr>
          <w:rFonts w:hint="eastAsia"/>
          <w:szCs w:val="24"/>
        </w:rPr>
        <w:t>实验</w:t>
      </w:r>
      <w:r w:rsidR="00AD0B9A">
        <w:rPr>
          <w:rFonts w:hint="eastAsia"/>
          <w:szCs w:val="24"/>
        </w:rPr>
        <w:t>之前</w:t>
      </w:r>
      <w:r w:rsidR="00CA2F86">
        <w:rPr>
          <w:rFonts w:hint="eastAsia"/>
          <w:szCs w:val="24"/>
        </w:rPr>
        <w:t>首先要观察</w:t>
      </w:r>
      <w:r w:rsidR="00A0476B">
        <w:rPr>
          <w:rFonts w:hint="eastAsia"/>
          <w:szCs w:val="24"/>
        </w:rPr>
        <w:t>数据</w:t>
      </w:r>
      <w:r w:rsidR="00CA2F86">
        <w:rPr>
          <w:rFonts w:hint="eastAsia"/>
          <w:szCs w:val="24"/>
        </w:rPr>
        <w:t>并获知</w:t>
      </w:r>
      <w:r w:rsidR="00A0476B">
        <w:rPr>
          <w:rFonts w:hint="eastAsia"/>
          <w:szCs w:val="24"/>
        </w:rPr>
        <w:t>数据的</w:t>
      </w:r>
      <w:r w:rsidR="00CA2F86">
        <w:rPr>
          <w:rFonts w:hint="eastAsia"/>
          <w:szCs w:val="24"/>
        </w:rPr>
        <w:t>特性</w:t>
      </w:r>
      <w:r w:rsidR="00A0476B">
        <w:rPr>
          <w:rFonts w:hint="eastAsia"/>
          <w:szCs w:val="24"/>
        </w:rPr>
        <w:t>，并且应该针对具体的数据采取合适的预处理技术。</w:t>
      </w:r>
      <w:r w:rsidR="00945442">
        <w:rPr>
          <w:rFonts w:hint="eastAsia"/>
          <w:szCs w:val="24"/>
        </w:rPr>
        <w:t>本章采用的数据预处理技术为一种常见的数据归一化方法</w:t>
      </w:r>
      <w:r w:rsidR="00945442">
        <w:rPr>
          <w:rFonts w:hint="eastAsia"/>
          <w:szCs w:val="24"/>
        </w:rPr>
        <w:t>------</w:t>
      </w:r>
      <w:r w:rsidR="00945442" w:rsidRPr="00945442">
        <w:rPr>
          <w:rFonts w:hint="eastAsia"/>
          <w:szCs w:val="24"/>
        </w:rPr>
        <w:t>逐样本均值消减</w:t>
      </w:r>
      <w:r w:rsidR="008D7BF0">
        <w:rPr>
          <w:rFonts w:hint="eastAsia"/>
          <w:szCs w:val="24"/>
        </w:rPr>
        <w:t>（</w:t>
      </w:r>
      <w:r w:rsidR="008D7BF0" w:rsidRPr="008D7BF0">
        <w:rPr>
          <w:rFonts w:hint="eastAsia"/>
          <w:szCs w:val="24"/>
        </w:rPr>
        <w:t>也被称为移除直流分量，局部均值消减，消减归一化）</w:t>
      </w:r>
      <w:r w:rsidR="00E926A0">
        <w:rPr>
          <w:rFonts w:hint="eastAsia"/>
          <w:szCs w:val="24"/>
        </w:rPr>
        <w:t>，即对于每个样本点减去</w:t>
      </w:r>
      <w:r w:rsidR="00AA1885">
        <w:rPr>
          <w:rFonts w:hint="eastAsia"/>
          <w:szCs w:val="24"/>
        </w:rPr>
        <w:t>数据统计分布的平均值</w:t>
      </w:r>
      <w:r w:rsidR="00FF2677" w:rsidRPr="006520DF">
        <w:rPr>
          <w:szCs w:val="24"/>
          <w:vertAlign w:val="superscript"/>
        </w:rPr>
        <w:fldChar w:fldCharType="begin"/>
      </w:r>
      <w:r w:rsidR="00FF2677" w:rsidRPr="006520DF">
        <w:rPr>
          <w:szCs w:val="24"/>
          <w:vertAlign w:val="superscript"/>
        </w:rPr>
        <w:instrText xml:space="preserve"> </w:instrText>
      </w:r>
      <w:r w:rsidR="00FF2677" w:rsidRPr="006520DF">
        <w:rPr>
          <w:rFonts w:hint="eastAsia"/>
          <w:szCs w:val="24"/>
          <w:vertAlign w:val="superscript"/>
        </w:rPr>
        <w:instrText>REF _Ref479336481 \r \h</w:instrText>
      </w:r>
      <w:r w:rsidR="00FF2677" w:rsidRPr="006520DF">
        <w:rPr>
          <w:szCs w:val="24"/>
          <w:vertAlign w:val="superscript"/>
        </w:rPr>
        <w:instrText xml:space="preserve"> </w:instrText>
      </w:r>
      <w:r w:rsidR="006520DF">
        <w:rPr>
          <w:szCs w:val="24"/>
          <w:vertAlign w:val="superscript"/>
        </w:rPr>
        <w:instrText xml:space="preserve"> \* MERGEFORMAT </w:instrText>
      </w:r>
      <w:r w:rsidR="00FF2677" w:rsidRPr="006520DF">
        <w:rPr>
          <w:szCs w:val="24"/>
          <w:vertAlign w:val="superscript"/>
        </w:rPr>
      </w:r>
      <w:r w:rsidR="00FF2677" w:rsidRPr="006520DF">
        <w:rPr>
          <w:szCs w:val="24"/>
          <w:vertAlign w:val="superscript"/>
        </w:rPr>
        <w:fldChar w:fldCharType="separate"/>
      </w:r>
      <w:r w:rsidR="00FF2677" w:rsidRPr="006520DF">
        <w:rPr>
          <w:szCs w:val="24"/>
          <w:vertAlign w:val="superscript"/>
        </w:rPr>
        <w:t>[53]</w:t>
      </w:r>
      <w:r w:rsidR="00FF2677" w:rsidRPr="006520DF">
        <w:rPr>
          <w:szCs w:val="24"/>
          <w:vertAlign w:val="superscript"/>
        </w:rPr>
        <w:fldChar w:fldCharType="end"/>
      </w:r>
      <w:r w:rsidR="00120F46">
        <w:rPr>
          <w:rFonts w:hint="eastAsia"/>
          <w:szCs w:val="24"/>
        </w:rPr>
        <w:t>。</w:t>
      </w:r>
    </w:p>
    <w:p w14:paraId="0F70E84E" w14:textId="7FAED96F" w:rsidR="004D430C" w:rsidRPr="004D430C" w:rsidRDefault="007F5CEE" w:rsidP="0080151F">
      <w:pPr>
        <w:spacing w:line="400" w:lineRule="exact"/>
        <w:ind w:firstLine="420"/>
        <w:rPr>
          <w:rFonts w:cs="Times New Roman"/>
          <w:szCs w:val="24"/>
        </w:rPr>
      </w:pPr>
      <w:r w:rsidRPr="00732D9F">
        <w:rPr>
          <w:rFonts w:cs="Times New Roman" w:hint="eastAsia"/>
          <w:szCs w:val="24"/>
        </w:rPr>
        <w:t>②</w:t>
      </w:r>
      <w:r w:rsidR="004D430C" w:rsidRPr="004D430C">
        <w:rPr>
          <w:rFonts w:cs="Times New Roman" w:hint="eastAsia"/>
          <w:szCs w:val="24"/>
        </w:rPr>
        <w:t>构造</w:t>
      </w:r>
      <w:r w:rsidR="004D430C" w:rsidRPr="00554CE8">
        <w:rPr>
          <w:rFonts w:cs="Times New Roman" w:hint="eastAsia"/>
          <w:szCs w:val="24"/>
        </w:rPr>
        <w:t>K</w:t>
      </w:r>
      <w:r w:rsidR="004D430C">
        <w:rPr>
          <w:rFonts w:cs="Times New Roman" w:hint="eastAsia"/>
          <w:szCs w:val="24"/>
        </w:rPr>
        <w:t>NN</w:t>
      </w:r>
      <w:r w:rsidR="004D430C" w:rsidRPr="004D430C">
        <w:rPr>
          <w:rFonts w:cs="Times New Roman" w:hint="eastAsia"/>
          <w:szCs w:val="24"/>
        </w:rPr>
        <w:t>邻域矩阵</w:t>
      </w:r>
    </w:p>
    <w:p w14:paraId="6CF4A96C" w14:textId="51B9D554" w:rsidR="00DF7F60" w:rsidRDefault="00B9705A" w:rsidP="0080151F">
      <w:pPr>
        <w:spacing w:line="400" w:lineRule="exact"/>
        <w:ind w:firstLine="420"/>
        <w:rPr>
          <w:rFonts w:cs="Times New Roman"/>
          <w:kern w:val="0"/>
          <w:szCs w:val="24"/>
        </w:rPr>
      </w:pPr>
      <w:r>
        <w:rPr>
          <w:rFonts w:cs="Times New Roman" w:hint="eastAsia"/>
          <w:kern w:val="0"/>
          <w:szCs w:val="24"/>
        </w:rPr>
        <w:t>基于距离的聚类算法</w:t>
      </w:r>
      <w:r w:rsidR="00EE4F3F">
        <w:rPr>
          <w:rFonts w:cs="Times New Roman" w:hint="eastAsia"/>
          <w:kern w:val="0"/>
          <w:szCs w:val="24"/>
        </w:rPr>
        <w:t>需要考虑不同的距离度量方法对于聚类性能的影响</w:t>
      </w:r>
      <w:r w:rsidR="00371F03">
        <w:rPr>
          <w:rFonts w:cs="Times New Roman" w:hint="eastAsia"/>
          <w:kern w:val="0"/>
          <w:szCs w:val="24"/>
        </w:rPr>
        <w:t>，不同类型的数据集应该采用各自适合的距离度量方法。</w:t>
      </w:r>
      <w:r w:rsidR="001D0236">
        <w:rPr>
          <w:rFonts w:cs="Times New Roman" w:hint="eastAsia"/>
          <w:kern w:val="0"/>
          <w:szCs w:val="24"/>
        </w:rPr>
        <w:t>在确定合适的距离度量方式之后，需要选定合适的近邻数</w:t>
      </w:r>
      <w:r w:rsidR="001D0236" w:rsidRPr="001D0236">
        <w:rPr>
          <w:rFonts w:cs="Times New Roman" w:hint="eastAsia"/>
          <w:i/>
          <w:kern w:val="0"/>
          <w:szCs w:val="24"/>
        </w:rPr>
        <w:t>k</w:t>
      </w:r>
      <w:r w:rsidR="001D0236" w:rsidRPr="001D0236">
        <w:rPr>
          <w:rFonts w:cs="Times New Roman" w:hint="eastAsia"/>
          <w:kern w:val="0"/>
          <w:szCs w:val="24"/>
        </w:rPr>
        <w:t>用于</w:t>
      </w:r>
      <w:r w:rsidR="001D0236">
        <w:rPr>
          <w:rFonts w:cs="Times New Roman" w:hint="eastAsia"/>
          <w:kern w:val="0"/>
          <w:szCs w:val="24"/>
        </w:rPr>
        <w:t>构建</w:t>
      </w:r>
      <w:r w:rsidR="001D0236" w:rsidRPr="00B9443D">
        <w:rPr>
          <w:rFonts w:cs="Times New Roman" w:hint="eastAsia"/>
          <w:kern w:val="0"/>
          <w:szCs w:val="24"/>
        </w:rPr>
        <w:t>K</w:t>
      </w:r>
      <w:r w:rsidR="001D0236">
        <w:rPr>
          <w:rFonts w:cs="Times New Roman" w:hint="eastAsia"/>
          <w:kern w:val="0"/>
          <w:szCs w:val="24"/>
        </w:rPr>
        <w:t>NN</w:t>
      </w:r>
      <w:r w:rsidR="001D0236">
        <w:rPr>
          <w:rFonts w:cs="Times New Roman" w:hint="eastAsia"/>
          <w:kern w:val="0"/>
          <w:szCs w:val="24"/>
        </w:rPr>
        <w:t>邻域矩阵。</w:t>
      </w:r>
    </w:p>
    <w:p w14:paraId="2896F5F5" w14:textId="1051D013" w:rsidR="002931BB" w:rsidRDefault="00141148" w:rsidP="0080151F">
      <w:pPr>
        <w:spacing w:line="400" w:lineRule="exact"/>
        <w:ind w:firstLine="420"/>
        <w:rPr>
          <w:rFonts w:cs="Times New Roman"/>
          <w:szCs w:val="24"/>
        </w:rPr>
      </w:pPr>
      <w:r w:rsidRPr="00732D9F">
        <w:rPr>
          <w:rFonts w:cs="Times New Roman" w:hint="eastAsia"/>
          <w:szCs w:val="24"/>
        </w:rPr>
        <w:t>③</w:t>
      </w:r>
      <w:r w:rsidR="007977EC">
        <w:rPr>
          <w:rFonts w:cs="Times New Roman" w:hint="eastAsia"/>
          <w:szCs w:val="24"/>
        </w:rPr>
        <w:t>计算逆近邻偏度</w:t>
      </w:r>
    </w:p>
    <w:p w14:paraId="551DAE41" w14:textId="41EE8A80" w:rsidR="001229B9" w:rsidRDefault="00EF55BD" w:rsidP="0080151F">
      <w:pPr>
        <w:spacing w:line="400" w:lineRule="exact"/>
        <w:ind w:firstLine="420"/>
        <w:rPr>
          <w:rFonts w:cs="Times New Roman"/>
          <w:kern w:val="0"/>
          <w:szCs w:val="24"/>
        </w:rPr>
      </w:pPr>
      <w:r w:rsidRPr="00EF55BD">
        <w:rPr>
          <w:rFonts w:cs="Times New Roman" w:hint="eastAsia"/>
          <w:kern w:val="0"/>
          <w:szCs w:val="24"/>
        </w:rPr>
        <w:t>通过</w:t>
      </w:r>
      <w:r w:rsidR="0083280E" w:rsidRPr="002F120A">
        <w:rPr>
          <w:rFonts w:cs="Times New Roman" w:hint="eastAsia"/>
          <w:kern w:val="0"/>
          <w:szCs w:val="24"/>
        </w:rPr>
        <w:t>K</w:t>
      </w:r>
      <w:r w:rsidR="0083280E">
        <w:rPr>
          <w:rFonts w:cs="Times New Roman" w:hint="eastAsia"/>
          <w:kern w:val="0"/>
          <w:szCs w:val="24"/>
        </w:rPr>
        <w:t>NN</w:t>
      </w:r>
      <w:r w:rsidR="0083280E">
        <w:rPr>
          <w:rFonts w:cs="Times New Roman" w:hint="eastAsia"/>
          <w:kern w:val="0"/>
          <w:szCs w:val="24"/>
        </w:rPr>
        <w:t>邻域矩阵</w:t>
      </w:r>
      <w:r w:rsidR="0085401C">
        <w:rPr>
          <w:rFonts w:cs="Times New Roman" w:hint="eastAsia"/>
          <w:kern w:val="0"/>
          <w:szCs w:val="24"/>
        </w:rPr>
        <w:t>可获得每个样本点的逆近邻</w:t>
      </w:r>
      <w:r w:rsidR="001E0966">
        <w:rPr>
          <w:rFonts w:cs="Times New Roman" w:hint="eastAsia"/>
          <w:kern w:val="0"/>
          <w:szCs w:val="24"/>
        </w:rPr>
        <w:t>数</w:t>
      </w:r>
      <w:r w:rsidR="0085401C">
        <w:rPr>
          <w:rFonts w:cs="Times New Roman" w:hint="eastAsia"/>
          <w:kern w:val="0"/>
          <w:szCs w:val="24"/>
        </w:rPr>
        <w:t>，</w:t>
      </w:r>
      <w:r w:rsidR="001E0966">
        <w:rPr>
          <w:rFonts w:cs="Times New Roman" w:hint="eastAsia"/>
          <w:kern w:val="0"/>
          <w:szCs w:val="24"/>
        </w:rPr>
        <w:t>通过偏度可以衡量样本逆近邻数的非对称性</w:t>
      </w:r>
      <w:r w:rsidR="002B6981">
        <w:rPr>
          <w:rFonts w:cs="Times New Roman" w:hint="eastAsia"/>
          <w:kern w:val="0"/>
          <w:szCs w:val="24"/>
        </w:rPr>
        <w:t>，</w:t>
      </w:r>
      <w:r w:rsidR="00467FD8">
        <w:rPr>
          <w:rFonts w:cs="Times New Roman" w:hint="eastAsia"/>
          <w:kern w:val="0"/>
          <w:szCs w:val="24"/>
        </w:rPr>
        <w:t>并</w:t>
      </w:r>
      <w:r w:rsidR="00AE3F0C">
        <w:rPr>
          <w:rFonts w:cs="Times New Roman" w:hint="eastAsia"/>
          <w:kern w:val="0"/>
          <w:szCs w:val="24"/>
        </w:rPr>
        <w:t>以</w:t>
      </w:r>
      <w:r w:rsidR="00467FD8">
        <w:rPr>
          <w:rFonts w:cs="Times New Roman" w:hint="eastAsia"/>
          <w:kern w:val="0"/>
          <w:szCs w:val="24"/>
        </w:rPr>
        <w:t>此</w:t>
      </w:r>
      <w:r w:rsidR="00AE3F0C">
        <w:rPr>
          <w:rFonts w:cs="Times New Roman" w:hint="eastAsia"/>
          <w:kern w:val="0"/>
          <w:szCs w:val="24"/>
        </w:rPr>
        <w:t>分析数据集的</w:t>
      </w:r>
      <w:r w:rsidR="00AE3F0C">
        <w:rPr>
          <w:rFonts w:cs="Times New Roman" w:hint="eastAsia"/>
          <w:kern w:val="0"/>
          <w:szCs w:val="24"/>
        </w:rPr>
        <w:t>hubness</w:t>
      </w:r>
      <w:r w:rsidR="00AE3F0C">
        <w:rPr>
          <w:rFonts w:cs="Times New Roman" w:hint="eastAsia"/>
          <w:kern w:val="0"/>
          <w:szCs w:val="24"/>
        </w:rPr>
        <w:t>情况。</w:t>
      </w:r>
    </w:p>
    <w:p w14:paraId="6C64CB92" w14:textId="2C62FC56" w:rsidR="00C473DE" w:rsidRDefault="005475F0" w:rsidP="0080151F">
      <w:pPr>
        <w:spacing w:line="400" w:lineRule="exact"/>
        <w:ind w:firstLine="420"/>
        <w:rPr>
          <w:rFonts w:cs="Times New Roman"/>
          <w:szCs w:val="24"/>
        </w:rPr>
      </w:pPr>
      <w:r w:rsidRPr="00732D9F">
        <w:rPr>
          <w:rFonts w:cs="Times New Roman" w:hint="eastAsia"/>
          <w:szCs w:val="24"/>
        </w:rPr>
        <w:t>④</w:t>
      </w:r>
      <w:r w:rsidR="00231169">
        <w:rPr>
          <w:rFonts w:cs="Times New Roman" w:hint="eastAsia"/>
          <w:szCs w:val="24"/>
        </w:rPr>
        <w:t>Quick PCA</w:t>
      </w:r>
      <w:r w:rsidR="00231169">
        <w:rPr>
          <w:rFonts w:cs="Times New Roman" w:hint="eastAsia"/>
          <w:szCs w:val="24"/>
        </w:rPr>
        <w:t>降维</w:t>
      </w:r>
    </w:p>
    <w:p w14:paraId="52512B2F" w14:textId="574F1C70" w:rsidR="002372F4" w:rsidRDefault="00F13ACD" w:rsidP="0080151F">
      <w:pPr>
        <w:spacing w:line="400" w:lineRule="exact"/>
        <w:ind w:firstLine="420"/>
        <w:rPr>
          <w:rFonts w:cs="Times New Roman"/>
          <w:szCs w:val="24"/>
        </w:rPr>
      </w:pPr>
      <w:r>
        <w:rPr>
          <w:rFonts w:cs="Times New Roman" w:hint="eastAsia"/>
          <w:szCs w:val="24"/>
        </w:rPr>
        <w:t>因为逆近邻的偏度与数据集的本征维数强烈正相关</w:t>
      </w:r>
      <w:r w:rsidR="00E543C0">
        <w:rPr>
          <w:rFonts w:cs="Times New Roman" w:hint="eastAsia"/>
          <w:szCs w:val="24"/>
        </w:rPr>
        <w:t>，</w:t>
      </w:r>
      <w:r w:rsidR="00EC79B6">
        <w:rPr>
          <w:rFonts w:cs="Times New Roman" w:hint="eastAsia"/>
          <w:szCs w:val="24"/>
        </w:rPr>
        <w:t>因此将偏度作为主成分分析的降维指标，</w:t>
      </w:r>
      <w:r w:rsidR="004B2C6F">
        <w:rPr>
          <w:rFonts w:cs="Times New Roman" w:hint="eastAsia"/>
          <w:szCs w:val="24"/>
        </w:rPr>
        <w:t>当偏度小于某一设定的阈值时便可认为数据集已损失了较多的本征维数，即剩下的维数为理想的</w:t>
      </w:r>
      <w:r w:rsidR="004B2C6F" w:rsidRPr="004B2C6F">
        <w:rPr>
          <w:rFonts w:cs="Times New Roman" w:hint="eastAsia"/>
          <w:i/>
          <w:szCs w:val="24"/>
        </w:rPr>
        <w:t>k</w:t>
      </w:r>
      <w:r w:rsidR="004B2C6F">
        <w:rPr>
          <w:rFonts w:cs="Times New Roman" w:hint="eastAsia"/>
          <w:szCs w:val="24"/>
        </w:rPr>
        <w:t>个主成分。</w:t>
      </w:r>
      <w:r w:rsidR="00B12B47">
        <w:rPr>
          <w:rFonts w:cs="Times New Roman" w:hint="eastAsia"/>
          <w:szCs w:val="24"/>
        </w:rPr>
        <w:t>为了加快此过程的搜寻速度，本章作了以下优化</w:t>
      </w:r>
      <w:r w:rsidR="003626C2">
        <w:rPr>
          <w:rFonts w:cs="Times New Roman" w:hint="eastAsia"/>
          <w:szCs w:val="24"/>
        </w:rPr>
        <w:t>：</w:t>
      </w:r>
      <w:r w:rsidR="00D4437C">
        <w:rPr>
          <w:rFonts w:cs="Times New Roman" w:hint="eastAsia"/>
          <w:szCs w:val="24"/>
        </w:rPr>
        <w:t>首先将数据集的维数</w:t>
      </w:r>
      <w:r w:rsidR="00ED59EE">
        <w:rPr>
          <w:rFonts w:cs="Times New Roman" w:hint="eastAsia"/>
          <w:szCs w:val="24"/>
        </w:rPr>
        <w:t>进行</w:t>
      </w:r>
      <w:r w:rsidR="00ED59EE" w:rsidRPr="008D73FE">
        <w:rPr>
          <w:rFonts w:cs="Times New Roman" w:hint="eastAsia"/>
          <w:i/>
          <w:szCs w:val="24"/>
        </w:rPr>
        <w:t>p</w:t>
      </w:r>
      <w:r w:rsidR="00ED59EE">
        <w:rPr>
          <w:rFonts w:cs="Times New Roman" w:hint="eastAsia"/>
          <w:szCs w:val="24"/>
        </w:rPr>
        <w:t>等分并求出其对应的偏度</w:t>
      </w:r>
      <w:r w:rsidR="00D4437C">
        <w:rPr>
          <w:rFonts w:cs="Times New Roman" w:hint="eastAsia"/>
          <w:szCs w:val="24"/>
        </w:rPr>
        <w:t>，</w:t>
      </w:r>
      <w:r w:rsidR="00ED59EE">
        <w:rPr>
          <w:rFonts w:cs="Times New Roman" w:hint="eastAsia"/>
          <w:szCs w:val="24"/>
        </w:rPr>
        <w:t>当该处偏度小于设定的阈值时停止</w:t>
      </w:r>
      <w:r w:rsidR="009E195B">
        <w:rPr>
          <w:rFonts w:cs="Times New Roman" w:hint="eastAsia"/>
          <w:szCs w:val="24"/>
        </w:rPr>
        <w:t>运</w:t>
      </w:r>
      <w:r w:rsidR="00ED59EE">
        <w:rPr>
          <w:rFonts w:cs="Times New Roman" w:hint="eastAsia"/>
          <w:szCs w:val="24"/>
        </w:rPr>
        <w:t>算；然后，针对此区间将这</w:t>
      </w:r>
      <w:r w:rsidR="00ED59EE" w:rsidRPr="008D73FE">
        <w:rPr>
          <w:rFonts w:cs="Times New Roman" w:hint="eastAsia"/>
          <w:i/>
          <w:szCs w:val="24"/>
        </w:rPr>
        <w:t>p</w:t>
      </w:r>
      <w:r w:rsidR="00ED59EE">
        <w:rPr>
          <w:rFonts w:cs="Times New Roman" w:hint="eastAsia"/>
          <w:szCs w:val="24"/>
        </w:rPr>
        <w:t>等分的样本继续进行</w:t>
      </w:r>
      <w:r w:rsidR="00ED59EE" w:rsidRPr="008D73FE">
        <w:rPr>
          <w:rFonts w:cs="Times New Roman" w:hint="eastAsia"/>
          <w:i/>
          <w:szCs w:val="24"/>
        </w:rPr>
        <w:t>q</w:t>
      </w:r>
      <w:r w:rsidR="00ED59EE">
        <w:rPr>
          <w:rFonts w:cs="Times New Roman" w:hint="eastAsia"/>
          <w:szCs w:val="24"/>
        </w:rPr>
        <w:t>等分</w:t>
      </w:r>
      <w:r w:rsidR="00B8026D">
        <w:rPr>
          <w:rFonts w:cs="Times New Roman" w:hint="eastAsia"/>
          <w:szCs w:val="24"/>
        </w:rPr>
        <w:t>，计算每一处的偏度</w:t>
      </w:r>
      <w:r w:rsidR="00B9435A">
        <w:rPr>
          <w:rFonts w:cs="Times New Roman" w:hint="eastAsia"/>
          <w:szCs w:val="24"/>
        </w:rPr>
        <w:t>直至</w:t>
      </w:r>
      <w:r w:rsidR="00B8026D">
        <w:rPr>
          <w:rFonts w:cs="Times New Roman" w:hint="eastAsia"/>
          <w:szCs w:val="24"/>
        </w:rPr>
        <w:t>该处</w:t>
      </w:r>
      <w:r w:rsidR="00B9435A">
        <w:rPr>
          <w:rFonts w:cs="Times New Roman" w:hint="eastAsia"/>
          <w:szCs w:val="24"/>
        </w:rPr>
        <w:t>偏度小于设定的阈值时停止</w:t>
      </w:r>
      <w:r w:rsidR="00E07DC7">
        <w:rPr>
          <w:rFonts w:cs="Times New Roman" w:hint="eastAsia"/>
          <w:szCs w:val="24"/>
        </w:rPr>
        <w:t>运</w:t>
      </w:r>
      <w:r w:rsidR="00B9435A">
        <w:rPr>
          <w:rFonts w:cs="Times New Roman" w:hint="eastAsia"/>
          <w:szCs w:val="24"/>
        </w:rPr>
        <w:t>算</w:t>
      </w:r>
      <w:r w:rsidR="008131BA">
        <w:rPr>
          <w:rFonts w:cs="Times New Roman" w:hint="eastAsia"/>
          <w:szCs w:val="24"/>
        </w:rPr>
        <w:t>，至此便可快速找到理想的</w:t>
      </w:r>
      <w:r w:rsidR="00E431A0" w:rsidRPr="00E431A0">
        <w:rPr>
          <w:rFonts w:cs="Times New Roman" w:hint="eastAsia"/>
          <w:i/>
          <w:szCs w:val="24"/>
        </w:rPr>
        <w:t>k</w:t>
      </w:r>
      <w:r w:rsidR="00E431A0">
        <w:rPr>
          <w:rFonts w:cs="Times New Roman" w:hint="eastAsia"/>
          <w:szCs w:val="24"/>
        </w:rPr>
        <w:t>个主成分</w:t>
      </w:r>
      <w:r w:rsidR="008131BA">
        <w:rPr>
          <w:rFonts w:cs="Times New Roman" w:hint="eastAsia"/>
          <w:szCs w:val="24"/>
        </w:rPr>
        <w:t>。</w:t>
      </w:r>
    </w:p>
    <w:p w14:paraId="47A85C15" w14:textId="3F288F9F" w:rsidR="00AD30F1" w:rsidRPr="00ED59EE" w:rsidRDefault="00D77648" w:rsidP="0080151F">
      <w:pPr>
        <w:spacing w:line="400" w:lineRule="exact"/>
        <w:ind w:firstLine="420"/>
        <w:rPr>
          <w:rFonts w:cs="Times New Roman"/>
          <w:i/>
          <w:kern w:val="0"/>
          <w:szCs w:val="24"/>
        </w:rPr>
      </w:pPr>
      <w:r w:rsidRPr="00732D9F">
        <w:rPr>
          <w:rFonts w:cs="Times New Roman" w:hint="eastAsia"/>
          <w:szCs w:val="24"/>
        </w:rPr>
        <w:t>⑤</w:t>
      </w:r>
      <w:r w:rsidR="005B1895">
        <w:rPr>
          <w:rFonts w:cs="Times New Roman" w:hint="eastAsia"/>
          <w:szCs w:val="24"/>
        </w:rPr>
        <w:t>聚类分析</w:t>
      </w:r>
    </w:p>
    <w:p w14:paraId="2AA0B7A1" w14:textId="77F8B8DF" w:rsidR="00517C19" w:rsidRPr="0089417F" w:rsidRDefault="00240333" w:rsidP="00517C19">
      <w:pPr>
        <w:spacing w:line="400" w:lineRule="exact"/>
        <w:ind w:firstLine="420"/>
      </w:pPr>
      <w:r>
        <w:rPr>
          <w:rFonts w:cs="Times New Roman" w:hint="eastAsia"/>
          <w:kern w:val="0"/>
          <w:szCs w:val="24"/>
        </w:rPr>
        <w:t>由于</w:t>
      </w:r>
      <w:r>
        <w:rPr>
          <w:rFonts w:cs="Times New Roman" w:hint="eastAsia"/>
          <w:kern w:val="0"/>
          <w:szCs w:val="24"/>
        </w:rPr>
        <w:t>hub</w:t>
      </w:r>
      <w:r>
        <w:rPr>
          <w:rFonts w:cs="Times New Roman" w:hint="eastAsia"/>
          <w:kern w:val="0"/>
          <w:szCs w:val="24"/>
        </w:rPr>
        <w:t>可以代表局部中心性</w:t>
      </w:r>
      <w:r w:rsidR="00E60FAC">
        <w:rPr>
          <w:rFonts w:cs="Times New Roman" w:hint="eastAsia"/>
          <w:kern w:val="0"/>
          <w:szCs w:val="24"/>
        </w:rPr>
        <w:t>，</w:t>
      </w:r>
      <w:r w:rsidR="001D181C">
        <w:rPr>
          <w:rFonts w:cs="Times New Roman" w:hint="eastAsia"/>
          <w:kern w:val="0"/>
          <w:szCs w:val="24"/>
        </w:rPr>
        <w:t>所以</w:t>
      </w:r>
      <w:r w:rsidR="00F02082">
        <w:rPr>
          <w:rFonts w:cs="Times New Roman" w:hint="eastAsia"/>
          <w:kern w:val="0"/>
          <w:szCs w:val="24"/>
        </w:rPr>
        <w:t>可以用</w:t>
      </w:r>
      <w:r w:rsidR="00F02082">
        <w:rPr>
          <w:rFonts w:cs="Times New Roman" w:hint="eastAsia"/>
          <w:kern w:val="0"/>
          <w:szCs w:val="24"/>
        </w:rPr>
        <w:t>hub</w:t>
      </w:r>
      <w:r w:rsidR="00F02082">
        <w:rPr>
          <w:rFonts w:cs="Times New Roman" w:hint="eastAsia"/>
          <w:kern w:val="0"/>
          <w:szCs w:val="24"/>
        </w:rPr>
        <w:t>聚类算法对降维后的数据进行聚类分析。</w:t>
      </w:r>
    </w:p>
    <w:p w14:paraId="0414703B" w14:textId="5B22B8AF" w:rsidR="002C193B" w:rsidRPr="00C45732" w:rsidRDefault="0024556B" w:rsidP="00C45732">
      <w:pPr>
        <w:pStyle w:val="3"/>
        <w:numPr>
          <w:ilvl w:val="2"/>
          <w:numId w:val="39"/>
        </w:numPr>
      </w:pPr>
      <w:bookmarkStart w:id="79" w:name="_Toc479339651"/>
      <w:r>
        <w:rPr>
          <w:rFonts w:hint="eastAsia"/>
        </w:rPr>
        <w:t>算法思想</w:t>
      </w:r>
      <w:bookmarkEnd w:id="79"/>
    </w:p>
    <w:p w14:paraId="2EA8AA6B" w14:textId="41B70984" w:rsidR="00A01CC5" w:rsidRDefault="001568BC" w:rsidP="0080151F">
      <w:pPr>
        <w:spacing w:line="400" w:lineRule="exact"/>
        <w:ind w:firstLine="420"/>
        <w:rPr>
          <w:rFonts w:cs="Times New Roman"/>
          <w:kern w:val="0"/>
          <w:szCs w:val="24"/>
        </w:rPr>
      </w:pPr>
      <w:r>
        <w:rPr>
          <w:rFonts w:hint="eastAsia"/>
          <w:color w:val="000000" w:themeColor="text1"/>
        </w:rPr>
        <w:t>Quick</w:t>
      </w:r>
      <w:r w:rsidR="000D3CED">
        <w:rPr>
          <w:rFonts w:hint="eastAsia"/>
          <w:color w:val="000000" w:themeColor="text1"/>
        </w:rPr>
        <w:t xml:space="preserve"> </w:t>
      </w:r>
      <w:r>
        <w:rPr>
          <w:rFonts w:hint="eastAsia"/>
          <w:color w:val="000000" w:themeColor="text1"/>
        </w:rPr>
        <w:t>PCA-Hub</w:t>
      </w:r>
      <w:r>
        <w:rPr>
          <w:rFonts w:hint="eastAsia"/>
          <w:color w:val="000000" w:themeColor="text1"/>
        </w:rPr>
        <w:t>聚类算法</w:t>
      </w:r>
      <w:r>
        <w:rPr>
          <w:color w:val="000000" w:themeColor="text1"/>
        </w:rPr>
        <w:t>首先对数据集进行预处理，</w:t>
      </w:r>
      <w:r>
        <w:rPr>
          <w:rFonts w:hint="eastAsia"/>
          <w:color w:val="000000" w:themeColor="text1"/>
        </w:rPr>
        <w:t>将</w:t>
      </w:r>
      <w:r>
        <w:rPr>
          <w:color w:val="000000" w:themeColor="text1"/>
        </w:rPr>
        <w:t>数据的每一维进行</w:t>
      </w:r>
      <w:r w:rsidRPr="00454FD4">
        <w:rPr>
          <w:color w:val="000000" w:themeColor="text1"/>
        </w:rPr>
        <w:t>归一化</w:t>
      </w:r>
      <w:r>
        <w:rPr>
          <w:color w:val="000000" w:themeColor="text1"/>
        </w:rPr>
        <w:t>；</w:t>
      </w:r>
      <w:r>
        <w:rPr>
          <w:rFonts w:hint="eastAsia"/>
          <w:color w:val="000000" w:themeColor="text1"/>
        </w:rPr>
        <w:t>其次</w:t>
      </w:r>
      <w:r>
        <w:rPr>
          <w:color w:val="000000" w:themeColor="text1"/>
        </w:rPr>
        <w:t>，</w:t>
      </w:r>
      <w:r>
        <w:rPr>
          <w:rFonts w:hint="eastAsia"/>
          <w:color w:val="000000" w:themeColor="text1"/>
        </w:rPr>
        <w:t>构建</w:t>
      </w:r>
      <w:r>
        <w:rPr>
          <w:color w:val="000000" w:themeColor="text1"/>
        </w:rPr>
        <w:t>KNN</w:t>
      </w:r>
      <w:r>
        <w:rPr>
          <w:color w:val="000000" w:themeColor="text1"/>
        </w:rPr>
        <w:t>邻域矩阵，</w:t>
      </w:r>
      <w:r>
        <w:rPr>
          <w:rFonts w:hint="eastAsia"/>
          <w:color w:val="000000" w:themeColor="text1"/>
        </w:rPr>
        <w:t>计算</w:t>
      </w:r>
      <w:r>
        <w:rPr>
          <w:color w:val="000000" w:themeColor="text1"/>
        </w:rPr>
        <w:t>每个点</w:t>
      </w:r>
      <w:r>
        <w:rPr>
          <w:rFonts w:hint="eastAsia"/>
          <w:color w:val="000000" w:themeColor="text1"/>
        </w:rPr>
        <w:t>的</w:t>
      </w:r>
      <w:r>
        <w:rPr>
          <w:color w:val="000000" w:themeColor="text1"/>
        </w:rPr>
        <w:t>逆近邻</w:t>
      </w:r>
      <w:r>
        <w:rPr>
          <w:rFonts w:hint="eastAsia"/>
          <w:color w:val="000000" w:themeColor="text1"/>
        </w:rPr>
        <w:t>数</w:t>
      </w:r>
      <w:r>
        <w:rPr>
          <w:color w:val="000000" w:themeColor="text1"/>
        </w:rPr>
        <w:t>。</w:t>
      </w:r>
      <w:r>
        <w:rPr>
          <w:rFonts w:hint="eastAsia"/>
          <w:color w:val="000000" w:themeColor="text1"/>
        </w:rPr>
        <w:t>然后</w:t>
      </w:r>
      <w:r>
        <w:rPr>
          <w:color w:val="000000" w:themeColor="text1"/>
        </w:rPr>
        <w:t>，用</w:t>
      </w:r>
      <w:r>
        <w:rPr>
          <w:color w:val="000000" w:themeColor="text1"/>
        </w:rPr>
        <w:t>PCA</w:t>
      </w:r>
      <w:r>
        <w:rPr>
          <w:color w:val="000000" w:themeColor="text1"/>
        </w:rPr>
        <w:t>进行降维，</w:t>
      </w:r>
      <w:r>
        <w:rPr>
          <w:rFonts w:hint="eastAsia"/>
          <w:color w:val="000000" w:themeColor="text1"/>
        </w:rPr>
        <w:t>在</w:t>
      </w:r>
      <w:r>
        <w:rPr>
          <w:color w:val="000000" w:themeColor="text1"/>
        </w:rPr>
        <w:t>降维的过程中通过偏度的变化率来控制降维的程度，</w:t>
      </w:r>
      <w:r>
        <w:rPr>
          <w:rFonts w:hint="eastAsia"/>
          <w:color w:val="000000" w:themeColor="text1"/>
        </w:rPr>
        <w:t>以防</w:t>
      </w:r>
      <w:r>
        <w:rPr>
          <w:color w:val="000000" w:themeColor="text1"/>
        </w:rPr>
        <w:t>损失过多重要的有价值信息。最后，</w:t>
      </w:r>
      <w:r>
        <w:rPr>
          <w:rFonts w:hint="eastAsia"/>
          <w:color w:val="000000" w:themeColor="text1"/>
        </w:rPr>
        <w:t>在</w:t>
      </w:r>
      <w:r>
        <w:rPr>
          <w:color w:val="000000" w:themeColor="text1"/>
        </w:rPr>
        <w:t>获取降维数据后利用</w:t>
      </w:r>
      <w:r w:rsidR="000F77F2">
        <w:rPr>
          <w:color w:val="000000" w:themeColor="text1"/>
        </w:rPr>
        <w:t>hub</w:t>
      </w:r>
      <w:r w:rsidRPr="005208D9">
        <w:rPr>
          <w:color w:val="000000" w:themeColor="text1"/>
        </w:rPr>
        <w:t>聚类</w:t>
      </w:r>
      <w:r w:rsidRPr="005208D9">
        <w:rPr>
          <w:rFonts w:hint="eastAsia"/>
          <w:color w:val="000000" w:themeColor="text1"/>
        </w:rPr>
        <w:t>算法</w:t>
      </w:r>
      <w:r>
        <w:rPr>
          <w:color w:val="000000" w:themeColor="text1"/>
        </w:rPr>
        <w:t>进行聚类分析。</w:t>
      </w:r>
      <w:r>
        <w:rPr>
          <w:rFonts w:hint="eastAsia"/>
          <w:color w:val="000000" w:themeColor="text1"/>
        </w:rPr>
        <w:t>下面是</w:t>
      </w:r>
      <w:r>
        <w:rPr>
          <w:rFonts w:hint="eastAsia"/>
          <w:color w:val="000000" w:themeColor="text1"/>
        </w:rPr>
        <w:t>Q</w:t>
      </w:r>
      <w:r>
        <w:rPr>
          <w:rFonts w:hint="eastAsia"/>
          <w:color w:val="000000" w:themeColor="text1"/>
        </w:rPr>
        <w:br/>
        <w:t>uick PCA-Hub</w:t>
      </w:r>
      <w:r w:rsidR="00A97EF5">
        <w:rPr>
          <w:rFonts w:hint="eastAsia"/>
          <w:color w:val="000000" w:themeColor="text1"/>
        </w:rPr>
        <w:t>的</w:t>
      </w:r>
      <w:r>
        <w:rPr>
          <w:rFonts w:hint="eastAsia"/>
          <w:color w:val="000000" w:themeColor="text1"/>
        </w:rPr>
        <w:t>聚类算法思想：</w:t>
      </w:r>
    </w:p>
    <w:p w14:paraId="3276B298" w14:textId="6EAB4693" w:rsidR="00656FFB" w:rsidRDefault="00A01CC5" w:rsidP="00656FFB">
      <w:pPr>
        <w:spacing w:line="400" w:lineRule="exact"/>
        <w:ind w:firstLine="480"/>
        <w:rPr>
          <w:rFonts w:cs="Times New Roman"/>
          <w:szCs w:val="24"/>
        </w:rPr>
      </w:pPr>
      <w:r w:rsidRPr="005E1A3C">
        <w:rPr>
          <w:rFonts w:cs="Times New Roman"/>
          <w:szCs w:val="24"/>
        </w:rPr>
        <w:t>Alg</w:t>
      </w:r>
      <w:r w:rsidR="009D08B3">
        <w:rPr>
          <w:rFonts w:cs="Times New Roman"/>
          <w:szCs w:val="24"/>
        </w:rPr>
        <w:t>orithm</w:t>
      </w:r>
      <w:r w:rsidRPr="005E1A3C">
        <w:rPr>
          <w:rFonts w:cs="Times New Roman"/>
          <w:szCs w:val="24"/>
        </w:rPr>
        <w:t xml:space="preserve">. </w:t>
      </w:r>
      <w:r w:rsidR="00115F68">
        <w:rPr>
          <w:rFonts w:cs="Times New Roman" w:hint="eastAsia"/>
          <w:szCs w:val="24"/>
        </w:rPr>
        <w:t>Qucik PCA-Hub</w:t>
      </w:r>
      <w:r w:rsidRPr="005E1A3C">
        <w:rPr>
          <w:rFonts w:cs="Times New Roman"/>
          <w:szCs w:val="24"/>
        </w:rPr>
        <w:t xml:space="preserve">. </w:t>
      </w:r>
      <w:r w:rsidR="00836CEA">
        <w:rPr>
          <w:rFonts w:cs="Times New Roman"/>
          <w:szCs w:val="24"/>
        </w:rPr>
        <w:t xml:space="preserve"> </w:t>
      </w:r>
    </w:p>
    <w:p w14:paraId="21773796" w14:textId="759C28AA" w:rsidR="00656FFB" w:rsidRDefault="00656FFB" w:rsidP="00A01CC5">
      <w:pPr>
        <w:spacing w:line="400" w:lineRule="exact"/>
        <w:ind w:firstLine="480"/>
        <w:rPr>
          <w:rFonts w:cs="Times New Roman"/>
          <w:szCs w:val="24"/>
        </w:rPr>
      </w:pPr>
      <w:proofErr w:type="gramStart"/>
      <w:r>
        <w:rPr>
          <w:rFonts w:cs="Times New Roman"/>
          <w:szCs w:val="24"/>
        </w:rPr>
        <w:lastRenderedPageBreak/>
        <w:t>float[</w:t>
      </w:r>
      <w:proofErr w:type="gramEnd"/>
      <w:r>
        <w:rPr>
          <w:rFonts w:cs="Times New Roman"/>
          <w:szCs w:val="24"/>
        </w:rPr>
        <w:t>][] knn=getKNN();</w:t>
      </w:r>
    </w:p>
    <w:p w14:paraId="2E0AF43B" w14:textId="0B5BE1F8" w:rsidR="00836CEA" w:rsidRDefault="00656FFB" w:rsidP="00A01CC5">
      <w:pPr>
        <w:spacing w:line="400" w:lineRule="exact"/>
        <w:ind w:firstLine="480"/>
        <w:rPr>
          <w:rFonts w:cs="Times New Roman"/>
          <w:szCs w:val="24"/>
        </w:rPr>
      </w:pPr>
      <w:proofErr w:type="gramStart"/>
      <w:r>
        <w:rPr>
          <w:rFonts w:cs="Times New Roman"/>
          <w:szCs w:val="24"/>
        </w:rPr>
        <w:t>float[</w:t>
      </w:r>
      <w:proofErr w:type="gramEnd"/>
      <w:r>
        <w:rPr>
          <w:rFonts w:cs="Times New Roman"/>
          <w:szCs w:val="24"/>
        </w:rPr>
        <w:t xml:space="preserve">] </w:t>
      </w:r>
      <w:r w:rsidR="00836CEA" w:rsidRPr="00836CEA">
        <w:rPr>
          <w:rFonts w:cs="Times New Roman"/>
          <w:i/>
          <w:szCs w:val="24"/>
        </w:rPr>
        <w:t>N</w:t>
      </w:r>
      <w:r w:rsidR="00836CEA" w:rsidRPr="00836CEA">
        <w:rPr>
          <w:rFonts w:cs="Times New Roman"/>
          <w:i/>
          <w:szCs w:val="24"/>
          <w:vertAlign w:val="subscript"/>
        </w:rPr>
        <w:t>k</w:t>
      </w:r>
      <w:r w:rsidR="00836CEA">
        <w:rPr>
          <w:rFonts w:cs="Times New Roman"/>
          <w:szCs w:val="24"/>
        </w:rPr>
        <w:t xml:space="preserve"> </w:t>
      </w:r>
      <w:r w:rsidR="004906C9">
        <w:rPr>
          <w:rFonts w:cs="Times New Roman"/>
          <w:szCs w:val="24"/>
        </w:rPr>
        <w:t>=getS</w:t>
      </w:r>
      <w:r>
        <w:rPr>
          <w:rFonts w:cs="Times New Roman"/>
          <w:szCs w:val="24"/>
        </w:rPr>
        <w:t>kewness(</w:t>
      </w:r>
      <w:r w:rsidR="004101F2">
        <w:rPr>
          <w:rFonts w:cs="Times New Roman"/>
          <w:szCs w:val="24"/>
        </w:rPr>
        <w:t>knn</w:t>
      </w:r>
      <w:r>
        <w:rPr>
          <w:rFonts w:cs="Times New Roman"/>
          <w:szCs w:val="24"/>
        </w:rPr>
        <w:t>);</w:t>
      </w:r>
    </w:p>
    <w:p w14:paraId="21846DEC" w14:textId="0A7D3D83" w:rsidR="00A525B4" w:rsidRDefault="00656FFB" w:rsidP="00A01CC5">
      <w:pPr>
        <w:spacing w:line="400" w:lineRule="exact"/>
        <w:ind w:firstLine="480"/>
        <w:rPr>
          <w:rFonts w:cs="Times New Roman"/>
          <w:szCs w:val="24"/>
        </w:rPr>
      </w:pPr>
      <w:proofErr w:type="gramStart"/>
      <w:r>
        <w:rPr>
          <w:rFonts w:cs="Times New Roman"/>
          <w:szCs w:val="24"/>
        </w:rPr>
        <w:t>float[</w:t>
      </w:r>
      <w:proofErr w:type="gramEnd"/>
      <w:r>
        <w:rPr>
          <w:rFonts w:cs="Times New Roman"/>
          <w:szCs w:val="24"/>
        </w:rPr>
        <w:t>][]</w:t>
      </w:r>
      <w:r w:rsidR="004906C9">
        <w:rPr>
          <w:rFonts w:cs="Times New Roman" w:hint="eastAsia"/>
          <w:szCs w:val="24"/>
        </w:rPr>
        <w:t xml:space="preserve"> e</w:t>
      </w:r>
      <w:r w:rsidR="004906C9" w:rsidRPr="004906C9">
        <w:rPr>
          <w:rFonts w:cs="Times New Roman"/>
          <w:szCs w:val="24"/>
        </w:rPr>
        <w:t>igenvector</w:t>
      </w:r>
      <w:r w:rsidR="004906C9">
        <w:rPr>
          <w:rFonts w:cs="Times New Roman"/>
          <w:szCs w:val="24"/>
        </w:rPr>
        <w:t>s</w:t>
      </w:r>
      <w:r>
        <w:rPr>
          <w:rFonts w:cs="Times New Roman"/>
          <w:szCs w:val="24"/>
        </w:rPr>
        <w:t>=</w:t>
      </w:r>
      <w:r w:rsidR="004906C9">
        <w:rPr>
          <w:rFonts w:cs="Times New Roman"/>
          <w:szCs w:val="24"/>
        </w:rPr>
        <w:t>pca();</w:t>
      </w:r>
    </w:p>
    <w:p w14:paraId="7D8FBD6A" w14:textId="7079C4BB" w:rsidR="001F796C" w:rsidRPr="005E1A3C" w:rsidRDefault="00656FFB" w:rsidP="00A01CC5">
      <w:pPr>
        <w:spacing w:line="400" w:lineRule="exact"/>
        <w:ind w:firstLine="480"/>
        <w:rPr>
          <w:rFonts w:cs="Times New Roman"/>
          <w:szCs w:val="24"/>
        </w:rPr>
      </w:pPr>
      <w:r>
        <w:rPr>
          <w:rFonts w:cs="Times New Roman"/>
          <w:szCs w:val="24"/>
        </w:rPr>
        <w:t>Dataset new=</w:t>
      </w:r>
      <w:proofErr w:type="gramStart"/>
      <w:r w:rsidR="00A525B4">
        <w:rPr>
          <w:rFonts w:cs="Times New Roman"/>
          <w:szCs w:val="24"/>
        </w:rPr>
        <w:t>getKpca(</w:t>
      </w:r>
      <w:proofErr w:type="gramEnd"/>
      <w:r w:rsidR="00A525B4">
        <w:rPr>
          <w:rFonts w:cs="Times New Roman"/>
          <w:szCs w:val="24"/>
        </w:rPr>
        <w:t>);</w:t>
      </w:r>
    </w:p>
    <w:p w14:paraId="24A77A31" w14:textId="3696ACC8" w:rsidR="00A01CC5" w:rsidRPr="005E1A3C" w:rsidRDefault="00A01CC5" w:rsidP="00A01CC5">
      <w:pPr>
        <w:spacing w:line="400" w:lineRule="exact"/>
        <w:ind w:firstLine="480"/>
        <w:rPr>
          <w:rFonts w:cs="Times New Roman"/>
          <w:szCs w:val="24"/>
        </w:rPr>
      </w:pPr>
      <w:proofErr w:type="gramStart"/>
      <w:r w:rsidRPr="005E1A3C">
        <w:rPr>
          <w:rFonts w:cs="Times New Roman"/>
          <w:szCs w:val="24"/>
        </w:rPr>
        <w:t>initializeClusterCenters</w:t>
      </w:r>
      <w:r w:rsidR="00CB7616">
        <w:rPr>
          <w:rFonts w:cs="Times New Roman"/>
          <w:szCs w:val="24"/>
        </w:rPr>
        <w:t>(</w:t>
      </w:r>
      <w:proofErr w:type="gramEnd"/>
      <w:r w:rsidR="00CB7616">
        <w:rPr>
          <w:rFonts w:cs="Times New Roman"/>
          <w:szCs w:val="24"/>
        </w:rPr>
        <w:t>)</w:t>
      </w:r>
      <w:r w:rsidRPr="005E1A3C">
        <w:rPr>
          <w:rFonts w:cs="Times New Roman"/>
          <w:szCs w:val="24"/>
        </w:rPr>
        <w:t>;</w:t>
      </w:r>
    </w:p>
    <w:p w14:paraId="4807745B" w14:textId="3E9F784A" w:rsidR="00A01CC5" w:rsidRPr="005E1A3C" w:rsidRDefault="00A01CC5" w:rsidP="00A01CC5">
      <w:pPr>
        <w:spacing w:line="400" w:lineRule="exact"/>
        <w:ind w:firstLine="480"/>
        <w:rPr>
          <w:rFonts w:cs="Times New Roman"/>
          <w:szCs w:val="24"/>
        </w:rPr>
      </w:pPr>
      <w:proofErr w:type="gramStart"/>
      <w:r w:rsidRPr="005E1A3C">
        <w:rPr>
          <w:rFonts w:cs="Times New Roman"/>
          <w:szCs w:val="24"/>
        </w:rPr>
        <w:t>Cluster[</w:t>
      </w:r>
      <w:proofErr w:type="gramEnd"/>
      <w:r w:rsidRPr="005E1A3C">
        <w:rPr>
          <w:rFonts w:cs="Times New Roman"/>
          <w:szCs w:val="24"/>
        </w:rPr>
        <w:t>] clusters = formClusters</w:t>
      </w:r>
      <w:r w:rsidR="00CB7616">
        <w:rPr>
          <w:rFonts w:cs="Times New Roman"/>
          <w:szCs w:val="24"/>
        </w:rPr>
        <w:t>()</w:t>
      </w:r>
      <w:r w:rsidRPr="005E1A3C">
        <w:rPr>
          <w:rFonts w:cs="Times New Roman"/>
          <w:szCs w:val="24"/>
        </w:rPr>
        <w:t xml:space="preserve">; </w:t>
      </w:r>
    </w:p>
    <w:p w14:paraId="610796A1" w14:textId="414363E4" w:rsidR="00A01CC5" w:rsidRPr="005E1A3C" w:rsidRDefault="009D3795" w:rsidP="00A01CC5">
      <w:pPr>
        <w:spacing w:line="400" w:lineRule="exact"/>
        <w:ind w:firstLine="480"/>
        <w:rPr>
          <w:rFonts w:cs="Times New Roman"/>
          <w:szCs w:val="24"/>
        </w:rPr>
      </w:pPr>
      <w:r>
        <w:rPr>
          <w:rFonts w:cs="Times New Roman"/>
          <w:szCs w:val="24"/>
        </w:rPr>
        <w:t>float t = t</w:t>
      </w:r>
      <w:r w:rsidRPr="009D3795">
        <w:rPr>
          <w:rFonts w:cs="Times New Roman"/>
          <w:szCs w:val="24"/>
          <w:vertAlign w:val="subscript"/>
        </w:rPr>
        <w:t>0</w:t>
      </w:r>
      <w:r w:rsidR="00A01CC5" w:rsidRPr="005E1A3C">
        <w:rPr>
          <w:rFonts w:cs="Times New Roman"/>
          <w:szCs w:val="24"/>
        </w:rPr>
        <w:t xml:space="preserve">; initialize temperature </w:t>
      </w:r>
    </w:p>
    <w:p w14:paraId="7B2A9AF1" w14:textId="77777777" w:rsidR="00A01CC5" w:rsidRPr="005E1A3C" w:rsidRDefault="00A01CC5" w:rsidP="00A01CC5">
      <w:pPr>
        <w:spacing w:line="400" w:lineRule="exact"/>
        <w:ind w:firstLine="480"/>
        <w:rPr>
          <w:rFonts w:cs="Times New Roman"/>
          <w:szCs w:val="24"/>
        </w:rPr>
      </w:pPr>
      <w:r w:rsidRPr="005E1A3C">
        <w:rPr>
          <w:rFonts w:cs="Times New Roman"/>
          <w:b/>
          <w:bCs/>
          <w:szCs w:val="24"/>
        </w:rPr>
        <w:t>repeat</w:t>
      </w:r>
    </w:p>
    <w:p w14:paraId="2C870471" w14:textId="6AB61EA3" w:rsidR="00A01CC5" w:rsidRPr="005E1A3C" w:rsidRDefault="00A01CC5" w:rsidP="00A01CC5">
      <w:pPr>
        <w:spacing w:line="400" w:lineRule="exact"/>
        <w:ind w:firstLine="480"/>
        <w:rPr>
          <w:rFonts w:cs="Times New Roman"/>
          <w:szCs w:val="24"/>
        </w:rPr>
      </w:pPr>
      <w:r w:rsidRPr="005E1A3C">
        <w:rPr>
          <w:rFonts w:cs="Times New Roman"/>
          <w:szCs w:val="24"/>
        </w:rPr>
        <w:t>​</w:t>
      </w:r>
      <w:r w:rsidR="009D08B3">
        <w:rPr>
          <w:rFonts w:cs="Times New Roman"/>
          <w:szCs w:val="24"/>
        </w:rPr>
        <w:tab/>
        <w:t xml:space="preserve">float </w:t>
      </w:r>
      <m:oMath>
        <m:r>
          <w:rPr>
            <w:rFonts w:ascii="Cambria Math" w:hAnsi="Cambria Math" w:cs="Times New Roman"/>
            <w:szCs w:val="24"/>
          </w:rPr>
          <m:t>θ</m:t>
        </m:r>
      </m:oMath>
      <w:r w:rsidRPr="005E1A3C">
        <w:rPr>
          <w:rFonts w:cs="Times New Roman"/>
          <w:szCs w:val="24"/>
        </w:rPr>
        <w:t xml:space="preserve"> = getProbFromSchedule</w:t>
      </w:r>
      <w:r w:rsidR="00CB7616">
        <w:rPr>
          <w:rFonts w:cs="Times New Roman"/>
          <w:szCs w:val="24"/>
        </w:rPr>
        <w:t>(</w:t>
      </w:r>
      <w:r w:rsidRPr="005E1A3C">
        <w:rPr>
          <w:rFonts w:cs="Times New Roman"/>
          <w:szCs w:val="24"/>
        </w:rPr>
        <w:t>t</w:t>
      </w:r>
      <w:r w:rsidR="00CB7616">
        <w:rPr>
          <w:rFonts w:cs="Times New Roman"/>
          <w:szCs w:val="24"/>
        </w:rPr>
        <w:t>)</w:t>
      </w:r>
      <w:r w:rsidRPr="005E1A3C">
        <w:rPr>
          <w:rFonts w:cs="Times New Roman"/>
          <w:szCs w:val="24"/>
        </w:rPr>
        <w:t xml:space="preserve">; </w:t>
      </w:r>
    </w:p>
    <w:p w14:paraId="52C22450" w14:textId="674487B5"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for all</w:t>
      </w:r>
      <w:r w:rsidR="009D08B3">
        <w:rPr>
          <w:rFonts w:cs="Times New Roman"/>
          <w:szCs w:val="24"/>
        </w:rPr>
        <w:t xml:space="preserve"> Cluster c </w:t>
      </w:r>
      <m:oMath>
        <m:r>
          <w:rPr>
            <w:rFonts w:ascii="Cambria Math" w:hAnsi="Cambria Math" w:cs="Times New Roman"/>
            <w:szCs w:val="24"/>
          </w:rPr>
          <m:t>∈</m:t>
        </m:r>
      </m:oMath>
      <w:r w:rsidRPr="005E1A3C">
        <w:rPr>
          <w:rFonts w:cs="Times New Roman"/>
          <w:szCs w:val="24"/>
        </w:rPr>
        <w:t xml:space="preserve"> clusters </w:t>
      </w:r>
      <w:r w:rsidRPr="005E1A3C">
        <w:rPr>
          <w:rFonts w:cs="Times New Roman"/>
          <w:b/>
          <w:bCs/>
          <w:szCs w:val="24"/>
        </w:rPr>
        <w:t>do</w:t>
      </w:r>
    </w:p>
    <w:p w14:paraId="7CF7F2EA" w14:textId="73A89ED1"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if</w:t>
      </w:r>
      <w:r w:rsidRPr="005E1A3C">
        <w:rPr>
          <w:rFonts w:cs="Times New Roman"/>
          <w:szCs w:val="24"/>
        </w:rPr>
        <w:t xml:space="preserve"> </w:t>
      </w:r>
      <w:proofErr w:type="gramStart"/>
      <w:r w:rsidRPr="005E1A3C">
        <w:rPr>
          <w:rFonts w:cs="Times New Roman"/>
          <w:szCs w:val="24"/>
        </w:rPr>
        <w:t>randomFloat</w:t>
      </w:r>
      <w:r w:rsidR="00CB7616">
        <w:rPr>
          <w:rFonts w:cs="Times New Roman"/>
          <w:szCs w:val="24"/>
        </w:rPr>
        <w:t>(</w:t>
      </w:r>
      <w:proofErr w:type="gramEnd"/>
      <w:r w:rsidRPr="005E1A3C">
        <w:rPr>
          <w:rFonts w:cs="Times New Roman"/>
          <w:szCs w:val="24"/>
        </w:rPr>
        <w:t>0,1</w:t>
      </w:r>
      <w:r w:rsidR="00CB7616">
        <w:rPr>
          <w:rFonts w:cs="Times New Roman"/>
          <w:szCs w:val="24"/>
        </w:rPr>
        <w:t>)</w:t>
      </w:r>
      <w:r w:rsidR="009D08B3">
        <w:rPr>
          <w:rFonts w:cs="Times New Roman"/>
          <w:szCs w:val="24"/>
        </w:rPr>
        <w:t xml:space="preserve"> &lt; </w:t>
      </w:r>
      <m:oMath>
        <m:r>
          <w:rPr>
            <w:rFonts w:ascii="Cambria Math" w:hAnsi="Cambria Math" w:cs="Times New Roman"/>
            <w:szCs w:val="24"/>
          </w:rPr>
          <m:t>θ</m:t>
        </m:r>
      </m:oMath>
      <w:r w:rsidRPr="005E1A3C">
        <w:rPr>
          <w:rFonts w:cs="Times New Roman"/>
          <w:szCs w:val="24"/>
        </w:rPr>
        <w:t xml:space="preserve"> </w:t>
      </w:r>
      <w:r w:rsidRPr="005E1A3C">
        <w:rPr>
          <w:rFonts w:cs="Times New Roman"/>
          <w:b/>
          <w:bCs/>
          <w:szCs w:val="24"/>
        </w:rPr>
        <w:t>then</w:t>
      </w:r>
      <w:r w:rsidRPr="005E1A3C">
        <w:rPr>
          <w:rFonts w:cs="Times New Roman"/>
          <w:szCs w:val="24"/>
        </w:rPr>
        <w:t xml:space="preserve"> </w:t>
      </w:r>
    </w:p>
    <w:p w14:paraId="4F2F03C0" w14:textId="3A30158C"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findClusterHub</w:t>
      </w:r>
      <w:r w:rsidR="00CB7616">
        <w:rPr>
          <w:rFonts w:cs="Times New Roman"/>
          <w:szCs w:val="24"/>
        </w:rPr>
        <w:t>(</w:t>
      </w:r>
      <w:r w:rsidRPr="005E1A3C">
        <w:rPr>
          <w:rFonts w:cs="Times New Roman"/>
          <w:szCs w:val="24"/>
        </w:rPr>
        <w:t>c</w:t>
      </w:r>
      <w:r w:rsidR="00CB7616">
        <w:rPr>
          <w:rFonts w:cs="Times New Roman"/>
          <w:szCs w:val="24"/>
        </w:rPr>
        <w:t>)</w:t>
      </w:r>
      <w:r w:rsidRPr="005E1A3C">
        <w:rPr>
          <w:rFonts w:cs="Times New Roman"/>
          <w:szCs w:val="24"/>
        </w:rPr>
        <w:t>;</w:t>
      </w:r>
    </w:p>
    <w:p w14:paraId="59AFC99F" w14:textId="52990ED3"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setClusterCenter</w:t>
      </w:r>
      <w:r w:rsidR="00CB7616">
        <w:rPr>
          <w:rFonts w:cs="Times New Roman"/>
          <w:szCs w:val="24"/>
        </w:rPr>
        <w:t>(</w:t>
      </w:r>
      <w:proofErr w:type="gramEnd"/>
      <w:r w:rsidRPr="005E1A3C">
        <w:rPr>
          <w:rFonts w:cs="Times New Roman"/>
          <w:szCs w:val="24"/>
        </w:rPr>
        <w:t>c, h</w:t>
      </w:r>
      <w:r w:rsidR="00CB7616">
        <w:rPr>
          <w:rFonts w:cs="Times New Roman"/>
          <w:szCs w:val="24"/>
        </w:rPr>
        <w:t>)</w:t>
      </w:r>
      <w:r w:rsidRPr="005E1A3C">
        <w:rPr>
          <w:rFonts w:cs="Times New Roman"/>
          <w:szCs w:val="24"/>
        </w:rPr>
        <w:t>;</w:t>
      </w:r>
    </w:p>
    <w:p w14:paraId="47D6AFAE"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else</w:t>
      </w:r>
    </w:p>
    <w:p w14:paraId="121E74AA" w14:textId="7B66176B"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for all</w:t>
      </w:r>
      <w:r w:rsidR="00C20E07">
        <w:rPr>
          <w:rFonts w:cs="Times New Roman"/>
          <w:szCs w:val="24"/>
        </w:rPr>
        <w:t xml:space="preserve"> DataPoint x </w:t>
      </w:r>
      <m:oMath>
        <m:r>
          <w:rPr>
            <w:rFonts w:ascii="Cambria Math" w:hAnsi="Cambria Math" w:cs="Times New Roman"/>
            <w:szCs w:val="24"/>
          </w:rPr>
          <m:t>∈</m:t>
        </m:r>
      </m:oMath>
      <w:r w:rsidRPr="005E1A3C">
        <w:rPr>
          <w:rFonts w:cs="Times New Roman"/>
          <w:szCs w:val="24"/>
        </w:rPr>
        <w:t xml:space="preserve"> c </w:t>
      </w:r>
      <w:proofErr w:type="gramStart"/>
      <w:r w:rsidRPr="005E1A3C">
        <w:rPr>
          <w:rFonts w:cs="Times New Roman"/>
          <w:b/>
          <w:bCs/>
          <w:szCs w:val="24"/>
        </w:rPr>
        <w:t>do</w:t>
      </w:r>
      <w:proofErr w:type="gramEnd"/>
    </w:p>
    <w:p w14:paraId="356E580E" w14:textId="2B25129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setChoosingProbability</w:t>
      </w:r>
      <w:r w:rsidR="00CB7616">
        <w:rPr>
          <w:rFonts w:cs="Times New Roman"/>
          <w:szCs w:val="24"/>
        </w:rPr>
        <w:t>(</w:t>
      </w:r>
      <w:proofErr w:type="gramEnd"/>
      <w:r w:rsidR="006F5C88">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00CB7616">
        <w:rPr>
          <w:rFonts w:cs="Times New Roman"/>
          <w:szCs w:val="24"/>
        </w:rPr>
        <w:t>)</w:t>
      </w:r>
      <w:r w:rsidRPr="005E1A3C">
        <w:rPr>
          <w:rFonts w:cs="Times New Roman"/>
          <w:szCs w:val="24"/>
        </w:rPr>
        <w:t xml:space="preserve">; </w:t>
      </w:r>
    </w:p>
    <w:p w14:paraId="6534D0B3"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end for</w:t>
      </w:r>
    </w:p>
    <w:p w14:paraId="36374509" w14:textId="12464379"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normalizeProbabilities</w:t>
      </w:r>
      <w:r w:rsidR="00CB7616">
        <w:rPr>
          <w:rFonts w:cs="Times New Roman"/>
          <w:szCs w:val="24"/>
        </w:rPr>
        <w:t>(</w:t>
      </w:r>
      <w:proofErr w:type="gramEnd"/>
      <w:r w:rsidR="00CB7616">
        <w:rPr>
          <w:rFonts w:cs="Times New Roman"/>
          <w:szCs w:val="24"/>
        </w:rPr>
        <w:t>)</w:t>
      </w:r>
      <w:r w:rsidRPr="005E1A3C">
        <w:rPr>
          <w:rFonts w:cs="Times New Roman"/>
          <w:szCs w:val="24"/>
        </w:rPr>
        <w:t>;</w:t>
      </w:r>
    </w:p>
    <w:p w14:paraId="0160343A" w14:textId="4256448B"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chooseHubProbabilistically</w:t>
      </w:r>
      <w:r w:rsidR="00CB7616">
        <w:rPr>
          <w:rFonts w:cs="Times New Roman"/>
          <w:szCs w:val="24"/>
        </w:rPr>
        <w:t>(</w:t>
      </w:r>
      <w:r w:rsidRPr="005E1A3C">
        <w:rPr>
          <w:rFonts w:cs="Times New Roman"/>
          <w:szCs w:val="24"/>
        </w:rPr>
        <w:t>c</w:t>
      </w:r>
      <w:r w:rsidR="00CB7616">
        <w:rPr>
          <w:rFonts w:cs="Times New Roman"/>
          <w:szCs w:val="24"/>
        </w:rPr>
        <w:t>)</w:t>
      </w:r>
      <w:r w:rsidRPr="005E1A3C">
        <w:rPr>
          <w:rFonts w:cs="Times New Roman"/>
          <w:szCs w:val="24"/>
        </w:rPr>
        <w:t xml:space="preserve">; </w:t>
      </w:r>
    </w:p>
    <w:p w14:paraId="62C05342" w14:textId="777E15E5"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setClusterCenter</w:t>
      </w:r>
      <w:r w:rsidR="00CB7616">
        <w:rPr>
          <w:rFonts w:cs="Times New Roman"/>
          <w:szCs w:val="24"/>
        </w:rPr>
        <w:t>(</w:t>
      </w:r>
      <w:proofErr w:type="gramEnd"/>
      <w:r w:rsidRPr="005E1A3C">
        <w:rPr>
          <w:rFonts w:cs="Times New Roman"/>
          <w:szCs w:val="24"/>
        </w:rPr>
        <w:t>c, h</w:t>
      </w:r>
      <w:r w:rsidR="00CB7616">
        <w:rPr>
          <w:rFonts w:cs="Times New Roman"/>
          <w:szCs w:val="24"/>
        </w:rPr>
        <w:t>)</w:t>
      </w:r>
      <w:r w:rsidRPr="005E1A3C">
        <w:rPr>
          <w:rFonts w:cs="Times New Roman"/>
          <w:szCs w:val="24"/>
        </w:rPr>
        <w:t>;</w:t>
      </w:r>
    </w:p>
    <w:p w14:paraId="0747020B"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end if</w:t>
      </w:r>
      <w:r w:rsidRPr="005E1A3C">
        <w:rPr>
          <w:rFonts w:cs="Times New Roman"/>
          <w:szCs w:val="24"/>
        </w:rPr>
        <w:t xml:space="preserve"> </w:t>
      </w:r>
    </w:p>
    <w:p w14:paraId="4A2610A0"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end for</w:t>
      </w:r>
    </w:p>
    <w:p w14:paraId="31589F8B" w14:textId="129B8356"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t xml:space="preserve">clusters = </w:t>
      </w:r>
      <w:proofErr w:type="gramStart"/>
      <w:r w:rsidRPr="005E1A3C">
        <w:rPr>
          <w:rFonts w:cs="Times New Roman"/>
          <w:szCs w:val="24"/>
        </w:rPr>
        <w:t>formClusters</w:t>
      </w:r>
      <w:r w:rsidR="00CB7616">
        <w:rPr>
          <w:rFonts w:cs="Times New Roman"/>
          <w:szCs w:val="24"/>
        </w:rPr>
        <w:t>(</w:t>
      </w:r>
      <w:proofErr w:type="gramEnd"/>
      <w:r w:rsidR="00CB7616">
        <w:rPr>
          <w:rFonts w:cs="Times New Roman"/>
          <w:szCs w:val="24"/>
        </w:rPr>
        <w:t>)</w:t>
      </w:r>
      <w:r w:rsidRPr="005E1A3C">
        <w:rPr>
          <w:rFonts w:cs="Times New Roman"/>
          <w:szCs w:val="24"/>
        </w:rPr>
        <w:t>;</w:t>
      </w:r>
    </w:p>
    <w:p w14:paraId="2FED7409" w14:textId="2CB774C4"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t>t = updateTemperature</w:t>
      </w:r>
      <w:r w:rsidR="00CB7616">
        <w:rPr>
          <w:rFonts w:cs="Times New Roman"/>
          <w:szCs w:val="24"/>
        </w:rPr>
        <w:t>(</w:t>
      </w:r>
      <w:r w:rsidRPr="005E1A3C">
        <w:rPr>
          <w:rFonts w:cs="Times New Roman"/>
          <w:szCs w:val="24"/>
        </w:rPr>
        <w:t>t</w:t>
      </w:r>
      <w:r w:rsidR="00CB7616">
        <w:rPr>
          <w:rFonts w:cs="Times New Roman"/>
          <w:szCs w:val="24"/>
        </w:rPr>
        <w:t>)</w:t>
      </w:r>
      <w:r w:rsidRPr="005E1A3C">
        <w:rPr>
          <w:rFonts w:cs="Times New Roman"/>
          <w:szCs w:val="24"/>
        </w:rPr>
        <w:t xml:space="preserve">; </w:t>
      </w:r>
    </w:p>
    <w:p w14:paraId="43893D42" w14:textId="77777777" w:rsidR="00A01CC5" w:rsidRPr="005E1A3C" w:rsidRDefault="00A01CC5" w:rsidP="00A01CC5">
      <w:pPr>
        <w:spacing w:line="400" w:lineRule="exact"/>
        <w:ind w:firstLine="480"/>
        <w:rPr>
          <w:rFonts w:cs="Times New Roman"/>
          <w:szCs w:val="24"/>
        </w:rPr>
      </w:pPr>
      <w:r w:rsidRPr="005E1A3C">
        <w:rPr>
          <w:rFonts w:cs="Times New Roman"/>
          <w:b/>
          <w:bCs/>
          <w:szCs w:val="24"/>
        </w:rPr>
        <w:t>until</w:t>
      </w:r>
      <w:r w:rsidRPr="005E1A3C">
        <w:rPr>
          <w:rFonts w:cs="Times New Roman"/>
          <w:szCs w:val="24"/>
        </w:rPr>
        <w:t xml:space="preserve"> noReassignments</w:t>
      </w:r>
    </w:p>
    <w:p w14:paraId="179E919B" w14:textId="70891BC1" w:rsidR="00A01CC5" w:rsidRPr="00CB7616" w:rsidRDefault="00A01CC5" w:rsidP="00CB7616">
      <w:pPr>
        <w:spacing w:line="400" w:lineRule="exact"/>
        <w:ind w:firstLine="480"/>
        <w:rPr>
          <w:rFonts w:cs="Times New Roman"/>
          <w:szCs w:val="24"/>
        </w:rPr>
      </w:pPr>
      <w:r w:rsidRPr="005E1A3C">
        <w:rPr>
          <w:rFonts w:cs="Times New Roman"/>
          <w:b/>
          <w:bCs/>
          <w:szCs w:val="24"/>
        </w:rPr>
        <w:t>return</w:t>
      </w:r>
      <w:r w:rsidRPr="005E1A3C">
        <w:rPr>
          <w:rFonts w:cs="Times New Roman"/>
          <w:szCs w:val="24"/>
        </w:rPr>
        <w:t xml:space="preserve"> clusters</w:t>
      </w:r>
      <w:r w:rsidRPr="005E1A3C">
        <w:rPr>
          <w:rFonts w:cs="Times New Roman"/>
          <w:szCs w:val="24"/>
        </w:rPr>
        <w:tab/>
      </w:r>
    </w:p>
    <w:p w14:paraId="3944ACC5" w14:textId="77777777" w:rsidR="00A01CC5" w:rsidRDefault="00A01CC5" w:rsidP="0080151F">
      <w:pPr>
        <w:spacing w:line="400" w:lineRule="exact"/>
        <w:ind w:firstLine="420"/>
        <w:rPr>
          <w:rFonts w:cs="Times New Roman"/>
          <w:kern w:val="0"/>
          <w:szCs w:val="24"/>
        </w:rPr>
      </w:pPr>
    </w:p>
    <w:p w14:paraId="2A5C1650" w14:textId="01FEBD93" w:rsidR="006C4172" w:rsidRDefault="00B4652F" w:rsidP="00B4652F">
      <w:pPr>
        <w:pStyle w:val="3"/>
        <w:numPr>
          <w:ilvl w:val="2"/>
          <w:numId w:val="39"/>
        </w:numPr>
      </w:pPr>
      <w:bookmarkStart w:id="80" w:name="_Toc479339652"/>
      <w:r>
        <w:rPr>
          <w:rFonts w:hint="eastAsia"/>
        </w:rPr>
        <w:t>实验结果及其分析</w:t>
      </w:r>
      <w:bookmarkEnd w:id="80"/>
    </w:p>
    <w:p w14:paraId="4A1D23C1" w14:textId="53F64E8E" w:rsidR="006C4172" w:rsidRDefault="00717117" w:rsidP="006C4172">
      <w:pPr>
        <w:spacing w:line="400" w:lineRule="exact"/>
        <w:ind w:firstLineChars="200" w:firstLine="480"/>
        <w:rPr>
          <w:rFonts w:cs="Times New Roman"/>
          <w:szCs w:val="24"/>
        </w:rPr>
      </w:pPr>
      <w:r>
        <w:rPr>
          <w:rFonts w:cs="Times New Roman" w:hint="eastAsia"/>
          <w:szCs w:val="24"/>
        </w:rPr>
        <w:t>实验数据来源于加州大学尔湾分校</w:t>
      </w:r>
      <w:r w:rsidR="009A3D69">
        <w:rPr>
          <w:rFonts w:cs="Times New Roman"/>
          <w:szCs w:val="24"/>
        </w:rPr>
        <w:t>（</w:t>
      </w:r>
      <w:r w:rsidR="009A13BA">
        <w:rPr>
          <w:rFonts w:cs="Times New Roman"/>
          <w:szCs w:val="24"/>
        </w:rPr>
        <w:t>UCI</w:t>
      </w:r>
      <w:r w:rsidR="009A3D69">
        <w:rPr>
          <w:rFonts w:cs="Times New Roman"/>
          <w:szCs w:val="24"/>
        </w:rPr>
        <w:t>）</w:t>
      </w:r>
      <w:r w:rsidR="009A13BA">
        <w:rPr>
          <w:rFonts w:cs="Times New Roman" w:hint="eastAsia"/>
          <w:szCs w:val="24"/>
        </w:rPr>
        <w:t>数据库，表</w:t>
      </w:r>
      <w:r w:rsidR="0011358F">
        <w:rPr>
          <w:rFonts w:cs="Times New Roman"/>
          <w:szCs w:val="24"/>
        </w:rPr>
        <w:t>4.1</w:t>
      </w:r>
      <w:r w:rsidR="009A13BA" w:rsidRPr="009A13BA">
        <w:rPr>
          <w:rFonts w:cs="Times New Roman" w:hint="eastAsia"/>
          <w:szCs w:val="24"/>
        </w:rPr>
        <w:t>中</w:t>
      </w:r>
      <w:r w:rsidR="009A13BA">
        <w:rPr>
          <w:rFonts w:cs="Times New Roman" w:hint="eastAsia"/>
          <w:szCs w:val="24"/>
        </w:rPr>
        <w:t>第</w:t>
      </w:r>
      <w:r w:rsidR="009A13BA">
        <w:rPr>
          <w:rFonts w:cs="Times New Roman" w:hint="eastAsia"/>
          <w:szCs w:val="24"/>
        </w:rPr>
        <w:t>5</w:t>
      </w:r>
      <w:r w:rsidR="0007395E">
        <w:rPr>
          <w:rFonts w:cs="Times New Roman" w:hint="eastAsia"/>
          <w:szCs w:val="24"/>
        </w:rPr>
        <w:t>列</w:t>
      </w:r>
      <w:r w:rsidR="005B4E99">
        <w:rPr>
          <w:rFonts w:cs="Times New Roman" w:hint="eastAsia"/>
          <w:szCs w:val="24"/>
        </w:rPr>
        <w:t>为真实</w:t>
      </w:r>
      <w:r w:rsidR="009A13BA">
        <w:rPr>
          <w:rFonts w:cs="Times New Roman" w:hint="eastAsia"/>
          <w:szCs w:val="24"/>
        </w:rPr>
        <w:t>数据集的偏度值</w:t>
      </w:r>
      <m:oMath>
        <m:sSub>
          <m:sSubPr>
            <m:ctrlPr>
              <w:rPr>
                <w:rFonts w:ascii="Cambria Math" w:hAnsi="Cambria Math" w:cs="Times New Roman"/>
                <w:szCs w:val="24"/>
              </w:rPr>
            </m:ctrlPr>
          </m:sSubPr>
          <m:e>
            <m:r>
              <w:rPr>
                <w:rFonts w:ascii="Cambria Math" w:hAnsi="Cambria Math" w:cs="Times New Roman"/>
                <w:szCs w:val="24"/>
              </w:rPr>
              <m:t>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10</m:t>
                </m:r>
              </m:sub>
            </m:sSub>
          </m:sub>
        </m:sSub>
      </m:oMath>
      <w:r w:rsidR="00142827">
        <w:rPr>
          <w:rFonts w:cs="Times New Roman" w:hint="eastAsia"/>
          <w:szCs w:val="24"/>
        </w:rPr>
        <w:t>，其中</w:t>
      </w:r>
      <w:r w:rsidR="00142827">
        <w:rPr>
          <w:rFonts w:cs="Times New Roman" w:hint="eastAsia"/>
          <w:szCs w:val="24"/>
        </w:rPr>
        <w:t>10</w:t>
      </w:r>
      <w:r w:rsidR="00142827">
        <w:rPr>
          <w:rFonts w:cs="Times New Roman" w:hint="eastAsia"/>
          <w:szCs w:val="24"/>
        </w:rPr>
        <w:t>代表近邻数</w:t>
      </w:r>
      <w:r w:rsidR="00142827" w:rsidRPr="00142827">
        <w:rPr>
          <w:rFonts w:cs="Times New Roman" w:hint="eastAsia"/>
          <w:i/>
          <w:szCs w:val="24"/>
        </w:rPr>
        <w:t>k</w:t>
      </w:r>
      <w:r w:rsidR="00142827">
        <w:rPr>
          <w:rFonts w:cs="Times New Roman" w:hint="eastAsia"/>
          <w:szCs w:val="24"/>
        </w:rPr>
        <w:t>。</w:t>
      </w:r>
      <w:r w:rsidR="007A626B">
        <w:rPr>
          <w:rFonts w:cs="Times New Roman" w:hint="eastAsia"/>
          <w:szCs w:val="24"/>
        </w:rPr>
        <w:t>虽然</w:t>
      </w:r>
      <w:r w:rsidR="007A626B" w:rsidRPr="007A626B">
        <w:rPr>
          <w:rFonts w:cs="Times New Roman" w:hint="eastAsia"/>
          <w:i/>
          <w:szCs w:val="24"/>
        </w:rPr>
        <w:t>k</w:t>
      </w:r>
      <w:r w:rsidR="007A626B" w:rsidRPr="007A626B">
        <w:rPr>
          <w:rFonts w:cs="Times New Roman" w:hint="eastAsia"/>
          <w:szCs w:val="24"/>
        </w:rPr>
        <w:t>值</w:t>
      </w:r>
      <w:r w:rsidR="007A626B">
        <w:rPr>
          <w:rFonts w:cs="Times New Roman" w:hint="eastAsia"/>
          <w:szCs w:val="24"/>
        </w:rPr>
        <w:t>是固定的，但是使用其它的</w:t>
      </w:r>
      <w:r w:rsidR="007A626B" w:rsidRPr="007A626B">
        <w:rPr>
          <w:rFonts w:cs="Times New Roman" w:hint="eastAsia"/>
          <w:i/>
          <w:szCs w:val="24"/>
        </w:rPr>
        <w:t>k</w:t>
      </w:r>
      <w:r w:rsidR="007A626B">
        <w:rPr>
          <w:rFonts w:cs="Times New Roman" w:hint="eastAsia"/>
          <w:szCs w:val="24"/>
        </w:rPr>
        <w:t>值也可得到类似的结果。</w:t>
      </w:r>
      <w:r w:rsidR="00EB60A3">
        <w:rPr>
          <w:rFonts w:cs="Times New Roman" w:hint="eastAsia"/>
          <w:szCs w:val="24"/>
        </w:rPr>
        <w:t>表</w:t>
      </w:r>
      <w:r w:rsidR="0011358F">
        <w:rPr>
          <w:rFonts w:cs="Times New Roman"/>
          <w:szCs w:val="24"/>
        </w:rPr>
        <w:t>4.1</w:t>
      </w:r>
      <w:r w:rsidR="00EB60A3" w:rsidRPr="009A13BA">
        <w:rPr>
          <w:rFonts w:cs="Times New Roman" w:hint="eastAsia"/>
          <w:szCs w:val="24"/>
        </w:rPr>
        <w:t>中</w:t>
      </w:r>
      <w:r w:rsidR="00EB60A3">
        <w:rPr>
          <w:rFonts w:cs="Times New Roman" w:hint="eastAsia"/>
          <w:szCs w:val="24"/>
        </w:rPr>
        <w:t>第</w:t>
      </w:r>
      <w:r w:rsidR="0007395E">
        <w:rPr>
          <w:rFonts w:cs="Times New Roman" w:hint="eastAsia"/>
          <w:szCs w:val="24"/>
        </w:rPr>
        <w:t>12</w:t>
      </w:r>
      <w:r w:rsidR="0007395E">
        <w:rPr>
          <w:rFonts w:cs="Times New Roman" w:hint="eastAsia"/>
          <w:szCs w:val="24"/>
        </w:rPr>
        <w:t>列</w:t>
      </w:r>
      <w:r w:rsidR="00F31560">
        <w:rPr>
          <w:rFonts w:cs="Times New Roman" w:hint="eastAsia"/>
          <w:szCs w:val="24"/>
        </w:rPr>
        <w:t>（迭代数）</w:t>
      </w:r>
      <w:r w:rsidR="00FA0959">
        <w:rPr>
          <w:rFonts w:cs="Times New Roman" w:hint="eastAsia"/>
          <w:szCs w:val="24"/>
        </w:rPr>
        <w:t>为搜索理想的</w:t>
      </w:r>
      <w:r w:rsidR="00FA0959" w:rsidRPr="00FA0959">
        <w:rPr>
          <w:rFonts w:cs="Times New Roman" w:hint="eastAsia"/>
          <w:i/>
          <w:szCs w:val="24"/>
        </w:rPr>
        <w:t>k</w:t>
      </w:r>
      <w:r w:rsidR="00FA0959">
        <w:rPr>
          <w:rFonts w:cs="Times New Roman" w:hint="eastAsia"/>
          <w:szCs w:val="24"/>
        </w:rPr>
        <w:t>个主成分所需的次数，第</w:t>
      </w:r>
      <w:r w:rsidR="00FA0959">
        <w:rPr>
          <w:rFonts w:cs="Times New Roman" w:hint="eastAsia"/>
          <w:szCs w:val="24"/>
        </w:rPr>
        <w:t>13</w:t>
      </w:r>
      <w:r w:rsidR="00FA0959">
        <w:rPr>
          <w:rFonts w:cs="Times New Roman" w:hint="eastAsia"/>
          <w:szCs w:val="24"/>
        </w:rPr>
        <w:t>列</w:t>
      </w:r>
      <w:r w:rsidR="00B2355B">
        <w:rPr>
          <w:rFonts w:cs="Times New Roman" w:hint="eastAsia"/>
          <w:szCs w:val="24"/>
        </w:rPr>
        <w:t>（减少的维数）</w:t>
      </w:r>
      <w:r w:rsidR="00FA0959">
        <w:rPr>
          <w:rFonts w:cs="Times New Roman" w:hint="eastAsia"/>
          <w:szCs w:val="24"/>
        </w:rPr>
        <w:t>为数据集降维后所损失的维数。</w:t>
      </w:r>
      <w:r w:rsidR="00E75ACF">
        <w:rPr>
          <w:rFonts w:cs="Times New Roman" w:hint="eastAsia"/>
          <w:szCs w:val="24"/>
        </w:rPr>
        <w:t>本章的</w:t>
      </w:r>
      <w:r w:rsidR="00E75ACF">
        <w:rPr>
          <w:rFonts w:cs="Times New Roman" w:hint="eastAsia"/>
          <w:szCs w:val="24"/>
        </w:rPr>
        <w:t>Quick</w:t>
      </w:r>
      <w:r w:rsidR="00E75ACF">
        <w:rPr>
          <w:rFonts w:cs="Times New Roman"/>
          <w:szCs w:val="24"/>
        </w:rPr>
        <w:t xml:space="preserve"> </w:t>
      </w:r>
      <w:r w:rsidR="00E75ACF">
        <w:rPr>
          <w:rFonts w:cs="Times New Roman" w:hint="eastAsia"/>
          <w:szCs w:val="24"/>
        </w:rPr>
        <w:t>PCA-Hub</w:t>
      </w:r>
      <w:r w:rsidR="00E75ACF">
        <w:rPr>
          <w:rFonts w:cs="Times New Roman" w:hint="eastAsia"/>
          <w:szCs w:val="24"/>
        </w:rPr>
        <w:t>算法分别与</w:t>
      </w:r>
      <w:r w:rsidR="005337B5">
        <w:rPr>
          <w:rFonts w:cs="Times New Roman" w:hint="eastAsia"/>
          <w:szCs w:val="24"/>
        </w:rPr>
        <w:t>KMEANS</w:t>
      </w:r>
      <w:r w:rsidR="005337B5">
        <w:rPr>
          <w:rFonts w:cs="Times New Roman" w:hint="eastAsia"/>
          <w:szCs w:val="24"/>
        </w:rPr>
        <w:t>、</w:t>
      </w:r>
      <w:r w:rsidR="005337B5">
        <w:rPr>
          <w:rFonts w:cs="Times New Roman" w:hint="eastAsia"/>
          <w:szCs w:val="24"/>
        </w:rPr>
        <w:t>GHPKM</w:t>
      </w:r>
      <w:r w:rsidR="005337B5">
        <w:rPr>
          <w:rFonts w:cs="Times New Roman" w:hint="eastAsia"/>
          <w:szCs w:val="24"/>
        </w:rPr>
        <w:t>、</w:t>
      </w:r>
      <w:r w:rsidR="005337B5">
        <w:rPr>
          <w:rFonts w:cs="Times New Roman" w:hint="eastAsia"/>
          <w:szCs w:val="24"/>
        </w:rPr>
        <w:t>Ker-KM</w:t>
      </w:r>
      <w:r w:rsidR="005337B5">
        <w:rPr>
          <w:rFonts w:cs="Times New Roman" w:hint="eastAsia"/>
          <w:szCs w:val="24"/>
        </w:rPr>
        <w:t>和</w:t>
      </w:r>
      <w:r w:rsidR="005337B5">
        <w:rPr>
          <w:rFonts w:cs="Times New Roman" w:hint="eastAsia"/>
          <w:szCs w:val="24"/>
        </w:rPr>
        <w:t>Ker</w:t>
      </w:r>
      <w:r w:rsidR="00E75ACF">
        <w:rPr>
          <w:rFonts w:cs="Times New Roman" w:hint="eastAsia"/>
          <w:szCs w:val="24"/>
        </w:rPr>
        <w:t>-GHPKM</w:t>
      </w:r>
      <w:r w:rsidR="00A6099F">
        <w:rPr>
          <w:rFonts w:cs="Times New Roman" w:hint="eastAsia"/>
          <w:szCs w:val="24"/>
        </w:rPr>
        <w:t>聚类</w:t>
      </w:r>
      <w:r w:rsidR="00E75ACF">
        <w:rPr>
          <w:rFonts w:cs="Times New Roman" w:hint="eastAsia"/>
          <w:szCs w:val="24"/>
        </w:rPr>
        <w:t>算法进行</w:t>
      </w:r>
      <w:r w:rsidR="00E75ACF">
        <w:rPr>
          <w:rFonts w:cs="Times New Roman" w:hint="eastAsia"/>
          <w:szCs w:val="24"/>
        </w:rPr>
        <w:lastRenderedPageBreak/>
        <w:t>比较</w:t>
      </w:r>
      <w:r w:rsidR="005337B5">
        <w:rPr>
          <w:rFonts w:cs="Times New Roman" w:hint="eastAsia"/>
          <w:szCs w:val="24"/>
        </w:rPr>
        <w:t>，</w:t>
      </w:r>
      <w:r w:rsidR="003800BA">
        <w:rPr>
          <w:rFonts w:cs="Times New Roman" w:hint="eastAsia"/>
          <w:szCs w:val="24"/>
        </w:rPr>
        <w:t>其中</w:t>
      </w:r>
      <w:r w:rsidR="007A626B">
        <w:rPr>
          <w:rFonts w:cs="Times New Roman" w:hint="eastAsia"/>
          <w:szCs w:val="24"/>
        </w:rPr>
        <w:t>轮廓系数为聚类结果的评测指标</w:t>
      </w:r>
      <w:r w:rsidR="003800BA">
        <w:rPr>
          <w:rFonts w:cs="Times New Roman" w:hint="eastAsia"/>
          <w:szCs w:val="24"/>
        </w:rPr>
        <w:t>，迭代数和减少的维数为搜索</w:t>
      </w:r>
      <w:r w:rsidR="003800BA" w:rsidRPr="003800BA">
        <w:rPr>
          <w:rFonts w:cs="Times New Roman" w:hint="eastAsia"/>
          <w:i/>
          <w:szCs w:val="24"/>
        </w:rPr>
        <w:t>k</w:t>
      </w:r>
      <w:r w:rsidR="003800BA">
        <w:rPr>
          <w:rFonts w:cs="Times New Roman" w:hint="eastAsia"/>
          <w:szCs w:val="24"/>
        </w:rPr>
        <w:t>个主成分的速度指标</w:t>
      </w:r>
      <w:r w:rsidR="007A626B">
        <w:rPr>
          <w:rFonts w:cs="Times New Roman" w:hint="eastAsia"/>
          <w:szCs w:val="24"/>
        </w:rPr>
        <w:t>。</w:t>
      </w:r>
      <w:r w:rsidR="00D504E3">
        <w:rPr>
          <w:rFonts w:cs="Times New Roman" w:hint="eastAsia"/>
          <w:szCs w:val="24"/>
        </w:rPr>
        <w:t>实验结果如表</w:t>
      </w:r>
      <w:r w:rsidR="0011358F">
        <w:rPr>
          <w:rFonts w:cs="Times New Roman"/>
          <w:szCs w:val="24"/>
        </w:rPr>
        <w:t>4.1</w:t>
      </w:r>
      <w:r w:rsidR="00D504E3">
        <w:rPr>
          <w:rFonts w:cs="Times New Roman" w:hint="eastAsia"/>
          <w:szCs w:val="24"/>
        </w:rPr>
        <w:t>所示，下表中加粗的数据</w:t>
      </w:r>
      <w:r w:rsidR="00B14E7A">
        <w:rPr>
          <w:rFonts w:cs="Times New Roman" w:hint="eastAsia"/>
          <w:szCs w:val="24"/>
        </w:rPr>
        <w:t>表示</w:t>
      </w:r>
      <w:r w:rsidR="00D504E3">
        <w:rPr>
          <w:rFonts w:cs="Times New Roman" w:hint="eastAsia"/>
          <w:szCs w:val="24"/>
        </w:rPr>
        <w:t>当前数据集的最优值。</w:t>
      </w:r>
    </w:p>
    <w:p w14:paraId="4FA3DE78" w14:textId="77777777" w:rsidR="009616DA" w:rsidRDefault="009616DA" w:rsidP="006C4172">
      <w:pPr>
        <w:spacing w:line="400" w:lineRule="exact"/>
        <w:ind w:firstLineChars="200" w:firstLine="480"/>
        <w:rPr>
          <w:rFonts w:cs="Times New Roman"/>
          <w:szCs w:val="24"/>
        </w:rPr>
      </w:pPr>
    </w:p>
    <w:p w14:paraId="71FD6544" w14:textId="77777777" w:rsidR="004E3710" w:rsidRDefault="004E3710" w:rsidP="004E3710">
      <w:pPr>
        <w:pStyle w:val="aa"/>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UCI</w:t>
      </w:r>
      <w:r>
        <w:rPr>
          <w:rFonts w:hint="eastAsia"/>
        </w:rPr>
        <w:t>库中数据集的聚类质量（轮廓系数）</w:t>
      </w:r>
    </w:p>
    <w:p w14:paraId="29D0CB8A" w14:textId="2122C98E" w:rsidR="006C4172" w:rsidRPr="00FF68C7" w:rsidRDefault="004E3710" w:rsidP="004E3710">
      <w:pPr>
        <w:rPr>
          <w:sz w:val="21"/>
          <w:szCs w:val="21"/>
        </w:rPr>
      </w:pPr>
      <w:r w:rsidRPr="00FF68C7">
        <w:rPr>
          <w:sz w:val="21"/>
          <w:szCs w:val="21"/>
        </w:rPr>
        <w:t xml:space="preserve">Table </w:t>
      </w:r>
      <w:r w:rsidRPr="00FF68C7">
        <w:rPr>
          <w:sz w:val="21"/>
          <w:szCs w:val="21"/>
        </w:rPr>
        <w:fldChar w:fldCharType="begin"/>
      </w:r>
      <w:r w:rsidRPr="00FF68C7">
        <w:rPr>
          <w:sz w:val="21"/>
          <w:szCs w:val="21"/>
        </w:rPr>
        <w:instrText xml:space="preserve"> STYLEREF 1 \s </w:instrText>
      </w:r>
      <w:r w:rsidRPr="00FF68C7">
        <w:rPr>
          <w:sz w:val="21"/>
          <w:szCs w:val="21"/>
        </w:rPr>
        <w:fldChar w:fldCharType="separate"/>
      </w:r>
      <w:r w:rsidRPr="00FF68C7">
        <w:rPr>
          <w:noProof/>
          <w:sz w:val="21"/>
          <w:szCs w:val="21"/>
        </w:rPr>
        <w:t>4</w:t>
      </w:r>
      <w:r w:rsidRPr="00FF68C7">
        <w:rPr>
          <w:noProof/>
          <w:sz w:val="21"/>
          <w:szCs w:val="21"/>
        </w:rPr>
        <w:fldChar w:fldCharType="end"/>
      </w:r>
      <w:r w:rsidRPr="00FF68C7">
        <w:rPr>
          <w:sz w:val="21"/>
          <w:szCs w:val="21"/>
        </w:rPr>
        <w:t>.</w:t>
      </w:r>
      <w:r w:rsidRPr="00FF68C7">
        <w:rPr>
          <w:sz w:val="21"/>
          <w:szCs w:val="21"/>
        </w:rPr>
        <w:fldChar w:fldCharType="begin"/>
      </w:r>
      <w:r w:rsidRPr="00FF68C7">
        <w:rPr>
          <w:sz w:val="21"/>
          <w:szCs w:val="21"/>
        </w:rPr>
        <w:instrText xml:space="preserve"> SEQ Table \* ARABIC \s 1 </w:instrText>
      </w:r>
      <w:r w:rsidRPr="00FF68C7">
        <w:rPr>
          <w:sz w:val="21"/>
          <w:szCs w:val="21"/>
        </w:rPr>
        <w:fldChar w:fldCharType="separate"/>
      </w:r>
      <w:r w:rsidRPr="00FF68C7">
        <w:rPr>
          <w:noProof/>
          <w:sz w:val="21"/>
          <w:szCs w:val="21"/>
        </w:rPr>
        <w:t>1</w:t>
      </w:r>
      <w:r w:rsidRPr="00FF68C7">
        <w:rPr>
          <w:noProof/>
          <w:sz w:val="21"/>
          <w:szCs w:val="21"/>
        </w:rPr>
        <w:fldChar w:fldCharType="end"/>
      </w:r>
      <w:r w:rsidRPr="00FF68C7">
        <w:rPr>
          <w:sz w:val="21"/>
          <w:szCs w:val="21"/>
        </w:rPr>
        <w:t xml:space="preserve"> Clustering quality expressed as silhouette index on data sets from the UCI repository.</w:t>
      </w:r>
    </w:p>
    <w:tbl>
      <w:tblPr>
        <w:tblStyle w:val="a8"/>
        <w:tblW w:w="5000" w:type="pct"/>
        <w:jc w:val="center"/>
        <w:tblBorders>
          <w:top w:val="single" w:sz="12" w:space="0" w:color="auto"/>
          <w:left w:val="none" w:sz="0" w:space="0" w:color="auto"/>
          <w:bottom w:val="single" w:sz="12" w:space="0" w:color="auto"/>
          <w:right w:val="none" w:sz="0" w:space="0" w:color="auto"/>
          <w:insideH w:val="single" w:sz="6" w:space="0" w:color="auto"/>
          <w:insideV w:val="none" w:sz="0" w:space="0" w:color="auto"/>
        </w:tblBorders>
        <w:tblLook w:val="04A0" w:firstRow="1" w:lastRow="0" w:firstColumn="1" w:lastColumn="0" w:noHBand="0" w:noVBand="1"/>
      </w:tblPr>
      <w:tblGrid>
        <w:gridCol w:w="1150"/>
        <w:gridCol w:w="636"/>
        <w:gridCol w:w="531"/>
        <w:gridCol w:w="426"/>
        <w:gridCol w:w="584"/>
        <w:gridCol w:w="1033"/>
        <w:gridCol w:w="710"/>
        <w:gridCol w:w="597"/>
        <w:gridCol w:w="711"/>
        <w:gridCol w:w="584"/>
        <w:gridCol w:w="584"/>
        <w:gridCol w:w="426"/>
        <w:gridCol w:w="531"/>
      </w:tblGrid>
      <w:tr w:rsidR="00B06B0A" w:rsidRPr="00FF68C7" w14:paraId="04E0B4AC" w14:textId="77777777" w:rsidTr="00F40260">
        <w:trPr>
          <w:jc w:val="center"/>
        </w:trPr>
        <w:tc>
          <w:tcPr>
            <w:tcW w:w="672" w:type="pct"/>
            <w:vAlign w:val="center"/>
          </w:tcPr>
          <w:p w14:paraId="266F3C67" w14:textId="77777777" w:rsidR="00B06B0A" w:rsidRPr="00FF68C7" w:rsidRDefault="00E24C2A" w:rsidP="00F40260">
            <w:pPr>
              <w:jc w:val="center"/>
              <w:rPr>
                <w:sz w:val="21"/>
                <w:szCs w:val="21"/>
              </w:rPr>
            </w:pPr>
            <w:r w:rsidRPr="00FF68C7">
              <w:rPr>
                <w:rFonts w:hint="eastAsia"/>
                <w:sz w:val="21"/>
                <w:szCs w:val="21"/>
              </w:rPr>
              <w:t>数</w:t>
            </w:r>
          </w:p>
          <w:p w14:paraId="37A758B8" w14:textId="77777777" w:rsidR="00B06B0A" w:rsidRPr="00FF68C7" w:rsidRDefault="00E24C2A" w:rsidP="00F40260">
            <w:pPr>
              <w:jc w:val="center"/>
              <w:rPr>
                <w:sz w:val="21"/>
                <w:szCs w:val="21"/>
              </w:rPr>
            </w:pPr>
            <w:r w:rsidRPr="00FF68C7">
              <w:rPr>
                <w:rFonts w:hint="eastAsia"/>
                <w:sz w:val="21"/>
                <w:szCs w:val="21"/>
              </w:rPr>
              <w:t>据</w:t>
            </w:r>
          </w:p>
          <w:p w14:paraId="0A3C64C7" w14:textId="2A035972" w:rsidR="00E24C2A" w:rsidRPr="00FF68C7" w:rsidRDefault="00E24C2A" w:rsidP="00F40260">
            <w:pPr>
              <w:jc w:val="center"/>
              <w:rPr>
                <w:sz w:val="21"/>
                <w:szCs w:val="21"/>
              </w:rPr>
            </w:pPr>
            <w:r w:rsidRPr="00FF68C7">
              <w:rPr>
                <w:rFonts w:hint="eastAsia"/>
                <w:sz w:val="21"/>
                <w:szCs w:val="21"/>
              </w:rPr>
              <w:t>集</w:t>
            </w:r>
          </w:p>
        </w:tc>
        <w:tc>
          <w:tcPr>
            <w:tcW w:w="342" w:type="pct"/>
            <w:vAlign w:val="center"/>
          </w:tcPr>
          <w:p w14:paraId="49F2D293" w14:textId="77777777" w:rsidR="00E24C2A" w:rsidRPr="00FF68C7" w:rsidRDefault="00E24C2A" w:rsidP="00F40260">
            <w:pPr>
              <w:widowControl/>
              <w:jc w:val="center"/>
              <w:rPr>
                <w:color w:val="000000"/>
                <w:sz w:val="21"/>
                <w:szCs w:val="21"/>
              </w:rPr>
            </w:pPr>
            <w:r w:rsidRPr="00FF68C7">
              <w:rPr>
                <w:rFonts w:hint="eastAsia"/>
                <w:color w:val="000000"/>
                <w:sz w:val="21"/>
                <w:szCs w:val="21"/>
              </w:rPr>
              <w:t>样本数</w:t>
            </w:r>
          </w:p>
        </w:tc>
        <w:tc>
          <w:tcPr>
            <w:tcW w:w="288" w:type="pct"/>
            <w:vAlign w:val="center"/>
          </w:tcPr>
          <w:p w14:paraId="038538A8"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维数</w:t>
            </w:r>
          </w:p>
        </w:tc>
        <w:tc>
          <w:tcPr>
            <w:tcW w:w="234" w:type="pct"/>
            <w:vAlign w:val="center"/>
          </w:tcPr>
          <w:p w14:paraId="28DB440C"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簇的个数</w:t>
            </w:r>
          </w:p>
        </w:tc>
        <w:tc>
          <w:tcPr>
            <w:tcW w:w="315" w:type="pct"/>
            <w:vAlign w:val="center"/>
          </w:tcPr>
          <w:p w14:paraId="7ECE50FB" w14:textId="77777777" w:rsidR="00E24C2A" w:rsidRPr="00FF68C7" w:rsidRDefault="00C45415" w:rsidP="00F40260">
            <w:pPr>
              <w:jc w:val="center"/>
              <w:rPr>
                <w:rFonts w:cs="Times New Roman"/>
                <w:color w:val="000000"/>
                <w:sz w:val="21"/>
                <w:szCs w:val="21"/>
              </w:rPr>
            </w:pPr>
            <m:oMathPara>
              <m:oMath>
                <m:sSub>
                  <m:sSubPr>
                    <m:ctrlPr>
                      <w:rPr>
                        <w:rFonts w:ascii="Cambria Math" w:hAnsi="Cambria Math" w:cs="Times New Roman"/>
                        <w:color w:val="000000"/>
                        <w:sz w:val="21"/>
                        <w:szCs w:val="21"/>
                      </w:rPr>
                    </m:ctrlPr>
                  </m:sSubPr>
                  <m:e>
                    <m:r>
                      <w:rPr>
                        <w:rFonts w:ascii="Cambria Math" w:hAnsi="Cambria Math" w:cs="Times New Roman"/>
                        <w:color w:val="000000"/>
                        <w:sz w:val="21"/>
                        <w:szCs w:val="21"/>
                      </w:rPr>
                      <m:t>S</m:t>
                    </m:r>
                  </m:e>
                  <m:sub>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N</m:t>
                        </m:r>
                      </m:e>
                      <m:sub>
                        <m:r>
                          <w:rPr>
                            <w:rFonts w:ascii="Cambria Math" w:hAnsi="Cambria Math" w:cs="Times New Roman"/>
                            <w:color w:val="000000"/>
                            <w:sz w:val="21"/>
                            <w:szCs w:val="21"/>
                          </w:rPr>
                          <m:t>10</m:t>
                        </m:r>
                      </m:sub>
                    </m:sSub>
                  </m:sub>
                </m:sSub>
              </m:oMath>
            </m:oMathPara>
          </w:p>
        </w:tc>
        <w:tc>
          <w:tcPr>
            <w:tcW w:w="704" w:type="pct"/>
            <w:vAlign w:val="center"/>
          </w:tcPr>
          <w:p w14:paraId="199F0ECD" w14:textId="77777777" w:rsidR="0057784E"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K</w:t>
            </w:r>
            <w:r w:rsidR="003A344E" w:rsidRPr="00FF68C7">
              <w:rPr>
                <w:rFonts w:eastAsia="黑体" w:cs="Times New Roman" w:hint="eastAsia"/>
                <w:color w:val="000000"/>
                <w:sz w:val="21"/>
                <w:szCs w:val="21"/>
              </w:rPr>
              <w:t>-</w:t>
            </w:r>
            <w:r w:rsidRPr="00FF68C7">
              <w:rPr>
                <w:rFonts w:eastAsia="黑体" w:cs="Times New Roman"/>
                <w:color w:val="000000"/>
                <w:sz w:val="21"/>
                <w:szCs w:val="21"/>
              </w:rPr>
              <w:t>M</w:t>
            </w:r>
          </w:p>
          <w:p w14:paraId="131550B0" w14:textId="06078B65" w:rsidR="003A344E"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E</w:t>
            </w:r>
          </w:p>
          <w:p w14:paraId="0F1C6576" w14:textId="33C537B8" w:rsidR="003A344E"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ANS</w:t>
            </w:r>
          </w:p>
          <w:p w14:paraId="0DA92572" w14:textId="4F6D118B" w:rsidR="00E24C2A"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[9]</w:t>
            </w:r>
          </w:p>
        </w:tc>
        <w:tc>
          <w:tcPr>
            <w:tcW w:w="514" w:type="pct"/>
            <w:vAlign w:val="center"/>
          </w:tcPr>
          <w:p w14:paraId="2FF76822" w14:textId="77777777" w:rsidR="003A344E"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GH</w:t>
            </w:r>
          </w:p>
          <w:p w14:paraId="2646EBBF" w14:textId="434C881D" w:rsidR="003A344E"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PKM</w:t>
            </w:r>
          </w:p>
          <w:p w14:paraId="2D0E2D87" w14:textId="09CEC798" w:rsidR="00E24C2A"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[9]</w:t>
            </w:r>
          </w:p>
        </w:tc>
        <w:tc>
          <w:tcPr>
            <w:tcW w:w="321" w:type="pct"/>
            <w:vAlign w:val="center"/>
          </w:tcPr>
          <w:p w14:paraId="13F566D7" w14:textId="77777777" w:rsidR="00E24C2A"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Ker-</w:t>
            </w:r>
            <w:proofErr w:type="gramStart"/>
            <w:r w:rsidRPr="00FF68C7">
              <w:rPr>
                <w:rFonts w:eastAsia="黑体" w:cs="Times New Roman"/>
                <w:color w:val="000000"/>
                <w:sz w:val="21"/>
                <w:szCs w:val="21"/>
              </w:rPr>
              <w:t>KM  [</w:t>
            </w:r>
            <w:proofErr w:type="gramEnd"/>
            <w:r w:rsidRPr="00FF68C7">
              <w:rPr>
                <w:rFonts w:eastAsia="黑体" w:cs="Times New Roman"/>
                <w:color w:val="000000"/>
                <w:sz w:val="21"/>
                <w:szCs w:val="21"/>
              </w:rPr>
              <w:t>4]</w:t>
            </w:r>
          </w:p>
        </w:tc>
        <w:tc>
          <w:tcPr>
            <w:tcW w:w="514" w:type="pct"/>
            <w:vAlign w:val="center"/>
          </w:tcPr>
          <w:p w14:paraId="02D8A3A0" w14:textId="77777777" w:rsidR="003A344E"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Ker-GHP</w:t>
            </w:r>
          </w:p>
          <w:p w14:paraId="487714EE" w14:textId="4C09DB3C" w:rsidR="00E24C2A" w:rsidRPr="00FF68C7" w:rsidRDefault="00E24C2A" w:rsidP="00F40260">
            <w:pPr>
              <w:jc w:val="center"/>
              <w:rPr>
                <w:rFonts w:eastAsia="黑体" w:cs="Times New Roman"/>
                <w:color w:val="000000"/>
                <w:sz w:val="21"/>
                <w:szCs w:val="21"/>
              </w:rPr>
            </w:pPr>
            <w:proofErr w:type="gramStart"/>
            <w:r w:rsidRPr="00FF68C7">
              <w:rPr>
                <w:rFonts w:eastAsia="黑体" w:cs="Times New Roman"/>
                <w:color w:val="000000"/>
                <w:sz w:val="21"/>
                <w:szCs w:val="21"/>
              </w:rPr>
              <w:t>KM  [</w:t>
            </w:r>
            <w:proofErr w:type="gramEnd"/>
            <w:r w:rsidRPr="00FF68C7">
              <w:rPr>
                <w:rFonts w:eastAsia="黑体" w:cs="Times New Roman"/>
                <w:color w:val="000000"/>
                <w:sz w:val="21"/>
                <w:szCs w:val="21"/>
              </w:rPr>
              <w:t>4]</w:t>
            </w:r>
          </w:p>
        </w:tc>
        <w:tc>
          <w:tcPr>
            <w:tcW w:w="315" w:type="pct"/>
            <w:vAlign w:val="center"/>
          </w:tcPr>
          <w:p w14:paraId="1B6ACB99" w14:textId="77777777" w:rsidR="00E24C2A"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PH-KM</w:t>
            </w:r>
          </w:p>
        </w:tc>
        <w:tc>
          <w:tcPr>
            <w:tcW w:w="315" w:type="pct"/>
            <w:vAlign w:val="center"/>
          </w:tcPr>
          <w:p w14:paraId="6B117DF4" w14:textId="77777777" w:rsidR="00E24C2A" w:rsidRPr="00FF68C7" w:rsidRDefault="00E24C2A" w:rsidP="00F40260">
            <w:pPr>
              <w:jc w:val="center"/>
              <w:rPr>
                <w:rFonts w:eastAsia="黑体" w:cs="Times New Roman"/>
                <w:color w:val="000000"/>
                <w:sz w:val="21"/>
                <w:szCs w:val="21"/>
              </w:rPr>
            </w:pPr>
            <w:r w:rsidRPr="00FF68C7">
              <w:rPr>
                <w:rFonts w:eastAsia="黑体" w:cs="Times New Roman" w:hint="eastAsia"/>
                <w:color w:val="000000"/>
                <w:sz w:val="21"/>
                <w:szCs w:val="21"/>
              </w:rPr>
              <w:t>Q</w:t>
            </w:r>
            <w:r w:rsidRPr="00FF68C7">
              <w:rPr>
                <w:rFonts w:eastAsia="黑体" w:cs="Times New Roman"/>
                <w:color w:val="000000"/>
                <w:sz w:val="21"/>
                <w:szCs w:val="21"/>
              </w:rPr>
              <w:t xml:space="preserve"> PH-KM</w:t>
            </w:r>
          </w:p>
        </w:tc>
        <w:tc>
          <w:tcPr>
            <w:tcW w:w="234" w:type="pct"/>
            <w:vAlign w:val="center"/>
          </w:tcPr>
          <w:p w14:paraId="1919DD86" w14:textId="32CEE446" w:rsidR="00E24C2A" w:rsidRPr="00FF68C7" w:rsidRDefault="00446322" w:rsidP="00F40260">
            <w:pPr>
              <w:jc w:val="center"/>
              <w:rPr>
                <w:rFonts w:asciiTheme="minorEastAsia" w:hAnsiTheme="minorEastAsia" w:cs="Times New Roman"/>
                <w:color w:val="000000"/>
                <w:sz w:val="21"/>
                <w:szCs w:val="21"/>
              </w:rPr>
            </w:pPr>
            <w:r w:rsidRPr="00FF68C7">
              <w:rPr>
                <w:rFonts w:asciiTheme="minorEastAsia" w:hAnsiTheme="minorEastAsia" w:cs="Times New Roman" w:hint="eastAsia"/>
                <w:color w:val="000000"/>
                <w:sz w:val="21"/>
                <w:szCs w:val="21"/>
              </w:rPr>
              <w:t>迭代数</w:t>
            </w:r>
          </w:p>
        </w:tc>
        <w:tc>
          <w:tcPr>
            <w:tcW w:w="234" w:type="pct"/>
            <w:vAlign w:val="center"/>
          </w:tcPr>
          <w:p w14:paraId="1054161B" w14:textId="6EB8C4B7" w:rsidR="00E24C2A" w:rsidRPr="00FF68C7" w:rsidRDefault="007D1459" w:rsidP="00F40260">
            <w:pPr>
              <w:jc w:val="center"/>
              <w:rPr>
                <w:rFonts w:asciiTheme="minorEastAsia" w:hAnsiTheme="minorEastAsia" w:cs="Times New Roman"/>
                <w:color w:val="000000"/>
                <w:sz w:val="21"/>
                <w:szCs w:val="21"/>
              </w:rPr>
            </w:pPr>
            <w:r w:rsidRPr="00FF68C7">
              <w:rPr>
                <w:rFonts w:asciiTheme="minorEastAsia" w:hAnsiTheme="minorEastAsia" w:cs="Times New Roman" w:hint="eastAsia"/>
                <w:color w:val="000000"/>
                <w:sz w:val="21"/>
                <w:szCs w:val="21"/>
              </w:rPr>
              <w:t>减少的维数</w:t>
            </w:r>
          </w:p>
        </w:tc>
      </w:tr>
      <w:tr w:rsidR="00B06B0A" w:rsidRPr="00FF68C7" w14:paraId="10FB7905" w14:textId="77777777" w:rsidTr="00F40260">
        <w:trPr>
          <w:trHeight w:val="813"/>
          <w:jc w:val="center"/>
        </w:trPr>
        <w:tc>
          <w:tcPr>
            <w:tcW w:w="672" w:type="pct"/>
            <w:tcBorders>
              <w:bottom w:val="nil"/>
            </w:tcBorders>
            <w:vAlign w:val="center"/>
          </w:tcPr>
          <w:p w14:paraId="3B7FDA10" w14:textId="77777777" w:rsidR="00E24C2A" w:rsidRPr="00FF68C7" w:rsidRDefault="00E24C2A" w:rsidP="00F40260">
            <w:pPr>
              <w:spacing w:line="400" w:lineRule="exact"/>
              <w:jc w:val="center"/>
              <w:rPr>
                <w:rFonts w:cs="Times New Roman"/>
                <w:sz w:val="21"/>
                <w:szCs w:val="21"/>
              </w:rPr>
            </w:pPr>
            <w:r w:rsidRPr="00FF68C7">
              <w:rPr>
                <w:rFonts w:cs="Times New Roman"/>
                <w:sz w:val="21"/>
                <w:szCs w:val="21"/>
              </w:rPr>
              <w:t>Ionosphere</w:t>
            </w:r>
          </w:p>
        </w:tc>
        <w:tc>
          <w:tcPr>
            <w:tcW w:w="342" w:type="pct"/>
            <w:tcBorders>
              <w:bottom w:val="nil"/>
            </w:tcBorders>
            <w:vAlign w:val="center"/>
          </w:tcPr>
          <w:p w14:paraId="32DD7EC4" w14:textId="77777777" w:rsidR="00E24C2A" w:rsidRPr="00FF68C7" w:rsidRDefault="00E24C2A" w:rsidP="00F40260">
            <w:pPr>
              <w:jc w:val="center"/>
              <w:rPr>
                <w:rFonts w:cs="Times New Roman"/>
                <w:color w:val="000000"/>
                <w:sz w:val="21"/>
                <w:szCs w:val="21"/>
              </w:rPr>
            </w:pPr>
            <w:r w:rsidRPr="00FF68C7">
              <w:rPr>
                <w:rFonts w:cs="Times New Roman"/>
                <w:color w:val="000000"/>
                <w:sz w:val="21"/>
                <w:szCs w:val="21"/>
              </w:rPr>
              <w:t>351</w:t>
            </w:r>
          </w:p>
        </w:tc>
        <w:tc>
          <w:tcPr>
            <w:tcW w:w="288" w:type="pct"/>
            <w:tcBorders>
              <w:bottom w:val="nil"/>
            </w:tcBorders>
            <w:vAlign w:val="center"/>
          </w:tcPr>
          <w:p w14:paraId="7654EEB4" w14:textId="77777777" w:rsidR="00E24C2A" w:rsidRPr="00FF68C7" w:rsidRDefault="00E24C2A" w:rsidP="00F40260">
            <w:pPr>
              <w:jc w:val="center"/>
              <w:rPr>
                <w:rFonts w:cs="Times New Roman"/>
                <w:color w:val="000000"/>
                <w:sz w:val="21"/>
                <w:szCs w:val="21"/>
              </w:rPr>
            </w:pPr>
            <w:r w:rsidRPr="00FF68C7">
              <w:rPr>
                <w:rFonts w:cs="Times New Roman"/>
                <w:color w:val="000000"/>
                <w:sz w:val="21"/>
                <w:szCs w:val="21"/>
              </w:rPr>
              <w:t>34</w:t>
            </w:r>
          </w:p>
        </w:tc>
        <w:tc>
          <w:tcPr>
            <w:tcW w:w="234" w:type="pct"/>
            <w:tcBorders>
              <w:bottom w:val="nil"/>
            </w:tcBorders>
            <w:vAlign w:val="center"/>
          </w:tcPr>
          <w:p w14:paraId="335676DD" w14:textId="77777777" w:rsidR="00E24C2A" w:rsidRPr="00FF68C7" w:rsidRDefault="00E24C2A" w:rsidP="00F40260">
            <w:pPr>
              <w:jc w:val="center"/>
              <w:rPr>
                <w:rFonts w:cs="Times New Roman"/>
                <w:color w:val="000000"/>
                <w:sz w:val="21"/>
                <w:szCs w:val="21"/>
              </w:rPr>
            </w:pPr>
            <w:r w:rsidRPr="00FF68C7">
              <w:rPr>
                <w:rFonts w:cs="Times New Roman"/>
                <w:color w:val="000000"/>
                <w:sz w:val="21"/>
                <w:szCs w:val="21"/>
              </w:rPr>
              <w:t>2</w:t>
            </w:r>
          </w:p>
        </w:tc>
        <w:tc>
          <w:tcPr>
            <w:tcW w:w="315" w:type="pct"/>
            <w:tcBorders>
              <w:bottom w:val="nil"/>
            </w:tcBorders>
            <w:vAlign w:val="center"/>
          </w:tcPr>
          <w:p w14:paraId="171ABF59" w14:textId="77777777" w:rsidR="00E24C2A" w:rsidRPr="00FF68C7" w:rsidRDefault="00E24C2A" w:rsidP="00F40260">
            <w:pPr>
              <w:jc w:val="center"/>
              <w:rPr>
                <w:rFonts w:cs="Times New Roman"/>
                <w:color w:val="000000"/>
                <w:sz w:val="21"/>
                <w:szCs w:val="21"/>
              </w:rPr>
            </w:pPr>
            <w:r w:rsidRPr="00FF68C7">
              <w:rPr>
                <w:rFonts w:cs="Times New Roman"/>
                <w:color w:val="000000"/>
                <w:sz w:val="21"/>
                <w:szCs w:val="21"/>
              </w:rPr>
              <w:t>1.72</w:t>
            </w:r>
          </w:p>
        </w:tc>
        <w:tc>
          <w:tcPr>
            <w:tcW w:w="704" w:type="pct"/>
            <w:tcBorders>
              <w:bottom w:val="nil"/>
            </w:tcBorders>
            <w:vAlign w:val="center"/>
          </w:tcPr>
          <w:p w14:paraId="383E8D3D"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0.28</w:t>
            </w:r>
          </w:p>
        </w:tc>
        <w:tc>
          <w:tcPr>
            <w:tcW w:w="514" w:type="pct"/>
            <w:tcBorders>
              <w:bottom w:val="nil"/>
            </w:tcBorders>
            <w:vAlign w:val="center"/>
          </w:tcPr>
          <w:p w14:paraId="52BD2CA9"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0.28</w:t>
            </w:r>
          </w:p>
        </w:tc>
        <w:tc>
          <w:tcPr>
            <w:tcW w:w="321" w:type="pct"/>
            <w:tcBorders>
              <w:bottom w:val="nil"/>
            </w:tcBorders>
            <w:vAlign w:val="center"/>
          </w:tcPr>
          <w:p w14:paraId="3E671E85"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0.28</w:t>
            </w:r>
          </w:p>
        </w:tc>
        <w:tc>
          <w:tcPr>
            <w:tcW w:w="514" w:type="pct"/>
            <w:tcBorders>
              <w:bottom w:val="nil"/>
            </w:tcBorders>
            <w:vAlign w:val="center"/>
          </w:tcPr>
          <w:p w14:paraId="150AA6F7"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0.25</w:t>
            </w:r>
          </w:p>
        </w:tc>
        <w:tc>
          <w:tcPr>
            <w:tcW w:w="315" w:type="pct"/>
            <w:tcBorders>
              <w:bottom w:val="nil"/>
            </w:tcBorders>
            <w:vAlign w:val="center"/>
          </w:tcPr>
          <w:p w14:paraId="54B4129E" w14:textId="77777777" w:rsidR="00E24C2A" w:rsidRPr="00FF68C7" w:rsidRDefault="00E24C2A" w:rsidP="00F40260">
            <w:pPr>
              <w:jc w:val="center"/>
              <w:rPr>
                <w:rFonts w:cs="Times New Roman"/>
                <w:b/>
                <w:color w:val="000000"/>
                <w:sz w:val="21"/>
                <w:szCs w:val="21"/>
              </w:rPr>
            </w:pPr>
            <w:r w:rsidRPr="00FF68C7">
              <w:rPr>
                <w:rFonts w:cs="Times New Roman" w:hint="eastAsia"/>
                <w:b/>
                <w:color w:val="000000"/>
                <w:sz w:val="21"/>
                <w:szCs w:val="21"/>
              </w:rPr>
              <w:t>0.41</w:t>
            </w:r>
          </w:p>
        </w:tc>
        <w:tc>
          <w:tcPr>
            <w:tcW w:w="315" w:type="pct"/>
            <w:tcBorders>
              <w:bottom w:val="nil"/>
            </w:tcBorders>
            <w:vAlign w:val="center"/>
          </w:tcPr>
          <w:p w14:paraId="1B3B1CC7" w14:textId="05DC7072"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0.40</w:t>
            </w:r>
          </w:p>
        </w:tc>
        <w:tc>
          <w:tcPr>
            <w:tcW w:w="234" w:type="pct"/>
            <w:tcBorders>
              <w:bottom w:val="nil"/>
            </w:tcBorders>
            <w:vAlign w:val="center"/>
          </w:tcPr>
          <w:p w14:paraId="45CBCEEA" w14:textId="3A7778B2"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8</w:t>
            </w:r>
          </w:p>
        </w:tc>
        <w:tc>
          <w:tcPr>
            <w:tcW w:w="234" w:type="pct"/>
            <w:tcBorders>
              <w:bottom w:val="nil"/>
            </w:tcBorders>
            <w:vAlign w:val="center"/>
          </w:tcPr>
          <w:p w14:paraId="36CDD1EE" w14:textId="7A66054A" w:rsidR="00E24C2A" w:rsidRPr="00FF68C7" w:rsidRDefault="00E24C2A" w:rsidP="00F40260">
            <w:pPr>
              <w:jc w:val="center"/>
              <w:rPr>
                <w:rFonts w:cs="Times New Roman"/>
                <w:color w:val="000000"/>
                <w:sz w:val="21"/>
                <w:szCs w:val="21"/>
              </w:rPr>
            </w:pPr>
            <w:r w:rsidRPr="00FF68C7">
              <w:rPr>
                <w:rFonts w:cs="Times New Roman"/>
                <w:color w:val="000000"/>
                <w:sz w:val="21"/>
                <w:szCs w:val="21"/>
              </w:rPr>
              <w:t>11</w:t>
            </w:r>
          </w:p>
        </w:tc>
      </w:tr>
      <w:tr w:rsidR="00B06B0A" w:rsidRPr="00FF68C7" w14:paraId="4A528194" w14:textId="77777777" w:rsidTr="00F40260">
        <w:trPr>
          <w:jc w:val="center"/>
        </w:trPr>
        <w:tc>
          <w:tcPr>
            <w:tcW w:w="672" w:type="pct"/>
            <w:tcBorders>
              <w:top w:val="nil"/>
              <w:bottom w:val="nil"/>
            </w:tcBorders>
            <w:vAlign w:val="center"/>
          </w:tcPr>
          <w:p w14:paraId="1A5E7B54" w14:textId="77777777" w:rsidR="00E24C2A" w:rsidRPr="00FF68C7" w:rsidRDefault="00E24C2A" w:rsidP="00F40260">
            <w:pPr>
              <w:spacing w:line="400" w:lineRule="exact"/>
              <w:jc w:val="center"/>
              <w:rPr>
                <w:rFonts w:cs="Times New Roman"/>
                <w:sz w:val="21"/>
                <w:szCs w:val="21"/>
              </w:rPr>
            </w:pPr>
            <w:r w:rsidRPr="00FF68C7">
              <w:rPr>
                <w:rFonts w:cs="Times New Roman"/>
                <w:sz w:val="21"/>
                <w:szCs w:val="21"/>
              </w:rPr>
              <w:t>mfeat-factors</w:t>
            </w:r>
          </w:p>
        </w:tc>
        <w:tc>
          <w:tcPr>
            <w:tcW w:w="342" w:type="pct"/>
            <w:tcBorders>
              <w:top w:val="nil"/>
              <w:bottom w:val="nil"/>
            </w:tcBorders>
            <w:vAlign w:val="center"/>
          </w:tcPr>
          <w:p w14:paraId="35ADF612"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2000</w:t>
            </w:r>
          </w:p>
        </w:tc>
        <w:tc>
          <w:tcPr>
            <w:tcW w:w="288" w:type="pct"/>
            <w:tcBorders>
              <w:top w:val="nil"/>
              <w:bottom w:val="nil"/>
            </w:tcBorders>
            <w:vAlign w:val="center"/>
          </w:tcPr>
          <w:p w14:paraId="6DC5DEFD"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216</w:t>
            </w:r>
          </w:p>
        </w:tc>
        <w:tc>
          <w:tcPr>
            <w:tcW w:w="234" w:type="pct"/>
            <w:tcBorders>
              <w:top w:val="nil"/>
              <w:bottom w:val="nil"/>
            </w:tcBorders>
            <w:vAlign w:val="center"/>
          </w:tcPr>
          <w:p w14:paraId="5B087091"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10</w:t>
            </w:r>
          </w:p>
        </w:tc>
        <w:tc>
          <w:tcPr>
            <w:tcW w:w="315" w:type="pct"/>
            <w:tcBorders>
              <w:top w:val="nil"/>
              <w:bottom w:val="nil"/>
            </w:tcBorders>
            <w:vAlign w:val="center"/>
          </w:tcPr>
          <w:p w14:paraId="6DD350CD" w14:textId="77777777" w:rsidR="00E24C2A" w:rsidRPr="00FF68C7" w:rsidRDefault="00E24C2A" w:rsidP="00F40260">
            <w:pPr>
              <w:jc w:val="center"/>
              <w:rPr>
                <w:rFonts w:cs="Times New Roman"/>
                <w:color w:val="000000"/>
                <w:sz w:val="21"/>
                <w:szCs w:val="21"/>
              </w:rPr>
            </w:pPr>
            <w:r w:rsidRPr="00FF68C7">
              <w:rPr>
                <w:rFonts w:cs="Times New Roman"/>
                <w:color w:val="000000"/>
                <w:sz w:val="21"/>
                <w:szCs w:val="21"/>
              </w:rPr>
              <w:t>0.83</w:t>
            </w:r>
          </w:p>
        </w:tc>
        <w:tc>
          <w:tcPr>
            <w:tcW w:w="704" w:type="pct"/>
            <w:tcBorders>
              <w:top w:val="nil"/>
              <w:bottom w:val="nil"/>
            </w:tcBorders>
            <w:vAlign w:val="center"/>
          </w:tcPr>
          <w:p w14:paraId="61E2A2BB"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0.18</w:t>
            </w:r>
          </w:p>
        </w:tc>
        <w:tc>
          <w:tcPr>
            <w:tcW w:w="514" w:type="pct"/>
            <w:tcBorders>
              <w:top w:val="nil"/>
              <w:bottom w:val="nil"/>
            </w:tcBorders>
            <w:vAlign w:val="center"/>
          </w:tcPr>
          <w:p w14:paraId="4E89D32C"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0.20</w:t>
            </w:r>
          </w:p>
        </w:tc>
        <w:tc>
          <w:tcPr>
            <w:tcW w:w="321" w:type="pct"/>
            <w:tcBorders>
              <w:top w:val="nil"/>
              <w:bottom w:val="nil"/>
            </w:tcBorders>
            <w:vAlign w:val="center"/>
          </w:tcPr>
          <w:p w14:paraId="187726C3"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0.17</w:t>
            </w:r>
          </w:p>
        </w:tc>
        <w:tc>
          <w:tcPr>
            <w:tcW w:w="514" w:type="pct"/>
            <w:tcBorders>
              <w:top w:val="nil"/>
              <w:bottom w:val="nil"/>
            </w:tcBorders>
            <w:vAlign w:val="center"/>
          </w:tcPr>
          <w:p w14:paraId="2E16D045"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0.18</w:t>
            </w:r>
          </w:p>
        </w:tc>
        <w:tc>
          <w:tcPr>
            <w:tcW w:w="315" w:type="pct"/>
            <w:tcBorders>
              <w:top w:val="nil"/>
              <w:bottom w:val="nil"/>
            </w:tcBorders>
            <w:vAlign w:val="center"/>
          </w:tcPr>
          <w:p w14:paraId="3C40C135" w14:textId="77777777" w:rsidR="00E24C2A" w:rsidRPr="00FF68C7" w:rsidRDefault="00E24C2A" w:rsidP="00F40260">
            <w:pPr>
              <w:jc w:val="center"/>
              <w:rPr>
                <w:rFonts w:cs="Times New Roman"/>
                <w:b/>
                <w:color w:val="000000"/>
                <w:sz w:val="21"/>
                <w:szCs w:val="21"/>
              </w:rPr>
            </w:pPr>
            <w:r w:rsidRPr="00FF68C7">
              <w:rPr>
                <w:rFonts w:cs="Times New Roman" w:hint="eastAsia"/>
                <w:b/>
                <w:color w:val="000000"/>
                <w:sz w:val="21"/>
                <w:szCs w:val="21"/>
              </w:rPr>
              <w:t>0.24</w:t>
            </w:r>
          </w:p>
        </w:tc>
        <w:tc>
          <w:tcPr>
            <w:tcW w:w="315" w:type="pct"/>
            <w:tcBorders>
              <w:top w:val="nil"/>
              <w:bottom w:val="nil"/>
            </w:tcBorders>
            <w:vAlign w:val="center"/>
          </w:tcPr>
          <w:p w14:paraId="1B40D570" w14:textId="316E06E6" w:rsidR="00E24C2A" w:rsidRPr="00FF68C7" w:rsidRDefault="00EA1BAF" w:rsidP="00F40260">
            <w:pPr>
              <w:jc w:val="center"/>
              <w:rPr>
                <w:rFonts w:cs="Times New Roman"/>
                <w:color w:val="000000"/>
                <w:sz w:val="21"/>
                <w:szCs w:val="21"/>
              </w:rPr>
            </w:pPr>
            <w:r w:rsidRPr="00FF68C7">
              <w:rPr>
                <w:rFonts w:cs="Times New Roman" w:hint="eastAsia"/>
                <w:color w:val="000000"/>
                <w:sz w:val="21"/>
                <w:szCs w:val="21"/>
              </w:rPr>
              <w:t>0.15</w:t>
            </w:r>
          </w:p>
        </w:tc>
        <w:tc>
          <w:tcPr>
            <w:tcW w:w="234" w:type="pct"/>
            <w:tcBorders>
              <w:top w:val="nil"/>
              <w:bottom w:val="nil"/>
            </w:tcBorders>
            <w:vAlign w:val="center"/>
          </w:tcPr>
          <w:p w14:paraId="2148F298" w14:textId="6D4D8430" w:rsidR="00E24C2A" w:rsidRPr="00FF68C7" w:rsidRDefault="00D613DB" w:rsidP="00F40260">
            <w:pPr>
              <w:jc w:val="center"/>
              <w:rPr>
                <w:rFonts w:cs="Times New Roman"/>
                <w:color w:val="000000"/>
                <w:sz w:val="21"/>
                <w:szCs w:val="21"/>
              </w:rPr>
            </w:pPr>
            <w:r w:rsidRPr="00FF68C7">
              <w:rPr>
                <w:rFonts w:cs="Times New Roman" w:hint="eastAsia"/>
                <w:color w:val="000000"/>
                <w:sz w:val="21"/>
                <w:szCs w:val="21"/>
              </w:rPr>
              <w:t>7</w:t>
            </w:r>
          </w:p>
        </w:tc>
        <w:tc>
          <w:tcPr>
            <w:tcW w:w="234" w:type="pct"/>
            <w:tcBorders>
              <w:top w:val="nil"/>
              <w:bottom w:val="nil"/>
            </w:tcBorders>
            <w:vAlign w:val="center"/>
          </w:tcPr>
          <w:p w14:paraId="068F80F2" w14:textId="51D519BA" w:rsidR="00E24C2A" w:rsidRPr="00FF68C7" w:rsidRDefault="00D613DB" w:rsidP="00F40260">
            <w:pPr>
              <w:jc w:val="center"/>
              <w:rPr>
                <w:rFonts w:cs="Times New Roman"/>
                <w:color w:val="000000"/>
                <w:sz w:val="21"/>
                <w:szCs w:val="21"/>
              </w:rPr>
            </w:pPr>
            <w:r w:rsidRPr="00FF68C7">
              <w:rPr>
                <w:rFonts w:cs="Times New Roman" w:hint="eastAsia"/>
                <w:color w:val="000000"/>
                <w:sz w:val="21"/>
                <w:szCs w:val="21"/>
              </w:rPr>
              <w:t>88</w:t>
            </w:r>
          </w:p>
        </w:tc>
      </w:tr>
      <w:tr w:rsidR="00B06B0A" w:rsidRPr="00FF68C7" w14:paraId="5A4BCE35" w14:textId="77777777" w:rsidTr="00F40260">
        <w:trPr>
          <w:jc w:val="center"/>
        </w:trPr>
        <w:tc>
          <w:tcPr>
            <w:tcW w:w="672" w:type="pct"/>
            <w:tcBorders>
              <w:top w:val="nil"/>
              <w:bottom w:val="nil"/>
            </w:tcBorders>
            <w:vAlign w:val="center"/>
          </w:tcPr>
          <w:p w14:paraId="5A41F769" w14:textId="77777777" w:rsidR="00E24C2A" w:rsidRPr="00FF68C7" w:rsidRDefault="00E24C2A" w:rsidP="00F40260">
            <w:pPr>
              <w:spacing w:line="400" w:lineRule="exact"/>
              <w:jc w:val="center"/>
              <w:rPr>
                <w:rFonts w:cs="Times New Roman"/>
                <w:sz w:val="21"/>
                <w:szCs w:val="21"/>
              </w:rPr>
            </w:pPr>
            <w:r w:rsidRPr="00FF68C7">
              <w:rPr>
                <w:rFonts w:cs="Times New Roman"/>
                <w:sz w:val="21"/>
                <w:szCs w:val="21"/>
              </w:rPr>
              <w:t>musk</w:t>
            </w:r>
          </w:p>
        </w:tc>
        <w:tc>
          <w:tcPr>
            <w:tcW w:w="342" w:type="pct"/>
            <w:tcBorders>
              <w:top w:val="nil"/>
              <w:bottom w:val="nil"/>
            </w:tcBorders>
            <w:vAlign w:val="center"/>
          </w:tcPr>
          <w:p w14:paraId="2FBD5F85"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2000</w:t>
            </w:r>
          </w:p>
        </w:tc>
        <w:tc>
          <w:tcPr>
            <w:tcW w:w="288" w:type="pct"/>
            <w:tcBorders>
              <w:top w:val="nil"/>
              <w:bottom w:val="nil"/>
            </w:tcBorders>
            <w:vAlign w:val="center"/>
          </w:tcPr>
          <w:p w14:paraId="0F064C22" w14:textId="77777777" w:rsidR="00E24C2A" w:rsidRPr="00FF68C7" w:rsidRDefault="00E24C2A" w:rsidP="00F40260">
            <w:pPr>
              <w:jc w:val="center"/>
              <w:rPr>
                <w:rFonts w:cs="Times New Roman"/>
                <w:color w:val="000000"/>
                <w:sz w:val="21"/>
                <w:szCs w:val="21"/>
              </w:rPr>
            </w:pPr>
            <w:r w:rsidRPr="00FF68C7">
              <w:rPr>
                <w:rFonts w:cs="Times New Roman"/>
                <w:color w:val="000000"/>
                <w:sz w:val="21"/>
                <w:szCs w:val="21"/>
              </w:rPr>
              <w:t>166</w:t>
            </w:r>
          </w:p>
        </w:tc>
        <w:tc>
          <w:tcPr>
            <w:tcW w:w="234" w:type="pct"/>
            <w:tcBorders>
              <w:top w:val="nil"/>
              <w:bottom w:val="nil"/>
            </w:tcBorders>
            <w:vAlign w:val="center"/>
          </w:tcPr>
          <w:p w14:paraId="7FA36D85" w14:textId="77777777" w:rsidR="00E24C2A" w:rsidRPr="00FF68C7" w:rsidRDefault="00E24C2A" w:rsidP="00F40260">
            <w:pPr>
              <w:jc w:val="center"/>
              <w:rPr>
                <w:rFonts w:cs="Times New Roman"/>
                <w:color w:val="000000"/>
                <w:sz w:val="21"/>
                <w:szCs w:val="21"/>
              </w:rPr>
            </w:pPr>
            <w:r w:rsidRPr="00FF68C7">
              <w:rPr>
                <w:rFonts w:cs="Times New Roman"/>
                <w:color w:val="000000"/>
                <w:sz w:val="21"/>
                <w:szCs w:val="21"/>
              </w:rPr>
              <w:t>2</w:t>
            </w:r>
          </w:p>
        </w:tc>
        <w:tc>
          <w:tcPr>
            <w:tcW w:w="315" w:type="pct"/>
            <w:tcBorders>
              <w:top w:val="nil"/>
              <w:bottom w:val="nil"/>
            </w:tcBorders>
            <w:vAlign w:val="center"/>
          </w:tcPr>
          <w:p w14:paraId="3BAD77DC"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1.33</w:t>
            </w:r>
          </w:p>
        </w:tc>
        <w:tc>
          <w:tcPr>
            <w:tcW w:w="704" w:type="pct"/>
            <w:tcBorders>
              <w:top w:val="nil"/>
              <w:bottom w:val="nil"/>
            </w:tcBorders>
            <w:vAlign w:val="center"/>
          </w:tcPr>
          <w:p w14:paraId="7BE571E4"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0.28</w:t>
            </w:r>
          </w:p>
        </w:tc>
        <w:tc>
          <w:tcPr>
            <w:tcW w:w="514" w:type="pct"/>
            <w:tcBorders>
              <w:top w:val="nil"/>
              <w:bottom w:val="nil"/>
            </w:tcBorders>
            <w:vAlign w:val="center"/>
          </w:tcPr>
          <w:p w14:paraId="2C4F229A"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0.28</w:t>
            </w:r>
          </w:p>
        </w:tc>
        <w:tc>
          <w:tcPr>
            <w:tcW w:w="321" w:type="pct"/>
            <w:tcBorders>
              <w:top w:val="nil"/>
              <w:bottom w:val="nil"/>
            </w:tcBorders>
            <w:vAlign w:val="center"/>
          </w:tcPr>
          <w:p w14:paraId="72EF41A3"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0.29</w:t>
            </w:r>
          </w:p>
        </w:tc>
        <w:tc>
          <w:tcPr>
            <w:tcW w:w="514" w:type="pct"/>
            <w:tcBorders>
              <w:top w:val="nil"/>
              <w:bottom w:val="nil"/>
            </w:tcBorders>
            <w:vAlign w:val="center"/>
          </w:tcPr>
          <w:p w14:paraId="5FB6064B"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0.29</w:t>
            </w:r>
          </w:p>
        </w:tc>
        <w:tc>
          <w:tcPr>
            <w:tcW w:w="315" w:type="pct"/>
            <w:tcBorders>
              <w:top w:val="nil"/>
              <w:bottom w:val="nil"/>
            </w:tcBorders>
            <w:vAlign w:val="center"/>
          </w:tcPr>
          <w:p w14:paraId="651C63A7" w14:textId="77777777" w:rsidR="00E24C2A" w:rsidRPr="00FF68C7" w:rsidRDefault="00E24C2A" w:rsidP="00F40260">
            <w:pPr>
              <w:jc w:val="center"/>
              <w:rPr>
                <w:rFonts w:cs="Times New Roman"/>
                <w:b/>
                <w:color w:val="000000"/>
                <w:sz w:val="21"/>
                <w:szCs w:val="21"/>
              </w:rPr>
            </w:pPr>
            <w:r w:rsidRPr="00FF68C7">
              <w:rPr>
                <w:rFonts w:cs="Times New Roman" w:hint="eastAsia"/>
                <w:b/>
                <w:color w:val="000000"/>
                <w:sz w:val="21"/>
                <w:szCs w:val="21"/>
              </w:rPr>
              <w:t>0.31</w:t>
            </w:r>
          </w:p>
        </w:tc>
        <w:tc>
          <w:tcPr>
            <w:tcW w:w="315" w:type="pct"/>
            <w:tcBorders>
              <w:top w:val="nil"/>
              <w:bottom w:val="nil"/>
            </w:tcBorders>
            <w:vAlign w:val="center"/>
          </w:tcPr>
          <w:p w14:paraId="0D27F9E7" w14:textId="333E9B2B" w:rsidR="00E24C2A" w:rsidRPr="00FF68C7" w:rsidRDefault="00E24C2A" w:rsidP="00F40260">
            <w:pPr>
              <w:jc w:val="center"/>
              <w:rPr>
                <w:rFonts w:cs="Times New Roman"/>
                <w:color w:val="000000"/>
                <w:sz w:val="21"/>
                <w:szCs w:val="21"/>
              </w:rPr>
            </w:pPr>
            <w:r w:rsidRPr="00FF68C7">
              <w:rPr>
                <w:rFonts w:cs="Times New Roman"/>
                <w:color w:val="000000"/>
                <w:sz w:val="21"/>
                <w:szCs w:val="21"/>
              </w:rPr>
              <w:t>0.2</w:t>
            </w:r>
            <w:r w:rsidR="00E50816" w:rsidRPr="00FF68C7">
              <w:rPr>
                <w:rFonts w:cs="Times New Roman"/>
                <w:color w:val="000000"/>
                <w:sz w:val="21"/>
                <w:szCs w:val="21"/>
              </w:rPr>
              <w:t>8</w:t>
            </w:r>
          </w:p>
        </w:tc>
        <w:tc>
          <w:tcPr>
            <w:tcW w:w="234" w:type="pct"/>
            <w:tcBorders>
              <w:top w:val="nil"/>
              <w:bottom w:val="nil"/>
            </w:tcBorders>
            <w:vAlign w:val="center"/>
          </w:tcPr>
          <w:p w14:paraId="51AACC89" w14:textId="2384F60B" w:rsidR="00E24C2A" w:rsidRPr="00FF68C7" w:rsidRDefault="00ED47D0" w:rsidP="00F40260">
            <w:pPr>
              <w:jc w:val="center"/>
              <w:rPr>
                <w:rFonts w:cs="Times New Roman"/>
                <w:color w:val="000000"/>
                <w:sz w:val="21"/>
                <w:szCs w:val="21"/>
              </w:rPr>
            </w:pPr>
            <w:r w:rsidRPr="00FF68C7">
              <w:rPr>
                <w:rFonts w:cs="Times New Roman"/>
                <w:color w:val="000000"/>
                <w:sz w:val="21"/>
                <w:szCs w:val="21"/>
              </w:rPr>
              <w:t>10</w:t>
            </w:r>
          </w:p>
        </w:tc>
        <w:tc>
          <w:tcPr>
            <w:tcW w:w="234" w:type="pct"/>
            <w:tcBorders>
              <w:top w:val="nil"/>
              <w:bottom w:val="nil"/>
            </w:tcBorders>
            <w:vAlign w:val="center"/>
          </w:tcPr>
          <w:p w14:paraId="207597C3" w14:textId="4964C975" w:rsidR="00E24C2A" w:rsidRPr="00FF68C7" w:rsidRDefault="00ED47D0" w:rsidP="00F40260">
            <w:pPr>
              <w:jc w:val="center"/>
              <w:rPr>
                <w:rFonts w:cs="Times New Roman"/>
                <w:color w:val="000000"/>
                <w:sz w:val="21"/>
                <w:szCs w:val="21"/>
              </w:rPr>
            </w:pPr>
            <w:r w:rsidRPr="00FF68C7">
              <w:rPr>
                <w:rFonts w:cs="Times New Roman"/>
                <w:color w:val="000000"/>
                <w:sz w:val="21"/>
                <w:szCs w:val="21"/>
              </w:rPr>
              <w:t>107</w:t>
            </w:r>
          </w:p>
        </w:tc>
      </w:tr>
      <w:tr w:rsidR="00B06B0A" w:rsidRPr="00FF68C7" w14:paraId="1858B759" w14:textId="77777777" w:rsidTr="00F40260">
        <w:trPr>
          <w:jc w:val="center"/>
        </w:trPr>
        <w:tc>
          <w:tcPr>
            <w:tcW w:w="672" w:type="pct"/>
            <w:tcBorders>
              <w:top w:val="nil"/>
              <w:bottom w:val="nil"/>
            </w:tcBorders>
            <w:vAlign w:val="center"/>
          </w:tcPr>
          <w:p w14:paraId="2932B434" w14:textId="77777777" w:rsidR="00E24C2A" w:rsidRPr="00FF68C7" w:rsidRDefault="00E24C2A" w:rsidP="00F40260">
            <w:pPr>
              <w:spacing w:line="400" w:lineRule="exact"/>
              <w:jc w:val="center"/>
              <w:rPr>
                <w:rFonts w:cs="Times New Roman"/>
                <w:sz w:val="21"/>
                <w:szCs w:val="21"/>
              </w:rPr>
            </w:pPr>
            <w:r w:rsidRPr="00FF68C7">
              <w:rPr>
                <w:rFonts w:cs="Times New Roman"/>
                <w:sz w:val="21"/>
                <w:szCs w:val="21"/>
              </w:rPr>
              <w:t>parkinsons</w:t>
            </w:r>
          </w:p>
        </w:tc>
        <w:tc>
          <w:tcPr>
            <w:tcW w:w="342" w:type="pct"/>
            <w:tcBorders>
              <w:top w:val="nil"/>
              <w:bottom w:val="nil"/>
            </w:tcBorders>
            <w:vAlign w:val="center"/>
          </w:tcPr>
          <w:p w14:paraId="1937E66A"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195</w:t>
            </w:r>
          </w:p>
        </w:tc>
        <w:tc>
          <w:tcPr>
            <w:tcW w:w="288" w:type="pct"/>
            <w:tcBorders>
              <w:top w:val="nil"/>
              <w:bottom w:val="nil"/>
            </w:tcBorders>
            <w:vAlign w:val="center"/>
          </w:tcPr>
          <w:p w14:paraId="108F3AD7"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22</w:t>
            </w:r>
          </w:p>
        </w:tc>
        <w:tc>
          <w:tcPr>
            <w:tcW w:w="234" w:type="pct"/>
            <w:tcBorders>
              <w:top w:val="nil"/>
              <w:bottom w:val="nil"/>
            </w:tcBorders>
            <w:vAlign w:val="center"/>
          </w:tcPr>
          <w:p w14:paraId="61D104C6"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2</w:t>
            </w:r>
          </w:p>
        </w:tc>
        <w:tc>
          <w:tcPr>
            <w:tcW w:w="315" w:type="pct"/>
            <w:tcBorders>
              <w:top w:val="nil"/>
              <w:bottom w:val="nil"/>
            </w:tcBorders>
            <w:vAlign w:val="center"/>
          </w:tcPr>
          <w:p w14:paraId="2AB10263"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0.73</w:t>
            </w:r>
          </w:p>
        </w:tc>
        <w:tc>
          <w:tcPr>
            <w:tcW w:w="704" w:type="pct"/>
            <w:tcBorders>
              <w:top w:val="nil"/>
              <w:bottom w:val="nil"/>
            </w:tcBorders>
            <w:vAlign w:val="center"/>
          </w:tcPr>
          <w:p w14:paraId="3FCBAAFA"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0.42</w:t>
            </w:r>
          </w:p>
        </w:tc>
        <w:tc>
          <w:tcPr>
            <w:tcW w:w="514" w:type="pct"/>
            <w:tcBorders>
              <w:top w:val="nil"/>
              <w:bottom w:val="nil"/>
            </w:tcBorders>
            <w:vAlign w:val="center"/>
          </w:tcPr>
          <w:p w14:paraId="036B0BC5"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0.44</w:t>
            </w:r>
          </w:p>
        </w:tc>
        <w:tc>
          <w:tcPr>
            <w:tcW w:w="321" w:type="pct"/>
            <w:tcBorders>
              <w:top w:val="nil"/>
              <w:bottom w:val="nil"/>
            </w:tcBorders>
            <w:vAlign w:val="center"/>
          </w:tcPr>
          <w:p w14:paraId="3CAF3AF7"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0.64</w:t>
            </w:r>
          </w:p>
        </w:tc>
        <w:tc>
          <w:tcPr>
            <w:tcW w:w="514" w:type="pct"/>
            <w:tcBorders>
              <w:top w:val="nil"/>
              <w:bottom w:val="nil"/>
            </w:tcBorders>
            <w:vAlign w:val="center"/>
          </w:tcPr>
          <w:p w14:paraId="2975EAA0"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0.21</w:t>
            </w:r>
          </w:p>
        </w:tc>
        <w:tc>
          <w:tcPr>
            <w:tcW w:w="315" w:type="pct"/>
            <w:tcBorders>
              <w:top w:val="nil"/>
              <w:bottom w:val="nil"/>
            </w:tcBorders>
            <w:vAlign w:val="center"/>
          </w:tcPr>
          <w:p w14:paraId="2BB6CE3F" w14:textId="77777777" w:rsidR="00E24C2A" w:rsidRPr="00FF68C7" w:rsidRDefault="00E24C2A" w:rsidP="00F40260">
            <w:pPr>
              <w:jc w:val="center"/>
              <w:rPr>
                <w:rFonts w:cs="Times New Roman"/>
                <w:b/>
                <w:color w:val="000000"/>
                <w:sz w:val="21"/>
                <w:szCs w:val="21"/>
              </w:rPr>
            </w:pPr>
            <w:r w:rsidRPr="00FF68C7">
              <w:rPr>
                <w:rFonts w:cs="Times New Roman" w:hint="eastAsia"/>
                <w:b/>
                <w:color w:val="000000"/>
                <w:sz w:val="21"/>
                <w:szCs w:val="21"/>
              </w:rPr>
              <w:t>0.88</w:t>
            </w:r>
          </w:p>
        </w:tc>
        <w:tc>
          <w:tcPr>
            <w:tcW w:w="315" w:type="pct"/>
            <w:tcBorders>
              <w:top w:val="nil"/>
              <w:bottom w:val="nil"/>
            </w:tcBorders>
            <w:vAlign w:val="center"/>
          </w:tcPr>
          <w:p w14:paraId="1F1323BA" w14:textId="5E8D5003" w:rsidR="00E24C2A" w:rsidRPr="00FF68C7" w:rsidRDefault="00E24C2A" w:rsidP="00F40260">
            <w:pPr>
              <w:jc w:val="center"/>
              <w:rPr>
                <w:rFonts w:cs="Times New Roman"/>
                <w:color w:val="000000"/>
                <w:sz w:val="21"/>
                <w:szCs w:val="21"/>
              </w:rPr>
            </w:pPr>
            <w:r w:rsidRPr="00FF68C7">
              <w:rPr>
                <w:rFonts w:cs="Times New Roman"/>
                <w:color w:val="000000"/>
                <w:sz w:val="21"/>
                <w:szCs w:val="21"/>
              </w:rPr>
              <w:t>0.61</w:t>
            </w:r>
          </w:p>
        </w:tc>
        <w:tc>
          <w:tcPr>
            <w:tcW w:w="234" w:type="pct"/>
            <w:tcBorders>
              <w:top w:val="nil"/>
              <w:bottom w:val="nil"/>
            </w:tcBorders>
            <w:vAlign w:val="center"/>
          </w:tcPr>
          <w:p w14:paraId="3C4E4C12" w14:textId="50B7237E" w:rsidR="00E24C2A" w:rsidRPr="00FF68C7" w:rsidRDefault="00E24C2A" w:rsidP="00F40260">
            <w:pPr>
              <w:jc w:val="center"/>
              <w:rPr>
                <w:rFonts w:cs="Times New Roman"/>
                <w:color w:val="000000"/>
                <w:sz w:val="21"/>
                <w:szCs w:val="21"/>
              </w:rPr>
            </w:pPr>
            <w:r w:rsidRPr="00FF68C7">
              <w:rPr>
                <w:rFonts w:cs="Times New Roman"/>
                <w:color w:val="000000"/>
                <w:sz w:val="21"/>
                <w:szCs w:val="21"/>
              </w:rPr>
              <w:t>7</w:t>
            </w:r>
          </w:p>
        </w:tc>
        <w:tc>
          <w:tcPr>
            <w:tcW w:w="234" w:type="pct"/>
            <w:tcBorders>
              <w:top w:val="nil"/>
              <w:bottom w:val="nil"/>
            </w:tcBorders>
            <w:vAlign w:val="center"/>
          </w:tcPr>
          <w:p w14:paraId="22C91C8B" w14:textId="5C28CD0D" w:rsidR="00E24C2A" w:rsidRPr="00FF68C7" w:rsidRDefault="00E24C2A" w:rsidP="00F40260">
            <w:pPr>
              <w:jc w:val="center"/>
              <w:rPr>
                <w:rFonts w:cs="Times New Roman"/>
                <w:color w:val="000000"/>
                <w:sz w:val="21"/>
                <w:szCs w:val="21"/>
              </w:rPr>
            </w:pPr>
            <w:r w:rsidRPr="00FF68C7">
              <w:rPr>
                <w:rFonts w:cs="Times New Roman"/>
                <w:color w:val="000000"/>
                <w:sz w:val="21"/>
                <w:szCs w:val="21"/>
              </w:rPr>
              <w:t>7</w:t>
            </w:r>
          </w:p>
        </w:tc>
      </w:tr>
      <w:tr w:rsidR="00B06B0A" w:rsidRPr="00FF68C7" w14:paraId="562CADDC" w14:textId="77777777" w:rsidTr="00F40260">
        <w:trPr>
          <w:jc w:val="center"/>
        </w:trPr>
        <w:tc>
          <w:tcPr>
            <w:tcW w:w="672" w:type="pct"/>
            <w:tcBorders>
              <w:top w:val="nil"/>
              <w:bottom w:val="nil"/>
            </w:tcBorders>
            <w:vAlign w:val="center"/>
          </w:tcPr>
          <w:p w14:paraId="1E7E8350" w14:textId="77777777" w:rsidR="00E24C2A" w:rsidRPr="00FF68C7" w:rsidRDefault="00E24C2A" w:rsidP="00F40260">
            <w:pPr>
              <w:spacing w:line="400" w:lineRule="exact"/>
              <w:jc w:val="center"/>
              <w:rPr>
                <w:rFonts w:cs="Times New Roman"/>
                <w:sz w:val="21"/>
                <w:szCs w:val="21"/>
              </w:rPr>
            </w:pPr>
            <w:bookmarkStart w:id="81" w:name="OLE_LINK1"/>
            <w:r w:rsidRPr="00FF68C7">
              <w:rPr>
                <w:rFonts w:cs="Times New Roman"/>
                <w:sz w:val="21"/>
                <w:szCs w:val="21"/>
              </w:rPr>
              <w:t>sonar</w:t>
            </w:r>
          </w:p>
        </w:tc>
        <w:tc>
          <w:tcPr>
            <w:tcW w:w="342" w:type="pct"/>
            <w:tcBorders>
              <w:top w:val="nil"/>
              <w:bottom w:val="nil"/>
            </w:tcBorders>
            <w:vAlign w:val="center"/>
          </w:tcPr>
          <w:p w14:paraId="76804D74"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208</w:t>
            </w:r>
          </w:p>
        </w:tc>
        <w:tc>
          <w:tcPr>
            <w:tcW w:w="288" w:type="pct"/>
            <w:tcBorders>
              <w:top w:val="nil"/>
              <w:bottom w:val="nil"/>
            </w:tcBorders>
            <w:vAlign w:val="center"/>
          </w:tcPr>
          <w:p w14:paraId="33286097"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60</w:t>
            </w:r>
          </w:p>
        </w:tc>
        <w:tc>
          <w:tcPr>
            <w:tcW w:w="234" w:type="pct"/>
            <w:tcBorders>
              <w:top w:val="nil"/>
              <w:bottom w:val="nil"/>
            </w:tcBorders>
            <w:vAlign w:val="center"/>
          </w:tcPr>
          <w:p w14:paraId="2F0E47AA"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2</w:t>
            </w:r>
          </w:p>
        </w:tc>
        <w:tc>
          <w:tcPr>
            <w:tcW w:w="315" w:type="pct"/>
            <w:tcBorders>
              <w:top w:val="nil"/>
              <w:bottom w:val="nil"/>
            </w:tcBorders>
            <w:vAlign w:val="center"/>
          </w:tcPr>
          <w:p w14:paraId="51E0112F"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1.35</w:t>
            </w:r>
          </w:p>
        </w:tc>
        <w:tc>
          <w:tcPr>
            <w:tcW w:w="704" w:type="pct"/>
            <w:tcBorders>
              <w:top w:val="nil"/>
              <w:bottom w:val="nil"/>
            </w:tcBorders>
            <w:vAlign w:val="center"/>
          </w:tcPr>
          <w:p w14:paraId="4B4E7D93"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0.20</w:t>
            </w:r>
          </w:p>
        </w:tc>
        <w:tc>
          <w:tcPr>
            <w:tcW w:w="514" w:type="pct"/>
            <w:tcBorders>
              <w:top w:val="nil"/>
              <w:bottom w:val="nil"/>
            </w:tcBorders>
            <w:vAlign w:val="center"/>
          </w:tcPr>
          <w:p w14:paraId="1D34484C"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0.21</w:t>
            </w:r>
          </w:p>
        </w:tc>
        <w:tc>
          <w:tcPr>
            <w:tcW w:w="321" w:type="pct"/>
            <w:tcBorders>
              <w:top w:val="nil"/>
              <w:bottom w:val="nil"/>
            </w:tcBorders>
            <w:vAlign w:val="center"/>
          </w:tcPr>
          <w:p w14:paraId="79C6418E" w14:textId="77777777" w:rsidR="00E24C2A" w:rsidRPr="00FF68C7" w:rsidRDefault="00E24C2A" w:rsidP="00F40260">
            <w:pPr>
              <w:jc w:val="center"/>
              <w:rPr>
                <w:rFonts w:cs="Times New Roman"/>
                <w:b/>
                <w:color w:val="000000"/>
                <w:sz w:val="21"/>
                <w:szCs w:val="21"/>
              </w:rPr>
            </w:pPr>
            <w:r w:rsidRPr="00FF68C7">
              <w:rPr>
                <w:rFonts w:cs="Times New Roman" w:hint="eastAsia"/>
                <w:b/>
                <w:color w:val="000000"/>
                <w:sz w:val="21"/>
                <w:szCs w:val="21"/>
              </w:rPr>
              <w:t>0.26</w:t>
            </w:r>
          </w:p>
        </w:tc>
        <w:tc>
          <w:tcPr>
            <w:tcW w:w="514" w:type="pct"/>
            <w:tcBorders>
              <w:top w:val="nil"/>
              <w:bottom w:val="nil"/>
            </w:tcBorders>
            <w:vAlign w:val="center"/>
          </w:tcPr>
          <w:p w14:paraId="45CDDC65"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0.17</w:t>
            </w:r>
          </w:p>
        </w:tc>
        <w:tc>
          <w:tcPr>
            <w:tcW w:w="315" w:type="pct"/>
            <w:tcBorders>
              <w:top w:val="nil"/>
              <w:bottom w:val="nil"/>
            </w:tcBorders>
            <w:vAlign w:val="center"/>
          </w:tcPr>
          <w:p w14:paraId="058CF99E"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0.22</w:t>
            </w:r>
          </w:p>
        </w:tc>
        <w:tc>
          <w:tcPr>
            <w:tcW w:w="315" w:type="pct"/>
            <w:tcBorders>
              <w:top w:val="nil"/>
              <w:bottom w:val="nil"/>
            </w:tcBorders>
            <w:vAlign w:val="center"/>
          </w:tcPr>
          <w:p w14:paraId="0C50DD98" w14:textId="7D4C06F2" w:rsidR="00E24C2A" w:rsidRPr="00FF68C7" w:rsidRDefault="00E24C2A" w:rsidP="00F40260">
            <w:pPr>
              <w:jc w:val="center"/>
              <w:rPr>
                <w:rFonts w:cs="Times New Roman"/>
                <w:color w:val="000000"/>
                <w:sz w:val="21"/>
                <w:szCs w:val="21"/>
              </w:rPr>
            </w:pPr>
            <w:r w:rsidRPr="00FF68C7">
              <w:rPr>
                <w:rFonts w:cs="Times New Roman"/>
                <w:color w:val="000000"/>
                <w:sz w:val="21"/>
                <w:szCs w:val="21"/>
              </w:rPr>
              <w:t>0.20</w:t>
            </w:r>
          </w:p>
        </w:tc>
        <w:tc>
          <w:tcPr>
            <w:tcW w:w="234" w:type="pct"/>
            <w:tcBorders>
              <w:top w:val="nil"/>
              <w:bottom w:val="nil"/>
            </w:tcBorders>
            <w:vAlign w:val="center"/>
          </w:tcPr>
          <w:p w14:paraId="1551D6BB" w14:textId="50855970" w:rsidR="00E24C2A" w:rsidRPr="00FF68C7" w:rsidRDefault="00E24C2A" w:rsidP="00F40260">
            <w:pPr>
              <w:jc w:val="center"/>
              <w:rPr>
                <w:rFonts w:cs="Times New Roman"/>
                <w:color w:val="000000"/>
                <w:sz w:val="21"/>
                <w:szCs w:val="21"/>
              </w:rPr>
            </w:pPr>
            <w:r w:rsidRPr="00FF68C7">
              <w:rPr>
                <w:rFonts w:cs="Times New Roman"/>
                <w:color w:val="000000"/>
                <w:sz w:val="21"/>
                <w:szCs w:val="21"/>
              </w:rPr>
              <w:t>9</w:t>
            </w:r>
          </w:p>
        </w:tc>
        <w:tc>
          <w:tcPr>
            <w:tcW w:w="234" w:type="pct"/>
            <w:tcBorders>
              <w:top w:val="nil"/>
              <w:bottom w:val="nil"/>
            </w:tcBorders>
            <w:vAlign w:val="center"/>
          </w:tcPr>
          <w:p w14:paraId="7FA7747C" w14:textId="701BE7E6" w:rsidR="00E24C2A" w:rsidRPr="00FF68C7" w:rsidRDefault="00E24C2A" w:rsidP="00F40260">
            <w:pPr>
              <w:jc w:val="center"/>
              <w:rPr>
                <w:rFonts w:cs="Times New Roman"/>
                <w:color w:val="000000"/>
                <w:sz w:val="21"/>
                <w:szCs w:val="21"/>
              </w:rPr>
            </w:pPr>
            <w:r w:rsidRPr="00FF68C7">
              <w:rPr>
                <w:rFonts w:cs="Times New Roman"/>
                <w:color w:val="000000"/>
                <w:sz w:val="21"/>
                <w:szCs w:val="21"/>
              </w:rPr>
              <w:t>20</w:t>
            </w:r>
          </w:p>
        </w:tc>
      </w:tr>
      <w:bookmarkEnd w:id="81"/>
      <w:tr w:rsidR="00ED47D0" w:rsidRPr="00FF68C7" w14:paraId="3CDDEB57" w14:textId="77777777" w:rsidTr="00F40260">
        <w:trPr>
          <w:jc w:val="center"/>
        </w:trPr>
        <w:tc>
          <w:tcPr>
            <w:tcW w:w="672" w:type="pct"/>
            <w:tcBorders>
              <w:top w:val="nil"/>
              <w:bottom w:val="nil"/>
            </w:tcBorders>
            <w:vAlign w:val="center"/>
          </w:tcPr>
          <w:p w14:paraId="0B16B1A8" w14:textId="77777777" w:rsidR="00E24C2A" w:rsidRPr="00FF68C7" w:rsidRDefault="00E24C2A" w:rsidP="00F40260">
            <w:pPr>
              <w:spacing w:line="400" w:lineRule="exact"/>
              <w:jc w:val="center"/>
              <w:rPr>
                <w:rFonts w:cs="Times New Roman"/>
                <w:sz w:val="21"/>
                <w:szCs w:val="21"/>
                <w:highlight w:val="yellow"/>
              </w:rPr>
            </w:pPr>
            <w:r w:rsidRPr="00FF68C7">
              <w:rPr>
                <w:rFonts w:cs="Times New Roman"/>
                <w:sz w:val="21"/>
                <w:szCs w:val="21"/>
              </w:rPr>
              <w:t>wpbc</w:t>
            </w:r>
          </w:p>
        </w:tc>
        <w:tc>
          <w:tcPr>
            <w:tcW w:w="342" w:type="pct"/>
            <w:tcBorders>
              <w:top w:val="nil"/>
              <w:bottom w:val="nil"/>
            </w:tcBorders>
            <w:vAlign w:val="center"/>
          </w:tcPr>
          <w:p w14:paraId="00AA409E"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198</w:t>
            </w:r>
          </w:p>
        </w:tc>
        <w:tc>
          <w:tcPr>
            <w:tcW w:w="288" w:type="pct"/>
            <w:tcBorders>
              <w:top w:val="nil"/>
              <w:bottom w:val="nil"/>
            </w:tcBorders>
            <w:vAlign w:val="center"/>
          </w:tcPr>
          <w:p w14:paraId="1E7DA4EC"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33</w:t>
            </w:r>
          </w:p>
        </w:tc>
        <w:tc>
          <w:tcPr>
            <w:tcW w:w="234" w:type="pct"/>
            <w:tcBorders>
              <w:top w:val="nil"/>
              <w:bottom w:val="nil"/>
            </w:tcBorders>
            <w:vAlign w:val="center"/>
          </w:tcPr>
          <w:p w14:paraId="552CBC10"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2</w:t>
            </w:r>
          </w:p>
        </w:tc>
        <w:tc>
          <w:tcPr>
            <w:tcW w:w="315" w:type="pct"/>
            <w:tcBorders>
              <w:top w:val="nil"/>
              <w:bottom w:val="nil"/>
            </w:tcBorders>
            <w:vAlign w:val="center"/>
          </w:tcPr>
          <w:p w14:paraId="30379E59"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0.86</w:t>
            </w:r>
          </w:p>
        </w:tc>
        <w:tc>
          <w:tcPr>
            <w:tcW w:w="704" w:type="pct"/>
            <w:tcBorders>
              <w:top w:val="nil"/>
              <w:bottom w:val="nil"/>
            </w:tcBorders>
            <w:vAlign w:val="center"/>
          </w:tcPr>
          <w:p w14:paraId="21C621A7"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0.16</w:t>
            </w:r>
          </w:p>
        </w:tc>
        <w:tc>
          <w:tcPr>
            <w:tcW w:w="514" w:type="pct"/>
            <w:tcBorders>
              <w:top w:val="nil"/>
              <w:bottom w:val="nil"/>
            </w:tcBorders>
            <w:vAlign w:val="center"/>
          </w:tcPr>
          <w:p w14:paraId="4905CD66"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0.16</w:t>
            </w:r>
          </w:p>
        </w:tc>
        <w:tc>
          <w:tcPr>
            <w:tcW w:w="321" w:type="pct"/>
            <w:tcBorders>
              <w:top w:val="nil"/>
              <w:bottom w:val="nil"/>
            </w:tcBorders>
            <w:vAlign w:val="center"/>
          </w:tcPr>
          <w:p w14:paraId="7EA591B3"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0.32</w:t>
            </w:r>
          </w:p>
        </w:tc>
        <w:tc>
          <w:tcPr>
            <w:tcW w:w="514" w:type="pct"/>
            <w:tcBorders>
              <w:top w:val="nil"/>
              <w:bottom w:val="nil"/>
            </w:tcBorders>
            <w:vAlign w:val="center"/>
          </w:tcPr>
          <w:p w14:paraId="30D38374"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0.22</w:t>
            </w:r>
          </w:p>
        </w:tc>
        <w:tc>
          <w:tcPr>
            <w:tcW w:w="315" w:type="pct"/>
            <w:tcBorders>
              <w:top w:val="nil"/>
              <w:bottom w:val="nil"/>
            </w:tcBorders>
            <w:vAlign w:val="center"/>
          </w:tcPr>
          <w:p w14:paraId="3D66C3B2"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0.31</w:t>
            </w:r>
          </w:p>
        </w:tc>
        <w:tc>
          <w:tcPr>
            <w:tcW w:w="315" w:type="pct"/>
            <w:tcBorders>
              <w:top w:val="nil"/>
              <w:bottom w:val="nil"/>
            </w:tcBorders>
            <w:vAlign w:val="center"/>
          </w:tcPr>
          <w:p w14:paraId="2A6E533D" w14:textId="2C605ACF" w:rsidR="00E24C2A" w:rsidRPr="00FF68C7" w:rsidRDefault="00E24C2A" w:rsidP="00F40260">
            <w:pPr>
              <w:jc w:val="center"/>
              <w:rPr>
                <w:rFonts w:cs="Times New Roman"/>
                <w:b/>
                <w:color w:val="000000"/>
                <w:sz w:val="21"/>
                <w:szCs w:val="21"/>
              </w:rPr>
            </w:pPr>
            <w:r w:rsidRPr="00FF68C7">
              <w:rPr>
                <w:rFonts w:cs="Times New Roman"/>
                <w:b/>
                <w:color w:val="000000"/>
                <w:sz w:val="21"/>
                <w:szCs w:val="21"/>
              </w:rPr>
              <w:t>0.51</w:t>
            </w:r>
          </w:p>
        </w:tc>
        <w:tc>
          <w:tcPr>
            <w:tcW w:w="234" w:type="pct"/>
            <w:tcBorders>
              <w:top w:val="nil"/>
              <w:bottom w:val="nil"/>
            </w:tcBorders>
            <w:vAlign w:val="center"/>
          </w:tcPr>
          <w:p w14:paraId="657C2140" w14:textId="77777777" w:rsidR="00E24C2A" w:rsidRPr="00FF68C7" w:rsidRDefault="00E24C2A" w:rsidP="00F40260">
            <w:pPr>
              <w:jc w:val="center"/>
              <w:rPr>
                <w:rFonts w:cs="Times New Roman"/>
                <w:color w:val="000000"/>
                <w:sz w:val="21"/>
                <w:szCs w:val="21"/>
              </w:rPr>
            </w:pPr>
            <w:r w:rsidRPr="00FF68C7">
              <w:rPr>
                <w:rFonts w:cs="Times New Roman"/>
                <w:color w:val="000000"/>
                <w:sz w:val="21"/>
                <w:szCs w:val="21"/>
              </w:rPr>
              <w:t>8</w:t>
            </w:r>
          </w:p>
        </w:tc>
        <w:tc>
          <w:tcPr>
            <w:tcW w:w="234" w:type="pct"/>
            <w:tcBorders>
              <w:top w:val="nil"/>
              <w:bottom w:val="nil"/>
            </w:tcBorders>
            <w:vAlign w:val="center"/>
          </w:tcPr>
          <w:p w14:paraId="66148923" w14:textId="4FB768D4" w:rsidR="00E24C2A" w:rsidRPr="00FF68C7" w:rsidRDefault="00CC0154" w:rsidP="00F40260">
            <w:pPr>
              <w:jc w:val="center"/>
              <w:rPr>
                <w:rFonts w:cs="Times New Roman"/>
                <w:color w:val="000000"/>
                <w:sz w:val="21"/>
                <w:szCs w:val="21"/>
              </w:rPr>
            </w:pPr>
            <w:r w:rsidRPr="00FF68C7">
              <w:rPr>
                <w:rFonts w:cs="Times New Roman"/>
                <w:color w:val="000000"/>
                <w:sz w:val="21"/>
                <w:szCs w:val="21"/>
              </w:rPr>
              <w:t>11</w:t>
            </w:r>
          </w:p>
        </w:tc>
      </w:tr>
      <w:tr w:rsidR="007D1459" w:rsidRPr="00FF68C7" w14:paraId="708F301D" w14:textId="77777777" w:rsidTr="00F40260">
        <w:trPr>
          <w:jc w:val="center"/>
        </w:trPr>
        <w:tc>
          <w:tcPr>
            <w:tcW w:w="1849" w:type="pct"/>
            <w:gridSpan w:val="5"/>
            <w:tcBorders>
              <w:top w:val="nil"/>
            </w:tcBorders>
            <w:vAlign w:val="center"/>
          </w:tcPr>
          <w:p w14:paraId="289A4A77" w14:textId="77777777" w:rsidR="004C4934" w:rsidRPr="00FF68C7" w:rsidRDefault="004C4934" w:rsidP="00F40260">
            <w:pPr>
              <w:jc w:val="center"/>
              <w:rPr>
                <w:rFonts w:cs="Times New Roman"/>
                <w:color w:val="000000"/>
                <w:sz w:val="21"/>
                <w:szCs w:val="21"/>
              </w:rPr>
            </w:pPr>
            <w:r w:rsidRPr="00FF68C7">
              <w:rPr>
                <w:rFonts w:cs="Times New Roman"/>
                <w:sz w:val="21"/>
                <w:szCs w:val="21"/>
              </w:rPr>
              <w:t>AVG-UCI</w:t>
            </w:r>
          </w:p>
        </w:tc>
        <w:tc>
          <w:tcPr>
            <w:tcW w:w="704" w:type="pct"/>
            <w:tcBorders>
              <w:top w:val="nil"/>
            </w:tcBorders>
            <w:vAlign w:val="center"/>
          </w:tcPr>
          <w:p w14:paraId="42277340" w14:textId="7260F1ED" w:rsidR="004C4934" w:rsidRPr="00FF68C7" w:rsidRDefault="004C4934" w:rsidP="00F40260">
            <w:pPr>
              <w:jc w:val="center"/>
              <w:rPr>
                <w:rFonts w:cs="Times New Roman"/>
                <w:color w:val="000000"/>
                <w:sz w:val="21"/>
                <w:szCs w:val="21"/>
              </w:rPr>
            </w:pPr>
            <w:r w:rsidRPr="00FF68C7">
              <w:rPr>
                <w:rFonts w:cs="Times New Roman" w:hint="eastAsia"/>
                <w:color w:val="000000"/>
                <w:sz w:val="21"/>
                <w:szCs w:val="21"/>
              </w:rPr>
              <w:t>0.25</w:t>
            </w:r>
          </w:p>
        </w:tc>
        <w:tc>
          <w:tcPr>
            <w:tcW w:w="514" w:type="pct"/>
            <w:tcBorders>
              <w:top w:val="nil"/>
            </w:tcBorders>
            <w:vAlign w:val="center"/>
          </w:tcPr>
          <w:p w14:paraId="7E7D24AE" w14:textId="77777777" w:rsidR="004C4934" w:rsidRPr="00FF68C7" w:rsidRDefault="004C4934" w:rsidP="00F40260">
            <w:pPr>
              <w:jc w:val="center"/>
              <w:rPr>
                <w:rFonts w:cs="Times New Roman"/>
                <w:color w:val="000000"/>
                <w:sz w:val="21"/>
                <w:szCs w:val="21"/>
              </w:rPr>
            </w:pPr>
            <w:r w:rsidRPr="00FF68C7">
              <w:rPr>
                <w:rFonts w:cs="Times New Roman" w:hint="eastAsia"/>
                <w:color w:val="000000"/>
                <w:sz w:val="21"/>
                <w:szCs w:val="21"/>
              </w:rPr>
              <w:t>0.26</w:t>
            </w:r>
          </w:p>
        </w:tc>
        <w:tc>
          <w:tcPr>
            <w:tcW w:w="321" w:type="pct"/>
            <w:tcBorders>
              <w:top w:val="nil"/>
            </w:tcBorders>
            <w:vAlign w:val="center"/>
          </w:tcPr>
          <w:p w14:paraId="21F51D86" w14:textId="77777777" w:rsidR="004C4934" w:rsidRPr="00FF68C7" w:rsidRDefault="004C4934" w:rsidP="00F40260">
            <w:pPr>
              <w:jc w:val="center"/>
              <w:rPr>
                <w:rFonts w:cs="Times New Roman"/>
                <w:color w:val="000000"/>
                <w:sz w:val="21"/>
                <w:szCs w:val="21"/>
              </w:rPr>
            </w:pPr>
            <w:r w:rsidRPr="00FF68C7">
              <w:rPr>
                <w:rFonts w:cs="Times New Roman" w:hint="eastAsia"/>
                <w:color w:val="000000"/>
                <w:sz w:val="21"/>
                <w:szCs w:val="21"/>
              </w:rPr>
              <w:t>0.33</w:t>
            </w:r>
          </w:p>
        </w:tc>
        <w:tc>
          <w:tcPr>
            <w:tcW w:w="514" w:type="pct"/>
            <w:tcBorders>
              <w:top w:val="nil"/>
            </w:tcBorders>
            <w:vAlign w:val="center"/>
          </w:tcPr>
          <w:p w14:paraId="537A7053" w14:textId="77777777" w:rsidR="004C4934" w:rsidRPr="00FF68C7" w:rsidRDefault="004C4934" w:rsidP="00F40260">
            <w:pPr>
              <w:jc w:val="center"/>
              <w:rPr>
                <w:rFonts w:cs="Times New Roman"/>
                <w:color w:val="000000"/>
                <w:sz w:val="21"/>
                <w:szCs w:val="21"/>
              </w:rPr>
            </w:pPr>
            <w:r w:rsidRPr="00FF68C7">
              <w:rPr>
                <w:rFonts w:cs="Times New Roman" w:hint="eastAsia"/>
                <w:color w:val="000000"/>
                <w:sz w:val="21"/>
                <w:szCs w:val="21"/>
              </w:rPr>
              <w:t>0.22</w:t>
            </w:r>
          </w:p>
        </w:tc>
        <w:tc>
          <w:tcPr>
            <w:tcW w:w="315" w:type="pct"/>
            <w:tcBorders>
              <w:top w:val="nil"/>
            </w:tcBorders>
            <w:vAlign w:val="center"/>
          </w:tcPr>
          <w:p w14:paraId="1B340768" w14:textId="77777777" w:rsidR="004C4934" w:rsidRPr="00FF68C7" w:rsidRDefault="004C4934" w:rsidP="00F40260">
            <w:pPr>
              <w:jc w:val="center"/>
              <w:rPr>
                <w:rFonts w:cs="Times New Roman"/>
                <w:b/>
                <w:color w:val="000000"/>
                <w:sz w:val="21"/>
                <w:szCs w:val="21"/>
              </w:rPr>
            </w:pPr>
            <w:r w:rsidRPr="00FF68C7">
              <w:rPr>
                <w:rFonts w:cs="Times New Roman" w:hint="eastAsia"/>
                <w:b/>
                <w:color w:val="000000"/>
                <w:sz w:val="21"/>
                <w:szCs w:val="21"/>
              </w:rPr>
              <w:t>0.39</w:t>
            </w:r>
          </w:p>
        </w:tc>
        <w:tc>
          <w:tcPr>
            <w:tcW w:w="315" w:type="pct"/>
            <w:tcBorders>
              <w:top w:val="nil"/>
            </w:tcBorders>
            <w:vAlign w:val="center"/>
          </w:tcPr>
          <w:p w14:paraId="360CDFCC" w14:textId="6F33CE36" w:rsidR="004C4934" w:rsidRPr="00FF68C7" w:rsidRDefault="00EF006C" w:rsidP="00F40260">
            <w:pPr>
              <w:jc w:val="center"/>
              <w:rPr>
                <w:rFonts w:cs="Times New Roman"/>
                <w:color w:val="000000"/>
                <w:sz w:val="21"/>
                <w:szCs w:val="21"/>
              </w:rPr>
            </w:pPr>
            <w:r w:rsidRPr="00FF68C7">
              <w:rPr>
                <w:rFonts w:cs="Times New Roman"/>
                <w:color w:val="000000"/>
                <w:sz w:val="21"/>
                <w:szCs w:val="21"/>
              </w:rPr>
              <w:t>0.36</w:t>
            </w:r>
          </w:p>
        </w:tc>
        <w:tc>
          <w:tcPr>
            <w:tcW w:w="234" w:type="pct"/>
            <w:tcBorders>
              <w:top w:val="nil"/>
            </w:tcBorders>
            <w:vAlign w:val="center"/>
          </w:tcPr>
          <w:p w14:paraId="26F265BC" w14:textId="63623DDF" w:rsidR="004C4934" w:rsidRPr="00FF68C7" w:rsidRDefault="00272ECC" w:rsidP="00F40260">
            <w:pPr>
              <w:jc w:val="center"/>
              <w:rPr>
                <w:rFonts w:cs="Times New Roman"/>
                <w:color w:val="000000"/>
                <w:sz w:val="21"/>
                <w:szCs w:val="21"/>
              </w:rPr>
            </w:pPr>
            <w:r w:rsidRPr="00FF68C7">
              <w:rPr>
                <w:rFonts w:cs="Times New Roman"/>
                <w:color w:val="000000"/>
                <w:sz w:val="21"/>
                <w:szCs w:val="21"/>
              </w:rPr>
              <w:t>8</w:t>
            </w:r>
          </w:p>
        </w:tc>
        <w:tc>
          <w:tcPr>
            <w:tcW w:w="234" w:type="pct"/>
            <w:tcBorders>
              <w:top w:val="nil"/>
            </w:tcBorders>
            <w:vAlign w:val="center"/>
          </w:tcPr>
          <w:p w14:paraId="3C35A1DB" w14:textId="344A36F8" w:rsidR="004C4934" w:rsidRPr="00FF68C7" w:rsidRDefault="00CC0154" w:rsidP="00F40260">
            <w:pPr>
              <w:jc w:val="center"/>
              <w:rPr>
                <w:rFonts w:cs="Times New Roman"/>
                <w:color w:val="000000"/>
                <w:sz w:val="21"/>
                <w:szCs w:val="21"/>
              </w:rPr>
            </w:pPr>
            <w:r w:rsidRPr="00FF68C7">
              <w:rPr>
                <w:rFonts w:cs="Times New Roman"/>
                <w:color w:val="000000"/>
                <w:sz w:val="21"/>
                <w:szCs w:val="21"/>
              </w:rPr>
              <w:t>4</w:t>
            </w:r>
            <w:r w:rsidR="00272ECC" w:rsidRPr="00FF68C7">
              <w:rPr>
                <w:rFonts w:cs="Times New Roman"/>
                <w:color w:val="000000"/>
                <w:sz w:val="21"/>
                <w:szCs w:val="21"/>
              </w:rPr>
              <w:t>1</w:t>
            </w:r>
          </w:p>
        </w:tc>
      </w:tr>
    </w:tbl>
    <w:p w14:paraId="13135CEC" w14:textId="77777777" w:rsidR="00090943" w:rsidRDefault="00090943" w:rsidP="00961B1C">
      <w:pPr>
        <w:spacing w:line="400" w:lineRule="exact"/>
        <w:ind w:firstLineChars="200" w:firstLine="480"/>
        <w:rPr>
          <w:rFonts w:cs="Times New Roman"/>
          <w:szCs w:val="24"/>
        </w:rPr>
      </w:pPr>
    </w:p>
    <w:p w14:paraId="48941BFB" w14:textId="3C47ED42" w:rsidR="006C4172" w:rsidRDefault="00B02C80" w:rsidP="00CC1B31">
      <w:pPr>
        <w:spacing w:line="400" w:lineRule="exact"/>
        <w:ind w:firstLineChars="200" w:firstLine="480"/>
        <w:rPr>
          <w:rFonts w:cs="Times New Roman"/>
          <w:szCs w:val="24"/>
        </w:rPr>
      </w:pPr>
      <w:r>
        <w:rPr>
          <w:rFonts w:cs="Times New Roman" w:hint="eastAsia"/>
          <w:szCs w:val="24"/>
        </w:rPr>
        <w:t>下面主要从</w:t>
      </w:r>
      <w:r w:rsidR="00052BEC">
        <w:rPr>
          <w:rFonts w:hint="eastAsia"/>
          <w:szCs w:val="24"/>
        </w:rPr>
        <w:t>聚类结果的好坏和</w:t>
      </w:r>
      <w:r w:rsidR="00052BEC">
        <w:rPr>
          <w:rFonts w:cs="Times New Roman" w:hint="eastAsia"/>
          <w:szCs w:val="24"/>
        </w:rPr>
        <w:t>搜寻</w:t>
      </w:r>
      <w:r w:rsidR="00052BEC" w:rsidRPr="00640F70">
        <w:rPr>
          <w:rFonts w:cs="Times New Roman" w:hint="eastAsia"/>
          <w:i/>
          <w:szCs w:val="24"/>
        </w:rPr>
        <w:t>k</w:t>
      </w:r>
      <w:r w:rsidR="00052BEC">
        <w:rPr>
          <w:rFonts w:cs="Times New Roman" w:hint="eastAsia"/>
          <w:szCs w:val="24"/>
        </w:rPr>
        <w:t>个主成分的速度</w:t>
      </w:r>
      <w:r>
        <w:rPr>
          <w:rFonts w:cs="Times New Roman" w:hint="eastAsia"/>
          <w:szCs w:val="24"/>
        </w:rPr>
        <w:t>两个方面阐述</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聚类算法的聚类性能：</w:t>
      </w:r>
    </w:p>
    <w:p w14:paraId="75025262" w14:textId="2D3DA87E" w:rsidR="006C4172" w:rsidRDefault="008C2E85" w:rsidP="00CC1B31">
      <w:pPr>
        <w:spacing w:line="400" w:lineRule="exact"/>
        <w:ind w:firstLine="480"/>
        <w:rPr>
          <w:szCs w:val="24"/>
        </w:rPr>
      </w:pPr>
      <w:r w:rsidRPr="008C2E85">
        <w:rPr>
          <w:rFonts w:hint="eastAsia"/>
          <w:szCs w:val="24"/>
        </w:rPr>
        <w:t>①</w:t>
      </w:r>
      <w:r>
        <w:rPr>
          <w:rFonts w:hint="eastAsia"/>
          <w:szCs w:val="24"/>
        </w:rPr>
        <w:t>聚类结果的好坏</w:t>
      </w:r>
      <w:r>
        <w:rPr>
          <w:rFonts w:hint="eastAsia"/>
          <w:szCs w:val="24"/>
        </w:rPr>
        <w:t>------</w:t>
      </w:r>
      <w:r>
        <w:rPr>
          <w:rFonts w:hint="eastAsia"/>
          <w:szCs w:val="24"/>
        </w:rPr>
        <w:t>轮廓系数</w:t>
      </w:r>
    </w:p>
    <w:p w14:paraId="24148427" w14:textId="7D2BFBC7" w:rsidR="00CC1B31" w:rsidRPr="00531C5F" w:rsidRDefault="00CC1B31" w:rsidP="00CC1B31">
      <w:pPr>
        <w:spacing w:line="400" w:lineRule="exact"/>
        <w:ind w:firstLine="482"/>
        <w:rPr>
          <w:szCs w:val="24"/>
        </w:rPr>
      </w:pPr>
      <w:r>
        <w:rPr>
          <w:rFonts w:hint="eastAsia"/>
          <w:szCs w:val="24"/>
        </w:rPr>
        <w:t>对于每一个数据集而言，取</w:t>
      </w:r>
      <w:r>
        <w:rPr>
          <w:rFonts w:cs="Times New Roman" w:hint="eastAsia"/>
          <w:szCs w:val="24"/>
        </w:rPr>
        <w:t>KMEANS</w:t>
      </w:r>
      <w:r>
        <w:rPr>
          <w:rFonts w:cs="Times New Roman" w:hint="eastAsia"/>
          <w:szCs w:val="24"/>
        </w:rPr>
        <w:t>、</w:t>
      </w:r>
      <w:r>
        <w:rPr>
          <w:rFonts w:cs="Times New Roman" w:hint="eastAsia"/>
          <w:szCs w:val="24"/>
        </w:rPr>
        <w:t>GHPKM</w:t>
      </w:r>
      <w:r>
        <w:rPr>
          <w:rFonts w:cs="Times New Roman" w:hint="eastAsia"/>
          <w:szCs w:val="24"/>
        </w:rPr>
        <w:t>、</w:t>
      </w:r>
      <w:r>
        <w:rPr>
          <w:rFonts w:cs="Times New Roman" w:hint="eastAsia"/>
          <w:szCs w:val="24"/>
        </w:rPr>
        <w:t>Ker-KM</w:t>
      </w:r>
      <w:r>
        <w:rPr>
          <w:rFonts w:cs="Times New Roman" w:hint="eastAsia"/>
          <w:szCs w:val="24"/>
        </w:rPr>
        <w:t>和</w:t>
      </w:r>
      <w:r>
        <w:rPr>
          <w:rFonts w:cs="Times New Roman" w:hint="eastAsia"/>
          <w:szCs w:val="24"/>
        </w:rPr>
        <w:t>Ker-GHPKM</w:t>
      </w:r>
      <w:r>
        <w:rPr>
          <w:rFonts w:cs="Times New Roman" w:hint="eastAsia"/>
          <w:szCs w:val="24"/>
        </w:rPr>
        <w:t>聚类算法中轮廓系数最大值作为经典聚类算法的最优值，然后同本章的</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聚类算法进行比较。实验结果表明，相比之前的聚类算法，本章提出的</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聚类算法在轮廓系数上提高了</w:t>
      </w:r>
      <w:r w:rsidR="00892AC0">
        <w:rPr>
          <w:rFonts w:cs="Times New Roman" w:hint="eastAsia"/>
          <w:szCs w:val="24"/>
        </w:rPr>
        <w:t>8</w:t>
      </w:r>
      <w:r>
        <w:rPr>
          <w:rFonts w:cs="Times New Roman" w:hint="eastAsia"/>
          <w:szCs w:val="24"/>
        </w:rPr>
        <w:t>%</w:t>
      </w:r>
      <w:r>
        <w:rPr>
          <w:rFonts w:cs="Times New Roman" w:hint="eastAsia"/>
          <w:szCs w:val="24"/>
        </w:rPr>
        <w:t>。</w:t>
      </w:r>
      <w:r w:rsidR="00B4698E" w:rsidRPr="00B4698E">
        <w:rPr>
          <w:rFonts w:cs="Times New Roman" w:hint="eastAsia"/>
          <w:szCs w:val="24"/>
        </w:rPr>
        <w:t>从表</w:t>
      </w:r>
      <w:r w:rsidR="002F307E">
        <w:rPr>
          <w:rFonts w:cs="Times New Roman" w:hint="eastAsia"/>
          <w:szCs w:val="24"/>
        </w:rPr>
        <w:t>4</w:t>
      </w:r>
      <w:r w:rsidR="00B4698E" w:rsidRPr="00B4698E">
        <w:rPr>
          <w:rFonts w:cs="Times New Roman" w:hint="eastAsia"/>
          <w:szCs w:val="24"/>
        </w:rPr>
        <w:t>.</w:t>
      </w:r>
      <w:r w:rsidR="002F307E">
        <w:rPr>
          <w:rFonts w:cs="Times New Roman" w:hint="eastAsia"/>
          <w:szCs w:val="24"/>
        </w:rPr>
        <w:t>1</w:t>
      </w:r>
      <w:r w:rsidR="002F307E">
        <w:rPr>
          <w:rFonts w:cs="Times New Roman" w:hint="eastAsia"/>
          <w:szCs w:val="24"/>
        </w:rPr>
        <w:t>和图</w:t>
      </w:r>
      <w:r w:rsidR="002F307E">
        <w:rPr>
          <w:rFonts w:cs="Times New Roman" w:hint="eastAsia"/>
          <w:szCs w:val="24"/>
        </w:rPr>
        <w:t>4.</w:t>
      </w:r>
      <w:r w:rsidR="00B4698E" w:rsidRPr="00B4698E">
        <w:rPr>
          <w:rFonts w:cs="Times New Roman" w:hint="eastAsia"/>
          <w:szCs w:val="24"/>
        </w:rPr>
        <w:t>2</w:t>
      </w:r>
      <w:r w:rsidR="00B4698E" w:rsidRPr="00B4698E">
        <w:rPr>
          <w:rFonts w:cs="Times New Roman" w:hint="eastAsia"/>
          <w:szCs w:val="24"/>
        </w:rPr>
        <w:t>的实验结果可以看出，经典的</w:t>
      </w:r>
      <w:r w:rsidR="00B4698E" w:rsidRPr="00B4698E">
        <w:rPr>
          <w:rFonts w:cs="Times New Roman" w:hint="eastAsia"/>
          <w:szCs w:val="24"/>
        </w:rPr>
        <w:t>KMEANS</w:t>
      </w:r>
      <w:r w:rsidR="00B4698E" w:rsidRPr="00B4698E">
        <w:rPr>
          <w:rFonts w:cs="Times New Roman" w:hint="eastAsia"/>
          <w:szCs w:val="24"/>
        </w:rPr>
        <w:t>聚类算法更适用于低维数据聚类；在数据集缺乏</w:t>
      </w:r>
      <w:r w:rsidR="00B4698E" w:rsidRPr="00B4698E">
        <w:rPr>
          <w:rFonts w:cs="Times New Roman" w:hint="eastAsia"/>
          <w:szCs w:val="24"/>
        </w:rPr>
        <w:t>hubness</w:t>
      </w:r>
      <w:r w:rsidR="00B4698E" w:rsidRPr="00B4698E">
        <w:rPr>
          <w:rFonts w:cs="Times New Roman" w:hint="eastAsia"/>
          <w:szCs w:val="24"/>
        </w:rPr>
        <w:t>特性的情况下，</w:t>
      </w:r>
      <w:r w:rsidR="00B4698E" w:rsidRPr="00B4698E">
        <w:rPr>
          <w:rFonts w:cs="Times New Roman" w:hint="eastAsia"/>
          <w:szCs w:val="24"/>
        </w:rPr>
        <w:t>GHPKM</w:t>
      </w:r>
      <w:r w:rsidR="00B4698E" w:rsidRPr="00B4698E">
        <w:rPr>
          <w:rFonts w:cs="Times New Roman" w:hint="eastAsia"/>
          <w:szCs w:val="24"/>
        </w:rPr>
        <w:t>、</w:t>
      </w:r>
      <w:r w:rsidR="00B4698E" w:rsidRPr="00B4698E">
        <w:rPr>
          <w:rFonts w:cs="Times New Roman" w:hint="eastAsia"/>
          <w:szCs w:val="24"/>
        </w:rPr>
        <w:t>Ker-GHPKM</w:t>
      </w:r>
      <w:r w:rsidR="00B4698E" w:rsidRPr="00B4698E">
        <w:rPr>
          <w:rFonts w:cs="Times New Roman" w:hint="eastAsia"/>
          <w:szCs w:val="24"/>
        </w:rPr>
        <w:t>等</w:t>
      </w:r>
      <w:r w:rsidR="00B4698E" w:rsidRPr="00B4698E">
        <w:rPr>
          <w:rFonts w:cs="Times New Roman" w:hint="eastAsia"/>
          <w:szCs w:val="24"/>
        </w:rPr>
        <w:t>hub</w:t>
      </w:r>
      <w:r w:rsidR="00B4698E" w:rsidRPr="00B4698E">
        <w:rPr>
          <w:rFonts w:cs="Times New Roman" w:hint="eastAsia"/>
          <w:szCs w:val="24"/>
        </w:rPr>
        <w:t>聚类算法表现不佳，其性能接近于</w:t>
      </w:r>
      <w:r w:rsidR="00B4698E" w:rsidRPr="00B4698E">
        <w:rPr>
          <w:rFonts w:cs="Times New Roman" w:hint="eastAsia"/>
          <w:szCs w:val="24"/>
        </w:rPr>
        <w:t>KMEANS</w:t>
      </w:r>
      <w:r w:rsidR="00B4698E" w:rsidRPr="00B4698E">
        <w:rPr>
          <w:rFonts w:cs="Times New Roman" w:hint="eastAsia"/>
          <w:szCs w:val="24"/>
        </w:rPr>
        <w:t>算法；然而当数据集呈现出较高的</w:t>
      </w:r>
      <w:r w:rsidR="00B4698E" w:rsidRPr="00B4698E">
        <w:rPr>
          <w:rFonts w:cs="Times New Roman" w:hint="eastAsia"/>
          <w:szCs w:val="24"/>
        </w:rPr>
        <w:t>hubness</w:t>
      </w:r>
      <w:r w:rsidR="00B4698E" w:rsidRPr="00B4698E">
        <w:rPr>
          <w:rFonts w:cs="Times New Roman" w:hint="eastAsia"/>
          <w:szCs w:val="24"/>
        </w:rPr>
        <w:t>特性时，</w:t>
      </w:r>
      <w:r w:rsidR="00B4698E" w:rsidRPr="00B4698E">
        <w:rPr>
          <w:rFonts w:cs="Times New Roman" w:hint="eastAsia"/>
          <w:szCs w:val="24"/>
        </w:rPr>
        <w:t>GHPKM</w:t>
      </w:r>
      <w:r w:rsidR="00B4698E" w:rsidRPr="00B4698E">
        <w:rPr>
          <w:rFonts w:cs="Times New Roman" w:hint="eastAsia"/>
          <w:szCs w:val="24"/>
        </w:rPr>
        <w:t>、</w:t>
      </w:r>
      <w:r w:rsidR="00B4698E" w:rsidRPr="00B4698E">
        <w:rPr>
          <w:rFonts w:cs="Times New Roman" w:hint="eastAsia"/>
          <w:szCs w:val="24"/>
        </w:rPr>
        <w:t>Ker-GHPKM</w:t>
      </w:r>
      <w:r w:rsidR="00B4698E" w:rsidRPr="00B4698E">
        <w:rPr>
          <w:rFonts w:cs="Times New Roman" w:hint="eastAsia"/>
          <w:szCs w:val="24"/>
        </w:rPr>
        <w:t>等</w:t>
      </w:r>
      <w:r w:rsidR="00590AC3">
        <w:rPr>
          <w:rFonts w:cs="Times New Roman" w:hint="eastAsia"/>
          <w:szCs w:val="24"/>
        </w:rPr>
        <w:t>hub</w:t>
      </w:r>
      <w:r w:rsidR="00B4698E" w:rsidRPr="00B4698E">
        <w:rPr>
          <w:rFonts w:cs="Times New Roman" w:hint="eastAsia"/>
          <w:szCs w:val="24"/>
        </w:rPr>
        <w:t>聚类算法的表现要优于</w:t>
      </w:r>
      <w:r w:rsidR="00B4698E" w:rsidRPr="00B4698E">
        <w:rPr>
          <w:rFonts w:cs="Times New Roman" w:hint="eastAsia"/>
          <w:szCs w:val="24"/>
        </w:rPr>
        <w:t>KMEANS</w:t>
      </w:r>
      <w:r w:rsidR="00B4698E" w:rsidRPr="00B4698E">
        <w:rPr>
          <w:rFonts w:cs="Times New Roman" w:hint="eastAsia"/>
          <w:szCs w:val="24"/>
        </w:rPr>
        <w:t>算法。同时，本文提出的</w:t>
      </w:r>
      <w:r w:rsidR="009A1278">
        <w:rPr>
          <w:rFonts w:cs="Times New Roman" w:hint="eastAsia"/>
          <w:szCs w:val="24"/>
        </w:rPr>
        <w:t>Quick PCA-Hub</w:t>
      </w:r>
      <w:r w:rsidR="00B4698E" w:rsidRPr="00B4698E">
        <w:rPr>
          <w:rFonts w:cs="Times New Roman" w:hint="eastAsia"/>
          <w:szCs w:val="24"/>
        </w:rPr>
        <w:t>聚类算法无论数据集是否呈现出较高的</w:t>
      </w:r>
      <w:r w:rsidR="00B4698E" w:rsidRPr="00B4698E">
        <w:rPr>
          <w:rFonts w:cs="Times New Roman" w:hint="eastAsia"/>
          <w:szCs w:val="24"/>
        </w:rPr>
        <w:t>hubness</w:t>
      </w:r>
      <w:r w:rsidR="00B4698E" w:rsidRPr="00B4698E">
        <w:rPr>
          <w:rFonts w:cs="Times New Roman" w:hint="eastAsia"/>
          <w:szCs w:val="24"/>
        </w:rPr>
        <w:t>特性，均可以取得不错的聚类效果，相比之前的聚类算法适用范围更广，聚类性能更佳。</w:t>
      </w:r>
      <w:r>
        <w:rPr>
          <w:rFonts w:cs="Times New Roman" w:hint="eastAsia"/>
          <w:szCs w:val="24"/>
        </w:rPr>
        <w:t>从</w:t>
      </w:r>
      <w:r>
        <w:rPr>
          <w:rFonts w:cs="Times New Roman" w:hint="eastAsia"/>
          <w:szCs w:val="24"/>
        </w:rPr>
        <w:t>UCI</w:t>
      </w:r>
      <w:r>
        <w:rPr>
          <w:rFonts w:cs="Times New Roman" w:hint="eastAsia"/>
          <w:szCs w:val="24"/>
        </w:rPr>
        <w:t>平均数据集的轮廓系数可以观测到，本章的</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聚类算法要优于之前的聚类算法，但逊于</w:t>
      </w:r>
      <w:r>
        <w:rPr>
          <w:rFonts w:cs="Times New Roman" w:hint="eastAsia"/>
          <w:szCs w:val="24"/>
        </w:rPr>
        <w:lastRenderedPageBreak/>
        <w:t>第三章的</w:t>
      </w:r>
      <w:r>
        <w:rPr>
          <w:rFonts w:cs="Times New Roman" w:hint="eastAsia"/>
          <w:szCs w:val="24"/>
        </w:rPr>
        <w:t>PCA-Hub</w:t>
      </w:r>
      <w:r>
        <w:rPr>
          <w:rFonts w:cs="Times New Roman" w:hint="eastAsia"/>
          <w:szCs w:val="24"/>
        </w:rPr>
        <w:t>聚类算法。</w:t>
      </w:r>
    </w:p>
    <w:p w14:paraId="77D84E92" w14:textId="4AD4B04E" w:rsidR="00AF746B" w:rsidRDefault="00E01056" w:rsidP="00014B6A">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83840" behindDoc="0" locked="0" layoutInCell="1" allowOverlap="1" wp14:anchorId="641C5D9C" wp14:editId="481FA195">
            <wp:simplePos x="0" y="0"/>
            <wp:positionH relativeFrom="margin">
              <wp:posOffset>152400</wp:posOffset>
            </wp:positionH>
            <wp:positionV relativeFrom="paragraph">
              <wp:posOffset>349250</wp:posOffset>
            </wp:positionV>
            <wp:extent cx="4976495" cy="2753360"/>
            <wp:effectExtent l="0" t="0" r="190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976495" cy="2753360"/>
                    </a:xfrm>
                    <a:prstGeom prst="rect">
                      <a:avLst/>
                    </a:prstGeom>
                  </pic:spPr>
                </pic:pic>
              </a:graphicData>
            </a:graphic>
            <wp14:sizeRelH relativeFrom="page">
              <wp14:pctWidth>0</wp14:pctWidth>
            </wp14:sizeRelH>
            <wp14:sizeRelV relativeFrom="page">
              <wp14:pctHeight>0</wp14:pctHeight>
            </wp14:sizeRelV>
          </wp:anchor>
        </w:drawing>
      </w:r>
    </w:p>
    <w:p w14:paraId="0B680C57" w14:textId="4FBA667E" w:rsidR="000402AD" w:rsidRPr="00BA24F2" w:rsidRDefault="000402AD" w:rsidP="000402AD">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2</w:t>
      </w:r>
      <w:r>
        <w:rPr>
          <w:rFonts w:eastAsia="宋体" w:cs="Times New Roman" w:hint="eastAsia"/>
          <w:sz w:val="21"/>
          <w:szCs w:val="20"/>
        </w:rPr>
        <w:t xml:space="preserve"> </w:t>
      </w:r>
      <w:r w:rsidRPr="007856E3">
        <w:rPr>
          <w:rFonts w:eastAsia="宋体" w:cs="Times New Roman" w:hint="eastAsia"/>
          <w:sz w:val="21"/>
          <w:szCs w:val="20"/>
        </w:rPr>
        <w:t>PCA-Hub</w:t>
      </w:r>
      <w:r w:rsidRPr="007856E3">
        <w:rPr>
          <w:rFonts w:eastAsia="宋体" w:cs="Times New Roman" w:hint="eastAsia"/>
          <w:sz w:val="21"/>
          <w:szCs w:val="20"/>
        </w:rPr>
        <w:t>聚类算法对近邻数</w:t>
      </w:r>
      <w:r w:rsidRPr="007856E3">
        <w:rPr>
          <w:rFonts w:eastAsia="宋体" w:cs="Times New Roman" w:hint="eastAsia"/>
          <w:sz w:val="21"/>
          <w:szCs w:val="20"/>
        </w:rPr>
        <w:t>k</w:t>
      </w:r>
      <w:r w:rsidRPr="007856E3">
        <w:rPr>
          <w:rFonts w:eastAsia="宋体" w:cs="Times New Roman" w:hint="eastAsia"/>
          <w:sz w:val="21"/>
          <w:szCs w:val="20"/>
        </w:rPr>
        <w:t>的敏感程度</w:t>
      </w:r>
    </w:p>
    <w:p w14:paraId="7F330A3A" w14:textId="0D2E9AC4" w:rsidR="000402AD" w:rsidRPr="00F36334" w:rsidRDefault="000402AD" w:rsidP="00F36334">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2</w:t>
      </w:r>
      <w:r w:rsidRPr="00BA24F2">
        <w:rPr>
          <w:rFonts w:eastAsia="宋体" w:cs="Times New Roman"/>
          <w:sz w:val="21"/>
          <w:szCs w:val="20"/>
        </w:rPr>
        <w:t xml:space="preserve"> </w:t>
      </w:r>
      <w:r>
        <w:rPr>
          <w:rFonts w:eastAsia="宋体" w:cs="Times New Roman" w:hint="eastAsia"/>
          <w:sz w:val="21"/>
          <w:szCs w:val="20"/>
        </w:rPr>
        <w:t>The</w:t>
      </w:r>
      <w:r>
        <w:rPr>
          <w:rFonts w:eastAsia="宋体" w:cs="Times New Roman"/>
          <w:sz w:val="21"/>
          <w:szCs w:val="20"/>
        </w:rPr>
        <w:t xml:space="preserve"> s</w:t>
      </w:r>
      <w:r w:rsidRPr="000D19DD">
        <w:rPr>
          <w:rFonts w:eastAsia="宋体" w:cs="Times New Roman"/>
          <w:sz w:val="21"/>
          <w:szCs w:val="20"/>
        </w:rPr>
        <w:t xml:space="preserve">ensitivity of PCA-Hub Clustering Algorithm to </w:t>
      </w:r>
      <w:r w:rsidRPr="00F13A6A">
        <w:rPr>
          <w:rFonts w:eastAsia="宋体" w:cs="Times New Roman"/>
          <w:i/>
          <w:sz w:val="21"/>
          <w:szCs w:val="20"/>
        </w:rPr>
        <w:t xml:space="preserve">k </w:t>
      </w:r>
      <w:r>
        <w:rPr>
          <w:rFonts w:eastAsia="宋体" w:cs="Times New Roman"/>
          <w:sz w:val="21"/>
          <w:szCs w:val="20"/>
        </w:rPr>
        <w:t xml:space="preserve">nearest </w:t>
      </w:r>
      <w:r w:rsidRPr="000D19DD">
        <w:rPr>
          <w:rFonts w:eastAsia="宋体" w:cs="Times New Roman"/>
          <w:sz w:val="21"/>
          <w:szCs w:val="20"/>
        </w:rPr>
        <w:t>Neighbor</w:t>
      </w:r>
      <w:r>
        <w:rPr>
          <w:rFonts w:eastAsia="宋体" w:cs="Times New Roman"/>
          <w:sz w:val="21"/>
          <w:szCs w:val="20"/>
        </w:rPr>
        <w:t>s</w:t>
      </w:r>
      <w:r w:rsidRPr="00CE0930">
        <w:rPr>
          <w:rFonts w:eastAsia="宋体" w:cs="Times New Roman"/>
          <w:sz w:val="21"/>
          <w:szCs w:val="20"/>
        </w:rPr>
        <w:t>.</w:t>
      </w:r>
    </w:p>
    <w:p w14:paraId="625BDA75" w14:textId="311CA743" w:rsidR="004529F7" w:rsidRPr="004529F7" w:rsidRDefault="004529F7" w:rsidP="00FF709D">
      <w:pPr>
        <w:ind w:firstLine="480"/>
        <w:rPr>
          <w:rFonts w:cs="Times New Roman"/>
          <w:szCs w:val="24"/>
        </w:rPr>
      </w:pPr>
    </w:p>
    <w:p w14:paraId="635DDD06" w14:textId="70E7F1A8" w:rsidR="00D718DA" w:rsidRPr="00A90DE5" w:rsidRDefault="00D718DA" w:rsidP="00341E93">
      <w:pPr>
        <w:spacing w:line="400" w:lineRule="exact"/>
        <w:ind w:firstLineChars="200" w:firstLine="480"/>
        <w:rPr>
          <w:rFonts w:cs="Times New Roman"/>
          <w:szCs w:val="24"/>
        </w:rPr>
      </w:pPr>
      <w:r w:rsidRPr="00732D9F">
        <w:rPr>
          <w:rFonts w:cs="Times New Roman" w:hint="eastAsia"/>
          <w:szCs w:val="24"/>
        </w:rPr>
        <w:t>②</w:t>
      </w:r>
      <w:r>
        <w:rPr>
          <w:rFonts w:cs="Times New Roman" w:hint="eastAsia"/>
          <w:szCs w:val="24"/>
        </w:rPr>
        <w:t>搜寻</w:t>
      </w:r>
      <w:r w:rsidRPr="00640F70">
        <w:rPr>
          <w:rFonts w:cs="Times New Roman" w:hint="eastAsia"/>
          <w:i/>
          <w:szCs w:val="24"/>
        </w:rPr>
        <w:t>k</w:t>
      </w:r>
      <w:r>
        <w:rPr>
          <w:rFonts w:cs="Times New Roman" w:hint="eastAsia"/>
          <w:szCs w:val="24"/>
        </w:rPr>
        <w:t>个主成分的速度</w:t>
      </w:r>
    </w:p>
    <w:p w14:paraId="01E498D4" w14:textId="77777777" w:rsidR="0014267F" w:rsidRDefault="0014267F" w:rsidP="0014267F">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85888" behindDoc="0" locked="0" layoutInCell="1" allowOverlap="1" wp14:anchorId="0D464A29" wp14:editId="32BBF479">
            <wp:simplePos x="0" y="0"/>
            <wp:positionH relativeFrom="margin">
              <wp:posOffset>262890</wp:posOffset>
            </wp:positionH>
            <wp:positionV relativeFrom="paragraph">
              <wp:posOffset>351155</wp:posOffset>
            </wp:positionV>
            <wp:extent cx="4762500" cy="2753360"/>
            <wp:effectExtent l="0" t="0" r="1270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5">
                      <a:extLst>
                        <a:ext uri="{28A0092B-C50C-407E-A947-70E740481C1C}">
                          <a14:useLocalDpi xmlns:a14="http://schemas.microsoft.com/office/drawing/2010/main" val="0"/>
                        </a:ext>
                      </a:extLst>
                    </a:blip>
                    <a:stretch>
                      <a:fillRect/>
                    </a:stretch>
                  </pic:blipFill>
                  <pic:spPr>
                    <a:xfrm>
                      <a:off x="0" y="0"/>
                      <a:ext cx="4762500" cy="2753360"/>
                    </a:xfrm>
                    <a:prstGeom prst="rect">
                      <a:avLst/>
                    </a:prstGeom>
                  </pic:spPr>
                </pic:pic>
              </a:graphicData>
            </a:graphic>
            <wp14:sizeRelH relativeFrom="page">
              <wp14:pctWidth>0</wp14:pctWidth>
            </wp14:sizeRelH>
            <wp14:sizeRelV relativeFrom="page">
              <wp14:pctHeight>0</wp14:pctHeight>
            </wp14:sizeRelV>
          </wp:anchor>
        </w:drawing>
      </w:r>
    </w:p>
    <w:p w14:paraId="39C7A028" w14:textId="2FE12F30" w:rsidR="0014267F" w:rsidRPr="00BA24F2" w:rsidRDefault="0014267F" w:rsidP="0014267F">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3</w:t>
      </w:r>
      <w:r>
        <w:rPr>
          <w:rFonts w:eastAsia="宋体" w:cs="Times New Roman" w:hint="eastAsia"/>
          <w:sz w:val="21"/>
          <w:szCs w:val="20"/>
        </w:rPr>
        <w:t xml:space="preserve"> </w:t>
      </w:r>
      <w:r w:rsidRPr="007856E3">
        <w:rPr>
          <w:rFonts w:eastAsia="宋体" w:cs="Times New Roman" w:hint="eastAsia"/>
          <w:sz w:val="21"/>
          <w:szCs w:val="20"/>
        </w:rPr>
        <w:t>PCA-Hub</w:t>
      </w:r>
      <w:r w:rsidRPr="007856E3">
        <w:rPr>
          <w:rFonts w:eastAsia="宋体" w:cs="Times New Roman" w:hint="eastAsia"/>
          <w:sz w:val="21"/>
          <w:szCs w:val="20"/>
        </w:rPr>
        <w:t>聚类算法对近邻数</w:t>
      </w:r>
      <w:r w:rsidRPr="007856E3">
        <w:rPr>
          <w:rFonts w:eastAsia="宋体" w:cs="Times New Roman" w:hint="eastAsia"/>
          <w:sz w:val="21"/>
          <w:szCs w:val="20"/>
        </w:rPr>
        <w:t>k</w:t>
      </w:r>
      <w:r w:rsidRPr="007856E3">
        <w:rPr>
          <w:rFonts w:eastAsia="宋体" w:cs="Times New Roman" w:hint="eastAsia"/>
          <w:sz w:val="21"/>
          <w:szCs w:val="20"/>
        </w:rPr>
        <w:t>的敏感程度</w:t>
      </w:r>
    </w:p>
    <w:p w14:paraId="1FE69F08" w14:textId="52F581CD" w:rsidR="00AF746B" w:rsidRDefault="0014267F" w:rsidP="009756E7">
      <w:pPr>
        <w:jc w:val="center"/>
        <w:rPr>
          <w:rFonts w:cs="Times New Roman"/>
          <w:szCs w:val="24"/>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3</w:t>
      </w:r>
      <w:r w:rsidRPr="00BA24F2">
        <w:rPr>
          <w:rFonts w:eastAsia="宋体" w:cs="Times New Roman"/>
          <w:sz w:val="21"/>
          <w:szCs w:val="20"/>
        </w:rPr>
        <w:t xml:space="preserve"> </w:t>
      </w:r>
      <w:r>
        <w:rPr>
          <w:rFonts w:eastAsia="宋体" w:cs="Times New Roman" w:hint="eastAsia"/>
          <w:sz w:val="21"/>
          <w:szCs w:val="20"/>
        </w:rPr>
        <w:t>The</w:t>
      </w:r>
      <w:r>
        <w:rPr>
          <w:rFonts w:eastAsia="宋体" w:cs="Times New Roman"/>
          <w:sz w:val="21"/>
          <w:szCs w:val="20"/>
        </w:rPr>
        <w:t xml:space="preserve"> s</w:t>
      </w:r>
      <w:r w:rsidRPr="000D19DD">
        <w:rPr>
          <w:rFonts w:eastAsia="宋体" w:cs="Times New Roman"/>
          <w:sz w:val="21"/>
          <w:szCs w:val="20"/>
        </w:rPr>
        <w:t xml:space="preserve">ensitivity of PCA-Hub Clustering Algorithm to </w:t>
      </w:r>
      <w:r w:rsidRPr="00F13A6A">
        <w:rPr>
          <w:rFonts w:eastAsia="宋体" w:cs="Times New Roman"/>
          <w:i/>
          <w:sz w:val="21"/>
          <w:szCs w:val="20"/>
        </w:rPr>
        <w:t xml:space="preserve">k </w:t>
      </w:r>
      <w:r>
        <w:rPr>
          <w:rFonts w:eastAsia="宋体" w:cs="Times New Roman"/>
          <w:sz w:val="21"/>
          <w:szCs w:val="20"/>
        </w:rPr>
        <w:t xml:space="preserve">nearest </w:t>
      </w:r>
      <w:r w:rsidRPr="000D19DD">
        <w:rPr>
          <w:rFonts w:eastAsia="宋体" w:cs="Times New Roman"/>
          <w:sz w:val="21"/>
          <w:szCs w:val="20"/>
        </w:rPr>
        <w:t>Neighbor</w:t>
      </w:r>
      <w:r>
        <w:rPr>
          <w:rFonts w:eastAsia="宋体" w:cs="Times New Roman"/>
          <w:sz w:val="21"/>
          <w:szCs w:val="20"/>
        </w:rPr>
        <w:t>s</w:t>
      </w:r>
      <w:r w:rsidRPr="00CE0930">
        <w:rPr>
          <w:rFonts w:eastAsia="宋体" w:cs="Times New Roman"/>
          <w:sz w:val="21"/>
          <w:szCs w:val="20"/>
        </w:rPr>
        <w:t>.</w:t>
      </w:r>
    </w:p>
    <w:p w14:paraId="6D6FC0FB" w14:textId="77777777" w:rsidR="00AF746B" w:rsidRDefault="00AF746B" w:rsidP="00014B6A">
      <w:pPr>
        <w:spacing w:line="400" w:lineRule="exact"/>
        <w:ind w:firstLineChars="200" w:firstLine="480"/>
        <w:rPr>
          <w:rFonts w:cs="Times New Roman"/>
          <w:szCs w:val="24"/>
        </w:rPr>
      </w:pPr>
    </w:p>
    <w:p w14:paraId="4FF417DC" w14:textId="624437C6" w:rsidR="00F36334" w:rsidRDefault="00F36334" w:rsidP="00014B6A">
      <w:pPr>
        <w:spacing w:line="400" w:lineRule="exact"/>
        <w:ind w:firstLineChars="200" w:firstLine="480"/>
        <w:rPr>
          <w:rFonts w:cs="Times New Roman"/>
          <w:szCs w:val="24"/>
        </w:rPr>
      </w:pPr>
      <w:r>
        <w:rPr>
          <w:rFonts w:cs="Times New Roman" w:hint="eastAsia"/>
          <w:szCs w:val="24"/>
        </w:rPr>
        <w:t>从表</w:t>
      </w:r>
      <w:r>
        <w:rPr>
          <w:rFonts w:cs="Times New Roman"/>
          <w:szCs w:val="24"/>
        </w:rPr>
        <w:t>4.1</w:t>
      </w:r>
      <w:r w:rsidRPr="009A13BA">
        <w:rPr>
          <w:rFonts w:cs="Times New Roman" w:hint="eastAsia"/>
          <w:szCs w:val="24"/>
        </w:rPr>
        <w:t>中</w:t>
      </w:r>
      <w:r>
        <w:rPr>
          <w:rFonts w:cs="Times New Roman" w:hint="eastAsia"/>
          <w:szCs w:val="24"/>
        </w:rPr>
        <w:t>第</w:t>
      </w:r>
      <w:r>
        <w:rPr>
          <w:rFonts w:cs="Times New Roman" w:hint="eastAsia"/>
          <w:szCs w:val="24"/>
        </w:rPr>
        <w:t>12</w:t>
      </w:r>
      <w:r>
        <w:rPr>
          <w:rFonts w:cs="Times New Roman" w:hint="eastAsia"/>
          <w:szCs w:val="24"/>
        </w:rPr>
        <w:t>列的迭代数和第</w:t>
      </w:r>
      <w:r>
        <w:rPr>
          <w:rFonts w:cs="Times New Roman" w:hint="eastAsia"/>
          <w:szCs w:val="24"/>
        </w:rPr>
        <w:t>13</w:t>
      </w:r>
      <w:r>
        <w:rPr>
          <w:rFonts w:cs="Times New Roman" w:hint="eastAsia"/>
          <w:szCs w:val="24"/>
        </w:rPr>
        <w:t>列的减少的维数可以看出，本章的</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在高维数据空间中搜索理想的</w:t>
      </w:r>
      <w:r w:rsidRPr="00645E79">
        <w:rPr>
          <w:rFonts w:cs="Times New Roman" w:hint="eastAsia"/>
          <w:i/>
          <w:szCs w:val="24"/>
        </w:rPr>
        <w:t>k</w:t>
      </w:r>
      <w:r>
        <w:rPr>
          <w:rFonts w:cs="Times New Roman" w:hint="eastAsia"/>
          <w:szCs w:val="24"/>
        </w:rPr>
        <w:t>个主成分时表现出了巨大的优势，然而</w:t>
      </w:r>
      <w:r>
        <w:rPr>
          <w:rFonts w:cs="Times New Roman" w:hint="eastAsia"/>
          <w:szCs w:val="24"/>
        </w:rPr>
        <w:lastRenderedPageBreak/>
        <w:t>当数据集的维数不高时</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聚类算法的加速效果并不明显。同时可以看出，当数据集有较高的</w:t>
      </w:r>
      <w:r>
        <w:rPr>
          <w:rFonts w:cs="Times New Roman" w:hint="eastAsia"/>
          <w:szCs w:val="24"/>
        </w:rPr>
        <w:t>hubness</w:t>
      </w:r>
      <w:r>
        <w:rPr>
          <w:rFonts w:cs="Times New Roman" w:hint="eastAsia"/>
          <w:szCs w:val="24"/>
        </w:rPr>
        <w:t>特性时，</w:t>
      </w:r>
      <w:r>
        <w:rPr>
          <w:rFonts w:cs="Times New Roman" w:hint="eastAsia"/>
          <w:szCs w:val="24"/>
        </w:rPr>
        <w:t>Quick PCA-Hub</w:t>
      </w:r>
      <w:r>
        <w:rPr>
          <w:rFonts w:cs="Times New Roman" w:hint="eastAsia"/>
          <w:szCs w:val="24"/>
        </w:rPr>
        <w:t>聚类算法不仅加速搜寻</w:t>
      </w:r>
      <w:r w:rsidRPr="00A90DE5">
        <w:rPr>
          <w:rFonts w:cs="Times New Roman" w:hint="eastAsia"/>
          <w:i/>
          <w:szCs w:val="24"/>
        </w:rPr>
        <w:t>k</w:t>
      </w:r>
      <w:r>
        <w:rPr>
          <w:rFonts w:cs="Times New Roman" w:hint="eastAsia"/>
          <w:szCs w:val="24"/>
        </w:rPr>
        <w:t>个主成分的速度，而且可以获得更优的聚类结果；然而当数据集有较低的</w:t>
      </w:r>
      <w:r>
        <w:rPr>
          <w:rFonts w:cs="Times New Roman" w:hint="eastAsia"/>
          <w:szCs w:val="24"/>
        </w:rPr>
        <w:t>hubness</w:t>
      </w:r>
      <w:r>
        <w:rPr>
          <w:rFonts w:cs="Times New Roman" w:hint="eastAsia"/>
          <w:szCs w:val="24"/>
        </w:rPr>
        <w:t>特性时，</w:t>
      </w:r>
      <w:r>
        <w:rPr>
          <w:rFonts w:cs="Times New Roman" w:hint="eastAsia"/>
          <w:szCs w:val="24"/>
        </w:rPr>
        <w:t>Quick PCA-Hub</w:t>
      </w:r>
      <w:r>
        <w:rPr>
          <w:rFonts w:cs="Times New Roman" w:hint="eastAsia"/>
          <w:szCs w:val="24"/>
        </w:rPr>
        <w:t>聚类算法的聚类优化效果则不明显。</w:t>
      </w:r>
    </w:p>
    <w:p w14:paraId="075F195B" w14:textId="77777777" w:rsidR="00EE31CB" w:rsidRDefault="00EE31CB" w:rsidP="00014B6A">
      <w:pPr>
        <w:spacing w:line="400" w:lineRule="exact"/>
        <w:ind w:firstLineChars="200" w:firstLine="480"/>
        <w:rPr>
          <w:rFonts w:cs="Times New Roman"/>
          <w:szCs w:val="24"/>
        </w:rPr>
      </w:pPr>
    </w:p>
    <w:p w14:paraId="7BD67CB0" w14:textId="1AED845A" w:rsidR="002A760E" w:rsidRPr="00B41771" w:rsidRDefault="002A760E" w:rsidP="002A760E">
      <w:pPr>
        <w:pStyle w:val="2"/>
      </w:pPr>
      <w:bookmarkStart w:id="82" w:name="_Toc479339653"/>
      <w:r w:rsidRPr="002A760E">
        <w:rPr>
          <w:rFonts w:hint="eastAsia"/>
        </w:rPr>
        <w:t>快速</w:t>
      </w:r>
      <w:r w:rsidR="004D6924" w:rsidRPr="002A760E">
        <w:rPr>
          <w:rFonts w:hint="eastAsia"/>
        </w:rPr>
        <w:t>搜索</w:t>
      </w:r>
      <w:r w:rsidRPr="00343CF3">
        <w:rPr>
          <w:rFonts w:hint="eastAsia"/>
        </w:rPr>
        <w:t>最近邻</w:t>
      </w:r>
      <w:r w:rsidR="00AE7CB1" w:rsidRPr="00343CF3">
        <w:rPr>
          <w:rFonts w:hint="eastAsia"/>
        </w:rPr>
        <w:t>居</w:t>
      </w:r>
      <w:bookmarkEnd w:id="82"/>
    </w:p>
    <w:p w14:paraId="70CC5FAE" w14:textId="77649CC3" w:rsidR="00994C1A" w:rsidRPr="00694D42" w:rsidRDefault="001D71A9" w:rsidP="00014B6A">
      <w:pPr>
        <w:spacing w:line="400" w:lineRule="exact"/>
        <w:ind w:firstLineChars="200" w:firstLine="480"/>
        <w:rPr>
          <w:rFonts w:cs="Times New Roman"/>
          <w:szCs w:val="24"/>
        </w:rPr>
      </w:pPr>
      <w:r>
        <w:rPr>
          <w:rFonts w:cs="Times New Roman" w:hint="eastAsia"/>
          <w:szCs w:val="24"/>
        </w:rPr>
        <w:t>最</w:t>
      </w:r>
      <w:r w:rsidR="001C483C">
        <w:rPr>
          <w:rFonts w:cs="Times New Roman" w:hint="eastAsia"/>
          <w:szCs w:val="24"/>
        </w:rPr>
        <w:t>邻</w:t>
      </w:r>
      <w:r>
        <w:rPr>
          <w:rFonts w:cs="Times New Roman" w:hint="eastAsia"/>
          <w:szCs w:val="24"/>
        </w:rPr>
        <w:t>近</w:t>
      </w:r>
      <w:r w:rsidR="001C483C">
        <w:rPr>
          <w:rFonts w:cs="Times New Roman" w:hint="eastAsia"/>
          <w:szCs w:val="24"/>
        </w:rPr>
        <w:t>搜索</w:t>
      </w:r>
      <w:r w:rsidR="00097B3C" w:rsidRPr="00097B3C">
        <w:rPr>
          <w:rFonts w:cs="Times New Roman" w:hint="eastAsia"/>
          <w:szCs w:val="24"/>
        </w:rPr>
        <w:t>（</w:t>
      </w:r>
      <w:r w:rsidR="00097B3C" w:rsidRPr="00097B3C">
        <w:rPr>
          <w:rFonts w:cs="Times New Roman" w:hint="eastAsia"/>
          <w:szCs w:val="24"/>
        </w:rPr>
        <w:t>Nearest Neighbor Search, NNS</w:t>
      </w:r>
      <w:r w:rsidR="00097B3C" w:rsidRPr="00097B3C">
        <w:rPr>
          <w:rFonts w:cs="Times New Roman" w:hint="eastAsia"/>
          <w:szCs w:val="24"/>
        </w:rPr>
        <w:t>）</w:t>
      </w:r>
      <w:r w:rsidR="00156030">
        <w:rPr>
          <w:rFonts w:cs="Times New Roman" w:hint="eastAsia"/>
          <w:szCs w:val="24"/>
        </w:rPr>
        <w:t>，亦称为</w:t>
      </w:r>
      <w:r w:rsidR="00E17763">
        <w:rPr>
          <w:rFonts w:cs="Times New Roman" w:hint="eastAsia"/>
          <w:szCs w:val="24"/>
        </w:rPr>
        <w:t>“</w:t>
      </w:r>
      <w:r w:rsidR="00156030">
        <w:rPr>
          <w:rFonts w:cs="Times New Roman" w:hint="eastAsia"/>
          <w:szCs w:val="24"/>
        </w:rPr>
        <w:t>最近点</w:t>
      </w:r>
      <w:r w:rsidR="00E17763">
        <w:rPr>
          <w:rFonts w:cs="Times New Roman" w:hint="eastAsia"/>
          <w:szCs w:val="24"/>
        </w:rPr>
        <w:t>搜索”</w:t>
      </w:r>
      <w:r w:rsidR="00E17763" w:rsidRPr="00E17763">
        <w:rPr>
          <w:rFonts w:cs="Times New Roman" w:hint="eastAsia"/>
          <w:szCs w:val="24"/>
        </w:rPr>
        <w:t>（</w:t>
      </w:r>
      <w:r w:rsidR="00E17763" w:rsidRPr="00E17763">
        <w:rPr>
          <w:rFonts w:cs="Times New Roman" w:hint="eastAsia"/>
          <w:szCs w:val="24"/>
        </w:rPr>
        <w:t>Closest point search</w:t>
      </w:r>
      <w:r w:rsidR="00E17763" w:rsidRPr="00E17763">
        <w:rPr>
          <w:rFonts w:cs="Times New Roman" w:hint="eastAsia"/>
          <w:szCs w:val="24"/>
        </w:rPr>
        <w:t>）</w:t>
      </w:r>
      <w:r w:rsidR="000B1EDC">
        <w:rPr>
          <w:rFonts w:cs="Times New Roman" w:hint="eastAsia"/>
          <w:szCs w:val="24"/>
        </w:rPr>
        <w:t>，</w:t>
      </w:r>
      <w:r w:rsidR="00DC67A4">
        <w:rPr>
          <w:rFonts w:cs="Times New Roman" w:hint="eastAsia"/>
          <w:szCs w:val="24"/>
        </w:rPr>
        <w:t>是指在一个尺度空间里搜索最近点的最优化问题</w:t>
      </w:r>
      <w:r w:rsidR="00E21B4D" w:rsidRPr="00E21B4D">
        <w:rPr>
          <w:rFonts w:cs="Times New Roman"/>
          <w:szCs w:val="24"/>
          <w:vertAlign w:val="superscript"/>
        </w:rPr>
        <w:fldChar w:fldCharType="begin"/>
      </w:r>
      <w:r w:rsidR="00E21B4D" w:rsidRPr="00E21B4D">
        <w:rPr>
          <w:rFonts w:cs="Times New Roman"/>
          <w:szCs w:val="24"/>
          <w:vertAlign w:val="superscript"/>
        </w:rPr>
        <w:instrText xml:space="preserve"> </w:instrText>
      </w:r>
      <w:r w:rsidR="00E21B4D" w:rsidRPr="00E21B4D">
        <w:rPr>
          <w:rFonts w:cs="Times New Roman" w:hint="eastAsia"/>
          <w:szCs w:val="24"/>
          <w:vertAlign w:val="superscript"/>
        </w:rPr>
        <w:instrText>REF _Ref479338261 \r \h</w:instrText>
      </w:r>
      <w:r w:rsidR="00E21B4D" w:rsidRPr="00E21B4D">
        <w:rPr>
          <w:rFonts w:cs="Times New Roman"/>
          <w:szCs w:val="24"/>
          <w:vertAlign w:val="superscript"/>
        </w:rPr>
        <w:instrText xml:space="preserve"> </w:instrText>
      </w:r>
      <w:r w:rsidR="00E21B4D">
        <w:rPr>
          <w:rFonts w:cs="Times New Roman"/>
          <w:szCs w:val="24"/>
          <w:vertAlign w:val="superscript"/>
        </w:rPr>
        <w:instrText xml:space="preserve"> \* MERGEFORMAT </w:instrText>
      </w:r>
      <w:r w:rsidR="00E21B4D" w:rsidRPr="00E21B4D">
        <w:rPr>
          <w:rFonts w:cs="Times New Roman"/>
          <w:szCs w:val="24"/>
          <w:vertAlign w:val="superscript"/>
        </w:rPr>
      </w:r>
      <w:r w:rsidR="00E21B4D" w:rsidRPr="00E21B4D">
        <w:rPr>
          <w:rFonts w:cs="Times New Roman"/>
          <w:szCs w:val="24"/>
          <w:vertAlign w:val="superscript"/>
        </w:rPr>
        <w:fldChar w:fldCharType="separate"/>
      </w:r>
      <w:r w:rsidR="00E21B4D" w:rsidRPr="00E21B4D">
        <w:rPr>
          <w:rFonts w:cs="Times New Roman"/>
          <w:szCs w:val="24"/>
          <w:vertAlign w:val="superscript"/>
        </w:rPr>
        <w:t>[49]</w:t>
      </w:r>
      <w:r w:rsidR="00E21B4D" w:rsidRPr="00E21B4D">
        <w:rPr>
          <w:rFonts w:cs="Times New Roman"/>
          <w:szCs w:val="24"/>
          <w:vertAlign w:val="superscript"/>
        </w:rPr>
        <w:fldChar w:fldCharType="end"/>
      </w:r>
      <w:r w:rsidR="00A21535">
        <w:rPr>
          <w:rFonts w:cs="Times New Roman" w:hint="eastAsia"/>
          <w:szCs w:val="24"/>
        </w:rPr>
        <w:t>。</w:t>
      </w:r>
      <w:r w:rsidR="007F772F">
        <w:rPr>
          <w:rFonts w:cs="Times New Roman" w:hint="eastAsia"/>
          <w:szCs w:val="24"/>
        </w:rPr>
        <w:t>可以对问题进行如下描述：</w:t>
      </w:r>
      <w:r w:rsidR="00657AA2">
        <w:rPr>
          <w:rFonts w:cs="Times New Roman" w:hint="eastAsia"/>
          <w:szCs w:val="24"/>
        </w:rPr>
        <w:t>在尺度空间</w:t>
      </w:r>
      <w:r w:rsidR="00657AA2" w:rsidRPr="00657AA2">
        <w:rPr>
          <w:rFonts w:cs="Times New Roman" w:hint="eastAsia"/>
          <w:i/>
          <w:szCs w:val="24"/>
        </w:rPr>
        <w:t>M</w:t>
      </w:r>
      <w:r w:rsidR="00657AA2" w:rsidRPr="00657AA2">
        <w:rPr>
          <w:rFonts w:cs="Times New Roman" w:hint="eastAsia"/>
          <w:szCs w:val="24"/>
        </w:rPr>
        <w:t>中，</w:t>
      </w:r>
      <w:r w:rsidR="003802FF">
        <w:rPr>
          <w:rFonts w:cs="Times New Roman" w:hint="eastAsia"/>
          <w:szCs w:val="24"/>
        </w:rPr>
        <w:t>存在</w:t>
      </w:r>
      <w:r w:rsidR="00F64E10">
        <w:rPr>
          <w:rFonts w:cs="Times New Roman" w:hint="eastAsia"/>
          <w:szCs w:val="24"/>
        </w:rPr>
        <w:t>一个点集</w:t>
      </w:r>
      <w:r w:rsidR="00F64E10" w:rsidRPr="00F64E10">
        <w:rPr>
          <w:rFonts w:cs="Times New Roman" w:hint="eastAsia"/>
          <w:i/>
          <w:szCs w:val="24"/>
        </w:rPr>
        <w:t>S</w:t>
      </w:r>
      <w:r w:rsidR="00F64E10" w:rsidRPr="00F64E10">
        <w:rPr>
          <w:rFonts w:cs="Times New Roman" w:hint="eastAsia"/>
          <w:szCs w:val="24"/>
        </w:rPr>
        <w:t>以及</w:t>
      </w:r>
      <w:r w:rsidR="007C1A1A">
        <w:rPr>
          <w:rFonts w:cs="Times New Roman" w:hint="eastAsia"/>
          <w:szCs w:val="24"/>
        </w:rPr>
        <w:t>一个目标点</w:t>
      </w:r>
      <m:oMath>
        <m:r>
          <w:rPr>
            <w:rFonts w:ascii="Cambria Math" w:hAnsi="Cambria Math" w:cs="Times New Roman"/>
            <w:szCs w:val="24"/>
          </w:rPr>
          <m:t xml:space="preserve"> q∈M</m:t>
        </m:r>
      </m:oMath>
      <w:r w:rsidR="00AE0BE0">
        <w:rPr>
          <w:rFonts w:cs="Times New Roman" w:hint="eastAsia"/>
          <w:szCs w:val="24"/>
        </w:rPr>
        <w:t>，</w:t>
      </w:r>
      <w:r w:rsidR="00B278EC">
        <w:rPr>
          <w:rFonts w:cs="Times New Roman" w:hint="eastAsia"/>
          <w:szCs w:val="24"/>
        </w:rPr>
        <w:t>在点集</w:t>
      </w:r>
      <w:r w:rsidR="00B278EC" w:rsidRPr="00B278EC">
        <w:rPr>
          <w:rFonts w:cs="Times New Roman" w:hint="eastAsia"/>
          <w:i/>
          <w:szCs w:val="24"/>
        </w:rPr>
        <w:t>S</w:t>
      </w:r>
      <w:r w:rsidR="00B278EC" w:rsidRPr="00B278EC">
        <w:rPr>
          <w:rFonts w:cs="Times New Roman" w:hint="eastAsia"/>
          <w:szCs w:val="24"/>
        </w:rPr>
        <w:t>中</w:t>
      </w:r>
      <w:r w:rsidR="00B278EC">
        <w:rPr>
          <w:rFonts w:cs="Times New Roman" w:hint="eastAsia"/>
          <w:szCs w:val="24"/>
        </w:rPr>
        <w:t>找到</w:t>
      </w:r>
      <w:r w:rsidR="00827251">
        <w:rPr>
          <w:rFonts w:cs="Times New Roman" w:hint="eastAsia"/>
          <w:szCs w:val="24"/>
        </w:rPr>
        <w:t>离目标点</w:t>
      </w:r>
      <w:r w:rsidR="00827251" w:rsidRPr="008166D2">
        <w:rPr>
          <w:rFonts w:cs="Times New Roman" w:hint="eastAsia"/>
          <w:i/>
          <w:szCs w:val="24"/>
        </w:rPr>
        <w:t>q</w:t>
      </w:r>
      <w:r w:rsidR="00827251">
        <w:rPr>
          <w:rFonts w:cs="Times New Roman" w:hint="eastAsia"/>
          <w:szCs w:val="24"/>
        </w:rPr>
        <w:t>最近的点。</w:t>
      </w:r>
      <w:r w:rsidR="00291DC5">
        <w:rPr>
          <w:rFonts w:cs="Times New Roman" w:hint="eastAsia"/>
          <w:szCs w:val="24"/>
        </w:rPr>
        <w:t>最近邻搜索有多种解决方法，</w:t>
      </w:r>
      <w:r w:rsidR="004B23EC">
        <w:rPr>
          <w:rFonts w:cs="Times New Roman" w:hint="eastAsia"/>
          <w:szCs w:val="24"/>
        </w:rPr>
        <w:t>这些方法的性能取决于</w:t>
      </w:r>
      <w:r w:rsidR="00E70CDE">
        <w:rPr>
          <w:rFonts w:cs="Times New Roman" w:hint="eastAsia"/>
          <w:szCs w:val="24"/>
        </w:rPr>
        <w:t>它们求解的时间复杂度</w:t>
      </w:r>
      <w:r w:rsidR="005F508F">
        <w:rPr>
          <w:rFonts w:cs="Times New Roman" w:hint="eastAsia"/>
          <w:szCs w:val="24"/>
        </w:rPr>
        <w:t>以及</w:t>
      </w:r>
      <w:r w:rsidR="00E55368">
        <w:rPr>
          <w:rFonts w:cs="Times New Roman" w:hint="eastAsia"/>
          <w:szCs w:val="24"/>
        </w:rPr>
        <w:t>搜索的空间复杂度。</w:t>
      </w:r>
      <w:r w:rsidR="00960FA1">
        <w:rPr>
          <w:rFonts w:cs="Times New Roman" w:hint="eastAsia"/>
          <w:szCs w:val="24"/>
        </w:rPr>
        <w:t>朴素最近邻搜索</w:t>
      </w:r>
      <w:r w:rsidR="007C00A1">
        <w:rPr>
          <w:rFonts w:cs="Times New Roman" w:hint="eastAsia"/>
          <w:szCs w:val="24"/>
        </w:rPr>
        <w:t>需要遍历</w:t>
      </w:r>
      <w:r w:rsidR="006D478F">
        <w:rPr>
          <w:rFonts w:cs="Times New Roman" w:hint="eastAsia"/>
          <w:szCs w:val="24"/>
        </w:rPr>
        <w:t>整个点集，</w:t>
      </w:r>
      <w:r w:rsidR="00FC6FE3">
        <w:rPr>
          <w:rFonts w:cs="Times New Roman" w:hint="eastAsia"/>
          <w:szCs w:val="24"/>
        </w:rPr>
        <w:t>计算目标点与其它点之间的距离，并记录当前的最近点。</w:t>
      </w:r>
      <w:r w:rsidR="00364B5A">
        <w:rPr>
          <w:rFonts w:cs="Times New Roman" w:hint="eastAsia"/>
          <w:szCs w:val="24"/>
        </w:rPr>
        <w:t>朴素最近邻搜索较为初级，</w:t>
      </w:r>
      <w:r w:rsidR="008E7004">
        <w:rPr>
          <w:rFonts w:cs="Times New Roman" w:hint="eastAsia"/>
          <w:szCs w:val="24"/>
        </w:rPr>
        <w:t>适用于较小规模的点集</w:t>
      </w:r>
      <w:r w:rsidR="007A4D01">
        <w:rPr>
          <w:rFonts w:cs="Times New Roman" w:hint="eastAsia"/>
          <w:szCs w:val="24"/>
        </w:rPr>
        <w:t>，但是</w:t>
      </w:r>
      <w:r w:rsidR="009821FC">
        <w:rPr>
          <w:rFonts w:cs="Times New Roman" w:hint="eastAsia"/>
          <w:szCs w:val="24"/>
        </w:rPr>
        <w:t>对于较大尺度的点集和</w:t>
      </w:r>
      <w:r w:rsidR="00FC4578">
        <w:rPr>
          <w:rFonts w:cs="Times New Roman" w:hint="eastAsia"/>
          <w:szCs w:val="24"/>
        </w:rPr>
        <w:t>较高的空间维数</w:t>
      </w:r>
      <w:r w:rsidR="00C678F2">
        <w:rPr>
          <w:rFonts w:cs="Times New Roman" w:hint="eastAsia"/>
          <w:szCs w:val="24"/>
        </w:rPr>
        <w:t>并不适用。</w:t>
      </w:r>
      <w:r w:rsidR="00694D42" w:rsidRPr="00694D42">
        <w:rPr>
          <w:rFonts w:cs="Times New Roman" w:hint="eastAsia"/>
          <w:szCs w:val="24"/>
        </w:rPr>
        <w:t>在最邻近搜索的几个变化中，最著名的是</w:t>
      </w:r>
      <w:r w:rsidR="00694D42" w:rsidRPr="00694D42">
        <w:rPr>
          <w:rFonts w:cs="Times New Roman" w:hint="eastAsia"/>
          <w:szCs w:val="24"/>
        </w:rPr>
        <w:t>KNN</w:t>
      </w:r>
      <w:r w:rsidR="00694D42" w:rsidRPr="00694D42">
        <w:rPr>
          <w:rFonts w:cs="Times New Roman" w:hint="eastAsia"/>
          <w:szCs w:val="24"/>
        </w:rPr>
        <w:t>（</w:t>
      </w:r>
      <w:r w:rsidR="00694D42" w:rsidRPr="00694D42">
        <w:rPr>
          <w:rFonts w:cs="Times New Roman" w:hint="eastAsia"/>
          <w:szCs w:val="24"/>
        </w:rPr>
        <w:t>K-nearest neighbor algorithm</w:t>
      </w:r>
      <w:r w:rsidR="00392985">
        <w:rPr>
          <w:rFonts w:cs="Times New Roman" w:hint="eastAsia"/>
          <w:szCs w:val="24"/>
        </w:rPr>
        <w:t>）</w:t>
      </w:r>
      <w:r w:rsidR="007452D6" w:rsidRPr="007452D6">
        <w:rPr>
          <w:rFonts w:cs="Times New Roman"/>
          <w:szCs w:val="24"/>
          <w:vertAlign w:val="superscript"/>
        </w:rPr>
        <w:fldChar w:fldCharType="begin"/>
      </w:r>
      <w:r w:rsidR="007452D6" w:rsidRPr="007452D6">
        <w:rPr>
          <w:rFonts w:cs="Times New Roman"/>
          <w:szCs w:val="24"/>
          <w:vertAlign w:val="superscript"/>
        </w:rPr>
        <w:instrText xml:space="preserve"> </w:instrText>
      </w:r>
      <w:r w:rsidR="007452D6" w:rsidRPr="007452D6">
        <w:rPr>
          <w:rFonts w:cs="Times New Roman" w:hint="eastAsia"/>
          <w:szCs w:val="24"/>
          <w:vertAlign w:val="superscript"/>
        </w:rPr>
        <w:instrText>REF _Ref479338826 \r \h</w:instrText>
      </w:r>
      <w:r w:rsidR="007452D6" w:rsidRPr="007452D6">
        <w:rPr>
          <w:rFonts w:cs="Times New Roman"/>
          <w:szCs w:val="24"/>
          <w:vertAlign w:val="superscript"/>
        </w:rPr>
        <w:instrText xml:space="preserve"> </w:instrText>
      </w:r>
      <w:r w:rsidR="007452D6">
        <w:rPr>
          <w:rFonts w:cs="Times New Roman"/>
          <w:szCs w:val="24"/>
          <w:vertAlign w:val="superscript"/>
        </w:rPr>
        <w:instrText xml:space="preserve"> \* MERGEFORMAT </w:instrText>
      </w:r>
      <w:r w:rsidR="007452D6" w:rsidRPr="007452D6">
        <w:rPr>
          <w:rFonts w:cs="Times New Roman"/>
          <w:szCs w:val="24"/>
          <w:vertAlign w:val="superscript"/>
        </w:rPr>
      </w:r>
      <w:r w:rsidR="007452D6" w:rsidRPr="007452D6">
        <w:rPr>
          <w:rFonts w:cs="Times New Roman"/>
          <w:szCs w:val="24"/>
          <w:vertAlign w:val="superscript"/>
        </w:rPr>
        <w:fldChar w:fldCharType="separate"/>
      </w:r>
      <w:r w:rsidR="007452D6" w:rsidRPr="007452D6">
        <w:rPr>
          <w:rFonts w:cs="Times New Roman"/>
          <w:szCs w:val="24"/>
          <w:vertAlign w:val="superscript"/>
        </w:rPr>
        <w:t>[50]</w:t>
      </w:r>
      <w:r w:rsidR="007452D6" w:rsidRPr="007452D6">
        <w:rPr>
          <w:rFonts w:cs="Times New Roman"/>
          <w:szCs w:val="24"/>
          <w:vertAlign w:val="superscript"/>
        </w:rPr>
        <w:fldChar w:fldCharType="end"/>
      </w:r>
      <w:r w:rsidR="00392985">
        <w:rPr>
          <w:rFonts w:cs="Times New Roman" w:hint="eastAsia"/>
          <w:szCs w:val="24"/>
        </w:rPr>
        <w:t>和</w:t>
      </w:r>
      <m:oMath>
        <m:r>
          <m:rPr>
            <m:sty m:val="p"/>
          </m:rPr>
          <w:rPr>
            <w:rFonts w:ascii="Cambria Math" w:hAnsi="Cambria Math" w:cs="Times New Roman"/>
            <w:szCs w:val="24"/>
          </w:rPr>
          <m:t xml:space="preserve"> ε </m:t>
        </m:r>
      </m:oMath>
      <w:r w:rsidR="00392985">
        <w:rPr>
          <w:rFonts w:cs="Times New Roman" w:hint="eastAsia"/>
          <w:szCs w:val="24"/>
        </w:rPr>
        <w:t>近似最邻近查找（</w:t>
      </w:r>
      <m:oMath>
        <m:r>
          <m:rPr>
            <m:sty m:val="p"/>
          </m:rPr>
          <w:rPr>
            <w:rFonts w:ascii="Cambria Math" w:hAnsi="Cambria Math" w:cs="Times New Roman"/>
            <w:szCs w:val="24"/>
          </w:rPr>
          <m:t>ε</m:t>
        </m:r>
      </m:oMath>
      <w:r w:rsidR="00694D42" w:rsidRPr="00694D42">
        <w:rPr>
          <w:rFonts w:cs="Times New Roman" w:hint="eastAsia"/>
          <w:szCs w:val="24"/>
        </w:rPr>
        <w:t>-approximate nearest neighbor search</w:t>
      </w:r>
      <w:r w:rsidR="00694D42" w:rsidRPr="00694D42">
        <w:rPr>
          <w:rFonts w:cs="Times New Roman" w:hint="eastAsia"/>
          <w:szCs w:val="24"/>
        </w:rPr>
        <w:t>）</w:t>
      </w:r>
      <w:r w:rsidR="007452D6" w:rsidRPr="007452D6">
        <w:rPr>
          <w:rFonts w:cs="Times New Roman"/>
          <w:szCs w:val="24"/>
          <w:vertAlign w:val="superscript"/>
        </w:rPr>
        <w:fldChar w:fldCharType="begin"/>
      </w:r>
      <w:r w:rsidR="007452D6" w:rsidRPr="007452D6">
        <w:rPr>
          <w:rFonts w:cs="Times New Roman"/>
          <w:szCs w:val="24"/>
          <w:vertAlign w:val="superscript"/>
        </w:rPr>
        <w:instrText xml:space="preserve"> </w:instrText>
      </w:r>
      <w:r w:rsidR="007452D6" w:rsidRPr="007452D6">
        <w:rPr>
          <w:rFonts w:cs="Times New Roman" w:hint="eastAsia"/>
          <w:szCs w:val="24"/>
          <w:vertAlign w:val="superscript"/>
        </w:rPr>
        <w:instrText>REF _Ref479338846 \r \h</w:instrText>
      </w:r>
      <w:r w:rsidR="007452D6" w:rsidRPr="007452D6">
        <w:rPr>
          <w:rFonts w:cs="Times New Roman"/>
          <w:szCs w:val="24"/>
          <w:vertAlign w:val="superscript"/>
        </w:rPr>
        <w:instrText xml:space="preserve"> </w:instrText>
      </w:r>
      <w:r w:rsidR="007452D6">
        <w:rPr>
          <w:rFonts w:cs="Times New Roman"/>
          <w:szCs w:val="24"/>
          <w:vertAlign w:val="superscript"/>
        </w:rPr>
        <w:instrText xml:space="preserve"> \* MERGEFORMAT </w:instrText>
      </w:r>
      <w:r w:rsidR="007452D6" w:rsidRPr="007452D6">
        <w:rPr>
          <w:rFonts w:cs="Times New Roman"/>
          <w:szCs w:val="24"/>
          <w:vertAlign w:val="superscript"/>
        </w:rPr>
      </w:r>
      <w:r w:rsidR="007452D6" w:rsidRPr="007452D6">
        <w:rPr>
          <w:rFonts w:cs="Times New Roman"/>
          <w:szCs w:val="24"/>
          <w:vertAlign w:val="superscript"/>
        </w:rPr>
        <w:fldChar w:fldCharType="separate"/>
      </w:r>
      <w:r w:rsidR="007452D6" w:rsidRPr="007452D6">
        <w:rPr>
          <w:rFonts w:cs="Times New Roman"/>
          <w:szCs w:val="24"/>
          <w:vertAlign w:val="superscript"/>
        </w:rPr>
        <w:t>[51]</w:t>
      </w:r>
      <w:r w:rsidR="007452D6" w:rsidRPr="007452D6">
        <w:rPr>
          <w:rFonts w:cs="Times New Roman"/>
          <w:szCs w:val="24"/>
          <w:vertAlign w:val="superscript"/>
        </w:rPr>
        <w:fldChar w:fldCharType="end"/>
      </w:r>
      <w:r w:rsidR="00694D42" w:rsidRPr="00694D42">
        <w:rPr>
          <w:rFonts w:cs="Times New Roman" w:hint="eastAsia"/>
          <w:szCs w:val="24"/>
        </w:rPr>
        <w:t>。</w:t>
      </w:r>
    </w:p>
    <w:p w14:paraId="13E61FC1" w14:textId="341B3DD1" w:rsidR="00AB1B2C" w:rsidRDefault="00787D62" w:rsidP="00F56536">
      <w:pPr>
        <w:spacing w:line="400" w:lineRule="exact"/>
        <w:ind w:firstLine="480"/>
        <w:rPr>
          <w:rFonts w:cs="Times New Roman"/>
          <w:szCs w:val="24"/>
        </w:rPr>
      </w:pPr>
      <w:r w:rsidRPr="00274FD4">
        <w:rPr>
          <w:rFonts w:cs="Times New Roman"/>
          <w:szCs w:val="24"/>
        </w:rPr>
        <w:t>Hub</w:t>
      </w:r>
      <w:r w:rsidRPr="00274FD4">
        <w:rPr>
          <w:rFonts w:cs="Times New Roman"/>
          <w:szCs w:val="24"/>
        </w:rPr>
        <w:t>聚类算法需要计算</w:t>
      </w:r>
      <w:r w:rsidRPr="00224E0A">
        <w:rPr>
          <w:rFonts w:cs="Times New Roman"/>
          <w:iCs/>
          <w:szCs w:val="24"/>
        </w:rPr>
        <w:t>K</w:t>
      </w:r>
      <w:r w:rsidRPr="00274FD4">
        <w:rPr>
          <w:rFonts w:cs="Times New Roman"/>
          <w:szCs w:val="24"/>
        </w:rPr>
        <w:t>NN</w:t>
      </w:r>
      <w:r w:rsidRPr="00274FD4">
        <w:rPr>
          <w:rFonts w:cs="Times New Roman"/>
          <w:szCs w:val="24"/>
        </w:rPr>
        <w:t>的完全图。由于未利用任何空间数据结构或近似计算的技术，朴素</w:t>
      </w:r>
      <w:r w:rsidRPr="00196F16">
        <w:rPr>
          <w:rFonts w:cs="Times New Roman"/>
          <w:iCs/>
          <w:szCs w:val="24"/>
        </w:rPr>
        <w:t>K</w:t>
      </w:r>
      <w:r w:rsidRPr="00274FD4">
        <w:rPr>
          <w:rFonts w:cs="Times New Roman"/>
          <w:szCs w:val="24"/>
        </w:rPr>
        <w:t>NN</w:t>
      </w:r>
      <w:r w:rsidR="005343FC">
        <w:rPr>
          <w:rFonts w:cs="Times New Roman"/>
          <w:szCs w:val="24"/>
        </w:rPr>
        <w:t>图的计算复杂度在处理大型数据集时将会变得十分昂贵，</w:t>
      </w:r>
      <w:r w:rsidRPr="00274FD4">
        <w:rPr>
          <w:rFonts w:cs="Times New Roman"/>
          <w:szCs w:val="24"/>
        </w:rPr>
        <w:t>但是可通过快速近似方法在合理的时间内构建一个十分精准的近似图。关于快速近似方法可以使</w:t>
      </w:r>
      <w:r w:rsidRPr="00274FD4">
        <w:rPr>
          <w:rFonts w:cs="Times New Roman"/>
          <w:szCs w:val="24"/>
        </w:rPr>
        <w:t>Chen</w:t>
      </w:r>
      <w:r w:rsidRPr="00274FD4">
        <w:rPr>
          <w:rFonts w:cs="Times New Roman"/>
          <w:szCs w:val="24"/>
        </w:rPr>
        <w:t>等人提出的通用方法</w:t>
      </w:r>
      <w:r w:rsidR="001C30F6" w:rsidRPr="001C30F6">
        <w:rPr>
          <w:rFonts w:cs="Times New Roman"/>
          <w:szCs w:val="24"/>
          <w:vertAlign w:val="superscript"/>
        </w:rPr>
        <w:fldChar w:fldCharType="begin"/>
      </w:r>
      <w:r w:rsidR="001C30F6" w:rsidRPr="001C30F6">
        <w:rPr>
          <w:rFonts w:cs="Times New Roman"/>
          <w:szCs w:val="24"/>
          <w:vertAlign w:val="superscript"/>
        </w:rPr>
        <w:instrText xml:space="preserve"> REF _Ref479286707 \r \h </w:instrText>
      </w:r>
      <w:r w:rsidR="001C30F6">
        <w:rPr>
          <w:rFonts w:cs="Times New Roman"/>
          <w:szCs w:val="24"/>
          <w:vertAlign w:val="superscript"/>
        </w:rPr>
        <w:instrText xml:space="preserve"> \* MERGEFORMAT </w:instrText>
      </w:r>
      <w:r w:rsidR="001C30F6" w:rsidRPr="001C30F6">
        <w:rPr>
          <w:rFonts w:cs="Times New Roman"/>
          <w:szCs w:val="24"/>
          <w:vertAlign w:val="superscript"/>
        </w:rPr>
      </w:r>
      <w:r w:rsidR="001C30F6" w:rsidRPr="001C30F6">
        <w:rPr>
          <w:rFonts w:cs="Times New Roman"/>
          <w:szCs w:val="24"/>
          <w:vertAlign w:val="superscript"/>
        </w:rPr>
        <w:fldChar w:fldCharType="separate"/>
      </w:r>
      <w:r w:rsidR="007452D6">
        <w:rPr>
          <w:rFonts w:cs="Times New Roman"/>
          <w:szCs w:val="24"/>
          <w:vertAlign w:val="superscript"/>
        </w:rPr>
        <w:t>[52]</w:t>
      </w:r>
      <w:r w:rsidR="001C30F6" w:rsidRPr="001C30F6">
        <w:rPr>
          <w:rFonts w:cs="Times New Roman"/>
          <w:szCs w:val="24"/>
          <w:vertAlign w:val="superscript"/>
        </w:rPr>
        <w:fldChar w:fldCharType="end"/>
      </w:r>
      <w:r w:rsidRPr="00274FD4">
        <w:rPr>
          <w:rFonts w:cs="Times New Roman"/>
          <w:szCs w:val="24"/>
        </w:rPr>
        <w:t>或者使用基于</w:t>
      </w:r>
      <w:r w:rsidR="00A4478F">
        <w:rPr>
          <w:rFonts w:cs="Times New Roman"/>
          <w:szCs w:val="24"/>
        </w:rPr>
        <w:t>locality-sensitive hashing</w:t>
      </w:r>
      <w:r w:rsidRPr="00274FD4">
        <w:rPr>
          <w:rFonts w:cs="Times New Roman"/>
          <w:szCs w:val="24"/>
        </w:rPr>
        <w:t>的特定度量近似方法</w:t>
      </w:r>
      <w:r w:rsidR="001C30F6" w:rsidRPr="001C30F6">
        <w:rPr>
          <w:rFonts w:cs="Times New Roman"/>
          <w:szCs w:val="24"/>
          <w:vertAlign w:val="superscript"/>
        </w:rPr>
        <w:fldChar w:fldCharType="begin"/>
      </w:r>
      <w:r w:rsidR="001C30F6" w:rsidRPr="001C30F6">
        <w:rPr>
          <w:rFonts w:cs="Times New Roman"/>
          <w:szCs w:val="24"/>
          <w:vertAlign w:val="superscript"/>
        </w:rPr>
        <w:instrText xml:space="preserve"> REF _Ref479286720 \r \h </w:instrText>
      </w:r>
      <w:r w:rsidR="001C30F6">
        <w:rPr>
          <w:rFonts w:cs="Times New Roman"/>
          <w:szCs w:val="24"/>
          <w:vertAlign w:val="superscript"/>
        </w:rPr>
        <w:instrText xml:space="preserve"> \* MERGEFORMAT </w:instrText>
      </w:r>
      <w:r w:rsidR="001C30F6" w:rsidRPr="001C30F6">
        <w:rPr>
          <w:rFonts w:cs="Times New Roman"/>
          <w:szCs w:val="24"/>
          <w:vertAlign w:val="superscript"/>
        </w:rPr>
      </w:r>
      <w:r w:rsidR="001C30F6" w:rsidRPr="001C30F6">
        <w:rPr>
          <w:rFonts w:cs="Times New Roman"/>
          <w:szCs w:val="24"/>
          <w:vertAlign w:val="superscript"/>
        </w:rPr>
        <w:fldChar w:fldCharType="separate"/>
      </w:r>
      <w:r w:rsidR="007452D6">
        <w:rPr>
          <w:rFonts w:cs="Times New Roman"/>
          <w:szCs w:val="24"/>
          <w:vertAlign w:val="superscript"/>
        </w:rPr>
        <w:t>[53]</w:t>
      </w:r>
      <w:r w:rsidR="001C30F6" w:rsidRPr="001C30F6">
        <w:rPr>
          <w:rFonts w:cs="Times New Roman"/>
          <w:szCs w:val="24"/>
          <w:vertAlign w:val="superscript"/>
        </w:rPr>
        <w:fldChar w:fldCharType="end"/>
      </w:r>
      <w:r w:rsidRPr="00274FD4">
        <w:rPr>
          <w:rFonts w:cs="Times New Roman"/>
          <w:szCs w:val="24"/>
        </w:rPr>
        <w:t>。不同的近似</w:t>
      </w:r>
      <w:r w:rsidR="007C755C" w:rsidRPr="007C755C">
        <w:rPr>
          <w:rFonts w:cs="Times New Roman" w:hint="eastAsia"/>
          <w:iCs/>
          <w:szCs w:val="24"/>
        </w:rPr>
        <w:t>K</w:t>
      </w:r>
      <w:r w:rsidR="007C755C">
        <w:rPr>
          <w:rFonts w:cs="Times New Roman"/>
          <w:szCs w:val="24"/>
        </w:rPr>
        <w:t>NN</w:t>
      </w:r>
      <w:r w:rsidRPr="00274FD4">
        <w:rPr>
          <w:rFonts w:cs="Times New Roman"/>
          <w:szCs w:val="24"/>
        </w:rPr>
        <w:t>搜索方法的性能取决于解决特定问题时数据集的数据特征和在特定环境下</w:t>
      </w:r>
      <w:r w:rsidRPr="00274FD4">
        <w:rPr>
          <w:rFonts w:cs="Times New Roman"/>
          <w:i/>
          <w:iCs/>
          <w:szCs w:val="24"/>
        </w:rPr>
        <w:t>k</w:t>
      </w:r>
      <w:r w:rsidRPr="00274FD4">
        <w:rPr>
          <w:rFonts w:cs="Times New Roman"/>
          <w:szCs w:val="24"/>
        </w:rPr>
        <w:t>近邻的本征难度</w:t>
      </w:r>
      <w:r w:rsidR="001C30F6" w:rsidRPr="001C30F6">
        <w:rPr>
          <w:rFonts w:cs="Times New Roman"/>
          <w:szCs w:val="24"/>
          <w:vertAlign w:val="superscript"/>
        </w:rPr>
        <w:fldChar w:fldCharType="begin"/>
      </w:r>
      <w:r w:rsidR="001C30F6" w:rsidRPr="001C30F6">
        <w:rPr>
          <w:rFonts w:cs="Times New Roman"/>
          <w:szCs w:val="24"/>
          <w:vertAlign w:val="superscript"/>
        </w:rPr>
        <w:instrText xml:space="preserve"> REF _Ref479286733 \r \h </w:instrText>
      </w:r>
      <w:r w:rsidR="001C30F6">
        <w:rPr>
          <w:rFonts w:cs="Times New Roman"/>
          <w:szCs w:val="24"/>
          <w:vertAlign w:val="superscript"/>
        </w:rPr>
        <w:instrText xml:space="preserve"> \* MERGEFORMAT </w:instrText>
      </w:r>
      <w:r w:rsidR="001C30F6" w:rsidRPr="001C30F6">
        <w:rPr>
          <w:rFonts w:cs="Times New Roman"/>
          <w:szCs w:val="24"/>
          <w:vertAlign w:val="superscript"/>
        </w:rPr>
      </w:r>
      <w:r w:rsidR="001C30F6" w:rsidRPr="001C30F6">
        <w:rPr>
          <w:rFonts w:cs="Times New Roman"/>
          <w:szCs w:val="24"/>
          <w:vertAlign w:val="superscript"/>
        </w:rPr>
        <w:fldChar w:fldCharType="separate"/>
      </w:r>
      <w:r w:rsidR="007452D6">
        <w:rPr>
          <w:rFonts w:cs="Times New Roman"/>
          <w:szCs w:val="24"/>
          <w:vertAlign w:val="superscript"/>
        </w:rPr>
        <w:t>[54]</w:t>
      </w:r>
      <w:r w:rsidR="001C30F6" w:rsidRPr="001C30F6">
        <w:rPr>
          <w:rFonts w:cs="Times New Roman"/>
          <w:szCs w:val="24"/>
          <w:vertAlign w:val="superscript"/>
        </w:rPr>
        <w:fldChar w:fldCharType="end"/>
      </w:r>
      <w:r w:rsidRPr="00274FD4">
        <w:rPr>
          <w:rFonts w:cs="Times New Roman"/>
          <w:szCs w:val="24"/>
        </w:rPr>
        <w:t>。近年来，人们开始关注在模糊和不确定数据集中随机逆</w:t>
      </w:r>
      <w:r w:rsidRPr="00274FD4">
        <w:rPr>
          <w:rFonts w:cs="Times New Roman"/>
          <w:i/>
          <w:iCs/>
          <w:szCs w:val="24"/>
        </w:rPr>
        <w:t>k</w:t>
      </w:r>
      <w:r w:rsidRPr="00274FD4">
        <w:rPr>
          <w:rFonts w:cs="Times New Roman"/>
          <w:szCs w:val="24"/>
        </w:rPr>
        <w:t>近邻查询的计算复杂度</w:t>
      </w:r>
      <w:r w:rsidR="001C30F6" w:rsidRPr="001C30F6">
        <w:rPr>
          <w:rFonts w:cs="Times New Roman"/>
          <w:szCs w:val="24"/>
          <w:vertAlign w:val="superscript"/>
        </w:rPr>
        <w:fldChar w:fldCharType="begin"/>
      </w:r>
      <w:r w:rsidR="001C30F6" w:rsidRPr="001C30F6">
        <w:rPr>
          <w:rFonts w:cs="Times New Roman"/>
          <w:szCs w:val="24"/>
          <w:vertAlign w:val="superscript"/>
        </w:rPr>
        <w:instrText xml:space="preserve"> REF _Ref479286746 \r \h </w:instrText>
      </w:r>
      <w:r w:rsidR="001C30F6">
        <w:rPr>
          <w:rFonts w:cs="Times New Roman"/>
          <w:szCs w:val="24"/>
          <w:vertAlign w:val="superscript"/>
        </w:rPr>
        <w:instrText xml:space="preserve"> \* MERGEFORMAT </w:instrText>
      </w:r>
      <w:r w:rsidR="001C30F6" w:rsidRPr="001C30F6">
        <w:rPr>
          <w:rFonts w:cs="Times New Roman"/>
          <w:szCs w:val="24"/>
          <w:vertAlign w:val="superscript"/>
        </w:rPr>
      </w:r>
      <w:r w:rsidR="001C30F6" w:rsidRPr="001C30F6">
        <w:rPr>
          <w:rFonts w:cs="Times New Roman"/>
          <w:szCs w:val="24"/>
          <w:vertAlign w:val="superscript"/>
        </w:rPr>
        <w:fldChar w:fldCharType="separate"/>
      </w:r>
      <w:r w:rsidR="007452D6">
        <w:rPr>
          <w:rFonts w:cs="Times New Roman"/>
          <w:szCs w:val="24"/>
          <w:vertAlign w:val="superscript"/>
        </w:rPr>
        <w:t>[55]</w:t>
      </w:r>
      <w:r w:rsidR="001C30F6" w:rsidRPr="001C30F6">
        <w:rPr>
          <w:rFonts w:cs="Times New Roman"/>
          <w:szCs w:val="24"/>
          <w:vertAlign w:val="superscript"/>
        </w:rPr>
        <w:fldChar w:fldCharType="end"/>
      </w:r>
      <w:r w:rsidRPr="00274FD4">
        <w:rPr>
          <w:rFonts w:cs="Times New Roman"/>
          <w:szCs w:val="24"/>
        </w:rPr>
        <w:t>。</w:t>
      </w:r>
      <w:r w:rsidRPr="00274FD4">
        <w:rPr>
          <w:rFonts w:cs="Times New Roman"/>
          <w:szCs w:val="24"/>
        </w:rPr>
        <w:t>Tomasˇev</w:t>
      </w:r>
      <w:r w:rsidRPr="00274FD4">
        <w:rPr>
          <w:rFonts w:cs="Times New Roman"/>
          <w:szCs w:val="24"/>
        </w:rPr>
        <w:t>等人针对一些</w:t>
      </w:r>
      <w:r w:rsidRPr="00274FD4">
        <w:rPr>
          <w:rFonts w:cs="Times New Roman"/>
          <w:szCs w:val="24"/>
        </w:rPr>
        <w:t>hub</w:t>
      </w:r>
      <w:r w:rsidRPr="00274FD4">
        <w:rPr>
          <w:rFonts w:cs="Times New Roman"/>
          <w:szCs w:val="24"/>
        </w:rPr>
        <w:t>聚类算法作了实验研究，实验结果表明即使在线性时间内构建</w:t>
      </w:r>
      <w:r w:rsidRPr="00320831">
        <w:rPr>
          <w:rFonts w:cs="Times New Roman"/>
          <w:iCs/>
          <w:szCs w:val="24"/>
        </w:rPr>
        <w:t>K</w:t>
      </w:r>
      <w:r>
        <w:rPr>
          <w:rFonts w:cs="Times New Roman"/>
          <w:szCs w:val="24"/>
        </w:rPr>
        <w:t>NN</w:t>
      </w:r>
      <w:r w:rsidRPr="00274FD4">
        <w:rPr>
          <w:rFonts w:cs="Times New Roman"/>
          <w:szCs w:val="24"/>
        </w:rPr>
        <w:t>图也不会明显降低算法性能</w:t>
      </w:r>
      <w:r w:rsidR="005E5230" w:rsidRPr="005E5230">
        <w:rPr>
          <w:rFonts w:cs="Times New Roman"/>
          <w:szCs w:val="24"/>
          <w:vertAlign w:val="superscript"/>
        </w:rPr>
        <w:fldChar w:fldCharType="begin"/>
      </w:r>
      <w:r w:rsidR="005E5230" w:rsidRPr="005E5230">
        <w:rPr>
          <w:rFonts w:cs="Times New Roman"/>
          <w:szCs w:val="24"/>
          <w:vertAlign w:val="superscript"/>
        </w:rPr>
        <w:instrText xml:space="preserve"> REF _Ref479093628 \r \h </w:instrText>
      </w:r>
      <w:r w:rsidR="005E5230">
        <w:rPr>
          <w:rFonts w:cs="Times New Roman"/>
          <w:szCs w:val="24"/>
          <w:vertAlign w:val="superscript"/>
        </w:rPr>
        <w:instrText xml:space="preserve"> \* MERGEFORMAT </w:instrText>
      </w:r>
      <w:r w:rsidR="005E5230" w:rsidRPr="005E5230">
        <w:rPr>
          <w:rFonts w:cs="Times New Roman"/>
          <w:szCs w:val="24"/>
          <w:vertAlign w:val="superscript"/>
        </w:rPr>
      </w:r>
      <w:r w:rsidR="005E5230" w:rsidRPr="005E5230">
        <w:rPr>
          <w:rFonts w:cs="Times New Roman"/>
          <w:szCs w:val="24"/>
          <w:vertAlign w:val="superscript"/>
        </w:rPr>
        <w:fldChar w:fldCharType="separate"/>
      </w:r>
      <w:r w:rsidR="007452D6">
        <w:rPr>
          <w:rFonts w:cs="Times New Roman"/>
          <w:szCs w:val="24"/>
          <w:vertAlign w:val="superscript"/>
        </w:rPr>
        <w:t>[2]</w:t>
      </w:r>
      <w:r w:rsidR="005E5230" w:rsidRPr="005E5230">
        <w:rPr>
          <w:rFonts w:cs="Times New Roman"/>
          <w:szCs w:val="24"/>
          <w:vertAlign w:val="superscript"/>
        </w:rPr>
        <w:fldChar w:fldCharType="end"/>
      </w:r>
      <w:r w:rsidRPr="00274FD4">
        <w:rPr>
          <w:rFonts w:cs="Times New Roman"/>
          <w:szCs w:val="24"/>
        </w:rPr>
        <w:t>。</w:t>
      </w:r>
    </w:p>
    <w:p w14:paraId="3BC84A4D" w14:textId="77777777" w:rsidR="009E3826" w:rsidRDefault="009E3826" w:rsidP="00014B6A">
      <w:pPr>
        <w:spacing w:line="400" w:lineRule="exact"/>
        <w:ind w:firstLineChars="200" w:firstLine="480"/>
        <w:rPr>
          <w:rFonts w:cs="Times New Roman"/>
          <w:szCs w:val="24"/>
        </w:rPr>
      </w:pPr>
    </w:p>
    <w:p w14:paraId="0A57D561" w14:textId="45ED7F76" w:rsidR="00B0238C" w:rsidRPr="00B41771" w:rsidRDefault="00B0238C" w:rsidP="00B0238C">
      <w:pPr>
        <w:pStyle w:val="2"/>
      </w:pPr>
      <w:bookmarkStart w:id="83" w:name="_Toc479339654"/>
      <w:r>
        <w:rPr>
          <w:rFonts w:hint="eastAsia"/>
        </w:rPr>
        <w:t>本</w:t>
      </w:r>
      <w:r w:rsidR="008159FB">
        <w:rPr>
          <w:rFonts w:hint="eastAsia"/>
        </w:rPr>
        <w:t>章小结</w:t>
      </w:r>
      <w:bookmarkEnd w:id="83"/>
    </w:p>
    <w:p w14:paraId="1AD62B8F" w14:textId="6E6808DD" w:rsidR="000276F2" w:rsidRDefault="0012114C" w:rsidP="00B13036">
      <w:pPr>
        <w:spacing w:line="400" w:lineRule="exact"/>
        <w:ind w:firstLineChars="200" w:firstLine="480"/>
        <w:rPr>
          <w:rFonts w:cs="Times New Roman"/>
        </w:rPr>
        <w:sectPr w:rsidR="000276F2" w:rsidSect="00BE59A9">
          <w:headerReference w:type="even" r:id="rId86"/>
          <w:headerReference w:type="default" r:id="rId87"/>
          <w:headerReference w:type="first" r:id="rId88"/>
          <w:pgSz w:w="11906" w:h="16838" w:code="9"/>
          <w:pgMar w:top="1701" w:right="1418" w:bottom="1418" w:left="1418" w:header="907" w:footer="851" w:gutter="567"/>
          <w:cols w:space="425"/>
          <w:docGrid w:type="lines" w:linePitch="312"/>
        </w:sectPr>
      </w:pPr>
      <w:r w:rsidRPr="00734A0D">
        <w:rPr>
          <w:rFonts w:cs="Times New Roman"/>
          <w:szCs w:val="24"/>
        </w:rPr>
        <w:t>本</w:t>
      </w:r>
      <w:r w:rsidR="00486506">
        <w:rPr>
          <w:rFonts w:cs="Times New Roman" w:hint="eastAsia"/>
          <w:szCs w:val="24"/>
        </w:rPr>
        <w:t>章分别从</w:t>
      </w:r>
      <w:r w:rsidR="004D6924">
        <w:rPr>
          <w:rFonts w:cs="Times New Roman" w:hint="eastAsia"/>
          <w:szCs w:val="24"/>
        </w:rPr>
        <w:t>快速搜索</w:t>
      </w:r>
      <w:r w:rsidR="004D6924" w:rsidRPr="004D6924">
        <w:rPr>
          <w:rFonts w:cs="Times New Roman" w:hint="eastAsia"/>
          <w:i/>
          <w:szCs w:val="24"/>
        </w:rPr>
        <w:t>k</w:t>
      </w:r>
      <w:r w:rsidR="004D6924">
        <w:rPr>
          <w:rFonts w:cs="Times New Roman" w:hint="eastAsia"/>
          <w:szCs w:val="24"/>
        </w:rPr>
        <w:t>个主成分和</w:t>
      </w:r>
      <w:r w:rsidR="00E103E6">
        <w:rPr>
          <w:rFonts w:cs="Times New Roman" w:hint="eastAsia"/>
          <w:szCs w:val="24"/>
        </w:rPr>
        <w:t>快速搜索最近邻居两方面</w:t>
      </w:r>
      <w:r w:rsidR="00BF0888">
        <w:rPr>
          <w:rFonts w:cs="Times New Roman" w:hint="eastAsia"/>
          <w:szCs w:val="24"/>
        </w:rPr>
        <w:t>增加</w:t>
      </w:r>
      <w:r w:rsidR="00BF0888">
        <w:rPr>
          <w:rFonts w:cs="Times New Roman" w:hint="eastAsia"/>
          <w:szCs w:val="24"/>
        </w:rPr>
        <w:t>PCA-Hub</w:t>
      </w:r>
      <w:r w:rsidR="00BF0888">
        <w:rPr>
          <w:rFonts w:cs="Times New Roman" w:hint="eastAsia"/>
          <w:szCs w:val="24"/>
        </w:rPr>
        <w:t>算法的</w:t>
      </w:r>
      <w:r w:rsidR="00B82BEB">
        <w:rPr>
          <w:rFonts w:cs="Times New Roman" w:hint="eastAsia"/>
          <w:szCs w:val="24"/>
        </w:rPr>
        <w:t>聚类分析</w:t>
      </w:r>
      <w:r w:rsidR="00BF0888">
        <w:rPr>
          <w:rFonts w:cs="Times New Roman" w:hint="eastAsia"/>
          <w:szCs w:val="24"/>
        </w:rPr>
        <w:t>速度</w:t>
      </w:r>
      <w:r w:rsidR="003C390B">
        <w:rPr>
          <w:rFonts w:cs="Times New Roman" w:hint="eastAsia"/>
          <w:szCs w:val="24"/>
        </w:rPr>
        <w:t>：</w:t>
      </w:r>
      <w:r w:rsidR="00B82BEB">
        <w:rPr>
          <w:rFonts w:cs="Times New Roman" w:hint="eastAsia"/>
          <w:szCs w:val="24"/>
        </w:rPr>
        <w:t>首先，</w:t>
      </w:r>
      <w:r w:rsidR="00C56B03">
        <w:rPr>
          <w:rFonts w:cs="Times New Roman" w:hint="eastAsia"/>
          <w:szCs w:val="24"/>
        </w:rPr>
        <w:t xml:space="preserve">Quick </w:t>
      </w:r>
      <w:r w:rsidR="00B82BEB">
        <w:rPr>
          <w:rFonts w:cs="Times New Roman" w:hint="eastAsia"/>
          <w:szCs w:val="24"/>
        </w:rPr>
        <w:t>PCA-Hub</w:t>
      </w:r>
      <w:r w:rsidR="00ED1A63">
        <w:rPr>
          <w:rFonts w:cs="Times New Roman" w:hint="eastAsia"/>
          <w:szCs w:val="24"/>
        </w:rPr>
        <w:t>算法</w:t>
      </w:r>
      <w:r w:rsidR="00C56B03">
        <w:rPr>
          <w:rFonts w:cs="Times New Roman" w:hint="eastAsia"/>
          <w:szCs w:val="24"/>
        </w:rPr>
        <w:t>分别与经典聚类算法和</w:t>
      </w:r>
      <w:r w:rsidR="00C56B03">
        <w:rPr>
          <w:rFonts w:cs="Times New Roman" w:hint="eastAsia"/>
          <w:szCs w:val="24"/>
        </w:rPr>
        <w:t>PCA-H</w:t>
      </w:r>
      <w:r w:rsidR="00C56B03">
        <w:rPr>
          <w:rFonts w:cs="Times New Roman"/>
          <w:szCs w:val="24"/>
        </w:rPr>
        <w:t>u</w:t>
      </w:r>
      <w:r w:rsidR="00C56B03">
        <w:rPr>
          <w:rFonts w:cs="Times New Roman" w:hint="eastAsia"/>
          <w:szCs w:val="24"/>
        </w:rPr>
        <w:t>b</w:t>
      </w:r>
      <w:r w:rsidR="00C56B03">
        <w:rPr>
          <w:rFonts w:cs="Times New Roman" w:hint="eastAsia"/>
          <w:szCs w:val="24"/>
        </w:rPr>
        <w:t>算法进行了对比分析</w:t>
      </w:r>
      <w:r w:rsidR="00AB7D50">
        <w:rPr>
          <w:rFonts w:cs="Times New Roman" w:hint="eastAsia"/>
          <w:szCs w:val="24"/>
        </w:rPr>
        <w:t>。</w:t>
      </w:r>
      <w:r w:rsidR="00560D84">
        <w:rPr>
          <w:rFonts w:cs="Times New Roman" w:hint="eastAsia"/>
          <w:szCs w:val="24"/>
        </w:rPr>
        <w:t>通过</w:t>
      </w:r>
      <w:r w:rsidR="00C56B03">
        <w:rPr>
          <w:rFonts w:cs="Times New Roman" w:hint="eastAsia"/>
          <w:szCs w:val="24"/>
        </w:rPr>
        <w:t>实验证明</w:t>
      </w:r>
      <w:r w:rsidR="00AB7D50">
        <w:rPr>
          <w:rFonts w:cs="Times New Roman" w:hint="eastAsia"/>
          <w:szCs w:val="24"/>
        </w:rPr>
        <w:t>，</w:t>
      </w:r>
      <w:r w:rsidR="00AB7D50">
        <w:rPr>
          <w:rFonts w:cs="Times New Roman" w:hint="eastAsia"/>
          <w:szCs w:val="24"/>
        </w:rPr>
        <w:t>Quick PCA-Hub</w:t>
      </w:r>
      <w:r w:rsidR="00AB7D50">
        <w:rPr>
          <w:rFonts w:cs="Times New Roman" w:hint="eastAsia"/>
          <w:szCs w:val="24"/>
        </w:rPr>
        <w:t>算法相比经典聚类算法可以取得不错的聚类结果，而且</w:t>
      </w:r>
      <w:r w:rsidR="003D5A19">
        <w:rPr>
          <w:rFonts w:cs="Times New Roman" w:hint="eastAsia"/>
          <w:szCs w:val="24"/>
        </w:rPr>
        <w:t>当数据集的维数较高时，</w:t>
      </w:r>
      <w:r w:rsidR="003D5A19">
        <w:rPr>
          <w:rFonts w:cs="Times New Roman" w:hint="eastAsia"/>
          <w:szCs w:val="24"/>
        </w:rPr>
        <w:t>Quick PCA-Hub</w:t>
      </w:r>
      <w:r w:rsidR="003D5A19">
        <w:rPr>
          <w:rFonts w:cs="Times New Roman" w:hint="eastAsia"/>
          <w:szCs w:val="24"/>
        </w:rPr>
        <w:t>算法在搜索理想的</w:t>
      </w:r>
      <w:r w:rsidR="003D5A19" w:rsidRPr="003D5A19">
        <w:rPr>
          <w:rFonts w:cs="Times New Roman" w:hint="eastAsia"/>
          <w:i/>
          <w:szCs w:val="24"/>
        </w:rPr>
        <w:t>k</w:t>
      </w:r>
      <w:r w:rsidR="003D5A19">
        <w:rPr>
          <w:rFonts w:cs="Times New Roman" w:hint="eastAsia"/>
          <w:szCs w:val="24"/>
        </w:rPr>
        <w:t>个主成分时</w:t>
      </w:r>
      <w:r w:rsidR="000F13EC">
        <w:rPr>
          <w:rFonts w:cs="Times New Roman" w:hint="eastAsia"/>
          <w:szCs w:val="24"/>
        </w:rPr>
        <w:t>表现出了</w:t>
      </w:r>
      <w:r w:rsidR="003D5A19">
        <w:rPr>
          <w:rFonts w:cs="Times New Roman" w:hint="eastAsia"/>
          <w:szCs w:val="24"/>
        </w:rPr>
        <w:t>巨大的优势。</w:t>
      </w:r>
      <w:r w:rsidR="001B06D0">
        <w:rPr>
          <w:rFonts w:cs="Times New Roman" w:hint="eastAsia"/>
          <w:szCs w:val="24"/>
        </w:rPr>
        <w:t>其次，从理论上探讨了快速搜索最近邻居的方法</w:t>
      </w:r>
      <w:r w:rsidR="009A6441">
        <w:rPr>
          <w:rFonts w:cs="Times New Roman" w:hint="eastAsia"/>
          <w:szCs w:val="24"/>
        </w:rPr>
        <w:t>。</w:t>
      </w:r>
      <w:r w:rsidR="00332FF7">
        <w:rPr>
          <w:rFonts w:cs="Times New Roman" w:hint="eastAsia"/>
          <w:szCs w:val="24"/>
        </w:rPr>
        <w:t>虽然在大型高维数据数据空间中朴素</w:t>
      </w:r>
      <w:r w:rsidR="00332FF7">
        <w:rPr>
          <w:rFonts w:cs="Times New Roman" w:hint="eastAsia"/>
          <w:szCs w:val="24"/>
        </w:rPr>
        <w:t>KNN</w:t>
      </w:r>
      <w:r w:rsidR="00332FF7">
        <w:rPr>
          <w:rFonts w:cs="Times New Roman" w:hint="eastAsia"/>
          <w:szCs w:val="24"/>
        </w:rPr>
        <w:t>图的构建十分耗时，但是可以通过</w:t>
      </w:r>
      <w:r w:rsidR="00DF3A0E">
        <w:rPr>
          <w:rFonts w:cs="Times New Roman" w:hint="eastAsia"/>
          <w:szCs w:val="24"/>
        </w:rPr>
        <w:t>近似</w:t>
      </w:r>
      <w:r w:rsidR="00DF3A0E">
        <w:rPr>
          <w:rFonts w:cs="Times New Roman" w:hint="eastAsia"/>
          <w:szCs w:val="24"/>
        </w:rPr>
        <w:t>KNN</w:t>
      </w:r>
      <w:r w:rsidR="00DF3A0E">
        <w:rPr>
          <w:rFonts w:cs="Times New Roman" w:hint="eastAsia"/>
          <w:szCs w:val="24"/>
        </w:rPr>
        <w:t>搜索方法</w:t>
      </w:r>
      <w:r w:rsidR="00F03923">
        <w:rPr>
          <w:rFonts w:cs="Times New Roman" w:hint="eastAsia"/>
          <w:szCs w:val="24"/>
        </w:rPr>
        <w:t>在合理的时间内构建一个十分精确的</w:t>
      </w:r>
      <w:r w:rsidR="00B5449B">
        <w:rPr>
          <w:rFonts w:cs="Times New Roman" w:hint="eastAsia"/>
          <w:szCs w:val="24"/>
        </w:rPr>
        <w:t>近似</w:t>
      </w:r>
      <w:r w:rsidR="00F03923">
        <w:rPr>
          <w:rFonts w:cs="Times New Roman" w:hint="eastAsia"/>
          <w:szCs w:val="24"/>
        </w:rPr>
        <w:t>图。</w:t>
      </w:r>
      <w:r w:rsidR="000276F2">
        <w:rPr>
          <w:rFonts w:cs="Times New Roman"/>
        </w:rPr>
        <w:br w:type="page"/>
      </w:r>
    </w:p>
    <w:p w14:paraId="2D34EBD9" w14:textId="0176B67C" w:rsidR="00BF7336" w:rsidRPr="008E647E" w:rsidRDefault="00EB0352" w:rsidP="008E647E">
      <w:pPr>
        <w:pStyle w:val="1"/>
      </w:pPr>
      <w:bookmarkStart w:id="84" w:name="_Toc479339655"/>
      <w:r>
        <w:rPr>
          <w:rFonts w:hint="eastAsia"/>
        </w:rPr>
        <w:lastRenderedPageBreak/>
        <w:t>总结与展望</w:t>
      </w:r>
      <w:bookmarkEnd w:id="84"/>
    </w:p>
    <w:p w14:paraId="62489BF4" w14:textId="77777777" w:rsidR="00BF7336" w:rsidRDefault="00BF7336" w:rsidP="00B51663">
      <w:pPr>
        <w:spacing w:line="400" w:lineRule="exact"/>
        <w:ind w:firstLineChars="200" w:firstLine="480"/>
        <w:rPr>
          <w:rFonts w:cs="Times New Roman"/>
        </w:rPr>
      </w:pPr>
    </w:p>
    <w:p w14:paraId="40B3086E" w14:textId="31A683A1" w:rsidR="009567A7" w:rsidRPr="00A00817" w:rsidRDefault="00A0485F" w:rsidP="009567A7">
      <w:pPr>
        <w:pStyle w:val="2"/>
      </w:pPr>
      <w:bookmarkStart w:id="85" w:name="_Toc479339656"/>
      <w:r>
        <w:rPr>
          <w:rFonts w:hint="eastAsia"/>
        </w:rPr>
        <w:t>总结</w:t>
      </w:r>
      <w:bookmarkEnd w:id="85"/>
    </w:p>
    <w:p w14:paraId="080CEC8A" w14:textId="059E3C0E" w:rsidR="0044461A" w:rsidRPr="00E733D6" w:rsidRDefault="005A1682" w:rsidP="00CC66C2">
      <w:pPr>
        <w:spacing w:line="400" w:lineRule="exact"/>
        <w:ind w:firstLineChars="200" w:firstLine="480"/>
        <w:rPr>
          <w:rFonts w:asciiTheme="minorEastAsia" w:hAnsiTheme="minorEastAsia" w:cs="Times New Roman"/>
          <w:szCs w:val="24"/>
        </w:rPr>
      </w:pPr>
      <w:r w:rsidRPr="00E733D6">
        <w:rPr>
          <w:rFonts w:asciiTheme="minorEastAsia" w:hAnsiTheme="minorEastAsia" w:cs="Times New Roman" w:hint="eastAsia"/>
          <w:szCs w:val="24"/>
        </w:rPr>
        <w:t>聚类分析被视为数据挖掘</w:t>
      </w:r>
      <w:r w:rsidR="00A92EFE" w:rsidRPr="00E733D6">
        <w:rPr>
          <w:rFonts w:asciiTheme="minorEastAsia" w:hAnsiTheme="minorEastAsia" w:cs="Times New Roman" w:hint="eastAsia"/>
          <w:szCs w:val="24"/>
        </w:rPr>
        <w:t>的一个十分重要的研究领域</w:t>
      </w:r>
      <w:r w:rsidR="00A106C5" w:rsidRPr="00E733D6">
        <w:rPr>
          <w:rFonts w:asciiTheme="minorEastAsia" w:hAnsiTheme="minorEastAsia" w:cs="Times New Roman" w:hint="eastAsia"/>
          <w:szCs w:val="24"/>
        </w:rPr>
        <w:t>，常常</w:t>
      </w:r>
      <w:r w:rsidR="00FC400B" w:rsidRPr="00E733D6">
        <w:rPr>
          <w:rFonts w:asciiTheme="minorEastAsia" w:hAnsiTheme="minorEastAsia" w:cs="Times New Roman" w:hint="eastAsia"/>
          <w:szCs w:val="24"/>
        </w:rPr>
        <w:t>被</w:t>
      </w:r>
      <w:r w:rsidR="00A106C5" w:rsidRPr="00E733D6">
        <w:rPr>
          <w:rFonts w:asciiTheme="minorEastAsia" w:hAnsiTheme="minorEastAsia" w:cs="Times New Roman" w:hint="eastAsia"/>
          <w:szCs w:val="24"/>
        </w:rPr>
        <w:t>用于分析</w:t>
      </w:r>
      <w:r w:rsidR="00FC400B" w:rsidRPr="00E733D6">
        <w:rPr>
          <w:rFonts w:asciiTheme="minorEastAsia" w:hAnsiTheme="minorEastAsia" w:cs="Times New Roman" w:hint="eastAsia"/>
          <w:szCs w:val="24"/>
        </w:rPr>
        <w:t>现实生活的</w:t>
      </w:r>
      <w:r w:rsidR="00A106C5" w:rsidRPr="00E733D6">
        <w:rPr>
          <w:rFonts w:asciiTheme="minorEastAsia" w:hAnsiTheme="minorEastAsia" w:cs="Times New Roman" w:hint="eastAsia"/>
          <w:szCs w:val="24"/>
        </w:rPr>
        <w:t>大量未知数据</w:t>
      </w:r>
      <w:r w:rsidR="00E70074" w:rsidRPr="00E733D6">
        <w:rPr>
          <w:rFonts w:asciiTheme="minorEastAsia" w:hAnsiTheme="minorEastAsia" w:cs="Times New Roman" w:hint="eastAsia"/>
          <w:szCs w:val="24"/>
        </w:rPr>
        <w:t>，</w:t>
      </w:r>
      <w:r w:rsidR="00E116CA" w:rsidRPr="00E733D6">
        <w:rPr>
          <w:rFonts w:asciiTheme="minorEastAsia" w:hAnsiTheme="minorEastAsia" w:cs="Times New Roman" w:hint="eastAsia"/>
          <w:szCs w:val="24"/>
        </w:rPr>
        <w:t>从而</w:t>
      </w:r>
      <w:r w:rsidR="00C679B7" w:rsidRPr="00E733D6">
        <w:rPr>
          <w:rFonts w:asciiTheme="minorEastAsia" w:hAnsiTheme="minorEastAsia" w:cs="Times New Roman" w:hint="eastAsia"/>
          <w:szCs w:val="24"/>
        </w:rPr>
        <w:t>发现</w:t>
      </w:r>
      <w:r w:rsidR="00E116CA" w:rsidRPr="00E733D6">
        <w:rPr>
          <w:rFonts w:asciiTheme="minorEastAsia" w:hAnsiTheme="minorEastAsia" w:cs="Times New Roman" w:hint="eastAsia"/>
          <w:szCs w:val="24"/>
        </w:rPr>
        <w:t>其中重要的有价值信息</w:t>
      </w:r>
      <w:r w:rsidR="00C679B7" w:rsidRPr="00E733D6">
        <w:rPr>
          <w:rFonts w:asciiTheme="minorEastAsia" w:hAnsiTheme="minorEastAsia" w:cs="Times New Roman" w:hint="eastAsia"/>
          <w:szCs w:val="24"/>
        </w:rPr>
        <w:t>和知识</w:t>
      </w:r>
      <w:r w:rsidR="00E116CA" w:rsidRPr="00E733D6">
        <w:rPr>
          <w:rFonts w:asciiTheme="minorEastAsia" w:hAnsiTheme="minorEastAsia" w:cs="Times New Roman" w:hint="eastAsia"/>
          <w:szCs w:val="24"/>
        </w:rPr>
        <w:t>。</w:t>
      </w:r>
      <w:r w:rsidR="0044461A" w:rsidRPr="00E733D6">
        <w:rPr>
          <w:rFonts w:asciiTheme="minorEastAsia" w:hAnsiTheme="minorEastAsia" w:cs="Times New Roman" w:hint="eastAsia"/>
          <w:szCs w:val="24"/>
        </w:rPr>
        <w:t>随着科技的发展，现实生活中未知数据的数量</w:t>
      </w:r>
      <w:r w:rsidR="002E5604" w:rsidRPr="00E733D6">
        <w:rPr>
          <w:rFonts w:asciiTheme="minorEastAsia" w:hAnsiTheme="minorEastAsia" w:cs="Times New Roman" w:hint="eastAsia"/>
          <w:szCs w:val="24"/>
        </w:rPr>
        <w:t>越来越多</w:t>
      </w:r>
      <w:r w:rsidR="0044461A" w:rsidRPr="00E733D6">
        <w:rPr>
          <w:rFonts w:asciiTheme="minorEastAsia" w:hAnsiTheme="minorEastAsia" w:cs="Times New Roman" w:hint="eastAsia"/>
          <w:szCs w:val="24"/>
        </w:rPr>
        <w:t>，</w:t>
      </w:r>
      <w:r w:rsidR="002C0A20" w:rsidRPr="00E733D6">
        <w:rPr>
          <w:rFonts w:asciiTheme="minorEastAsia" w:hAnsiTheme="minorEastAsia" w:cs="Times New Roman" w:hint="eastAsia"/>
          <w:szCs w:val="24"/>
        </w:rPr>
        <w:t>聚类分析在实际应用中的地位也越来越重要。</w:t>
      </w:r>
      <w:r w:rsidR="00366783" w:rsidRPr="00E733D6">
        <w:rPr>
          <w:rFonts w:asciiTheme="minorEastAsia" w:hAnsiTheme="minorEastAsia" w:cs="Times New Roman" w:hint="eastAsia"/>
          <w:szCs w:val="24"/>
        </w:rPr>
        <w:t>但同时数据集的尺度也越来越大，数据的维数也越来越高，</w:t>
      </w:r>
      <w:r w:rsidR="00AC2EFA" w:rsidRPr="00E733D6">
        <w:rPr>
          <w:rFonts w:asciiTheme="minorEastAsia" w:hAnsiTheme="minorEastAsia" w:cs="Times New Roman" w:hint="eastAsia"/>
          <w:szCs w:val="24"/>
        </w:rPr>
        <w:t>这些</w:t>
      </w:r>
      <w:r w:rsidR="00427902" w:rsidRPr="00E733D6">
        <w:rPr>
          <w:rFonts w:asciiTheme="minorEastAsia" w:hAnsiTheme="minorEastAsia" w:cs="Times New Roman" w:hint="eastAsia"/>
          <w:szCs w:val="24"/>
        </w:rPr>
        <w:t>问题</w:t>
      </w:r>
      <w:r w:rsidR="00AC2EFA" w:rsidRPr="00E733D6">
        <w:rPr>
          <w:rFonts w:asciiTheme="minorEastAsia" w:hAnsiTheme="minorEastAsia" w:cs="Times New Roman" w:hint="eastAsia"/>
          <w:szCs w:val="24"/>
        </w:rPr>
        <w:t>将不断地向传统的聚类分析</w:t>
      </w:r>
      <w:r w:rsidR="0063779C">
        <w:rPr>
          <w:rFonts w:asciiTheme="minorEastAsia" w:hAnsiTheme="minorEastAsia" w:cs="Times New Roman" w:hint="eastAsia"/>
          <w:szCs w:val="24"/>
        </w:rPr>
        <w:t>算法</w:t>
      </w:r>
      <w:r w:rsidR="003F1710" w:rsidRPr="00E733D6">
        <w:rPr>
          <w:rFonts w:asciiTheme="minorEastAsia" w:hAnsiTheme="minorEastAsia" w:cs="Times New Roman" w:hint="eastAsia"/>
          <w:szCs w:val="24"/>
        </w:rPr>
        <w:t>提</w:t>
      </w:r>
      <w:r w:rsidR="00AC2EFA" w:rsidRPr="00E733D6">
        <w:rPr>
          <w:rFonts w:asciiTheme="minorEastAsia" w:hAnsiTheme="minorEastAsia" w:cs="Times New Roman" w:hint="eastAsia"/>
          <w:szCs w:val="24"/>
        </w:rPr>
        <w:t>出挑战。</w:t>
      </w:r>
      <w:r w:rsidR="006B33A0" w:rsidRPr="00E733D6">
        <w:rPr>
          <w:rFonts w:asciiTheme="minorEastAsia" w:hAnsiTheme="minorEastAsia" w:cs="Times New Roman" w:hint="eastAsia"/>
          <w:szCs w:val="24"/>
        </w:rPr>
        <w:t>基于</w:t>
      </w:r>
      <w:r w:rsidR="00AA0625" w:rsidRPr="00E733D6">
        <w:rPr>
          <w:rFonts w:asciiTheme="minorEastAsia" w:hAnsiTheme="minorEastAsia" w:cs="Times New Roman" w:hint="eastAsia"/>
          <w:szCs w:val="24"/>
        </w:rPr>
        <w:t>不同</w:t>
      </w:r>
      <w:r w:rsidR="006B33A0" w:rsidRPr="00E733D6">
        <w:rPr>
          <w:rFonts w:asciiTheme="minorEastAsia" w:hAnsiTheme="minorEastAsia" w:cs="Times New Roman" w:hint="eastAsia"/>
          <w:szCs w:val="24"/>
        </w:rPr>
        <w:t>的理论以及聚类模型</w:t>
      </w:r>
      <w:r w:rsidR="00963C58" w:rsidRPr="00E733D6">
        <w:rPr>
          <w:rFonts w:asciiTheme="minorEastAsia" w:hAnsiTheme="minorEastAsia" w:cs="Times New Roman" w:hint="eastAsia"/>
          <w:szCs w:val="24"/>
        </w:rPr>
        <w:t>，研究人员提出了多种</w:t>
      </w:r>
      <w:r w:rsidR="004C73E7" w:rsidRPr="00E733D6">
        <w:rPr>
          <w:rFonts w:asciiTheme="minorEastAsia" w:hAnsiTheme="minorEastAsia" w:cs="Times New Roman" w:hint="eastAsia"/>
          <w:szCs w:val="24"/>
        </w:rPr>
        <w:t>聚类分析算法。</w:t>
      </w:r>
      <w:r w:rsidR="003121F7" w:rsidRPr="00E733D6">
        <w:rPr>
          <w:rFonts w:asciiTheme="minorEastAsia" w:hAnsiTheme="minorEastAsia" w:cs="Times New Roman" w:hint="eastAsia"/>
          <w:szCs w:val="24"/>
        </w:rPr>
        <w:t>针对高维数据空间中维数灾难这一问题，</w:t>
      </w:r>
      <w:r w:rsidR="00163C44" w:rsidRPr="00E733D6">
        <w:rPr>
          <w:rFonts w:asciiTheme="minorEastAsia" w:hAnsiTheme="minorEastAsia" w:cs="Times New Roman" w:hint="eastAsia"/>
          <w:szCs w:val="24"/>
        </w:rPr>
        <w:t>hub聚类算法</w:t>
      </w:r>
      <w:r w:rsidR="00A60EA3" w:rsidRPr="00E733D6">
        <w:rPr>
          <w:rFonts w:asciiTheme="minorEastAsia" w:hAnsiTheme="minorEastAsia" w:cs="Times New Roman" w:hint="eastAsia"/>
          <w:szCs w:val="24"/>
        </w:rPr>
        <w:t>利用高维数据空间的特征，可以解决传统聚类算法无法</w:t>
      </w:r>
      <w:r w:rsidR="00184E57" w:rsidRPr="00E733D6">
        <w:rPr>
          <w:rFonts w:asciiTheme="minorEastAsia" w:hAnsiTheme="minorEastAsia" w:cs="Times New Roman" w:hint="eastAsia"/>
          <w:szCs w:val="24"/>
        </w:rPr>
        <w:t>在高维数据空间中</w:t>
      </w:r>
      <w:r w:rsidR="00383A14" w:rsidRPr="00E733D6">
        <w:rPr>
          <w:rFonts w:asciiTheme="minorEastAsia" w:hAnsiTheme="minorEastAsia" w:cs="Times New Roman" w:hint="eastAsia"/>
          <w:szCs w:val="24"/>
        </w:rPr>
        <w:t>聚类分析的问题。</w:t>
      </w:r>
    </w:p>
    <w:p w14:paraId="1693BB5B" w14:textId="665DDB1E" w:rsidR="00BF7336" w:rsidRPr="00E733D6" w:rsidRDefault="0043723C" w:rsidP="00CC66C2">
      <w:pPr>
        <w:spacing w:line="400" w:lineRule="exact"/>
        <w:ind w:firstLineChars="200" w:firstLine="480"/>
        <w:rPr>
          <w:rFonts w:asciiTheme="minorEastAsia" w:hAnsiTheme="minorEastAsia" w:cs="Times New Roman"/>
          <w:szCs w:val="24"/>
        </w:rPr>
      </w:pPr>
      <w:r w:rsidRPr="00864704">
        <w:rPr>
          <w:rFonts w:cs="Times New Roman"/>
          <w:szCs w:val="24"/>
        </w:rPr>
        <w:t>Hubness</w:t>
      </w:r>
      <w:r w:rsidRPr="00E733D6">
        <w:rPr>
          <w:rFonts w:asciiTheme="minorEastAsia" w:hAnsiTheme="minorEastAsia" w:cs="Times New Roman" w:hint="eastAsia"/>
          <w:szCs w:val="24"/>
        </w:rPr>
        <w:t>是</w:t>
      </w:r>
      <w:r w:rsidR="002053B9" w:rsidRPr="00E733D6">
        <w:rPr>
          <w:rFonts w:asciiTheme="minorEastAsia" w:hAnsiTheme="minorEastAsia" w:cs="Times New Roman" w:hint="eastAsia"/>
          <w:szCs w:val="24"/>
        </w:rPr>
        <w:t>最</w:t>
      </w:r>
      <w:r w:rsidRPr="00E733D6">
        <w:rPr>
          <w:rFonts w:asciiTheme="minorEastAsia" w:hAnsiTheme="minorEastAsia" w:cs="Times New Roman" w:hint="eastAsia"/>
          <w:szCs w:val="24"/>
        </w:rPr>
        <w:t>近几年才提出的一个较为新颖的概念，</w:t>
      </w:r>
      <w:r w:rsidR="006574C2" w:rsidRPr="00E733D6">
        <w:rPr>
          <w:rFonts w:asciiTheme="minorEastAsia" w:hAnsiTheme="minorEastAsia" w:cs="Times New Roman" w:hint="eastAsia"/>
          <w:szCs w:val="24"/>
        </w:rPr>
        <w:t>常被应用于有监督的机器学习中</w:t>
      </w:r>
      <w:r w:rsidR="001048FB" w:rsidRPr="00E733D6">
        <w:rPr>
          <w:rFonts w:asciiTheme="minorEastAsia" w:hAnsiTheme="minorEastAsia" w:cs="Times New Roman" w:hint="eastAsia"/>
          <w:szCs w:val="24"/>
        </w:rPr>
        <w:t>，</w:t>
      </w:r>
      <w:r w:rsidR="00815905" w:rsidRPr="00E733D6">
        <w:rPr>
          <w:rFonts w:asciiTheme="minorEastAsia" w:hAnsiTheme="minorEastAsia" w:cs="Times New Roman" w:hint="eastAsia"/>
          <w:szCs w:val="24"/>
        </w:rPr>
        <w:t>例如分类和回归问题，</w:t>
      </w:r>
      <w:r w:rsidR="000530D7" w:rsidRPr="00E733D6">
        <w:rPr>
          <w:rFonts w:asciiTheme="minorEastAsia" w:hAnsiTheme="minorEastAsia" w:cs="Times New Roman" w:hint="eastAsia"/>
          <w:szCs w:val="24"/>
        </w:rPr>
        <w:t>而在无监督的机器学习中则研究不多。</w:t>
      </w:r>
      <w:r w:rsidR="0019101D" w:rsidRPr="00E733D6">
        <w:rPr>
          <w:rFonts w:asciiTheme="minorEastAsia" w:hAnsiTheme="minorEastAsia" w:cs="Times New Roman" w:hint="eastAsia"/>
          <w:szCs w:val="24"/>
        </w:rPr>
        <w:t>本文针对</w:t>
      </w:r>
      <w:r w:rsidR="0019101D" w:rsidRPr="00864704">
        <w:rPr>
          <w:rFonts w:cs="Times New Roman"/>
          <w:szCs w:val="24"/>
        </w:rPr>
        <w:t>hubness</w:t>
      </w:r>
      <w:r w:rsidR="006A5CFE" w:rsidRPr="00E733D6">
        <w:rPr>
          <w:rFonts w:asciiTheme="minorEastAsia" w:hAnsiTheme="minorEastAsia" w:cs="Times New Roman" w:hint="eastAsia"/>
          <w:szCs w:val="24"/>
        </w:rPr>
        <w:t>这一概念，</w:t>
      </w:r>
      <w:r w:rsidR="00CF2C01" w:rsidRPr="00E733D6">
        <w:rPr>
          <w:rFonts w:asciiTheme="minorEastAsia" w:hAnsiTheme="minorEastAsia" w:cs="Times New Roman" w:hint="eastAsia"/>
          <w:szCs w:val="24"/>
        </w:rPr>
        <w:t>对将其应用到聚类分析中作了详尽的分析研究，</w:t>
      </w:r>
      <w:r w:rsidR="000B4CA1">
        <w:rPr>
          <w:rFonts w:asciiTheme="minorEastAsia" w:hAnsiTheme="minorEastAsia" w:cs="Times New Roman" w:hint="eastAsia"/>
          <w:szCs w:val="24"/>
        </w:rPr>
        <w:t>所得出的主要研究</w:t>
      </w:r>
      <w:r w:rsidR="00543EDE" w:rsidRPr="00E733D6">
        <w:rPr>
          <w:rFonts w:asciiTheme="minorEastAsia" w:hAnsiTheme="minorEastAsia" w:cs="Times New Roman" w:hint="eastAsia"/>
          <w:szCs w:val="24"/>
        </w:rPr>
        <w:t>和结论如下：</w:t>
      </w:r>
    </w:p>
    <w:p w14:paraId="1EA938F9" w14:textId="206C75E4" w:rsidR="00543EDE" w:rsidRDefault="00B5043F" w:rsidP="00CC66C2">
      <w:pPr>
        <w:spacing w:line="400" w:lineRule="exact"/>
        <w:ind w:firstLineChars="200" w:firstLine="480"/>
        <w:rPr>
          <w:rFonts w:asciiTheme="minorEastAsia" w:hAnsiTheme="minorEastAsia" w:cs="Times New Roman"/>
          <w:szCs w:val="24"/>
        </w:rPr>
      </w:pPr>
      <w:r w:rsidRPr="00E733D6">
        <w:rPr>
          <w:rFonts w:asciiTheme="minorEastAsia" w:hAnsiTheme="minorEastAsia" w:cs="Times New Roman" w:hint="eastAsia"/>
          <w:szCs w:val="24"/>
        </w:rPr>
        <w:t>①</w:t>
      </w:r>
      <w:r w:rsidR="009A58DF">
        <w:rPr>
          <w:rFonts w:asciiTheme="minorEastAsia" w:hAnsiTheme="minorEastAsia" w:cs="Times New Roman" w:hint="eastAsia"/>
          <w:szCs w:val="24"/>
        </w:rPr>
        <w:t>详尽地概述了数据挖掘和聚类分析</w:t>
      </w:r>
      <w:r w:rsidR="00DB7DF7">
        <w:rPr>
          <w:rFonts w:asciiTheme="minorEastAsia" w:hAnsiTheme="minorEastAsia" w:cs="Times New Roman" w:hint="eastAsia"/>
          <w:szCs w:val="24"/>
        </w:rPr>
        <w:t>，分别从数据挖掘的</w:t>
      </w:r>
      <w:r w:rsidR="00304C5B">
        <w:rPr>
          <w:rFonts w:asciiTheme="minorEastAsia" w:hAnsiTheme="minorEastAsia" w:cs="Times New Roman" w:hint="eastAsia"/>
          <w:szCs w:val="24"/>
        </w:rPr>
        <w:t>定义、</w:t>
      </w:r>
      <w:r w:rsidR="001863D8">
        <w:rPr>
          <w:rFonts w:asciiTheme="minorEastAsia" w:hAnsiTheme="minorEastAsia" w:cs="Times New Roman" w:hint="eastAsia"/>
          <w:szCs w:val="24"/>
        </w:rPr>
        <w:t>作用、发现过程以及</w:t>
      </w:r>
      <w:r w:rsidR="00A314BC">
        <w:rPr>
          <w:rFonts w:asciiTheme="minorEastAsia" w:hAnsiTheme="minorEastAsia" w:cs="Times New Roman" w:hint="eastAsia"/>
          <w:szCs w:val="24"/>
        </w:rPr>
        <w:t>应用等方面，</w:t>
      </w:r>
      <w:r w:rsidR="00C66A85">
        <w:rPr>
          <w:rFonts w:asciiTheme="minorEastAsia" w:hAnsiTheme="minorEastAsia" w:cs="Times New Roman" w:hint="eastAsia"/>
          <w:szCs w:val="24"/>
        </w:rPr>
        <w:t>系统地对其进行了全面的介绍</w:t>
      </w:r>
      <w:r w:rsidR="009F52D6">
        <w:rPr>
          <w:rFonts w:asciiTheme="minorEastAsia" w:hAnsiTheme="minorEastAsia" w:cs="Times New Roman" w:hint="eastAsia"/>
          <w:szCs w:val="24"/>
        </w:rPr>
        <w:t>。</w:t>
      </w:r>
      <w:r w:rsidR="000252B7">
        <w:rPr>
          <w:rFonts w:asciiTheme="minorEastAsia" w:hAnsiTheme="minorEastAsia" w:cs="Times New Roman" w:hint="eastAsia"/>
          <w:szCs w:val="24"/>
        </w:rPr>
        <w:t>接着</w:t>
      </w:r>
      <w:r w:rsidR="00D94486">
        <w:rPr>
          <w:rFonts w:asciiTheme="minorEastAsia" w:hAnsiTheme="minorEastAsia" w:cs="Times New Roman" w:hint="eastAsia"/>
          <w:szCs w:val="24"/>
        </w:rPr>
        <w:t>阐述了聚类分析的定义及其主流的聚类模型</w:t>
      </w:r>
      <w:r w:rsidR="00A66992">
        <w:rPr>
          <w:rFonts w:asciiTheme="minorEastAsia" w:hAnsiTheme="minorEastAsia" w:cs="Times New Roman" w:hint="eastAsia"/>
          <w:szCs w:val="24"/>
        </w:rPr>
        <w:t>，重点分析比较了常用的聚类分析算法，并归纳出了</w:t>
      </w:r>
      <w:r w:rsidR="00CA3683">
        <w:rPr>
          <w:rFonts w:asciiTheme="minorEastAsia" w:hAnsiTheme="minorEastAsia" w:cs="Times New Roman" w:hint="eastAsia"/>
          <w:szCs w:val="24"/>
        </w:rPr>
        <w:t>主流的聚类分析算法的适用范围及</w:t>
      </w:r>
      <w:r w:rsidR="009C1C5A">
        <w:rPr>
          <w:rFonts w:asciiTheme="minorEastAsia" w:hAnsiTheme="minorEastAsia" w:cs="Times New Roman" w:hint="eastAsia"/>
          <w:szCs w:val="24"/>
        </w:rPr>
        <w:t>优缺点</w:t>
      </w:r>
      <w:r w:rsidR="009C72D1">
        <w:rPr>
          <w:rFonts w:asciiTheme="minorEastAsia" w:hAnsiTheme="minorEastAsia" w:cs="Times New Roman" w:hint="eastAsia"/>
          <w:szCs w:val="24"/>
        </w:rPr>
        <w:t>，</w:t>
      </w:r>
      <w:r w:rsidR="001847AB">
        <w:rPr>
          <w:rFonts w:asciiTheme="minorEastAsia" w:hAnsiTheme="minorEastAsia" w:cs="Times New Roman" w:hint="eastAsia"/>
          <w:szCs w:val="24"/>
        </w:rPr>
        <w:t>同时介绍了聚类分析的评价标准和评估指标，并分析了聚类分析</w:t>
      </w:r>
      <w:r w:rsidR="00602CBA">
        <w:rPr>
          <w:rFonts w:asciiTheme="minorEastAsia" w:hAnsiTheme="minorEastAsia" w:cs="Times New Roman" w:hint="eastAsia"/>
          <w:szCs w:val="24"/>
        </w:rPr>
        <w:t>算法</w:t>
      </w:r>
      <w:r w:rsidR="001847AB">
        <w:rPr>
          <w:rFonts w:asciiTheme="minorEastAsia" w:hAnsiTheme="minorEastAsia" w:cs="Times New Roman" w:hint="eastAsia"/>
          <w:szCs w:val="24"/>
        </w:rPr>
        <w:t>的现状和发展趋势。</w:t>
      </w:r>
    </w:p>
    <w:p w14:paraId="793AD513" w14:textId="6D866C2B" w:rsidR="00DA6A3D" w:rsidRDefault="00905692" w:rsidP="00CC66C2">
      <w:pPr>
        <w:spacing w:line="400" w:lineRule="exact"/>
        <w:ind w:firstLineChars="200" w:firstLine="480"/>
        <w:rPr>
          <w:rFonts w:asciiTheme="minorEastAsia" w:hAnsiTheme="minorEastAsia" w:cs="Times New Roman"/>
          <w:szCs w:val="24"/>
        </w:rPr>
      </w:pPr>
      <w:r w:rsidRPr="00905692">
        <w:rPr>
          <w:rFonts w:asciiTheme="minorEastAsia" w:hAnsiTheme="minorEastAsia" w:cs="Times New Roman" w:hint="eastAsia"/>
          <w:szCs w:val="24"/>
        </w:rPr>
        <w:t>②</w:t>
      </w:r>
      <w:r w:rsidR="002263A7">
        <w:rPr>
          <w:rFonts w:asciiTheme="minorEastAsia" w:hAnsiTheme="minorEastAsia" w:cs="Times New Roman" w:hint="eastAsia"/>
          <w:szCs w:val="24"/>
        </w:rPr>
        <w:t>详尽地</w:t>
      </w:r>
      <w:r w:rsidR="003C2358">
        <w:rPr>
          <w:rFonts w:asciiTheme="minorEastAsia" w:hAnsiTheme="minorEastAsia" w:cs="Times New Roman" w:hint="eastAsia"/>
          <w:szCs w:val="24"/>
        </w:rPr>
        <w:t>概述了</w:t>
      </w:r>
      <w:r w:rsidR="0098031A">
        <w:rPr>
          <w:rFonts w:asciiTheme="minorEastAsia" w:hAnsiTheme="minorEastAsia" w:cs="Times New Roman" w:hint="eastAsia"/>
          <w:szCs w:val="24"/>
        </w:rPr>
        <w:t>维数灾难这一现象</w:t>
      </w:r>
      <w:r w:rsidR="00C67F3E">
        <w:rPr>
          <w:rFonts w:asciiTheme="minorEastAsia" w:hAnsiTheme="minorEastAsia" w:cs="Times New Roman" w:hint="eastAsia"/>
          <w:szCs w:val="24"/>
        </w:rPr>
        <w:t>，并归纳出了</w:t>
      </w:r>
      <w:r w:rsidR="00B73A37" w:rsidRPr="00A01A24">
        <w:rPr>
          <w:rFonts w:asciiTheme="minorEastAsia" w:hAnsiTheme="minorEastAsia" w:cs="Times New Roman" w:hint="eastAsia"/>
          <w:szCs w:val="24"/>
        </w:rPr>
        <w:t>在搜索高维空间数据时</w:t>
      </w:r>
      <w:r w:rsidR="00DB3F13">
        <w:rPr>
          <w:rFonts w:asciiTheme="minorEastAsia" w:hAnsiTheme="minorEastAsia" w:cs="Times New Roman" w:hint="eastAsia"/>
          <w:szCs w:val="24"/>
        </w:rPr>
        <w:t>由于维数灾难可能导致</w:t>
      </w:r>
      <w:r w:rsidR="00B73A37" w:rsidRPr="00A01A24">
        <w:rPr>
          <w:rFonts w:asciiTheme="minorEastAsia" w:hAnsiTheme="minorEastAsia" w:cs="Times New Roman" w:hint="eastAsia"/>
          <w:szCs w:val="24"/>
        </w:rPr>
        <w:t>的问题</w:t>
      </w:r>
      <w:r w:rsidR="00F978EB">
        <w:rPr>
          <w:rFonts w:asciiTheme="minorEastAsia" w:hAnsiTheme="minorEastAsia" w:cs="Times New Roman" w:hint="eastAsia"/>
          <w:szCs w:val="24"/>
        </w:rPr>
        <w:t>，</w:t>
      </w:r>
      <w:r w:rsidR="000D04A3">
        <w:rPr>
          <w:rFonts w:asciiTheme="minorEastAsia" w:hAnsiTheme="minorEastAsia" w:cs="Times New Roman" w:hint="eastAsia"/>
          <w:szCs w:val="24"/>
        </w:rPr>
        <w:t>本文深入地研究了其中的一个</w:t>
      </w:r>
      <w:r w:rsidR="00D10435">
        <w:rPr>
          <w:rFonts w:asciiTheme="minorEastAsia" w:hAnsiTheme="minorEastAsia" w:cs="Times New Roman" w:hint="eastAsia"/>
          <w:szCs w:val="24"/>
        </w:rPr>
        <w:t>问题</w:t>
      </w:r>
      <w:r w:rsidR="0064549F">
        <w:rPr>
          <w:rFonts w:asciiTheme="minorEastAsia" w:hAnsiTheme="minorEastAsia" w:cs="Times New Roman" w:hint="eastAsia"/>
          <w:szCs w:val="24"/>
        </w:rPr>
        <w:t>------</w:t>
      </w:r>
      <w:r w:rsidR="0064549F" w:rsidRPr="00B81225">
        <w:rPr>
          <w:rFonts w:cs="Times New Roman"/>
          <w:szCs w:val="24"/>
        </w:rPr>
        <w:t>hubness</w:t>
      </w:r>
      <w:r w:rsidR="0064549F">
        <w:rPr>
          <w:rFonts w:asciiTheme="minorEastAsia" w:hAnsiTheme="minorEastAsia" w:cs="Times New Roman" w:hint="eastAsia"/>
          <w:szCs w:val="24"/>
        </w:rPr>
        <w:t>。</w:t>
      </w:r>
      <w:r w:rsidR="00712994">
        <w:rPr>
          <w:rFonts w:asciiTheme="minorEastAsia" w:hAnsiTheme="minorEastAsia" w:cs="Times New Roman" w:hint="eastAsia"/>
          <w:szCs w:val="24"/>
        </w:rPr>
        <w:t>针对</w:t>
      </w:r>
      <w:r w:rsidR="00712994" w:rsidRPr="00B81225">
        <w:rPr>
          <w:rFonts w:cs="Times New Roman"/>
          <w:szCs w:val="24"/>
        </w:rPr>
        <w:t>hubness</w:t>
      </w:r>
      <w:r w:rsidR="00712994">
        <w:rPr>
          <w:rFonts w:asciiTheme="minorEastAsia" w:hAnsiTheme="minorEastAsia" w:cs="Times New Roman" w:hint="eastAsia"/>
          <w:szCs w:val="24"/>
        </w:rPr>
        <w:t>这一现象，首先对其进行了详细地描述并给出了形式化的定义，</w:t>
      </w:r>
      <w:r w:rsidR="00EB4FA9">
        <w:rPr>
          <w:rFonts w:asciiTheme="minorEastAsia" w:hAnsiTheme="minorEastAsia" w:cs="Times New Roman" w:hint="eastAsia"/>
          <w:szCs w:val="24"/>
        </w:rPr>
        <w:t>然后对其本质特征进行了仔细分析，包括表征</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D94F1B">
        <w:rPr>
          <w:rFonts w:asciiTheme="minorEastAsia" w:hAnsiTheme="minorEastAsia" w:cs="Times New Roman" w:hint="eastAsia"/>
          <w:szCs w:val="24"/>
        </w:rPr>
        <w:t>的非对称性</w:t>
      </w:r>
      <w:r w:rsidR="005C458D">
        <w:rPr>
          <w:rFonts w:asciiTheme="minorEastAsia" w:hAnsiTheme="minorEastAsia" w:cs="Times New Roman" w:hint="eastAsia"/>
          <w:szCs w:val="24"/>
        </w:rPr>
        <w:t>、</w:t>
      </w:r>
      <w:r w:rsidR="00EB4FA9" w:rsidRPr="00B55FDC">
        <w:rPr>
          <w:rFonts w:cs="Times New Roman"/>
          <w:szCs w:val="24"/>
        </w:rPr>
        <w:t>hubs</w:t>
      </w:r>
      <w:r w:rsidR="00EB4FA9">
        <w:rPr>
          <w:rFonts w:asciiTheme="minorEastAsia" w:hAnsiTheme="minorEastAsia" w:cs="Times New Roman" w:hint="eastAsia"/>
          <w:szCs w:val="24"/>
        </w:rPr>
        <w:t>的</w:t>
      </w:r>
      <w:r w:rsidR="00D94F1B">
        <w:rPr>
          <w:rFonts w:asciiTheme="minorEastAsia" w:hAnsiTheme="minorEastAsia" w:cs="Times New Roman" w:hint="eastAsia"/>
          <w:szCs w:val="24"/>
        </w:rPr>
        <w:t>在统计分布中的位置</w:t>
      </w:r>
      <w:r w:rsidR="005C458D">
        <w:rPr>
          <w:rFonts w:asciiTheme="minorEastAsia" w:hAnsiTheme="minorEastAsia" w:cs="Times New Roman" w:hint="eastAsia"/>
          <w:szCs w:val="24"/>
        </w:rPr>
        <w:t>等等。</w:t>
      </w:r>
      <w:r w:rsidR="000B3C90">
        <w:rPr>
          <w:rFonts w:asciiTheme="minorEastAsia" w:hAnsiTheme="minorEastAsia" w:cs="Times New Roman" w:hint="eastAsia"/>
          <w:szCs w:val="24"/>
        </w:rPr>
        <w:t>根据这些特征进一步研究了</w:t>
      </w:r>
      <w:r w:rsidR="000B3C90" w:rsidRPr="00D51536">
        <w:rPr>
          <w:rFonts w:cs="Times New Roman"/>
          <w:szCs w:val="24"/>
        </w:rPr>
        <w:t>hubs</w:t>
      </w:r>
      <w:r w:rsidR="000B3C90">
        <w:rPr>
          <w:rFonts w:asciiTheme="minorEastAsia" w:hAnsiTheme="minorEastAsia" w:cs="Times New Roman" w:hint="eastAsia"/>
          <w:szCs w:val="24"/>
        </w:rPr>
        <w:t>在聚类分析中的作用，并介绍了相关的hub聚类算法，</w:t>
      </w:r>
      <w:r w:rsidR="000147CB">
        <w:rPr>
          <w:rFonts w:asciiTheme="minorEastAsia" w:hAnsiTheme="minorEastAsia" w:cs="Times New Roman" w:hint="eastAsia"/>
          <w:szCs w:val="24"/>
        </w:rPr>
        <w:t>同时</w:t>
      </w:r>
      <w:r w:rsidR="00CA3683">
        <w:rPr>
          <w:rFonts w:asciiTheme="minorEastAsia" w:hAnsiTheme="minorEastAsia" w:cs="Times New Roman" w:hint="eastAsia"/>
          <w:szCs w:val="24"/>
        </w:rPr>
        <w:t>归纳总结出了其各自的优缺点及</w:t>
      </w:r>
      <w:r w:rsidR="00363408">
        <w:rPr>
          <w:rFonts w:asciiTheme="minorEastAsia" w:hAnsiTheme="minorEastAsia" w:cs="Times New Roman" w:hint="eastAsia"/>
          <w:szCs w:val="24"/>
        </w:rPr>
        <w:t>适用范围。</w:t>
      </w:r>
    </w:p>
    <w:p w14:paraId="5625538E" w14:textId="6ED8569A" w:rsidR="008E65EC" w:rsidRPr="000568E7" w:rsidRDefault="003D313A" w:rsidP="00CC66C2">
      <w:pPr>
        <w:spacing w:line="400" w:lineRule="exact"/>
        <w:ind w:firstLineChars="200" w:firstLine="480"/>
        <w:rPr>
          <w:rFonts w:asciiTheme="minorEastAsia" w:hAnsiTheme="minorEastAsia" w:cs="Times New Roman"/>
          <w:szCs w:val="24"/>
        </w:rPr>
      </w:pPr>
      <w:r w:rsidRPr="00732D9F">
        <w:rPr>
          <w:rFonts w:cs="Times New Roman" w:hint="eastAsia"/>
          <w:szCs w:val="24"/>
        </w:rPr>
        <w:t>③</w:t>
      </w:r>
      <w:r w:rsidR="00B607CF">
        <w:rPr>
          <w:rFonts w:cs="Times New Roman" w:hint="eastAsia"/>
          <w:szCs w:val="24"/>
        </w:rPr>
        <w:t>针对</w:t>
      </w:r>
      <w:r w:rsidR="00B607CF">
        <w:rPr>
          <w:rFonts w:cs="Times New Roman" w:hint="eastAsia"/>
          <w:szCs w:val="24"/>
        </w:rPr>
        <w:t>hub</w:t>
      </w:r>
      <w:r w:rsidR="00B607CF">
        <w:rPr>
          <w:rFonts w:cs="Times New Roman" w:hint="eastAsia"/>
          <w:szCs w:val="24"/>
        </w:rPr>
        <w:t>聚类算法未处理</w:t>
      </w:r>
      <w:r w:rsidR="00D73B60">
        <w:rPr>
          <w:rFonts w:cs="Times New Roman" w:hint="eastAsia"/>
          <w:szCs w:val="24"/>
        </w:rPr>
        <w:t>高维数据空间中的冗余和噪声特征，</w:t>
      </w:r>
      <w:r w:rsidR="000568E7">
        <w:rPr>
          <w:rFonts w:cs="Times New Roman" w:hint="eastAsia"/>
          <w:szCs w:val="24"/>
        </w:rPr>
        <w:t>因此本文提出了</w:t>
      </w:r>
      <w:r w:rsidR="000568E7">
        <w:rPr>
          <w:rFonts w:cs="Times New Roman" w:hint="eastAsia"/>
          <w:szCs w:val="24"/>
        </w:rPr>
        <w:t>PCA-Hub</w:t>
      </w:r>
      <w:r w:rsidR="000568E7">
        <w:rPr>
          <w:rFonts w:cs="Times New Roman" w:hint="eastAsia"/>
          <w:szCs w:val="24"/>
        </w:rPr>
        <w:t>聚类算法</w:t>
      </w:r>
      <w:r w:rsidR="002D68BA">
        <w:rPr>
          <w:rFonts w:cs="Times New Roman" w:hint="eastAsia"/>
          <w:szCs w:val="24"/>
        </w:rPr>
        <w:t>。</w:t>
      </w:r>
      <w:r w:rsidR="009A4896">
        <w:rPr>
          <w:rFonts w:cs="Times New Roman" w:hint="eastAsia"/>
          <w:szCs w:val="24"/>
        </w:rPr>
        <w:t>PCA-Hub</w:t>
      </w:r>
      <w:r w:rsidR="009A4896">
        <w:rPr>
          <w:rFonts w:cs="Times New Roman" w:hint="eastAsia"/>
          <w:szCs w:val="24"/>
        </w:rPr>
        <w:t>聚类算法</w:t>
      </w:r>
      <w:r w:rsidR="00BE1EA5">
        <w:rPr>
          <w:rFonts w:cs="Times New Roman" w:hint="eastAsia"/>
          <w:szCs w:val="24"/>
        </w:rPr>
        <w:t>是</w:t>
      </w:r>
      <w:r w:rsidR="007C5B10" w:rsidRPr="00E445FF">
        <w:rPr>
          <w:rFonts w:cs="Times New Roman" w:hint="eastAsia"/>
          <w:szCs w:val="24"/>
        </w:rPr>
        <w:t>以</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C5B10" w:rsidRPr="00E445FF">
        <w:rPr>
          <w:rFonts w:cs="Times New Roman" w:hint="eastAsia"/>
          <w:szCs w:val="24"/>
        </w:rPr>
        <w:t>的偏度与本征维数强烈正相关为理论基础，通过构建数据集的</w:t>
      </w:r>
      <w:r w:rsidR="007C5B10" w:rsidRPr="0096447A">
        <w:rPr>
          <w:rFonts w:cs="Times New Roman" w:hint="eastAsia"/>
          <w:szCs w:val="24"/>
        </w:rPr>
        <w:t>K</w:t>
      </w:r>
      <w:r w:rsidR="007C5B10" w:rsidRPr="00E445FF">
        <w:rPr>
          <w:rFonts w:cs="Times New Roman" w:hint="eastAsia"/>
          <w:szCs w:val="24"/>
        </w:rPr>
        <w:t>NN</w:t>
      </w:r>
      <w:r w:rsidR="007C5B10" w:rsidRPr="00E445FF">
        <w:rPr>
          <w:rFonts w:cs="Times New Roman" w:hint="eastAsia"/>
          <w:szCs w:val="24"/>
        </w:rPr>
        <w:t>邻域矩阵，以偏度的变化率作为降维依据</w:t>
      </w:r>
      <w:r w:rsidR="007C5B10">
        <w:rPr>
          <w:rFonts w:cs="Times New Roman" w:hint="eastAsia"/>
          <w:szCs w:val="24"/>
        </w:rPr>
        <w:t>选出理想的</w:t>
      </w:r>
      <w:r w:rsidR="007C5B10" w:rsidRPr="00350DE4">
        <w:rPr>
          <w:rFonts w:cs="Times New Roman" w:hint="eastAsia"/>
          <w:i/>
          <w:szCs w:val="24"/>
        </w:rPr>
        <w:t>k</w:t>
      </w:r>
      <w:r w:rsidR="007C5B10">
        <w:rPr>
          <w:rFonts w:cs="Times New Roman" w:hint="eastAsia"/>
          <w:szCs w:val="24"/>
        </w:rPr>
        <w:t>个主成分</w:t>
      </w:r>
      <w:r w:rsidR="007C5B10" w:rsidRPr="00E445FF">
        <w:rPr>
          <w:rFonts w:cs="Times New Roman" w:hint="eastAsia"/>
          <w:szCs w:val="24"/>
        </w:rPr>
        <w:t>，</w:t>
      </w:r>
      <w:r w:rsidR="007C5B10">
        <w:rPr>
          <w:rFonts w:cs="Times New Roman" w:hint="eastAsia"/>
          <w:szCs w:val="24"/>
        </w:rPr>
        <w:t>之后</w:t>
      </w:r>
      <w:r w:rsidR="007C5B10" w:rsidRPr="00E445FF">
        <w:rPr>
          <w:rFonts w:cs="Times New Roman" w:hint="eastAsia"/>
          <w:szCs w:val="24"/>
        </w:rPr>
        <w:t>再对降维后的数据集进行聚类分析。实验</w:t>
      </w:r>
      <w:r w:rsidR="007C5B10">
        <w:rPr>
          <w:rFonts w:cs="Times New Roman" w:hint="eastAsia"/>
          <w:szCs w:val="24"/>
        </w:rPr>
        <w:t>分别从聚类结果的好坏（轮廓系数）、对近邻数</w:t>
      </w:r>
      <w:r w:rsidR="007C5B10" w:rsidRPr="00EB4CE9">
        <w:rPr>
          <w:rFonts w:cs="Times New Roman" w:hint="eastAsia"/>
          <w:i/>
          <w:szCs w:val="24"/>
        </w:rPr>
        <w:t>k</w:t>
      </w:r>
      <w:r w:rsidR="007C5B10">
        <w:rPr>
          <w:rFonts w:cs="Times New Roman" w:hint="eastAsia"/>
          <w:szCs w:val="24"/>
        </w:rPr>
        <w:t>的敏感程度和聚类结果的一致性三方面进行了分析，实验结果表明，无论数据集是否呈现出</w:t>
      </w:r>
      <w:r w:rsidR="007C5B10" w:rsidRPr="00E445FF">
        <w:rPr>
          <w:rFonts w:cs="Times New Roman" w:hint="eastAsia"/>
          <w:szCs w:val="24"/>
        </w:rPr>
        <w:t>较高的</w:t>
      </w:r>
      <w:r w:rsidR="007C5B10" w:rsidRPr="00295015">
        <w:rPr>
          <w:rFonts w:cs="Times New Roman" w:hint="eastAsia"/>
          <w:szCs w:val="24"/>
        </w:rPr>
        <w:t>hubness</w:t>
      </w:r>
      <w:r w:rsidR="007C5B10">
        <w:rPr>
          <w:rFonts w:cs="Times New Roman" w:hint="eastAsia"/>
          <w:szCs w:val="24"/>
        </w:rPr>
        <w:t>特性，</w:t>
      </w:r>
      <w:r w:rsidR="00442801">
        <w:rPr>
          <w:rFonts w:cs="Times New Roman" w:hint="eastAsia"/>
          <w:szCs w:val="24"/>
        </w:rPr>
        <w:t>PCA-Hub</w:t>
      </w:r>
      <w:r w:rsidR="007C5B10" w:rsidRPr="00E445FF">
        <w:rPr>
          <w:rFonts w:cs="Times New Roman" w:hint="eastAsia"/>
          <w:szCs w:val="24"/>
        </w:rPr>
        <w:t>聚类算法均可以取得不错的聚类效果，相比之前的聚类算法，轮廓系数平均提高了</w:t>
      </w:r>
      <w:r w:rsidR="007C5B10" w:rsidRPr="00E445FF">
        <w:rPr>
          <w:rFonts w:cs="Times New Roman" w:hint="eastAsia"/>
          <w:szCs w:val="24"/>
        </w:rPr>
        <w:lastRenderedPageBreak/>
        <w:t>15%</w:t>
      </w:r>
      <w:r w:rsidR="007C5B10">
        <w:rPr>
          <w:rFonts w:cs="Times New Roman" w:hint="eastAsia"/>
          <w:szCs w:val="24"/>
        </w:rPr>
        <w:t>；当数据集本身的维数较高时或者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A27063">
        <w:rPr>
          <w:rFonts w:cs="Times New Roman" w:hint="eastAsia"/>
          <w:szCs w:val="24"/>
        </w:rPr>
        <w:t>的偏度</w:t>
      </w:r>
      <w:r w:rsidR="007C5B10">
        <w:rPr>
          <w:rFonts w:cs="Times New Roman" w:hint="eastAsia"/>
          <w:szCs w:val="24"/>
        </w:rPr>
        <w:t>不低时，</w:t>
      </w:r>
      <w:r w:rsidR="007C5B10">
        <w:rPr>
          <w:rFonts w:cs="Times New Roman" w:hint="eastAsia"/>
          <w:szCs w:val="24"/>
        </w:rPr>
        <w:t>PCA</w:t>
      </w:r>
      <w:r w:rsidR="007C5B10">
        <w:rPr>
          <w:rFonts w:cs="Times New Roman"/>
          <w:szCs w:val="24"/>
        </w:rPr>
        <w:t>-Hub</w:t>
      </w:r>
      <w:r w:rsidR="007C5B10">
        <w:rPr>
          <w:rFonts w:cs="Times New Roman" w:hint="eastAsia"/>
          <w:szCs w:val="24"/>
        </w:rPr>
        <w:t>聚类算法在使用不同近邻数</w:t>
      </w:r>
      <w:r w:rsidR="007C5B10" w:rsidRPr="00220FD0">
        <w:rPr>
          <w:rFonts w:cs="Times New Roman" w:hint="eastAsia"/>
          <w:i/>
          <w:szCs w:val="24"/>
        </w:rPr>
        <w:t>k</w:t>
      </w:r>
      <w:r w:rsidR="007C5B10">
        <w:rPr>
          <w:rFonts w:cs="Times New Roman" w:hint="eastAsia"/>
          <w:szCs w:val="24"/>
        </w:rPr>
        <w:t>时表现出了相似的聚类性能，因此近邻数的选择对于</w:t>
      </w:r>
      <w:r w:rsidR="007C5B10">
        <w:rPr>
          <w:rFonts w:cs="Times New Roman" w:hint="eastAsia"/>
          <w:szCs w:val="24"/>
        </w:rPr>
        <w:t>PCA</w:t>
      </w:r>
      <w:r w:rsidR="007C5B10">
        <w:rPr>
          <w:rFonts w:cs="Times New Roman"/>
          <w:szCs w:val="24"/>
        </w:rPr>
        <w:t>-Hub</w:t>
      </w:r>
      <w:r w:rsidR="00A27063">
        <w:rPr>
          <w:rFonts w:cs="Times New Roman" w:hint="eastAsia"/>
          <w:szCs w:val="24"/>
        </w:rPr>
        <w:t>聚类算法的聚类结果影响并不强烈；在实验环境和聚类算法</w:t>
      </w:r>
      <w:r w:rsidR="007C5B10">
        <w:rPr>
          <w:rFonts w:cs="Times New Roman" w:hint="eastAsia"/>
          <w:szCs w:val="24"/>
        </w:rPr>
        <w:t>参数一致的情况下，</w:t>
      </w:r>
      <w:r w:rsidR="007C5B10">
        <w:rPr>
          <w:rFonts w:cs="Times New Roman" w:hint="eastAsia"/>
          <w:szCs w:val="24"/>
        </w:rPr>
        <w:t>PCA</w:t>
      </w:r>
      <w:r w:rsidR="007C5B10">
        <w:rPr>
          <w:rFonts w:cs="Times New Roman"/>
          <w:szCs w:val="24"/>
        </w:rPr>
        <w:t>-Hub</w:t>
      </w:r>
      <w:r w:rsidR="007C5B10">
        <w:rPr>
          <w:rFonts w:cs="Times New Roman" w:hint="eastAsia"/>
          <w:szCs w:val="24"/>
        </w:rPr>
        <w:t>聚类算法的结果在很大程度上具有一致性。</w:t>
      </w:r>
    </w:p>
    <w:p w14:paraId="71036592" w14:textId="6122CA77" w:rsidR="008E65EC" w:rsidRDefault="00FB6D43" w:rsidP="00CC66C2">
      <w:pPr>
        <w:spacing w:line="400" w:lineRule="exact"/>
        <w:ind w:firstLineChars="200" w:firstLine="480"/>
        <w:rPr>
          <w:rFonts w:asciiTheme="minorEastAsia" w:hAnsiTheme="minorEastAsia" w:cs="Times New Roman"/>
          <w:szCs w:val="24"/>
        </w:rPr>
      </w:pPr>
      <w:r>
        <w:rPr>
          <w:rFonts w:cs="Times New Roman" w:hint="eastAsia"/>
          <w:kern w:val="0"/>
          <w:szCs w:val="24"/>
        </w:rPr>
        <w:t>④</w:t>
      </w:r>
      <w:r w:rsidR="0059262F">
        <w:rPr>
          <w:rFonts w:cs="Times New Roman" w:hint="eastAsia"/>
          <w:kern w:val="0"/>
          <w:szCs w:val="24"/>
        </w:rPr>
        <w:t>PCA-Hub</w:t>
      </w:r>
      <w:r w:rsidR="0059262F">
        <w:rPr>
          <w:rFonts w:cs="Times New Roman" w:hint="eastAsia"/>
          <w:kern w:val="0"/>
          <w:szCs w:val="24"/>
        </w:rPr>
        <w:t>聚类算法虽然可以很好地解决</w:t>
      </w:r>
      <w:r w:rsidR="00C13DE4">
        <w:rPr>
          <w:rFonts w:cs="Times New Roman" w:hint="eastAsia"/>
          <w:kern w:val="0"/>
          <w:szCs w:val="24"/>
        </w:rPr>
        <w:t>高维数据空间中的冗余和噪声数据，</w:t>
      </w:r>
      <w:r w:rsidR="00745CE0">
        <w:rPr>
          <w:rFonts w:cs="Times New Roman" w:hint="eastAsia"/>
          <w:kern w:val="0"/>
          <w:szCs w:val="24"/>
        </w:rPr>
        <w:t>然而</w:t>
      </w:r>
      <w:r w:rsidR="00FB65E7">
        <w:rPr>
          <w:rFonts w:cs="Times New Roman" w:hint="eastAsia"/>
          <w:kern w:val="0"/>
          <w:szCs w:val="24"/>
        </w:rPr>
        <w:t>随着数据集尺度和数据集维数的不断增加，</w:t>
      </w:r>
      <w:r w:rsidR="008F3519">
        <w:rPr>
          <w:rFonts w:cs="Times New Roman" w:hint="eastAsia"/>
          <w:kern w:val="0"/>
          <w:szCs w:val="24"/>
        </w:rPr>
        <w:t>PCA-Hub</w:t>
      </w:r>
      <w:r w:rsidR="008F3519">
        <w:rPr>
          <w:rFonts w:cs="Times New Roman" w:hint="eastAsia"/>
          <w:kern w:val="0"/>
          <w:szCs w:val="24"/>
        </w:rPr>
        <w:t>聚类算法的耗时将会变得越来越严重甚至是不可接受。</w:t>
      </w:r>
      <w:r w:rsidR="00F86525">
        <w:rPr>
          <w:rFonts w:cs="Times New Roman" w:hint="eastAsia"/>
          <w:kern w:val="0"/>
          <w:szCs w:val="24"/>
        </w:rPr>
        <w:t>因此，</w:t>
      </w:r>
      <w:r w:rsidR="00EE2E6E">
        <w:rPr>
          <w:rFonts w:cs="Times New Roman" w:hint="eastAsia"/>
          <w:kern w:val="0"/>
          <w:szCs w:val="24"/>
        </w:rPr>
        <w:t>本文</w:t>
      </w:r>
      <w:r w:rsidR="00EE2E6E">
        <w:rPr>
          <w:rFonts w:cs="Times New Roman" w:hint="eastAsia"/>
          <w:szCs w:val="24"/>
        </w:rPr>
        <w:t>分别从快速搜索</w:t>
      </w:r>
      <w:r w:rsidR="00EE2E6E" w:rsidRPr="004D6924">
        <w:rPr>
          <w:rFonts w:cs="Times New Roman" w:hint="eastAsia"/>
          <w:i/>
          <w:szCs w:val="24"/>
        </w:rPr>
        <w:t>k</w:t>
      </w:r>
      <w:r w:rsidR="00EE2E6E">
        <w:rPr>
          <w:rFonts w:cs="Times New Roman" w:hint="eastAsia"/>
          <w:szCs w:val="24"/>
        </w:rPr>
        <w:t>个主成分和快速搜索最近邻居两方面增加</w:t>
      </w:r>
      <w:r w:rsidR="00EE2E6E">
        <w:rPr>
          <w:rFonts w:cs="Times New Roman" w:hint="eastAsia"/>
          <w:szCs w:val="24"/>
        </w:rPr>
        <w:t>PCA-Hub</w:t>
      </w:r>
      <w:r w:rsidR="00231A8B">
        <w:rPr>
          <w:rFonts w:cs="Times New Roman" w:hint="eastAsia"/>
          <w:szCs w:val="24"/>
        </w:rPr>
        <w:t>算法的聚类分析速度</w:t>
      </w:r>
      <w:r w:rsidR="00EE2E6E">
        <w:rPr>
          <w:rFonts w:cs="Times New Roman" w:hint="eastAsia"/>
          <w:szCs w:val="24"/>
        </w:rPr>
        <w:t>。通过实验证明，</w:t>
      </w:r>
      <w:r w:rsidR="00EE2E6E">
        <w:rPr>
          <w:rFonts w:cs="Times New Roman" w:hint="eastAsia"/>
          <w:szCs w:val="24"/>
        </w:rPr>
        <w:t>Quick PCA-Hub</w:t>
      </w:r>
      <w:r w:rsidR="00EE2E6E">
        <w:rPr>
          <w:rFonts w:cs="Times New Roman" w:hint="eastAsia"/>
          <w:szCs w:val="24"/>
        </w:rPr>
        <w:t>算法相比经典聚类算法可以取得不错的聚类结果，而且当数据集的维数较高时，</w:t>
      </w:r>
      <w:r w:rsidR="00EE2E6E">
        <w:rPr>
          <w:rFonts w:cs="Times New Roman" w:hint="eastAsia"/>
          <w:szCs w:val="24"/>
        </w:rPr>
        <w:t>Quick PCA-Hub</w:t>
      </w:r>
      <w:r w:rsidR="00EE2E6E">
        <w:rPr>
          <w:rFonts w:cs="Times New Roman" w:hint="eastAsia"/>
          <w:szCs w:val="24"/>
        </w:rPr>
        <w:t>算法在搜索理想的</w:t>
      </w:r>
      <w:r w:rsidR="00EE2E6E" w:rsidRPr="003D5A19">
        <w:rPr>
          <w:rFonts w:cs="Times New Roman" w:hint="eastAsia"/>
          <w:i/>
          <w:szCs w:val="24"/>
        </w:rPr>
        <w:t>k</w:t>
      </w:r>
      <w:r w:rsidR="00EE2E6E">
        <w:rPr>
          <w:rFonts w:cs="Times New Roman" w:hint="eastAsia"/>
          <w:szCs w:val="24"/>
        </w:rPr>
        <w:t>个主成分时表现出了巨大的优势。其次，从理论上探讨了快速搜索最近邻居的方法。虽然在大型高维数据数据空间中朴素</w:t>
      </w:r>
      <w:r w:rsidR="00EE2E6E">
        <w:rPr>
          <w:rFonts w:cs="Times New Roman" w:hint="eastAsia"/>
          <w:szCs w:val="24"/>
        </w:rPr>
        <w:t>KNN</w:t>
      </w:r>
      <w:r w:rsidR="00EE2E6E">
        <w:rPr>
          <w:rFonts w:cs="Times New Roman" w:hint="eastAsia"/>
          <w:szCs w:val="24"/>
        </w:rPr>
        <w:t>图的构建十分耗时，但是可以通过近似</w:t>
      </w:r>
      <w:r w:rsidR="00EE2E6E">
        <w:rPr>
          <w:rFonts w:cs="Times New Roman" w:hint="eastAsia"/>
          <w:szCs w:val="24"/>
        </w:rPr>
        <w:t>KNN</w:t>
      </w:r>
      <w:r w:rsidR="00EE2E6E">
        <w:rPr>
          <w:rFonts w:cs="Times New Roman" w:hint="eastAsia"/>
          <w:szCs w:val="24"/>
        </w:rPr>
        <w:t>搜索方法在合理的时间内构建一个十分精确的近似图</w:t>
      </w:r>
      <w:r w:rsidR="00B00022">
        <w:rPr>
          <w:rFonts w:cs="Times New Roman" w:hint="eastAsia"/>
          <w:szCs w:val="24"/>
        </w:rPr>
        <w:t>，</w:t>
      </w:r>
      <w:r w:rsidR="00087933">
        <w:rPr>
          <w:rFonts w:cs="Times New Roman" w:hint="eastAsia"/>
          <w:szCs w:val="24"/>
        </w:rPr>
        <w:t>而且</w:t>
      </w:r>
      <w:r w:rsidR="00B00022">
        <w:rPr>
          <w:rFonts w:cs="Times New Roman" w:hint="eastAsia"/>
          <w:szCs w:val="24"/>
        </w:rPr>
        <w:t>近似的</w:t>
      </w:r>
      <w:r w:rsidR="00B00022">
        <w:rPr>
          <w:rFonts w:cs="Times New Roman" w:hint="eastAsia"/>
          <w:szCs w:val="24"/>
        </w:rPr>
        <w:t>KNN</w:t>
      </w:r>
      <w:r w:rsidR="00B00022">
        <w:rPr>
          <w:rFonts w:cs="Times New Roman" w:hint="eastAsia"/>
          <w:szCs w:val="24"/>
        </w:rPr>
        <w:t>图并不会</w:t>
      </w:r>
      <w:r w:rsidR="00B914B2">
        <w:rPr>
          <w:rFonts w:cs="Times New Roman" w:hint="eastAsia"/>
          <w:szCs w:val="24"/>
        </w:rPr>
        <w:t>显著影响聚类结果</w:t>
      </w:r>
      <w:r w:rsidR="00EE2E6E">
        <w:rPr>
          <w:rFonts w:cs="Times New Roman" w:hint="eastAsia"/>
          <w:szCs w:val="24"/>
        </w:rPr>
        <w:t>。</w:t>
      </w:r>
    </w:p>
    <w:p w14:paraId="58103A51" w14:textId="77777777" w:rsidR="009567A7" w:rsidRDefault="009567A7" w:rsidP="00B51663">
      <w:pPr>
        <w:spacing w:line="400" w:lineRule="exact"/>
        <w:ind w:firstLineChars="200" w:firstLine="480"/>
        <w:rPr>
          <w:rFonts w:cs="Times New Roman"/>
        </w:rPr>
      </w:pPr>
    </w:p>
    <w:p w14:paraId="6D144145" w14:textId="1915B7D9" w:rsidR="009567A7" w:rsidRPr="00A00817" w:rsidRDefault="00A0485F" w:rsidP="009567A7">
      <w:pPr>
        <w:pStyle w:val="2"/>
      </w:pPr>
      <w:bookmarkStart w:id="86" w:name="_Toc479339657"/>
      <w:r>
        <w:rPr>
          <w:rFonts w:hint="eastAsia"/>
        </w:rPr>
        <w:t>展望</w:t>
      </w:r>
      <w:bookmarkEnd w:id="86"/>
    </w:p>
    <w:p w14:paraId="019A261F" w14:textId="24FF4034" w:rsidR="009567A7" w:rsidRDefault="007B39DA" w:rsidP="00024CC8">
      <w:pPr>
        <w:spacing w:line="400" w:lineRule="exact"/>
        <w:ind w:firstLineChars="200" w:firstLine="480"/>
        <w:rPr>
          <w:rFonts w:cs="Times New Roman"/>
        </w:rPr>
      </w:pPr>
      <w:r>
        <w:rPr>
          <w:rFonts w:cs="Times New Roman" w:hint="eastAsia"/>
        </w:rPr>
        <w:t>本人在高维数据空间中的聚类分析领域</w:t>
      </w:r>
      <w:r w:rsidR="00FC7339">
        <w:rPr>
          <w:rFonts w:cs="Times New Roman" w:hint="eastAsia"/>
        </w:rPr>
        <w:t>进行了一些研究并获得了一定的成果，</w:t>
      </w:r>
      <w:r w:rsidR="00091935">
        <w:rPr>
          <w:rFonts w:cs="Times New Roman" w:hint="eastAsia"/>
        </w:rPr>
        <w:t>但是由于本人的科学研究水平以及研究时间等因素的限制</w:t>
      </w:r>
      <w:r w:rsidR="00462FF1">
        <w:rPr>
          <w:rFonts w:cs="Times New Roman" w:hint="eastAsia"/>
        </w:rPr>
        <w:t>，</w:t>
      </w:r>
      <w:r w:rsidR="000D324B">
        <w:rPr>
          <w:rFonts w:cs="Times New Roman" w:hint="eastAsia"/>
        </w:rPr>
        <w:t>论文中存在</w:t>
      </w:r>
      <w:r w:rsidR="00EC02C8">
        <w:rPr>
          <w:rFonts w:cs="Times New Roman" w:hint="eastAsia"/>
        </w:rPr>
        <w:t>一些</w:t>
      </w:r>
      <w:r w:rsidR="000D324B">
        <w:rPr>
          <w:rFonts w:cs="Times New Roman" w:hint="eastAsia"/>
        </w:rPr>
        <w:t>不足之处</w:t>
      </w:r>
      <w:r w:rsidR="00EC02C8">
        <w:rPr>
          <w:rFonts w:cs="Times New Roman" w:hint="eastAsia"/>
        </w:rPr>
        <w:t>尚待改进以及</w:t>
      </w:r>
      <w:r w:rsidR="005E36A4">
        <w:rPr>
          <w:rFonts w:cs="Times New Roman" w:hint="eastAsia"/>
        </w:rPr>
        <w:t>尚未完成的研究，</w:t>
      </w:r>
      <w:r w:rsidR="00F401A9">
        <w:rPr>
          <w:rFonts w:cs="Times New Roman" w:hint="eastAsia"/>
        </w:rPr>
        <w:t>在未来的研究工作中</w:t>
      </w:r>
      <w:r w:rsidR="00E47D42">
        <w:rPr>
          <w:rFonts w:cs="Times New Roman" w:hint="eastAsia"/>
        </w:rPr>
        <w:t>还需要对以下的几个方面进行深入研究。</w:t>
      </w:r>
    </w:p>
    <w:p w14:paraId="2B2760F0" w14:textId="2B734742" w:rsidR="00D24DF3" w:rsidRDefault="0044637A" w:rsidP="00024CC8">
      <w:pPr>
        <w:spacing w:line="400" w:lineRule="exact"/>
        <w:ind w:firstLineChars="200" w:firstLine="480"/>
        <w:rPr>
          <w:rFonts w:cs="Times New Roman"/>
          <w:szCs w:val="24"/>
        </w:rPr>
      </w:pPr>
      <w:r w:rsidRPr="00C743C7">
        <w:rPr>
          <w:rFonts w:asciiTheme="minorEastAsia" w:hAnsiTheme="minorEastAsia" w:hint="eastAsia"/>
          <w:szCs w:val="24"/>
        </w:rPr>
        <w:t>①</w:t>
      </w:r>
      <w:r w:rsidR="00027FB8" w:rsidRPr="00027FB8">
        <w:rPr>
          <w:rFonts w:cs="Times New Roman"/>
          <w:szCs w:val="24"/>
        </w:rPr>
        <w:t>PCA-Hub</w:t>
      </w:r>
      <w:r w:rsidR="00027FB8">
        <w:rPr>
          <w:rFonts w:cs="Times New Roman" w:hint="eastAsia"/>
          <w:szCs w:val="24"/>
        </w:rPr>
        <w:t>聚类算法在解决高维数据空间中的冗余和噪声数据时，需要预先设定偏度下降的阈值</w:t>
      </w:r>
      <w:r w:rsidR="00495C2A">
        <w:rPr>
          <w:rFonts w:cs="Times New Roman" w:hint="eastAsia"/>
          <w:szCs w:val="24"/>
        </w:rPr>
        <w:t>。如果阈值设置的不合理，那么聚类分析的结果可能就不理想</w:t>
      </w:r>
      <w:r w:rsidR="00D01CA0">
        <w:rPr>
          <w:rFonts w:cs="Times New Roman" w:hint="eastAsia"/>
          <w:szCs w:val="24"/>
        </w:rPr>
        <w:t>。</w:t>
      </w:r>
      <w:r w:rsidR="00FD6BF2">
        <w:rPr>
          <w:rFonts w:cs="Times New Roman" w:hint="eastAsia"/>
          <w:szCs w:val="24"/>
        </w:rPr>
        <w:t>在今后的工作中，希望可以设置一个自适应的阈值</w:t>
      </w:r>
      <w:r w:rsidR="00195B9C">
        <w:rPr>
          <w:rFonts w:cs="Times New Roman" w:hint="eastAsia"/>
          <w:szCs w:val="24"/>
        </w:rPr>
        <w:t>来控制偏度下降的程度</w:t>
      </w:r>
      <w:r w:rsidR="00886968">
        <w:rPr>
          <w:rFonts w:cs="Times New Roman" w:hint="eastAsia"/>
          <w:szCs w:val="24"/>
        </w:rPr>
        <w:t>，从而降低</w:t>
      </w:r>
      <w:r w:rsidR="00886968">
        <w:rPr>
          <w:rFonts w:cs="Times New Roman" w:hint="eastAsia"/>
          <w:szCs w:val="24"/>
        </w:rPr>
        <w:t>PCA-Hub</w:t>
      </w:r>
      <w:r w:rsidR="00886968">
        <w:rPr>
          <w:rFonts w:cs="Times New Roman" w:hint="eastAsia"/>
          <w:szCs w:val="24"/>
        </w:rPr>
        <w:t>聚类算法对参数设置的敏感性。</w:t>
      </w:r>
    </w:p>
    <w:p w14:paraId="7C8F4330" w14:textId="5B4C6E29" w:rsidR="00FD6BF2" w:rsidRPr="0079499B" w:rsidRDefault="00CC5E64" w:rsidP="00024CC8">
      <w:pPr>
        <w:spacing w:line="400" w:lineRule="exact"/>
        <w:ind w:firstLineChars="200" w:firstLine="480"/>
        <w:rPr>
          <w:rFonts w:cs="Times New Roman"/>
        </w:rPr>
      </w:pPr>
      <w:r w:rsidRPr="00732D9F">
        <w:rPr>
          <w:rFonts w:cs="Times New Roman" w:hint="eastAsia"/>
          <w:szCs w:val="24"/>
        </w:rPr>
        <w:t>②</w:t>
      </w:r>
      <w:r w:rsidR="002122CB">
        <w:rPr>
          <w:rFonts w:cs="Times New Roman" w:hint="eastAsia"/>
          <w:szCs w:val="24"/>
        </w:rPr>
        <w:t>进一步探索不同的近似</w:t>
      </w:r>
      <w:r w:rsidR="002122CB">
        <w:rPr>
          <w:rFonts w:cs="Times New Roman" w:hint="eastAsia"/>
          <w:szCs w:val="24"/>
        </w:rPr>
        <w:t>KNN</w:t>
      </w:r>
      <w:r w:rsidR="002122CB">
        <w:rPr>
          <w:rFonts w:cs="Times New Roman" w:hint="eastAsia"/>
          <w:szCs w:val="24"/>
        </w:rPr>
        <w:t>搜索方法对</w:t>
      </w:r>
      <w:r w:rsidR="002122CB">
        <w:rPr>
          <w:rFonts w:cs="Times New Roman" w:hint="eastAsia"/>
          <w:szCs w:val="24"/>
        </w:rPr>
        <w:t>PCA-Hub</w:t>
      </w:r>
      <w:r w:rsidR="002122CB">
        <w:rPr>
          <w:rFonts w:cs="Times New Roman" w:hint="eastAsia"/>
          <w:szCs w:val="24"/>
        </w:rPr>
        <w:t>聚类算法的影响</w:t>
      </w:r>
      <w:r w:rsidR="004121C8">
        <w:rPr>
          <w:rFonts w:cs="Times New Roman" w:hint="eastAsia"/>
          <w:szCs w:val="24"/>
        </w:rPr>
        <w:t>，</w:t>
      </w:r>
      <w:r w:rsidR="0079499B">
        <w:rPr>
          <w:rFonts w:cs="Times New Roman" w:hint="eastAsia"/>
          <w:szCs w:val="24"/>
        </w:rPr>
        <w:t>以便可以找到一种合适的方法来在合理的时间内构建</w:t>
      </w:r>
      <w:r w:rsidR="0079499B">
        <w:rPr>
          <w:rFonts w:cs="Times New Roman" w:hint="eastAsia"/>
          <w:szCs w:val="24"/>
        </w:rPr>
        <w:t>KNN</w:t>
      </w:r>
      <w:r w:rsidR="0079499B">
        <w:rPr>
          <w:rFonts w:cs="Times New Roman" w:hint="eastAsia"/>
          <w:szCs w:val="24"/>
        </w:rPr>
        <w:t>图。</w:t>
      </w:r>
    </w:p>
    <w:p w14:paraId="11B52DEF" w14:textId="77777777" w:rsidR="009567A7" w:rsidRDefault="009567A7" w:rsidP="00024CC8">
      <w:pPr>
        <w:spacing w:line="400" w:lineRule="exact"/>
        <w:ind w:firstLineChars="200" w:firstLine="480"/>
        <w:rPr>
          <w:rFonts w:cs="Times New Roman"/>
        </w:rPr>
      </w:pPr>
    </w:p>
    <w:p w14:paraId="6EAFE5EA" w14:textId="77777777" w:rsidR="009567A7" w:rsidRDefault="009567A7" w:rsidP="00B51663">
      <w:pPr>
        <w:spacing w:line="400" w:lineRule="exact"/>
        <w:ind w:firstLineChars="200" w:firstLine="480"/>
        <w:rPr>
          <w:rFonts w:cs="Times New Roman"/>
        </w:rPr>
      </w:pPr>
    </w:p>
    <w:p w14:paraId="2223061A" w14:textId="77777777" w:rsidR="009C3B77" w:rsidRDefault="007D14AC">
      <w:pPr>
        <w:widowControl/>
        <w:jc w:val="left"/>
        <w:sectPr w:rsidR="009C3B77" w:rsidSect="00BE59A9">
          <w:headerReference w:type="default" r:id="rId89"/>
          <w:pgSz w:w="11906" w:h="16838" w:code="9"/>
          <w:pgMar w:top="1701" w:right="1418" w:bottom="1418" w:left="1418" w:header="907" w:footer="851" w:gutter="567"/>
          <w:cols w:space="425"/>
          <w:docGrid w:type="lines" w:linePitch="312"/>
        </w:sectPr>
      </w:pPr>
      <w:r>
        <w:br w:type="page"/>
      </w:r>
    </w:p>
    <w:p w14:paraId="34ADC8F2" w14:textId="77777777" w:rsidR="00240349" w:rsidRDefault="00240349" w:rsidP="00534ECB">
      <w:pPr>
        <w:pStyle w:val="af1"/>
        <w:numPr>
          <w:ilvl w:val="0"/>
          <w:numId w:val="0"/>
        </w:numPr>
        <w:ind w:left="432" w:hanging="432"/>
      </w:pPr>
      <w:bookmarkStart w:id="87" w:name="_Toc479339658"/>
      <w:r>
        <w:rPr>
          <w:rFonts w:hint="eastAsia"/>
        </w:rPr>
        <w:lastRenderedPageBreak/>
        <w:t>致谢</w:t>
      </w:r>
      <w:bookmarkEnd w:id="87"/>
    </w:p>
    <w:p w14:paraId="0A02B9EB" w14:textId="77777777" w:rsidR="00920213" w:rsidRPr="009F6FBE" w:rsidRDefault="00920213" w:rsidP="00920213">
      <w:pPr>
        <w:spacing w:line="400" w:lineRule="exact"/>
        <w:ind w:firstLineChars="200" w:firstLine="480"/>
        <w:rPr>
          <w:rFonts w:cs="Times New Roman"/>
          <w:szCs w:val="24"/>
        </w:rPr>
      </w:pPr>
      <w:r w:rsidRPr="009F6FBE">
        <w:rPr>
          <w:rFonts w:cs="Times New Roman" w:hint="eastAsia"/>
          <w:szCs w:val="24"/>
        </w:rPr>
        <w:t>随着毕业时间的临近，</w:t>
      </w:r>
      <w:r>
        <w:rPr>
          <w:rFonts w:cs="Times New Roman" w:hint="eastAsia"/>
          <w:szCs w:val="24"/>
        </w:rPr>
        <w:t>三年的研究</w:t>
      </w:r>
      <w:r>
        <w:rPr>
          <w:rFonts w:cs="Times New Roman"/>
          <w:szCs w:val="24"/>
        </w:rPr>
        <w:t>生</w:t>
      </w:r>
      <w:r w:rsidRPr="009F6FBE">
        <w:rPr>
          <w:rFonts w:cs="Times New Roman" w:hint="eastAsia"/>
          <w:szCs w:val="24"/>
        </w:rPr>
        <w:t>学习生涯也即将结束。回顾这几年的时光，有老师、同学以及朋友的亲</w:t>
      </w:r>
      <w:r>
        <w:rPr>
          <w:rFonts w:cs="Times New Roman" w:hint="eastAsia"/>
          <w:szCs w:val="24"/>
        </w:rPr>
        <w:t>切陪伴，一路走来，</w:t>
      </w:r>
      <w:r w:rsidR="006B3E29">
        <w:rPr>
          <w:rFonts w:cs="Times New Roman" w:hint="eastAsia"/>
          <w:szCs w:val="24"/>
        </w:rPr>
        <w:t>虽有</w:t>
      </w:r>
      <w:r w:rsidR="006B3E29">
        <w:rPr>
          <w:rFonts w:cs="Times New Roman"/>
          <w:szCs w:val="24"/>
        </w:rPr>
        <w:t>辛劳</w:t>
      </w:r>
      <w:r>
        <w:rPr>
          <w:rFonts w:cs="Times New Roman" w:hint="eastAsia"/>
          <w:szCs w:val="24"/>
        </w:rPr>
        <w:t>，却也收获了成功</w:t>
      </w:r>
      <w:r w:rsidR="00D00D0D">
        <w:rPr>
          <w:rFonts w:cs="Times New Roman" w:hint="eastAsia"/>
          <w:szCs w:val="24"/>
        </w:rPr>
        <w:t>的</w:t>
      </w:r>
      <w:r>
        <w:rPr>
          <w:rFonts w:cs="Times New Roman" w:hint="eastAsia"/>
          <w:szCs w:val="24"/>
        </w:rPr>
        <w:t>满足，值此，向三</w:t>
      </w:r>
      <w:r w:rsidRPr="009F6FBE">
        <w:rPr>
          <w:rFonts w:cs="Times New Roman" w:hint="eastAsia"/>
          <w:szCs w:val="24"/>
        </w:rPr>
        <w:t>年内关心帮助过我的老师、同学以及朋友们表示由衷的感谢。</w:t>
      </w:r>
    </w:p>
    <w:p w14:paraId="25A32338" w14:textId="608E369A" w:rsidR="00920213" w:rsidRDefault="00920213" w:rsidP="00936EDA">
      <w:pPr>
        <w:tabs>
          <w:tab w:val="left" w:pos="4111"/>
        </w:tabs>
        <w:spacing w:line="400" w:lineRule="exact"/>
        <w:ind w:firstLineChars="200" w:firstLine="480"/>
        <w:rPr>
          <w:rFonts w:cs="Times New Roman"/>
          <w:szCs w:val="24"/>
        </w:rPr>
      </w:pPr>
      <w:r>
        <w:rPr>
          <w:rFonts w:cs="Times New Roman" w:hint="eastAsia"/>
          <w:szCs w:val="24"/>
        </w:rPr>
        <w:t>首先</w:t>
      </w:r>
      <w:r>
        <w:rPr>
          <w:rFonts w:cs="Times New Roman"/>
          <w:szCs w:val="24"/>
        </w:rPr>
        <w:t>要</w:t>
      </w:r>
      <w:r>
        <w:rPr>
          <w:rFonts w:cs="Times New Roman" w:hint="eastAsia"/>
          <w:szCs w:val="24"/>
        </w:rPr>
        <w:t>向</w:t>
      </w:r>
      <w:r w:rsidR="004E2134">
        <w:rPr>
          <w:rFonts w:cs="Times New Roman"/>
          <w:szCs w:val="24"/>
        </w:rPr>
        <w:t>我的导师</w:t>
      </w:r>
      <w:r w:rsidR="004E2134">
        <w:rPr>
          <w:rFonts w:cs="Times New Roman" w:hint="eastAsia"/>
          <w:szCs w:val="24"/>
        </w:rPr>
        <w:t>葛亮</w:t>
      </w:r>
      <w:r>
        <w:rPr>
          <w:rFonts w:cs="Times New Roman"/>
          <w:szCs w:val="24"/>
        </w:rPr>
        <w:t>老师致以深深的谢意，</w:t>
      </w:r>
      <w:r>
        <w:rPr>
          <w:rFonts w:cs="Times New Roman" w:hint="eastAsia"/>
          <w:szCs w:val="24"/>
        </w:rPr>
        <w:t>整个</w:t>
      </w:r>
      <w:r>
        <w:rPr>
          <w:rFonts w:cs="Times New Roman"/>
          <w:szCs w:val="24"/>
        </w:rPr>
        <w:t>研究生阶段从</w:t>
      </w:r>
      <w:r>
        <w:rPr>
          <w:rFonts w:cs="Times New Roman" w:hint="eastAsia"/>
          <w:szCs w:val="24"/>
        </w:rPr>
        <w:t>入学</w:t>
      </w:r>
      <w:r>
        <w:rPr>
          <w:rFonts w:cs="Times New Roman"/>
          <w:szCs w:val="24"/>
        </w:rPr>
        <w:t>进校</w:t>
      </w:r>
      <w:r w:rsidRPr="009F6FBE">
        <w:rPr>
          <w:rFonts w:cs="Times New Roman" w:hint="eastAsia"/>
          <w:szCs w:val="24"/>
        </w:rPr>
        <w:t>到论文撰写</w:t>
      </w:r>
      <w:r>
        <w:rPr>
          <w:rFonts w:cs="Times New Roman" w:hint="eastAsia"/>
          <w:szCs w:val="24"/>
        </w:rPr>
        <w:t>准备</w:t>
      </w:r>
      <w:r>
        <w:rPr>
          <w:rFonts w:cs="Times New Roman"/>
          <w:szCs w:val="24"/>
        </w:rPr>
        <w:t>毕业</w:t>
      </w:r>
      <w:r w:rsidRPr="009F6FBE">
        <w:rPr>
          <w:rFonts w:cs="Times New Roman" w:hint="eastAsia"/>
          <w:szCs w:val="24"/>
        </w:rPr>
        <w:t>，</w:t>
      </w:r>
      <w:r>
        <w:rPr>
          <w:rFonts w:cs="Times New Roman" w:hint="eastAsia"/>
          <w:szCs w:val="24"/>
        </w:rPr>
        <w:t>全程</w:t>
      </w:r>
      <w:r>
        <w:rPr>
          <w:rFonts w:cs="Times New Roman"/>
          <w:szCs w:val="24"/>
        </w:rPr>
        <w:t>都贯穿着</w:t>
      </w:r>
      <w:r w:rsidR="001F389D">
        <w:rPr>
          <w:rFonts w:cs="Times New Roman" w:hint="eastAsia"/>
          <w:kern w:val="0"/>
          <w:szCs w:val="24"/>
        </w:rPr>
        <w:t>葛亮</w:t>
      </w:r>
      <w:r>
        <w:rPr>
          <w:rFonts w:cs="Times New Roman" w:hint="eastAsia"/>
          <w:szCs w:val="24"/>
        </w:rPr>
        <w:t>老师的热情关怀和悉心指导</w:t>
      </w:r>
      <w:r w:rsidRPr="009F6FBE">
        <w:rPr>
          <w:rFonts w:cs="Times New Roman" w:hint="eastAsia"/>
          <w:szCs w:val="24"/>
        </w:rPr>
        <w:t>。</w:t>
      </w:r>
      <w:r>
        <w:rPr>
          <w:rFonts w:cs="Times New Roman" w:hint="eastAsia"/>
          <w:szCs w:val="24"/>
        </w:rPr>
        <w:t>三年来，</w:t>
      </w:r>
      <w:r w:rsidR="009E2E63">
        <w:rPr>
          <w:rFonts w:cs="Times New Roman" w:hint="eastAsia"/>
          <w:kern w:val="0"/>
          <w:szCs w:val="24"/>
        </w:rPr>
        <w:t>葛</w:t>
      </w:r>
      <w:r>
        <w:rPr>
          <w:rFonts w:cs="Times New Roman"/>
          <w:szCs w:val="24"/>
        </w:rPr>
        <w:t>老师多次</w:t>
      </w:r>
      <w:r>
        <w:rPr>
          <w:rFonts w:cs="Times New Roman" w:hint="eastAsia"/>
          <w:szCs w:val="24"/>
        </w:rPr>
        <w:t>加班</w:t>
      </w:r>
      <w:r w:rsidR="00936EDA">
        <w:rPr>
          <w:rFonts w:cs="Times New Roman" w:hint="eastAsia"/>
          <w:szCs w:val="24"/>
        </w:rPr>
        <w:t>加点</w:t>
      </w:r>
      <w:r>
        <w:rPr>
          <w:rFonts w:cs="Times New Roman"/>
          <w:szCs w:val="24"/>
        </w:rPr>
        <w:t>帮我修改论文，多次为我的研究方案提出</w:t>
      </w:r>
      <w:r>
        <w:rPr>
          <w:rFonts w:cs="Times New Roman" w:hint="eastAsia"/>
          <w:szCs w:val="24"/>
        </w:rPr>
        <w:t>建议，</w:t>
      </w:r>
      <w:r>
        <w:rPr>
          <w:rFonts w:cs="Times New Roman"/>
          <w:szCs w:val="24"/>
        </w:rPr>
        <w:t>无不使我</w:t>
      </w:r>
      <w:r w:rsidR="00985F88">
        <w:rPr>
          <w:rFonts w:cs="Times New Roman" w:hint="eastAsia"/>
          <w:szCs w:val="24"/>
        </w:rPr>
        <w:t>获</w:t>
      </w:r>
      <w:r>
        <w:rPr>
          <w:rFonts w:cs="Times New Roman" w:hint="eastAsia"/>
          <w:szCs w:val="24"/>
        </w:rPr>
        <w:t>益匪浅</w:t>
      </w:r>
      <w:r>
        <w:rPr>
          <w:rFonts w:cs="Times New Roman"/>
          <w:szCs w:val="24"/>
        </w:rPr>
        <w:t>，深受启发，</w:t>
      </w:r>
      <w:r>
        <w:rPr>
          <w:rFonts w:cs="Times New Roman" w:hint="eastAsia"/>
          <w:szCs w:val="24"/>
        </w:rPr>
        <w:t>并</w:t>
      </w:r>
      <w:r>
        <w:rPr>
          <w:rFonts w:cs="Times New Roman"/>
          <w:szCs w:val="24"/>
        </w:rPr>
        <w:t>帮助我</w:t>
      </w:r>
      <w:r>
        <w:rPr>
          <w:rFonts w:cs="Times New Roman" w:hint="eastAsia"/>
          <w:szCs w:val="24"/>
        </w:rPr>
        <w:t>逐渐</w:t>
      </w:r>
      <w:r>
        <w:rPr>
          <w:rFonts w:cs="Times New Roman"/>
          <w:szCs w:val="24"/>
        </w:rPr>
        <w:t>学会了如何去面对问题，思考问题最终圆满的解决问题。</w:t>
      </w:r>
      <w:r w:rsidR="00072723">
        <w:rPr>
          <w:rFonts w:cs="Times New Roman" w:hint="eastAsia"/>
          <w:kern w:val="0"/>
          <w:szCs w:val="24"/>
        </w:rPr>
        <w:t>葛</w:t>
      </w:r>
      <w:r>
        <w:rPr>
          <w:rFonts w:cs="Times New Roman" w:hint="eastAsia"/>
          <w:szCs w:val="24"/>
        </w:rPr>
        <w:t>老师</w:t>
      </w:r>
      <w:r>
        <w:rPr>
          <w:rFonts w:cs="Times New Roman"/>
          <w:szCs w:val="24"/>
        </w:rPr>
        <w:t>细致严谨</w:t>
      </w:r>
      <w:r>
        <w:rPr>
          <w:rFonts w:cs="Times New Roman" w:hint="eastAsia"/>
          <w:szCs w:val="24"/>
        </w:rPr>
        <w:t>、</w:t>
      </w:r>
      <w:r>
        <w:rPr>
          <w:rFonts w:cs="Times New Roman"/>
          <w:szCs w:val="24"/>
        </w:rPr>
        <w:t>实事求是的作风态度都</w:t>
      </w:r>
      <w:r>
        <w:rPr>
          <w:rFonts w:cs="Times New Roman" w:hint="eastAsia"/>
          <w:szCs w:val="24"/>
        </w:rPr>
        <w:t>深深</w:t>
      </w:r>
      <w:r>
        <w:rPr>
          <w:rFonts w:cs="Times New Roman"/>
          <w:szCs w:val="24"/>
        </w:rPr>
        <w:t>的影响了我，</w:t>
      </w:r>
      <w:r>
        <w:rPr>
          <w:rFonts w:cs="Times New Roman" w:hint="eastAsia"/>
          <w:szCs w:val="24"/>
        </w:rPr>
        <w:t>使我</w:t>
      </w:r>
      <w:r w:rsidR="005640E6">
        <w:rPr>
          <w:rFonts w:cs="Times New Roman"/>
          <w:szCs w:val="24"/>
        </w:rPr>
        <w:t>受益</w:t>
      </w:r>
      <w:r w:rsidR="005640E6">
        <w:rPr>
          <w:rFonts w:cs="Times New Roman" w:hint="eastAsia"/>
          <w:szCs w:val="24"/>
        </w:rPr>
        <w:t>良多</w:t>
      </w:r>
      <w:r w:rsidR="00E439AB">
        <w:rPr>
          <w:rFonts w:cs="Times New Roman" w:hint="eastAsia"/>
          <w:szCs w:val="24"/>
        </w:rPr>
        <w:t>，</w:t>
      </w:r>
      <w:r w:rsidR="00CA74D2">
        <w:rPr>
          <w:rFonts w:cs="Times New Roman"/>
          <w:szCs w:val="24"/>
        </w:rPr>
        <w:t>再次向</w:t>
      </w:r>
      <w:r w:rsidR="00CA74D2">
        <w:rPr>
          <w:rFonts w:cs="Times New Roman" w:hint="eastAsia"/>
          <w:kern w:val="0"/>
          <w:szCs w:val="24"/>
        </w:rPr>
        <w:t>葛</w:t>
      </w:r>
      <w:r>
        <w:rPr>
          <w:rFonts w:cs="Times New Roman"/>
          <w:szCs w:val="24"/>
        </w:rPr>
        <w:t>老师致以我最诚恳的谢意。</w:t>
      </w:r>
    </w:p>
    <w:p w14:paraId="7E8AF3AE" w14:textId="4DF828BB" w:rsidR="00920213" w:rsidRDefault="00920213" w:rsidP="00920213">
      <w:pPr>
        <w:spacing w:line="400" w:lineRule="exact"/>
        <w:ind w:firstLineChars="200" w:firstLine="480"/>
        <w:rPr>
          <w:rFonts w:cs="Times New Roman"/>
          <w:szCs w:val="24"/>
        </w:rPr>
      </w:pPr>
      <w:r>
        <w:rPr>
          <w:rFonts w:cs="Times New Roman" w:hint="eastAsia"/>
          <w:szCs w:val="24"/>
        </w:rPr>
        <w:t>三年</w:t>
      </w:r>
      <w:r>
        <w:rPr>
          <w:rFonts w:cs="Times New Roman"/>
          <w:szCs w:val="24"/>
        </w:rPr>
        <w:t>研究生阶段中，</w:t>
      </w:r>
      <w:r w:rsidR="00B55A97">
        <w:rPr>
          <w:rFonts w:cs="Times New Roman" w:hint="eastAsia"/>
          <w:szCs w:val="24"/>
        </w:rPr>
        <w:t>课题组朱庆生</w:t>
      </w:r>
      <w:r w:rsidR="003B04FC">
        <w:rPr>
          <w:rFonts w:cs="Times New Roman" w:hint="eastAsia"/>
          <w:szCs w:val="24"/>
        </w:rPr>
        <w:t>老师、古平老师、刘冀</w:t>
      </w:r>
      <w:r w:rsidR="00D55823">
        <w:rPr>
          <w:rFonts w:cs="Times New Roman" w:hint="eastAsia"/>
          <w:szCs w:val="24"/>
        </w:rPr>
        <w:t>老师、曾令丘</w:t>
      </w:r>
      <w:r w:rsidR="00936EDA">
        <w:rPr>
          <w:rFonts w:cs="Times New Roman" w:hint="eastAsia"/>
          <w:szCs w:val="24"/>
        </w:rPr>
        <w:t>老师在学习</w:t>
      </w:r>
      <w:r>
        <w:rPr>
          <w:rFonts w:cs="Times New Roman" w:hint="eastAsia"/>
          <w:szCs w:val="24"/>
        </w:rPr>
        <w:t>生活中</w:t>
      </w:r>
      <w:r w:rsidRPr="00AB5AC6">
        <w:rPr>
          <w:rFonts w:cs="Times New Roman" w:hint="eastAsia"/>
          <w:szCs w:val="24"/>
        </w:rPr>
        <w:t>给予了我极大的关心和鼓励，</w:t>
      </w:r>
      <w:r>
        <w:rPr>
          <w:rFonts w:cs="Times New Roman" w:hint="eastAsia"/>
          <w:szCs w:val="24"/>
        </w:rPr>
        <w:t>此外实验室</w:t>
      </w:r>
      <w:r w:rsidR="006472DA">
        <w:rPr>
          <w:rFonts w:cs="Times New Roman"/>
          <w:szCs w:val="24"/>
        </w:rPr>
        <w:t>的</w:t>
      </w:r>
      <w:r w:rsidR="006472DA">
        <w:rPr>
          <w:rFonts w:cs="Times New Roman" w:hint="eastAsia"/>
          <w:szCs w:val="24"/>
        </w:rPr>
        <w:t>夏云霓</w:t>
      </w:r>
      <w:r w:rsidR="006472DA">
        <w:rPr>
          <w:rFonts w:cs="Times New Roman"/>
          <w:szCs w:val="24"/>
        </w:rPr>
        <w:t>老师，</w:t>
      </w:r>
      <w:r w:rsidR="006472DA">
        <w:rPr>
          <w:rFonts w:cs="Times New Roman" w:hint="eastAsia"/>
          <w:szCs w:val="24"/>
        </w:rPr>
        <w:t>王茜</w:t>
      </w:r>
      <w:r>
        <w:rPr>
          <w:rFonts w:cs="Times New Roman"/>
          <w:szCs w:val="24"/>
        </w:rPr>
        <w:t>老师，</w:t>
      </w:r>
      <w:r w:rsidR="006472DA">
        <w:rPr>
          <w:rFonts w:cs="Times New Roman" w:hint="eastAsia"/>
          <w:szCs w:val="24"/>
        </w:rPr>
        <w:t>刘慧君</w:t>
      </w:r>
      <w:r>
        <w:rPr>
          <w:rFonts w:cs="Times New Roman" w:hint="eastAsia"/>
          <w:szCs w:val="24"/>
        </w:rPr>
        <w:t>老师</w:t>
      </w:r>
      <w:r>
        <w:rPr>
          <w:rFonts w:cs="Times New Roman"/>
          <w:szCs w:val="24"/>
        </w:rPr>
        <w:t>，杨丽君老师，杨庆老师，</w:t>
      </w:r>
      <w:r>
        <w:rPr>
          <w:rFonts w:cs="Times New Roman" w:hint="eastAsia"/>
          <w:szCs w:val="24"/>
        </w:rPr>
        <w:t>袁涛</w:t>
      </w:r>
      <w:r>
        <w:rPr>
          <w:rFonts w:cs="Times New Roman"/>
          <w:szCs w:val="24"/>
        </w:rPr>
        <w:t>老师</w:t>
      </w:r>
      <w:r>
        <w:rPr>
          <w:rFonts w:cs="Times New Roman" w:hint="eastAsia"/>
          <w:szCs w:val="24"/>
        </w:rPr>
        <w:t>等</w:t>
      </w:r>
      <w:r>
        <w:rPr>
          <w:rFonts w:cs="Times New Roman"/>
          <w:szCs w:val="24"/>
        </w:rPr>
        <w:t>也</w:t>
      </w:r>
      <w:r>
        <w:rPr>
          <w:rFonts w:cs="Times New Roman" w:hint="eastAsia"/>
          <w:szCs w:val="24"/>
        </w:rPr>
        <w:t>在各</w:t>
      </w:r>
      <w:r>
        <w:rPr>
          <w:rFonts w:cs="Times New Roman"/>
          <w:szCs w:val="24"/>
        </w:rPr>
        <w:t>方面</w:t>
      </w:r>
      <w:r>
        <w:rPr>
          <w:rFonts w:cs="Times New Roman" w:hint="eastAsia"/>
          <w:szCs w:val="24"/>
        </w:rPr>
        <w:t>给予了</w:t>
      </w:r>
      <w:r>
        <w:rPr>
          <w:rFonts w:cs="Times New Roman"/>
          <w:szCs w:val="24"/>
        </w:rPr>
        <w:t>我</w:t>
      </w:r>
      <w:r>
        <w:rPr>
          <w:rFonts w:cs="Times New Roman" w:hint="eastAsia"/>
          <w:szCs w:val="24"/>
        </w:rPr>
        <w:t>诸多</w:t>
      </w:r>
      <w:r>
        <w:rPr>
          <w:rFonts w:cs="Times New Roman"/>
          <w:szCs w:val="24"/>
        </w:rPr>
        <w:t>帮助</w:t>
      </w:r>
      <w:r w:rsidRPr="00AB5AC6">
        <w:rPr>
          <w:rFonts w:cs="Times New Roman" w:hint="eastAsia"/>
          <w:szCs w:val="24"/>
        </w:rPr>
        <w:t>，</w:t>
      </w:r>
      <w:r>
        <w:rPr>
          <w:rFonts w:cs="Times New Roman" w:hint="eastAsia"/>
          <w:szCs w:val="24"/>
        </w:rPr>
        <w:t>在此</w:t>
      </w:r>
      <w:r>
        <w:rPr>
          <w:rFonts w:cs="Times New Roman"/>
          <w:szCs w:val="24"/>
        </w:rPr>
        <w:t>向他们</w:t>
      </w:r>
      <w:r w:rsidR="00D00D0D">
        <w:rPr>
          <w:rFonts w:cs="Times New Roman" w:hint="eastAsia"/>
          <w:szCs w:val="24"/>
        </w:rPr>
        <w:t>致以由衷的谢意</w:t>
      </w:r>
      <w:r>
        <w:rPr>
          <w:rFonts w:cs="Times New Roman" w:hint="eastAsia"/>
          <w:szCs w:val="24"/>
        </w:rPr>
        <w:t>！</w:t>
      </w:r>
    </w:p>
    <w:p w14:paraId="33B36055" w14:textId="77777777" w:rsidR="00920213" w:rsidRDefault="00001F46" w:rsidP="00920213">
      <w:pPr>
        <w:spacing w:line="400" w:lineRule="exact"/>
        <w:ind w:firstLineChars="200" w:firstLine="480"/>
        <w:rPr>
          <w:rFonts w:cs="Times New Roman"/>
          <w:szCs w:val="24"/>
        </w:rPr>
      </w:pPr>
      <w:r>
        <w:rPr>
          <w:rFonts w:cs="Times New Roman" w:hint="eastAsia"/>
          <w:szCs w:val="24"/>
        </w:rPr>
        <w:t>然后</w:t>
      </w:r>
      <w:r w:rsidR="00920213">
        <w:rPr>
          <w:rFonts w:cs="Times New Roman"/>
          <w:szCs w:val="24"/>
        </w:rPr>
        <w:t>还要</w:t>
      </w:r>
      <w:r w:rsidR="00920213" w:rsidRPr="009F6FBE">
        <w:rPr>
          <w:rFonts w:cs="Times New Roman" w:hint="eastAsia"/>
          <w:szCs w:val="24"/>
        </w:rPr>
        <w:t>真诚感谢</w:t>
      </w:r>
      <w:r w:rsidR="00920213">
        <w:rPr>
          <w:rFonts w:cs="Times New Roman" w:hint="eastAsia"/>
          <w:szCs w:val="24"/>
        </w:rPr>
        <w:t>已毕业的</w:t>
      </w:r>
      <w:r w:rsidR="00025C8A">
        <w:rPr>
          <w:rFonts w:cs="Times New Roman"/>
          <w:szCs w:val="24"/>
        </w:rPr>
        <w:t>吴尧师兄，从进校的时候手把手指导我完成试验，</w:t>
      </w:r>
      <w:r w:rsidR="00025C8A">
        <w:rPr>
          <w:rFonts w:cs="Times New Roman" w:hint="eastAsia"/>
          <w:szCs w:val="24"/>
        </w:rPr>
        <w:t>其</w:t>
      </w:r>
      <w:r w:rsidR="00920213">
        <w:rPr>
          <w:rFonts w:cs="Times New Roman"/>
          <w:szCs w:val="24"/>
        </w:rPr>
        <w:t>后</w:t>
      </w:r>
      <w:r w:rsidR="00920213">
        <w:rPr>
          <w:rFonts w:cs="Times New Roman" w:hint="eastAsia"/>
          <w:szCs w:val="24"/>
        </w:rPr>
        <w:t>耐心指导</w:t>
      </w:r>
      <w:r w:rsidR="00920213">
        <w:rPr>
          <w:rFonts w:cs="Times New Roman"/>
          <w:szCs w:val="24"/>
        </w:rPr>
        <w:t>我</w:t>
      </w:r>
      <w:r w:rsidR="00920213">
        <w:rPr>
          <w:rFonts w:cs="Times New Roman" w:hint="eastAsia"/>
          <w:szCs w:val="24"/>
        </w:rPr>
        <w:t>进行</w:t>
      </w:r>
      <w:r w:rsidR="00920213">
        <w:rPr>
          <w:rFonts w:cs="Times New Roman"/>
          <w:szCs w:val="24"/>
        </w:rPr>
        <w:t>科技论文写作，</w:t>
      </w:r>
      <w:r w:rsidR="00920213">
        <w:rPr>
          <w:rFonts w:cs="Times New Roman" w:hint="eastAsia"/>
          <w:szCs w:val="24"/>
        </w:rPr>
        <w:t>以及</w:t>
      </w:r>
      <w:r w:rsidR="00CA7CFE">
        <w:rPr>
          <w:rFonts w:cs="Times New Roman"/>
          <w:szCs w:val="24"/>
        </w:rPr>
        <w:t>毕业后仍不忘</w:t>
      </w:r>
      <w:r w:rsidR="00CA7CFE">
        <w:rPr>
          <w:rFonts w:cs="Times New Roman" w:hint="eastAsia"/>
          <w:szCs w:val="24"/>
        </w:rPr>
        <w:t>跟</w:t>
      </w:r>
      <w:r w:rsidR="00CA7CFE">
        <w:rPr>
          <w:rFonts w:cs="Times New Roman"/>
          <w:szCs w:val="24"/>
        </w:rPr>
        <w:t>我</w:t>
      </w:r>
      <w:r w:rsidR="00D00D0D">
        <w:rPr>
          <w:rFonts w:cs="Times New Roman"/>
          <w:szCs w:val="24"/>
        </w:rPr>
        <w:t>交流</w:t>
      </w:r>
      <w:r w:rsidR="00CA7CFE">
        <w:rPr>
          <w:rFonts w:cs="Times New Roman" w:hint="eastAsia"/>
          <w:szCs w:val="24"/>
        </w:rPr>
        <w:t>学习</w:t>
      </w:r>
      <w:r w:rsidR="00CA7CFE">
        <w:rPr>
          <w:rFonts w:cs="Times New Roman"/>
          <w:szCs w:val="24"/>
        </w:rPr>
        <w:t>、科研以及</w:t>
      </w:r>
      <w:r w:rsidR="00920213">
        <w:rPr>
          <w:rFonts w:cs="Times New Roman"/>
          <w:szCs w:val="24"/>
        </w:rPr>
        <w:t>工作心得，</w:t>
      </w:r>
      <w:r w:rsidR="00920213">
        <w:rPr>
          <w:rFonts w:cs="Times New Roman" w:hint="eastAsia"/>
          <w:szCs w:val="24"/>
        </w:rPr>
        <w:t>吴尧师兄给予</w:t>
      </w:r>
      <w:r w:rsidR="00920213">
        <w:rPr>
          <w:rFonts w:cs="Times New Roman"/>
          <w:szCs w:val="24"/>
        </w:rPr>
        <w:t>我的帮助实在难以用言语表达</w:t>
      </w:r>
      <w:r w:rsidR="00920213">
        <w:rPr>
          <w:rFonts w:cs="Times New Roman" w:hint="eastAsia"/>
          <w:szCs w:val="24"/>
        </w:rPr>
        <w:t>；此外</w:t>
      </w:r>
      <w:r w:rsidR="00920213">
        <w:rPr>
          <w:rFonts w:cs="Times New Roman"/>
          <w:szCs w:val="24"/>
        </w:rPr>
        <w:t>孙晓峰，刘健两位师兄也对我科研</w:t>
      </w:r>
      <w:r w:rsidR="00920213">
        <w:rPr>
          <w:rFonts w:cs="Times New Roman" w:hint="eastAsia"/>
          <w:szCs w:val="24"/>
        </w:rPr>
        <w:t>、</w:t>
      </w:r>
      <w:r w:rsidR="00920213">
        <w:rPr>
          <w:rFonts w:cs="Times New Roman"/>
          <w:szCs w:val="24"/>
        </w:rPr>
        <w:t>生活给予了无私帮助，在此</w:t>
      </w:r>
      <w:r w:rsidR="00920213">
        <w:rPr>
          <w:rFonts w:cs="Times New Roman" w:hint="eastAsia"/>
          <w:szCs w:val="24"/>
        </w:rPr>
        <w:t>一并</w:t>
      </w:r>
      <w:r w:rsidR="00920213">
        <w:rPr>
          <w:rFonts w:cs="Times New Roman"/>
          <w:szCs w:val="24"/>
        </w:rPr>
        <w:t>感谢。</w:t>
      </w:r>
    </w:p>
    <w:p w14:paraId="03837C1E" w14:textId="77777777" w:rsidR="00920213" w:rsidRDefault="00920213" w:rsidP="00920213">
      <w:pPr>
        <w:spacing w:line="400" w:lineRule="exact"/>
        <w:ind w:firstLineChars="200" w:firstLine="480"/>
        <w:rPr>
          <w:rFonts w:cs="Times New Roman"/>
          <w:szCs w:val="24"/>
        </w:rPr>
      </w:pPr>
      <w:r>
        <w:rPr>
          <w:rFonts w:cs="Times New Roman" w:hint="eastAsia"/>
          <w:szCs w:val="24"/>
        </w:rPr>
        <w:t>另外</w:t>
      </w:r>
      <w:r>
        <w:rPr>
          <w:rFonts w:cs="Times New Roman"/>
          <w:szCs w:val="24"/>
        </w:rPr>
        <w:t>我</w:t>
      </w:r>
      <w:r>
        <w:rPr>
          <w:rFonts w:cs="Times New Roman" w:hint="eastAsia"/>
          <w:szCs w:val="24"/>
        </w:rPr>
        <w:t>取得</w:t>
      </w:r>
      <w:r w:rsidR="00D66E06">
        <w:rPr>
          <w:rFonts w:cs="Times New Roman"/>
          <w:szCs w:val="24"/>
        </w:rPr>
        <w:t>的科研成绩也离不开</w:t>
      </w:r>
      <w:r w:rsidR="00D66E06">
        <w:rPr>
          <w:rFonts w:cs="Times New Roman" w:hint="eastAsia"/>
          <w:szCs w:val="24"/>
        </w:rPr>
        <w:t>同窗</w:t>
      </w:r>
      <w:r>
        <w:rPr>
          <w:rFonts w:cs="Times New Roman" w:hint="eastAsia"/>
          <w:szCs w:val="24"/>
        </w:rPr>
        <w:t>许可</w:t>
      </w:r>
      <w:r>
        <w:rPr>
          <w:rFonts w:cs="Times New Roman"/>
          <w:szCs w:val="24"/>
        </w:rPr>
        <w:t>的大力协助以及</w:t>
      </w:r>
      <w:r>
        <w:rPr>
          <w:rFonts w:cs="Times New Roman" w:hint="eastAsia"/>
          <w:szCs w:val="24"/>
        </w:rPr>
        <w:t>杨洪椿</w:t>
      </w:r>
      <w:r>
        <w:rPr>
          <w:rFonts w:cs="Times New Roman"/>
          <w:szCs w:val="24"/>
        </w:rPr>
        <w:t>，石璧，钟睿，李洋洋等师弟们的配合</w:t>
      </w:r>
      <w:r>
        <w:rPr>
          <w:rFonts w:cs="Times New Roman" w:hint="eastAsia"/>
          <w:szCs w:val="24"/>
        </w:rPr>
        <w:t>。而</w:t>
      </w:r>
      <w:r>
        <w:rPr>
          <w:rFonts w:cs="Times New Roman"/>
          <w:szCs w:val="24"/>
        </w:rPr>
        <w:t>在</w:t>
      </w:r>
      <w:r>
        <w:rPr>
          <w:rFonts w:cs="Times New Roman" w:hint="eastAsia"/>
          <w:szCs w:val="24"/>
        </w:rPr>
        <w:t>科研期间</w:t>
      </w:r>
      <w:r>
        <w:rPr>
          <w:rFonts w:cs="Times New Roman"/>
          <w:szCs w:val="24"/>
        </w:rPr>
        <w:t>，</w:t>
      </w:r>
      <w:r>
        <w:rPr>
          <w:rFonts w:cs="Times New Roman" w:hint="eastAsia"/>
          <w:szCs w:val="24"/>
        </w:rPr>
        <w:t>与</w:t>
      </w:r>
      <w:r>
        <w:rPr>
          <w:rFonts w:cs="Times New Roman"/>
          <w:szCs w:val="24"/>
        </w:rPr>
        <w:t>赵洪彬，</w:t>
      </w:r>
      <w:r>
        <w:rPr>
          <w:rFonts w:cs="Times New Roman" w:hint="eastAsia"/>
          <w:szCs w:val="24"/>
        </w:rPr>
        <w:t>陈勇</w:t>
      </w:r>
      <w:r w:rsidR="00441960">
        <w:rPr>
          <w:rFonts w:cs="Times New Roman"/>
          <w:szCs w:val="24"/>
        </w:rPr>
        <w:t>，白洋，王</w:t>
      </w:r>
      <w:r w:rsidR="00441960">
        <w:rPr>
          <w:rFonts w:cs="Times New Roman" w:hint="eastAsia"/>
          <w:szCs w:val="24"/>
        </w:rPr>
        <w:t>慕</w:t>
      </w:r>
      <w:r>
        <w:rPr>
          <w:rFonts w:cs="Times New Roman"/>
          <w:szCs w:val="24"/>
        </w:rPr>
        <w:t>宾，范才进，罗</w:t>
      </w:r>
      <w:r>
        <w:rPr>
          <w:rFonts w:cs="Times New Roman" w:hint="eastAsia"/>
          <w:szCs w:val="24"/>
        </w:rPr>
        <w:t>异</w:t>
      </w:r>
      <w:r>
        <w:rPr>
          <w:rFonts w:cs="Times New Roman"/>
          <w:szCs w:val="24"/>
        </w:rPr>
        <w:t>等各位同学的交流也给予我诸多启发。</w:t>
      </w:r>
      <w:r>
        <w:rPr>
          <w:rFonts w:cs="Times New Roman" w:hint="eastAsia"/>
          <w:szCs w:val="24"/>
        </w:rPr>
        <w:t>此外</w:t>
      </w:r>
      <w:r w:rsidR="00EF1D58">
        <w:rPr>
          <w:rFonts w:cs="Times New Roman"/>
          <w:szCs w:val="24"/>
        </w:rPr>
        <w:t>实验室的</w:t>
      </w:r>
      <w:r w:rsidR="00EF1D58">
        <w:rPr>
          <w:rFonts w:cs="Times New Roman" w:hint="eastAsia"/>
          <w:szCs w:val="24"/>
        </w:rPr>
        <w:t>各位</w:t>
      </w:r>
      <w:r w:rsidR="00EF1D58">
        <w:rPr>
          <w:rFonts w:cs="Times New Roman"/>
          <w:szCs w:val="24"/>
        </w:rPr>
        <w:t>同学</w:t>
      </w:r>
      <w:r>
        <w:rPr>
          <w:rFonts w:cs="Times New Roman"/>
          <w:szCs w:val="24"/>
        </w:rPr>
        <w:t>也给予我诸多指导和帮助，在此</w:t>
      </w:r>
      <w:r>
        <w:rPr>
          <w:rFonts w:cs="Times New Roman" w:hint="eastAsia"/>
          <w:szCs w:val="24"/>
        </w:rPr>
        <w:t>也</w:t>
      </w:r>
      <w:r w:rsidR="00EF1D58">
        <w:rPr>
          <w:rFonts w:cs="Times New Roman"/>
          <w:szCs w:val="24"/>
        </w:rPr>
        <w:t>向</w:t>
      </w:r>
      <w:r w:rsidR="00EF1D58">
        <w:rPr>
          <w:rFonts w:cs="Times New Roman" w:hint="eastAsia"/>
          <w:szCs w:val="24"/>
        </w:rPr>
        <w:t>他们</w:t>
      </w:r>
      <w:r>
        <w:rPr>
          <w:rFonts w:cs="Times New Roman"/>
          <w:szCs w:val="24"/>
        </w:rPr>
        <w:t>表达我</w:t>
      </w:r>
      <w:r>
        <w:rPr>
          <w:rFonts w:cs="Times New Roman" w:hint="eastAsia"/>
          <w:szCs w:val="24"/>
        </w:rPr>
        <w:t>最</w:t>
      </w:r>
      <w:r>
        <w:rPr>
          <w:rFonts w:cs="Times New Roman"/>
          <w:szCs w:val="24"/>
        </w:rPr>
        <w:t>真诚的谢意。</w:t>
      </w:r>
      <w:r w:rsidR="001D0E01">
        <w:rPr>
          <w:rFonts w:cs="Times New Roman" w:hint="eastAsia"/>
          <w:szCs w:val="24"/>
        </w:rPr>
        <w:t>另外</w:t>
      </w:r>
      <w:r w:rsidR="001D0E01">
        <w:rPr>
          <w:rFonts w:cs="Times New Roman"/>
          <w:szCs w:val="24"/>
        </w:rPr>
        <w:t>好友余瑜，彭珊，陈祥等也在我</w:t>
      </w:r>
      <w:r w:rsidR="001D0E01">
        <w:rPr>
          <w:rFonts w:cs="Times New Roman" w:hint="eastAsia"/>
          <w:szCs w:val="24"/>
        </w:rPr>
        <w:t>低谷时</w:t>
      </w:r>
      <w:r w:rsidR="001D0E01">
        <w:rPr>
          <w:rFonts w:cs="Times New Roman"/>
          <w:szCs w:val="24"/>
        </w:rPr>
        <w:t>给予我诸多鼓励和帮助，</w:t>
      </w:r>
      <w:r w:rsidR="00FD773C">
        <w:rPr>
          <w:rFonts w:cs="Times New Roman" w:hint="eastAsia"/>
          <w:szCs w:val="24"/>
        </w:rPr>
        <w:t>在此</w:t>
      </w:r>
      <w:r w:rsidR="001D0E01">
        <w:rPr>
          <w:rFonts w:cs="Times New Roman" w:hint="eastAsia"/>
          <w:szCs w:val="24"/>
        </w:rPr>
        <w:t>一并</w:t>
      </w:r>
      <w:r w:rsidR="001D0E01">
        <w:rPr>
          <w:rFonts w:cs="Times New Roman"/>
          <w:szCs w:val="24"/>
        </w:rPr>
        <w:t>表示感谢。</w:t>
      </w:r>
    </w:p>
    <w:p w14:paraId="663D3934" w14:textId="77777777" w:rsidR="00920213" w:rsidRPr="009F6FBE" w:rsidRDefault="00920213" w:rsidP="00920213">
      <w:pPr>
        <w:spacing w:line="400" w:lineRule="exact"/>
        <w:ind w:firstLineChars="200" w:firstLine="480"/>
        <w:rPr>
          <w:rFonts w:cs="Times New Roman"/>
          <w:szCs w:val="24"/>
        </w:rPr>
      </w:pPr>
      <w:r>
        <w:rPr>
          <w:rFonts w:cs="Times New Roman" w:hint="eastAsia"/>
          <w:szCs w:val="24"/>
        </w:rPr>
        <w:t>谨以此文献给辛勤养育</w:t>
      </w:r>
      <w:r>
        <w:rPr>
          <w:rFonts w:cs="Times New Roman"/>
          <w:szCs w:val="24"/>
        </w:rPr>
        <w:t>我</w:t>
      </w:r>
      <w:r w:rsidRPr="009F6FBE">
        <w:rPr>
          <w:rFonts w:cs="Times New Roman" w:hint="eastAsia"/>
          <w:szCs w:val="24"/>
        </w:rPr>
        <w:t>的父母，感谢他们</w:t>
      </w:r>
      <w:r>
        <w:rPr>
          <w:rFonts w:cs="Times New Roman" w:hint="eastAsia"/>
          <w:szCs w:val="24"/>
        </w:rPr>
        <w:t>二十多年</w:t>
      </w:r>
      <w:r w:rsidR="00CA7CFE">
        <w:rPr>
          <w:rFonts w:cs="Times New Roman"/>
          <w:szCs w:val="24"/>
        </w:rPr>
        <w:t>来的无私付出以及对我求学的支持，并为我创造</w:t>
      </w:r>
      <w:r w:rsidR="00CA7CFE">
        <w:rPr>
          <w:rFonts w:cs="Times New Roman" w:hint="eastAsia"/>
          <w:szCs w:val="24"/>
        </w:rPr>
        <w:t>了</w:t>
      </w:r>
      <w:r>
        <w:rPr>
          <w:rFonts w:cs="Times New Roman"/>
          <w:szCs w:val="24"/>
        </w:rPr>
        <w:t>良好</w:t>
      </w:r>
      <w:r w:rsidR="00CA7CFE">
        <w:rPr>
          <w:rFonts w:cs="Times New Roman" w:hint="eastAsia"/>
          <w:szCs w:val="24"/>
        </w:rPr>
        <w:t>的</w:t>
      </w:r>
      <w:r>
        <w:rPr>
          <w:rFonts w:cs="Times New Roman" w:hint="eastAsia"/>
          <w:szCs w:val="24"/>
        </w:rPr>
        <w:t>学习</w:t>
      </w:r>
      <w:r>
        <w:rPr>
          <w:rFonts w:cs="Times New Roman"/>
          <w:szCs w:val="24"/>
        </w:rPr>
        <w:t>，生活条件</w:t>
      </w:r>
      <w:r>
        <w:rPr>
          <w:rFonts w:cs="Times New Roman" w:hint="eastAsia"/>
          <w:szCs w:val="24"/>
        </w:rPr>
        <w:t>，在此，向</w:t>
      </w:r>
      <w:r w:rsidRPr="009F6FBE">
        <w:rPr>
          <w:rFonts w:cs="Times New Roman" w:hint="eastAsia"/>
          <w:szCs w:val="24"/>
        </w:rPr>
        <w:t>他们致以</w:t>
      </w:r>
      <w:r>
        <w:rPr>
          <w:rFonts w:cs="Times New Roman" w:hint="eastAsia"/>
          <w:szCs w:val="24"/>
        </w:rPr>
        <w:t>我</w:t>
      </w:r>
      <w:r w:rsidRPr="009F6FBE">
        <w:rPr>
          <w:rFonts w:cs="Times New Roman" w:hint="eastAsia"/>
          <w:szCs w:val="24"/>
        </w:rPr>
        <w:t>最崇高的敬意！</w:t>
      </w:r>
    </w:p>
    <w:p w14:paraId="55C86378" w14:textId="77777777" w:rsidR="00920213" w:rsidRPr="009F6FBE" w:rsidRDefault="00920213" w:rsidP="00920213">
      <w:pPr>
        <w:spacing w:line="400" w:lineRule="exact"/>
        <w:ind w:firstLineChars="200" w:firstLine="480"/>
        <w:rPr>
          <w:rFonts w:cs="Times New Roman"/>
          <w:szCs w:val="24"/>
        </w:rPr>
      </w:pPr>
      <w:r w:rsidRPr="009F6FBE">
        <w:rPr>
          <w:rFonts w:cs="Times New Roman" w:hint="eastAsia"/>
          <w:szCs w:val="24"/>
        </w:rPr>
        <w:t>最后，衷心感谢在百忙之中抽出时间来评阅我论文和答辩</w:t>
      </w:r>
      <w:r>
        <w:rPr>
          <w:rFonts w:cs="Times New Roman" w:hint="eastAsia"/>
          <w:szCs w:val="24"/>
        </w:rPr>
        <w:t>的</w:t>
      </w:r>
      <w:r w:rsidRPr="009F6FBE">
        <w:rPr>
          <w:rFonts w:cs="Times New Roman" w:hint="eastAsia"/>
          <w:szCs w:val="24"/>
        </w:rPr>
        <w:t>各位专家、教授！</w:t>
      </w:r>
    </w:p>
    <w:p w14:paraId="039CDBCC" w14:textId="77777777" w:rsidR="00920213" w:rsidRDefault="00920213" w:rsidP="00920213">
      <w:pPr>
        <w:spacing w:line="400" w:lineRule="exact"/>
        <w:ind w:firstLineChars="200" w:firstLine="480"/>
        <w:rPr>
          <w:rFonts w:cs="Times New Roman"/>
          <w:szCs w:val="24"/>
        </w:rPr>
      </w:pPr>
    </w:p>
    <w:p w14:paraId="33A8D57C" w14:textId="77777777" w:rsidR="00920213" w:rsidRDefault="00920213" w:rsidP="00920213">
      <w:pPr>
        <w:spacing w:line="400" w:lineRule="exact"/>
        <w:ind w:firstLineChars="200" w:firstLine="480"/>
        <w:rPr>
          <w:rFonts w:cs="Times New Roman"/>
          <w:szCs w:val="24"/>
        </w:rPr>
      </w:pPr>
    </w:p>
    <w:p w14:paraId="6F12CE9C" w14:textId="77777777" w:rsidR="00920213" w:rsidRDefault="00920213" w:rsidP="00920213">
      <w:pPr>
        <w:spacing w:line="400" w:lineRule="exact"/>
        <w:ind w:firstLineChars="200" w:firstLine="480"/>
        <w:rPr>
          <w:rFonts w:cs="Times New Roman"/>
          <w:szCs w:val="24"/>
        </w:rPr>
      </w:pPr>
    </w:p>
    <w:p w14:paraId="3F8D2B56" w14:textId="77777777" w:rsidR="00920213" w:rsidRDefault="00920213" w:rsidP="00920213">
      <w:pPr>
        <w:spacing w:line="400" w:lineRule="exact"/>
        <w:ind w:firstLineChars="200" w:firstLine="480"/>
        <w:rPr>
          <w:rFonts w:cs="Times New Roman"/>
          <w:szCs w:val="24"/>
        </w:rPr>
      </w:pPr>
    </w:p>
    <w:p w14:paraId="25C4550A" w14:textId="3FE5F8AE" w:rsidR="00920213" w:rsidRPr="00936127" w:rsidRDefault="00BF1597" w:rsidP="00920213">
      <w:pPr>
        <w:spacing w:line="400" w:lineRule="exact"/>
        <w:ind w:right="480" w:firstLineChars="200" w:firstLine="720"/>
        <w:jc w:val="right"/>
        <w:rPr>
          <w:rFonts w:ascii="华文行楷" w:eastAsia="华文行楷" w:cs="Times New Roman"/>
          <w:sz w:val="36"/>
          <w:szCs w:val="36"/>
        </w:rPr>
      </w:pPr>
      <w:r>
        <w:rPr>
          <w:rFonts w:ascii="华文行楷" w:eastAsia="华文行楷" w:cs="Times New Roman" w:hint="eastAsia"/>
          <w:sz w:val="36"/>
          <w:szCs w:val="36"/>
        </w:rPr>
        <w:t>郎江涛</w:t>
      </w:r>
    </w:p>
    <w:p w14:paraId="263CFD07" w14:textId="400ACEB3" w:rsidR="004270AD" w:rsidRDefault="00193259" w:rsidP="00CE716F">
      <w:pPr>
        <w:spacing w:line="400" w:lineRule="exact"/>
        <w:ind w:firstLineChars="200" w:firstLine="480"/>
        <w:jc w:val="right"/>
        <w:rPr>
          <w:rFonts w:cs="Times New Roman"/>
          <w:szCs w:val="24"/>
        </w:rPr>
      </w:pPr>
      <w:r>
        <w:rPr>
          <w:rFonts w:cs="Times New Roman" w:hint="eastAsia"/>
          <w:szCs w:val="24"/>
        </w:rPr>
        <w:t>二零一七</w:t>
      </w:r>
      <w:r w:rsidR="00920213">
        <w:rPr>
          <w:rFonts w:cs="Times New Roman"/>
          <w:szCs w:val="24"/>
        </w:rPr>
        <w:t>年四月</w:t>
      </w:r>
      <w:r w:rsidR="00920213">
        <w:rPr>
          <w:rFonts w:cs="Times New Roman" w:hint="eastAsia"/>
          <w:szCs w:val="24"/>
        </w:rPr>
        <w:t>于</w:t>
      </w:r>
      <w:r w:rsidR="00476308">
        <w:rPr>
          <w:rFonts w:cs="Times New Roman" w:hint="eastAsia"/>
          <w:szCs w:val="24"/>
        </w:rPr>
        <w:t>重庆</w:t>
      </w:r>
    </w:p>
    <w:p w14:paraId="0CC3BA08" w14:textId="77777777" w:rsidR="004270AD" w:rsidRPr="004270AD" w:rsidRDefault="004270AD" w:rsidP="00CE716F">
      <w:pPr>
        <w:spacing w:line="400" w:lineRule="exact"/>
        <w:ind w:firstLineChars="200" w:firstLine="480"/>
        <w:jc w:val="right"/>
        <w:rPr>
          <w:rFonts w:cs="Times New Roman"/>
          <w:szCs w:val="24"/>
        </w:rPr>
        <w:sectPr w:rsidR="004270AD" w:rsidRPr="004270AD" w:rsidSect="002A72D9">
          <w:headerReference w:type="first" r:id="rId90"/>
          <w:pgSz w:w="11906" w:h="16838" w:code="9"/>
          <w:pgMar w:top="1701" w:right="1418" w:bottom="1418" w:left="1418" w:header="907" w:footer="851" w:gutter="567"/>
          <w:cols w:space="425"/>
          <w:titlePg/>
          <w:docGrid w:type="lines" w:linePitch="312"/>
        </w:sectPr>
      </w:pPr>
    </w:p>
    <w:p w14:paraId="4BC47922" w14:textId="77777777" w:rsidR="00240349" w:rsidRDefault="00240349" w:rsidP="00CA7CFE">
      <w:pPr>
        <w:pStyle w:val="af2"/>
        <w:numPr>
          <w:ilvl w:val="0"/>
          <w:numId w:val="0"/>
        </w:numPr>
        <w:ind w:left="432"/>
      </w:pPr>
      <w:bookmarkStart w:id="88" w:name="_Toc479339659"/>
      <w:r w:rsidRPr="00240349">
        <w:rPr>
          <w:rFonts w:hint="eastAsia"/>
        </w:rPr>
        <w:lastRenderedPageBreak/>
        <w:t>参考文献</w:t>
      </w:r>
      <w:bookmarkEnd w:id="88"/>
    </w:p>
    <w:p w14:paraId="0EFBDF8A" w14:textId="77777777" w:rsidR="00CD0367" w:rsidRDefault="00CD0367" w:rsidP="00CD0367">
      <w:pPr>
        <w:pStyle w:val="a9"/>
        <w:widowControl w:val="0"/>
        <w:numPr>
          <w:ilvl w:val="0"/>
          <w:numId w:val="17"/>
        </w:numPr>
        <w:spacing w:before="0"/>
        <w:ind w:hangingChars="200"/>
        <w:rPr>
          <w:sz w:val="21"/>
          <w:szCs w:val="21"/>
        </w:rPr>
      </w:pPr>
      <w:bookmarkStart w:id="89" w:name="_Ref479092819"/>
      <w:r w:rsidRPr="009C2841">
        <w:rPr>
          <w:rFonts w:hint="eastAsia"/>
          <w:sz w:val="21"/>
          <w:szCs w:val="21"/>
        </w:rPr>
        <w:t>John</w:t>
      </w:r>
      <w:r w:rsidRPr="009C2841">
        <w:rPr>
          <w:rFonts w:hint="eastAsia"/>
          <w:sz w:val="21"/>
          <w:szCs w:val="21"/>
        </w:rPr>
        <w:t>，</w:t>
      </w:r>
      <w:r w:rsidRPr="009C2841">
        <w:rPr>
          <w:rFonts w:hint="eastAsia"/>
          <w:sz w:val="21"/>
          <w:szCs w:val="21"/>
        </w:rPr>
        <w:t>N.</w:t>
      </w:r>
      <w:r w:rsidRPr="009C2841">
        <w:rPr>
          <w:rFonts w:hint="eastAsia"/>
          <w:sz w:val="21"/>
          <w:szCs w:val="21"/>
        </w:rPr>
        <w:t>，</w:t>
      </w:r>
      <w:r w:rsidRPr="009C2841">
        <w:rPr>
          <w:rFonts w:hint="eastAsia"/>
          <w:sz w:val="21"/>
          <w:szCs w:val="21"/>
        </w:rPr>
        <w:t>Megatrends</w:t>
      </w:r>
      <w:r w:rsidRPr="009C2841">
        <w:rPr>
          <w:rFonts w:hint="eastAsia"/>
          <w:sz w:val="21"/>
          <w:szCs w:val="21"/>
        </w:rPr>
        <w:t>：</w:t>
      </w:r>
      <w:r w:rsidRPr="009C2841">
        <w:rPr>
          <w:rFonts w:hint="eastAsia"/>
          <w:sz w:val="21"/>
          <w:szCs w:val="21"/>
        </w:rPr>
        <w:t>Ten New Directions Transforming Our Lives. NY</w:t>
      </w:r>
      <w:r w:rsidRPr="009C2841">
        <w:rPr>
          <w:rFonts w:hint="eastAsia"/>
          <w:sz w:val="21"/>
          <w:szCs w:val="21"/>
        </w:rPr>
        <w:t>：</w:t>
      </w:r>
      <w:r w:rsidRPr="009C2841">
        <w:rPr>
          <w:rFonts w:hint="eastAsia"/>
          <w:sz w:val="21"/>
          <w:szCs w:val="21"/>
        </w:rPr>
        <w:t>Futura</w:t>
      </w:r>
      <w:r w:rsidRPr="009C2841">
        <w:rPr>
          <w:rFonts w:hint="eastAsia"/>
          <w:sz w:val="21"/>
          <w:szCs w:val="21"/>
        </w:rPr>
        <w:t>，</w:t>
      </w:r>
      <w:r w:rsidRPr="009C2841">
        <w:rPr>
          <w:rFonts w:hint="eastAsia"/>
          <w:sz w:val="21"/>
          <w:szCs w:val="21"/>
        </w:rPr>
        <w:t>1984</w:t>
      </w:r>
      <w:r w:rsidRPr="009C2841">
        <w:rPr>
          <w:rFonts w:hint="eastAsia"/>
          <w:sz w:val="21"/>
          <w:szCs w:val="21"/>
        </w:rPr>
        <w:t>：</w:t>
      </w:r>
      <w:r>
        <w:rPr>
          <w:rFonts w:hint="eastAsia"/>
          <w:sz w:val="21"/>
          <w:szCs w:val="21"/>
        </w:rPr>
        <w:t>p. 28</w:t>
      </w:r>
      <w:r w:rsidRPr="004D37AF">
        <w:rPr>
          <w:rFonts w:hint="eastAsia"/>
          <w:sz w:val="21"/>
          <w:szCs w:val="21"/>
        </w:rPr>
        <w:t>.</w:t>
      </w:r>
      <w:bookmarkEnd w:id="89"/>
    </w:p>
    <w:p w14:paraId="57D87B8D" w14:textId="69375B81" w:rsidR="00CD0367" w:rsidRDefault="006A24E9" w:rsidP="00CD0367">
      <w:pPr>
        <w:pStyle w:val="a9"/>
        <w:widowControl w:val="0"/>
        <w:numPr>
          <w:ilvl w:val="0"/>
          <w:numId w:val="17"/>
        </w:numPr>
        <w:spacing w:before="0"/>
        <w:ind w:hangingChars="200"/>
        <w:rPr>
          <w:sz w:val="21"/>
          <w:szCs w:val="21"/>
        </w:rPr>
      </w:pPr>
      <w:bookmarkStart w:id="90" w:name="_Ref479093628"/>
      <w:r w:rsidRPr="006A24E9">
        <w:rPr>
          <w:sz w:val="21"/>
          <w:szCs w:val="21"/>
        </w:rPr>
        <w:t>Milosˇ Radovanovic ́</w:t>
      </w:r>
      <w:r w:rsidRPr="006A24E9">
        <w:rPr>
          <w:rFonts w:hint="eastAsia"/>
          <w:sz w:val="21"/>
          <w:szCs w:val="21"/>
        </w:rPr>
        <w:t>，</w:t>
      </w:r>
      <w:r w:rsidRPr="006A24E9">
        <w:rPr>
          <w:sz w:val="21"/>
          <w:szCs w:val="21"/>
        </w:rPr>
        <w:t>Alexandros Nanopoulos</w:t>
      </w:r>
      <w:r w:rsidRPr="006A24E9">
        <w:rPr>
          <w:rFonts w:hint="eastAsia"/>
          <w:sz w:val="21"/>
          <w:szCs w:val="21"/>
        </w:rPr>
        <w:t>，</w:t>
      </w:r>
      <w:r w:rsidRPr="006A24E9">
        <w:rPr>
          <w:sz w:val="21"/>
          <w:szCs w:val="21"/>
        </w:rPr>
        <w:t>MirjanaIvanovic ́. Hubs in Space: Popular Nearest Neighbors in High-Dimensional</w:t>
      </w:r>
      <w:r w:rsidR="002419BE">
        <w:rPr>
          <w:sz w:val="21"/>
          <w:szCs w:val="21"/>
        </w:rPr>
        <w:t xml:space="preserve"> </w:t>
      </w:r>
      <w:r w:rsidRPr="006A24E9">
        <w:rPr>
          <w:sz w:val="21"/>
          <w:szCs w:val="21"/>
        </w:rPr>
        <w:t>Data[J]</w:t>
      </w:r>
      <w:r w:rsidRPr="006A24E9">
        <w:rPr>
          <w:rFonts w:hint="eastAsia"/>
          <w:sz w:val="21"/>
          <w:szCs w:val="21"/>
        </w:rPr>
        <w:t>，</w:t>
      </w:r>
      <w:r w:rsidRPr="006A24E9">
        <w:rPr>
          <w:sz w:val="21"/>
          <w:szCs w:val="21"/>
        </w:rPr>
        <w:t>Journal of Machine Learning Research 11 (2010) 2487-2531. 2010</w:t>
      </w:r>
      <w:bookmarkEnd w:id="90"/>
    </w:p>
    <w:p w14:paraId="3A366EF0" w14:textId="10E949C0" w:rsidR="001F54CE" w:rsidRDefault="00460A80" w:rsidP="00CD0367">
      <w:pPr>
        <w:pStyle w:val="a9"/>
        <w:widowControl w:val="0"/>
        <w:numPr>
          <w:ilvl w:val="0"/>
          <w:numId w:val="17"/>
        </w:numPr>
        <w:spacing w:before="0"/>
        <w:ind w:hangingChars="200"/>
        <w:rPr>
          <w:sz w:val="21"/>
          <w:szCs w:val="21"/>
        </w:rPr>
      </w:pPr>
      <w:bookmarkStart w:id="91" w:name="_Ref479097231"/>
      <w:r>
        <w:rPr>
          <w:rFonts w:hint="eastAsia"/>
          <w:sz w:val="21"/>
          <w:szCs w:val="21"/>
        </w:rPr>
        <w:t>J</w:t>
      </w:r>
      <w:r w:rsidRPr="00460A80">
        <w:rPr>
          <w:rFonts w:hint="eastAsia"/>
          <w:sz w:val="21"/>
          <w:szCs w:val="21"/>
        </w:rPr>
        <w:t>ohn</w:t>
      </w:r>
      <w:r w:rsidRPr="00460A80">
        <w:rPr>
          <w:rFonts w:hint="eastAsia"/>
          <w:sz w:val="21"/>
          <w:szCs w:val="21"/>
        </w:rPr>
        <w:t>，</w:t>
      </w:r>
      <w:r w:rsidRPr="00460A80">
        <w:rPr>
          <w:rFonts w:hint="eastAsia"/>
          <w:sz w:val="21"/>
          <w:szCs w:val="21"/>
        </w:rPr>
        <w:t>N.</w:t>
      </w:r>
      <w:r w:rsidRPr="00460A80">
        <w:rPr>
          <w:rFonts w:hint="eastAsia"/>
          <w:sz w:val="21"/>
          <w:szCs w:val="21"/>
        </w:rPr>
        <w:t>，</w:t>
      </w:r>
      <w:r w:rsidRPr="00460A80">
        <w:rPr>
          <w:rFonts w:hint="eastAsia"/>
          <w:sz w:val="21"/>
          <w:szCs w:val="21"/>
        </w:rPr>
        <w:t>Megatrends</w:t>
      </w:r>
      <w:r w:rsidRPr="00460A80">
        <w:rPr>
          <w:rFonts w:hint="eastAsia"/>
          <w:sz w:val="21"/>
          <w:szCs w:val="21"/>
        </w:rPr>
        <w:t>：</w:t>
      </w:r>
      <w:r w:rsidRPr="00460A80">
        <w:rPr>
          <w:rFonts w:hint="eastAsia"/>
          <w:sz w:val="21"/>
          <w:szCs w:val="21"/>
        </w:rPr>
        <w:t>Ten New Directions Transforming Our Lives. NY</w:t>
      </w:r>
      <w:r w:rsidRPr="00460A80">
        <w:rPr>
          <w:rFonts w:hint="eastAsia"/>
          <w:sz w:val="21"/>
          <w:szCs w:val="21"/>
        </w:rPr>
        <w:t>：</w:t>
      </w:r>
      <w:r w:rsidRPr="00460A80">
        <w:rPr>
          <w:rFonts w:hint="eastAsia"/>
          <w:sz w:val="21"/>
          <w:szCs w:val="21"/>
        </w:rPr>
        <w:t>Futura</w:t>
      </w:r>
      <w:r w:rsidRPr="00460A80">
        <w:rPr>
          <w:rFonts w:hint="eastAsia"/>
          <w:sz w:val="21"/>
          <w:szCs w:val="21"/>
        </w:rPr>
        <w:t>，</w:t>
      </w:r>
      <w:r w:rsidRPr="00460A80">
        <w:rPr>
          <w:rFonts w:hint="eastAsia"/>
          <w:sz w:val="21"/>
          <w:szCs w:val="21"/>
        </w:rPr>
        <w:t>1984</w:t>
      </w:r>
      <w:r w:rsidRPr="00460A80">
        <w:rPr>
          <w:rFonts w:hint="eastAsia"/>
          <w:sz w:val="21"/>
          <w:szCs w:val="21"/>
        </w:rPr>
        <w:t>：</w:t>
      </w:r>
      <w:r w:rsidRPr="00460A80">
        <w:rPr>
          <w:rFonts w:hint="eastAsia"/>
          <w:sz w:val="21"/>
          <w:szCs w:val="21"/>
        </w:rPr>
        <w:t>p. 28</w:t>
      </w:r>
      <w:bookmarkEnd w:id="91"/>
    </w:p>
    <w:p w14:paraId="16357C99" w14:textId="2B773787" w:rsidR="00291C3A" w:rsidRDefault="00291C3A" w:rsidP="00CD0367">
      <w:pPr>
        <w:pStyle w:val="a9"/>
        <w:widowControl w:val="0"/>
        <w:numPr>
          <w:ilvl w:val="0"/>
          <w:numId w:val="17"/>
        </w:numPr>
        <w:spacing w:before="0"/>
        <w:ind w:hangingChars="200"/>
        <w:rPr>
          <w:sz w:val="21"/>
          <w:szCs w:val="21"/>
        </w:rPr>
      </w:pPr>
      <w:bookmarkStart w:id="92" w:name="_Ref479097393"/>
      <w:r w:rsidRPr="00291C3A">
        <w:rPr>
          <w:sz w:val="21"/>
          <w:szCs w:val="21"/>
        </w:rPr>
        <w:t>Data Mining Curriculum. ACM SIGKDD. 2006-04-30.</w:t>
      </w:r>
      <w:bookmarkEnd w:id="92"/>
    </w:p>
    <w:p w14:paraId="31F0D718" w14:textId="7FF0FDE7" w:rsidR="00D05AA2" w:rsidRDefault="00D05AA2" w:rsidP="00CD0367">
      <w:pPr>
        <w:pStyle w:val="a9"/>
        <w:widowControl w:val="0"/>
        <w:numPr>
          <w:ilvl w:val="0"/>
          <w:numId w:val="17"/>
        </w:numPr>
        <w:spacing w:before="0"/>
        <w:ind w:hangingChars="200"/>
        <w:rPr>
          <w:sz w:val="21"/>
          <w:szCs w:val="21"/>
        </w:rPr>
      </w:pPr>
      <w:bookmarkStart w:id="93" w:name="_Ref479098404"/>
      <w:r w:rsidRPr="00D05AA2">
        <w:rPr>
          <w:rFonts w:hint="eastAsia"/>
          <w:sz w:val="21"/>
          <w:szCs w:val="21"/>
        </w:rPr>
        <w:t>潘有能，</w:t>
      </w:r>
      <w:r w:rsidRPr="00D05AA2">
        <w:rPr>
          <w:rFonts w:hint="eastAsia"/>
          <w:sz w:val="21"/>
          <w:szCs w:val="21"/>
        </w:rPr>
        <w:t xml:space="preserve">XML </w:t>
      </w:r>
      <w:r w:rsidRPr="00D05AA2">
        <w:rPr>
          <w:rFonts w:hint="eastAsia"/>
          <w:sz w:val="21"/>
          <w:szCs w:val="21"/>
        </w:rPr>
        <w:t>挖掘：聚类、分类与信息提取</w:t>
      </w:r>
      <w:r w:rsidRPr="00D05AA2">
        <w:rPr>
          <w:rFonts w:hint="eastAsia"/>
          <w:sz w:val="21"/>
          <w:szCs w:val="21"/>
        </w:rPr>
        <w:t xml:space="preserve">. </w:t>
      </w:r>
      <w:r w:rsidRPr="00D05AA2">
        <w:rPr>
          <w:rFonts w:hint="eastAsia"/>
          <w:sz w:val="21"/>
          <w:szCs w:val="21"/>
        </w:rPr>
        <w:t>杭州：浙江大学出版社，</w:t>
      </w:r>
      <w:r w:rsidRPr="00D05AA2">
        <w:rPr>
          <w:rFonts w:hint="eastAsia"/>
          <w:sz w:val="21"/>
          <w:szCs w:val="21"/>
        </w:rPr>
        <w:t>2012</w:t>
      </w:r>
      <w:bookmarkEnd w:id="93"/>
    </w:p>
    <w:p w14:paraId="6B631061" w14:textId="4FD5AD2D" w:rsidR="00465AB4" w:rsidRDefault="00802C49" w:rsidP="00CD0367">
      <w:pPr>
        <w:pStyle w:val="a9"/>
        <w:widowControl w:val="0"/>
        <w:numPr>
          <w:ilvl w:val="0"/>
          <w:numId w:val="17"/>
        </w:numPr>
        <w:spacing w:before="0"/>
        <w:ind w:hangingChars="200"/>
        <w:rPr>
          <w:sz w:val="21"/>
          <w:szCs w:val="21"/>
        </w:rPr>
      </w:pPr>
      <w:bookmarkStart w:id="94" w:name="_Ref479099918"/>
      <w:r w:rsidRPr="00802C49">
        <w:rPr>
          <w:sz w:val="21"/>
          <w:szCs w:val="21"/>
        </w:rPr>
        <w:t>Lloyd, S. (1982). "Least squares quantization in PCM". IEEE Transactions on Information Theory. 28 (2): 129–137</w:t>
      </w:r>
      <w:bookmarkEnd w:id="94"/>
    </w:p>
    <w:p w14:paraId="4B520FF9" w14:textId="01809767" w:rsidR="00450076" w:rsidRDefault="00450076" w:rsidP="00CD0367">
      <w:pPr>
        <w:pStyle w:val="a9"/>
        <w:widowControl w:val="0"/>
        <w:numPr>
          <w:ilvl w:val="0"/>
          <w:numId w:val="17"/>
        </w:numPr>
        <w:spacing w:before="0"/>
        <w:ind w:hangingChars="200"/>
        <w:rPr>
          <w:sz w:val="21"/>
          <w:szCs w:val="21"/>
        </w:rPr>
      </w:pPr>
      <w:bookmarkStart w:id="95" w:name="_Ref479100993"/>
      <w:r w:rsidRPr="00450076">
        <w:rPr>
          <w:sz w:val="21"/>
          <w:szCs w:val="21"/>
        </w:rPr>
        <w:t>Ester, Martin; Kriegel, Hans-Peter; Sander, Jörg; Xu, Xiaowei (1996). "A density-based algorithm for discovering clusters in large spatial databases with noise". In Simoudis, Evangelos; Han, Jiawei; Fayyad, Usama M. Proceedings of the Second International Conference on Knowledge Discovery and Data Mining (KDD-96). AAAI Press. pp. 226–231.</w:t>
      </w:r>
      <w:bookmarkEnd w:id="95"/>
    </w:p>
    <w:p w14:paraId="4747D909" w14:textId="1B99E0E1" w:rsidR="00415CED" w:rsidRDefault="00415CED" w:rsidP="00CD0367">
      <w:pPr>
        <w:pStyle w:val="a9"/>
        <w:widowControl w:val="0"/>
        <w:numPr>
          <w:ilvl w:val="0"/>
          <w:numId w:val="17"/>
        </w:numPr>
        <w:spacing w:before="0"/>
        <w:ind w:hangingChars="200"/>
        <w:rPr>
          <w:sz w:val="21"/>
          <w:szCs w:val="21"/>
        </w:rPr>
      </w:pPr>
      <w:bookmarkStart w:id="96" w:name="_Ref479101027"/>
      <w:r w:rsidRPr="00415CED">
        <w:rPr>
          <w:sz w:val="21"/>
          <w:szCs w:val="21"/>
        </w:rPr>
        <w:t xml:space="preserve">Ankerst, Mihael; Breunig, Markus M.; Kriegel, Hans-Peter; Sander, Jörg (1999). "OPTICS: Ordering Points </w:t>
      </w:r>
      <w:proofErr w:type="gramStart"/>
      <w:r w:rsidRPr="00415CED">
        <w:rPr>
          <w:sz w:val="21"/>
          <w:szCs w:val="21"/>
        </w:rPr>
        <w:t>To</w:t>
      </w:r>
      <w:proofErr w:type="gramEnd"/>
      <w:r w:rsidRPr="00415CED">
        <w:rPr>
          <w:sz w:val="21"/>
          <w:szCs w:val="21"/>
        </w:rPr>
        <w:t xml:space="preserve"> Identify the Clustering Structure". ACM SIGMOD international conference on Management of data. ACM Press. pp. 49–60.</w:t>
      </w:r>
      <w:bookmarkEnd w:id="96"/>
    </w:p>
    <w:p w14:paraId="2F917BB0" w14:textId="2CBB98B1" w:rsidR="008645F6" w:rsidRDefault="008645F6" w:rsidP="00CD0367">
      <w:pPr>
        <w:pStyle w:val="a9"/>
        <w:widowControl w:val="0"/>
        <w:numPr>
          <w:ilvl w:val="0"/>
          <w:numId w:val="17"/>
        </w:numPr>
        <w:spacing w:before="0"/>
        <w:ind w:hangingChars="200"/>
        <w:rPr>
          <w:sz w:val="21"/>
          <w:szCs w:val="21"/>
        </w:rPr>
      </w:pPr>
      <w:bookmarkStart w:id="97" w:name="_Ref479101102"/>
      <w:r w:rsidRPr="008645F6">
        <w:rPr>
          <w:sz w:val="21"/>
          <w:szCs w:val="21"/>
        </w:rPr>
        <w:t>Roy, S.; Bhattacharyya, D. K. (2005). "An Approach to find Embedded Clusters Using Density Based Techniques". LNCS Vol.3816.</w:t>
      </w:r>
      <w:bookmarkEnd w:id="97"/>
    </w:p>
    <w:p w14:paraId="57D38501" w14:textId="4AEC94D4" w:rsidR="005C6D6F" w:rsidRDefault="005C6D6F" w:rsidP="00CD0367">
      <w:pPr>
        <w:pStyle w:val="a9"/>
        <w:widowControl w:val="0"/>
        <w:numPr>
          <w:ilvl w:val="0"/>
          <w:numId w:val="17"/>
        </w:numPr>
        <w:spacing w:before="0"/>
        <w:ind w:hangingChars="200"/>
        <w:rPr>
          <w:sz w:val="21"/>
          <w:szCs w:val="21"/>
        </w:rPr>
      </w:pPr>
      <w:bookmarkStart w:id="98" w:name="_Ref479101180"/>
      <w:r w:rsidRPr="005C6D6F">
        <w:rPr>
          <w:sz w:val="21"/>
          <w:szCs w:val="21"/>
        </w:rPr>
        <w:t>Cheng, Yizong (August 1995). "Mean Shift, Mode Seeking, and Clustering". IEEE Transactions on Pattern Analysis and Machine Intelligence. IEEE. 17 (8): 790–799</w:t>
      </w:r>
      <w:bookmarkEnd w:id="98"/>
    </w:p>
    <w:p w14:paraId="3351CE4C" w14:textId="495F9012" w:rsidR="00345F77" w:rsidRDefault="00345F77" w:rsidP="00CD0367">
      <w:pPr>
        <w:pStyle w:val="a9"/>
        <w:widowControl w:val="0"/>
        <w:numPr>
          <w:ilvl w:val="0"/>
          <w:numId w:val="17"/>
        </w:numPr>
        <w:spacing w:before="0"/>
        <w:ind w:hangingChars="200"/>
        <w:rPr>
          <w:sz w:val="21"/>
          <w:szCs w:val="21"/>
        </w:rPr>
      </w:pPr>
      <w:r w:rsidRPr="00345F77">
        <w:rPr>
          <w:sz w:val="21"/>
          <w:szCs w:val="21"/>
        </w:rPr>
        <w:t>Xu, X.; Yan, Z.; Xu, S. (2015). "Estimating wind speed probability distribution by diffusion-based kernel density method". Electric Power Systems Research. 121: 28–37.</w:t>
      </w:r>
    </w:p>
    <w:p w14:paraId="25BD111B" w14:textId="30C4E9C2" w:rsidR="00BC423F" w:rsidRDefault="00BC423F" w:rsidP="00CD0367">
      <w:pPr>
        <w:pStyle w:val="a9"/>
        <w:widowControl w:val="0"/>
        <w:numPr>
          <w:ilvl w:val="0"/>
          <w:numId w:val="17"/>
        </w:numPr>
        <w:spacing w:before="0"/>
        <w:ind w:hangingChars="200"/>
        <w:rPr>
          <w:sz w:val="21"/>
          <w:szCs w:val="21"/>
        </w:rPr>
      </w:pPr>
      <w:bookmarkStart w:id="99" w:name="_Ref479101624"/>
      <w:r w:rsidRPr="00BC423F">
        <w:rPr>
          <w:sz w:val="21"/>
          <w:szCs w:val="21"/>
        </w:rPr>
        <w:t>Sculley, D. (2010). Web-scale k-means clustering. Proc. 19th WWW.</w:t>
      </w:r>
      <w:bookmarkEnd w:id="99"/>
    </w:p>
    <w:p w14:paraId="0D4896A4" w14:textId="596AD344" w:rsidR="00BC423F" w:rsidRDefault="00CB62FF" w:rsidP="00CD0367">
      <w:pPr>
        <w:pStyle w:val="a9"/>
        <w:widowControl w:val="0"/>
        <w:numPr>
          <w:ilvl w:val="0"/>
          <w:numId w:val="17"/>
        </w:numPr>
        <w:spacing w:before="0"/>
        <w:ind w:hangingChars="200"/>
        <w:rPr>
          <w:sz w:val="21"/>
          <w:szCs w:val="21"/>
        </w:rPr>
      </w:pPr>
      <w:bookmarkStart w:id="100" w:name="_Ref479101634"/>
      <w:r w:rsidRPr="00CB62FF">
        <w:rPr>
          <w:sz w:val="21"/>
          <w:szCs w:val="21"/>
        </w:rPr>
        <w:t>Huang, Z. (1998). "Extensions to the k-means algorithm for clustering large data sets with categorical values". Data Mining and Knowledge Discovery. 2: 283–304.</w:t>
      </w:r>
      <w:bookmarkEnd w:id="100"/>
    </w:p>
    <w:p w14:paraId="2B80B27F" w14:textId="077F08FB" w:rsidR="00B25601" w:rsidRDefault="00B25601" w:rsidP="00CD0367">
      <w:pPr>
        <w:pStyle w:val="a9"/>
        <w:widowControl w:val="0"/>
        <w:numPr>
          <w:ilvl w:val="0"/>
          <w:numId w:val="17"/>
        </w:numPr>
        <w:spacing w:before="0"/>
        <w:ind w:hangingChars="200"/>
        <w:rPr>
          <w:sz w:val="21"/>
          <w:szCs w:val="21"/>
        </w:rPr>
      </w:pPr>
      <w:bookmarkStart w:id="101" w:name="_Ref479101685"/>
      <w:r w:rsidRPr="00B25601">
        <w:rPr>
          <w:sz w:val="21"/>
          <w:szCs w:val="21"/>
        </w:rPr>
        <w:t>R. Ng and J. Han. "Efficient and effective clustering method for spatial data mining". In: Proceedings of the 20th VLDB Conference, pages 144-155, Santiago, Chile, 1994.</w:t>
      </w:r>
      <w:bookmarkEnd w:id="101"/>
    </w:p>
    <w:p w14:paraId="1C715C3B" w14:textId="53E79D01" w:rsidR="002E56C9" w:rsidRDefault="002E56C9" w:rsidP="00CD0367">
      <w:pPr>
        <w:pStyle w:val="a9"/>
        <w:widowControl w:val="0"/>
        <w:numPr>
          <w:ilvl w:val="0"/>
          <w:numId w:val="17"/>
        </w:numPr>
        <w:spacing w:before="0"/>
        <w:ind w:hangingChars="200"/>
        <w:rPr>
          <w:sz w:val="21"/>
          <w:szCs w:val="21"/>
        </w:rPr>
      </w:pPr>
      <w:bookmarkStart w:id="102" w:name="_Ref479101723"/>
      <w:r w:rsidRPr="002E56C9">
        <w:rPr>
          <w:sz w:val="21"/>
          <w:szCs w:val="21"/>
        </w:rPr>
        <w:t>Tian Zhang, Raghu Ramakrishnan, Miron Livny. "An Efficient Data Clustering Method for Very Large Databases." In: Proc. Int'l Conf. on Management of Data, ACM SIGMOD, pp. 103–114.</w:t>
      </w:r>
      <w:bookmarkEnd w:id="102"/>
    </w:p>
    <w:p w14:paraId="5D67D63C" w14:textId="3BF36FDC" w:rsidR="006D6176" w:rsidRDefault="006D6176" w:rsidP="00CD0367">
      <w:pPr>
        <w:pStyle w:val="a9"/>
        <w:widowControl w:val="0"/>
        <w:numPr>
          <w:ilvl w:val="0"/>
          <w:numId w:val="17"/>
        </w:numPr>
        <w:spacing w:before="0"/>
        <w:ind w:hangingChars="200"/>
        <w:rPr>
          <w:sz w:val="21"/>
          <w:szCs w:val="21"/>
        </w:rPr>
      </w:pPr>
      <w:bookmarkStart w:id="103" w:name="_Ref479101762"/>
      <w:r w:rsidRPr="006D6176">
        <w:rPr>
          <w:sz w:val="21"/>
          <w:szCs w:val="21"/>
        </w:rPr>
        <w:t xml:space="preserve">McCallum, A.; Nigam, K.; and Ungar L.H. (2000) "Efficient Clustering of High Dimensional </w:t>
      </w:r>
      <w:r w:rsidRPr="006D6176">
        <w:rPr>
          <w:sz w:val="21"/>
          <w:szCs w:val="21"/>
        </w:rPr>
        <w:lastRenderedPageBreak/>
        <w:t>Data Sets with Application to Reference Matching", Proceedings of the sixth ACM SIGKDD international conference on Knowledge discovery and data mining, 169-178</w:t>
      </w:r>
      <w:bookmarkEnd w:id="103"/>
    </w:p>
    <w:p w14:paraId="680943A6" w14:textId="12FFC563" w:rsidR="00D73B80" w:rsidRDefault="00D73B80" w:rsidP="00CD0367">
      <w:pPr>
        <w:pStyle w:val="a9"/>
        <w:widowControl w:val="0"/>
        <w:numPr>
          <w:ilvl w:val="0"/>
          <w:numId w:val="17"/>
        </w:numPr>
        <w:spacing w:before="0"/>
        <w:ind w:hangingChars="200"/>
        <w:rPr>
          <w:sz w:val="21"/>
          <w:szCs w:val="21"/>
        </w:rPr>
      </w:pPr>
      <w:bookmarkStart w:id="104" w:name="_Ref479101903"/>
      <w:r w:rsidRPr="00D73B80">
        <w:rPr>
          <w:sz w:val="21"/>
          <w:szCs w:val="21"/>
        </w:rPr>
        <w:t>Can, F.; Ozkarahan, E. A. (1990). "Concepts and effectiveness of the cover-coefficient-based clustering methodology for text databases". ACM Transactions on Database Systems. 15 (4): 483–517.</w:t>
      </w:r>
      <w:bookmarkEnd w:id="104"/>
    </w:p>
    <w:p w14:paraId="66B33F6C" w14:textId="6FE75513" w:rsidR="002E6BC0" w:rsidRDefault="002E6BC0" w:rsidP="00CD0367">
      <w:pPr>
        <w:pStyle w:val="a9"/>
        <w:widowControl w:val="0"/>
        <w:numPr>
          <w:ilvl w:val="0"/>
          <w:numId w:val="17"/>
        </w:numPr>
        <w:spacing w:before="0"/>
        <w:ind w:hangingChars="200"/>
        <w:rPr>
          <w:sz w:val="21"/>
          <w:szCs w:val="21"/>
        </w:rPr>
      </w:pPr>
      <w:bookmarkStart w:id="105" w:name="_Ref479101696"/>
      <w:r w:rsidRPr="002E6BC0">
        <w:rPr>
          <w:sz w:val="21"/>
          <w:szCs w:val="21"/>
        </w:rPr>
        <w:t>Manning, Christopher D.; Raghavan, Prabhakar; Schütze, Hinrich. Introduction to Information Retrieval. Cambridge University Press. ISBN 978-0-521-86571-5.</w:t>
      </w:r>
      <w:bookmarkEnd w:id="105"/>
    </w:p>
    <w:p w14:paraId="6C088029" w14:textId="026D85B2" w:rsidR="00F52A42" w:rsidRDefault="00F52A42" w:rsidP="00CD0367">
      <w:pPr>
        <w:pStyle w:val="a9"/>
        <w:widowControl w:val="0"/>
        <w:numPr>
          <w:ilvl w:val="0"/>
          <w:numId w:val="17"/>
        </w:numPr>
        <w:spacing w:before="0"/>
        <w:ind w:hangingChars="200"/>
        <w:rPr>
          <w:sz w:val="21"/>
          <w:szCs w:val="21"/>
        </w:rPr>
      </w:pPr>
      <w:bookmarkStart w:id="106" w:name="_Ref479103707"/>
      <w:r w:rsidRPr="00F52A42">
        <w:rPr>
          <w:sz w:val="21"/>
          <w:szCs w:val="21"/>
        </w:rPr>
        <w:t>Estivill-Castro, Vladimir (20 June 2002). "Why so many clustering algorithms — A Position Paper". ACM SIGKDD Explorations Newsletter. 4 (1): 65–75.</w:t>
      </w:r>
      <w:bookmarkEnd w:id="106"/>
    </w:p>
    <w:p w14:paraId="7D6CB83A" w14:textId="15E5A099" w:rsidR="00BE55EC" w:rsidRDefault="00BE55EC" w:rsidP="00CD0367">
      <w:pPr>
        <w:pStyle w:val="a9"/>
        <w:widowControl w:val="0"/>
        <w:numPr>
          <w:ilvl w:val="0"/>
          <w:numId w:val="17"/>
        </w:numPr>
        <w:spacing w:before="0"/>
        <w:ind w:hangingChars="200"/>
        <w:rPr>
          <w:sz w:val="21"/>
          <w:szCs w:val="21"/>
        </w:rPr>
      </w:pPr>
      <w:bookmarkStart w:id="107" w:name="_Ref479111786"/>
      <w:r w:rsidRPr="00BE55EC">
        <w:rPr>
          <w:sz w:val="21"/>
          <w:szCs w:val="21"/>
        </w:rPr>
        <w:t>Manning, Christopher D.; Raghavan, Prabhakar; Schütze, Hinrich. Introduction to Information Retrieval. Cambridge University Press. ISBN 978-0-521-86571-5</w:t>
      </w:r>
      <w:bookmarkEnd w:id="107"/>
    </w:p>
    <w:p w14:paraId="64B0BF50" w14:textId="73C55AAB" w:rsidR="00B77474" w:rsidRDefault="00B77474" w:rsidP="00CD0367">
      <w:pPr>
        <w:pStyle w:val="a9"/>
        <w:widowControl w:val="0"/>
        <w:numPr>
          <w:ilvl w:val="0"/>
          <w:numId w:val="17"/>
        </w:numPr>
        <w:spacing w:before="0"/>
        <w:ind w:hangingChars="200"/>
        <w:rPr>
          <w:sz w:val="21"/>
          <w:szCs w:val="21"/>
        </w:rPr>
      </w:pPr>
      <w:bookmarkStart w:id="108" w:name="_Ref479112148"/>
      <w:r w:rsidRPr="00B77474">
        <w:rPr>
          <w:sz w:val="21"/>
          <w:szCs w:val="21"/>
        </w:rPr>
        <w:t>Färber, Ines; Günnemann, Stephan; Kriegel, Hans-Peter; Kröger, Peer; Müller, Emmanuel; Schubert, Erich; Seidl, Thomas; Zimek, Arthur (2010). "On Using Class-Labels in Evaluation of Clusterings" (PDF). In Fern, Xiaoli Z.; Davidson, Ian; Dy, Jennifer. MultiClust: Discovering, Summarizing, and Using Multiple Clusterings. ACM SIGKDD</w:t>
      </w:r>
      <w:bookmarkEnd w:id="108"/>
    </w:p>
    <w:p w14:paraId="3C0F17EF" w14:textId="5DAF1B90" w:rsidR="001C1B9B" w:rsidRDefault="001C1B9B" w:rsidP="00CD0367">
      <w:pPr>
        <w:pStyle w:val="a9"/>
        <w:widowControl w:val="0"/>
        <w:numPr>
          <w:ilvl w:val="0"/>
          <w:numId w:val="17"/>
        </w:numPr>
        <w:spacing w:before="0"/>
        <w:ind w:hangingChars="200"/>
        <w:rPr>
          <w:sz w:val="21"/>
          <w:szCs w:val="21"/>
        </w:rPr>
      </w:pPr>
      <w:bookmarkStart w:id="109" w:name="_Ref479112396"/>
      <w:r w:rsidRPr="001C1B9B">
        <w:rPr>
          <w:sz w:val="21"/>
          <w:szCs w:val="21"/>
        </w:rPr>
        <w:t>Rand, W. M. (1971). "Objective criteria for the evaluation of clustering methods". Journal of the American Statistical Association. American Statistical Association. 66 (336): 846–850</w:t>
      </w:r>
      <w:bookmarkEnd w:id="109"/>
    </w:p>
    <w:p w14:paraId="21C15C19" w14:textId="4518BB2A" w:rsidR="001C1B9B" w:rsidRDefault="001C1B9B" w:rsidP="00CD0367">
      <w:pPr>
        <w:pStyle w:val="a9"/>
        <w:widowControl w:val="0"/>
        <w:numPr>
          <w:ilvl w:val="0"/>
          <w:numId w:val="17"/>
        </w:numPr>
        <w:spacing w:before="0"/>
        <w:ind w:hangingChars="200"/>
        <w:rPr>
          <w:sz w:val="21"/>
          <w:szCs w:val="21"/>
        </w:rPr>
      </w:pPr>
      <w:bookmarkStart w:id="110" w:name="_Ref479112463"/>
      <w:r w:rsidRPr="001C1B9B">
        <w:rPr>
          <w:sz w:val="21"/>
          <w:szCs w:val="21"/>
        </w:rPr>
        <w:t>Powers, David M W (2011). "Evaluation: From Precision, Recall and F-Measure to ROC, Informedness, Markedness &amp; Correlation" (PDF). Journal of Machine Learning Technologies. 2 (1): 37–63.</w:t>
      </w:r>
      <w:bookmarkEnd w:id="110"/>
    </w:p>
    <w:p w14:paraId="5C8F7940" w14:textId="14F44B3E" w:rsidR="002C4FCB" w:rsidRDefault="002C4FCB" w:rsidP="00CD0367">
      <w:pPr>
        <w:pStyle w:val="a9"/>
        <w:widowControl w:val="0"/>
        <w:numPr>
          <w:ilvl w:val="0"/>
          <w:numId w:val="17"/>
        </w:numPr>
        <w:spacing w:before="0"/>
        <w:ind w:hangingChars="200"/>
        <w:rPr>
          <w:sz w:val="21"/>
          <w:szCs w:val="21"/>
        </w:rPr>
      </w:pPr>
      <w:bookmarkStart w:id="111" w:name="_Ref479115514"/>
      <w:r w:rsidRPr="002C4FCB">
        <w:rPr>
          <w:sz w:val="21"/>
          <w:szCs w:val="21"/>
        </w:rPr>
        <w:t xml:space="preserve">Oommen, </w:t>
      </w:r>
      <w:proofErr w:type="gramStart"/>
      <w:r w:rsidRPr="002C4FCB">
        <w:rPr>
          <w:sz w:val="21"/>
          <w:szCs w:val="21"/>
        </w:rPr>
        <w:t>T. .</w:t>
      </w:r>
      <w:proofErr w:type="gramEnd"/>
      <w:r w:rsidRPr="002C4FCB">
        <w:rPr>
          <w:sz w:val="21"/>
          <w:szCs w:val="21"/>
        </w:rPr>
        <w:t>; Misra, D. .; Twarakavi, N. K. C.; Prakash, A. .; Sahoo, B. .; Bandopadhyay, S. . An Objective Analysis of Support Vector Machine Based Classification for Remote Sensing. Mathematical Geosciences. 2008, 40 (4): 409. doi:10.1007/s11004-008-9156-6.</w:t>
      </w:r>
      <w:bookmarkEnd w:id="111"/>
    </w:p>
    <w:p w14:paraId="2683BB77" w14:textId="0D3D3344" w:rsidR="005D0D98" w:rsidRDefault="005D0D98" w:rsidP="00CD0367">
      <w:pPr>
        <w:pStyle w:val="a9"/>
        <w:widowControl w:val="0"/>
        <w:numPr>
          <w:ilvl w:val="0"/>
          <w:numId w:val="17"/>
        </w:numPr>
        <w:spacing w:before="0"/>
        <w:ind w:hangingChars="200"/>
        <w:rPr>
          <w:sz w:val="21"/>
          <w:szCs w:val="21"/>
        </w:rPr>
      </w:pPr>
      <w:bookmarkStart w:id="112" w:name="_Ref479115538"/>
      <w:r w:rsidRPr="005D0D98">
        <w:rPr>
          <w:sz w:val="21"/>
          <w:szCs w:val="21"/>
        </w:rPr>
        <w:t>Hughes, G.F., 1968. "On the mean accuracy of statistical pattern recognizers", IEEE Transactions on Information Theory, IT-14:55-63.</w:t>
      </w:r>
      <w:bookmarkEnd w:id="112"/>
    </w:p>
    <w:p w14:paraId="7FE470B8" w14:textId="7C195CE5" w:rsidR="005D0D98" w:rsidRDefault="005D0D98" w:rsidP="00CD0367">
      <w:pPr>
        <w:pStyle w:val="a9"/>
        <w:widowControl w:val="0"/>
        <w:numPr>
          <w:ilvl w:val="0"/>
          <w:numId w:val="17"/>
        </w:numPr>
        <w:spacing w:before="0"/>
        <w:ind w:hangingChars="200"/>
        <w:rPr>
          <w:sz w:val="21"/>
          <w:szCs w:val="21"/>
        </w:rPr>
      </w:pPr>
      <w:bookmarkStart w:id="113" w:name="_Ref479115545"/>
      <w:r w:rsidRPr="005D0D98">
        <w:rPr>
          <w:sz w:val="21"/>
          <w:szCs w:val="21"/>
        </w:rPr>
        <w:t>Not to be confused with the unrelated, but similarly named, Hughes effect in electromagnetism (named after Declan C. Hughes) which refers to an asymmetry in the hysteresis curves of laminated cores made of certain magnetic materials, such as permalloy or mu-metal, in alternating magnetic fields.</w:t>
      </w:r>
      <w:bookmarkEnd w:id="113"/>
    </w:p>
    <w:p w14:paraId="4FC704D9" w14:textId="35862EA9" w:rsidR="00353EB1" w:rsidRDefault="00353EB1" w:rsidP="00CD0367">
      <w:pPr>
        <w:pStyle w:val="a9"/>
        <w:widowControl w:val="0"/>
        <w:numPr>
          <w:ilvl w:val="0"/>
          <w:numId w:val="17"/>
        </w:numPr>
        <w:spacing w:before="0"/>
        <w:ind w:hangingChars="200"/>
        <w:rPr>
          <w:sz w:val="21"/>
          <w:szCs w:val="21"/>
        </w:rPr>
      </w:pPr>
      <w:bookmarkStart w:id="114" w:name="_Ref479148997"/>
      <w:r w:rsidRPr="00353EB1">
        <w:rPr>
          <w:sz w:val="21"/>
          <w:szCs w:val="21"/>
        </w:rPr>
        <w:t>Groeneveld, RA; Meeden, G. Measuring Skewness and Kurtosis. The Statistician. 1984, 33 (4): 391–399</w:t>
      </w:r>
      <w:bookmarkEnd w:id="114"/>
    </w:p>
    <w:p w14:paraId="30F6D411" w14:textId="3B244C70" w:rsidR="004E7076" w:rsidRDefault="004E7076" w:rsidP="00CD0367">
      <w:pPr>
        <w:pStyle w:val="a9"/>
        <w:widowControl w:val="0"/>
        <w:numPr>
          <w:ilvl w:val="0"/>
          <w:numId w:val="17"/>
        </w:numPr>
        <w:spacing w:before="0"/>
        <w:ind w:hangingChars="200"/>
        <w:rPr>
          <w:sz w:val="21"/>
          <w:szCs w:val="21"/>
        </w:rPr>
      </w:pPr>
      <w:bookmarkStart w:id="115" w:name="_Ref479149342"/>
      <w:r w:rsidRPr="004E7076">
        <w:rPr>
          <w:sz w:val="21"/>
          <w:szCs w:val="21"/>
        </w:rPr>
        <w:t xml:space="preserve">Charu C. Aggarwal, Alexander Hinneburg, and Daniel A. Keim. On the surprising behavior of distance metrics in high dimensional spaces. In Proceedings of the 8th International Conference on Database Theory (ICDT), volume 1973 of Lecture Notes in Computer Science, pages 420– </w:t>
      </w:r>
      <w:r w:rsidRPr="004E7076">
        <w:rPr>
          <w:sz w:val="21"/>
          <w:szCs w:val="21"/>
        </w:rPr>
        <w:lastRenderedPageBreak/>
        <w:t>434. Springer, 2001</w:t>
      </w:r>
      <w:bookmarkEnd w:id="115"/>
    </w:p>
    <w:p w14:paraId="7325ED12" w14:textId="7F8EEF9C" w:rsidR="009A5736" w:rsidRDefault="009A5736" w:rsidP="00CD0367">
      <w:pPr>
        <w:pStyle w:val="a9"/>
        <w:widowControl w:val="0"/>
        <w:numPr>
          <w:ilvl w:val="0"/>
          <w:numId w:val="17"/>
        </w:numPr>
        <w:spacing w:before="0"/>
        <w:ind w:hangingChars="200"/>
        <w:rPr>
          <w:sz w:val="21"/>
          <w:szCs w:val="21"/>
        </w:rPr>
      </w:pPr>
      <w:bookmarkStart w:id="116" w:name="_Ref479149628"/>
      <w:r w:rsidRPr="009A5736">
        <w:rPr>
          <w:sz w:val="21"/>
          <w:szCs w:val="21"/>
        </w:rPr>
        <w:t>Maritz. J.S. (1981) Distribution-Free Statistical Methods, Chapman &amp; Hall. ISBN 0-412-15940-6. (page 217)</w:t>
      </w:r>
      <w:bookmarkEnd w:id="116"/>
    </w:p>
    <w:p w14:paraId="50E473E1" w14:textId="36651B91" w:rsidR="00BD3B72" w:rsidRDefault="00BD3B72" w:rsidP="00CD0367">
      <w:pPr>
        <w:pStyle w:val="a9"/>
        <w:widowControl w:val="0"/>
        <w:numPr>
          <w:ilvl w:val="0"/>
          <w:numId w:val="17"/>
        </w:numPr>
        <w:spacing w:before="0"/>
        <w:ind w:hangingChars="200"/>
        <w:rPr>
          <w:sz w:val="21"/>
          <w:szCs w:val="21"/>
        </w:rPr>
      </w:pPr>
      <w:bookmarkStart w:id="117" w:name="_Ref479149716"/>
      <w:r w:rsidRPr="00BD3B72">
        <w:rPr>
          <w:sz w:val="21"/>
          <w:szCs w:val="21"/>
        </w:rPr>
        <w:t>Myers, Jerome L.; Well, Arnold D., Research Design and Statistical Analysis 2nd, Lawrence Erlbaum: 508, 2003, ISBN 0-8058-4037-0</w:t>
      </w:r>
      <w:bookmarkEnd w:id="117"/>
    </w:p>
    <w:p w14:paraId="4A203423" w14:textId="5F781919" w:rsidR="003249F4" w:rsidRDefault="003249F4" w:rsidP="00CD0367">
      <w:pPr>
        <w:pStyle w:val="a9"/>
        <w:widowControl w:val="0"/>
        <w:numPr>
          <w:ilvl w:val="0"/>
          <w:numId w:val="17"/>
        </w:numPr>
        <w:spacing w:before="0"/>
        <w:ind w:hangingChars="200"/>
        <w:rPr>
          <w:sz w:val="21"/>
          <w:szCs w:val="21"/>
        </w:rPr>
      </w:pPr>
      <w:bookmarkStart w:id="118" w:name="_Ref479165598"/>
      <w:r w:rsidRPr="003249F4">
        <w:rPr>
          <w:sz w:val="21"/>
          <w:szCs w:val="21"/>
        </w:rPr>
        <w:t>Kriegel HP, Kr¨oger P, Zimek A (2009) Clustering high-dimensional data: A survey on subspaceclustering, pattern-based clustering, and correlation clustering. ACM Transactions on KnowledgeDiscovery from Data 3(1</w:t>
      </w:r>
      <w:proofErr w:type="gramStart"/>
      <w:r w:rsidRPr="003249F4">
        <w:rPr>
          <w:sz w:val="21"/>
          <w:szCs w:val="21"/>
        </w:rPr>
        <w:t>):1:1</w:t>
      </w:r>
      <w:proofErr w:type="gramEnd"/>
      <w:r w:rsidRPr="003249F4">
        <w:rPr>
          <w:sz w:val="21"/>
          <w:szCs w:val="21"/>
        </w:rPr>
        <w:t>–1:58</w:t>
      </w:r>
      <w:bookmarkEnd w:id="118"/>
    </w:p>
    <w:p w14:paraId="5421D4B6" w14:textId="1EF15E3C" w:rsidR="00340A00" w:rsidRDefault="00340A00" w:rsidP="00CD0367">
      <w:pPr>
        <w:pStyle w:val="a9"/>
        <w:widowControl w:val="0"/>
        <w:numPr>
          <w:ilvl w:val="0"/>
          <w:numId w:val="17"/>
        </w:numPr>
        <w:spacing w:before="0"/>
        <w:ind w:hangingChars="200"/>
        <w:rPr>
          <w:sz w:val="21"/>
          <w:szCs w:val="21"/>
        </w:rPr>
      </w:pPr>
      <w:bookmarkStart w:id="119" w:name="_Ref479165683"/>
      <w:r w:rsidRPr="00340A00">
        <w:rPr>
          <w:sz w:val="21"/>
          <w:szCs w:val="21"/>
        </w:rPr>
        <w:t>Jing L, Ng M, Xu J, Huang J (2005) Subspace clustering of text documents with feature weightingk-means algorithm. In: Ho T, Cheung D, Liu H (eds) Advances in Knowledge Discovery andData Mining, Lecture Notes in Computer Science, vol 3518, Springer Berlin Heidelberg, pp802–812</w:t>
      </w:r>
      <w:bookmarkEnd w:id="119"/>
    </w:p>
    <w:p w14:paraId="2CB8DD58" w14:textId="3C4359EB" w:rsidR="00340A00" w:rsidRDefault="00340A00" w:rsidP="00CD0367">
      <w:pPr>
        <w:pStyle w:val="a9"/>
        <w:widowControl w:val="0"/>
        <w:numPr>
          <w:ilvl w:val="0"/>
          <w:numId w:val="17"/>
        </w:numPr>
        <w:spacing w:before="0"/>
        <w:ind w:hangingChars="200"/>
        <w:rPr>
          <w:sz w:val="21"/>
          <w:szCs w:val="21"/>
        </w:rPr>
      </w:pPr>
      <w:bookmarkStart w:id="120" w:name="_Ref479165691"/>
      <w:r w:rsidRPr="00340A00">
        <w:rPr>
          <w:sz w:val="21"/>
          <w:szCs w:val="21"/>
        </w:rPr>
        <w:t>Li T, Ma S, Ogihara M (2004) Document clustering via adaptive subspace iteration. In: Proceedingsof the 27th Annual International ACM SIGIR Conference on Research and Developmentin Information Retrieval, ACM, New York, NY, USA, SIGIR ’04, pp 218–225, DOI</w:t>
      </w:r>
      <w:bookmarkEnd w:id="120"/>
    </w:p>
    <w:p w14:paraId="4247AD0D" w14:textId="588B6FF8" w:rsidR="00CF2648" w:rsidRDefault="00CF2648" w:rsidP="00CD0367">
      <w:pPr>
        <w:pStyle w:val="a9"/>
        <w:widowControl w:val="0"/>
        <w:numPr>
          <w:ilvl w:val="0"/>
          <w:numId w:val="17"/>
        </w:numPr>
        <w:spacing w:before="0"/>
        <w:ind w:hangingChars="200"/>
        <w:rPr>
          <w:sz w:val="21"/>
          <w:szCs w:val="21"/>
        </w:rPr>
      </w:pPr>
      <w:bookmarkStart w:id="121" w:name="_Ref479165808"/>
      <w:r w:rsidRPr="00CF2648">
        <w:rPr>
          <w:sz w:val="21"/>
          <w:szCs w:val="21"/>
        </w:rPr>
        <w:t>Jing L, Ng M, Huang J (2007) An entropy weighting k-means algorithm for subspace clusteringof high-dimensional sparse data. Knowledge and Data Engineering, IEEE Transactions on19(8):1026–1041</w:t>
      </w:r>
      <w:bookmarkEnd w:id="121"/>
    </w:p>
    <w:p w14:paraId="3EC66859" w14:textId="16ADC34F" w:rsidR="00C213F8" w:rsidRDefault="00C213F8" w:rsidP="00CD0367">
      <w:pPr>
        <w:pStyle w:val="a9"/>
        <w:widowControl w:val="0"/>
        <w:numPr>
          <w:ilvl w:val="0"/>
          <w:numId w:val="17"/>
        </w:numPr>
        <w:spacing w:before="0"/>
        <w:ind w:hangingChars="200"/>
        <w:rPr>
          <w:sz w:val="21"/>
          <w:szCs w:val="21"/>
        </w:rPr>
      </w:pPr>
      <w:bookmarkStart w:id="122" w:name="_Ref479173520"/>
      <w:r w:rsidRPr="00C213F8">
        <w:rPr>
          <w:rFonts w:hint="eastAsia"/>
          <w:sz w:val="21"/>
          <w:szCs w:val="21"/>
        </w:rPr>
        <w:t>Nenad Toma sev</w:t>
      </w:r>
      <w:r w:rsidRPr="00C213F8">
        <w:rPr>
          <w:rFonts w:hint="eastAsia"/>
          <w:sz w:val="21"/>
          <w:szCs w:val="21"/>
        </w:rPr>
        <w:t>，</w:t>
      </w:r>
      <w:r w:rsidRPr="00C213F8">
        <w:rPr>
          <w:rFonts w:hint="eastAsia"/>
          <w:sz w:val="21"/>
          <w:szCs w:val="21"/>
        </w:rPr>
        <w:t>Milo s Radovanovi c</w:t>
      </w:r>
      <w:r w:rsidRPr="00C213F8">
        <w:rPr>
          <w:rFonts w:hint="eastAsia"/>
          <w:sz w:val="21"/>
          <w:szCs w:val="21"/>
        </w:rPr>
        <w:t>，</w:t>
      </w:r>
      <w:r w:rsidRPr="00C213F8">
        <w:rPr>
          <w:rFonts w:hint="eastAsia"/>
          <w:sz w:val="21"/>
          <w:szCs w:val="21"/>
        </w:rPr>
        <w:t>DunjaMladeni c</w:t>
      </w:r>
      <w:r w:rsidRPr="00C213F8">
        <w:rPr>
          <w:rFonts w:hint="eastAsia"/>
          <w:sz w:val="21"/>
          <w:szCs w:val="21"/>
        </w:rPr>
        <w:t>，</w:t>
      </w:r>
      <w:r w:rsidRPr="00C213F8">
        <w:rPr>
          <w:rFonts w:hint="eastAsia"/>
          <w:sz w:val="21"/>
          <w:szCs w:val="21"/>
        </w:rPr>
        <w:t>andMirjana Ivanovi c. The Role of Hubness in Clustering High-Dimensional Data[J]</w:t>
      </w:r>
      <w:r w:rsidRPr="00C213F8">
        <w:rPr>
          <w:rFonts w:hint="eastAsia"/>
          <w:sz w:val="21"/>
          <w:szCs w:val="21"/>
        </w:rPr>
        <w:t>，</w:t>
      </w:r>
      <w:r w:rsidRPr="00C213F8">
        <w:rPr>
          <w:rFonts w:hint="eastAsia"/>
          <w:sz w:val="21"/>
          <w:szCs w:val="21"/>
        </w:rPr>
        <w:t>IEEETRANSACTIONS ON KNOWLEDGE AND DATA ENGINEERING, VOL. 26, NO. 3</w:t>
      </w:r>
      <w:r w:rsidRPr="00C213F8">
        <w:rPr>
          <w:rFonts w:hint="eastAsia"/>
          <w:sz w:val="21"/>
          <w:szCs w:val="21"/>
        </w:rPr>
        <w:t>，</w:t>
      </w:r>
      <w:r w:rsidRPr="00C213F8">
        <w:rPr>
          <w:rFonts w:hint="eastAsia"/>
          <w:sz w:val="21"/>
          <w:szCs w:val="21"/>
        </w:rPr>
        <w:t>2014</w:t>
      </w:r>
      <w:bookmarkEnd w:id="122"/>
      <w:r w:rsidRPr="00C213F8">
        <w:rPr>
          <w:rFonts w:hint="eastAsia"/>
          <w:sz w:val="21"/>
          <w:szCs w:val="21"/>
        </w:rPr>
        <w:t> </w:t>
      </w:r>
    </w:p>
    <w:p w14:paraId="065F0A26" w14:textId="1AF11F31" w:rsidR="00644A42" w:rsidRDefault="00644A42" w:rsidP="00CD0367">
      <w:pPr>
        <w:pStyle w:val="a9"/>
        <w:widowControl w:val="0"/>
        <w:numPr>
          <w:ilvl w:val="0"/>
          <w:numId w:val="17"/>
        </w:numPr>
        <w:spacing w:before="0"/>
        <w:ind w:hangingChars="200"/>
        <w:rPr>
          <w:sz w:val="21"/>
          <w:szCs w:val="21"/>
        </w:rPr>
      </w:pPr>
      <w:bookmarkStart w:id="123" w:name="_Ref479256359"/>
      <w:r w:rsidRPr="00644A42">
        <w:rPr>
          <w:rFonts w:hint="eastAsia"/>
          <w:sz w:val="21"/>
          <w:szCs w:val="21"/>
        </w:rPr>
        <w:t>Amina M</w:t>
      </w:r>
      <w:r w:rsidRPr="00644A42">
        <w:rPr>
          <w:rFonts w:hint="eastAsia"/>
          <w:sz w:val="21"/>
          <w:szCs w:val="21"/>
        </w:rPr>
        <w:t>，</w:t>
      </w:r>
      <w:r w:rsidRPr="00644A42">
        <w:rPr>
          <w:rFonts w:hint="eastAsia"/>
          <w:sz w:val="21"/>
          <w:szCs w:val="21"/>
        </w:rPr>
        <w:t>Syed Farook K. A Novel Approach forClustering High-Dimensional Data using Kernel Hubness[J]. InternationalConfenrence on Advances in Computing and Communication. 2015.</w:t>
      </w:r>
      <w:bookmarkEnd w:id="123"/>
    </w:p>
    <w:p w14:paraId="5A81185E" w14:textId="39848801" w:rsidR="007F0A14" w:rsidRDefault="007F0A14" w:rsidP="00CD0367">
      <w:pPr>
        <w:pStyle w:val="a9"/>
        <w:widowControl w:val="0"/>
        <w:numPr>
          <w:ilvl w:val="0"/>
          <w:numId w:val="17"/>
        </w:numPr>
        <w:spacing w:before="0"/>
        <w:ind w:hangingChars="200"/>
        <w:rPr>
          <w:sz w:val="21"/>
          <w:szCs w:val="21"/>
        </w:rPr>
      </w:pPr>
      <w:bookmarkStart w:id="124" w:name="_Ref479257083"/>
      <w:r w:rsidRPr="007F0A14">
        <w:rPr>
          <w:sz w:val="21"/>
          <w:szCs w:val="21"/>
        </w:rPr>
        <w:t>D. Corne, M. Dorigo, and F. Glover, New Ideas in Optimization. McGraw-Hill, 1999.</w:t>
      </w:r>
      <w:bookmarkEnd w:id="124"/>
    </w:p>
    <w:p w14:paraId="4D1A39DB" w14:textId="0BD2F4C2" w:rsidR="00E04E05" w:rsidRDefault="006942CA" w:rsidP="00CD0367">
      <w:pPr>
        <w:pStyle w:val="a9"/>
        <w:widowControl w:val="0"/>
        <w:numPr>
          <w:ilvl w:val="0"/>
          <w:numId w:val="17"/>
        </w:numPr>
        <w:spacing w:before="0"/>
        <w:ind w:hangingChars="200"/>
        <w:rPr>
          <w:sz w:val="21"/>
          <w:szCs w:val="21"/>
        </w:rPr>
      </w:pPr>
      <w:bookmarkStart w:id="125" w:name="_Ref479257940"/>
      <w:r w:rsidRPr="006942CA">
        <w:rPr>
          <w:sz w:val="21"/>
          <w:szCs w:val="21"/>
        </w:rPr>
        <w:t>Grigorios F. Tzortzis and Aristidis C. Likas, The Global Kernel-Means Algorithm forClustering in Feature Space IEEE TRANSACTIONS ON NEURAL NETWORKS, VOL. 20, NO. 7, JULY 2009</w:t>
      </w:r>
      <w:bookmarkEnd w:id="125"/>
    </w:p>
    <w:p w14:paraId="1150A139" w14:textId="6CEEB0D5" w:rsidR="00F26C89" w:rsidRDefault="00F26C89" w:rsidP="00CD0367">
      <w:pPr>
        <w:pStyle w:val="a9"/>
        <w:widowControl w:val="0"/>
        <w:numPr>
          <w:ilvl w:val="0"/>
          <w:numId w:val="17"/>
        </w:numPr>
        <w:spacing w:before="0"/>
        <w:ind w:hangingChars="200"/>
        <w:rPr>
          <w:sz w:val="21"/>
          <w:szCs w:val="21"/>
        </w:rPr>
      </w:pPr>
      <w:bookmarkStart w:id="126" w:name="_Ref479261666"/>
      <w:r w:rsidRPr="00F26C89">
        <w:rPr>
          <w:sz w:val="21"/>
          <w:szCs w:val="21"/>
        </w:rPr>
        <w:t>D. Donoho and C. Grimes, "Hessian eigenmaps: Locally linear embedding techniques for high-dimensional data" Proc Natl Acad Sci U S A. 2003 May 13; 100(10): 5591–5596</w:t>
      </w:r>
      <w:bookmarkEnd w:id="126"/>
    </w:p>
    <w:p w14:paraId="1C02BBE4" w14:textId="227E67BE" w:rsidR="00F26C89" w:rsidRDefault="00F26C89" w:rsidP="00CD0367">
      <w:pPr>
        <w:pStyle w:val="a9"/>
        <w:widowControl w:val="0"/>
        <w:numPr>
          <w:ilvl w:val="0"/>
          <w:numId w:val="17"/>
        </w:numPr>
        <w:spacing w:before="0"/>
        <w:ind w:hangingChars="200"/>
        <w:rPr>
          <w:sz w:val="21"/>
          <w:szCs w:val="21"/>
        </w:rPr>
      </w:pPr>
      <w:bookmarkStart w:id="127" w:name="_Ref479261674"/>
      <w:r w:rsidRPr="00F26C89">
        <w:rPr>
          <w:sz w:val="21"/>
          <w:szCs w:val="21"/>
        </w:rPr>
        <w:t>Rosman G., Bronstein M. M., Bronstein A. M. and Kimmel R., Nonlinear Dimensionality Reduction by Topologically Constrained Isometric Embedding, International Journal of Computer Vision, Volume 89, Number 1, 56–68, 2010</w:t>
      </w:r>
      <w:bookmarkEnd w:id="127"/>
    </w:p>
    <w:p w14:paraId="2849EC6C" w14:textId="734CDB86" w:rsidR="006434CA" w:rsidRDefault="006434CA" w:rsidP="00CD0367">
      <w:pPr>
        <w:pStyle w:val="a9"/>
        <w:widowControl w:val="0"/>
        <w:numPr>
          <w:ilvl w:val="0"/>
          <w:numId w:val="17"/>
        </w:numPr>
        <w:spacing w:before="0"/>
        <w:ind w:hangingChars="200"/>
        <w:rPr>
          <w:sz w:val="21"/>
          <w:szCs w:val="21"/>
        </w:rPr>
      </w:pPr>
      <w:bookmarkStart w:id="128" w:name="_Ref479261216"/>
      <w:r w:rsidRPr="006434CA">
        <w:rPr>
          <w:sz w:val="21"/>
          <w:szCs w:val="21"/>
        </w:rPr>
        <w:t xml:space="preserve">Bennett, R. (June 1965). "Representation and analysis of signals—Part XXI: The intrinsic </w:t>
      </w:r>
      <w:r w:rsidRPr="006434CA">
        <w:rPr>
          <w:sz w:val="21"/>
          <w:szCs w:val="21"/>
        </w:rPr>
        <w:lastRenderedPageBreak/>
        <w:t>dimensionality of signal collections". Rep. 163 (PDF). Baltimore, MD: The Johns Hopkins University.</w:t>
      </w:r>
      <w:bookmarkEnd w:id="128"/>
    </w:p>
    <w:p w14:paraId="0D0CEEE3" w14:textId="2522F151" w:rsidR="00955636" w:rsidRDefault="00955636" w:rsidP="00CD0367">
      <w:pPr>
        <w:pStyle w:val="a9"/>
        <w:widowControl w:val="0"/>
        <w:numPr>
          <w:ilvl w:val="0"/>
          <w:numId w:val="17"/>
        </w:numPr>
        <w:spacing w:before="0"/>
        <w:ind w:hangingChars="200"/>
        <w:rPr>
          <w:sz w:val="21"/>
          <w:szCs w:val="21"/>
        </w:rPr>
      </w:pPr>
      <w:bookmarkStart w:id="129" w:name="_Ref479262820"/>
      <w:r w:rsidRPr="00955636">
        <w:rPr>
          <w:sz w:val="21"/>
          <w:szCs w:val="21"/>
        </w:rPr>
        <w:t>Jolliffe I.T. Principal Component Analysis, Series: Springer Series in Statistics, 2nd ed., Springer, NY, 2002, XXIX, 487 p. 28 illus. ISBN 978-0-387-95442-4</w:t>
      </w:r>
      <w:bookmarkEnd w:id="129"/>
    </w:p>
    <w:p w14:paraId="42588FC5" w14:textId="715CC99A" w:rsidR="007D7441" w:rsidRDefault="007D7441" w:rsidP="00CD0367">
      <w:pPr>
        <w:pStyle w:val="a9"/>
        <w:widowControl w:val="0"/>
        <w:numPr>
          <w:ilvl w:val="0"/>
          <w:numId w:val="17"/>
        </w:numPr>
        <w:spacing w:before="0"/>
        <w:ind w:hangingChars="200"/>
        <w:rPr>
          <w:sz w:val="21"/>
          <w:szCs w:val="21"/>
        </w:rPr>
      </w:pPr>
      <w:bookmarkStart w:id="130" w:name="_Ref479262897"/>
      <w:r w:rsidRPr="007D7441">
        <w:rPr>
          <w:sz w:val="21"/>
          <w:szCs w:val="21"/>
        </w:rPr>
        <w:t>Pearson, K. On Lines and Planes of Closest Fit to Systems of Points in Space (PDF). Philosophical Magazine. 1901, 2 (6): 559–572</w:t>
      </w:r>
      <w:bookmarkEnd w:id="130"/>
    </w:p>
    <w:p w14:paraId="6E0F42D9" w14:textId="6174C130" w:rsidR="008141D2" w:rsidRDefault="008141D2" w:rsidP="00CD0367">
      <w:pPr>
        <w:pStyle w:val="a9"/>
        <w:widowControl w:val="0"/>
        <w:numPr>
          <w:ilvl w:val="0"/>
          <w:numId w:val="17"/>
        </w:numPr>
        <w:spacing w:before="0"/>
        <w:ind w:hangingChars="200"/>
        <w:rPr>
          <w:sz w:val="21"/>
          <w:szCs w:val="21"/>
        </w:rPr>
      </w:pPr>
      <w:bookmarkStart w:id="131" w:name="_Ref479264643"/>
      <w:r w:rsidRPr="008141D2">
        <w:rPr>
          <w:sz w:val="21"/>
          <w:szCs w:val="21"/>
        </w:rPr>
        <w:t>Rolewicz, Stefan (1987), Functional analysis and control theory: Linear systems, Mathematics and its Applications (East European Series), 29 (Translated from the Polish by Ewa Bednarczuk ed.), Dordrecht; Warsaw: D. Reidel Publishing Co.; PWN—Polish Scientific Publishers, pp. xvi+524, ISBN 90-277-2186-6, MR 920371, OCLC 13064804</w:t>
      </w:r>
      <w:bookmarkEnd w:id="131"/>
    </w:p>
    <w:p w14:paraId="30554EDA" w14:textId="797BC904" w:rsidR="00677B24" w:rsidRDefault="00677B24" w:rsidP="00CD0367">
      <w:pPr>
        <w:pStyle w:val="a9"/>
        <w:widowControl w:val="0"/>
        <w:numPr>
          <w:ilvl w:val="0"/>
          <w:numId w:val="17"/>
        </w:numPr>
        <w:spacing w:before="0"/>
        <w:ind w:hangingChars="200"/>
        <w:rPr>
          <w:sz w:val="21"/>
          <w:szCs w:val="21"/>
        </w:rPr>
      </w:pPr>
      <w:bookmarkStart w:id="132" w:name="_Ref479265011"/>
      <w:r w:rsidRPr="00677B24">
        <w:rPr>
          <w:sz w:val="21"/>
          <w:szCs w:val="21"/>
        </w:rPr>
        <w:t>Deza, Elena; Deza, Michel Marie (2009). Encyclopedia of Distances. Springer. p. 94.</w:t>
      </w:r>
      <w:bookmarkEnd w:id="132"/>
    </w:p>
    <w:p w14:paraId="1CDBA3E7" w14:textId="61F9DCA7" w:rsidR="00677B24" w:rsidRDefault="004F3F04" w:rsidP="00CD0367">
      <w:pPr>
        <w:pStyle w:val="a9"/>
        <w:widowControl w:val="0"/>
        <w:numPr>
          <w:ilvl w:val="0"/>
          <w:numId w:val="17"/>
        </w:numPr>
        <w:spacing w:before="0"/>
        <w:ind w:hangingChars="200"/>
        <w:rPr>
          <w:sz w:val="21"/>
          <w:szCs w:val="21"/>
        </w:rPr>
      </w:pPr>
      <w:bookmarkStart w:id="133" w:name="_Ref479265034"/>
      <w:r w:rsidRPr="004F3F04">
        <w:rPr>
          <w:sz w:val="21"/>
          <w:szCs w:val="21"/>
        </w:rPr>
        <w:t xml:space="preserve">For most large underdetermined systems of linear </w:t>
      </w:r>
      <w:proofErr w:type="gramStart"/>
      <w:r w:rsidRPr="004F3F04">
        <w:rPr>
          <w:sz w:val="21"/>
          <w:szCs w:val="21"/>
        </w:rPr>
        <w:t>equations</w:t>
      </w:r>
      <w:proofErr w:type="gramEnd"/>
      <w:r w:rsidRPr="004F3F04">
        <w:rPr>
          <w:sz w:val="21"/>
          <w:szCs w:val="21"/>
        </w:rPr>
        <w:t xml:space="preserve"> the minimal </w:t>
      </w:r>
      <m:oMath>
        <m:r>
          <m:rPr>
            <m:scr m:val="script"/>
            <m:sty m:val="p"/>
          </m:rPr>
          <w:rPr>
            <w:rFonts w:ascii="Cambria Math" w:hAnsi="Cambria Math"/>
            <w:sz w:val="21"/>
            <w:szCs w:val="21"/>
          </w:rPr>
          <m:t>l</m:t>
        </m:r>
      </m:oMath>
      <w:r>
        <w:rPr>
          <w:sz w:val="21"/>
          <w:szCs w:val="21"/>
        </w:rPr>
        <w:t>1</w:t>
      </w:r>
      <w:r w:rsidRPr="004F3F04">
        <w:rPr>
          <w:sz w:val="21"/>
          <w:szCs w:val="21"/>
        </w:rPr>
        <w:t xml:space="preserve">-norm solution is also the sparsest solution; See Donoho, David L (2006). "For most large underdetermined systems of linear </w:t>
      </w:r>
      <w:proofErr w:type="gramStart"/>
      <w:r w:rsidRPr="004F3F04">
        <w:rPr>
          <w:sz w:val="21"/>
          <w:szCs w:val="21"/>
        </w:rPr>
        <w:t>equations</w:t>
      </w:r>
      <w:proofErr w:type="gramEnd"/>
      <w:r w:rsidRPr="004F3F04">
        <w:rPr>
          <w:sz w:val="21"/>
          <w:szCs w:val="21"/>
        </w:rPr>
        <w:t xml:space="preserve"> the minimal </w:t>
      </w:r>
      <m:oMath>
        <m:r>
          <m:rPr>
            <m:scr m:val="script"/>
            <m:sty m:val="p"/>
          </m:rPr>
          <w:rPr>
            <w:rFonts w:ascii="Cambria Math" w:hAnsi="Cambria Math"/>
            <w:kern w:val="0"/>
            <w:sz w:val="21"/>
            <w:szCs w:val="21"/>
          </w:rPr>
          <m:t>l</m:t>
        </m:r>
      </m:oMath>
      <w:r>
        <w:rPr>
          <w:sz w:val="21"/>
          <w:szCs w:val="21"/>
        </w:rPr>
        <w:t>1</w:t>
      </w:r>
      <w:r w:rsidRPr="004F3F04">
        <w:rPr>
          <w:sz w:val="21"/>
          <w:szCs w:val="21"/>
        </w:rPr>
        <w:t>-norm solution is also the sparsest solution". Communications on pure and applied mathematics. 59: 797–829. doi:10.1002/cpa.20132</w:t>
      </w:r>
      <w:bookmarkEnd w:id="133"/>
    </w:p>
    <w:p w14:paraId="7889B946" w14:textId="317CC5FC" w:rsidR="007F3B20" w:rsidRDefault="001E6485" w:rsidP="00CD0367">
      <w:pPr>
        <w:pStyle w:val="a9"/>
        <w:widowControl w:val="0"/>
        <w:numPr>
          <w:ilvl w:val="0"/>
          <w:numId w:val="17"/>
        </w:numPr>
        <w:spacing w:before="0"/>
        <w:ind w:hangingChars="200"/>
        <w:rPr>
          <w:sz w:val="21"/>
          <w:szCs w:val="21"/>
        </w:rPr>
      </w:pPr>
      <w:bookmarkStart w:id="134" w:name="_Ref479266052"/>
      <w:r w:rsidRPr="001E6485">
        <w:rPr>
          <w:sz w:val="21"/>
          <w:szCs w:val="21"/>
        </w:rPr>
        <w:t>Lichman, M.  UCI Machine Learning Repository [http://archive.ics.uci.edu/ml]. Irvine, CA: University of California, School of Information and Computer Science. 2013</w:t>
      </w:r>
      <w:bookmarkEnd w:id="134"/>
    </w:p>
    <w:p w14:paraId="2F8A75ED" w14:textId="22FAAAF6" w:rsidR="00C7472E" w:rsidRDefault="00C7472E" w:rsidP="00CD0367">
      <w:pPr>
        <w:pStyle w:val="a9"/>
        <w:widowControl w:val="0"/>
        <w:numPr>
          <w:ilvl w:val="0"/>
          <w:numId w:val="17"/>
        </w:numPr>
        <w:spacing w:before="0"/>
        <w:ind w:hangingChars="200"/>
        <w:rPr>
          <w:sz w:val="21"/>
          <w:szCs w:val="21"/>
        </w:rPr>
      </w:pPr>
      <w:bookmarkStart w:id="135" w:name="_Ref479266974"/>
      <w:r w:rsidRPr="00C7472E">
        <w:rPr>
          <w:sz w:val="21"/>
          <w:szCs w:val="21"/>
        </w:rPr>
        <w:t xml:space="preserve">Peter J. Rousseeuw. Silhouettes: </w:t>
      </w:r>
      <w:proofErr w:type="gramStart"/>
      <w:r w:rsidRPr="00C7472E">
        <w:rPr>
          <w:sz w:val="21"/>
          <w:szCs w:val="21"/>
        </w:rPr>
        <w:t>a</w:t>
      </w:r>
      <w:proofErr w:type="gramEnd"/>
      <w:r w:rsidRPr="00C7472E">
        <w:rPr>
          <w:sz w:val="21"/>
          <w:szCs w:val="21"/>
        </w:rPr>
        <w:t xml:space="preserve"> Graphical Aid to the Interpretation and Validation of Cluster Analysis[J]. Computational and Applied Mathematics. 20: 53–65. 1987.</w:t>
      </w:r>
      <w:bookmarkEnd w:id="135"/>
    </w:p>
    <w:p w14:paraId="40C33A27" w14:textId="00D73BF4" w:rsidR="00430187" w:rsidRDefault="00430187" w:rsidP="00CD0367">
      <w:pPr>
        <w:pStyle w:val="a9"/>
        <w:widowControl w:val="0"/>
        <w:numPr>
          <w:ilvl w:val="0"/>
          <w:numId w:val="17"/>
        </w:numPr>
        <w:spacing w:before="0"/>
        <w:ind w:hangingChars="200"/>
        <w:rPr>
          <w:sz w:val="21"/>
          <w:szCs w:val="21"/>
        </w:rPr>
      </w:pPr>
      <w:bookmarkStart w:id="136" w:name="_Ref479338261"/>
      <w:r w:rsidRPr="00430187">
        <w:rPr>
          <w:sz w:val="21"/>
          <w:szCs w:val="21"/>
        </w:rPr>
        <w:t>Roussopoulos, N.; Kelley, S.; Vincent, F. D. R. (1995). "Nearest neighbor queries". Proceedings of the 1995 ACM SIGMOD international conference on Management of data – SIGMOD '95. p. 71. doi:10.1145/223784.223794. ISBN 0897917316.</w:t>
      </w:r>
      <w:bookmarkEnd w:id="136"/>
    </w:p>
    <w:p w14:paraId="7BE9C0CC" w14:textId="2A385EBE" w:rsidR="00FF08F3" w:rsidRDefault="00FF08F3" w:rsidP="00CD0367">
      <w:pPr>
        <w:pStyle w:val="a9"/>
        <w:widowControl w:val="0"/>
        <w:numPr>
          <w:ilvl w:val="0"/>
          <w:numId w:val="17"/>
        </w:numPr>
        <w:spacing w:before="0"/>
        <w:ind w:hangingChars="200"/>
        <w:rPr>
          <w:sz w:val="21"/>
          <w:szCs w:val="21"/>
        </w:rPr>
      </w:pPr>
      <w:bookmarkStart w:id="137" w:name="_Ref479338826"/>
      <w:r w:rsidRPr="00FF08F3">
        <w:rPr>
          <w:sz w:val="21"/>
          <w:szCs w:val="21"/>
        </w:rPr>
        <w:t>Altman, N. S. (1992). "An introduction to kernel and nearest-neighbor nonparametric regression". The American Statistician. 46 (3): 175–185. doi:10.1080/00031305.1992.10475879.</w:t>
      </w:r>
      <w:bookmarkEnd w:id="137"/>
    </w:p>
    <w:p w14:paraId="6032875F" w14:textId="6C093AD0" w:rsidR="00A0558A" w:rsidRDefault="00D679CC" w:rsidP="00CD0367">
      <w:pPr>
        <w:pStyle w:val="a9"/>
        <w:widowControl w:val="0"/>
        <w:numPr>
          <w:ilvl w:val="0"/>
          <w:numId w:val="17"/>
        </w:numPr>
        <w:spacing w:before="0"/>
        <w:ind w:hangingChars="200"/>
        <w:rPr>
          <w:sz w:val="21"/>
          <w:szCs w:val="21"/>
        </w:rPr>
      </w:pPr>
      <w:bookmarkStart w:id="138" w:name="_Ref479338846"/>
      <w:r w:rsidRPr="00D679CC">
        <w:rPr>
          <w:sz w:val="21"/>
          <w:szCs w:val="21"/>
        </w:rPr>
        <w:t>Ma, Zongmin. Artificial Intelligence for Maximizing Content Based Image Retrieval. IGI Global. p. 135. ISBN 9781605661759.</w:t>
      </w:r>
      <w:bookmarkEnd w:id="138"/>
    </w:p>
    <w:p w14:paraId="4F8C967A" w14:textId="4999DF13" w:rsidR="005E5230" w:rsidRDefault="005E5230" w:rsidP="00CD0367">
      <w:pPr>
        <w:pStyle w:val="a9"/>
        <w:widowControl w:val="0"/>
        <w:numPr>
          <w:ilvl w:val="0"/>
          <w:numId w:val="17"/>
        </w:numPr>
        <w:spacing w:before="0"/>
        <w:ind w:hangingChars="200"/>
        <w:rPr>
          <w:sz w:val="21"/>
          <w:szCs w:val="21"/>
        </w:rPr>
      </w:pPr>
      <w:bookmarkStart w:id="139" w:name="_Ref479286707"/>
      <w:r w:rsidRPr="005E5230">
        <w:rPr>
          <w:sz w:val="21"/>
          <w:szCs w:val="21"/>
        </w:rPr>
        <w:t>Chen J, ren Fang H, Saad Y (2009) Fast approximate kNN graph construction for high dimensional data via recursive Lanczos bisection. Journal of Machine Learning Research 10:1989–2012</w:t>
      </w:r>
      <w:bookmarkEnd w:id="139"/>
    </w:p>
    <w:p w14:paraId="2F0FC417" w14:textId="1D679DF2" w:rsidR="005E5230" w:rsidRDefault="005E5230" w:rsidP="00CD0367">
      <w:pPr>
        <w:pStyle w:val="a9"/>
        <w:widowControl w:val="0"/>
        <w:numPr>
          <w:ilvl w:val="0"/>
          <w:numId w:val="17"/>
        </w:numPr>
        <w:spacing w:before="0"/>
        <w:ind w:hangingChars="200"/>
        <w:rPr>
          <w:sz w:val="21"/>
          <w:szCs w:val="21"/>
        </w:rPr>
      </w:pPr>
      <w:bookmarkStart w:id="140" w:name="_Ref479286720"/>
      <w:r w:rsidRPr="005E5230">
        <w:rPr>
          <w:sz w:val="21"/>
          <w:szCs w:val="21"/>
        </w:rPr>
        <w:t xml:space="preserve">Satuluri V, Parthasarathy S (2012) Bayesian locality sensitive hashing for fast similarity </w:t>
      </w:r>
      <w:proofErr w:type="gramStart"/>
      <w:r w:rsidRPr="005E5230">
        <w:rPr>
          <w:sz w:val="21"/>
          <w:szCs w:val="21"/>
        </w:rPr>
        <w:t>search.Proc</w:t>
      </w:r>
      <w:proofErr w:type="gramEnd"/>
      <w:r w:rsidRPr="005E5230">
        <w:rPr>
          <w:sz w:val="21"/>
          <w:szCs w:val="21"/>
        </w:rPr>
        <w:t xml:space="preserve"> VLDB Endow 5(5):430–441</w:t>
      </w:r>
      <w:bookmarkEnd w:id="140"/>
    </w:p>
    <w:p w14:paraId="2B230F9A" w14:textId="39BCE1FE" w:rsidR="005E5230" w:rsidRDefault="005E5230" w:rsidP="00CD0367">
      <w:pPr>
        <w:pStyle w:val="a9"/>
        <w:widowControl w:val="0"/>
        <w:numPr>
          <w:ilvl w:val="0"/>
          <w:numId w:val="17"/>
        </w:numPr>
        <w:spacing w:before="0"/>
        <w:ind w:hangingChars="200"/>
        <w:rPr>
          <w:sz w:val="21"/>
          <w:szCs w:val="21"/>
        </w:rPr>
      </w:pPr>
      <w:bookmarkStart w:id="141" w:name="_Ref479286733"/>
      <w:r w:rsidRPr="005E5230">
        <w:rPr>
          <w:sz w:val="21"/>
          <w:szCs w:val="21"/>
        </w:rPr>
        <w:t>He J, Kumar S, Chang SF (2012) On the difficulty of nearest neighbor search. In: International Conference on Machine Learning (ICML), icml.cc / Omnipress</w:t>
      </w:r>
      <w:bookmarkEnd w:id="141"/>
    </w:p>
    <w:p w14:paraId="65063BD9" w14:textId="41DA292C" w:rsidR="00023005" w:rsidRDefault="00023005" w:rsidP="00CD0367">
      <w:pPr>
        <w:pStyle w:val="a9"/>
        <w:widowControl w:val="0"/>
        <w:numPr>
          <w:ilvl w:val="0"/>
          <w:numId w:val="17"/>
        </w:numPr>
        <w:spacing w:before="0"/>
        <w:ind w:hangingChars="200"/>
        <w:rPr>
          <w:sz w:val="21"/>
          <w:szCs w:val="21"/>
        </w:rPr>
      </w:pPr>
      <w:bookmarkStart w:id="142" w:name="_Ref479286746"/>
      <w:r w:rsidRPr="00023005">
        <w:rPr>
          <w:sz w:val="21"/>
          <w:szCs w:val="21"/>
        </w:rPr>
        <w:t xml:space="preserve">Zhang P, Cheng R, Mamoulis N, Renz M, Zufle A, Tang Y, Emrich T (2013) Voronoi-based </w:t>
      </w:r>
      <w:r w:rsidRPr="00023005">
        <w:rPr>
          <w:sz w:val="21"/>
          <w:szCs w:val="21"/>
        </w:rPr>
        <w:lastRenderedPageBreak/>
        <w:t>nearest neighbor search for multi-dimensional uncertain databases. In: Data Engineering (ICDE), 2013 IEEE 29th International Conference on, pp 158–169, DOI 10.1109/ICDE.2013.6544822</w:t>
      </w:r>
      <w:bookmarkEnd w:id="142"/>
    </w:p>
    <w:p w14:paraId="67D40070" w14:textId="6E4E6FC7" w:rsidR="000F0B2B" w:rsidRDefault="000F0B2B" w:rsidP="00CD0367">
      <w:pPr>
        <w:pStyle w:val="a9"/>
        <w:widowControl w:val="0"/>
        <w:numPr>
          <w:ilvl w:val="0"/>
          <w:numId w:val="17"/>
        </w:numPr>
        <w:spacing w:before="0"/>
        <w:ind w:hangingChars="200"/>
        <w:rPr>
          <w:sz w:val="21"/>
          <w:szCs w:val="21"/>
        </w:rPr>
      </w:pPr>
      <w:bookmarkStart w:id="143" w:name="_Ref479336481"/>
      <w:r w:rsidRPr="000F0B2B">
        <w:rPr>
          <w:sz w:val="21"/>
          <w:szCs w:val="21"/>
        </w:rPr>
        <w:t>Pyle, D., 1999. Data Preparation for Data Mining. Morgan Kaufmann Publishers, Los Altos, California.</w:t>
      </w:r>
      <w:bookmarkEnd w:id="143"/>
    </w:p>
    <w:p w14:paraId="39999E62" w14:textId="77777777" w:rsidR="006D6176" w:rsidRDefault="006D6176" w:rsidP="006D6176">
      <w:pPr>
        <w:rPr>
          <w:sz w:val="21"/>
          <w:szCs w:val="21"/>
        </w:rPr>
      </w:pPr>
    </w:p>
    <w:p w14:paraId="487B2ABE" w14:textId="77777777" w:rsidR="006D6176" w:rsidRDefault="006D6176" w:rsidP="006D6176">
      <w:pPr>
        <w:rPr>
          <w:sz w:val="21"/>
          <w:szCs w:val="21"/>
        </w:rPr>
      </w:pPr>
    </w:p>
    <w:p w14:paraId="382392EA" w14:textId="77777777" w:rsidR="006D6176" w:rsidRDefault="006D6176" w:rsidP="006D6176">
      <w:pPr>
        <w:rPr>
          <w:sz w:val="21"/>
          <w:szCs w:val="21"/>
        </w:rPr>
      </w:pPr>
    </w:p>
    <w:p w14:paraId="47C7F752" w14:textId="77777777" w:rsidR="006D6176" w:rsidRPr="006D6176" w:rsidRDefault="006D6176" w:rsidP="006D6176">
      <w:pPr>
        <w:rPr>
          <w:sz w:val="21"/>
          <w:szCs w:val="21"/>
        </w:rPr>
      </w:pPr>
    </w:p>
    <w:p w14:paraId="2D7F5C8E" w14:textId="77777777" w:rsidR="00CD0367" w:rsidRPr="00CD0367" w:rsidRDefault="00CD0367" w:rsidP="00CD0367"/>
    <w:p w14:paraId="0A0E863C" w14:textId="77777777" w:rsidR="00CD0367" w:rsidRDefault="00CD0367" w:rsidP="00CD0367"/>
    <w:p w14:paraId="071E7063" w14:textId="77777777" w:rsidR="004270AD" w:rsidRDefault="004270AD" w:rsidP="004270AD">
      <w:pPr>
        <w:pStyle w:val="a9"/>
        <w:widowControl w:val="0"/>
        <w:spacing w:before="0"/>
        <w:ind w:left="420" w:firstLineChars="0" w:firstLine="0"/>
        <w:rPr>
          <w:sz w:val="21"/>
          <w:szCs w:val="21"/>
        </w:rPr>
      </w:pPr>
    </w:p>
    <w:p w14:paraId="35CA2F7A" w14:textId="77777777" w:rsidR="00F56124" w:rsidRDefault="00263A09">
      <w:pPr>
        <w:widowControl/>
        <w:jc w:val="left"/>
        <w:rPr>
          <w:szCs w:val="21"/>
        </w:rPr>
        <w:sectPr w:rsidR="00F56124" w:rsidSect="00F84362">
          <w:headerReference w:type="even" r:id="rId91"/>
          <w:headerReference w:type="default" r:id="rId92"/>
          <w:pgSz w:w="11906" w:h="16838" w:code="9"/>
          <w:pgMar w:top="1701" w:right="1418" w:bottom="1418" w:left="1418" w:header="907" w:footer="851" w:gutter="567"/>
          <w:cols w:space="425"/>
          <w:docGrid w:type="lines" w:linePitch="312"/>
        </w:sectPr>
      </w:pPr>
      <w:r>
        <w:rPr>
          <w:szCs w:val="21"/>
        </w:rPr>
        <w:br w:type="page"/>
      </w:r>
    </w:p>
    <w:p w14:paraId="288C26ED" w14:textId="77777777" w:rsidR="00BD7A07" w:rsidRDefault="009E68B9" w:rsidP="009E68B9">
      <w:pPr>
        <w:pStyle w:val="af3"/>
        <w:numPr>
          <w:ilvl w:val="0"/>
          <w:numId w:val="0"/>
        </w:numPr>
        <w:ind w:left="432"/>
      </w:pPr>
      <w:bookmarkStart w:id="144" w:name="_Toc479339660"/>
      <w:r>
        <w:rPr>
          <w:rFonts w:hint="eastAsia"/>
        </w:rPr>
        <w:lastRenderedPageBreak/>
        <w:t>附</w:t>
      </w:r>
      <w:r w:rsidR="00734A0D">
        <w:rPr>
          <w:rFonts w:hint="eastAsia"/>
        </w:rPr>
        <w:t xml:space="preserve">  </w:t>
      </w:r>
      <w:r>
        <w:rPr>
          <w:rFonts w:hint="eastAsia"/>
        </w:rPr>
        <w:t>录</w:t>
      </w:r>
      <w:bookmarkEnd w:id="144"/>
    </w:p>
    <w:p w14:paraId="23BE1024" w14:textId="77777777" w:rsidR="009E68B9" w:rsidRDefault="009E68B9" w:rsidP="00B47466">
      <w:pPr>
        <w:pStyle w:val="af4"/>
        <w:numPr>
          <w:ilvl w:val="0"/>
          <w:numId w:val="0"/>
        </w:numPr>
        <w:ind w:left="576" w:hanging="576"/>
      </w:pPr>
      <w:bookmarkStart w:id="145" w:name="_Toc479339661"/>
      <w:r>
        <w:rPr>
          <w:rFonts w:hint="eastAsia"/>
        </w:rPr>
        <w:t>A</w:t>
      </w:r>
      <w:r>
        <w:t>.</w:t>
      </w:r>
      <w:r w:rsidR="004911CF">
        <w:rPr>
          <w:rFonts w:hint="eastAsia"/>
        </w:rPr>
        <w:t>作者在</w:t>
      </w:r>
      <w:r w:rsidR="004911CF">
        <w:t>攻读硕士学位期间</w:t>
      </w:r>
      <w:r w:rsidR="00A47D56">
        <w:rPr>
          <w:rFonts w:hint="eastAsia"/>
        </w:rPr>
        <w:t>撰写</w:t>
      </w:r>
      <w:r w:rsidR="004911CF">
        <w:rPr>
          <w:rFonts w:hint="eastAsia"/>
        </w:rPr>
        <w:t>的</w:t>
      </w:r>
      <w:r>
        <w:rPr>
          <w:rFonts w:hint="eastAsia"/>
        </w:rPr>
        <w:t>论文</w:t>
      </w:r>
      <w:r w:rsidR="004911CF">
        <w:rPr>
          <w:rFonts w:hint="eastAsia"/>
        </w:rPr>
        <w:t>目录</w:t>
      </w:r>
      <w:bookmarkEnd w:id="145"/>
    </w:p>
    <w:p w14:paraId="7499C6DF" w14:textId="5266F5CC" w:rsidR="009E68B9" w:rsidRDefault="009E68B9" w:rsidP="00F02D89">
      <w:pPr>
        <w:pStyle w:val="a9"/>
        <w:numPr>
          <w:ilvl w:val="0"/>
          <w:numId w:val="18"/>
        </w:numPr>
        <w:spacing w:before="0"/>
        <w:ind w:firstLineChars="0"/>
        <w:rPr>
          <w:sz w:val="21"/>
          <w:szCs w:val="21"/>
        </w:rPr>
      </w:pPr>
      <w:r w:rsidRPr="001D6AF5">
        <w:rPr>
          <w:rFonts w:hint="eastAsia"/>
          <w:sz w:val="21"/>
          <w:szCs w:val="21"/>
        </w:rPr>
        <w:t>胡建林，</w:t>
      </w:r>
      <w:r w:rsidR="002E23AD" w:rsidRPr="001D6AF5">
        <w:rPr>
          <w:rFonts w:hint="eastAsia"/>
          <w:b/>
          <w:sz w:val="21"/>
          <w:szCs w:val="21"/>
        </w:rPr>
        <w:t>蓝彬桓</w:t>
      </w:r>
      <w:r w:rsidR="002E23AD" w:rsidRPr="00A770A9">
        <w:rPr>
          <w:rFonts w:hint="eastAsia"/>
          <w:sz w:val="21"/>
          <w:szCs w:val="21"/>
        </w:rPr>
        <w:t>，</w:t>
      </w:r>
      <w:r w:rsidRPr="001D6AF5">
        <w:rPr>
          <w:rFonts w:hint="eastAsia"/>
          <w:sz w:val="21"/>
          <w:szCs w:val="21"/>
        </w:rPr>
        <w:t>许</w:t>
      </w:r>
      <w:r w:rsidRPr="001D6AF5">
        <w:rPr>
          <w:rFonts w:hint="eastAsia"/>
          <w:sz w:val="21"/>
          <w:szCs w:val="21"/>
        </w:rPr>
        <w:t xml:space="preserve"> </w:t>
      </w:r>
      <w:r w:rsidRPr="001D6AF5">
        <w:rPr>
          <w:rFonts w:hint="eastAsia"/>
          <w:sz w:val="21"/>
          <w:szCs w:val="21"/>
        </w:rPr>
        <w:t>可，蒋兴良，石</w:t>
      </w:r>
      <w:r w:rsidRPr="001D6AF5">
        <w:rPr>
          <w:rFonts w:hint="eastAsia"/>
          <w:sz w:val="21"/>
          <w:szCs w:val="21"/>
        </w:rPr>
        <w:t xml:space="preserve"> </w:t>
      </w:r>
      <w:r w:rsidRPr="001D6AF5">
        <w:rPr>
          <w:rFonts w:hint="eastAsia"/>
          <w:sz w:val="21"/>
          <w:szCs w:val="21"/>
        </w:rPr>
        <w:t>璧，杨洪椿，</w:t>
      </w:r>
      <w:r w:rsidRPr="00E83E20">
        <w:rPr>
          <w:rFonts w:hint="eastAsia"/>
          <w:sz w:val="21"/>
          <w:szCs w:val="21"/>
        </w:rPr>
        <w:t>风机叶片运用疏水性涂层防覆冰的风洞试验研究</w:t>
      </w:r>
      <w:r>
        <w:rPr>
          <w:rFonts w:hint="eastAsia"/>
          <w:sz w:val="21"/>
          <w:szCs w:val="21"/>
        </w:rPr>
        <w:t>，</w:t>
      </w:r>
      <w:r w:rsidR="00636BE0">
        <w:rPr>
          <w:rFonts w:hint="eastAsia"/>
          <w:sz w:val="21"/>
          <w:szCs w:val="21"/>
        </w:rPr>
        <w:t>高电压技术</w:t>
      </w:r>
      <w:r w:rsidR="00636BE0">
        <w:rPr>
          <w:rFonts w:hint="eastAsia"/>
          <w:sz w:val="21"/>
          <w:szCs w:val="21"/>
        </w:rPr>
        <w:t xml:space="preserve"> </w:t>
      </w:r>
      <w:r w:rsidR="009A3D69">
        <w:rPr>
          <w:sz w:val="21"/>
          <w:szCs w:val="21"/>
        </w:rPr>
        <w:t>（</w:t>
      </w:r>
      <w:r w:rsidR="00230171">
        <w:rPr>
          <w:sz w:val="21"/>
          <w:szCs w:val="21"/>
        </w:rPr>
        <w:t>EI</w:t>
      </w:r>
      <w:r w:rsidR="00230171">
        <w:rPr>
          <w:rFonts w:hint="eastAsia"/>
          <w:sz w:val="21"/>
          <w:szCs w:val="21"/>
        </w:rPr>
        <w:t>期刊</w:t>
      </w:r>
      <w:r w:rsidR="00230171">
        <w:rPr>
          <w:sz w:val="21"/>
          <w:szCs w:val="21"/>
        </w:rPr>
        <w:t>，</w:t>
      </w:r>
      <w:r w:rsidR="002E23AD">
        <w:rPr>
          <w:rFonts w:hint="eastAsia"/>
          <w:sz w:val="21"/>
          <w:szCs w:val="21"/>
        </w:rPr>
        <w:t>已录用待</w:t>
      </w:r>
      <w:r w:rsidR="002E23AD">
        <w:rPr>
          <w:sz w:val="21"/>
          <w:szCs w:val="21"/>
        </w:rPr>
        <w:t>刊出</w:t>
      </w:r>
      <w:r w:rsidR="00F02D89">
        <w:rPr>
          <w:rFonts w:hint="eastAsia"/>
          <w:sz w:val="21"/>
          <w:szCs w:val="21"/>
        </w:rPr>
        <w:t>，稿件编号</w:t>
      </w:r>
      <w:r w:rsidR="00F02D89">
        <w:rPr>
          <w:sz w:val="21"/>
          <w:szCs w:val="21"/>
        </w:rPr>
        <w:t>：</w:t>
      </w:r>
      <w:r w:rsidR="004971DA">
        <w:rPr>
          <w:rFonts w:hint="eastAsia"/>
          <w:sz w:val="21"/>
          <w:szCs w:val="21"/>
        </w:rPr>
        <w:t>2</w:t>
      </w:r>
      <w:r w:rsidR="004971DA">
        <w:rPr>
          <w:sz w:val="21"/>
          <w:szCs w:val="21"/>
        </w:rPr>
        <w:t>0160025</w:t>
      </w:r>
      <w:r w:rsidR="009A3D69">
        <w:rPr>
          <w:sz w:val="21"/>
          <w:szCs w:val="21"/>
        </w:rPr>
        <w:t>）</w:t>
      </w:r>
    </w:p>
    <w:p w14:paraId="1283A149" w14:textId="124B3181" w:rsidR="00903F41" w:rsidRDefault="00903F41" w:rsidP="002E3196">
      <w:pPr>
        <w:pStyle w:val="a9"/>
        <w:numPr>
          <w:ilvl w:val="0"/>
          <w:numId w:val="18"/>
        </w:numPr>
        <w:spacing w:before="0"/>
        <w:ind w:firstLineChars="0"/>
        <w:rPr>
          <w:szCs w:val="21"/>
        </w:rPr>
      </w:pPr>
      <w:r>
        <w:rPr>
          <w:szCs w:val="21"/>
        </w:rPr>
        <w:br w:type="page"/>
      </w:r>
    </w:p>
    <w:p w14:paraId="5ECF336D" w14:textId="77777777" w:rsidR="009E68B9" w:rsidRDefault="009E68B9" w:rsidP="00B47466">
      <w:pPr>
        <w:pStyle w:val="af4"/>
        <w:numPr>
          <w:ilvl w:val="0"/>
          <w:numId w:val="0"/>
        </w:numPr>
        <w:ind w:left="576" w:hanging="576"/>
      </w:pPr>
      <w:bookmarkStart w:id="146" w:name="_Toc479339662"/>
      <w:r>
        <w:rPr>
          <w:rFonts w:hint="eastAsia"/>
        </w:rPr>
        <w:lastRenderedPageBreak/>
        <w:t>B.</w:t>
      </w:r>
      <w:r w:rsidR="004911CF">
        <w:rPr>
          <w:rFonts w:hint="eastAsia"/>
        </w:rPr>
        <w:t>作者在</w:t>
      </w:r>
      <w:r w:rsidR="004911CF">
        <w:t>攻读硕士学位期间</w:t>
      </w:r>
      <w:r>
        <w:rPr>
          <w:rFonts w:hint="eastAsia"/>
        </w:rPr>
        <w:t>参与</w:t>
      </w:r>
      <w:r w:rsidR="004911CF">
        <w:rPr>
          <w:rFonts w:hint="eastAsia"/>
        </w:rPr>
        <w:t>的</w:t>
      </w:r>
      <w:r w:rsidR="004911CF">
        <w:t>科研</w:t>
      </w:r>
      <w:r>
        <w:rPr>
          <w:rFonts w:hint="eastAsia"/>
        </w:rPr>
        <w:t>项目</w:t>
      </w:r>
      <w:bookmarkEnd w:id="146"/>
    </w:p>
    <w:bookmarkEnd w:id="0"/>
    <w:bookmarkEnd w:id="1"/>
    <w:bookmarkEnd w:id="2"/>
    <w:bookmarkEnd w:id="3"/>
    <w:bookmarkEnd w:id="4"/>
    <w:bookmarkEnd w:id="5"/>
    <w:bookmarkEnd w:id="6"/>
    <w:p w14:paraId="03ACBE7C" w14:textId="1EC04A6C" w:rsidR="009E68B9" w:rsidRPr="009752E2" w:rsidRDefault="009E68B9" w:rsidP="009E68B9">
      <w:pPr>
        <w:pStyle w:val="a9"/>
        <w:numPr>
          <w:ilvl w:val="0"/>
          <w:numId w:val="19"/>
        </w:numPr>
        <w:tabs>
          <w:tab w:val="num" w:pos="567"/>
        </w:tabs>
        <w:adjustRightInd w:val="0"/>
        <w:snapToGrid w:val="0"/>
        <w:spacing w:before="0"/>
        <w:ind w:right="221" w:firstLineChars="0"/>
        <w:rPr>
          <w:sz w:val="21"/>
          <w:szCs w:val="21"/>
        </w:rPr>
      </w:pPr>
    </w:p>
    <w:sectPr w:rsidR="009E68B9" w:rsidRPr="009752E2" w:rsidSect="00F84362">
      <w:headerReference w:type="default" r:id="rId93"/>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56352F" w14:textId="77777777" w:rsidR="00C45415" w:rsidRDefault="00C45415" w:rsidP="00F84362">
      <w:r>
        <w:separator/>
      </w:r>
    </w:p>
  </w:endnote>
  <w:endnote w:type="continuationSeparator" w:id="0">
    <w:p w14:paraId="3B65DB71" w14:textId="77777777" w:rsidR="00C45415" w:rsidRDefault="00C45415" w:rsidP="00F84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Helvetica Neue">
    <w:altName w:val="Corbel"/>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华文行楷">
    <w:charset w:val="86"/>
    <w:family w:val="auto"/>
    <w:pitch w:val="variable"/>
    <w:sig w:usb0="00000001" w:usb1="080F0000"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418361862"/>
      <w:docPartObj>
        <w:docPartGallery w:val="Page Numbers (Bottom of Page)"/>
        <w:docPartUnique/>
      </w:docPartObj>
    </w:sdtPr>
    <w:sdtEndPr/>
    <w:sdtContent>
      <w:p w14:paraId="1EE06009" w14:textId="0F1551AB" w:rsidR="00062A38" w:rsidRPr="00195B3A" w:rsidRDefault="00062A38" w:rsidP="00195B3A">
        <w:pPr>
          <w:pStyle w:val="a6"/>
          <w:ind w:firstLine="480"/>
          <w:jc w:val="center"/>
          <w:rPr>
            <w:rFonts w:cs="Times New Roman"/>
          </w:rPr>
        </w:pPr>
        <w:r w:rsidRPr="00195B3A">
          <w:rPr>
            <w:rFonts w:cs="Times New Roman"/>
          </w:rPr>
          <w:fldChar w:fldCharType="begin"/>
        </w:r>
        <w:r w:rsidRPr="00195B3A">
          <w:rPr>
            <w:rFonts w:cs="Times New Roman"/>
          </w:rPr>
          <w:instrText>PAGE   \* MERGEFORMAT</w:instrText>
        </w:r>
        <w:r w:rsidRPr="00195B3A">
          <w:rPr>
            <w:rFonts w:cs="Times New Roman"/>
          </w:rPr>
          <w:fldChar w:fldCharType="separate"/>
        </w:r>
        <w:r w:rsidR="006A1EC2" w:rsidRPr="006A1EC2">
          <w:rPr>
            <w:rFonts w:cs="Times New Roman"/>
            <w:noProof/>
            <w:lang w:val="zh-CN"/>
          </w:rPr>
          <w:t>II</w:t>
        </w:r>
        <w:r w:rsidRPr="00195B3A">
          <w:rPr>
            <w:rFonts w:cs="Times New Roman"/>
          </w:rPr>
          <w:fldChar w:fldCharType="end"/>
        </w:r>
      </w:p>
    </w:sdtContent>
  </w:sdt>
  <w:p w14:paraId="20D0EA93" w14:textId="77777777" w:rsidR="00062A38" w:rsidRDefault="00062A38">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717684"/>
      <w:docPartObj>
        <w:docPartGallery w:val="Page Numbers (Bottom of Page)"/>
        <w:docPartUnique/>
      </w:docPartObj>
    </w:sdtPr>
    <w:sdtEndPr/>
    <w:sdtContent>
      <w:p w14:paraId="382E7303" w14:textId="7499CFCF" w:rsidR="00062A38" w:rsidRDefault="00062A38" w:rsidP="00E369FA">
        <w:pPr>
          <w:pStyle w:val="a6"/>
          <w:ind w:firstLine="480"/>
          <w:jc w:val="center"/>
        </w:pPr>
        <w:r w:rsidRPr="00E369FA">
          <w:rPr>
            <w:rFonts w:cs="Times New Roman"/>
          </w:rPr>
          <w:fldChar w:fldCharType="begin"/>
        </w:r>
        <w:r w:rsidRPr="00E369FA">
          <w:rPr>
            <w:rFonts w:cs="Times New Roman"/>
          </w:rPr>
          <w:instrText>PAGE   \* MERGEFORMAT</w:instrText>
        </w:r>
        <w:r w:rsidRPr="00E369FA">
          <w:rPr>
            <w:rFonts w:cs="Times New Roman"/>
          </w:rPr>
          <w:fldChar w:fldCharType="separate"/>
        </w:r>
        <w:r w:rsidR="006A1EC2" w:rsidRPr="006A1EC2">
          <w:rPr>
            <w:rFonts w:cs="Times New Roman"/>
            <w:noProof/>
            <w:lang w:val="zh-CN"/>
          </w:rPr>
          <w:t>I</w:t>
        </w:r>
        <w:r w:rsidRPr="00E369FA">
          <w:rPr>
            <w:rFonts w:cs="Times New Roman"/>
          </w:rPr>
          <w:fldChar w:fldCharType="end"/>
        </w:r>
      </w:p>
    </w:sdtContent>
  </w:sdt>
  <w:p w14:paraId="68FEFD73" w14:textId="77777777" w:rsidR="00062A38" w:rsidRDefault="00062A38">
    <w:pPr>
      <w:pStyle w:val="a6"/>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229868"/>
      <w:docPartObj>
        <w:docPartGallery w:val="Page Numbers (Bottom of Page)"/>
        <w:docPartUnique/>
      </w:docPartObj>
    </w:sdtPr>
    <w:sdtEndPr>
      <w:rPr>
        <w:rFonts w:cs="Times New Roman"/>
      </w:rPr>
    </w:sdtEndPr>
    <w:sdtContent>
      <w:p w14:paraId="4CAA5CBD" w14:textId="77777777" w:rsidR="00062A38" w:rsidRPr="007D5BDD" w:rsidRDefault="00062A38" w:rsidP="007D5BDD">
        <w:pPr>
          <w:pStyle w:val="a6"/>
          <w:ind w:firstLine="480"/>
          <w:jc w:val="center"/>
          <w:rPr>
            <w:rFonts w:cs="Times New Roman"/>
          </w:rPr>
        </w:pPr>
        <w:r w:rsidRPr="007D5BDD">
          <w:rPr>
            <w:rFonts w:cs="Times New Roman"/>
          </w:rPr>
          <w:fldChar w:fldCharType="begin"/>
        </w:r>
        <w:r w:rsidRPr="007D5BDD">
          <w:rPr>
            <w:rFonts w:cs="Times New Roman"/>
          </w:rPr>
          <w:instrText>PAGE   \* MERGEFORMAT</w:instrText>
        </w:r>
        <w:r w:rsidRPr="007D5BDD">
          <w:rPr>
            <w:rFonts w:cs="Times New Roman"/>
          </w:rPr>
          <w:fldChar w:fldCharType="separate"/>
        </w:r>
        <w:r w:rsidRPr="00241963">
          <w:rPr>
            <w:rFonts w:cs="Times New Roman"/>
            <w:noProof/>
            <w:lang w:val="zh-CN"/>
          </w:rPr>
          <w:t>IV</w:t>
        </w:r>
        <w:r w:rsidRPr="007D5BDD">
          <w:rPr>
            <w:rFonts w:cs="Times New Roman"/>
          </w:rPr>
          <w:fldChar w:fldCharType="end"/>
        </w:r>
      </w:p>
    </w:sdtContent>
  </w:sdt>
  <w:p w14:paraId="3EB4A5B0" w14:textId="77777777" w:rsidR="00062A38" w:rsidRDefault="00062A38">
    <w:pPr>
      <w:pStyle w:val="a6"/>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2531045"/>
      <w:docPartObj>
        <w:docPartGallery w:val="Page Numbers (Bottom of Page)"/>
        <w:docPartUnique/>
      </w:docPartObj>
    </w:sdtPr>
    <w:sdtEndPr>
      <w:rPr>
        <w:rFonts w:cs="Times New Roman"/>
      </w:rPr>
    </w:sdtEndPr>
    <w:sdtContent>
      <w:p w14:paraId="7E1F9621" w14:textId="2B926344" w:rsidR="00062A38" w:rsidRPr="00DD221C" w:rsidRDefault="00062A38" w:rsidP="00DD221C">
        <w:pPr>
          <w:pStyle w:val="a6"/>
          <w:ind w:firstLine="480"/>
          <w:jc w:val="center"/>
          <w:rPr>
            <w:rFonts w:cs="Times New Roman"/>
          </w:rPr>
        </w:pPr>
        <w:r w:rsidRPr="00DD221C">
          <w:rPr>
            <w:rFonts w:cs="Times New Roman"/>
          </w:rPr>
          <w:fldChar w:fldCharType="begin"/>
        </w:r>
        <w:r w:rsidRPr="00DD221C">
          <w:rPr>
            <w:rFonts w:cs="Times New Roman"/>
          </w:rPr>
          <w:instrText>PAGE   \* MERGEFORMAT</w:instrText>
        </w:r>
        <w:r w:rsidRPr="00DD221C">
          <w:rPr>
            <w:rFonts w:cs="Times New Roman"/>
          </w:rPr>
          <w:fldChar w:fldCharType="separate"/>
        </w:r>
        <w:r w:rsidR="006A1EC2" w:rsidRPr="006A1EC2">
          <w:rPr>
            <w:rFonts w:cs="Times New Roman"/>
            <w:noProof/>
            <w:lang w:val="zh-CN"/>
          </w:rPr>
          <w:t>III</w:t>
        </w:r>
        <w:r w:rsidRPr="00DD221C">
          <w:rPr>
            <w:rFonts w:cs="Times New Roman"/>
          </w:rPr>
          <w:fldChar w:fldCharType="end"/>
        </w:r>
      </w:p>
    </w:sdtContent>
  </w:sdt>
  <w:p w14:paraId="1CCF59CA" w14:textId="77777777" w:rsidR="00062A38" w:rsidRPr="00DD221C" w:rsidRDefault="00062A38">
    <w:pPr>
      <w:pStyle w:val="a6"/>
      <w:rPr>
        <w:rFonts w:cs="Times New Roman"/>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939511600"/>
      <w:docPartObj>
        <w:docPartGallery w:val="Page Numbers (Bottom of Page)"/>
        <w:docPartUnique/>
      </w:docPartObj>
    </w:sdtPr>
    <w:sdtEndPr/>
    <w:sdtContent>
      <w:p w14:paraId="41F9948D" w14:textId="4C04E7E7" w:rsidR="00062A38" w:rsidRPr="004205E2" w:rsidRDefault="00062A38" w:rsidP="004205E2">
        <w:pPr>
          <w:pStyle w:val="a6"/>
          <w:ind w:firstLine="480"/>
          <w:jc w:val="center"/>
          <w:rPr>
            <w:rFonts w:cs="Times New Roman"/>
          </w:rPr>
        </w:pPr>
        <w:r w:rsidRPr="004205E2">
          <w:rPr>
            <w:rFonts w:cs="Times New Roman"/>
          </w:rPr>
          <w:fldChar w:fldCharType="begin"/>
        </w:r>
        <w:r w:rsidRPr="004205E2">
          <w:rPr>
            <w:rFonts w:cs="Times New Roman"/>
          </w:rPr>
          <w:instrText>PAGE   \* MERGEFORMAT</w:instrText>
        </w:r>
        <w:r w:rsidRPr="004205E2">
          <w:rPr>
            <w:rFonts w:cs="Times New Roman"/>
          </w:rPr>
          <w:fldChar w:fldCharType="separate"/>
        </w:r>
        <w:r w:rsidR="006A1EC2" w:rsidRPr="006A1EC2">
          <w:rPr>
            <w:rFonts w:cs="Times New Roman"/>
            <w:noProof/>
            <w:lang w:val="zh-CN"/>
          </w:rPr>
          <w:t>42</w:t>
        </w:r>
        <w:r w:rsidRPr="004205E2">
          <w:rPr>
            <w:rFonts w:cs="Times New Roman"/>
          </w:rPr>
          <w:fldChar w:fldCharType="end"/>
        </w:r>
      </w:p>
    </w:sdtContent>
  </w:sdt>
  <w:p w14:paraId="1EC4C4C2" w14:textId="77777777" w:rsidR="00062A38" w:rsidRDefault="00062A38">
    <w:pPr>
      <w:pStyle w:val="a6"/>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611196668"/>
      <w:docPartObj>
        <w:docPartGallery w:val="Page Numbers (Bottom of Page)"/>
        <w:docPartUnique/>
      </w:docPartObj>
    </w:sdtPr>
    <w:sdtEndPr/>
    <w:sdtContent>
      <w:p w14:paraId="5934D020" w14:textId="30F4A170" w:rsidR="00062A38" w:rsidRPr="004205E2" w:rsidRDefault="00062A38" w:rsidP="004205E2">
        <w:pPr>
          <w:pStyle w:val="a6"/>
          <w:ind w:firstLine="480"/>
          <w:jc w:val="center"/>
          <w:rPr>
            <w:rFonts w:cs="Times New Roman"/>
          </w:rPr>
        </w:pPr>
        <w:r w:rsidRPr="004205E2">
          <w:rPr>
            <w:rFonts w:cs="Times New Roman"/>
          </w:rPr>
          <w:fldChar w:fldCharType="begin"/>
        </w:r>
        <w:r w:rsidRPr="004205E2">
          <w:rPr>
            <w:rFonts w:cs="Times New Roman"/>
          </w:rPr>
          <w:instrText>PAGE   \* MERGEFORMAT</w:instrText>
        </w:r>
        <w:r w:rsidRPr="004205E2">
          <w:rPr>
            <w:rFonts w:cs="Times New Roman"/>
          </w:rPr>
          <w:fldChar w:fldCharType="separate"/>
        </w:r>
        <w:r w:rsidR="006A1EC2" w:rsidRPr="006A1EC2">
          <w:rPr>
            <w:rFonts w:cs="Times New Roman"/>
            <w:noProof/>
            <w:lang w:val="zh-CN"/>
          </w:rPr>
          <w:t>43</w:t>
        </w:r>
        <w:r w:rsidRPr="004205E2">
          <w:rPr>
            <w:rFonts w:cs="Times New Roman"/>
          </w:rPr>
          <w:fldChar w:fldCharType="end"/>
        </w:r>
      </w:p>
    </w:sdtContent>
  </w:sdt>
  <w:p w14:paraId="5A214666" w14:textId="77777777" w:rsidR="00062A38" w:rsidRDefault="00062A38">
    <w:pPr>
      <w:pStyle w:val="a6"/>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949278864"/>
      <w:docPartObj>
        <w:docPartGallery w:val="Page Numbers (Bottom of Page)"/>
        <w:docPartUnique/>
      </w:docPartObj>
    </w:sdtPr>
    <w:sdtEndPr/>
    <w:sdtContent>
      <w:p w14:paraId="2986E908" w14:textId="090AE9D6" w:rsidR="00062A38" w:rsidRPr="009E5B24" w:rsidRDefault="00062A38" w:rsidP="009E5B24">
        <w:pPr>
          <w:pStyle w:val="a6"/>
          <w:ind w:firstLine="480"/>
          <w:jc w:val="center"/>
          <w:rPr>
            <w:rFonts w:cs="Times New Roman"/>
          </w:rPr>
        </w:pPr>
        <w:r w:rsidRPr="009E5B24">
          <w:rPr>
            <w:rFonts w:cs="Times New Roman"/>
          </w:rPr>
          <w:fldChar w:fldCharType="begin"/>
        </w:r>
        <w:r w:rsidRPr="009E5B24">
          <w:rPr>
            <w:rFonts w:cs="Times New Roman"/>
          </w:rPr>
          <w:instrText>PAGE   \* MERGEFORMAT</w:instrText>
        </w:r>
        <w:r w:rsidRPr="009E5B24">
          <w:rPr>
            <w:rFonts w:cs="Times New Roman"/>
          </w:rPr>
          <w:fldChar w:fldCharType="separate"/>
        </w:r>
        <w:r w:rsidR="006A1EC2" w:rsidRPr="006A1EC2">
          <w:rPr>
            <w:rFonts w:cs="Times New Roman"/>
            <w:noProof/>
            <w:lang w:val="zh-CN"/>
          </w:rPr>
          <w:t>47</w:t>
        </w:r>
        <w:r w:rsidRPr="009E5B24">
          <w:rPr>
            <w:rFonts w:cs="Times New Roman"/>
          </w:rPr>
          <w:fldChar w:fldCharType="end"/>
        </w:r>
      </w:p>
    </w:sdtContent>
  </w:sdt>
  <w:p w14:paraId="37A693C6" w14:textId="77777777" w:rsidR="00062A38" w:rsidRDefault="00062A38">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D33676" w14:textId="77777777" w:rsidR="00C45415" w:rsidRDefault="00C45415" w:rsidP="00F84362">
      <w:r>
        <w:separator/>
      </w:r>
    </w:p>
  </w:footnote>
  <w:footnote w:type="continuationSeparator" w:id="0">
    <w:p w14:paraId="070552C2" w14:textId="77777777" w:rsidR="00C45415" w:rsidRDefault="00C45415" w:rsidP="00F843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04C19" w14:textId="77777777" w:rsidR="00062A38" w:rsidRPr="00195B3A" w:rsidRDefault="00062A38">
    <w:pPr>
      <w:pStyle w:val="a4"/>
      <w:rPr>
        <w:sz w:val="21"/>
        <w:szCs w:val="21"/>
      </w:rPr>
    </w:pPr>
    <w:r w:rsidRPr="00195B3A">
      <w:rPr>
        <w:rFonts w:hint="eastAsia"/>
        <w:sz w:val="21"/>
        <w:szCs w:val="21"/>
      </w:rPr>
      <w:t>重庆大学硕士学位论文</w:t>
    </w:r>
  </w:p>
  <w:p w14:paraId="6664518B" w14:textId="77777777" w:rsidR="00062A38" w:rsidRPr="00195B3A" w:rsidRDefault="00062A38" w:rsidP="00195B3A"/>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B807E" w14:textId="77777777" w:rsidR="00062A38" w:rsidRPr="004C0749" w:rsidRDefault="00062A38">
    <w:pPr>
      <w:pStyle w:val="a4"/>
      <w:rPr>
        <w:sz w:val="21"/>
        <w:szCs w:val="21"/>
      </w:rPr>
    </w:pPr>
    <w:r>
      <w:rPr>
        <w:rFonts w:hint="eastAsia"/>
        <w:sz w:val="21"/>
        <w:szCs w:val="21"/>
      </w:rPr>
      <w:t>重庆大学</w:t>
    </w:r>
    <w:r>
      <w:rPr>
        <w:sz w:val="21"/>
        <w:szCs w:val="21"/>
      </w:rPr>
      <w:t>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FDAD" w14:textId="1DC3BE58" w:rsidR="00062A38" w:rsidRPr="0002713D" w:rsidRDefault="00062A38" w:rsidP="002A72D9">
    <w:pPr>
      <w:pStyle w:val="a4"/>
      <w:rPr>
        <w:rFonts w:eastAsiaTheme="majorEastAsia" w:cs="Times New Roman"/>
        <w:sz w:val="21"/>
        <w:szCs w:val="21"/>
      </w:rPr>
    </w:pPr>
    <w:r w:rsidRPr="0002713D">
      <w:rPr>
        <w:rFonts w:eastAsiaTheme="majorEastAsia" w:cs="Times New Roman"/>
        <w:sz w:val="21"/>
        <w:szCs w:val="21"/>
      </w:rPr>
      <w:fldChar w:fldCharType="begin"/>
    </w:r>
    <w:r w:rsidRPr="0002713D">
      <w:rPr>
        <w:rFonts w:eastAsiaTheme="majorEastAsia" w:cs="Times New Roman"/>
        <w:sz w:val="21"/>
        <w:szCs w:val="21"/>
      </w:rPr>
      <w:instrText xml:space="preserve"> REF _Ref445144195 \r \h  \* MERGEFORMAT </w:instrText>
    </w:r>
    <w:r w:rsidRPr="0002713D">
      <w:rPr>
        <w:rFonts w:eastAsiaTheme="majorEastAsia" w:cs="Times New Roman"/>
        <w:sz w:val="21"/>
        <w:szCs w:val="21"/>
      </w:rPr>
    </w:r>
    <w:r w:rsidRPr="0002713D">
      <w:rPr>
        <w:rFonts w:eastAsiaTheme="majorEastAsia" w:cs="Times New Roman"/>
        <w:sz w:val="21"/>
        <w:szCs w:val="21"/>
      </w:rPr>
      <w:fldChar w:fldCharType="separate"/>
    </w:r>
    <w:r>
      <w:rPr>
        <w:rFonts w:eastAsiaTheme="majorEastAsia" w:cs="Times New Roman"/>
        <w:sz w:val="21"/>
        <w:szCs w:val="21"/>
      </w:rPr>
      <w:t>4</w:t>
    </w:r>
    <w:r w:rsidRPr="0002713D">
      <w:rPr>
        <w:rFonts w:eastAsiaTheme="majorEastAsia" w:cs="Times New Roman"/>
        <w:sz w:val="21"/>
        <w:szCs w:val="21"/>
      </w:rPr>
      <w:fldChar w:fldCharType="end"/>
    </w:r>
    <w:r w:rsidRPr="0002713D">
      <w:rPr>
        <w:rFonts w:eastAsiaTheme="majorEastAsia" w:cs="Times New Roman"/>
        <w:sz w:val="21"/>
        <w:szCs w:val="21"/>
      </w:rPr>
      <w:t xml:space="preserve"> </w:t>
    </w:r>
    <w:r>
      <w:rPr>
        <w:rFonts w:eastAsiaTheme="majorEastAsia" w:cs="Times New Roman" w:hint="eastAsia"/>
        <w:sz w:val="21"/>
        <w:szCs w:val="21"/>
      </w:rPr>
      <w:t>Quick PCA-Hub</w:t>
    </w:r>
    <w:r>
      <w:rPr>
        <w:rFonts w:eastAsiaTheme="majorEastAsia" w:cs="Times New Roman" w:hint="eastAsia"/>
        <w:sz w:val="21"/>
        <w:szCs w:val="21"/>
      </w:rPr>
      <w:t>聚类算法</w:t>
    </w:r>
  </w:p>
  <w:p w14:paraId="1E52B29D" w14:textId="77777777" w:rsidR="00062A38" w:rsidRPr="002E4D64" w:rsidRDefault="00062A38" w:rsidP="002E4D64"/>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20819" w14:textId="77777777" w:rsidR="00062A38" w:rsidRPr="00D72DFE" w:rsidRDefault="00062A38" w:rsidP="00D72DFE">
    <w:pPr>
      <w:pStyle w:val="a4"/>
      <w:rPr>
        <w:rFonts w:cs="Times New Roman"/>
        <w:sz w:val="21"/>
        <w:szCs w:val="21"/>
      </w:rPr>
    </w:pPr>
    <w:r>
      <w:rPr>
        <w:rFonts w:cs="Times New Roman" w:hint="eastAsia"/>
        <w:sz w:val="21"/>
        <w:szCs w:val="21"/>
      </w:rPr>
      <w:t>重庆大学硕士学位</w:t>
    </w:r>
    <w:r>
      <w:rPr>
        <w:rFonts w:cs="Times New Roman"/>
        <w:sz w:val="21"/>
        <w:szCs w:val="21"/>
      </w:rPr>
      <w:t>论文</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EB37F" w14:textId="48C0756E" w:rsidR="00062A38" w:rsidRPr="0002713D" w:rsidRDefault="00062A38" w:rsidP="002A72D9">
    <w:pPr>
      <w:pStyle w:val="a4"/>
      <w:rPr>
        <w:rFonts w:eastAsiaTheme="majorEastAsia" w:cs="Times New Roman"/>
        <w:sz w:val="21"/>
        <w:szCs w:val="21"/>
      </w:rPr>
    </w:pPr>
    <w:r>
      <w:rPr>
        <w:rFonts w:eastAsiaTheme="majorEastAsia" w:cs="Times New Roman" w:hint="eastAsia"/>
        <w:sz w:val="21"/>
        <w:szCs w:val="21"/>
      </w:rPr>
      <w:t>5</w:t>
    </w:r>
    <w:r w:rsidRPr="0002713D">
      <w:rPr>
        <w:rFonts w:eastAsiaTheme="majorEastAsia" w:cs="Times New Roman"/>
        <w:sz w:val="21"/>
        <w:szCs w:val="21"/>
      </w:rPr>
      <w:t xml:space="preserve"> </w:t>
    </w:r>
    <w:r w:rsidRPr="0002713D">
      <w:rPr>
        <w:rFonts w:eastAsiaTheme="majorEastAsia" w:cs="Times New Roman"/>
        <w:sz w:val="21"/>
        <w:szCs w:val="21"/>
      </w:rPr>
      <w:fldChar w:fldCharType="begin"/>
    </w:r>
    <w:r w:rsidRPr="0002713D">
      <w:rPr>
        <w:rFonts w:eastAsiaTheme="majorEastAsia" w:cs="Times New Roman"/>
        <w:sz w:val="21"/>
        <w:szCs w:val="21"/>
      </w:rPr>
      <w:instrText xml:space="preserve"> REF _Ref445144199 \h  \* MERGEFORMAT </w:instrText>
    </w:r>
    <w:r w:rsidRPr="0002713D">
      <w:rPr>
        <w:rFonts w:eastAsiaTheme="majorEastAsia" w:cs="Times New Roman"/>
        <w:sz w:val="21"/>
        <w:szCs w:val="21"/>
      </w:rPr>
    </w:r>
    <w:r w:rsidRPr="0002713D">
      <w:rPr>
        <w:rFonts w:eastAsiaTheme="majorEastAsia" w:cs="Times New Roman"/>
        <w:sz w:val="21"/>
        <w:szCs w:val="21"/>
      </w:rPr>
      <w:fldChar w:fldCharType="separate"/>
    </w:r>
    <w:r>
      <w:rPr>
        <w:rFonts w:cs="Times New Roman" w:hint="eastAsia"/>
        <w:sz w:val="21"/>
        <w:szCs w:val="21"/>
      </w:rPr>
      <w:t>总结与</w:t>
    </w:r>
    <w:r w:rsidRPr="00176310">
      <w:rPr>
        <w:rFonts w:cs="Times New Roman" w:hint="eastAsia"/>
        <w:sz w:val="21"/>
        <w:szCs w:val="21"/>
      </w:rPr>
      <w:t>展望</w:t>
    </w:r>
    <w:r w:rsidRPr="0002713D">
      <w:rPr>
        <w:rFonts w:eastAsiaTheme="majorEastAsia" w:cs="Times New Roman"/>
        <w:sz w:val="21"/>
        <w:szCs w:val="21"/>
      </w:rPr>
      <w:fldChar w:fldCharType="end"/>
    </w:r>
  </w:p>
  <w:p w14:paraId="2BE8F0D8" w14:textId="77777777" w:rsidR="00062A38" w:rsidRPr="002E4D64" w:rsidRDefault="00062A38" w:rsidP="002E4D64"/>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A8B06" w14:textId="77777777" w:rsidR="00062A38" w:rsidRPr="00D72DFE" w:rsidRDefault="00062A38" w:rsidP="00D72DFE">
    <w:pPr>
      <w:pStyle w:val="a4"/>
      <w:rPr>
        <w:rFonts w:cs="Times New Roman"/>
        <w:sz w:val="21"/>
        <w:szCs w:val="21"/>
      </w:rPr>
    </w:pPr>
    <w:r>
      <w:rPr>
        <w:rFonts w:cs="Times New Roman" w:hint="eastAsia"/>
        <w:sz w:val="21"/>
        <w:szCs w:val="21"/>
      </w:rPr>
      <w:t>致</w:t>
    </w:r>
    <w:r>
      <w:rPr>
        <w:rFonts w:cs="Times New Roman" w:hint="eastAsia"/>
        <w:sz w:val="21"/>
        <w:szCs w:val="21"/>
      </w:rPr>
      <w:t xml:space="preserve">    </w:t>
    </w:r>
    <w:r>
      <w:rPr>
        <w:rFonts w:cs="Times New Roman" w:hint="eastAsia"/>
        <w:sz w:val="21"/>
        <w:szCs w:val="21"/>
      </w:rPr>
      <w:t>谢</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0B2BB" w14:textId="77777777" w:rsidR="00062A38" w:rsidRPr="004C0749" w:rsidRDefault="00062A38">
    <w:pPr>
      <w:pStyle w:val="a4"/>
      <w:rPr>
        <w:sz w:val="21"/>
        <w:szCs w:val="21"/>
      </w:rPr>
    </w:pPr>
    <w:r>
      <w:rPr>
        <w:rFonts w:hint="eastAsia"/>
        <w:sz w:val="21"/>
        <w:szCs w:val="21"/>
      </w:rPr>
      <w:t>重庆大学硕士学位</w:t>
    </w:r>
    <w:r>
      <w:rPr>
        <w:sz w:val="21"/>
        <w:szCs w:val="21"/>
      </w:rPr>
      <w:t>论文</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B239E" w14:textId="77777777" w:rsidR="00062A38" w:rsidRPr="0002713D" w:rsidRDefault="00062A38" w:rsidP="002A72D9">
    <w:pPr>
      <w:pStyle w:val="a4"/>
      <w:rPr>
        <w:rFonts w:eastAsiaTheme="majorEastAsia" w:cs="Times New Roman"/>
        <w:sz w:val="21"/>
        <w:szCs w:val="21"/>
      </w:rPr>
    </w:pPr>
    <w:r>
      <w:rPr>
        <w:rFonts w:eastAsiaTheme="majorEastAsia" w:cs="Times New Roman" w:hint="eastAsia"/>
        <w:sz w:val="21"/>
        <w:szCs w:val="21"/>
      </w:rPr>
      <w:t>参考文献</w:t>
    </w:r>
  </w:p>
  <w:p w14:paraId="4342582A" w14:textId="77777777" w:rsidR="00062A38" w:rsidRPr="002E4D64" w:rsidRDefault="00062A38" w:rsidP="002E4D64"/>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891F0" w14:textId="77777777" w:rsidR="00062A38" w:rsidRPr="0002713D" w:rsidRDefault="00062A38" w:rsidP="002A72D9">
    <w:pPr>
      <w:pStyle w:val="a4"/>
      <w:rPr>
        <w:rFonts w:eastAsiaTheme="majorEastAsia" w:cs="Times New Roman"/>
        <w:sz w:val="21"/>
        <w:szCs w:val="21"/>
      </w:rPr>
    </w:pPr>
    <w:r>
      <w:rPr>
        <w:rFonts w:eastAsiaTheme="majorEastAsia" w:cs="Times New Roman" w:hint="eastAsia"/>
        <w:sz w:val="21"/>
        <w:szCs w:val="21"/>
      </w:rPr>
      <w:t>附</w:t>
    </w:r>
    <w:r>
      <w:rPr>
        <w:rFonts w:eastAsiaTheme="majorEastAsia" w:cs="Times New Roman" w:hint="eastAsia"/>
        <w:sz w:val="21"/>
        <w:szCs w:val="21"/>
      </w:rPr>
      <w:t xml:space="preserve">    </w:t>
    </w:r>
    <w:r>
      <w:rPr>
        <w:rFonts w:eastAsiaTheme="majorEastAsia" w:cs="Times New Roman" w:hint="eastAsia"/>
        <w:sz w:val="21"/>
        <w:szCs w:val="21"/>
      </w:rPr>
      <w:t>录</w:t>
    </w:r>
  </w:p>
  <w:p w14:paraId="048380F4" w14:textId="77777777" w:rsidR="00062A38" w:rsidRPr="002E4D64" w:rsidRDefault="00062A38" w:rsidP="002E4D6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CD0B3" w14:textId="77777777" w:rsidR="00062A38" w:rsidRPr="00894A1A" w:rsidRDefault="00062A38">
    <w:pPr>
      <w:pStyle w:val="a4"/>
      <w:rPr>
        <w:sz w:val="21"/>
        <w:szCs w:val="21"/>
      </w:rPr>
    </w:pPr>
    <w:r>
      <w:rPr>
        <w:rFonts w:hint="eastAsia"/>
        <w:sz w:val="21"/>
        <w:szCs w:val="21"/>
      </w:rPr>
      <w:t>中</w:t>
    </w:r>
    <w:r>
      <w:rPr>
        <w:sz w:val="21"/>
        <w:szCs w:val="21"/>
      </w:rPr>
      <w:t>文</w:t>
    </w:r>
    <w:r w:rsidRPr="00894A1A">
      <w:rPr>
        <w:sz w:val="21"/>
        <w:szCs w:val="21"/>
      </w:rPr>
      <w:t>摘要</w:t>
    </w:r>
  </w:p>
  <w:p w14:paraId="784F4E19" w14:textId="77777777" w:rsidR="00062A38" w:rsidRPr="002E4D64" w:rsidRDefault="00062A38" w:rsidP="002E4D64"/>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FD18A" w14:textId="77777777" w:rsidR="00062A38" w:rsidRPr="004C0749" w:rsidRDefault="00062A38">
    <w:pPr>
      <w:pStyle w:val="a4"/>
      <w:rPr>
        <w:sz w:val="21"/>
        <w:szCs w:val="21"/>
      </w:rPr>
    </w:pPr>
    <w:r>
      <w:rPr>
        <w:rFonts w:hint="eastAsia"/>
        <w:sz w:val="21"/>
        <w:szCs w:val="21"/>
      </w:rPr>
      <w:t>重庆大学硕士学位</w:t>
    </w:r>
    <w:r>
      <w:rPr>
        <w:sz w:val="21"/>
        <w:szCs w:val="21"/>
      </w:rPr>
      <w:t>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BF34D" w14:textId="77777777" w:rsidR="00062A38" w:rsidRPr="00C42045" w:rsidRDefault="00062A38">
    <w:pPr>
      <w:pStyle w:val="a4"/>
      <w:rPr>
        <w:sz w:val="21"/>
        <w:szCs w:val="21"/>
      </w:rPr>
    </w:pPr>
    <w:r w:rsidRPr="00C42045">
      <w:rPr>
        <w:rFonts w:hint="eastAsia"/>
        <w:sz w:val="21"/>
        <w:szCs w:val="21"/>
      </w:rPr>
      <w:t>英文</w:t>
    </w:r>
    <w:r w:rsidRPr="00C42045">
      <w:rPr>
        <w:sz w:val="21"/>
        <w:szCs w:val="21"/>
      </w:rPr>
      <w:t>摘要</w:t>
    </w:r>
  </w:p>
  <w:p w14:paraId="0611C86A" w14:textId="77777777" w:rsidR="00062A38" w:rsidRPr="002E4D64" w:rsidRDefault="00062A38" w:rsidP="002E4D64"/>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40F2F" w14:textId="45088A40" w:rsidR="00062A38" w:rsidRPr="001B5B1A" w:rsidRDefault="00062A38">
    <w:pPr>
      <w:pStyle w:val="a4"/>
      <w:rPr>
        <w:rFonts w:cs="Times New Roman"/>
        <w:sz w:val="21"/>
        <w:szCs w:val="21"/>
      </w:rPr>
    </w:pPr>
    <w:r w:rsidRPr="001B5B1A">
      <w:rPr>
        <w:rFonts w:cs="Times New Roman"/>
        <w:sz w:val="21"/>
        <w:szCs w:val="21"/>
      </w:rPr>
      <w:fldChar w:fldCharType="begin"/>
    </w:r>
    <w:r w:rsidRPr="001B5B1A">
      <w:rPr>
        <w:rFonts w:cs="Times New Roman"/>
        <w:sz w:val="21"/>
        <w:szCs w:val="21"/>
      </w:rPr>
      <w:instrText xml:space="preserve"> REF _Ref445141431 \r \h  \* MERGEFORMAT </w:instrText>
    </w:r>
    <w:r w:rsidRPr="001B5B1A">
      <w:rPr>
        <w:rFonts w:cs="Times New Roman"/>
        <w:sz w:val="21"/>
        <w:szCs w:val="21"/>
      </w:rPr>
    </w:r>
    <w:r w:rsidRPr="001B5B1A">
      <w:rPr>
        <w:rFonts w:cs="Times New Roman"/>
        <w:sz w:val="21"/>
        <w:szCs w:val="21"/>
      </w:rPr>
      <w:fldChar w:fldCharType="separate"/>
    </w:r>
    <w:r>
      <w:rPr>
        <w:rFonts w:cs="Times New Roman"/>
        <w:sz w:val="21"/>
        <w:szCs w:val="21"/>
      </w:rPr>
      <w:t>1</w:t>
    </w:r>
    <w:r w:rsidRPr="001B5B1A">
      <w:rPr>
        <w:rFonts w:cs="Times New Roman"/>
        <w:sz w:val="21"/>
        <w:szCs w:val="21"/>
      </w:rPr>
      <w:fldChar w:fldCharType="end"/>
    </w:r>
    <w:r w:rsidRPr="001B5B1A">
      <w:rPr>
        <w:rFonts w:cs="Times New Roman"/>
        <w:sz w:val="21"/>
        <w:szCs w:val="21"/>
      </w:rPr>
      <w:fldChar w:fldCharType="begin"/>
    </w:r>
    <w:r w:rsidRPr="001B5B1A">
      <w:rPr>
        <w:rFonts w:cs="Times New Roman"/>
        <w:sz w:val="21"/>
        <w:szCs w:val="21"/>
      </w:rPr>
      <w:instrText xml:space="preserve"> REF _Ref445141431 \h  \* MERGEFORMAT </w:instrText>
    </w:r>
    <w:r w:rsidRPr="001B5B1A">
      <w:rPr>
        <w:rFonts w:cs="Times New Roman"/>
        <w:sz w:val="21"/>
        <w:szCs w:val="21"/>
      </w:rPr>
    </w:r>
    <w:r w:rsidRPr="001B5B1A">
      <w:rPr>
        <w:rFonts w:cs="Times New Roman"/>
        <w:sz w:val="21"/>
        <w:szCs w:val="21"/>
      </w:rPr>
      <w:fldChar w:fldCharType="separate"/>
    </w:r>
    <w:r w:rsidRPr="00176310">
      <w:rPr>
        <w:rFonts w:cs="Times New Roman" w:hint="eastAsia"/>
        <w:sz w:val="21"/>
        <w:szCs w:val="21"/>
      </w:rPr>
      <w:t>绪</w:t>
    </w:r>
    <w:r w:rsidRPr="00176310">
      <w:rPr>
        <w:rFonts w:cs="Times New Roman" w:hint="eastAsia"/>
        <w:sz w:val="21"/>
        <w:szCs w:val="21"/>
      </w:rPr>
      <w:t xml:space="preserve"> </w:t>
    </w:r>
    <w:r w:rsidRPr="00176310">
      <w:rPr>
        <w:rFonts w:cs="Times New Roman" w:hint="eastAsia"/>
        <w:sz w:val="21"/>
        <w:szCs w:val="21"/>
      </w:rPr>
      <w:t>论</w:t>
    </w:r>
    <w:r w:rsidRPr="001B5B1A">
      <w:rPr>
        <w:rFonts w:cs="Times New Roman"/>
        <w:sz w:val="21"/>
        <w:szCs w:val="21"/>
      </w:rPr>
      <w:fldChar w:fldCharType="end"/>
    </w:r>
    <w:r w:rsidRPr="001B5B1A">
      <w:rPr>
        <w:rFonts w:cs="Times New Roman"/>
        <w:sz w:val="21"/>
        <w:szCs w:val="21"/>
      </w:rPr>
      <w:t xml:space="preserve"> </w:t>
    </w:r>
  </w:p>
  <w:p w14:paraId="6C9734FF" w14:textId="77777777" w:rsidR="00062A38" w:rsidRPr="004205E2" w:rsidRDefault="00062A38" w:rsidP="004205E2">
    <w:pPr>
      <w:jc w:val="center"/>
      <w:rPr>
        <w:rFonts w:cs="Times New Roman"/>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2DD99" w14:textId="2FC2CC9D" w:rsidR="00062A38" w:rsidRPr="009E5B24" w:rsidRDefault="00062A38">
    <w:pPr>
      <w:pStyle w:val="a4"/>
      <w:rPr>
        <w:rFonts w:cs="Times New Roman"/>
        <w:sz w:val="21"/>
        <w:szCs w:val="21"/>
      </w:rPr>
    </w:pPr>
    <w:r w:rsidRPr="009E5B24">
      <w:rPr>
        <w:rFonts w:cs="Times New Roman"/>
        <w:sz w:val="21"/>
        <w:szCs w:val="21"/>
      </w:rPr>
      <w:fldChar w:fldCharType="begin"/>
    </w:r>
    <w:r w:rsidRPr="009E5B24">
      <w:rPr>
        <w:rFonts w:cs="Times New Roman"/>
        <w:sz w:val="21"/>
        <w:szCs w:val="21"/>
      </w:rPr>
      <w:instrText xml:space="preserve"> REF _Ref445141431 \r \h  \* MERGEFORMAT </w:instrText>
    </w:r>
    <w:r w:rsidRPr="009E5B24">
      <w:rPr>
        <w:rFonts w:cs="Times New Roman"/>
        <w:sz w:val="21"/>
        <w:szCs w:val="21"/>
      </w:rPr>
    </w:r>
    <w:r w:rsidRPr="009E5B24">
      <w:rPr>
        <w:rFonts w:cs="Times New Roman"/>
        <w:sz w:val="21"/>
        <w:szCs w:val="21"/>
      </w:rPr>
      <w:fldChar w:fldCharType="separate"/>
    </w:r>
    <w:r>
      <w:rPr>
        <w:rFonts w:cs="Times New Roman"/>
        <w:sz w:val="21"/>
        <w:szCs w:val="21"/>
      </w:rPr>
      <w:t>1</w:t>
    </w:r>
    <w:r w:rsidRPr="009E5B24">
      <w:rPr>
        <w:rFonts w:cs="Times New Roman"/>
        <w:sz w:val="21"/>
        <w:szCs w:val="21"/>
      </w:rPr>
      <w:fldChar w:fldCharType="end"/>
    </w:r>
    <w:r w:rsidRPr="009E5B24">
      <w:rPr>
        <w:rFonts w:cs="Times New Roman"/>
        <w:sz w:val="21"/>
        <w:szCs w:val="21"/>
      </w:rPr>
      <w:fldChar w:fldCharType="begin"/>
    </w:r>
    <w:r w:rsidRPr="009E5B24">
      <w:rPr>
        <w:rFonts w:cs="Times New Roman"/>
        <w:sz w:val="21"/>
        <w:szCs w:val="21"/>
      </w:rPr>
      <w:instrText xml:space="preserve"> REF _Ref445141431 \h  \* MERGEFORMAT </w:instrText>
    </w:r>
    <w:r w:rsidRPr="009E5B24">
      <w:rPr>
        <w:rFonts w:cs="Times New Roman"/>
        <w:sz w:val="21"/>
        <w:szCs w:val="21"/>
      </w:rPr>
    </w:r>
    <w:r w:rsidRPr="009E5B24">
      <w:rPr>
        <w:rFonts w:cs="Times New Roman"/>
        <w:sz w:val="21"/>
        <w:szCs w:val="21"/>
      </w:rPr>
      <w:fldChar w:fldCharType="separate"/>
    </w:r>
    <w:r w:rsidRPr="00176310">
      <w:rPr>
        <w:rFonts w:cs="Times New Roman" w:hint="eastAsia"/>
        <w:sz w:val="21"/>
        <w:szCs w:val="21"/>
      </w:rPr>
      <w:t>绪</w:t>
    </w:r>
    <w:r w:rsidRPr="00176310">
      <w:rPr>
        <w:rFonts w:cs="Times New Roman" w:hint="eastAsia"/>
        <w:sz w:val="21"/>
        <w:szCs w:val="21"/>
      </w:rPr>
      <w:t xml:space="preserve"> </w:t>
    </w:r>
    <w:r w:rsidRPr="00176310">
      <w:rPr>
        <w:rFonts w:cs="Times New Roman" w:hint="eastAsia"/>
        <w:sz w:val="21"/>
        <w:szCs w:val="21"/>
      </w:rPr>
      <w:t>论</w:t>
    </w:r>
    <w:r w:rsidRPr="009E5B24">
      <w:rPr>
        <w:rFonts w:cs="Times New Roman"/>
        <w:sz w:val="21"/>
        <w:szCs w:val="21"/>
      </w:rPr>
      <w:fldChar w:fldCharType="end"/>
    </w:r>
  </w:p>
  <w:p w14:paraId="190C0CC1" w14:textId="77777777" w:rsidR="00062A38" w:rsidRPr="002B22C7" w:rsidRDefault="00062A38" w:rsidP="002B22C7"/>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BAA93" w14:textId="012232B2" w:rsidR="00062A38" w:rsidRPr="001B5B1A" w:rsidRDefault="00062A38">
    <w:pPr>
      <w:pStyle w:val="a4"/>
      <w:rPr>
        <w:rFonts w:cs="Times New Roman"/>
        <w:sz w:val="21"/>
        <w:szCs w:val="21"/>
      </w:rPr>
    </w:pPr>
    <w:r>
      <w:rPr>
        <w:rFonts w:cs="Times New Roman" w:hint="eastAsia"/>
        <w:sz w:val="21"/>
        <w:szCs w:val="21"/>
      </w:rPr>
      <w:t xml:space="preserve">2 </w:t>
    </w:r>
    <w:r>
      <w:rPr>
        <w:rFonts w:cs="Times New Roman" w:hint="eastAsia"/>
        <w:sz w:val="21"/>
        <w:szCs w:val="21"/>
      </w:rPr>
      <w:t>聚类分析概述</w:t>
    </w:r>
  </w:p>
  <w:p w14:paraId="747B9B39" w14:textId="77777777" w:rsidR="00062A38" w:rsidRPr="004205E2" w:rsidRDefault="00062A38" w:rsidP="004205E2">
    <w:pPr>
      <w:jc w:val="center"/>
      <w:rPr>
        <w:rFonts w:cs="Times New Roman"/>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AE966" w14:textId="5EC2E87E" w:rsidR="00062A38" w:rsidRPr="00BE59A9" w:rsidRDefault="00062A38" w:rsidP="002A72D9">
    <w:pPr>
      <w:pStyle w:val="a4"/>
      <w:rPr>
        <w:rFonts w:eastAsiaTheme="majorEastAsia" w:cs="Times New Roman"/>
        <w:sz w:val="21"/>
        <w:szCs w:val="21"/>
      </w:rPr>
    </w:pPr>
    <w:r>
      <w:rPr>
        <w:rFonts w:eastAsiaTheme="majorEastAsia" w:cs="Times New Roman" w:hint="eastAsia"/>
        <w:sz w:val="21"/>
        <w:szCs w:val="21"/>
      </w:rPr>
      <w:t>3 PCA-Hub</w:t>
    </w:r>
    <w:r>
      <w:rPr>
        <w:rFonts w:eastAsiaTheme="majorEastAsia" w:cs="Times New Roman" w:hint="eastAsia"/>
        <w:sz w:val="21"/>
        <w:szCs w:val="21"/>
      </w:rPr>
      <w:t>聚类算法</w:t>
    </w:r>
  </w:p>
  <w:p w14:paraId="28E8E2DF" w14:textId="77777777" w:rsidR="00062A38" w:rsidRPr="002E4D64" w:rsidRDefault="00062A38" w:rsidP="002E4D64"/>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D7951" w14:textId="10618E9A" w:rsidR="00062A38" w:rsidRPr="00BE59A9" w:rsidRDefault="00062A38" w:rsidP="00D72DFE">
    <w:pPr>
      <w:pStyle w:val="a4"/>
      <w:rPr>
        <w:rFonts w:cs="Times New Roman"/>
        <w:sz w:val="21"/>
        <w:szCs w:val="21"/>
      </w:rPr>
    </w:pPr>
    <w:r w:rsidRPr="00BE59A9">
      <w:rPr>
        <w:rFonts w:cs="Times New Roman"/>
        <w:sz w:val="21"/>
        <w:szCs w:val="21"/>
      </w:rPr>
      <w:fldChar w:fldCharType="begin"/>
    </w:r>
    <w:r w:rsidRPr="00BE59A9">
      <w:rPr>
        <w:rFonts w:cs="Times New Roman"/>
        <w:sz w:val="21"/>
        <w:szCs w:val="21"/>
      </w:rPr>
      <w:instrText xml:space="preserve"> REF _Ref447179867 \r \h  \* MERGEFORMAT </w:instrText>
    </w:r>
    <w:r w:rsidRPr="00BE59A9">
      <w:rPr>
        <w:rFonts w:cs="Times New Roman"/>
        <w:sz w:val="21"/>
        <w:szCs w:val="21"/>
      </w:rPr>
    </w:r>
    <w:r w:rsidRPr="00BE59A9">
      <w:rPr>
        <w:rFonts w:cs="Times New Roman"/>
        <w:sz w:val="21"/>
        <w:szCs w:val="21"/>
      </w:rPr>
      <w:fldChar w:fldCharType="separate"/>
    </w:r>
    <w:r>
      <w:rPr>
        <w:rFonts w:cs="Times New Roman" w:hint="eastAsia"/>
        <w:b/>
        <w:bCs/>
        <w:sz w:val="21"/>
        <w:szCs w:val="21"/>
      </w:rPr>
      <w:t>错误</w:t>
    </w:r>
    <w:r>
      <w:rPr>
        <w:rFonts w:cs="Times New Roman" w:hint="eastAsia"/>
        <w:b/>
        <w:bCs/>
        <w:sz w:val="21"/>
        <w:szCs w:val="21"/>
      </w:rPr>
      <w:t>!</w:t>
    </w:r>
    <w:r>
      <w:rPr>
        <w:rFonts w:cs="Times New Roman" w:hint="eastAsia"/>
        <w:b/>
        <w:bCs/>
        <w:sz w:val="21"/>
        <w:szCs w:val="21"/>
      </w:rPr>
      <w:t>未找到引用源。</w:t>
    </w:r>
    <w:r w:rsidRPr="00BE59A9">
      <w:rPr>
        <w:rFonts w:cs="Times New Roman"/>
        <w:sz w:val="21"/>
        <w:szCs w:val="21"/>
      </w:rPr>
      <w:fldChar w:fldCharType="end"/>
    </w:r>
    <w:r w:rsidRPr="00BE59A9">
      <w:rPr>
        <w:rFonts w:cs="Times New Roman"/>
        <w:sz w:val="21"/>
        <w:szCs w:val="21"/>
      </w:rPr>
      <w:fldChar w:fldCharType="begin"/>
    </w:r>
    <w:r w:rsidRPr="00BE59A9">
      <w:rPr>
        <w:rFonts w:cs="Times New Roman"/>
        <w:sz w:val="21"/>
        <w:szCs w:val="21"/>
      </w:rPr>
      <w:instrText xml:space="preserve"> REF _Ref447179867 \h  \* MERGEFORMAT </w:instrText>
    </w:r>
    <w:r w:rsidRPr="00BE59A9">
      <w:rPr>
        <w:rFonts w:cs="Times New Roman"/>
        <w:sz w:val="21"/>
        <w:szCs w:val="21"/>
      </w:rPr>
    </w:r>
    <w:r w:rsidRPr="00BE59A9">
      <w:rPr>
        <w:rFonts w:cs="Times New Roman"/>
        <w:sz w:val="21"/>
        <w:szCs w:val="21"/>
      </w:rPr>
      <w:fldChar w:fldCharType="separate"/>
    </w:r>
    <w:r>
      <w:rPr>
        <w:rFonts w:cs="Times New Roman" w:hint="eastAsia"/>
        <w:b/>
        <w:bCs/>
        <w:sz w:val="21"/>
        <w:szCs w:val="21"/>
      </w:rPr>
      <w:t>错误</w:t>
    </w:r>
    <w:r>
      <w:rPr>
        <w:rFonts w:cs="Times New Roman" w:hint="eastAsia"/>
        <w:b/>
        <w:bCs/>
        <w:sz w:val="21"/>
        <w:szCs w:val="21"/>
      </w:rPr>
      <w:t>!</w:t>
    </w:r>
    <w:r>
      <w:rPr>
        <w:rFonts w:cs="Times New Roman" w:hint="eastAsia"/>
        <w:b/>
        <w:bCs/>
        <w:sz w:val="21"/>
        <w:szCs w:val="21"/>
      </w:rPr>
      <w:t>未找到引用源。</w:t>
    </w:r>
    <w:r w:rsidRPr="00BE59A9">
      <w:rPr>
        <w:rFonts w:cs="Times New Roman"/>
        <w:sz w:val="21"/>
        <w:szCs w:val="21"/>
      </w:rPr>
      <w:fldChar w:fldCharType="end"/>
    </w:r>
    <w:r w:rsidRPr="00BE59A9">
      <w:rPr>
        <w:rFonts w:cs="Times New Roman"/>
        <w:sz w:val="21"/>
        <w:szCs w:val="21"/>
      </w:rPr>
      <w:fldChar w:fldCharType="begin"/>
    </w:r>
    <w:r w:rsidRPr="00BE59A9">
      <w:rPr>
        <w:rFonts w:cs="Times New Roman"/>
        <w:sz w:val="21"/>
        <w:szCs w:val="21"/>
      </w:rPr>
      <w:instrText xml:space="preserve"> REF _Ref447179111 \h  \* MERGEFORMAT </w:instrText>
    </w:r>
    <w:r w:rsidRPr="00BE59A9">
      <w:rPr>
        <w:rFonts w:cs="Times New Roman"/>
        <w:sz w:val="21"/>
        <w:szCs w:val="21"/>
      </w:rPr>
    </w:r>
    <w:r w:rsidRPr="00BE59A9">
      <w:rPr>
        <w:rFonts w:cs="Times New Roman"/>
        <w:sz w:val="21"/>
        <w:szCs w:val="21"/>
      </w:rPr>
      <w:fldChar w:fldCharType="separate"/>
    </w:r>
    <w:r w:rsidRPr="00D75EBE">
      <w:rPr>
        <w:rFonts w:hint="eastAsia"/>
      </w:rPr>
      <w:t xml:space="preserve">PCA-Hub </w:t>
    </w:r>
    <w:r w:rsidRPr="00D75EBE">
      <w:rPr>
        <w:rFonts w:hint="eastAsia"/>
      </w:rPr>
      <w:t>聚类算法</w:t>
    </w:r>
    <w:r w:rsidRPr="00BE59A9">
      <w:rPr>
        <w:rFonts w:cs="Times New Roman"/>
        <w:sz w:val="21"/>
        <w:szCs w:val="21"/>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56007"/>
    <w:multiLevelType w:val="hybridMultilevel"/>
    <w:tmpl w:val="524E0A46"/>
    <w:lvl w:ilvl="0" w:tplc="9BAC8AA4">
      <w:start w:val="1"/>
      <w:numFmt w:val="decimalEnclosedCircle"/>
      <w:lvlText w:val="%1"/>
      <w:lvlJc w:val="left"/>
      <w:pPr>
        <w:ind w:left="840" w:hanging="360"/>
      </w:pPr>
      <w:rPr>
        <w:rFonts w:ascii="Times New Roman" w:hAnsi="Times New Roman" w:cs="Times New Roman"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2621246"/>
    <w:multiLevelType w:val="hybridMultilevel"/>
    <w:tmpl w:val="D1CE44AC"/>
    <w:lvl w:ilvl="0" w:tplc="9A3C723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75E62D3"/>
    <w:multiLevelType w:val="multilevel"/>
    <w:tmpl w:val="FA56701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95C5207"/>
    <w:multiLevelType w:val="multilevel"/>
    <w:tmpl w:val="0409001D"/>
    <w:styleLink w:val="a"/>
    <w:lvl w:ilvl="0">
      <w:start w:val="1"/>
      <w:numFmt w:val="decimal"/>
      <w:lvlText w:val="%1"/>
      <w:lvlJc w:val="left"/>
      <w:pPr>
        <w:ind w:left="425" w:hanging="425"/>
      </w:pPr>
      <w:rPr>
        <w:rFonts w:ascii="Times New Roman" w:eastAsia="黑体" w:hAnsi="Times New Roman"/>
        <w:b w:val="0"/>
        <w:i w:val="0"/>
        <w:sz w:val="30"/>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B224700"/>
    <w:multiLevelType w:val="hybridMultilevel"/>
    <w:tmpl w:val="2402C0DA"/>
    <w:lvl w:ilvl="0" w:tplc="E6AA9308">
      <w:start w:val="2"/>
      <w:numFmt w:val="decimalEnclosedCircle"/>
      <w:lvlText w:val="%1"/>
      <w:lvlJc w:val="left"/>
      <w:pPr>
        <w:ind w:left="840" w:hanging="360"/>
      </w:pPr>
      <w:rPr>
        <w:rFonts w:ascii="Times New Roman" w:hAnsi="Times New Roman" w:cs="Times New Roman" w:hint="eastAsia"/>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28B2386"/>
    <w:multiLevelType w:val="hybridMultilevel"/>
    <w:tmpl w:val="5BB477A6"/>
    <w:lvl w:ilvl="0" w:tplc="3F74C926">
      <w:start w:val="1"/>
      <w:numFmt w:val="decimalEnclosedCircle"/>
      <w:lvlText w:val="%1"/>
      <w:lvlJc w:val="left"/>
      <w:pPr>
        <w:ind w:left="840" w:hanging="360"/>
      </w:pPr>
      <w:rPr>
        <w:rFonts w:asciiTheme="minorHAnsi" w:hAnsiTheme="minorHAnsi"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3069A9"/>
    <w:multiLevelType w:val="hybridMultilevel"/>
    <w:tmpl w:val="3536C266"/>
    <w:lvl w:ilvl="0" w:tplc="A300D61A">
      <w:start w:val="2"/>
      <w:numFmt w:val="decimalEnclosedCircle"/>
      <w:lvlText w:val="%1"/>
      <w:lvlJc w:val="left"/>
      <w:pPr>
        <w:ind w:left="780" w:hanging="360"/>
      </w:pPr>
      <w:rPr>
        <w:rFonts w:ascii="Times New Roman" w:hAnsi="Times New Roman" w:cs="Times New Roman"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CB57F57"/>
    <w:multiLevelType w:val="multilevel"/>
    <w:tmpl w:val="0409001D"/>
    <w:numStyleLink w:val="a"/>
  </w:abstractNum>
  <w:abstractNum w:abstractNumId="8">
    <w:nsid w:val="241C7557"/>
    <w:multiLevelType w:val="hybridMultilevel"/>
    <w:tmpl w:val="E152C6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872512D"/>
    <w:multiLevelType w:val="hybridMultilevel"/>
    <w:tmpl w:val="7F649B64"/>
    <w:lvl w:ilvl="0" w:tplc="9A0C4EAC">
      <w:start w:val="5"/>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9710067"/>
    <w:multiLevelType w:val="hybridMultilevel"/>
    <w:tmpl w:val="0BBA52C6"/>
    <w:lvl w:ilvl="0" w:tplc="878A29C6">
      <w:start w:val="1"/>
      <w:numFmt w:val="decimalEnclosedCircle"/>
      <w:lvlText w:val="%1"/>
      <w:lvlJc w:val="left"/>
      <w:pPr>
        <w:ind w:left="840" w:hanging="360"/>
      </w:pPr>
      <w:rPr>
        <w:rFonts w:ascii="Times New Roman" w:eastAsia="宋体" w:hAnsi="Times New Roman" w:cs="Times New Roman" w:hint="eastAsia"/>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2C545D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F144217"/>
    <w:multiLevelType w:val="multilevel"/>
    <w:tmpl w:val="7C1A82D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16A5D2E"/>
    <w:multiLevelType w:val="hybridMultilevel"/>
    <w:tmpl w:val="A8044454"/>
    <w:lvl w:ilvl="0" w:tplc="664E3A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4CF16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5930A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3BCB0984"/>
    <w:multiLevelType w:val="hybridMultilevel"/>
    <w:tmpl w:val="1EEE0212"/>
    <w:lvl w:ilvl="0" w:tplc="CC067FA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616720"/>
    <w:multiLevelType w:val="hybridMultilevel"/>
    <w:tmpl w:val="234A4A1A"/>
    <w:lvl w:ilvl="0" w:tplc="D1BEEC6A">
      <w:start w:val="1"/>
      <w:numFmt w:val="decimalEnclosedCircle"/>
      <w:lvlText w:val="%1"/>
      <w:lvlJc w:val="left"/>
      <w:pPr>
        <w:ind w:left="780" w:hanging="360"/>
      </w:pPr>
      <w:rPr>
        <w:rFonts w:ascii="Times New Roman" w:hAnsi="Times New Roman" w:cs="Times New Roman" w:hint="eastAsia"/>
        <w:sz w:val="24"/>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B5678C9"/>
    <w:multiLevelType w:val="hybridMultilevel"/>
    <w:tmpl w:val="0E54EB56"/>
    <w:lvl w:ilvl="0" w:tplc="CC067F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02B59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505167AF"/>
    <w:multiLevelType w:val="hybridMultilevel"/>
    <w:tmpl w:val="2E7CC264"/>
    <w:lvl w:ilvl="0" w:tplc="808290B6">
      <w:start w:val="1"/>
      <w:numFmt w:val="lowerLetter"/>
      <w:lvlText w:val="(%1)"/>
      <w:lvlJc w:val="left"/>
      <w:pPr>
        <w:ind w:left="1404" w:hanging="360"/>
      </w:pPr>
      <w:rPr>
        <w:rFonts w:hint="default"/>
      </w:rPr>
    </w:lvl>
    <w:lvl w:ilvl="1" w:tplc="04090019" w:tentative="1">
      <w:start w:val="1"/>
      <w:numFmt w:val="lowerLetter"/>
      <w:lvlText w:val="%2)"/>
      <w:lvlJc w:val="left"/>
      <w:pPr>
        <w:ind w:left="1884" w:hanging="420"/>
      </w:pPr>
    </w:lvl>
    <w:lvl w:ilvl="2" w:tplc="0409001B" w:tentative="1">
      <w:start w:val="1"/>
      <w:numFmt w:val="lowerRoman"/>
      <w:lvlText w:val="%3."/>
      <w:lvlJc w:val="right"/>
      <w:pPr>
        <w:ind w:left="2304" w:hanging="420"/>
      </w:pPr>
    </w:lvl>
    <w:lvl w:ilvl="3" w:tplc="0409000F" w:tentative="1">
      <w:start w:val="1"/>
      <w:numFmt w:val="decimal"/>
      <w:lvlText w:val="%4."/>
      <w:lvlJc w:val="left"/>
      <w:pPr>
        <w:ind w:left="2724" w:hanging="420"/>
      </w:pPr>
    </w:lvl>
    <w:lvl w:ilvl="4" w:tplc="04090019" w:tentative="1">
      <w:start w:val="1"/>
      <w:numFmt w:val="lowerLetter"/>
      <w:lvlText w:val="%5)"/>
      <w:lvlJc w:val="left"/>
      <w:pPr>
        <w:ind w:left="3144" w:hanging="420"/>
      </w:pPr>
    </w:lvl>
    <w:lvl w:ilvl="5" w:tplc="0409001B" w:tentative="1">
      <w:start w:val="1"/>
      <w:numFmt w:val="lowerRoman"/>
      <w:lvlText w:val="%6."/>
      <w:lvlJc w:val="right"/>
      <w:pPr>
        <w:ind w:left="3564" w:hanging="420"/>
      </w:pPr>
    </w:lvl>
    <w:lvl w:ilvl="6" w:tplc="0409000F" w:tentative="1">
      <w:start w:val="1"/>
      <w:numFmt w:val="decimal"/>
      <w:lvlText w:val="%7."/>
      <w:lvlJc w:val="left"/>
      <w:pPr>
        <w:ind w:left="3984" w:hanging="420"/>
      </w:pPr>
    </w:lvl>
    <w:lvl w:ilvl="7" w:tplc="04090019" w:tentative="1">
      <w:start w:val="1"/>
      <w:numFmt w:val="lowerLetter"/>
      <w:lvlText w:val="%8)"/>
      <w:lvlJc w:val="left"/>
      <w:pPr>
        <w:ind w:left="4404" w:hanging="420"/>
      </w:pPr>
    </w:lvl>
    <w:lvl w:ilvl="8" w:tplc="0409001B" w:tentative="1">
      <w:start w:val="1"/>
      <w:numFmt w:val="lowerRoman"/>
      <w:lvlText w:val="%9."/>
      <w:lvlJc w:val="right"/>
      <w:pPr>
        <w:ind w:left="4824" w:hanging="420"/>
      </w:pPr>
    </w:lvl>
  </w:abstractNum>
  <w:abstractNum w:abstractNumId="21">
    <w:nsid w:val="517D6F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54B322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55971B6"/>
    <w:multiLevelType w:val="hybridMultilevel"/>
    <w:tmpl w:val="0DCCCDB0"/>
    <w:lvl w:ilvl="0" w:tplc="CCF2F03E">
      <w:start w:val="1"/>
      <w:numFmt w:val="decimalEnclosedCircle"/>
      <w:lvlText w:val="%1"/>
      <w:lvlJc w:val="left"/>
      <w:pPr>
        <w:ind w:left="1140" w:hanging="36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4">
    <w:nsid w:val="586445EE"/>
    <w:multiLevelType w:val="hybridMultilevel"/>
    <w:tmpl w:val="9E5A873E"/>
    <w:lvl w:ilvl="0" w:tplc="A5AEA1D2">
      <w:start w:val="2"/>
      <w:numFmt w:val="decimalEnclosedCircle"/>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59EA34EF"/>
    <w:multiLevelType w:val="hybridMultilevel"/>
    <w:tmpl w:val="6A90718E"/>
    <w:lvl w:ilvl="0" w:tplc="657CE65E">
      <w:start w:val="1"/>
      <w:numFmt w:val="decimalEnclosedCircle"/>
      <w:lvlText w:val="%1"/>
      <w:lvlJc w:val="left"/>
      <w:pPr>
        <w:ind w:left="780" w:hanging="360"/>
      </w:pPr>
      <w:rPr>
        <w:rFonts w:ascii="Times New Roman" w:hAnsi="Times New Roman" w:cs="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5DA83451"/>
    <w:multiLevelType w:val="multilevel"/>
    <w:tmpl w:val="84D41B16"/>
    <w:lvl w:ilvl="0">
      <w:start w:val="1"/>
      <w:numFmt w:val="decimal"/>
      <w:lvlText w:val="%1"/>
      <w:lvlJc w:val="center"/>
      <w:pPr>
        <w:ind w:left="425" w:hanging="137"/>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5E4C6624"/>
    <w:multiLevelType w:val="hybridMultilevel"/>
    <w:tmpl w:val="0A525240"/>
    <w:lvl w:ilvl="0" w:tplc="DD302E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2243C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076"/>
    <w:multiLevelType w:val="hybridMultilevel"/>
    <w:tmpl w:val="F1785292"/>
    <w:lvl w:ilvl="0" w:tplc="7DF24E02">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4F9769C"/>
    <w:multiLevelType w:val="hybridMultilevel"/>
    <w:tmpl w:val="0C72BAFA"/>
    <w:lvl w:ilvl="0" w:tplc="D18A559E">
      <w:start w:val="1"/>
      <w:numFmt w:val="decimalEnclosedCircle"/>
      <w:lvlText w:val="%1"/>
      <w:lvlJc w:val="left"/>
      <w:pPr>
        <w:ind w:left="360" w:hanging="360"/>
      </w:pPr>
      <w:rPr>
        <w:rFonts w:ascii="Times New Roman" w:hAnsi="Times New Roman" w:cs="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5984B89"/>
    <w:multiLevelType w:val="hybridMultilevel"/>
    <w:tmpl w:val="0F5EE944"/>
    <w:lvl w:ilvl="0" w:tplc="CC067F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6B8751F"/>
    <w:multiLevelType w:val="multilevel"/>
    <w:tmpl w:val="03A08BFC"/>
    <w:lvl w:ilvl="0">
      <w:start w:val="1"/>
      <w:numFmt w:val="decimal"/>
      <w:pStyle w:val="1"/>
      <w:lvlText w:val="%1"/>
      <w:lvlJc w:val="left"/>
      <w:pPr>
        <w:ind w:left="1142" w:hanging="432"/>
      </w:pPr>
      <w:rPr>
        <w:rFonts w:hint="eastAsia"/>
      </w:rPr>
    </w:lvl>
    <w:lvl w:ilvl="1">
      <w:start w:val="1"/>
      <w:numFmt w:val="decimal"/>
      <w:pStyle w:val="2"/>
      <w:lvlText w:val="%1.%2"/>
      <w:lvlJc w:val="left"/>
      <w:pPr>
        <w:ind w:left="576" w:hanging="576"/>
      </w:pPr>
      <w:rPr>
        <w:rFonts w:hint="eastAsia"/>
        <w:sz w:val="30"/>
        <w:szCs w:val="30"/>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3">
    <w:nsid w:val="6C3A32A2"/>
    <w:multiLevelType w:val="hybridMultilevel"/>
    <w:tmpl w:val="6DE2F62A"/>
    <w:lvl w:ilvl="0" w:tplc="D09470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DF05BA2"/>
    <w:multiLevelType w:val="hybridMultilevel"/>
    <w:tmpl w:val="F81CDA16"/>
    <w:lvl w:ilvl="0" w:tplc="A15014B6">
      <w:start w:val="1"/>
      <w:numFmt w:val="lowerLetter"/>
      <w:lvlText w:val="(%1)"/>
      <w:lvlJc w:val="left"/>
      <w:pPr>
        <w:ind w:left="2244" w:hanging="360"/>
      </w:pPr>
      <w:rPr>
        <w:rFonts w:hint="default"/>
      </w:rPr>
    </w:lvl>
    <w:lvl w:ilvl="1" w:tplc="04090019" w:tentative="1">
      <w:start w:val="1"/>
      <w:numFmt w:val="lowerLetter"/>
      <w:lvlText w:val="%2)"/>
      <w:lvlJc w:val="left"/>
      <w:pPr>
        <w:ind w:left="2724" w:hanging="420"/>
      </w:pPr>
    </w:lvl>
    <w:lvl w:ilvl="2" w:tplc="0409001B" w:tentative="1">
      <w:start w:val="1"/>
      <w:numFmt w:val="lowerRoman"/>
      <w:lvlText w:val="%3."/>
      <w:lvlJc w:val="right"/>
      <w:pPr>
        <w:ind w:left="3144" w:hanging="420"/>
      </w:pPr>
    </w:lvl>
    <w:lvl w:ilvl="3" w:tplc="0409000F" w:tentative="1">
      <w:start w:val="1"/>
      <w:numFmt w:val="decimal"/>
      <w:lvlText w:val="%4."/>
      <w:lvlJc w:val="left"/>
      <w:pPr>
        <w:ind w:left="3564" w:hanging="420"/>
      </w:pPr>
    </w:lvl>
    <w:lvl w:ilvl="4" w:tplc="04090019" w:tentative="1">
      <w:start w:val="1"/>
      <w:numFmt w:val="lowerLetter"/>
      <w:lvlText w:val="%5)"/>
      <w:lvlJc w:val="left"/>
      <w:pPr>
        <w:ind w:left="3984" w:hanging="420"/>
      </w:pPr>
    </w:lvl>
    <w:lvl w:ilvl="5" w:tplc="0409001B" w:tentative="1">
      <w:start w:val="1"/>
      <w:numFmt w:val="lowerRoman"/>
      <w:lvlText w:val="%6."/>
      <w:lvlJc w:val="right"/>
      <w:pPr>
        <w:ind w:left="4404" w:hanging="420"/>
      </w:pPr>
    </w:lvl>
    <w:lvl w:ilvl="6" w:tplc="0409000F" w:tentative="1">
      <w:start w:val="1"/>
      <w:numFmt w:val="decimal"/>
      <w:lvlText w:val="%7."/>
      <w:lvlJc w:val="left"/>
      <w:pPr>
        <w:ind w:left="4824" w:hanging="420"/>
      </w:pPr>
    </w:lvl>
    <w:lvl w:ilvl="7" w:tplc="04090019" w:tentative="1">
      <w:start w:val="1"/>
      <w:numFmt w:val="lowerLetter"/>
      <w:lvlText w:val="%8)"/>
      <w:lvlJc w:val="left"/>
      <w:pPr>
        <w:ind w:left="5244" w:hanging="420"/>
      </w:pPr>
    </w:lvl>
    <w:lvl w:ilvl="8" w:tplc="0409001B" w:tentative="1">
      <w:start w:val="1"/>
      <w:numFmt w:val="lowerRoman"/>
      <w:lvlText w:val="%9."/>
      <w:lvlJc w:val="right"/>
      <w:pPr>
        <w:ind w:left="5664" w:hanging="420"/>
      </w:pPr>
    </w:lvl>
  </w:abstractNum>
  <w:abstractNum w:abstractNumId="35">
    <w:nsid w:val="6F350B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04E3999"/>
    <w:multiLevelType w:val="hybridMultilevel"/>
    <w:tmpl w:val="A87ACB0C"/>
    <w:lvl w:ilvl="0" w:tplc="467EDA70">
      <w:start w:val="1"/>
      <w:numFmt w:val="bullet"/>
      <w:lvlText w:val="•"/>
      <w:lvlJc w:val="left"/>
      <w:pPr>
        <w:tabs>
          <w:tab w:val="num" w:pos="720"/>
        </w:tabs>
        <w:ind w:left="720" w:hanging="360"/>
      </w:pPr>
      <w:rPr>
        <w:rFonts w:ascii="Times New Roman" w:hAnsi="Times New Roman" w:hint="default"/>
      </w:rPr>
    </w:lvl>
    <w:lvl w:ilvl="1" w:tplc="8DCAEBE6" w:tentative="1">
      <w:start w:val="1"/>
      <w:numFmt w:val="bullet"/>
      <w:lvlText w:val="•"/>
      <w:lvlJc w:val="left"/>
      <w:pPr>
        <w:tabs>
          <w:tab w:val="num" w:pos="1440"/>
        </w:tabs>
        <w:ind w:left="1440" w:hanging="360"/>
      </w:pPr>
      <w:rPr>
        <w:rFonts w:ascii="Times New Roman" w:hAnsi="Times New Roman" w:hint="default"/>
      </w:rPr>
    </w:lvl>
    <w:lvl w:ilvl="2" w:tplc="88CC96A8" w:tentative="1">
      <w:start w:val="1"/>
      <w:numFmt w:val="bullet"/>
      <w:lvlText w:val="•"/>
      <w:lvlJc w:val="left"/>
      <w:pPr>
        <w:tabs>
          <w:tab w:val="num" w:pos="2160"/>
        </w:tabs>
        <w:ind w:left="2160" w:hanging="360"/>
      </w:pPr>
      <w:rPr>
        <w:rFonts w:ascii="Times New Roman" w:hAnsi="Times New Roman" w:hint="default"/>
      </w:rPr>
    </w:lvl>
    <w:lvl w:ilvl="3" w:tplc="23BE970E" w:tentative="1">
      <w:start w:val="1"/>
      <w:numFmt w:val="bullet"/>
      <w:lvlText w:val="•"/>
      <w:lvlJc w:val="left"/>
      <w:pPr>
        <w:tabs>
          <w:tab w:val="num" w:pos="2880"/>
        </w:tabs>
        <w:ind w:left="2880" w:hanging="360"/>
      </w:pPr>
      <w:rPr>
        <w:rFonts w:ascii="Times New Roman" w:hAnsi="Times New Roman" w:hint="default"/>
      </w:rPr>
    </w:lvl>
    <w:lvl w:ilvl="4" w:tplc="67A4608A" w:tentative="1">
      <w:start w:val="1"/>
      <w:numFmt w:val="bullet"/>
      <w:lvlText w:val="•"/>
      <w:lvlJc w:val="left"/>
      <w:pPr>
        <w:tabs>
          <w:tab w:val="num" w:pos="3600"/>
        </w:tabs>
        <w:ind w:left="3600" w:hanging="360"/>
      </w:pPr>
      <w:rPr>
        <w:rFonts w:ascii="Times New Roman" w:hAnsi="Times New Roman" w:hint="default"/>
      </w:rPr>
    </w:lvl>
    <w:lvl w:ilvl="5" w:tplc="034CD3BA" w:tentative="1">
      <w:start w:val="1"/>
      <w:numFmt w:val="bullet"/>
      <w:lvlText w:val="•"/>
      <w:lvlJc w:val="left"/>
      <w:pPr>
        <w:tabs>
          <w:tab w:val="num" w:pos="4320"/>
        </w:tabs>
        <w:ind w:left="4320" w:hanging="360"/>
      </w:pPr>
      <w:rPr>
        <w:rFonts w:ascii="Times New Roman" w:hAnsi="Times New Roman" w:hint="default"/>
      </w:rPr>
    </w:lvl>
    <w:lvl w:ilvl="6" w:tplc="19F4F6DA" w:tentative="1">
      <w:start w:val="1"/>
      <w:numFmt w:val="bullet"/>
      <w:lvlText w:val="•"/>
      <w:lvlJc w:val="left"/>
      <w:pPr>
        <w:tabs>
          <w:tab w:val="num" w:pos="5040"/>
        </w:tabs>
        <w:ind w:left="5040" w:hanging="360"/>
      </w:pPr>
      <w:rPr>
        <w:rFonts w:ascii="Times New Roman" w:hAnsi="Times New Roman" w:hint="default"/>
      </w:rPr>
    </w:lvl>
    <w:lvl w:ilvl="7" w:tplc="8EFA8EFE" w:tentative="1">
      <w:start w:val="1"/>
      <w:numFmt w:val="bullet"/>
      <w:lvlText w:val="•"/>
      <w:lvlJc w:val="left"/>
      <w:pPr>
        <w:tabs>
          <w:tab w:val="num" w:pos="5760"/>
        </w:tabs>
        <w:ind w:left="5760" w:hanging="360"/>
      </w:pPr>
      <w:rPr>
        <w:rFonts w:ascii="Times New Roman" w:hAnsi="Times New Roman" w:hint="default"/>
      </w:rPr>
    </w:lvl>
    <w:lvl w:ilvl="8" w:tplc="27380B78" w:tentative="1">
      <w:start w:val="1"/>
      <w:numFmt w:val="bullet"/>
      <w:lvlText w:val="•"/>
      <w:lvlJc w:val="left"/>
      <w:pPr>
        <w:tabs>
          <w:tab w:val="num" w:pos="6480"/>
        </w:tabs>
        <w:ind w:left="6480" w:hanging="360"/>
      </w:pPr>
      <w:rPr>
        <w:rFonts w:ascii="Times New Roman" w:hAnsi="Times New Roman" w:hint="default"/>
      </w:rPr>
    </w:lvl>
  </w:abstractNum>
  <w:abstractNum w:abstractNumId="37">
    <w:nsid w:val="7A3D3FCC"/>
    <w:multiLevelType w:val="hybridMultilevel"/>
    <w:tmpl w:val="0BB2EB18"/>
    <w:lvl w:ilvl="0" w:tplc="B148A0CA">
      <w:start w:val="1"/>
      <w:numFmt w:val="decimalEnclosedCircle"/>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F2576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15"/>
  </w:num>
  <w:num w:numId="3">
    <w:abstractNumId w:val="35"/>
  </w:num>
  <w:num w:numId="4">
    <w:abstractNumId w:val="28"/>
  </w:num>
  <w:num w:numId="5">
    <w:abstractNumId w:val="2"/>
  </w:num>
  <w:num w:numId="6">
    <w:abstractNumId w:val="11"/>
  </w:num>
  <w:num w:numId="7">
    <w:abstractNumId w:val="26"/>
  </w:num>
  <w:num w:numId="8">
    <w:abstractNumId w:val="38"/>
  </w:num>
  <w:num w:numId="9">
    <w:abstractNumId w:val="21"/>
  </w:num>
  <w:num w:numId="10">
    <w:abstractNumId w:val="3"/>
  </w:num>
  <w:num w:numId="11">
    <w:abstractNumId w:val="7"/>
  </w:num>
  <w:num w:numId="12">
    <w:abstractNumId w:val="12"/>
  </w:num>
  <w:num w:numId="13">
    <w:abstractNumId w:val="19"/>
  </w:num>
  <w:num w:numId="14">
    <w:abstractNumId w:val="22"/>
  </w:num>
  <w:num w:numId="15">
    <w:abstractNumId w:val="14"/>
  </w:num>
  <w:num w:numId="16">
    <w:abstractNumId w:val="32"/>
  </w:num>
  <w:num w:numId="17">
    <w:abstractNumId w:val="18"/>
  </w:num>
  <w:num w:numId="18">
    <w:abstractNumId w:val="31"/>
  </w:num>
  <w:num w:numId="19">
    <w:abstractNumId w:val="16"/>
  </w:num>
  <w:num w:numId="20">
    <w:abstractNumId w:val="13"/>
  </w:num>
  <w:num w:numId="21">
    <w:abstractNumId w:val="33"/>
  </w:num>
  <w:num w:numId="22">
    <w:abstractNumId w:val="1"/>
  </w:num>
  <w:num w:numId="23">
    <w:abstractNumId w:val="27"/>
  </w:num>
  <w:num w:numId="24">
    <w:abstractNumId w:val="20"/>
  </w:num>
  <w:num w:numId="25">
    <w:abstractNumId w:val="34"/>
  </w:num>
  <w:num w:numId="26">
    <w:abstractNumId w:val="6"/>
  </w:num>
  <w:num w:numId="27">
    <w:abstractNumId w:val="0"/>
  </w:num>
  <w:num w:numId="28">
    <w:abstractNumId w:val="30"/>
  </w:num>
  <w:num w:numId="29">
    <w:abstractNumId w:val="24"/>
  </w:num>
  <w:num w:numId="30">
    <w:abstractNumId w:val="29"/>
  </w:num>
  <w:num w:numId="31">
    <w:abstractNumId w:val="37"/>
  </w:num>
  <w:num w:numId="32">
    <w:abstractNumId w:val="17"/>
  </w:num>
  <w:num w:numId="33">
    <w:abstractNumId w:val="23"/>
  </w:num>
  <w:num w:numId="34">
    <w:abstractNumId w:val="10"/>
  </w:num>
  <w:num w:numId="35">
    <w:abstractNumId w:val="4"/>
  </w:num>
  <w:num w:numId="36">
    <w:abstractNumId w:val="36"/>
  </w:num>
  <w:num w:numId="37">
    <w:abstractNumId w:val="25"/>
  </w:num>
  <w:num w:numId="38">
    <w:abstractNumId w:val="5"/>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FA4"/>
    <w:rsid w:val="0000029E"/>
    <w:rsid w:val="000003AE"/>
    <w:rsid w:val="00000A7C"/>
    <w:rsid w:val="00000B2B"/>
    <w:rsid w:val="00001968"/>
    <w:rsid w:val="00001E87"/>
    <w:rsid w:val="00001F46"/>
    <w:rsid w:val="00002348"/>
    <w:rsid w:val="00002F5B"/>
    <w:rsid w:val="000030C9"/>
    <w:rsid w:val="000033F4"/>
    <w:rsid w:val="00003D89"/>
    <w:rsid w:val="000044C6"/>
    <w:rsid w:val="000045A5"/>
    <w:rsid w:val="000051D2"/>
    <w:rsid w:val="00005E98"/>
    <w:rsid w:val="0000602D"/>
    <w:rsid w:val="000061BA"/>
    <w:rsid w:val="00006C8F"/>
    <w:rsid w:val="000072F0"/>
    <w:rsid w:val="00007434"/>
    <w:rsid w:val="00007E04"/>
    <w:rsid w:val="000101FD"/>
    <w:rsid w:val="00010E36"/>
    <w:rsid w:val="000110A8"/>
    <w:rsid w:val="00012E47"/>
    <w:rsid w:val="00013351"/>
    <w:rsid w:val="00014275"/>
    <w:rsid w:val="000147CB"/>
    <w:rsid w:val="00014935"/>
    <w:rsid w:val="00014B59"/>
    <w:rsid w:val="00014B6A"/>
    <w:rsid w:val="00015235"/>
    <w:rsid w:val="00016253"/>
    <w:rsid w:val="00016455"/>
    <w:rsid w:val="0001704E"/>
    <w:rsid w:val="0002034C"/>
    <w:rsid w:val="0002048F"/>
    <w:rsid w:val="0002139F"/>
    <w:rsid w:val="00021A2E"/>
    <w:rsid w:val="00021C40"/>
    <w:rsid w:val="00021E2F"/>
    <w:rsid w:val="00023005"/>
    <w:rsid w:val="00023BC0"/>
    <w:rsid w:val="000247AE"/>
    <w:rsid w:val="00024ADF"/>
    <w:rsid w:val="00024CC8"/>
    <w:rsid w:val="000252B7"/>
    <w:rsid w:val="00025604"/>
    <w:rsid w:val="00025C3B"/>
    <w:rsid w:val="00025C8A"/>
    <w:rsid w:val="00026C80"/>
    <w:rsid w:val="0002713D"/>
    <w:rsid w:val="000272DA"/>
    <w:rsid w:val="000276F2"/>
    <w:rsid w:val="0002784E"/>
    <w:rsid w:val="00027FB8"/>
    <w:rsid w:val="00027FDF"/>
    <w:rsid w:val="00030506"/>
    <w:rsid w:val="000316DA"/>
    <w:rsid w:val="00031B67"/>
    <w:rsid w:val="000320B7"/>
    <w:rsid w:val="0003221B"/>
    <w:rsid w:val="000327BC"/>
    <w:rsid w:val="000328ED"/>
    <w:rsid w:val="00033402"/>
    <w:rsid w:val="00033F34"/>
    <w:rsid w:val="000345CF"/>
    <w:rsid w:val="00034B50"/>
    <w:rsid w:val="00034F5A"/>
    <w:rsid w:val="0003502D"/>
    <w:rsid w:val="00035B28"/>
    <w:rsid w:val="00036835"/>
    <w:rsid w:val="00036EEF"/>
    <w:rsid w:val="0003770D"/>
    <w:rsid w:val="00037B84"/>
    <w:rsid w:val="000402AD"/>
    <w:rsid w:val="00040730"/>
    <w:rsid w:val="000412D3"/>
    <w:rsid w:val="000416F7"/>
    <w:rsid w:val="000427D2"/>
    <w:rsid w:val="00042CC2"/>
    <w:rsid w:val="00042CEF"/>
    <w:rsid w:val="00042EF5"/>
    <w:rsid w:val="0004315A"/>
    <w:rsid w:val="0004347E"/>
    <w:rsid w:val="000443EE"/>
    <w:rsid w:val="00045067"/>
    <w:rsid w:val="00045076"/>
    <w:rsid w:val="000451FA"/>
    <w:rsid w:val="00046938"/>
    <w:rsid w:val="00046BFE"/>
    <w:rsid w:val="00047689"/>
    <w:rsid w:val="00047825"/>
    <w:rsid w:val="00047D42"/>
    <w:rsid w:val="00047FC0"/>
    <w:rsid w:val="00051329"/>
    <w:rsid w:val="00051830"/>
    <w:rsid w:val="00051AAC"/>
    <w:rsid w:val="00051FFD"/>
    <w:rsid w:val="00052AD9"/>
    <w:rsid w:val="00052BEC"/>
    <w:rsid w:val="00052D01"/>
    <w:rsid w:val="000530D7"/>
    <w:rsid w:val="000533B0"/>
    <w:rsid w:val="00054F34"/>
    <w:rsid w:val="00055C94"/>
    <w:rsid w:val="000561D9"/>
    <w:rsid w:val="00056809"/>
    <w:rsid w:val="000568E7"/>
    <w:rsid w:val="00057154"/>
    <w:rsid w:val="000573E4"/>
    <w:rsid w:val="00060651"/>
    <w:rsid w:val="000608BA"/>
    <w:rsid w:val="000610F0"/>
    <w:rsid w:val="0006189D"/>
    <w:rsid w:val="00062742"/>
    <w:rsid w:val="00062A38"/>
    <w:rsid w:val="000635CA"/>
    <w:rsid w:val="00063C30"/>
    <w:rsid w:val="00064820"/>
    <w:rsid w:val="00064946"/>
    <w:rsid w:val="00064BFC"/>
    <w:rsid w:val="00065714"/>
    <w:rsid w:val="00065841"/>
    <w:rsid w:val="00067D27"/>
    <w:rsid w:val="00070801"/>
    <w:rsid w:val="00070E42"/>
    <w:rsid w:val="00070F0E"/>
    <w:rsid w:val="000724BF"/>
    <w:rsid w:val="00072542"/>
    <w:rsid w:val="00072723"/>
    <w:rsid w:val="0007395E"/>
    <w:rsid w:val="00073B88"/>
    <w:rsid w:val="000741C9"/>
    <w:rsid w:val="00074CFC"/>
    <w:rsid w:val="00075357"/>
    <w:rsid w:val="0007585E"/>
    <w:rsid w:val="00076042"/>
    <w:rsid w:val="0007706C"/>
    <w:rsid w:val="0007750F"/>
    <w:rsid w:val="000775C4"/>
    <w:rsid w:val="000775D4"/>
    <w:rsid w:val="0007778B"/>
    <w:rsid w:val="00077C3A"/>
    <w:rsid w:val="0008062E"/>
    <w:rsid w:val="000806AC"/>
    <w:rsid w:val="00080F4D"/>
    <w:rsid w:val="000839FA"/>
    <w:rsid w:val="0008470C"/>
    <w:rsid w:val="000855B4"/>
    <w:rsid w:val="0008591B"/>
    <w:rsid w:val="00085C81"/>
    <w:rsid w:val="00086155"/>
    <w:rsid w:val="000865F3"/>
    <w:rsid w:val="00086BAE"/>
    <w:rsid w:val="00087933"/>
    <w:rsid w:val="00087CD5"/>
    <w:rsid w:val="00090943"/>
    <w:rsid w:val="00091011"/>
    <w:rsid w:val="0009135D"/>
    <w:rsid w:val="000917FE"/>
    <w:rsid w:val="00091935"/>
    <w:rsid w:val="00092069"/>
    <w:rsid w:val="00092A1D"/>
    <w:rsid w:val="000938D3"/>
    <w:rsid w:val="0009401F"/>
    <w:rsid w:val="00094074"/>
    <w:rsid w:val="00094662"/>
    <w:rsid w:val="00094A3B"/>
    <w:rsid w:val="00094AF5"/>
    <w:rsid w:val="00095E47"/>
    <w:rsid w:val="000969BF"/>
    <w:rsid w:val="00096B62"/>
    <w:rsid w:val="00096ED6"/>
    <w:rsid w:val="0009769E"/>
    <w:rsid w:val="00097AD1"/>
    <w:rsid w:val="00097B3C"/>
    <w:rsid w:val="000A0155"/>
    <w:rsid w:val="000A02A7"/>
    <w:rsid w:val="000A12F5"/>
    <w:rsid w:val="000A1E4F"/>
    <w:rsid w:val="000A1E63"/>
    <w:rsid w:val="000A3814"/>
    <w:rsid w:val="000A3CB8"/>
    <w:rsid w:val="000A4809"/>
    <w:rsid w:val="000A4F75"/>
    <w:rsid w:val="000A5756"/>
    <w:rsid w:val="000A5A46"/>
    <w:rsid w:val="000A5F6F"/>
    <w:rsid w:val="000A64BC"/>
    <w:rsid w:val="000A6571"/>
    <w:rsid w:val="000A7C6D"/>
    <w:rsid w:val="000A7D0F"/>
    <w:rsid w:val="000A7E2D"/>
    <w:rsid w:val="000B0736"/>
    <w:rsid w:val="000B1132"/>
    <w:rsid w:val="000B1276"/>
    <w:rsid w:val="000B1949"/>
    <w:rsid w:val="000B1EDC"/>
    <w:rsid w:val="000B221B"/>
    <w:rsid w:val="000B29B6"/>
    <w:rsid w:val="000B2E50"/>
    <w:rsid w:val="000B317A"/>
    <w:rsid w:val="000B364E"/>
    <w:rsid w:val="000B382D"/>
    <w:rsid w:val="000B3832"/>
    <w:rsid w:val="000B3C90"/>
    <w:rsid w:val="000B3DCD"/>
    <w:rsid w:val="000B3E11"/>
    <w:rsid w:val="000B498F"/>
    <w:rsid w:val="000B4CA1"/>
    <w:rsid w:val="000B56F1"/>
    <w:rsid w:val="000B63C4"/>
    <w:rsid w:val="000B64BF"/>
    <w:rsid w:val="000B6D27"/>
    <w:rsid w:val="000B722A"/>
    <w:rsid w:val="000B7F15"/>
    <w:rsid w:val="000C05FB"/>
    <w:rsid w:val="000C149D"/>
    <w:rsid w:val="000C2047"/>
    <w:rsid w:val="000C2126"/>
    <w:rsid w:val="000C28AD"/>
    <w:rsid w:val="000C338A"/>
    <w:rsid w:val="000C46AA"/>
    <w:rsid w:val="000C5A5D"/>
    <w:rsid w:val="000C6CAD"/>
    <w:rsid w:val="000C70CC"/>
    <w:rsid w:val="000C75CF"/>
    <w:rsid w:val="000D02D9"/>
    <w:rsid w:val="000D04A3"/>
    <w:rsid w:val="000D0668"/>
    <w:rsid w:val="000D076C"/>
    <w:rsid w:val="000D083A"/>
    <w:rsid w:val="000D143C"/>
    <w:rsid w:val="000D19DD"/>
    <w:rsid w:val="000D19F1"/>
    <w:rsid w:val="000D1F1C"/>
    <w:rsid w:val="000D2245"/>
    <w:rsid w:val="000D24DA"/>
    <w:rsid w:val="000D2A5D"/>
    <w:rsid w:val="000D324B"/>
    <w:rsid w:val="000D3583"/>
    <w:rsid w:val="000D3CED"/>
    <w:rsid w:val="000D4787"/>
    <w:rsid w:val="000D544D"/>
    <w:rsid w:val="000D5857"/>
    <w:rsid w:val="000D640E"/>
    <w:rsid w:val="000D7204"/>
    <w:rsid w:val="000D762B"/>
    <w:rsid w:val="000D76B7"/>
    <w:rsid w:val="000D7844"/>
    <w:rsid w:val="000D798C"/>
    <w:rsid w:val="000E05DC"/>
    <w:rsid w:val="000E1186"/>
    <w:rsid w:val="000E1E71"/>
    <w:rsid w:val="000E2E84"/>
    <w:rsid w:val="000E4D8F"/>
    <w:rsid w:val="000E4FBE"/>
    <w:rsid w:val="000E53CC"/>
    <w:rsid w:val="000E54FA"/>
    <w:rsid w:val="000E6F5E"/>
    <w:rsid w:val="000F0533"/>
    <w:rsid w:val="000F0706"/>
    <w:rsid w:val="000F0B2B"/>
    <w:rsid w:val="000F0DEB"/>
    <w:rsid w:val="000F13EC"/>
    <w:rsid w:val="000F1A28"/>
    <w:rsid w:val="000F1EB3"/>
    <w:rsid w:val="000F24C0"/>
    <w:rsid w:val="000F25FE"/>
    <w:rsid w:val="000F2BE3"/>
    <w:rsid w:val="000F2C2D"/>
    <w:rsid w:val="000F2C7A"/>
    <w:rsid w:val="000F3320"/>
    <w:rsid w:val="000F334A"/>
    <w:rsid w:val="000F3E10"/>
    <w:rsid w:val="000F3FCD"/>
    <w:rsid w:val="000F3FF6"/>
    <w:rsid w:val="000F49C4"/>
    <w:rsid w:val="000F4B1F"/>
    <w:rsid w:val="000F5632"/>
    <w:rsid w:val="000F60B6"/>
    <w:rsid w:val="000F6289"/>
    <w:rsid w:val="000F7028"/>
    <w:rsid w:val="000F77F2"/>
    <w:rsid w:val="000F7973"/>
    <w:rsid w:val="000F7BD6"/>
    <w:rsid w:val="00100258"/>
    <w:rsid w:val="001002A9"/>
    <w:rsid w:val="00100A38"/>
    <w:rsid w:val="00102248"/>
    <w:rsid w:val="00102315"/>
    <w:rsid w:val="00103203"/>
    <w:rsid w:val="001036A7"/>
    <w:rsid w:val="001037E8"/>
    <w:rsid w:val="00104039"/>
    <w:rsid w:val="001042C2"/>
    <w:rsid w:val="001048FB"/>
    <w:rsid w:val="00105388"/>
    <w:rsid w:val="001055F3"/>
    <w:rsid w:val="0010597B"/>
    <w:rsid w:val="001063D2"/>
    <w:rsid w:val="001064E8"/>
    <w:rsid w:val="0010659E"/>
    <w:rsid w:val="001065B2"/>
    <w:rsid w:val="00106733"/>
    <w:rsid w:val="00106B54"/>
    <w:rsid w:val="00107020"/>
    <w:rsid w:val="00107150"/>
    <w:rsid w:val="00110C75"/>
    <w:rsid w:val="001112C2"/>
    <w:rsid w:val="00111AEF"/>
    <w:rsid w:val="00111FD6"/>
    <w:rsid w:val="0011358F"/>
    <w:rsid w:val="00113E6E"/>
    <w:rsid w:val="00114C6E"/>
    <w:rsid w:val="001154D7"/>
    <w:rsid w:val="00115583"/>
    <w:rsid w:val="00115760"/>
    <w:rsid w:val="00115CEA"/>
    <w:rsid w:val="00115D4D"/>
    <w:rsid w:val="00115F68"/>
    <w:rsid w:val="00116798"/>
    <w:rsid w:val="001168C6"/>
    <w:rsid w:val="00117802"/>
    <w:rsid w:val="00120D6F"/>
    <w:rsid w:val="00120F46"/>
    <w:rsid w:val="0012114C"/>
    <w:rsid w:val="0012177D"/>
    <w:rsid w:val="00121AC5"/>
    <w:rsid w:val="00122131"/>
    <w:rsid w:val="0012235B"/>
    <w:rsid w:val="001229B9"/>
    <w:rsid w:val="00122E28"/>
    <w:rsid w:val="00122ED7"/>
    <w:rsid w:val="001238A0"/>
    <w:rsid w:val="001243AE"/>
    <w:rsid w:val="0012462F"/>
    <w:rsid w:val="00125711"/>
    <w:rsid w:val="0012582F"/>
    <w:rsid w:val="00126598"/>
    <w:rsid w:val="001277DE"/>
    <w:rsid w:val="001279A1"/>
    <w:rsid w:val="00127F27"/>
    <w:rsid w:val="00130224"/>
    <w:rsid w:val="00130B3C"/>
    <w:rsid w:val="001312D6"/>
    <w:rsid w:val="001322B5"/>
    <w:rsid w:val="001335CF"/>
    <w:rsid w:val="0013526F"/>
    <w:rsid w:val="00135AE4"/>
    <w:rsid w:val="00135F93"/>
    <w:rsid w:val="00140103"/>
    <w:rsid w:val="00141148"/>
    <w:rsid w:val="00141574"/>
    <w:rsid w:val="00141912"/>
    <w:rsid w:val="0014212D"/>
    <w:rsid w:val="00142292"/>
    <w:rsid w:val="0014267F"/>
    <w:rsid w:val="0014272E"/>
    <w:rsid w:val="00142827"/>
    <w:rsid w:val="001430DF"/>
    <w:rsid w:val="001435C6"/>
    <w:rsid w:val="00143905"/>
    <w:rsid w:val="0014408A"/>
    <w:rsid w:val="0014431C"/>
    <w:rsid w:val="001453B0"/>
    <w:rsid w:val="001457DE"/>
    <w:rsid w:val="00145A4A"/>
    <w:rsid w:val="00145EEE"/>
    <w:rsid w:val="00146A5B"/>
    <w:rsid w:val="0014756F"/>
    <w:rsid w:val="001478BD"/>
    <w:rsid w:val="00150511"/>
    <w:rsid w:val="00151273"/>
    <w:rsid w:val="00151D5D"/>
    <w:rsid w:val="001523AD"/>
    <w:rsid w:val="00152D73"/>
    <w:rsid w:val="0015351F"/>
    <w:rsid w:val="0015366E"/>
    <w:rsid w:val="00153A6B"/>
    <w:rsid w:val="00154018"/>
    <w:rsid w:val="001556E7"/>
    <w:rsid w:val="001557BA"/>
    <w:rsid w:val="00155E4A"/>
    <w:rsid w:val="00156030"/>
    <w:rsid w:val="0015620B"/>
    <w:rsid w:val="001567A0"/>
    <w:rsid w:val="001568BC"/>
    <w:rsid w:val="0015715C"/>
    <w:rsid w:val="00157473"/>
    <w:rsid w:val="001578B0"/>
    <w:rsid w:val="00157C56"/>
    <w:rsid w:val="001600E5"/>
    <w:rsid w:val="001608DC"/>
    <w:rsid w:val="00161143"/>
    <w:rsid w:val="00161335"/>
    <w:rsid w:val="001618DB"/>
    <w:rsid w:val="0016269F"/>
    <w:rsid w:val="00162718"/>
    <w:rsid w:val="00162A88"/>
    <w:rsid w:val="00163C44"/>
    <w:rsid w:val="0016419E"/>
    <w:rsid w:val="00164229"/>
    <w:rsid w:val="00164748"/>
    <w:rsid w:val="00165CB0"/>
    <w:rsid w:val="00165F86"/>
    <w:rsid w:val="001664A5"/>
    <w:rsid w:val="001666BD"/>
    <w:rsid w:val="001673B7"/>
    <w:rsid w:val="00171093"/>
    <w:rsid w:val="00171158"/>
    <w:rsid w:val="001714D9"/>
    <w:rsid w:val="001722AA"/>
    <w:rsid w:val="00172527"/>
    <w:rsid w:val="00173A47"/>
    <w:rsid w:val="00173E85"/>
    <w:rsid w:val="00173E9E"/>
    <w:rsid w:val="001741AE"/>
    <w:rsid w:val="0017468B"/>
    <w:rsid w:val="00175163"/>
    <w:rsid w:val="00175D59"/>
    <w:rsid w:val="00176310"/>
    <w:rsid w:val="00176BD1"/>
    <w:rsid w:val="001771B6"/>
    <w:rsid w:val="00177710"/>
    <w:rsid w:val="00182786"/>
    <w:rsid w:val="00182AEC"/>
    <w:rsid w:val="00182D2B"/>
    <w:rsid w:val="0018317B"/>
    <w:rsid w:val="001832E7"/>
    <w:rsid w:val="001838FC"/>
    <w:rsid w:val="0018398C"/>
    <w:rsid w:val="00183CDD"/>
    <w:rsid w:val="001847AB"/>
    <w:rsid w:val="00184E57"/>
    <w:rsid w:val="001853F0"/>
    <w:rsid w:val="001863D8"/>
    <w:rsid w:val="001871C7"/>
    <w:rsid w:val="00187B21"/>
    <w:rsid w:val="00187D2F"/>
    <w:rsid w:val="00190A15"/>
    <w:rsid w:val="00190E4F"/>
    <w:rsid w:val="00190FA1"/>
    <w:rsid w:val="0019101D"/>
    <w:rsid w:val="001911FB"/>
    <w:rsid w:val="001913E9"/>
    <w:rsid w:val="00191901"/>
    <w:rsid w:val="00191BB9"/>
    <w:rsid w:val="00192346"/>
    <w:rsid w:val="0019249C"/>
    <w:rsid w:val="00192581"/>
    <w:rsid w:val="00193259"/>
    <w:rsid w:val="00193B21"/>
    <w:rsid w:val="00193C9B"/>
    <w:rsid w:val="00193FF2"/>
    <w:rsid w:val="001951C1"/>
    <w:rsid w:val="00195B3A"/>
    <w:rsid w:val="00195B9C"/>
    <w:rsid w:val="00195D94"/>
    <w:rsid w:val="0019612B"/>
    <w:rsid w:val="00196F16"/>
    <w:rsid w:val="00197375"/>
    <w:rsid w:val="00197EDF"/>
    <w:rsid w:val="001A0384"/>
    <w:rsid w:val="001A04CE"/>
    <w:rsid w:val="001A0E8A"/>
    <w:rsid w:val="001A1836"/>
    <w:rsid w:val="001A229F"/>
    <w:rsid w:val="001A2888"/>
    <w:rsid w:val="001A2F8B"/>
    <w:rsid w:val="001A3AB3"/>
    <w:rsid w:val="001A3C8B"/>
    <w:rsid w:val="001A3CFF"/>
    <w:rsid w:val="001A3D4C"/>
    <w:rsid w:val="001A4658"/>
    <w:rsid w:val="001A4763"/>
    <w:rsid w:val="001A4EE1"/>
    <w:rsid w:val="001A4F04"/>
    <w:rsid w:val="001A527C"/>
    <w:rsid w:val="001A5688"/>
    <w:rsid w:val="001A5AA6"/>
    <w:rsid w:val="001A600C"/>
    <w:rsid w:val="001A6742"/>
    <w:rsid w:val="001A7996"/>
    <w:rsid w:val="001B056E"/>
    <w:rsid w:val="001B06D0"/>
    <w:rsid w:val="001B0764"/>
    <w:rsid w:val="001B105A"/>
    <w:rsid w:val="001B16F9"/>
    <w:rsid w:val="001B1A4F"/>
    <w:rsid w:val="001B2099"/>
    <w:rsid w:val="001B31D4"/>
    <w:rsid w:val="001B32C0"/>
    <w:rsid w:val="001B342E"/>
    <w:rsid w:val="001B3555"/>
    <w:rsid w:val="001B3705"/>
    <w:rsid w:val="001B4C7E"/>
    <w:rsid w:val="001B5B1A"/>
    <w:rsid w:val="001B5C4F"/>
    <w:rsid w:val="001B7EE2"/>
    <w:rsid w:val="001C11AF"/>
    <w:rsid w:val="001C1B9B"/>
    <w:rsid w:val="001C1EDC"/>
    <w:rsid w:val="001C1F78"/>
    <w:rsid w:val="001C1FD7"/>
    <w:rsid w:val="001C248E"/>
    <w:rsid w:val="001C2AD0"/>
    <w:rsid w:val="001C30F6"/>
    <w:rsid w:val="001C3A12"/>
    <w:rsid w:val="001C3D2C"/>
    <w:rsid w:val="001C43F8"/>
    <w:rsid w:val="001C4561"/>
    <w:rsid w:val="001C483C"/>
    <w:rsid w:val="001C5D13"/>
    <w:rsid w:val="001C60B5"/>
    <w:rsid w:val="001C6B54"/>
    <w:rsid w:val="001C6C52"/>
    <w:rsid w:val="001C7B62"/>
    <w:rsid w:val="001D0236"/>
    <w:rsid w:val="001D0CDC"/>
    <w:rsid w:val="001D0E01"/>
    <w:rsid w:val="001D181C"/>
    <w:rsid w:val="001D2010"/>
    <w:rsid w:val="001D52CE"/>
    <w:rsid w:val="001D599D"/>
    <w:rsid w:val="001D5A40"/>
    <w:rsid w:val="001D5EB8"/>
    <w:rsid w:val="001D60C1"/>
    <w:rsid w:val="001D6596"/>
    <w:rsid w:val="001D6F54"/>
    <w:rsid w:val="001D71A9"/>
    <w:rsid w:val="001D7B12"/>
    <w:rsid w:val="001E0966"/>
    <w:rsid w:val="001E09BD"/>
    <w:rsid w:val="001E09FE"/>
    <w:rsid w:val="001E175C"/>
    <w:rsid w:val="001E1A91"/>
    <w:rsid w:val="001E1CBB"/>
    <w:rsid w:val="001E2482"/>
    <w:rsid w:val="001E3243"/>
    <w:rsid w:val="001E407C"/>
    <w:rsid w:val="001E4895"/>
    <w:rsid w:val="001E6351"/>
    <w:rsid w:val="001E6485"/>
    <w:rsid w:val="001E6AB6"/>
    <w:rsid w:val="001E6BD9"/>
    <w:rsid w:val="001E718C"/>
    <w:rsid w:val="001E7895"/>
    <w:rsid w:val="001E7B09"/>
    <w:rsid w:val="001F1068"/>
    <w:rsid w:val="001F1921"/>
    <w:rsid w:val="001F1C90"/>
    <w:rsid w:val="001F2820"/>
    <w:rsid w:val="001F2A11"/>
    <w:rsid w:val="001F2A1B"/>
    <w:rsid w:val="001F2A33"/>
    <w:rsid w:val="001F2B65"/>
    <w:rsid w:val="001F2BF4"/>
    <w:rsid w:val="001F2D86"/>
    <w:rsid w:val="001F371B"/>
    <w:rsid w:val="001F389D"/>
    <w:rsid w:val="001F3979"/>
    <w:rsid w:val="001F3BDA"/>
    <w:rsid w:val="001F4190"/>
    <w:rsid w:val="001F4F1D"/>
    <w:rsid w:val="001F54CE"/>
    <w:rsid w:val="001F56EA"/>
    <w:rsid w:val="001F6B38"/>
    <w:rsid w:val="001F715A"/>
    <w:rsid w:val="001F796C"/>
    <w:rsid w:val="001F7A8C"/>
    <w:rsid w:val="00201461"/>
    <w:rsid w:val="00202658"/>
    <w:rsid w:val="00202E4D"/>
    <w:rsid w:val="002031E0"/>
    <w:rsid w:val="00203398"/>
    <w:rsid w:val="00203B4E"/>
    <w:rsid w:val="00204DE2"/>
    <w:rsid w:val="002053B9"/>
    <w:rsid w:val="00205535"/>
    <w:rsid w:val="00205609"/>
    <w:rsid w:val="00206603"/>
    <w:rsid w:val="00206B6A"/>
    <w:rsid w:val="00207B0E"/>
    <w:rsid w:val="002106DE"/>
    <w:rsid w:val="00210814"/>
    <w:rsid w:val="00210D41"/>
    <w:rsid w:val="00211167"/>
    <w:rsid w:val="0021154A"/>
    <w:rsid w:val="00211AEA"/>
    <w:rsid w:val="00211BC9"/>
    <w:rsid w:val="00212044"/>
    <w:rsid w:val="002122CB"/>
    <w:rsid w:val="002126E7"/>
    <w:rsid w:val="00212A1E"/>
    <w:rsid w:val="00213769"/>
    <w:rsid w:val="00213E0E"/>
    <w:rsid w:val="00214ABB"/>
    <w:rsid w:val="002151B2"/>
    <w:rsid w:val="0022063F"/>
    <w:rsid w:val="00220FD0"/>
    <w:rsid w:val="00221531"/>
    <w:rsid w:val="00221614"/>
    <w:rsid w:val="002219D4"/>
    <w:rsid w:val="00221A83"/>
    <w:rsid w:val="00221C89"/>
    <w:rsid w:val="002227BB"/>
    <w:rsid w:val="0022295A"/>
    <w:rsid w:val="00222EF0"/>
    <w:rsid w:val="00223800"/>
    <w:rsid w:val="002238F5"/>
    <w:rsid w:val="0022480D"/>
    <w:rsid w:val="00224D00"/>
    <w:rsid w:val="00224E0A"/>
    <w:rsid w:val="00225A9E"/>
    <w:rsid w:val="00225AAC"/>
    <w:rsid w:val="00225D76"/>
    <w:rsid w:val="00225FDA"/>
    <w:rsid w:val="00225FFF"/>
    <w:rsid w:val="002263A7"/>
    <w:rsid w:val="00226A4D"/>
    <w:rsid w:val="00226D34"/>
    <w:rsid w:val="002271E5"/>
    <w:rsid w:val="00230171"/>
    <w:rsid w:val="0023066A"/>
    <w:rsid w:val="00230D0E"/>
    <w:rsid w:val="00230FB6"/>
    <w:rsid w:val="00231169"/>
    <w:rsid w:val="00231A8B"/>
    <w:rsid w:val="00231B11"/>
    <w:rsid w:val="00231C9B"/>
    <w:rsid w:val="00231FAD"/>
    <w:rsid w:val="00232234"/>
    <w:rsid w:val="00232651"/>
    <w:rsid w:val="002328B9"/>
    <w:rsid w:val="00232F50"/>
    <w:rsid w:val="00233050"/>
    <w:rsid w:val="00233AEA"/>
    <w:rsid w:val="002341D3"/>
    <w:rsid w:val="002353C4"/>
    <w:rsid w:val="00235421"/>
    <w:rsid w:val="0023544A"/>
    <w:rsid w:val="002357CE"/>
    <w:rsid w:val="0023727E"/>
    <w:rsid w:val="002372F4"/>
    <w:rsid w:val="002378F2"/>
    <w:rsid w:val="00237E5E"/>
    <w:rsid w:val="00240333"/>
    <w:rsid w:val="00240349"/>
    <w:rsid w:val="002404FC"/>
    <w:rsid w:val="00241169"/>
    <w:rsid w:val="00241585"/>
    <w:rsid w:val="002418FF"/>
    <w:rsid w:val="00241963"/>
    <w:rsid w:val="002419BE"/>
    <w:rsid w:val="00241F08"/>
    <w:rsid w:val="00242372"/>
    <w:rsid w:val="002424BD"/>
    <w:rsid w:val="00243776"/>
    <w:rsid w:val="00244195"/>
    <w:rsid w:val="00244EBE"/>
    <w:rsid w:val="002450F4"/>
    <w:rsid w:val="0024553F"/>
    <w:rsid w:val="0024556B"/>
    <w:rsid w:val="002474DD"/>
    <w:rsid w:val="002479A1"/>
    <w:rsid w:val="00247A1A"/>
    <w:rsid w:val="00247CBA"/>
    <w:rsid w:val="00247CFB"/>
    <w:rsid w:val="00250062"/>
    <w:rsid w:val="002505E3"/>
    <w:rsid w:val="002512FF"/>
    <w:rsid w:val="00252570"/>
    <w:rsid w:val="002525D6"/>
    <w:rsid w:val="002527D5"/>
    <w:rsid w:val="00252C4C"/>
    <w:rsid w:val="002534C2"/>
    <w:rsid w:val="002538FD"/>
    <w:rsid w:val="00253F6B"/>
    <w:rsid w:val="00254BF5"/>
    <w:rsid w:val="00255454"/>
    <w:rsid w:val="0025584F"/>
    <w:rsid w:val="002572A9"/>
    <w:rsid w:val="00257675"/>
    <w:rsid w:val="00260396"/>
    <w:rsid w:val="00260DD2"/>
    <w:rsid w:val="00261203"/>
    <w:rsid w:val="0026220B"/>
    <w:rsid w:val="002624AF"/>
    <w:rsid w:val="00262830"/>
    <w:rsid w:val="00262C35"/>
    <w:rsid w:val="00262E5A"/>
    <w:rsid w:val="0026323D"/>
    <w:rsid w:val="00263A09"/>
    <w:rsid w:val="00264A44"/>
    <w:rsid w:val="00266405"/>
    <w:rsid w:val="00270150"/>
    <w:rsid w:val="00270183"/>
    <w:rsid w:val="002710C8"/>
    <w:rsid w:val="00272ECC"/>
    <w:rsid w:val="00273686"/>
    <w:rsid w:val="00273866"/>
    <w:rsid w:val="00274072"/>
    <w:rsid w:val="00274CC6"/>
    <w:rsid w:val="00274E39"/>
    <w:rsid w:val="00274FD4"/>
    <w:rsid w:val="002768EF"/>
    <w:rsid w:val="00276901"/>
    <w:rsid w:val="0027699D"/>
    <w:rsid w:val="00277297"/>
    <w:rsid w:val="002775F2"/>
    <w:rsid w:val="002775FC"/>
    <w:rsid w:val="002779AD"/>
    <w:rsid w:val="0028179C"/>
    <w:rsid w:val="0028241F"/>
    <w:rsid w:val="002828B8"/>
    <w:rsid w:val="002840FE"/>
    <w:rsid w:val="00284267"/>
    <w:rsid w:val="00284457"/>
    <w:rsid w:val="00284A54"/>
    <w:rsid w:val="00285268"/>
    <w:rsid w:val="002852A9"/>
    <w:rsid w:val="0028598C"/>
    <w:rsid w:val="00285EF9"/>
    <w:rsid w:val="002871CB"/>
    <w:rsid w:val="00287646"/>
    <w:rsid w:val="002910C8"/>
    <w:rsid w:val="00291A39"/>
    <w:rsid w:val="00291C3A"/>
    <w:rsid w:val="00291DC5"/>
    <w:rsid w:val="00291EB4"/>
    <w:rsid w:val="002923B1"/>
    <w:rsid w:val="00292429"/>
    <w:rsid w:val="0029288A"/>
    <w:rsid w:val="002931BB"/>
    <w:rsid w:val="00293915"/>
    <w:rsid w:val="00294289"/>
    <w:rsid w:val="00294409"/>
    <w:rsid w:val="00295015"/>
    <w:rsid w:val="002955B3"/>
    <w:rsid w:val="00295D6F"/>
    <w:rsid w:val="0029656A"/>
    <w:rsid w:val="0029678F"/>
    <w:rsid w:val="00297E5C"/>
    <w:rsid w:val="002A018F"/>
    <w:rsid w:val="002A0421"/>
    <w:rsid w:val="002A088E"/>
    <w:rsid w:val="002A14C7"/>
    <w:rsid w:val="002A26EB"/>
    <w:rsid w:val="002A3067"/>
    <w:rsid w:val="002A31C6"/>
    <w:rsid w:val="002A32E1"/>
    <w:rsid w:val="002A421B"/>
    <w:rsid w:val="002A4B22"/>
    <w:rsid w:val="002A58F6"/>
    <w:rsid w:val="002A5C8C"/>
    <w:rsid w:val="002A60EF"/>
    <w:rsid w:val="002A6969"/>
    <w:rsid w:val="002A6F2A"/>
    <w:rsid w:val="002A72D9"/>
    <w:rsid w:val="002A760E"/>
    <w:rsid w:val="002B14F9"/>
    <w:rsid w:val="002B22C7"/>
    <w:rsid w:val="002B245A"/>
    <w:rsid w:val="002B2C14"/>
    <w:rsid w:val="002B32B4"/>
    <w:rsid w:val="002B3C4A"/>
    <w:rsid w:val="002B403B"/>
    <w:rsid w:val="002B477D"/>
    <w:rsid w:val="002B5F53"/>
    <w:rsid w:val="002B60DB"/>
    <w:rsid w:val="002B6981"/>
    <w:rsid w:val="002B79E3"/>
    <w:rsid w:val="002C0A20"/>
    <w:rsid w:val="002C0B09"/>
    <w:rsid w:val="002C1557"/>
    <w:rsid w:val="002C18EA"/>
    <w:rsid w:val="002C193B"/>
    <w:rsid w:val="002C1985"/>
    <w:rsid w:val="002C1DAD"/>
    <w:rsid w:val="002C1EC9"/>
    <w:rsid w:val="002C335D"/>
    <w:rsid w:val="002C342B"/>
    <w:rsid w:val="002C398B"/>
    <w:rsid w:val="002C3AF5"/>
    <w:rsid w:val="002C3DB5"/>
    <w:rsid w:val="002C4086"/>
    <w:rsid w:val="002C45EB"/>
    <w:rsid w:val="002C4FCB"/>
    <w:rsid w:val="002C5021"/>
    <w:rsid w:val="002C5900"/>
    <w:rsid w:val="002C5BFA"/>
    <w:rsid w:val="002C6924"/>
    <w:rsid w:val="002C7A42"/>
    <w:rsid w:val="002D0BFE"/>
    <w:rsid w:val="002D12A4"/>
    <w:rsid w:val="002D191A"/>
    <w:rsid w:val="002D266C"/>
    <w:rsid w:val="002D2D94"/>
    <w:rsid w:val="002D44EF"/>
    <w:rsid w:val="002D4714"/>
    <w:rsid w:val="002D4F87"/>
    <w:rsid w:val="002D501E"/>
    <w:rsid w:val="002D51B9"/>
    <w:rsid w:val="002D545E"/>
    <w:rsid w:val="002D5D04"/>
    <w:rsid w:val="002D6131"/>
    <w:rsid w:val="002D6363"/>
    <w:rsid w:val="002D68BA"/>
    <w:rsid w:val="002D68E4"/>
    <w:rsid w:val="002D6C01"/>
    <w:rsid w:val="002D6C38"/>
    <w:rsid w:val="002D754B"/>
    <w:rsid w:val="002D794D"/>
    <w:rsid w:val="002D7B2A"/>
    <w:rsid w:val="002E070E"/>
    <w:rsid w:val="002E0A53"/>
    <w:rsid w:val="002E0B56"/>
    <w:rsid w:val="002E0DD9"/>
    <w:rsid w:val="002E1130"/>
    <w:rsid w:val="002E1DE7"/>
    <w:rsid w:val="002E23AD"/>
    <w:rsid w:val="002E314D"/>
    <w:rsid w:val="002E3196"/>
    <w:rsid w:val="002E3632"/>
    <w:rsid w:val="002E3BE8"/>
    <w:rsid w:val="002E3D24"/>
    <w:rsid w:val="002E4457"/>
    <w:rsid w:val="002E46D8"/>
    <w:rsid w:val="002E4D15"/>
    <w:rsid w:val="002E4D64"/>
    <w:rsid w:val="002E5604"/>
    <w:rsid w:val="002E56C9"/>
    <w:rsid w:val="002E6091"/>
    <w:rsid w:val="002E654C"/>
    <w:rsid w:val="002E6BC0"/>
    <w:rsid w:val="002F120A"/>
    <w:rsid w:val="002F1C47"/>
    <w:rsid w:val="002F307E"/>
    <w:rsid w:val="002F3174"/>
    <w:rsid w:val="002F40F8"/>
    <w:rsid w:val="002F6CC9"/>
    <w:rsid w:val="002F6F27"/>
    <w:rsid w:val="002F738A"/>
    <w:rsid w:val="002F74B3"/>
    <w:rsid w:val="00300D1C"/>
    <w:rsid w:val="003011AF"/>
    <w:rsid w:val="003015EF"/>
    <w:rsid w:val="00301AC8"/>
    <w:rsid w:val="003020C6"/>
    <w:rsid w:val="0030258E"/>
    <w:rsid w:val="00302E59"/>
    <w:rsid w:val="00303197"/>
    <w:rsid w:val="00303819"/>
    <w:rsid w:val="00303FC4"/>
    <w:rsid w:val="00304137"/>
    <w:rsid w:val="003043A0"/>
    <w:rsid w:val="0030441B"/>
    <w:rsid w:val="00304756"/>
    <w:rsid w:val="00304C5B"/>
    <w:rsid w:val="00304DDF"/>
    <w:rsid w:val="00305ADF"/>
    <w:rsid w:val="00305F1C"/>
    <w:rsid w:val="00306401"/>
    <w:rsid w:val="003078A8"/>
    <w:rsid w:val="00307AFA"/>
    <w:rsid w:val="003106D4"/>
    <w:rsid w:val="00310DF7"/>
    <w:rsid w:val="003121F7"/>
    <w:rsid w:val="00312AAE"/>
    <w:rsid w:val="00312C6F"/>
    <w:rsid w:val="00312CBA"/>
    <w:rsid w:val="00313419"/>
    <w:rsid w:val="00313530"/>
    <w:rsid w:val="00313E9D"/>
    <w:rsid w:val="00313F37"/>
    <w:rsid w:val="0031486E"/>
    <w:rsid w:val="00314C3E"/>
    <w:rsid w:val="00315744"/>
    <w:rsid w:val="00316076"/>
    <w:rsid w:val="003161FA"/>
    <w:rsid w:val="003170BB"/>
    <w:rsid w:val="003172DF"/>
    <w:rsid w:val="0031734D"/>
    <w:rsid w:val="00317D5D"/>
    <w:rsid w:val="00320665"/>
    <w:rsid w:val="00320831"/>
    <w:rsid w:val="00320B21"/>
    <w:rsid w:val="00321580"/>
    <w:rsid w:val="00322A76"/>
    <w:rsid w:val="00322DA0"/>
    <w:rsid w:val="00323926"/>
    <w:rsid w:val="003249F4"/>
    <w:rsid w:val="00324BAA"/>
    <w:rsid w:val="00324FD5"/>
    <w:rsid w:val="00325110"/>
    <w:rsid w:val="00325617"/>
    <w:rsid w:val="00325AC5"/>
    <w:rsid w:val="00325F52"/>
    <w:rsid w:val="00326AA1"/>
    <w:rsid w:val="00326B0D"/>
    <w:rsid w:val="00330107"/>
    <w:rsid w:val="0033047D"/>
    <w:rsid w:val="00330AD5"/>
    <w:rsid w:val="00331650"/>
    <w:rsid w:val="00331A87"/>
    <w:rsid w:val="00331ED2"/>
    <w:rsid w:val="00332712"/>
    <w:rsid w:val="00332AC6"/>
    <w:rsid w:val="00332FF7"/>
    <w:rsid w:val="00333DA4"/>
    <w:rsid w:val="003345C1"/>
    <w:rsid w:val="0033478B"/>
    <w:rsid w:val="0033491B"/>
    <w:rsid w:val="00334E60"/>
    <w:rsid w:val="00335201"/>
    <w:rsid w:val="003354FF"/>
    <w:rsid w:val="00335CC3"/>
    <w:rsid w:val="00335DAE"/>
    <w:rsid w:val="00336D9E"/>
    <w:rsid w:val="00337391"/>
    <w:rsid w:val="00337887"/>
    <w:rsid w:val="003402E9"/>
    <w:rsid w:val="00340332"/>
    <w:rsid w:val="00340A00"/>
    <w:rsid w:val="00340B90"/>
    <w:rsid w:val="00340E2D"/>
    <w:rsid w:val="00341BEF"/>
    <w:rsid w:val="00341E93"/>
    <w:rsid w:val="0034241E"/>
    <w:rsid w:val="00342748"/>
    <w:rsid w:val="0034292C"/>
    <w:rsid w:val="00342F86"/>
    <w:rsid w:val="00343119"/>
    <w:rsid w:val="0034355C"/>
    <w:rsid w:val="003436B8"/>
    <w:rsid w:val="00343CF3"/>
    <w:rsid w:val="0034488E"/>
    <w:rsid w:val="00344C28"/>
    <w:rsid w:val="003455C5"/>
    <w:rsid w:val="00345B51"/>
    <w:rsid w:val="00345F77"/>
    <w:rsid w:val="003461CC"/>
    <w:rsid w:val="0034693D"/>
    <w:rsid w:val="00346BB6"/>
    <w:rsid w:val="00346F1D"/>
    <w:rsid w:val="00346F6D"/>
    <w:rsid w:val="00347B55"/>
    <w:rsid w:val="0035055F"/>
    <w:rsid w:val="003505D8"/>
    <w:rsid w:val="003507CA"/>
    <w:rsid w:val="00350BE6"/>
    <w:rsid w:val="00350DE4"/>
    <w:rsid w:val="0035178A"/>
    <w:rsid w:val="00351B4F"/>
    <w:rsid w:val="003534CF"/>
    <w:rsid w:val="00353569"/>
    <w:rsid w:val="003535E1"/>
    <w:rsid w:val="00353CC2"/>
    <w:rsid w:val="00353EB1"/>
    <w:rsid w:val="00354228"/>
    <w:rsid w:val="0035452D"/>
    <w:rsid w:val="00355260"/>
    <w:rsid w:val="00355599"/>
    <w:rsid w:val="00356084"/>
    <w:rsid w:val="003564CA"/>
    <w:rsid w:val="00356FFA"/>
    <w:rsid w:val="003570A4"/>
    <w:rsid w:val="003577A0"/>
    <w:rsid w:val="00360403"/>
    <w:rsid w:val="00360BA3"/>
    <w:rsid w:val="00361533"/>
    <w:rsid w:val="003617CA"/>
    <w:rsid w:val="003621CF"/>
    <w:rsid w:val="00362427"/>
    <w:rsid w:val="003625D3"/>
    <w:rsid w:val="003626C2"/>
    <w:rsid w:val="00363408"/>
    <w:rsid w:val="003641E5"/>
    <w:rsid w:val="0036429D"/>
    <w:rsid w:val="0036486F"/>
    <w:rsid w:val="00364B5A"/>
    <w:rsid w:val="0036518A"/>
    <w:rsid w:val="00365372"/>
    <w:rsid w:val="00365A43"/>
    <w:rsid w:val="00365EBA"/>
    <w:rsid w:val="00366100"/>
    <w:rsid w:val="00366783"/>
    <w:rsid w:val="003667C8"/>
    <w:rsid w:val="0036681D"/>
    <w:rsid w:val="00366821"/>
    <w:rsid w:val="00366A3E"/>
    <w:rsid w:val="00366EDB"/>
    <w:rsid w:val="003673C4"/>
    <w:rsid w:val="003677C2"/>
    <w:rsid w:val="00367BC3"/>
    <w:rsid w:val="00367C6E"/>
    <w:rsid w:val="0037050D"/>
    <w:rsid w:val="00371756"/>
    <w:rsid w:val="00371769"/>
    <w:rsid w:val="00371AC4"/>
    <w:rsid w:val="00371BF1"/>
    <w:rsid w:val="00371F03"/>
    <w:rsid w:val="0037230B"/>
    <w:rsid w:val="00373029"/>
    <w:rsid w:val="0037392C"/>
    <w:rsid w:val="00374291"/>
    <w:rsid w:val="003749BC"/>
    <w:rsid w:val="00376A69"/>
    <w:rsid w:val="00376ECC"/>
    <w:rsid w:val="003775D3"/>
    <w:rsid w:val="00377D26"/>
    <w:rsid w:val="00377DE7"/>
    <w:rsid w:val="003800BA"/>
    <w:rsid w:val="003802FF"/>
    <w:rsid w:val="003806CA"/>
    <w:rsid w:val="00380949"/>
    <w:rsid w:val="00380A5C"/>
    <w:rsid w:val="00380F8B"/>
    <w:rsid w:val="00381571"/>
    <w:rsid w:val="00381B92"/>
    <w:rsid w:val="00381DEA"/>
    <w:rsid w:val="003830CC"/>
    <w:rsid w:val="00383A14"/>
    <w:rsid w:val="00384096"/>
    <w:rsid w:val="00384345"/>
    <w:rsid w:val="00384ADB"/>
    <w:rsid w:val="00385122"/>
    <w:rsid w:val="00385E4D"/>
    <w:rsid w:val="0038629C"/>
    <w:rsid w:val="00386431"/>
    <w:rsid w:val="00386BD5"/>
    <w:rsid w:val="00386EB6"/>
    <w:rsid w:val="00386F97"/>
    <w:rsid w:val="003871DA"/>
    <w:rsid w:val="00387EC6"/>
    <w:rsid w:val="00387EE1"/>
    <w:rsid w:val="003901A7"/>
    <w:rsid w:val="003903E0"/>
    <w:rsid w:val="0039065A"/>
    <w:rsid w:val="00390856"/>
    <w:rsid w:val="00390922"/>
    <w:rsid w:val="003915D4"/>
    <w:rsid w:val="00391C18"/>
    <w:rsid w:val="00391DFB"/>
    <w:rsid w:val="00391E5A"/>
    <w:rsid w:val="00392985"/>
    <w:rsid w:val="003929C0"/>
    <w:rsid w:val="00393C2B"/>
    <w:rsid w:val="00393DB3"/>
    <w:rsid w:val="00395A63"/>
    <w:rsid w:val="00395BE4"/>
    <w:rsid w:val="00396512"/>
    <w:rsid w:val="00396742"/>
    <w:rsid w:val="00396EAB"/>
    <w:rsid w:val="003973C7"/>
    <w:rsid w:val="003A00CD"/>
    <w:rsid w:val="003A0599"/>
    <w:rsid w:val="003A0BB8"/>
    <w:rsid w:val="003A1E51"/>
    <w:rsid w:val="003A2ED0"/>
    <w:rsid w:val="003A344E"/>
    <w:rsid w:val="003A3899"/>
    <w:rsid w:val="003A3923"/>
    <w:rsid w:val="003A4604"/>
    <w:rsid w:val="003A4BDC"/>
    <w:rsid w:val="003A54A9"/>
    <w:rsid w:val="003A5684"/>
    <w:rsid w:val="003A6882"/>
    <w:rsid w:val="003A68FF"/>
    <w:rsid w:val="003A74F3"/>
    <w:rsid w:val="003A7608"/>
    <w:rsid w:val="003A7726"/>
    <w:rsid w:val="003A7DEF"/>
    <w:rsid w:val="003B0069"/>
    <w:rsid w:val="003B0127"/>
    <w:rsid w:val="003B01A3"/>
    <w:rsid w:val="003B04FC"/>
    <w:rsid w:val="003B065F"/>
    <w:rsid w:val="003B0A7D"/>
    <w:rsid w:val="003B27BA"/>
    <w:rsid w:val="003B2A25"/>
    <w:rsid w:val="003B374B"/>
    <w:rsid w:val="003B50C8"/>
    <w:rsid w:val="003B6A1E"/>
    <w:rsid w:val="003B6B18"/>
    <w:rsid w:val="003B6F61"/>
    <w:rsid w:val="003B7C4F"/>
    <w:rsid w:val="003C0A6A"/>
    <w:rsid w:val="003C1C1E"/>
    <w:rsid w:val="003C202D"/>
    <w:rsid w:val="003C2358"/>
    <w:rsid w:val="003C23C7"/>
    <w:rsid w:val="003C2A4E"/>
    <w:rsid w:val="003C2BE4"/>
    <w:rsid w:val="003C2C5D"/>
    <w:rsid w:val="003C2E5A"/>
    <w:rsid w:val="003C2ECF"/>
    <w:rsid w:val="003C37D3"/>
    <w:rsid w:val="003C390B"/>
    <w:rsid w:val="003C3D3E"/>
    <w:rsid w:val="003C41EE"/>
    <w:rsid w:val="003C4A37"/>
    <w:rsid w:val="003C62E1"/>
    <w:rsid w:val="003C6F77"/>
    <w:rsid w:val="003C74DD"/>
    <w:rsid w:val="003D1ECD"/>
    <w:rsid w:val="003D2FD4"/>
    <w:rsid w:val="003D313A"/>
    <w:rsid w:val="003D3C95"/>
    <w:rsid w:val="003D3CBE"/>
    <w:rsid w:val="003D4256"/>
    <w:rsid w:val="003D5687"/>
    <w:rsid w:val="003D5A19"/>
    <w:rsid w:val="003D6C51"/>
    <w:rsid w:val="003D6DB1"/>
    <w:rsid w:val="003D6E25"/>
    <w:rsid w:val="003E0E05"/>
    <w:rsid w:val="003E0E67"/>
    <w:rsid w:val="003E0EBE"/>
    <w:rsid w:val="003E0ECE"/>
    <w:rsid w:val="003E2DC3"/>
    <w:rsid w:val="003E2ED9"/>
    <w:rsid w:val="003E3DCB"/>
    <w:rsid w:val="003E4524"/>
    <w:rsid w:val="003E4AA0"/>
    <w:rsid w:val="003E5423"/>
    <w:rsid w:val="003E57E8"/>
    <w:rsid w:val="003E5A52"/>
    <w:rsid w:val="003E5FA4"/>
    <w:rsid w:val="003E6180"/>
    <w:rsid w:val="003E669E"/>
    <w:rsid w:val="003E71BE"/>
    <w:rsid w:val="003E74A1"/>
    <w:rsid w:val="003E7EE9"/>
    <w:rsid w:val="003F03E5"/>
    <w:rsid w:val="003F0460"/>
    <w:rsid w:val="003F0A03"/>
    <w:rsid w:val="003F0BD4"/>
    <w:rsid w:val="003F0C2D"/>
    <w:rsid w:val="003F0CC6"/>
    <w:rsid w:val="003F1291"/>
    <w:rsid w:val="003F1710"/>
    <w:rsid w:val="003F20B7"/>
    <w:rsid w:val="003F2193"/>
    <w:rsid w:val="003F2A6F"/>
    <w:rsid w:val="003F446F"/>
    <w:rsid w:val="003F44D4"/>
    <w:rsid w:val="003F5F94"/>
    <w:rsid w:val="003F64C5"/>
    <w:rsid w:val="003F6F2F"/>
    <w:rsid w:val="003F71B2"/>
    <w:rsid w:val="0040010C"/>
    <w:rsid w:val="00401283"/>
    <w:rsid w:val="00401853"/>
    <w:rsid w:val="004018E0"/>
    <w:rsid w:val="004023FC"/>
    <w:rsid w:val="00402502"/>
    <w:rsid w:val="00402846"/>
    <w:rsid w:val="00402F12"/>
    <w:rsid w:val="004036AD"/>
    <w:rsid w:val="00403B8C"/>
    <w:rsid w:val="00403F5E"/>
    <w:rsid w:val="00404221"/>
    <w:rsid w:val="00404A7D"/>
    <w:rsid w:val="00404B17"/>
    <w:rsid w:val="00404EF5"/>
    <w:rsid w:val="00406077"/>
    <w:rsid w:val="00406AEA"/>
    <w:rsid w:val="00407137"/>
    <w:rsid w:val="004076F8"/>
    <w:rsid w:val="00407D9D"/>
    <w:rsid w:val="004101F2"/>
    <w:rsid w:val="00410A35"/>
    <w:rsid w:val="0041155B"/>
    <w:rsid w:val="0041181C"/>
    <w:rsid w:val="004118D0"/>
    <w:rsid w:val="004121C8"/>
    <w:rsid w:val="00412294"/>
    <w:rsid w:val="0041342B"/>
    <w:rsid w:val="00413EC0"/>
    <w:rsid w:val="0041454F"/>
    <w:rsid w:val="004154BB"/>
    <w:rsid w:val="00415688"/>
    <w:rsid w:val="00415993"/>
    <w:rsid w:val="00415CED"/>
    <w:rsid w:val="00415DAF"/>
    <w:rsid w:val="00415ED0"/>
    <w:rsid w:val="00415FD4"/>
    <w:rsid w:val="004162C9"/>
    <w:rsid w:val="004205E2"/>
    <w:rsid w:val="00420C63"/>
    <w:rsid w:val="00420CF2"/>
    <w:rsid w:val="00421190"/>
    <w:rsid w:val="004213D9"/>
    <w:rsid w:val="0042243A"/>
    <w:rsid w:val="00422BBF"/>
    <w:rsid w:val="004230F0"/>
    <w:rsid w:val="00423545"/>
    <w:rsid w:val="00423A32"/>
    <w:rsid w:val="00423A9A"/>
    <w:rsid w:val="00423B2A"/>
    <w:rsid w:val="0042466B"/>
    <w:rsid w:val="004248F3"/>
    <w:rsid w:val="00426198"/>
    <w:rsid w:val="00426D4A"/>
    <w:rsid w:val="004270AD"/>
    <w:rsid w:val="00427349"/>
    <w:rsid w:val="00427520"/>
    <w:rsid w:val="00427902"/>
    <w:rsid w:val="00430097"/>
    <w:rsid w:val="00430187"/>
    <w:rsid w:val="00430928"/>
    <w:rsid w:val="004317E9"/>
    <w:rsid w:val="00431A21"/>
    <w:rsid w:val="00432257"/>
    <w:rsid w:val="00432AC7"/>
    <w:rsid w:val="00432BEB"/>
    <w:rsid w:val="00433827"/>
    <w:rsid w:val="00433A7B"/>
    <w:rsid w:val="00434133"/>
    <w:rsid w:val="004344C4"/>
    <w:rsid w:val="00436E3E"/>
    <w:rsid w:val="0043723C"/>
    <w:rsid w:val="004372D9"/>
    <w:rsid w:val="0043735D"/>
    <w:rsid w:val="004375AB"/>
    <w:rsid w:val="004401BA"/>
    <w:rsid w:val="004404B2"/>
    <w:rsid w:val="00440D71"/>
    <w:rsid w:val="00441435"/>
    <w:rsid w:val="00441960"/>
    <w:rsid w:val="0044227D"/>
    <w:rsid w:val="00442801"/>
    <w:rsid w:val="00442BB7"/>
    <w:rsid w:val="00443082"/>
    <w:rsid w:val="0044329F"/>
    <w:rsid w:val="0044461A"/>
    <w:rsid w:val="00446322"/>
    <w:rsid w:val="0044637A"/>
    <w:rsid w:val="00446843"/>
    <w:rsid w:val="00450076"/>
    <w:rsid w:val="00450079"/>
    <w:rsid w:val="004501B4"/>
    <w:rsid w:val="0045229F"/>
    <w:rsid w:val="004527B8"/>
    <w:rsid w:val="004529F7"/>
    <w:rsid w:val="00452ABE"/>
    <w:rsid w:val="004530F9"/>
    <w:rsid w:val="00453D9B"/>
    <w:rsid w:val="00454663"/>
    <w:rsid w:val="00455604"/>
    <w:rsid w:val="00455816"/>
    <w:rsid w:val="00455CFA"/>
    <w:rsid w:val="004565A4"/>
    <w:rsid w:val="0045734F"/>
    <w:rsid w:val="0046090D"/>
    <w:rsid w:val="00460A80"/>
    <w:rsid w:val="00461347"/>
    <w:rsid w:val="00462152"/>
    <w:rsid w:val="00462E9A"/>
    <w:rsid w:val="00462F97"/>
    <w:rsid w:val="00462FF1"/>
    <w:rsid w:val="00463651"/>
    <w:rsid w:val="00463E91"/>
    <w:rsid w:val="004640CC"/>
    <w:rsid w:val="0046428F"/>
    <w:rsid w:val="004647DA"/>
    <w:rsid w:val="00464B0C"/>
    <w:rsid w:val="004656D0"/>
    <w:rsid w:val="00465AB4"/>
    <w:rsid w:val="00465B2C"/>
    <w:rsid w:val="00465C57"/>
    <w:rsid w:val="00465D73"/>
    <w:rsid w:val="0046653C"/>
    <w:rsid w:val="004665B2"/>
    <w:rsid w:val="00466CF4"/>
    <w:rsid w:val="00467CD2"/>
    <w:rsid w:val="00467FD8"/>
    <w:rsid w:val="00470A4D"/>
    <w:rsid w:val="00470CE4"/>
    <w:rsid w:val="00471353"/>
    <w:rsid w:val="004719B9"/>
    <w:rsid w:val="004719E3"/>
    <w:rsid w:val="00471C29"/>
    <w:rsid w:val="00471C4A"/>
    <w:rsid w:val="00471DC1"/>
    <w:rsid w:val="00471FC2"/>
    <w:rsid w:val="00473F78"/>
    <w:rsid w:val="00474459"/>
    <w:rsid w:val="00474991"/>
    <w:rsid w:val="00474B16"/>
    <w:rsid w:val="00474D4D"/>
    <w:rsid w:val="00475DBF"/>
    <w:rsid w:val="004762AF"/>
    <w:rsid w:val="00476308"/>
    <w:rsid w:val="004765A8"/>
    <w:rsid w:val="00476700"/>
    <w:rsid w:val="0047682D"/>
    <w:rsid w:val="00476B62"/>
    <w:rsid w:val="004772CC"/>
    <w:rsid w:val="004773FD"/>
    <w:rsid w:val="0047752E"/>
    <w:rsid w:val="00477705"/>
    <w:rsid w:val="00477ADD"/>
    <w:rsid w:val="00480432"/>
    <w:rsid w:val="00480B00"/>
    <w:rsid w:val="00480DC8"/>
    <w:rsid w:val="00481192"/>
    <w:rsid w:val="00481ADE"/>
    <w:rsid w:val="00481ECD"/>
    <w:rsid w:val="00482170"/>
    <w:rsid w:val="004827FD"/>
    <w:rsid w:val="00483175"/>
    <w:rsid w:val="0048355D"/>
    <w:rsid w:val="00484390"/>
    <w:rsid w:val="004848B7"/>
    <w:rsid w:val="00484CC9"/>
    <w:rsid w:val="00484DE0"/>
    <w:rsid w:val="00485711"/>
    <w:rsid w:val="00486506"/>
    <w:rsid w:val="00486656"/>
    <w:rsid w:val="00487262"/>
    <w:rsid w:val="004906C9"/>
    <w:rsid w:val="004911CF"/>
    <w:rsid w:val="0049138B"/>
    <w:rsid w:val="004917F7"/>
    <w:rsid w:val="00491A0E"/>
    <w:rsid w:val="00491E20"/>
    <w:rsid w:val="00492741"/>
    <w:rsid w:val="00492D67"/>
    <w:rsid w:val="00493D50"/>
    <w:rsid w:val="00495C2A"/>
    <w:rsid w:val="00495D67"/>
    <w:rsid w:val="004968DA"/>
    <w:rsid w:val="00496F30"/>
    <w:rsid w:val="004971DA"/>
    <w:rsid w:val="00497667"/>
    <w:rsid w:val="004A0240"/>
    <w:rsid w:val="004A0894"/>
    <w:rsid w:val="004A11FE"/>
    <w:rsid w:val="004A2241"/>
    <w:rsid w:val="004A23ED"/>
    <w:rsid w:val="004A246D"/>
    <w:rsid w:val="004A24EC"/>
    <w:rsid w:val="004A319A"/>
    <w:rsid w:val="004A34D2"/>
    <w:rsid w:val="004A3685"/>
    <w:rsid w:val="004A3754"/>
    <w:rsid w:val="004A39B6"/>
    <w:rsid w:val="004A4677"/>
    <w:rsid w:val="004A4AE8"/>
    <w:rsid w:val="004A4F14"/>
    <w:rsid w:val="004A6682"/>
    <w:rsid w:val="004A67E6"/>
    <w:rsid w:val="004A6CFA"/>
    <w:rsid w:val="004A757A"/>
    <w:rsid w:val="004A774E"/>
    <w:rsid w:val="004B074C"/>
    <w:rsid w:val="004B0EDE"/>
    <w:rsid w:val="004B131C"/>
    <w:rsid w:val="004B1EA1"/>
    <w:rsid w:val="004B23EC"/>
    <w:rsid w:val="004B2C6F"/>
    <w:rsid w:val="004B3981"/>
    <w:rsid w:val="004B4790"/>
    <w:rsid w:val="004B53CC"/>
    <w:rsid w:val="004B5A48"/>
    <w:rsid w:val="004B688F"/>
    <w:rsid w:val="004B69FB"/>
    <w:rsid w:val="004B71FE"/>
    <w:rsid w:val="004C00C1"/>
    <w:rsid w:val="004C0749"/>
    <w:rsid w:val="004C08F6"/>
    <w:rsid w:val="004C0E93"/>
    <w:rsid w:val="004C15E7"/>
    <w:rsid w:val="004C2EC9"/>
    <w:rsid w:val="004C2FEC"/>
    <w:rsid w:val="004C35E0"/>
    <w:rsid w:val="004C40D4"/>
    <w:rsid w:val="004C4105"/>
    <w:rsid w:val="004C4934"/>
    <w:rsid w:val="004C517C"/>
    <w:rsid w:val="004C73E7"/>
    <w:rsid w:val="004D0D6A"/>
    <w:rsid w:val="004D0FB7"/>
    <w:rsid w:val="004D128C"/>
    <w:rsid w:val="004D1593"/>
    <w:rsid w:val="004D1ED8"/>
    <w:rsid w:val="004D25C6"/>
    <w:rsid w:val="004D276C"/>
    <w:rsid w:val="004D32B9"/>
    <w:rsid w:val="004D3539"/>
    <w:rsid w:val="004D37AF"/>
    <w:rsid w:val="004D3828"/>
    <w:rsid w:val="004D430C"/>
    <w:rsid w:val="004D4765"/>
    <w:rsid w:val="004D52FD"/>
    <w:rsid w:val="004D5DA9"/>
    <w:rsid w:val="004D66CB"/>
    <w:rsid w:val="004D6924"/>
    <w:rsid w:val="004D6F00"/>
    <w:rsid w:val="004D78E6"/>
    <w:rsid w:val="004E0070"/>
    <w:rsid w:val="004E00AE"/>
    <w:rsid w:val="004E012D"/>
    <w:rsid w:val="004E02A3"/>
    <w:rsid w:val="004E03F3"/>
    <w:rsid w:val="004E0AD2"/>
    <w:rsid w:val="004E0B07"/>
    <w:rsid w:val="004E1F64"/>
    <w:rsid w:val="004E2134"/>
    <w:rsid w:val="004E21DC"/>
    <w:rsid w:val="004E23D8"/>
    <w:rsid w:val="004E26C0"/>
    <w:rsid w:val="004E3596"/>
    <w:rsid w:val="004E3710"/>
    <w:rsid w:val="004E3B29"/>
    <w:rsid w:val="004E4293"/>
    <w:rsid w:val="004E4E26"/>
    <w:rsid w:val="004E580A"/>
    <w:rsid w:val="004E5E33"/>
    <w:rsid w:val="004E5F58"/>
    <w:rsid w:val="004E662E"/>
    <w:rsid w:val="004E7076"/>
    <w:rsid w:val="004E7CFD"/>
    <w:rsid w:val="004F07C4"/>
    <w:rsid w:val="004F107B"/>
    <w:rsid w:val="004F1875"/>
    <w:rsid w:val="004F1B76"/>
    <w:rsid w:val="004F28D0"/>
    <w:rsid w:val="004F2D14"/>
    <w:rsid w:val="004F2E10"/>
    <w:rsid w:val="004F3849"/>
    <w:rsid w:val="004F3F04"/>
    <w:rsid w:val="004F542A"/>
    <w:rsid w:val="004F57B8"/>
    <w:rsid w:val="004F5FCC"/>
    <w:rsid w:val="004F6A39"/>
    <w:rsid w:val="004F738D"/>
    <w:rsid w:val="00500104"/>
    <w:rsid w:val="00502A53"/>
    <w:rsid w:val="0050310D"/>
    <w:rsid w:val="00503BAF"/>
    <w:rsid w:val="00503E52"/>
    <w:rsid w:val="0050493B"/>
    <w:rsid w:val="00505075"/>
    <w:rsid w:val="00505100"/>
    <w:rsid w:val="005052D8"/>
    <w:rsid w:val="005052F3"/>
    <w:rsid w:val="00505B0E"/>
    <w:rsid w:val="00506A7B"/>
    <w:rsid w:val="00507202"/>
    <w:rsid w:val="00507B7F"/>
    <w:rsid w:val="00511938"/>
    <w:rsid w:val="00511D0E"/>
    <w:rsid w:val="00512C68"/>
    <w:rsid w:val="00512DFC"/>
    <w:rsid w:val="00513318"/>
    <w:rsid w:val="00514207"/>
    <w:rsid w:val="00514AA7"/>
    <w:rsid w:val="005153BF"/>
    <w:rsid w:val="005157A7"/>
    <w:rsid w:val="00515881"/>
    <w:rsid w:val="00515B67"/>
    <w:rsid w:val="00517C19"/>
    <w:rsid w:val="0052049E"/>
    <w:rsid w:val="005209E5"/>
    <w:rsid w:val="00520ED4"/>
    <w:rsid w:val="005216AD"/>
    <w:rsid w:val="005217A2"/>
    <w:rsid w:val="005223D6"/>
    <w:rsid w:val="005226FE"/>
    <w:rsid w:val="00522875"/>
    <w:rsid w:val="00522FD5"/>
    <w:rsid w:val="005237D7"/>
    <w:rsid w:val="00523B28"/>
    <w:rsid w:val="00523B7D"/>
    <w:rsid w:val="00524188"/>
    <w:rsid w:val="0052426B"/>
    <w:rsid w:val="00524425"/>
    <w:rsid w:val="00524454"/>
    <w:rsid w:val="0052540F"/>
    <w:rsid w:val="00525C12"/>
    <w:rsid w:val="005265CA"/>
    <w:rsid w:val="0052682A"/>
    <w:rsid w:val="0052713B"/>
    <w:rsid w:val="0052737A"/>
    <w:rsid w:val="00531C5F"/>
    <w:rsid w:val="00531CF6"/>
    <w:rsid w:val="00531E61"/>
    <w:rsid w:val="00533552"/>
    <w:rsid w:val="005337B5"/>
    <w:rsid w:val="00533EF3"/>
    <w:rsid w:val="005342E4"/>
    <w:rsid w:val="005343FC"/>
    <w:rsid w:val="005348D9"/>
    <w:rsid w:val="0053498E"/>
    <w:rsid w:val="00534ECB"/>
    <w:rsid w:val="00535BCB"/>
    <w:rsid w:val="0053686E"/>
    <w:rsid w:val="00536954"/>
    <w:rsid w:val="00537256"/>
    <w:rsid w:val="005377CA"/>
    <w:rsid w:val="00537B14"/>
    <w:rsid w:val="005402FB"/>
    <w:rsid w:val="00540BAA"/>
    <w:rsid w:val="005417DB"/>
    <w:rsid w:val="00542B23"/>
    <w:rsid w:val="005433ED"/>
    <w:rsid w:val="00543442"/>
    <w:rsid w:val="00543EDE"/>
    <w:rsid w:val="005440C4"/>
    <w:rsid w:val="0054418F"/>
    <w:rsid w:val="005449F7"/>
    <w:rsid w:val="00544FCC"/>
    <w:rsid w:val="00545612"/>
    <w:rsid w:val="00545AB3"/>
    <w:rsid w:val="005461FC"/>
    <w:rsid w:val="00546374"/>
    <w:rsid w:val="005468F2"/>
    <w:rsid w:val="005470AF"/>
    <w:rsid w:val="005475F0"/>
    <w:rsid w:val="005506A7"/>
    <w:rsid w:val="005518C9"/>
    <w:rsid w:val="00551EB0"/>
    <w:rsid w:val="005523D8"/>
    <w:rsid w:val="00552DA4"/>
    <w:rsid w:val="00553476"/>
    <w:rsid w:val="00553ED3"/>
    <w:rsid w:val="0055400E"/>
    <w:rsid w:val="0055440D"/>
    <w:rsid w:val="005545CA"/>
    <w:rsid w:val="00554905"/>
    <w:rsid w:val="005549EE"/>
    <w:rsid w:val="00554CE8"/>
    <w:rsid w:val="005567B3"/>
    <w:rsid w:val="00556A7C"/>
    <w:rsid w:val="00556C4F"/>
    <w:rsid w:val="00556CFD"/>
    <w:rsid w:val="00560744"/>
    <w:rsid w:val="005607EB"/>
    <w:rsid w:val="00560D84"/>
    <w:rsid w:val="00561189"/>
    <w:rsid w:val="00561284"/>
    <w:rsid w:val="00562922"/>
    <w:rsid w:val="0056316B"/>
    <w:rsid w:val="005634C1"/>
    <w:rsid w:val="005640E3"/>
    <w:rsid w:val="005640E6"/>
    <w:rsid w:val="005642D9"/>
    <w:rsid w:val="0056532B"/>
    <w:rsid w:val="00565CCD"/>
    <w:rsid w:val="00565ED0"/>
    <w:rsid w:val="00565FB2"/>
    <w:rsid w:val="005661F5"/>
    <w:rsid w:val="005662BF"/>
    <w:rsid w:val="00567329"/>
    <w:rsid w:val="005674EC"/>
    <w:rsid w:val="00570270"/>
    <w:rsid w:val="00570C09"/>
    <w:rsid w:val="005711D0"/>
    <w:rsid w:val="005716A8"/>
    <w:rsid w:val="00571CD0"/>
    <w:rsid w:val="005723DB"/>
    <w:rsid w:val="005732F0"/>
    <w:rsid w:val="005735A1"/>
    <w:rsid w:val="00573DA8"/>
    <w:rsid w:val="00573DC5"/>
    <w:rsid w:val="0057405E"/>
    <w:rsid w:val="00574EE1"/>
    <w:rsid w:val="005752E8"/>
    <w:rsid w:val="005753C8"/>
    <w:rsid w:val="00575489"/>
    <w:rsid w:val="005761C3"/>
    <w:rsid w:val="00576266"/>
    <w:rsid w:val="00576D4B"/>
    <w:rsid w:val="0057769E"/>
    <w:rsid w:val="005777F2"/>
    <w:rsid w:val="0057784E"/>
    <w:rsid w:val="00577B8D"/>
    <w:rsid w:val="00577B90"/>
    <w:rsid w:val="00577CC0"/>
    <w:rsid w:val="005803C3"/>
    <w:rsid w:val="005803E6"/>
    <w:rsid w:val="00580E73"/>
    <w:rsid w:val="005819C5"/>
    <w:rsid w:val="00581B1E"/>
    <w:rsid w:val="005822A2"/>
    <w:rsid w:val="00582576"/>
    <w:rsid w:val="00582BB1"/>
    <w:rsid w:val="00582C2F"/>
    <w:rsid w:val="005832AC"/>
    <w:rsid w:val="005832C4"/>
    <w:rsid w:val="0058360E"/>
    <w:rsid w:val="00584533"/>
    <w:rsid w:val="00584ED9"/>
    <w:rsid w:val="00585BD3"/>
    <w:rsid w:val="00585C29"/>
    <w:rsid w:val="00587592"/>
    <w:rsid w:val="00587BD7"/>
    <w:rsid w:val="005901D7"/>
    <w:rsid w:val="00590736"/>
    <w:rsid w:val="00590AC3"/>
    <w:rsid w:val="00591532"/>
    <w:rsid w:val="00591EF3"/>
    <w:rsid w:val="00592539"/>
    <w:rsid w:val="0059262F"/>
    <w:rsid w:val="0059290A"/>
    <w:rsid w:val="00592C16"/>
    <w:rsid w:val="00592C24"/>
    <w:rsid w:val="00593699"/>
    <w:rsid w:val="005940F4"/>
    <w:rsid w:val="00595B00"/>
    <w:rsid w:val="00595B5B"/>
    <w:rsid w:val="005961C5"/>
    <w:rsid w:val="00597B91"/>
    <w:rsid w:val="00597FEE"/>
    <w:rsid w:val="005A0CC2"/>
    <w:rsid w:val="005A1508"/>
    <w:rsid w:val="005A1682"/>
    <w:rsid w:val="005A1ACE"/>
    <w:rsid w:val="005A1D71"/>
    <w:rsid w:val="005A2174"/>
    <w:rsid w:val="005A2542"/>
    <w:rsid w:val="005A2F4F"/>
    <w:rsid w:val="005A3516"/>
    <w:rsid w:val="005A53A4"/>
    <w:rsid w:val="005A5BA5"/>
    <w:rsid w:val="005A63AA"/>
    <w:rsid w:val="005A6429"/>
    <w:rsid w:val="005A6734"/>
    <w:rsid w:val="005A6A6C"/>
    <w:rsid w:val="005A77D4"/>
    <w:rsid w:val="005A7D47"/>
    <w:rsid w:val="005B02AB"/>
    <w:rsid w:val="005B046C"/>
    <w:rsid w:val="005B0602"/>
    <w:rsid w:val="005B0FE6"/>
    <w:rsid w:val="005B139D"/>
    <w:rsid w:val="005B1895"/>
    <w:rsid w:val="005B1AD1"/>
    <w:rsid w:val="005B1EA9"/>
    <w:rsid w:val="005B29F2"/>
    <w:rsid w:val="005B2FFD"/>
    <w:rsid w:val="005B312C"/>
    <w:rsid w:val="005B3172"/>
    <w:rsid w:val="005B4116"/>
    <w:rsid w:val="005B4A8B"/>
    <w:rsid w:val="005B4E99"/>
    <w:rsid w:val="005B5517"/>
    <w:rsid w:val="005B5CD2"/>
    <w:rsid w:val="005B5E0E"/>
    <w:rsid w:val="005B6626"/>
    <w:rsid w:val="005B72E5"/>
    <w:rsid w:val="005C0A87"/>
    <w:rsid w:val="005C100F"/>
    <w:rsid w:val="005C1632"/>
    <w:rsid w:val="005C3798"/>
    <w:rsid w:val="005C41ED"/>
    <w:rsid w:val="005C458D"/>
    <w:rsid w:val="005C51E7"/>
    <w:rsid w:val="005C5220"/>
    <w:rsid w:val="005C5816"/>
    <w:rsid w:val="005C5B85"/>
    <w:rsid w:val="005C5E22"/>
    <w:rsid w:val="005C6360"/>
    <w:rsid w:val="005C64AA"/>
    <w:rsid w:val="005C6D6F"/>
    <w:rsid w:val="005C6E51"/>
    <w:rsid w:val="005C7067"/>
    <w:rsid w:val="005C7908"/>
    <w:rsid w:val="005C7A5D"/>
    <w:rsid w:val="005C7D4A"/>
    <w:rsid w:val="005D0198"/>
    <w:rsid w:val="005D04B8"/>
    <w:rsid w:val="005D09DA"/>
    <w:rsid w:val="005D0B0F"/>
    <w:rsid w:val="005D0C22"/>
    <w:rsid w:val="005D0D98"/>
    <w:rsid w:val="005D144B"/>
    <w:rsid w:val="005D1D4F"/>
    <w:rsid w:val="005D25BA"/>
    <w:rsid w:val="005D2CDE"/>
    <w:rsid w:val="005D2D6C"/>
    <w:rsid w:val="005D33E7"/>
    <w:rsid w:val="005D37BD"/>
    <w:rsid w:val="005D44B3"/>
    <w:rsid w:val="005D45F1"/>
    <w:rsid w:val="005D75D6"/>
    <w:rsid w:val="005D7F87"/>
    <w:rsid w:val="005E0A9B"/>
    <w:rsid w:val="005E0D5B"/>
    <w:rsid w:val="005E1226"/>
    <w:rsid w:val="005E180A"/>
    <w:rsid w:val="005E1A3C"/>
    <w:rsid w:val="005E1CDA"/>
    <w:rsid w:val="005E1D24"/>
    <w:rsid w:val="005E2007"/>
    <w:rsid w:val="005E230A"/>
    <w:rsid w:val="005E2837"/>
    <w:rsid w:val="005E2DA2"/>
    <w:rsid w:val="005E36A4"/>
    <w:rsid w:val="005E3999"/>
    <w:rsid w:val="005E3B8E"/>
    <w:rsid w:val="005E4672"/>
    <w:rsid w:val="005E4742"/>
    <w:rsid w:val="005E47F4"/>
    <w:rsid w:val="005E4ABA"/>
    <w:rsid w:val="005E4CA6"/>
    <w:rsid w:val="005E5230"/>
    <w:rsid w:val="005E54D0"/>
    <w:rsid w:val="005E600D"/>
    <w:rsid w:val="005E6AA6"/>
    <w:rsid w:val="005E772E"/>
    <w:rsid w:val="005E7F3E"/>
    <w:rsid w:val="005F03CB"/>
    <w:rsid w:val="005F1D39"/>
    <w:rsid w:val="005F2E38"/>
    <w:rsid w:val="005F2F0F"/>
    <w:rsid w:val="005F3203"/>
    <w:rsid w:val="005F35E0"/>
    <w:rsid w:val="005F364E"/>
    <w:rsid w:val="005F39B4"/>
    <w:rsid w:val="005F3FC9"/>
    <w:rsid w:val="005F4634"/>
    <w:rsid w:val="005F47C2"/>
    <w:rsid w:val="005F508F"/>
    <w:rsid w:val="005F556E"/>
    <w:rsid w:val="005F59CA"/>
    <w:rsid w:val="005F5D53"/>
    <w:rsid w:val="005F5E59"/>
    <w:rsid w:val="005F622E"/>
    <w:rsid w:val="006001EE"/>
    <w:rsid w:val="006002DB"/>
    <w:rsid w:val="00600324"/>
    <w:rsid w:val="00600CBE"/>
    <w:rsid w:val="0060137F"/>
    <w:rsid w:val="006023AA"/>
    <w:rsid w:val="00602CBA"/>
    <w:rsid w:val="00603280"/>
    <w:rsid w:val="0060328A"/>
    <w:rsid w:val="006035D9"/>
    <w:rsid w:val="00603C06"/>
    <w:rsid w:val="00604128"/>
    <w:rsid w:val="0060446D"/>
    <w:rsid w:val="006048F9"/>
    <w:rsid w:val="00604D1C"/>
    <w:rsid w:val="006054B0"/>
    <w:rsid w:val="00605C51"/>
    <w:rsid w:val="0060685D"/>
    <w:rsid w:val="00607000"/>
    <w:rsid w:val="00610504"/>
    <w:rsid w:val="00610A4C"/>
    <w:rsid w:val="00610C08"/>
    <w:rsid w:val="00611170"/>
    <w:rsid w:val="00612155"/>
    <w:rsid w:val="0061274E"/>
    <w:rsid w:val="0061315D"/>
    <w:rsid w:val="00613D28"/>
    <w:rsid w:val="00613DF0"/>
    <w:rsid w:val="0061473B"/>
    <w:rsid w:val="00614A1C"/>
    <w:rsid w:val="00614E6E"/>
    <w:rsid w:val="00615039"/>
    <w:rsid w:val="006151F8"/>
    <w:rsid w:val="00615D9C"/>
    <w:rsid w:val="00616671"/>
    <w:rsid w:val="00616F82"/>
    <w:rsid w:val="0061780B"/>
    <w:rsid w:val="00620C45"/>
    <w:rsid w:val="0062194A"/>
    <w:rsid w:val="00621EAA"/>
    <w:rsid w:val="006222D6"/>
    <w:rsid w:val="0062266A"/>
    <w:rsid w:val="00622B3D"/>
    <w:rsid w:val="00622E1F"/>
    <w:rsid w:val="0062310E"/>
    <w:rsid w:val="00623F4A"/>
    <w:rsid w:val="0062481B"/>
    <w:rsid w:val="00624EFB"/>
    <w:rsid w:val="006254FE"/>
    <w:rsid w:val="0062565B"/>
    <w:rsid w:val="00626EE3"/>
    <w:rsid w:val="00627139"/>
    <w:rsid w:val="00627424"/>
    <w:rsid w:val="00627830"/>
    <w:rsid w:val="006306ED"/>
    <w:rsid w:val="00631DCD"/>
    <w:rsid w:val="00631F7F"/>
    <w:rsid w:val="006326D1"/>
    <w:rsid w:val="006326E4"/>
    <w:rsid w:val="00632A4D"/>
    <w:rsid w:val="00634575"/>
    <w:rsid w:val="00635D8B"/>
    <w:rsid w:val="00636852"/>
    <w:rsid w:val="00636A0C"/>
    <w:rsid w:val="00636BE0"/>
    <w:rsid w:val="00636CEE"/>
    <w:rsid w:val="006370BD"/>
    <w:rsid w:val="0063725F"/>
    <w:rsid w:val="006373B6"/>
    <w:rsid w:val="0063779C"/>
    <w:rsid w:val="00637863"/>
    <w:rsid w:val="00637B52"/>
    <w:rsid w:val="00637C32"/>
    <w:rsid w:val="00640063"/>
    <w:rsid w:val="00640C23"/>
    <w:rsid w:val="00640F70"/>
    <w:rsid w:val="0064106F"/>
    <w:rsid w:val="0064157E"/>
    <w:rsid w:val="00641AB5"/>
    <w:rsid w:val="00641F87"/>
    <w:rsid w:val="006421E3"/>
    <w:rsid w:val="00642274"/>
    <w:rsid w:val="006424E8"/>
    <w:rsid w:val="0064275D"/>
    <w:rsid w:val="00642760"/>
    <w:rsid w:val="0064329A"/>
    <w:rsid w:val="00643370"/>
    <w:rsid w:val="006434CA"/>
    <w:rsid w:val="00643ABB"/>
    <w:rsid w:val="00643DD2"/>
    <w:rsid w:val="0064404A"/>
    <w:rsid w:val="00644A42"/>
    <w:rsid w:val="0064549F"/>
    <w:rsid w:val="00645704"/>
    <w:rsid w:val="00645E79"/>
    <w:rsid w:val="00645F50"/>
    <w:rsid w:val="00646236"/>
    <w:rsid w:val="0064684C"/>
    <w:rsid w:val="006472DA"/>
    <w:rsid w:val="0064731F"/>
    <w:rsid w:val="00647438"/>
    <w:rsid w:val="006476EF"/>
    <w:rsid w:val="00647A8E"/>
    <w:rsid w:val="00647C85"/>
    <w:rsid w:val="00647D11"/>
    <w:rsid w:val="0065056B"/>
    <w:rsid w:val="00650AE8"/>
    <w:rsid w:val="006510CC"/>
    <w:rsid w:val="00651C2C"/>
    <w:rsid w:val="00651D49"/>
    <w:rsid w:val="00652014"/>
    <w:rsid w:val="006520DF"/>
    <w:rsid w:val="006521A6"/>
    <w:rsid w:val="0065244F"/>
    <w:rsid w:val="006525D6"/>
    <w:rsid w:val="006525FD"/>
    <w:rsid w:val="006528C0"/>
    <w:rsid w:val="0065344F"/>
    <w:rsid w:val="0065372F"/>
    <w:rsid w:val="00653B72"/>
    <w:rsid w:val="00653E51"/>
    <w:rsid w:val="006544A5"/>
    <w:rsid w:val="00654595"/>
    <w:rsid w:val="00654ABA"/>
    <w:rsid w:val="00654CED"/>
    <w:rsid w:val="00655676"/>
    <w:rsid w:val="00655EB2"/>
    <w:rsid w:val="00655F1D"/>
    <w:rsid w:val="00656767"/>
    <w:rsid w:val="00656B1C"/>
    <w:rsid w:val="00656DBD"/>
    <w:rsid w:val="00656FFB"/>
    <w:rsid w:val="0065732F"/>
    <w:rsid w:val="006574C2"/>
    <w:rsid w:val="006575B5"/>
    <w:rsid w:val="00657AA2"/>
    <w:rsid w:val="00660031"/>
    <w:rsid w:val="006604BB"/>
    <w:rsid w:val="0066059A"/>
    <w:rsid w:val="0066064F"/>
    <w:rsid w:val="00661105"/>
    <w:rsid w:val="006612F5"/>
    <w:rsid w:val="00661521"/>
    <w:rsid w:val="00661BE6"/>
    <w:rsid w:val="00663440"/>
    <w:rsid w:val="006638BE"/>
    <w:rsid w:val="006644EE"/>
    <w:rsid w:val="00664CB5"/>
    <w:rsid w:val="00664D33"/>
    <w:rsid w:val="00665780"/>
    <w:rsid w:val="00666297"/>
    <w:rsid w:val="00666A61"/>
    <w:rsid w:val="0066708D"/>
    <w:rsid w:val="00667092"/>
    <w:rsid w:val="0066732A"/>
    <w:rsid w:val="006704A7"/>
    <w:rsid w:val="006706E5"/>
    <w:rsid w:val="006709B2"/>
    <w:rsid w:val="00670CC8"/>
    <w:rsid w:val="00671587"/>
    <w:rsid w:val="00671688"/>
    <w:rsid w:val="006719D1"/>
    <w:rsid w:val="00671AF6"/>
    <w:rsid w:val="00671C6D"/>
    <w:rsid w:val="00672487"/>
    <w:rsid w:val="006726AC"/>
    <w:rsid w:val="00672767"/>
    <w:rsid w:val="006729D3"/>
    <w:rsid w:val="00672A96"/>
    <w:rsid w:val="00672CB1"/>
    <w:rsid w:val="00672E59"/>
    <w:rsid w:val="00673F04"/>
    <w:rsid w:val="00674000"/>
    <w:rsid w:val="006745B6"/>
    <w:rsid w:val="00675AB4"/>
    <w:rsid w:val="00675E2A"/>
    <w:rsid w:val="00675E56"/>
    <w:rsid w:val="00676016"/>
    <w:rsid w:val="00677949"/>
    <w:rsid w:val="00677B24"/>
    <w:rsid w:val="00677C66"/>
    <w:rsid w:val="00677C83"/>
    <w:rsid w:val="006805C9"/>
    <w:rsid w:val="006813A7"/>
    <w:rsid w:val="00681660"/>
    <w:rsid w:val="00681FC4"/>
    <w:rsid w:val="00682822"/>
    <w:rsid w:val="00683097"/>
    <w:rsid w:val="006838AD"/>
    <w:rsid w:val="0068399B"/>
    <w:rsid w:val="0068426F"/>
    <w:rsid w:val="00684911"/>
    <w:rsid w:val="00685470"/>
    <w:rsid w:val="00685813"/>
    <w:rsid w:val="00685A12"/>
    <w:rsid w:val="00685C40"/>
    <w:rsid w:val="00687429"/>
    <w:rsid w:val="00687C8B"/>
    <w:rsid w:val="00690563"/>
    <w:rsid w:val="00690CE5"/>
    <w:rsid w:val="0069106D"/>
    <w:rsid w:val="00691703"/>
    <w:rsid w:val="00691AEA"/>
    <w:rsid w:val="0069308D"/>
    <w:rsid w:val="006939FF"/>
    <w:rsid w:val="00693F92"/>
    <w:rsid w:val="006942CA"/>
    <w:rsid w:val="00694D42"/>
    <w:rsid w:val="006959B9"/>
    <w:rsid w:val="00695BAB"/>
    <w:rsid w:val="0069648F"/>
    <w:rsid w:val="006964B4"/>
    <w:rsid w:val="00696942"/>
    <w:rsid w:val="0069696C"/>
    <w:rsid w:val="006969DE"/>
    <w:rsid w:val="00696C4E"/>
    <w:rsid w:val="006972B5"/>
    <w:rsid w:val="006972CD"/>
    <w:rsid w:val="00697648"/>
    <w:rsid w:val="00697E83"/>
    <w:rsid w:val="006A0612"/>
    <w:rsid w:val="006A1426"/>
    <w:rsid w:val="006A1903"/>
    <w:rsid w:val="006A1EC2"/>
    <w:rsid w:val="006A22E1"/>
    <w:rsid w:val="006A24E9"/>
    <w:rsid w:val="006A27C5"/>
    <w:rsid w:val="006A31C3"/>
    <w:rsid w:val="006A3B74"/>
    <w:rsid w:val="006A5CFE"/>
    <w:rsid w:val="006A5DEE"/>
    <w:rsid w:val="006A5F53"/>
    <w:rsid w:val="006A60C9"/>
    <w:rsid w:val="006A61C6"/>
    <w:rsid w:val="006A7146"/>
    <w:rsid w:val="006A7428"/>
    <w:rsid w:val="006B1008"/>
    <w:rsid w:val="006B18A3"/>
    <w:rsid w:val="006B19F7"/>
    <w:rsid w:val="006B1B5D"/>
    <w:rsid w:val="006B1E01"/>
    <w:rsid w:val="006B33A0"/>
    <w:rsid w:val="006B3746"/>
    <w:rsid w:val="006B3921"/>
    <w:rsid w:val="006B3CFE"/>
    <w:rsid w:val="006B3E29"/>
    <w:rsid w:val="006B4908"/>
    <w:rsid w:val="006B513A"/>
    <w:rsid w:val="006B5E27"/>
    <w:rsid w:val="006B6088"/>
    <w:rsid w:val="006B60E5"/>
    <w:rsid w:val="006B6305"/>
    <w:rsid w:val="006B66EF"/>
    <w:rsid w:val="006B6B3D"/>
    <w:rsid w:val="006B7A08"/>
    <w:rsid w:val="006B7E92"/>
    <w:rsid w:val="006C16AE"/>
    <w:rsid w:val="006C1A94"/>
    <w:rsid w:val="006C289F"/>
    <w:rsid w:val="006C399C"/>
    <w:rsid w:val="006C3E26"/>
    <w:rsid w:val="006C4172"/>
    <w:rsid w:val="006C4972"/>
    <w:rsid w:val="006C49EE"/>
    <w:rsid w:val="006C4A19"/>
    <w:rsid w:val="006C5D59"/>
    <w:rsid w:val="006C5E37"/>
    <w:rsid w:val="006C5FEE"/>
    <w:rsid w:val="006C718C"/>
    <w:rsid w:val="006C7A4E"/>
    <w:rsid w:val="006C7D3D"/>
    <w:rsid w:val="006D01C5"/>
    <w:rsid w:val="006D045A"/>
    <w:rsid w:val="006D0530"/>
    <w:rsid w:val="006D1F56"/>
    <w:rsid w:val="006D22E4"/>
    <w:rsid w:val="006D2857"/>
    <w:rsid w:val="006D2887"/>
    <w:rsid w:val="006D2A43"/>
    <w:rsid w:val="006D31B5"/>
    <w:rsid w:val="006D3580"/>
    <w:rsid w:val="006D36D8"/>
    <w:rsid w:val="006D3997"/>
    <w:rsid w:val="006D40D1"/>
    <w:rsid w:val="006D478F"/>
    <w:rsid w:val="006D4A90"/>
    <w:rsid w:val="006D4CE4"/>
    <w:rsid w:val="006D55AD"/>
    <w:rsid w:val="006D6176"/>
    <w:rsid w:val="006D6E8C"/>
    <w:rsid w:val="006D6E8D"/>
    <w:rsid w:val="006D75B5"/>
    <w:rsid w:val="006D77BA"/>
    <w:rsid w:val="006D784F"/>
    <w:rsid w:val="006E0818"/>
    <w:rsid w:val="006E09FA"/>
    <w:rsid w:val="006E0EF1"/>
    <w:rsid w:val="006E1802"/>
    <w:rsid w:val="006E28C6"/>
    <w:rsid w:val="006E30BD"/>
    <w:rsid w:val="006E38E4"/>
    <w:rsid w:val="006E4F23"/>
    <w:rsid w:val="006E4FA8"/>
    <w:rsid w:val="006E5FAC"/>
    <w:rsid w:val="006E5FDC"/>
    <w:rsid w:val="006E6A98"/>
    <w:rsid w:val="006E73AD"/>
    <w:rsid w:val="006E75C5"/>
    <w:rsid w:val="006E78D1"/>
    <w:rsid w:val="006E7960"/>
    <w:rsid w:val="006E7FA2"/>
    <w:rsid w:val="006F018B"/>
    <w:rsid w:val="006F01C1"/>
    <w:rsid w:val="006F02C1"/>
    <w:rsid w:val="006F076B"/>
    <w:rsid w:val="006F0C82"/>
    <w:rsid w:val="006F0CC5"/>
    <w:rsid w:val="006F0F01"/>
    <w:rsid w:val="006F10E2"/>
    <w:rsid w:val="006F18BF"/>
    <w:rsid w:val="006F1ADE"/>
    <w:rsid w:val="006F1C01"/>
    <w:rsid w:val="006F2092"/>
    <w:rsid w:val="006F2371"/>
    <w:rsid w:val="006F2601"/>
    <w:rsid w:val="006F285B"/>
    <w:rsid w:val="006F38EA"/>
    <w:rsid w:val="006F3DCC"/>
    <w:rsid w:val="006F47F5"/>
    <w:rsid w:val="006F4E26"/>
    <w:rsid w:val="006F54B2"/>
    <w:rsid w:val="006F5798"/>
    <w:rsid w:val="006F5836"/>
    <w:rsid w:val="006F5C88"/>
    <w:rsid w:val="006F697B"/>
    <w:rsid w:val="006F77CD"/>
    <w:rsid w:val="006F7AD9"/>
    <w:rsid w:val="00700400"/>
    <w:rsid w:val="0070088E"/>
    <w:rsid w:val="007008C0"/>
    <w:rsid w:val="00700D04"/>
    <w:rsid w:val="007013AB"/>
    <w:rsid w:val="007017AE"/>
    <w:rsid w:val="0070199B"/>
    <w:rsid w:val="00702BFD"/>
    <w:rsid w:val="00703698"/>
    <w:rsid w:val="007039F7"/>
    <w:rsid w:val="007045FD"/>
    <w:rsid w:val="00704EB6"/>
    <w:rsid w:val="00704F83"/>
    <w:rsid w:val="00705144"/>
    <w:rsid w:val="007054EC"/>
    <w:rsid w:val="007055A6"/>
    <w:rsid w:val="00705893"/>
    <w:rsid w:val="007062CF"/>
    <w:rsid w:val="007064B5"/>
    <w:rsid w:val="0070679E"/>
    <w:rsid w:val="00706FEF"/>
    <w:rsid w:val="00707280"/>
    <w:rsid w:val="00707950"/>
    <w:rsid w:val="00707E59"/>
    <w:rsid w:val="00710094"/>
    <w:rsid w:val="0071010E"/>
    <w:rsid w:val="00710327"/>
    <w:rsid w:val="0071055D"/>
    <w:rsid w:val="00710A6E"/>
    <w:rsid w:val="00710B38"/>
    <w:rsid w:val="00711684"/>
    <w:rsid w:val="007122E1"/>
    <w:rsid w:val="007124C7"/>
    <w:rsid w:val="00712994"/>
    <w:rsid w:val="00712A84"/>
    <w:rsid w:val="007133BA"/>
    <w:rsid w:val="007139D2"/>
    <w:rsid w:val="007141D6"/>
    <w:rsid w:val="007148C1"/>
    <w:rsid w:val="00714FD6"/>
    <w:rsid w:val="0071616F"/>
    <w:rsid w:val="00716C88"/>
    <w:rsid w:val="00716D65"/>
    <w:rsid w:val="00717117"/>
    <w:rsid w:val="00717D07"/>
    <w:rsid w:val="0072047A"/>
    <w:rsid w:val="00720D9E"/>
    <w:rsid w:val="00720E7F"/>
    <w:rsid w:val="007212AB"/>
    <w:rsid w:val="00722199"/>
    <w:rsid w:val="00722C55"/>
    <w:rsid w:val="007240B0"/>
    <w:rsid w:val="0072414B"/>
    <w:rsid w:val="0072611C"/>
    <w:rsid w:val="0072704B"/>
    <w:rsid w:val="00730193"/>
    <w:rsid w:val="0073029A"/>
    <w:rsid w:val="0073096C"/>
    <w:rsid w:val="0073112B"/>
    <w:rsid w:val="007316CB"/>
    <w:rsid w:val="0073189B"/>
    <w:rsid w:val="007320DD"/>
    <w:rsid w:val="00732D25"/>
    <w:rsid w:val="00732D9F"/>
    <w:rsid w:val="00733489"/>
    <w:rsid w:val="007337A4"/>
    <w:rsid w:val="0073444B"/>
    <w:rsid w:val="00734A0D"/>
    <w:rsid w:val="00734F84"/>
    <w:rsid w:val="00735226"/>
    <w:rsid w:val="0073527D"/>
    <w:rsid w:val="007357E3"/>
    <w:rsid w:val="00735FD7"/>
    <w:rsid w:val="007368F1"/>
    <w:rsid w:val="00737032"/>
    <w:rsid w:val="00737637"/>
    <w:rsid w:val="00737906"/>
    <w:rsid w:val="00737A09"/>
    <w:rsid w:val="00740221"/>
    <w:rsid w:val="00740EA6"/>
    <w:rsid w:val="00741774"/>
    <w:rsid w:val="00741D68"/>
    <w:rsid w:val="00741E50"/>
    <w:rsid w:val="00742509"/>
    <w:rsid w:val="00742677"/>
    <w:rsid w:val="00742935"/>
    <w:rsid w:val="00742F4F"/>
    <w:rsid w:val="00743270"/>
    <w:rsid w:val="007437AC"/>
    <w:rsid w:val="00743C8D"/>
    <w:rsid w:val="007441BF"/>
    <w:rsid w:val="00744679"/>
    <w:rsid w:val="007446C3"/>
    <w:rsid w:val="00744DCF"/>
    <w:rsid w:val="007450C1"/>
    <w:rsid w:val="007452D6"/>
    <w:rsid w:val="00745870"/>
    <w:rsid w:val="00745C15"/>
    <w:rsid w:val="00745CE0"/>
    <w:rsid w:val="00745E2E"/>
    <w:rsid w:val="007465E9"/>
    <w:rsid w:val="00746DF6"/>
    <w:rsid w:val="00746F8A"/>
    <w:rsid w:val="00747733"/>
    <w:rsid w:val="00747BB6"/>
    <w:rsid w:val="00750665"/>
    <w:rsid w:val="00750EC8"/>
    <w:rsid w:val="0075113B"/>
    <w:rsid w:val="00751980"/>
    <w:rsid w:val="00753224"/>
    <w:rsid w:val="00753424"/>
    <w:rsid w:val="00753BBB"/>
    <w:rsid w:val="00753FE5"/>
    <w:rsid w:val="0075446E"/>
    <w:rsid w:val="00754509"/>
    <w:rsid w:val="007548A7"/>
    <w:rsid w:val="007556EA"/>
    <w:rsid w:val="00755C18"/>
    <w:rsid w:val="00756153"/>
    <w:rsid w:val="00756A8C"/>
    <w:rsid w:val="0075702B"/>
    <w:rsid w:val="007570B0"/>
    <w:rsid w:val="007579F3"/>
    <w:rsid w:val="00757E00"/>
    <w:rsid w:val="007602F7"/>
    <w:rsid w:val="00760829"/>
    <w:rsid w:val="00760C85"/>
    <w:rsid w:val="0076139A"/>
    <w:rsid w:val="007615A5"/>
    <w:rsid w:val="00762BDE"/>
    <w:rsid w:val="007648F9"/>
    <w:rsid w:val="007653B4"/>
    <w:rsid w:val="00766064"/>
    <w:rsid w:val="0076688B"/>
    <w:rsid w:val="00766A04"/>
    <w:rsid w:val="007707B5"/>
    <w:rsid w:val="00770D61"/>
    <w:rsid w:val="007711B0"/>
    <w:rsid w:val="00771D98"/>
    <w:rsid w:val="00771DA0"/>
    <w:rsid w:val="0077242E"/>
    <w:rsid w:val="0077245B"/>
    <w:rsid w:val="00772851"/>
    <w:rsid w:val="00772F68"/>
    <w:rsid w:val="007736B4"/>
    <w:rsid w:val="00773CC9"/>
    <w:rsid w:val="00773E9C"/>
    <w:rsid w:val="00774637"/>
    <w:rsid w:val="00774E6F"/>
    <w:rsid w:val="007756D9"/>
    <w:rsid w:val="00775702"/>
    <w:rsid w:val="00775F83"/>
    <w:rsid w:val="007766E8"/>
    <w:rsid w:val="00776B12"/>
    <w:rsid w:val="007778BE"/>
    <w:rsid w:val="00777AEA"/>
    <w:rsid w:val="00780A63"/>
    <w:rsid w:val="00781308"/>
    <w:rsid w:val="00781D93"/>
    <w:rsid w:val="007821F3"/>
    <w:rsid w:val="00782C50"/>
    <w:rsid w:val="0078366D"/>
    <w:rsid w:val="00783819"/>
    <w:rsid w:val="00783862"/>
    <w:rsid w:val="00784243"/>
    <w:rsid w:val="00784445"/>
    <w:rsid w:val="00784714"/>
    <w:rsid w:val="007849F0"/>
    <w:rsid w:val="00785655"/>
    <w:rsid w:val="007856E3"/>
    <w:rsid w:val="00785B26"/>
    <w:rsid w:val="007879E9"/>
    <w:rsid w:val="00787D62"/>
    <w:rsid w:val="007922AD"/>
    <w:rsid w:val="007925E7"/>
    <w:rsid w:val="00792ED9"/>
    <w:rsid w:val="00793465"/>
    <w:rsid w:val="00793CE8"/>
    <w:rsid w:val="0079499B"/>
    <w:rsid w:val="00794CE2"/>
    <w:rsid w:val="0079523D"/>
    <w:rsid w:val="00795C4B"/>
    <w:rsid w:val="007969D1"/>
    <w:rsid w:val="00796F31"/>
    <w:rsid w:val="007977EC"/>
    <w:rsid w:val="00797A5C"/>
    <w:rsid w:val="00797F7E"/>
    <w:rsid w:val="007A034B"/>
    <w:rsid w:val="007A0626"/>
    <w:rsid w:val="007A0EFC"/>
    <w:rsid w:val="007A146B"/>
    <w:rsid w:val="007A151A"/>
    <w:rsid w:val="007A29F7"/>
    <w:rsid w:val="007A2AEE"/>
    <w:rsid w:val="007A2DB4"/>
    <w:rsid w:val="007A30B8"/>
    <w:rsid w:val="007A4090"/>
    <w:rsid w:val="007A4C8D"/>
    <w:rsid w:val="007A4D01"/>
    <w:rsid w:val="007A5A40"/>
    <w:rsid w:val="007A626B"/>
    <w:rsid w:val="007A6B65"/>
    <w:rsid w:val="007A6BC5"/>
    <w:rsid w:val="007A6E81"/>
    <w:rsid w:val="007A77E6"/>
    <w:rsid w:val="007A7875"/>
    <w:rsid w:val="007A7F78"/>
    <w:rsid w:val="007B0990"/>
    <w:rsid w:val="007B0C21"/>
    <w:rsid w:val="007B0F07"/>
    <w:rsid w:val="007B232A"/>
    <w:rsid w:val="007B2D6E"/>
    <w:rsid w:val="007B3297"/>
    <w:rsid w:val="007B36A8"/>
    <w:rsid w:val="007B3947"/>
    <w:rsid w:val="007B39DA"/>
    <w:rsid w:val="007B3CDD"/>
    <w:rsid w:val="007B3D55"/>
    <w:rsid w:val="007B3F8D"/>
    <w:rsid w:val="007B4311"/>
    <w:rsid w:val="007B4AFA"/>
    <w:rsid w:val="007B52E1"/>
    <w:rsid w:val="007B567A"/>
    <w:rsid w:val="007B57EF"/>
    <w:rsid w:val="007B5A01"/>
    <w:rsid w:val="007B6358"/>
    <w:rsid w:val="007B6361"/>
    <w:rsid w:val="007B671C"/>
    <w:rsid w:val="007B67B2"/>
    <w:rsid w:val="007B683C"/>
    <w:rsid w:val="007B73FF"/>
    <w:rsid w:val="007B766D"/>
    <w:rsid w:val="007B7EE4"/>
    <w:rsid w:val="007C00A1"/>
    <w:rsid w:val="007C181E"/>
    <w:rsid w:val="007C1877"/>
    <w:rsid w:val="007C18EA"/>
    <w:rsid w:val="007C1A1A"/>
    <w:rsid w:val="007C228A"/>
    <w:rsid w:val="007C234F"/>
    <w:rsid w:val="007C4609"/>
    <w:rsid w:val="007C5025"/>
    <w:rsid w:val="007C5138"/>
    <w:rsid w:val="007C59B0"/>
    <w:rsid w:val="007C5B10"/>
    <w:rsid w:val="007C5BCB"/>
    <w:rsid w:val="007C6239"/>
    <w:rsid w:val="007C6D0A"/>
    <w:rsid w:val="007C7539"/>
    <w:rsid w:val="007C755C"/>
    <w:rsid w:val="007C7A84"/>
    <w:rsid w:val="007C7E1D"/>
    <w:rsid w:val="007D0295"/>
    <w:rsid w:val="007D103D"/>
    <w:rsid w:val="007D1459"/>
    <w:rsid w:val="007D14AC"/>
    <w:rsid w:val="007D14EF"/>
    <w:rsid w:val="007D1628"/>
    <w:rsid w:val="007D181B"/>
    <w:rsid w:val="007D1877"/>
    <w:rsid w:val="007D2816"/>
    <w:rsid w:val="007D2B20"/>
    <w:rsid w:val="007D3E33"/>
    <w:rsid w:val="007D3E8C"/>
    <w:rsid w:val="007D4876"/>
    <w:rsid w:val="007D56D3"/>
    <w:rsid w:val="007D57C5"/>
    <w:rsid w:val="007D5802"/>
    <w:rsid w:val="007D5BDD"/>
    <w:rsid w:val="007D61E8"/>
    <w:rsid w:val="007D6CDC"/>
    <w:rsid w:val="007D7441"/>
    <w:rsid w:val="007E0309"/>
    <w:rsid w:val="007E0366"/>
    <w:rsid w:val="007E1350"/>
    <w:rsid w:val="007E17F4"/>
    <w:rsid w:val="007E1B82"/>
    <w:rsid w:val="007E2613"/>
    <w:rsid w:val="007E2F33"/>
    <w:rsid w:val="007E3DE8"/>
    <w:rsid w:val="007E3FA6"/>
    <w:rsid w:val="007E40D9"/>
    <w:rsid w:val="007E4372"/>
    <w:rsid w:val="007E520E"/>
    <w:rsid w:val="007E5874"/>
    <w:rsid w:val="007E5BEE"/>
    <w:rsid w:val="007E68C2"/>
    <w:rsid w:val="007E7185"/>
    <w:rsid w:val="007E72DD"/>
    <w:rsid w:val="007E7767"/>
    <w:rsid w:val="007E7A67"/>
    <w:rsid w:val="007F0A14"/>
    <w:rsid w:val="007F128E"/>
    <w:rsid w:val="007F1441"/>
    <w:rsid w:val="007F2484"/>
    <w:rsid w:val="007F3038"/>
    <w:rsid w:val="007F3B20"/>
    <w:rsid w:val="007F3F84"/>
    <w:rsid w:val="007F42DD"/>
    <w:rsid w:val="007F52BD"/>
    <w:rsid w:val="007F52E6"/>
    <w:rsid w:val="007F57A6"/>
    <w:rsid w:val="007F5CEE"/>
    <w:rsid w:val="007F62F2"/>
    <w:rsid w:val="007F7431"/>
    <w:rsid w:val="007F772F"/>
    <w:rsid w:val="008006C3"/>
    <w:rsid w:val="00800B9E"/>
    <w:rsid w:val="00800F90"/>
    <w:rsid w:val="0080151F"/>
    <w:rsid w:val="00801D51"/>
    <w:rsid w:val="0080260B"/>
    <w:rsid w:val="00802C49"/>
    <w:rsid w:val="00803503"/>
    <w:rsid w:val="0080469D"/>
    <w:rsid w:val="008046C4"/>
    <w:rsid w:val="00804A70"/>
    <w:rsid w:val="00804F25"/>
    <w:rsid w:val="00804FAA"/>
    <w:rsid w:val="00805171"/>
    <w:rsid w:val="00805211"/>
    <w:rsid w:val="0080560F"/>
    <w:rsid w:val="00805875"/>
    <w:rsid w:val="0080592E"/>
    <w:rsid w:val="008065B5"/>
    <w:rsid w:val="00806BD5"/>
    <w:rsid w:val="008103D9"/>
    <w:rsid w:val="00810415"/>
    <w:rsid w:val="008104CE"/>
    <w:rsid w:val="00810B8A"/>
    <w:rsid w:val="00811824"/>
    <w:rsid w:val="00812268"/>
    <w:rsid w:val="008128F5"/>
    <w:rsid w:val="00812D31"/>
    <w:rsid w:val="00812E2B"/>
    <w:rsid w:val="008131BA"/>
    <w:rsid w:val="008131FB"/>
    <w:rsid w:val="00813D03"/>
    <w:rsid w:val="008141D2"/>
    <w:rsid w:val="00814927"/>
    <w:rsid w:val="00814BD4"/>
    <w:rsid w:val="00814E49"/>
    <w:rsid w:val="00815905"/>
    <w:rsid w:val="008159FB"/>
    <w:rsid w:val="0081621A"/>
    <w:rsid w:val="008166D2"/>
    <w:rsid w:val="00816724"/>
    <w:rsid w:val="0081786D"/>
    <w:rsid w:val="00820221"/>
    <w:rsid w:val="008205F7"/>
    <w:rsid w:val="008206F0"/>
    <w:rsid w:val="0082081E"/>
    <w:rsid w:val="00820FCB"/>
    <w:rsid w:val="008216F0"/>
    <w:rsid w:val="00821A46"/>
    <w:rsid w:val="00822066"/>
    <w:rsid w:val="008220ED"/>
    <w:rsid w:val="00823121"/>
    <w:rsid w:val="008233D3"/>
    <w:rsid w:val="00823852"/>
    <w:rsid w:val="00824A19"/>
    <w:rsid w:val="00824D05"/>
    <w:rsid w:val="0082509C"/>
    <w:rsid w:val="008253FC"/>
    <w:rsid w:val="00825E20"/>
    <w:rsid w:val="0082612B"/>
    <w:rsid w:val="00826FC1"/>
    <w:rsid w:val="00826FF5"/>
    <w:rsid w:val="008270D6"/>
    <w:rsid w:val="00827251"/>
    <w:rsid w:val="0082770B"/>
    <w:rsid w:val="00827731"/>
    <w:rsid w:val="00827B94"/>
    <w:rsid w:val="008321EE"/>
    <w:rsid w:val="0083280E"/>
    <w:rsid w:val="0083315D"/>
    <w:rsid w:val="00833635"/>
    <w:rsid w:val="008336F4"/>
    <w:rsid w:val="00833958"/>
    <w:rsid w:val="00833A61"/>
    <w:rsid w:val="0083459D"/>
    <w:rsid w:val="0083553E"/>
    <w:rsid w:val="0083598B"/>
    <w:rsid w:val="0083600B"/>
    <w:rsid w:val="008362B6"/>
    <w:rsid w:val="008362FF"/>
    <w:rsid w:val="00836A2D"/>
    <w:rsid w:val="00836CEA"/>
    <w:rsid w:val="00837040"/>
    <w:rsid w:val="008370E3"/>
    <w:rsid w:val="008404B4"/>
    <w:rsid w:val="00840CEC"/>
    <w:rsid w:val="008410C8"/>
    <w:rsid w:val="008411F6"/>
    <w:rsid w:val="00841AF3"/>
    <w:rsid w:val="00842BE2"/>
    <w:rsid w:val="00842D0A"/>
    <w:rsid w:val="008430ED"/>
    <w:rsid w:val="0084331E"/>
    <w:rsid w:val="008439B2"/>
    <w:rsid w:val="00843FD8"/>
    <w:rsid w:val="00844F24"/>
    <w:rsid w:val="00844FE8"/>
    <w:rsid w:val="008450F1"/>
    <w:rsid w:val="0084521B"/>
    <w:rsid w:val="00845BBF"/>
    <w:rsid w:val="00845CE4"/>
    <w:rsid w:val="008471C8"/>
    <w:rsid w:val="00847211"/>
    <w:rsid w:val="00847DB5"/>
    <w:rsid w:val="00850701"/>
    <w:rsid w:val="00850721"/>
    <w:rsid w:val="00850732"/>
    <w:rsid w:val="00851436"/>
    <w:rsid w:val="00851E75"/>
    <w:rsid w:val="00852696"/>
    <w:rsid w:val="00852698"/>
    <w:rsid w:val="00852969"/>
    <w:rsid w:val="008534C9"/>
    <w:rsid w:val="0085390E"/>
    <w:rsid w:val="00853D60"/>
    <w:rsid w:val="00853DAC"/>
    <w:rsid w:val="0085401C"/>
    <w:rsid w:val="00854072"/>
    <w:rsid w:val="00854BE9"/>
    <w:rsid w:val="008550AC"/>
    <w:rsid w:val="00855232"/>
    <w:rsid w:val="00855944"/>
    <w:rsid w:val="00855DAB"/>
    <w:rsid w:val="00856A02"/>
    <w:rsid w:val="00860520"/>
    <w:rsid w:val="00861C7C"/>
    <w:rsid w:val="00861C9B"/>
    <w:rsid w:val="008621EE"/>
    <w:rsid w:val="0086234C"/>
    <w:rsid w:val="00862560"/>
    <w:rsid w:val="00862E58"/>
    <w:rsid w:val="008639DB"/>
    <w:rsid w:val="00864156"/>
    <w:rsid w:val="008645F6"/>
    <w:rsid w:val="00864704"/>
    <w:rsid w:val="00865ACC"/>
    <w:rsid w:val="00866B06"/>
    <w:rsid w:val="0086796D"/>
    <w:rsid w:val="00867B95"/>
    <w:rsid w:val="00867BC1"/>
    <w:rsid w:val="008704F8"/>
    <w:rsid w:val="00870DE7"/>
    <w:rsid w:val="0087215C"/>
    <w:rsid w:val="00872EB5"/>
    <w:rsid w:val="0087309E"/>
    <w:rsid w:val="0087347B"/>
    <w:rsid w:val="00873A2B"/>
    <w:rsid w:val="00873E21"/>
    <w:rsid w:val="008746E9"/>
    <w:rsid w:val="00874BFC"/>
    <w:rsid w:val="0087658D"/>
    <w:rsid w:val="00876833"/>
    <w:rsid w:val="008772A7"/>
    <w:rsid w:val="008779F0"/>
    <w:rsid w:val="00877B71"/>
    <w:rsid w:val="00881176"/>
    <w:rsid w:val="00881E5C"/>
    <w:rsid w:val="00882169"/>
    <w:rsid w:val="00882256"/>
    <w:rsid w:val="008836C6"/>
    <w:rsid w:val="008838A9"/>
    <w:rsid w:val="008862BB"/>
    <w:rsid w:val="008865D1"/>
    <w:rsid w:val="00886968"/>
    <w:rsid w:val="00886CBB"/>
    <w:rsid w:val="00886E4B"/>
    <w:rsid w:val="00887220"/>
    <w:rsid w:val="008877F3"/>
    <w:rsid w:val="008879C8"/>
    <w:rsid w:val="00887A56"/>
    <w:rsid w:val="00887EBC"/>
    <w:rsid w:val="00890481"/>
    <w:rsid w:val="00890610"/>
    <w:rsid w:val="00890695"/>
    <w:rsid w:val="00890D9B"/>
    <w:rsid w:val="00890FAA"/>
    <w:rsid w:val="00891432"/>
    <w:rsid w:val="008915D1"/>
    <w:rsid w:val="00892177"/>
    <w:rsid w:val="008927EF"/>
    <w:rsid w:val="00892AC0"/>
    <w:rsid w:val="00894069"/>
    <w:rsid w:val="0089417F"/>
    <w:rsid w:val="00894A1A"/>
    <w:rsid w:val="00894CAA"/>
    <w:rsid w:val="0089500D"/>
    <w:rsid w:val="0089511A"/>
    <w:rsid w:val="0089545E"/>
    <w:rsid w:val="00896EAD"/>
    <w:rsid w:val="0089720C"/>
    <w:rsid w:val="00897979"/>
    <w:rsid w:val="00897C90"/>
    <w:rsid w:val="00897FCB"/>
    <w:rsid w:val="008A009D"/>
    <w:rsid w:val="008A0CCB"/>
    <w:rsid w:val="008A14BE"/>
    <w:rsid w:val="008A179F"/>
    <w:rsid w:val="008A2940"/>
    <w:rsid w:val="008A2A8B"/>
    <w:rsid w:val="008A2EE2"/>
    <w:rsid w:val="008A2FE8"/>
    <w:rsid w:val="008A314C"/>
    <w:rsid w:val="008A333F"/>
    <w:rsid w:val="008A39F6"/>
    <w:rsid w:val="008A3B73"/>
    <w:rsid w:val="008A461C"/>
    <w:rsid w:val="008A47CF"/>
    <w:rsid w:val="008A49FB"/>
    <w:rsid w:val="008A4BD3"/>
    <w:rsid w:val="008A6CAA"/>
    <w:rsid w:val="008A6DDC"/>
    <w:rsid w:val="008A732D"/>
    <w:rsid w:val="008A7482"/>
    <w:rsid w:val="008B0BE2"/>
    <w:rsid w:val="008B0D99"/>
    <w:rsid w:val="008B161D"/>
    <w:rsid w:val="008B1849"/>
    <w:rsid w:val="008B21AC"/>
    <w:rsid w:val="008B29A3"/>
    <w:rsid w:val="008B388D"/>
    <w:rsid w:val="008B3C5C"/>
    <w:rsid w:val="008B42A3"/>
    <w:rsid w:val="008B4898"/>
    <w:rsid w:val="008B48DC"/>
    <w:rsid w:val="008B49C6"/>
    <w:rsid w:val="008B4E96"/>
    <w:rsid w:val="008B62E7"/>
    <w:rsid w:val="008B68D3"/>
    <w:rsid w:val="008B69D4"/>
    <w:rsid w:val="008B6CB0"/>
    <w:rsid w:val="008C056E"/>
    <w:rsid w:val="008C0B7E"/>
    <w:rsid w:val="008C0CC0"/>
    <w:rsid w:val="008C0DA4"/>
    <w:rsid w:val="008C0DAA"/>
    <w:rsid w:val="008C1555"/>
    <w:rsid w:val="008C238F"/>
    <w:rsid w:val="008C2C98"/>
    <w:rsid w:val="008C2E85"/>
    <w:rsid w:val="008C32CE"/>
    <w:rsid w:val="008C3782"/>
    <w:rsid w:val="008C38E6"/>
    <w:rsid w:val="008C3B9D"/>
    <w:rsid w:val="008C41CB"/>
    <w:rsid w:val="008C4BE7"/>
    <w:rsid w:val="008C4EAC"/>
    <w:rsid w:val="008C6BFD"/>
    <w:rsid w:val="008C79C1"/>
    <w:rsid w:val="008C7D44"/>
    <w:rsid w:val="008D09CF"/>
    <w:rsid w:val="008D12E4"/>
    <w:rsid w:val="008D1946"/>
    <w:rsid w:val="008D21E7"/>
    <w:rsid w:val="008D26CD"/>
    <w:rsid w:val="008D38D0"/>
    <w:rsid w:val="008D3BCE"/>
    <w:rsid w:val="008D3D6C"/>
    <w:rsid w:val="008D46FC"/>
    <w:rsid w:val="008D4A84"/>
    <w:rsid w:val="008D4E2B"/>
    <w:rsid w:val="008D4FC6"/>
    <w:rsid w:val="008D55CE"/>
    <w:rsid w:val="008D6195"/>
    <w:rsid w:val="008D66A0"/>
    <w:rsid w:val="008D6C72"/>
    <w:rsid w:val="008D7097"/>
    <w:rsid w:val="008D73FE"/>
    <w:rsid w:val="008D745D"/>
    <w:rsid w:val="008D7635"/>
    <w:rsid w:val="008D7BF0"/>
    <w:rsid w:val="008D7C0F"/>
    <w:rsid w:val="008E01FE"/>
    <w:rsid w:val="008E025D"/>
    <w:rsid w:val="008E112B"/>
    <w:rsid w:val="008E24A9"/>
    <w:rsid w:val="008E259A"/>
    <w:rsid w:val="008E2B71"/>
    <w:rsid w:val="008E45BC"/>
    <w:rsid w:val="008E47A3"/>
    <w:rsid w:val="008E6298"/>
    <w:rsid w:val="008E647E"/>
    <w:rsid w:val="008E65A6"/>
    <w:rsid w:val="008E65EC"/>
    <w:rsid w:val="008E7004"/>
    <w:rsid w:val="008E73D3"/>
    <w:rsid w:val="008E7589"/>
    <w:rsid w:val="008E77D0"/>
    <w:rsid w:val="008E7ED5"/>
    <w:rsid w:val="008F0643"/>
    <w:rsid w:val="008F07BD"/>
    <w:rsid w:val="008F0F6C"/>
    <w:rsid w:val="008F112D"/>
    <w:rsid w:val="008F14A8"/>
    <w:rsid w:val="008F228A"/>
    <w:rsid w:val="008F25FD"/>
    <w:rsid w:val="008F3519"/>
    <w:rsid w:val="008F3FAE"/>
    <w:rsid w:val="008F572F"/>
    <w:rsid w:val="008F5D43"/>
    <w:rsid w:val="008F6903"/>
    <w:rsid w:val="008F6FA8"/>
    <w:rsid w:val="008F742A"/>
    <w:rsid w:val="008F7548"/>
    <w:rsid w:val="008F78B2"/>
    <w:rsid w:val="008F7A85"/>
    <w:rsid w:val="008F7B14"/>
    <w:rsid w:val="009013A0"/>
    <w:rsid w:val="00901444"/>
    <w:rsid w:val="0090156B"/>
    <w:rsid w:val="009018D6"/>
    <w:rsid w:val="00901ABE"/>
    <w:rsid w:val="00901C37"/>
    <w:rsid w:val="00901C64"/>
    <w:rsid w:val="00901E25"/>
    <w:rsid w:val="0090297C"/>
    <w:rsid w:val="00903446"/>
    <w:rsid w:val="00903E7C"/>
    <w:rsid w:val="00903F41"/>
    <w:rsid w:val="00905034"/>
    <w:rsid w:val="00905692"/>
    <w:rsid w:val="00905D37"/>
    <w:rsid w:val="009066B8"/>
    <w:rsid w:val="00906AED"/>
    <w:rsid w:val="00906BD4"/>
    <w:rsid w:val="00907162"/>
    <w:rsid w:val="009073CB"/>
    <w:rsid w:val="0090785C"/>
    <w:rsid w:val="00907A4A"/>
    <w:rsid w:val="009101CF"/>
    <w:rsid w:val="00910815"/>
    <w:rsid w:val="0091156F"/>
    <w:rsid w:val="009129D5"/>
    <w:rsid w:val="009129DC"/>
    <w:rsid w:val="00912AAE"/>
    <w:rsid w:val="0091401C"/>
    <w:rsid w:val="00914594"/>
    <w:rsid w:val="00914B10"/>
    <w:rsid w:val="0091572A"/>
    <w:rsid w:val="00915C6B"/>
    <w:rsid w:val="0091642D"/>
    <w:rsid w:val="00917320"/>
    <w:rsid w:val="00917397"/>
    <w:rsid w:val="00917B1B"/>
    <w:rsid w:val="00917C77"/>
    <w:rsid w:val="00920213"/>
    <w:rsid w:val="00920416"/>
    <w:rsid w:val="00920832"/>
    <w:rsid w:val="00921141"/>
    <w:rsid w:val="00921275"/>
    <w:rsid w:val="00921E84"/>
    <w:rsid w:val="009221B5"/>
    <w:rsid w:val="00922A54"/>
    <w:rsid w:val="009238CD"/>
    <w:rsid w:val="00923FA4"/>
    <w:rsid w:val="00924ED0"/>
    <w:rsid w:val="00924F16"/>
    <w:rsid w:val="00924FD4"/>
    <w:rsid w:val="00925BCB"/>
    <w:rsid w:val="0092600A"/>
    <w:rsid w:val="00926F07"/>
    <w:rsid w:val="00926FBB"/>
    <w:rsid w:val="009273DF"/>
    <w:rsid w:val="00927D91"/>
    <w:rsid w:val="009301BB"/>
    <w:rsid w:val="00930A84"/>
    <w:rsid w:val="00930C24"/>
    <w:rsid w:val="00930D40"/>
    <w:rsid w:val="009328A5"/>
    <w:rsid w:val="00933A63"/>
    <w:rsid w:val="009343C8"/>
    <w:rsid w:val="009353D5"/>
    <w:rsid w:val="00935444"/>
    <w:rsid w:val="0093610F"/>
    <w:rsid w:val="00936410"/>
    <w:rsid w:val="00936EDA"/>
    <w:rsid w:val="00937253"/>
    <w:rsid w:val="00937D69"/>
    <w:rsid w:val="00937F3A"/>
    <w:rsid w:val="0094034B"/>
    <w:rsid w:val="00941456"/>
    <w:rsid w:val="00941BF5"/>
    <w:rsid w:val="0094277F"/>
    <w:rsid w:val="00942A17"/>
    <w:rsid w:val="00942AB9"/>
    <w:rsid w:val="00943087"/>
    <w:rsid w:val="0094415D"/>
    <w:rsid w:val="00944733"/>
    <w:rsid w:val="00945442"/>
    <w:rsid w:val="00946014"/>
    <w:rsid w:val="00946248"/>
    <w:rsid w:val="00946ADA"/>
    <w:rsid w:val="00946C0E"/>
    <w:rsid w:val="00946D6F"/>
    <w:rsid w:val="009506D2"/>
    <w:rsid w:val="00950BF3"/>
    <w:rsid w:val="00950D5C"/>
    <w:rsid w:val="00951488"/>
    <w:rsid w:val="00952F40"/>
    <w:rsid w:val="00952FC9"/>
    <w:rsid w:val="00953519"/>
    <w:rsid w:val="00953A85"/>
    <w:rsid w:val="009540A2"/>
    <w:rsid w:val="00954E81"/>
    <w:rsid w:val="0095518E"/>
    <w:rsid w:val="00955636"/>
    <w:rsid w:val="00955B1E"/>
    <w:rsid w:val="00956422"/>
    <w:rsid w:val="009567A7"/>
    <w:rsid w:val="00956906"/>
    <w:rsid w:val="00956CA4"/>
    <w:rsid w:val="00957017"/>
    <w:rsid w:val="009571BB"/>
    <w:rsid w:val="0095720D"/>
    <w:rsid w:val="0095791A"/>
    <w:rsid w:val="009607E4"/>
    <w:rsid w:val="00960FA1"/>
    <w:rsid w:val="00961228"/>
    <w:rsid w:val="009616DA"/>
    <w:rsid w:val="00961946"/>
    <w:rsid w:val="00961B1C"/>
    <w:rsid w:val="00961BF6"/>
    <w:rsid w:val="009628C5"/>
    <w:rsid w:val="009628C6"/>
    <w:rsid w:val="00962C3F"/>
    <w:rsid w:val="00963277"/>
    <w:rsid w:val="00963525"/>
    <w:rsid w:val="009635CB"/>
    <w:rsid w:val="00963C58"/>
    <w:rsid w:val="0096447A"/>
    <w:rsid w:val="009647A4"/>
    <w:rsid w:val="009647BD"/>
    <w:rsid w:val="00964961"/>
    <w:rsid w:val="00964C94"/>
    <w:rsid w:val="00965353"/>
    <w:rsid w:val="0096554B"/>
    <w:rsid w:val="00965EB5"/>
    <w:rsid w:val="009663C6"/>
    <w:rsid w:val="00967367"/>
    <w:rsid w:val="009678DE"/>
    <w:rsid w:val="00970B23"/>
    <w:rsid w:val="00970B9F"/>
    <w:rsid w:val="0097144C"/>
    <w:rsid w:val="00972692"/>
    <w:rsid w:val="00972EB8"/>
    <w:rsid w:val="00973693"/>
    <w:rsid w:val="009756E7"/>
    <w:rsid w:val="0097575D"/>
    <w:rsid w:val="009758E5"/>
    <w:rsid w:val="00975C5F"/>
    <w:rsid w:val="0097670A"/>
    <w:rsid w:val="00976E9C"/>
    <w:rsid w:val="0097711E"/>
    <w:rsid w:val="00977940"/>
    <w:rsid w:val="0098031A"/>
    <w:rsid w:val="0098071F"/>
    <w:rsid w:val="00980764"/>
    <w:rsid w:val="00980A00"/>
    <w:rsid w:val="009821FC"/>
    <w:rsid w:val="00982C28"/>
    <w:rsid w:val="00983790"/>
    <w:rsid w:val="009838F1"/>
    <w:rsid w:val="00983FCF"/>
    <w:rsid w:val="0098442E"/>
    <w:rsid w:val="00984917"/>
    <w:rsid w:val="00984DD7"/>
    <w:rsid w:val="00984EA8"/>
    <w:rsid w:val="00984EBE"/>
    <w:rsid w:val="00985023"/>
    <w:rsid w:val="00985667"/>
    <w:rsid w:val="00985AE1"/>
    <w:rsid w:val="00985DAB"/>
    <w:rsid w:val="00985ED8"/>
    <w:rsid w:val="00985F88"/>
    <w:rsid w:val="009862F1"/>
    <w:rsid w:val="00986D12"/>
    <w:rsid w:val="0098780C"/>
    <w:rsid w:val="00987CFA"/>
    <w:rsid w:val="0099072C"/>
    <w:rsid w:val="00990738"/>
    <w:rsid w:val="009907FA"/>
    <w:rsid w:val="00990809"/>
    <w:rsid w:val="00990813"/>
    <w:rsid w:val="00990FE3"/>
    <w:rsid w:val="00992E93"/>
    <w:rsid w:val="0099458A"/>
    <w:rsid w:val="0099492F"/>
    <w:rsid w:val="00994C1A"/>
    <w:rsid w:val="00994C79"/>
    <w:rsid w:val="00994EC2"/>
    <w:rsid w:val="0099515E"/>
    <w:rsid w:val="00995327"/>
    <w:rsid w:val="00995AE7"/>
    <w:rsid w:val="00996578"/>
    <w:rsid w:val="0099673C"/>
    <w:rsid w:val="0099702D"/>
    <w:rsid w:val="00997368"/>
    <w:rsid w:val="00997670"/>
    <w:rsid w:val="00997A2A"/>
    <w:rsid w:val="009A00FC"/>
    <w:rsid w:val="009A0945"/>
    <w:rsid w:val="009A0CE0"/>
    <w:rsid w:val="009A1278"/>
    <w:rsid w:val="009A13BA"/>
    <w:rsid w:val="009A1572"/>
    <w:rsid w:val="009A172B"/>
    <w:rsid w:val="009A2457"/>
    <w:rsid w:val="009A27FC"/>
    <w:rsid w:val="009A2EDD"/>
    <w:rsid w:val="009A2F65"/>
    <w:rsid w:val="009A3D69"/>
    <w:rsid w:val="009A3E85"/>
    <w:rsid w:val="009A4896"/>
    <w:rsid w:val="009A493F"/>
    <w:rsid w:val="009A5736"/>
    <w:rsid w:val="009A58DF"/>
    <w:rsid w:val="009A600C"/>
    <w:rsid w:val="009A609B"/>
    <w:rsid w:val="009A6441"/>
    <w:rsid w:val="009A6C62"/>
    <w:rsid w:val="009A6CF4"/>
    <w:rsid w:val="009A74BE"/>
    <w:rsid w:val="009B03D5"/>
    <w:rsid w:val="009B27FF"/>
    <w:rsid w:val="009B2CFC"/>
    <w:rsid w:val="009B2E19"/>
    <w:rsid w:val="009B3075"/>
    <w:rsid w:val="009B3930"/>
    <w:rsid w:val="009B46D9"/>
    <w:rsid w:val="009B5944"/>
    <w:rsid w:val="009B5E86"/>
    <w:rsid w:val="009B6283"/>
    <w:rsid w:val="009B62F3"/>
    <w:rsid w:val="009B6895"/>
    <w:rsid w:val="009C09C4"/>
    <w:rsid w:val="009C10FC"/>
    <w:rsid w:val="009C1733"/>
    <w:rsid w:val="009C1842"/>
    <w:rsid w:val="009C1C5A"/>
    <w:rsid w:val="009C1EFD"/>
    <w:rsid w:val="009C2841"/>
    <w:rsid w:val="009C294C"/>
    <w:rsid w:val="009C2AA1"/>
    <w:rsid w:val="009C2BD2"/>
    <w:rsid w:val="009C30D0"/>
    <w:rsid w:val="009C3B77"/>
    <w:rsid w:val="009C4296"/>
    <w:rsid w:val="009C5859"/>
    <w:rsid w:val="009C5B10"/>
    <w:rsid w:val="009C5D66"/>
    <w:rsid w:val="009C6312"/>
    <w:rsid w:val="009C72D1"/>
    <w:rsid w:val="009C7AA4"/>
    <w:rsid w:val="009C7C9B"/>
    <w:rsid w:val="009D02F3"/>
    <w:rsid w:val="009D04BF"/>
    <w:rsid w:val="009D08B3"/>
    <w:rsid w:val="009D13E0"/>
    <w:rsid w:val="009D18AD"/>
    <w:rsid w:val="009D1BA2"/>
    <w:rsid w:val="009D1E03"/>
    <w:rsid w:val="009D20FA"/>
    <w:rsid w:val="009D2270"/>
    <w:rsid w:val="009D2553"/>
    <w:rsid w:val="009D3795"/>
    <w:rsid w:val="009D3BF2"/>
    <w:rsid w:val="009D3EEB"/>
    <w:rsid w:val="009D459A"/>
    <w:rsid w:val="009D6432"/>
    <w:rsid w:val="009D66D0"/>
    <w:rsid w:val="009D6D36"/>
    <w:rsid w:val="009D6E50"/>
    <w:rsid w:val="009D731F"/>
    <w:rsid w:val="009D7474"/>
    <w:rsid w:val="009D7FCC"/>
    <w:rsid w:val="009E0BAE"/>
    <w:rsid w:val="009E0F2C"/>
    <w:rsid w:val="009E102C"/>
    <w:rsid w:val="009E1040"/>
    <w:rsid w:val="009E195B"/>
    <w:rsid w:val="009E1A1D"/>
    <w:rsid w:val="009E1D6A"/>
    <w:rsid w:val="009E2A00"/>
    <w:rsid w:val="009E2E63"/>
    <w:rsid w:val="009E2FD1"/>
    <w:rsid w:val="009E3826"/>
    <w:rsid w:val="009E3B10"/>
    <w:rsid w:val="009E45DE"/>
    <w:rsid w:val="009E4824"/>
    <w:rsid w:val="009E533F"/>
    <w:rsid w:val="009E54A8"/>
    <w:rsid w:val="009E5B24"/>
    <w:rsid w:val="009E5D02"/>
    <w:rsid w:val="009E5E0F"/>
    <w:rsid w:val="009E5E66"/>
    <w:rsid w:val="009E6278"/>
    <w:rsid w:val="009E677C"/>
    <w:rsid w:val="009E68B9"/>
    <w:rsid w:val="009F059B"/>
    <w:rsid w:val="009F0BA1"/>
    <w:rsid w:val="009F2228"/>
    <w:rsid w:val="009F3252"/>
    <w:rsid w:val="009F366C"/>
    <w:rsid w:val="009F3682"/>
    <w:rsid w:val="009F3904"/>
    <w:rsid w:val="009F3B13"/>
    <w:rsid w:val="009F43E4"/>
    <w:rsid w:val="009F4ABC"/>
    <w:rsid w:val="009F52D6"/>
    <w:rsid w:val="009F5D5E"/>
    <w:rsid w:val="009F5F37"/>
    <w:rsid w:val="009F6361"/>
    <w:rsid w:val="009F6FBE"/>
    <w:rsid w:val="009F78EA"/>
    <w:rsid w:val="009F7BD7"/>
    <w:rsid w:val="00A0019D"/>
    <w:rsid w:val="00A00817"/>
    <w:rsid w:val="00A00D28"/>
    <w:rsid w:val="00A00FBB"/>
    <w:rsid w:val="00A0129C"/>
    <w:rsid w:val="00A01A24"/>
    <w:rsid w:val="00A01CC5"/>
    <w:rsid w:val="00A0297B"/>
    <w:rsid w:val="00A030BE"/>
    <w:rsid w:val="00A0448F"/>
    <w:rsid w:val="00A0476B"/>
    <w:rsid w:val="00A0485F"/>
    <w:rsid w:val="00A0558A"/>
    <w:rsid w:val="00A05604"/>
    <w:rsid w:val="00A05994"/>
    <w:rsid w:val="00A05B39"/>
    <w:rsid w:val="00A0720A"/>
    <w:rsid w:val="00A07BD8"/>
    <w:rsid w:val="00A104DF"/>
    <w:rsid w:val="00A106C5"/>
    <w:rsid w:val="00A10AF7"/>
    <w:rsid w:val="00A10C8A"/>
    <w:rsid w:val="00A10FC5"/>
    <w:rsid w:val="00A11329"/>
    <w:rsid w:val="00A11457"/>
    <w:rsid w:val="00A127CA"/>
    <w:rsid w:val="00A12E8D"/>
    <w:rsid w:val="00A12FB4"/>
    <w:rsid w:val="00A13765"/>
    <w:rsid w:val="00A13EDA"/>
    <w:rsid w:val="00A1421A"/>
    <w:rsid w:val="00A1499E"/>
    <w:rsid w:val="00A14FB8"/>
    <w:rsid w:val="00A154B5"/>
    <w:rsid w:val="00A158A1"/>
    <w:rsid w:val="00A16393"/>
    <w:rsid w:val="00A17716"/>
    <w:rsid w:val="00A179E6"/>
    <w:rsid w:val="00A17C61"/>
    <w:rsid w:val="00A2049B"/>
    <w:rsid w:val="00A20F03"/>
    <w:rsid w:val="00A20FC9"/>
    <w:rsid w:val="00A21001"/>
    <w:rsid w:val="00A21535"/>
    <w:rsid w:val="00A21A10"/>
    <w:rsid w:val="00A22EBE"/>
    <w:rsid w:val="00A23045"/>
    <w:rsid w:val="00A2390D"/>
    <w:rsid w:val="00A23AB1"/>
    <w:rsid w:val="00A24052"/>
    <w:rsid w:val="00A2431D"/>
    <w:rsid w:val="00A25516"/>
    <w:rsid w:val="00A256A6"/>
    <w:rsid w:val="00A25887"/>
    <w:rsid w:val="00A2593A"/>
    <w:rsid w:val="00A25F6B"/>
    <w:rsid w:val="00A260A1"/>
    <w:rsid w:val="00A26142"/>
    <w:rsid w:val="00A2637C"/>
    <w:rsid w:val="00A27063"/>
    <w:rsid w:val="00A314BC"/>
    <w:rsid w:val="00A314C5"/>
    <w:rsid w:val="00A31522"/>
    <w:rsid w:val="00A3164D"/>
    <w:rsid w:val="00A327CC"/>
    <w:rsid w:val="00A32B6E"/>
    <w:rsid w:val="00A32B9A"/>
    <w:rsid w:val="00A33898"/>
    <w:rsid w:val="00A33ED6"/>
    <w:rsid w:val="00A33F6E"/>
    <w:rsid w:val="00A34188"/>
    <w:rsid w:val="00A35CE7"/>
    <w:rsid w:val="00A36548"/>
    <w:rsid w:val="00A36FC0"/>
    <w:rsid w:val="00A375A2"/>
    <w:rsid w:val="00A37979"/>
    <w:rsid w:val="00A41C99"/>
    <w:rsid w:val="00A42193"/>
    <w:rsid w:val="00A422BB"/>
    <w:rsid w:val="00A42484"/>
    <w:rsid w:val="00A426F1"/>
    <w:rsid w:val="00A42C4F"/>
    <w:rsid w:val="00A4478F"/>
    <w:rsid w:val="00A44FA3"/>
    <w:rsid w:val="00A45331"/>
    <w:rsid w:val="00A45961"/>
    <w:rsid w:val="00A45B5E"/>
    <w:rsid w:val="00A45C5E"/>
    <w:rsid w:val="00A4647E"/>
    <w:rsid w:val="00A4752E"/>
    <w:rsid w:val="00A47A1A"/>
    <w:rsid w:val="00A47B3C"/>
    <w:rsid w:val="00A47D56"/>
    <w:rsid w:val="00A47E08"/>
    <w:rsid w:val="00A50354"/>
    <w:rsid w:val="00A503EF"/>
    <w:rsid w:val="00A50771"/>
    <w:rsid w:val="00A50784"/>
    <w:rsid w:val="00A52599"/>
    <w:rsid w:val="00A525B4"/>
    <w:rsid w:val="00A52C8F"/>
    <w:rsid w:val="00A52F04"/>
    <w:rsid w:val="00A53181"/>
    <w:rsid w:val="00A531B1"/>
    <w:rsid w:val="00A53378"/>
    <w:rsid w:val="00A5399E"/>
    <w:rsid w:val="00A542D2"/>
    <w:rsid w:val="00A55FBF"/>
    <w:rsid w:val="00A56607"/>
    <w:rsid w:val="00A56B37"/>
    <w:rsid w:val="00A56F13"/>
    <w:rsid w:val="00A56F29"/>
    <w:rsid w:val="00A572DF"/>
    <w:rsid w:val="00A573CC"/>
    <w:rsid w:val="00A57C9E"/>
    <w:rsid w:val="00A608E3"/>
    <w:rsid w:val="00A6099F"/>
    <w:rsid w:val="00A60EA3"/>
    <w:rsid w:val="00A60FAA"/>
    <w:rsid w:val="00A618FB"/>
    <w:rsid w:val="00A61F8E"/>
    <w:rsid w:val="00A620D8"/>
    <w:rsid w:val="00A62FD0"/>
    <w:rsid w:val="00A633C5"/>
    <w:rsid w:val="00A637AC"/>
    <w:rsid w:val="00A63BC7"/>
    <w:rsid w:val="00A63D56"/>
    <w:rsid w:val="00A64985"/>
    <w:rsid w:val="00A65A57"/>
    <w:rsid w:val="00A66219"/>
    <w:rsid w:val="00A66606"/>
    <w:rsid w:val="00A66992"/>
    <w:rsid w:val="00A66A4C"/>
    <w:rsid w:val="00A66D46"/>
    <w:rsid w:val="00A66DEF"/>
    <w:rsid w:val="00A6701D"/>
    <w:rsid w:val="00A671FD"/>
    <w:rsid w:val="00A67F39"/>
    <w:rsid w:val="00A70767"/>
    <w:rsid w:val="00A70E4C"/>
    <w:rsid w:val="00A7107A"/>
    <w:rsid w:val="00A7179D"/>
    <w:rsid w:val="00A721DE"/>
    <w:rsid w:val="00A72BCF"/>
    <w:rsid w:val="00A72D26"/>
    <w:rsid w:val="00A73138"/>
    <w:rsid w:val="00A7332A"/>
    <w:rsid w:val="00A73F4D"/>
    <w:rsid w:val="00A7518D"/>
    <w:rsid w:val="00A751E9"/>
    <w:rsid w:val="00A756D2"/>
    <w:rsid w:val="00A76102"/>
    <w:rsid w:val="00A76713"/>
    <w:rsid w:val="00A76A88"/>
    <w:rsid w:val="00A770A9"/>
    <w:rsid w:val="00A77712"/>
    <w:rsid w:val="00A8059A"/>
    <w:rsid w:val="00A8079D"/>
    <w:rsid w:val="00A8080C"/>
    <w:rsid w:val="00A81283"/>
    <w:rsid w:val="00A817AF"/>
    <w:rsid w:val="00A81AC9"/>
    <w:rsid w:val="00A822CB"/>
    <w:rsid w:val="00A824B7"/>
    <w:rsid w:val="00A827C2"/>
    <w:rsid w:val="00A82B76"/>
    <w:rsid w:val="00A82C1B"/>
    <w:rsid w:val="00A8312A"/>
    <w:rsid w:val="00A840F2"/>
    <w:rsid w:val="00A84621"/>
    <w:rsid w:val="00A86D65"/>
    <w:rsid w:val="00A87F14"/>
    <w:rsid w:val="00A90704"/>
    <w:rsid w:val="00A90A43"/>
    <w:rsid w:val="00A90DE5"/>
    <w:rsid w:val="00A90FFA"/>
    <w:rsid w:val="00A91056"/>
    <w:rsid w:val="00A9154F"/>
    <w:rsid w:val="00A91BCD"/>
    <w:rsid w:val="00A927C9"/>
    <w:rsid w:val="00A92D77"/>
    <w:rsid w:val="00A92E1F"/>
    <w:rsid w:val="00A92EFE"/>
    <w:rsid w:val="00A9308C"/>
    <w:rsid w:val="00A9329E"/>
    <w:rsid w:val="00A939BE"/>
    <w:rsid w:val="00A94456"/>
    <w:rsid w:val="00A9449C"/>
    <w:rsid w:val="00A957E4"/>
    <w:rsid w:val="00A95BEC"/>
    <w:rsid w:val="00A96206"/>
    <w:rsid w:val="00A974CD"/>
    <w:rsid w:val="00A975AA"/>
    <w:rsid w:val="00A979A8"/>
    <w:rsid w:val="00A97EF5"/>
    <w:rsid w:val="00AA0625"/>
    <w:rsid w:val="00AA110F"/>
    <w:rsid w:val="00AA1885"/>
    <w:rsid w:val="00AA1FA2"/>
    <w:rsid w:val="00AA20C0"/>
    <w:rsid w:val="00AA28FA"/>
    <w:rsid w:val="00AA2C1E"/>
    <w:rsid w:val="00AA3233"/>
    <w:rsid w:val="00AA3491"/>
    <w:rsid w:val="00AA3D72"/>
    <w:rsid w:val="00AA3E4E"/>
    <w:rsid w:val="00AA3FDB"/>
    <w:rsid w:val="00AA4B3F"/>
    <w:rsid w:val="00AA6D70"/>
    <w:rsid w:val="00AA795D"/>
    <w:rsid w:val="00AB0B1A"/>
    <w:rsid w:val="00AB10E2"/>
    <w:rsid w:val="00AB11BB"/>
    <w:rsid w:val="00AB1B2C"/>
    <w:rsid w:val="00AB1BEF"/>
    <w:rsid w:val="00AB246C"/>
    <w:rsid w:val="00AB2B34"/>
    <w:rsid w:val="00AB3100"/>
    <w:rsid w:val="00AB3E5A"/>
    <w:rsid w:val="00AB3E75"/>
    <w:rsid w:val="00AB4322"/>
    <w:rsid w:val="00AB4A4B"/>
    <w:rsid w:val="00AB5E43"/>
    <w:rsid w:val="00AB6026"/>
    <w:rsid w:val="00AB66E9"/>
    <w:rsid w:val="00AB699B"/>
    <w:rsid w:val="00AB6DF8"/>
    <w:rsid w:val="00AB787D"/>
    <w:rsid w:val="00AB7D50"/>
    <w:rsid w:val="00AC0853"/>
    <w:rsid w:val="00AC1455"/>
    <w:rsid w:val="00AC1547"/>
    <w:rsid w:val="00AC1737"/>
    <w:rsid w:val="00AC1C22"/>
    <w:rsid w:val="00AC2EFA"/>
    <w:rsid w:val="00AC2F1D"/>
    <w:rsid w:val="00AC32FF"/>
    <w:rsid w:val="00AC41A4"/>
    <w:rsid w:val="00AC45BE"/>
    <w:rsid w:val="00AC464A"/>
    <w:rsid w:val="00AC4C9F"/>
    <w:rsid w:val="00AC4F87"/>
    <w:rsid w:val="00AC52C3"/>
    <w:rsid w:val="00AC5381"/>
    <w:rsid w:val="00AC5991"/>
    <w:rsid w:val="00AC59C2"/>
    <w:rsid w:val="00AC5A0D"/>
    <w:rsid w:val="00AC62FE"/>
    <w:rsid w:val="00AC67BD"/>
    <w:rsid w:val="00AC6B10"/>
    <w:rsid w:val="00AC6DA0"/>
    <w:rsid w:val="00AC7E51"/>
    <w:rsid w:val="00AD03F5"/>
    <w:rsid w:val="00AD098B"/>
    <w:rsid w:val="00AD09EA"/>
    <w:rsid w:val="00AD0B9A"/>
    <w:rsid w:val="00AD0CB1"/>
    <w:rsid w:val="00AD165B"/>
    <w:rsid w:val="00AD1BDB"/>
    <w:rsid w:val="00AD2131"/>
    <w:rsid w:val="00AD30F1"/>
    <w:rsid w:val="00AD3846"/>
    <w:rsid w:val="00AD38CA"/>
    <w:rsid w:val="00AD3F2D"/>
    <w:rsid w:val="00AD5F1C"/>
    <w:rsid w:val="00AD66B0"/>
    <w:rsid w:val="00AE0482"/>
    <w:rsid w:val="00AE0BE0"/>
    <w:rsid w:val="00AE19FF"/>
    <w:rsid w:val="00AE201C"/>
    <w:rsid w:val="00AE2059"/>
    <w:rsid w:val="00AE2B81"/>
    <w:rsid w:val="00AE3F0C"/>
    <w:rsid w:val="00AE49F0"/>
    <w:rsid w:val="00AE53DA"/>
    <w:rsid w:val="00AE623C"/>
    <w:rsid w:val="00AE715D"/>
    <w:rsid w:val="00AE77FF"/>
    <w:rsid w:val="00AE7A5F"/>
    <w:rsid w:val="00AE7AC1"/>
    <w:rsid w:val="00AE7CB1"/>
    <w:rsid w:val="00AF1B95"/>
    <w:rsid w:val="00AF1EBB"/>
    <w:rsid w:val="00AF2C86"/>
    <w:rsid w:val="00AF2D37"/>
    <w:rsid w:val="00AF318E"/>
    <w:rsid w:val="00AF3504"/>
    <w:rsid w:val="00AF3B71"/>
    <w:rsid w:val="00AF4B5E"/>
    <w:rsid w:val="00AF63BA"/>
    <w:rsid w:val="00AF6D92"/>
    <w:rsid w:val="00AF746B"/>
    <w:rsid w:val="00AF78DD"/>
    <w:rsid w:val="00AF7BCB"/>
    <w:rsid w:val="00B00022"/>
    <w:rsid w:val="00B0047F"/>
    <w:rsid w:val="00B00FEA"/>
    <w:rsid w:val="00B0126B"/>
    <w:rsid w:val="00B014AC"/>
    <w:rsid w:val="00B018B9"/>
    <w:rsid w:val="00B02306"/>
    <w:rsid w:val="00B02349"/>
    <w:rsid w:val="00B0238C"/>
    <w:rsid w:val="00B02535"/>
    <w:rsid w:val="00B02C80"/>
    <w:rsid w:val="00B02CC7"/>
    <w:rsid w:val="00B03245"/>
    <w:rsid w:val="00B0422F"/>
    <w:rsid w:val="00B04728"/>
    <w:rsid w:val="00B0501E"/>
    <w:rsid w:val="00B0605C"/>
    <w:rsid w:val="00B06821"/>
    <w:rsid w:val="00B06B0A"/>
    <w:rsid w:val="00B06D55"/>
    <w:rsid w:val="00B07137"/>
    <w:rsid w:val="00B07344"/>
    <w:rsid w:val="00B07426"/>
    <w:rsid w:val="00B07CF3"/>
    <w:rsid w:val="00B104F0"/>
    <w:rsid w:val="00B1171C"/>
    <w:rsid w:val="00B12B47"/>
    <w:rsid w:val="00B13036"/>
    <w:rsid w:val="00B143C4"/>
    <w:rsid w:val="00B14DB6"/>
    <w:rsid w:val="00B14E7A"/>
    <w:rsid w:val="00B150CE"/>
    <w:rsid w:val="00B1609E"/>
    <w:rsid w:val="00B161F5"/>
    <w:rsid w:val="00B16322"/>
    <w:rsid w:val="00B165A5"/>
    <w:rsid w:val="00B168A5"/>
    <w:rsid w:val="00B16C97"/>
    <w:rsid w:val="00B17484"/>
    <w:rsid w:val="00B20551"/>
    <w:rsid w:val="00B21AC0"/>
    <w:rsid w:val="00B21BD2"/>
    <w:rsid w:val="00B21E26"/>
    <w:rsid w:val="00B22746"/>
    <w:rsid w:val="00B227A7"/>
    <w:rsid w:val="00B22E17"/>
    <w:rsid w:val="00B23124"/>
    <w:rsid w:val="00B23403"/>
    <w:rsid w:val="00B2355B"/>
    <w:rsid w:val="00B23C41"/>
    <w:rsid w:val="00B2464B"/>
    <w:rsid w:val="00B25601"/>
    <w:rsid w:val="00B258E7"/>
    <w:rsid w:val="00B25AA8"/>
    <w:rsid w:val="00B25E89"/>
    <w:rsid w:val="00B265FE"/>
    <w:rsid w:val="00B26F49"/>
    <w:rsid w:val="00B278EC"/>
    <w:rsid w:val="00B27CBB"/>
    <w:rsid w:val="00B3127C"/>
    <w:rsid w:val="00B312A5"/>
    <w:rsid w:val="00B3134D"/>
    <w:rsid w:val="00B31610"/>
    <w:rsid w:val="00B317B9"/>
    <w:rsid w:val="00B3216A"/>
    <w:rsid w:val="00B3238D"/>
    <w:rsid w:val="00B3528B"/>
    <w:rsid w:val="00B352B1"/>
    <w:rsid w:val="00B35800"/>
    <w:rsid w:val="00B36478"/>
    <w:rsid w:val="00B36FA4"/>
    <w:rsid w:val="00B3727B"/>
    <w:rsid w:val="00B379A2"/>
    <w:rsid w:val="00B37C4D"/>
    <w:rsid w:val="00B40280"/>
    <w:rsid w:val="00B403A7"/>
    <w:rsid w:val="00B40600"/>
    <w:rsid w:val="00B40719"/>
    <w:rsid w:val="00B40C9B"/>
    <w:rsid w:val="00B414D5"/>
    <w:rsid w:val="00B416D3"/>
    <w:rsid w:val="00B41771"/>
    <w:rsid w:val="00B42209"/>
    <w:rsid w:val="00B42BB0"/>
    <w:rsid w:val="00B42E87"/>
    <w:rsid w:val="00B444CC"/>
    <w:rsid w:val="00B44829"/>
    <w:rsid w:val="00B458FC"/>
    <w:rsid w:val="00B4608D"/>
    <w:rsid w:val="00B4652F"/>
    <w:rsid w:val="00B468C7"/>
    <w:rsid w:val="00B4698E"/>
    <w:rsid w:val="00B4728D"/>
    <w:rsid w:val="00B47466"/>
    <w:rsid w:val="00B47E25"/>
    <w:rsid w:val="00B5043F"/>
    <w:rsid w:val="00B504B4"/>
    <w:rsid w:val="00B505C1"/>
    <w:rsid w:val="00B50D72"/>
    <w:rsid w:val="00B5108C"/>
    <w:rsid w:val="00B514FD"/>
    <w:rsid w:val="00B51539"/>
    <w:rsid w:val="00B51663"/>
    <w:rsid w:val="00B51B52"/>
    <w:rsid w:val="00B51E26"/>
    <w:rsid w:val="00B5243F"/>
    <w:rsid w:val="00B52631"/>
    <w:rsid w:val="00B52EF9"/>
    <w:rsid w:val="00B53524"/>
    <w:rsid w:val="00B53F03"/>
    <w:rsid w:val="00B541E9"/>
    <w:rsid w:val="00B542DB"/>
    <w:rsid w:val="00B5449B"/>
    <w:rsid w:val="00B54741"/>
    <w:rsid w:val="00B54935"/>
    <w:rsid w:val="00B54B0D"/>
    <w:rsid w:val="00B552DB"/>
    <w:rsid w:val="00B55464"/>
    <w:rsid w:val="00B55812"/>
    <w:rsid w:val="00B558FB"/>
    <w:rsid w:val="00B55A97"/>
    <w:rsid w:val="00B55FDC"/>
    <w:rsid w:val="00B56056"/>
    <w:rsid w:val="00B565EE"/>
    <w:rsid w:val="00B57280"/>
    <w:rsid w:val="00B577C3"/>
    <w:rsid w:val="00B57B2A"/>
    <w:rsid w:val="00B604EE"/>
    <w:rsid w:val="00B607CF"/>
    <w:rsid w:val="00B607FE"/>
    <w:rsid w:val="00B610E8"/>
    <w:rsid w:val="00B61A05"/>
    <w:rsid w:val="00B6292C"/>
    <w:rsid w:val="00B63AC6"/>
    <w:rsid w:val="00B63B9F"/>
    <w:rsid w:val="00B64543"/>
    <w:rsid w:val="00B649B9"/>
    <w:rsid w:val="00B64B90"/>
    <w:rsid w:val="00B655FC"/>
    <w:rsid w:val="00B65986"/>
    <w:rsid w:val="00B65D2D"/>
    <w:rsid w:val="00B66911"/>
    <w:rsid w:val="00B67316"/>
    <w:rsid w:val="00B676F1"/>
    <w:rsid w:val="00B67BEF"/>
    <w:rsid w:val="00B70776"/>
    <w:rsid w:val="00B70C64"/>
    <w:rsid w:val="00B70DDC"/>
    <w:rsid w:val="00B7161E"/>
    <w:rsid w:val="00B72B9D"/>
    <w:rsid w:val="00B733CB"/>
    <w:rsid w:val="00B7369E"/>
    <w:rsid w:val="00B73A37"/>
    <w:rsid w:val="00B74CF2"/>
    <w:rsid w:val="00B75360"/>
    <w:rsid w:val="00B75927"/>
    <w:rsid w:val="00B76740"/>
    <w:rsid w:val="00B76E8A"/>
    <w:rsid w:val="00B77173"/>
    <w:rsid w:val="00B77474"/>
    <w:rsid w:val="00B775E4"/>
    <w:rsid w:val="00B777F9"/>
    <w:rsid w:val="00B778E7"/>
    <w:rsid w:val="00B77C27"/>
    <w:rsid w:val="00B77DEE"/>
    <w:rsid w:val="00B80104"/>
    <w:rsid w:val="00B8021D"/>
    <w:rsid w:val="00B8026D"/>
    <w:rsid w:val="00B80C07"/>
    <w:rsid w:val="00B8105D"/>
    <w:rsid w:val="00B81225"/>
    <w:rsid w:val="00B8143F"/>
    <w:rsid w:val="00B81546"/>
    <w:rsid w:val="00B822D8"/>
    <w:rsid w:val="00B8273D"/>
    <w:rsid w:val="00B82BEB"/>
    <w:rsid w:val="00B82E0C"/>
    <w:rsid w:val="00B833F2"/>
    <w:rsid w:val="00B83D4D"/>
    <w:rsid w:val="00B84582"/>
    <w:rsid w:val="00B84588"/>
    <w:rsid w:val="00B86082"/>
    <w:rsid w:val="00B8783C"/>
    <w:rsid w:val="00B90C49"/>
    <w:rsid w:val="00B914B2"/>
    <w:rsid w:val="00B91DD9"/>
    <w:rsid w:val="00B925EF"/>
    <w:rsid w:val="00B92985"/>
    <w:rsid w:val="00B92DF2"/>
    <w:rsid w:val="00B93374"/>
    <w:rsid w:val="00B93F8B"/>
    <w:rsid w:val="00B9435A"/>
    <w:rsid w:val="00B9443D"/>
    <w:rsid w:val="00B9463D"/>
    <w:rsid w:val="00B948FD"/>
    <w:rsid w:val="00B94FA0"/>
    <w:rsid w:val="00B96915"/>
    <w:rsid w:val="00B9705A"/>
    <w:rsid w:val="00B97542"/>
    <w:rsid w:val="00BA0080"/>
    <w:rsid w:val="00BA0A5C"/>
    <w:rsid w:val="00BA1C1E"/>
    <w:rsid w:val="00BA24F2"/>
    <w:rsid w:val="00BA2920"/>
    <w:rsid w:val="00BA294D"/>
    <w:rsid w:val="00BA2E63"/>
    <w:rsid w:val="00BA32C7"/>
    <w:rsid w:val="00BA3F9D"/>
    <w:rsid w:val="00BA41C7"/>
    <w:rsid w:val="00BA46FB"/>
    <w:rsid w:val="00BA580B"/>
    <w:rsid w:val="00BA599A"/>
    <w:rsid w:val="00BA5EAB"/>
    <w:rsid w:val="00BA6451"/>
    <w:rsid w:val="00BA64EB"/>
    <w:rsid w:val="00BA6E20"/>
    <w:rsid w:val="00BA7411"/>
    <w:rsid w:val="00BA7D0B"/>
    <w:rsid w:val="00BB1433"/>
    <w:rsid w:val="00BB1ACE"/>
    <w:rsid w:val="00BB1B51"/>
    <w:rsid w:val="00BB2083"/>
    <w:rsid w:val="00BB23C4"/>
    <w:rsid w:val="00BB2899"/>
    <w:rsid w:val="00BB2A3D"/>
    <w:rsid w:val="00BB2B4D"/>
    <w:rsid w:val="00BB2BD6"/>
    <w:rsid w:val="00BB2CF4"/>
    <w:rsid w:val="00BB2ED8"/>
    <w:rsid w:val="00BB3DDD"/>
    <w:rsid w:val="00BB3DEB"/>
    <w:rsid w:val="00BB40A5"/>
    <w:rsid w:val="00BB581B"/>
    <w:rsid w:val="00BB663B"/>
    <w:rsid w:val="00BB6C9A"/>
    <w:rsid w:val="00BB6F45"/>
    <w:rsid w:val="00BC03C8"/>
    <w:rsid w:val="00BC03CA"/>
    <w:rsid w:val="00BC06D4"/>
    <w:rsid w:val="00BC0778"/>
    <w:rsid w:val="00BC095C"/>
    <w:rsid w:val="00BC0EB4"/>
    <w:rsid w:val="00BC16BB"/>
    <w:rsid w:val="00BC25CE"/>
    <w:rsid w:val="00BC41B0"/>
    <w:rsid w:val="00BC423F"/>
    <w:rsid w:val="00BC54E4"/>
    <w:rsid w:val="00BC55BE"/>
    <w:rsid w:val="00BC5E8F"/>
    <w:rsid w:val="00BC689A"/>
    <w:rsid w:val="00BC774B"/>
    <w:rsid w:val="00BD019A"/>
    <w:rsid w:val="00BD08E4"/>
    <w:rsid w:val="00BD1323"/>
    <w:rsid w:val="00BD13E4"/>
    <w:rsid w:val="00BD146A"/>
    <w:rsid w:val="00BD234A"/>
    <w:rsid w:val="00BD25F9"/>
    <w:rsid w:val="00BD2A1F"/>
    <w:rsid w:val="00BD2B4E"/>
    <w:rsid w:val="00BD32EF"/>
    <w:rsid w:val="00BD32FF"/>
    <w:rsid w:val="00BD387F"/>
    <w:rsid w:val="00BD3B72"/>
    <w:rsid w:val="00BD3D45"/>
    <w:rsid w:val="00BD416F"/>
    <w:rsid w:val="00BD45B7"/>
    <w:rsid w:val="00BD4750"/>
    <w:rsid w:val="00BD47AC"/>
    <w:rsid w:val="00BD48E9"/>
    <w:rsid w:val="00BD4D6C"/>
    <w:rsid w:val="00BD4DCB"/>
    <w:rsid w:val="00BD51D8"/>
    <w:rsid w:val="00BD6A8F"/>
    <w:rsid w:val="00BD7A07"/>
    <w:rsid w:val="00BD7EE1"/>
    <w:rsid w:val="00BE0D98"/>
    <w:rsid w:val="00BE1EA5"/>
    <w:rsid w:val="00BE1EAB"/>
    <w:rsid w:val="00BE323B"/>
    <w:rsid w:val="00BE3283"/>
    <w:rsid w:val="00BE362C"/>
    <w:rsid w:val="00BE4795"/>
    <w:rsid w:val="00BE4BA3"/>
    <w:rsid w:val="00BE55EC"/>
    <w:rsid w:val="00BE5738"/>
    <w:rsid w:val="00BE59A9"/>
    <w:rsid w:val="00BE7199"/>
    <w:rsid w:val="00BE74D6"/>
    <w:rsid w:val="00BF0530"/>
    <w:rsid w:val="00BF0888"/>
    <w:rsid w:val="00BF0C53"/>
    <w:rsid w:val="00BF11EC"/>
    <w:rsid w:val="00BF1569"/>
    <w:rsid w:val="00BF1597"/>
    <w:rsid w:val="00BF1E04"/>
    <w:rsid w:val="00BF2657"/>
    <w:rsid w:val="00BF3830"/>
    <w:rsid w:val="00BF3973"/>
    <w:rsid w:val="00BF3A07"/>
    <w:rsid w:val="00BF42FE"/>
    <w:rsid w:val="00BF5A2A"/>
    <w:rsid w:val="00BF6E15"/>
    <w:rsid w:val="00BF72D8"/>
    <w:rsid w:val="00BF72E1"/>
    <w:rsid w:val="00BF7336"/>
    <w:rsid w:val="00BF7397"/>
    <w:rsid w:val="00BF79CE"/>
    <w:rsid w:val="00BF7C68"/>
    <w:rsid w:val="00C000A8"/>
    <w:rsid w:val="00C00A50"/>
    <w:rsid w:val="00C00CCD"/>
    <w:rsid w:val="00C01309"/>
    <w:rsid w:val="00C01482"/>
    <w:rsid w:val="00C01AAB"/>
    <w:rsid w:val="00C01D96"/>
    <w:rsid w:val="00C020EA"/>
    <w:rsid w:val="00C042A5"/>
    <w:rsid w:val="00C044AF"/>
    <w:rsid w:val="00C047E9"/>
    <w:rsid w:val="00C048D9"/>
    <w:rsid w:val="00C04CD1"/>
    <w:rsid w:val="00C06052"/>
    <w:rsid w:val="00C062C8"/>
    <w:rsid w:val="00C0662E"/>
    <w:rsid w:val="00C06909"/>
    <w:rsid w:val="00C06C0E"/>
    <w:rsid w:val="00C076C1"/>
    <w:rsid w:val="00C0792D"/>
    <w:rsid w:val="00C07E9B"/>
    <w:rsid w:val="00C10330"/>
    <w:rsid w:val="00C1039A"/>
    <w:rsid w:val="00C103FF"/>
    <w:rsid w:val="00C107E5"/>
    <w:rsid w:val="00C108E8"/>
    <w:rsid w:val="00C10901"/>
    <w:rsid w:val="00C10E78"/>
    <w:rsid w:val="00C111AE"/>
    <w:rsid w:val="00C1251C"/>
    <w:rsid w:val="00C13DE4"/>
    <w:rsid w:val="00C14286"/>
    <w:rsid w:val="00C14719"/>
    <w:rsid w:val="00C147A4"/>
    <w:rsid w:val="00C1495E"/>
    <w:rsid w:val="00C15478"/>
    <w:rsid w:val="00C16349"/>
    <w:rsid w:val="00C16A57"/>
    <w:rsid w:val="00C16B71"/>
    <w:rsid w:val="00C1730E"/>
    <w:rsid w:val="00C17CD2"/>
    <w:rsid w:val="00C203E8"/>
    <w:rsid w:val="00C207B0"/>
    <w:rsid w:val="00C20E07"/>
    <w:rsid w:val="00C213F8"/>
    <w:rsid w:val="00C21815"/>
    <w:rsid w:val="00C219CA"/>
    <w:rsid w:val="00C23868"/>
    <w:rsid w:val="00C241DE"/>
    <w:rsid w:val="00C24863"/>
    <w:rsid w:val="00C24C41"/>
    <w:rsid w:val="00C259C1"/>
    <w:rsid w:val="00C260E5"/>
    <w:rsid w:val="00C26884"/>
    <w:rsid w:val="00C269B8"/>
    <w:rsid w:val="00C2707A"/>
    <w:rsid w:val="00C27085"/>
    <w:rsid w:val="00C30343"/>
    <w:rsid w:val="00C30E61"/>
    <w:rsid w:val="00C31261"/>
    <w:rsid w:val="00C31969"/>
    <w:rsid w:val="00C31B7E"/>
    <w:rsid w:val="00C3332B"/>
    <w:rsid w:val="00C33992"/>
    <w:rsid w:val="00C341C8"/>
    <w:rsid w:val="00C341FF"/>
    <w:rsid w:val="00C34C75"/>
    <w:rsid w:val="00C35F99"/>
    <w:rsid w:val="00C3754C"/>
    <w:rsid w:val="00C3756C"/>
    <w:rsid w:val="00C37B24"/>
    <w:rsid w:val="00C41737"/>
    <w:rsid w:val="00C41C0B"/>
    <w:rsid w:val="00C42045"/>
    <w:rsid w:val="00C43122"/>
    <w:rsid w:val="00C4370B"/>
    <w:rsid w:val="00C43B88"/>
    <w:rsid w:val="00C43BC1"/>
    <w:rsid w:val="00C4453E"/>
    <w:rsid w:val="00C44B80"/>
    <w:rsid w:val="00C44CF7"/>
    <w:rsid w:val="00C45033"/>
    <w:rsid w:val="00C45415"/>
    <w:rsid w:val="00C45732"/>
    <w:rsid w:val="00C45BA3"/>
    <w:rsid w:val="00C46341"/>
    <w:rsid w:val="00C4644C"/>
    <w:rsid w:val="00C4707C"/>
    <w:rsid w:val="00C473DE"/>
    <w:rsid w:val="00C4768D"/>
    <w:rsid w:val="00C50833"/>
    <w:rsid w:val="00C5087B"/>
    <w:rsid w:val="00C512A6"/>
    <w:rsid w:val="00C515E1"/>
    <w:rsid w:val="00C517D0"/>
    <w:rsid w:val="00C51D52"/>
    <w:rsid w:val="00C51F99"/>
    <w:rsid w:val="00C5207A"/>
    <w:rsid w:val="00C520E2"/>
    <w:rsid w:val="00C5253A"/>
    <w:rsid w:val="00C53081"/>
    <w:rsid w:val="00C53177"/>
    <w:rsid w:val="00C539FD"/>
    <w:rsid w:val="00C53E6C"/>
    <w:rsid w:val="00C53EEF"/>
    <w:rsid w:val="00C540A1"/>
    <w:rsid w:val="00C541C8"/>
    <w:rsid w:val="00C54540"/>
    <w:rsid w:val="00C54EBE"/>
    <w:rsid w:val="00C557A1"/>
    <w:rsid w:val="00C5699A"/>
    <w:rsid w:val="00C56B03"/>
    <w:rsid w:val="00C5734B"/>
    <w:rsid w:val="00C627F1"/>
    <w:rsid w:val="00C649B2"/>
    <w:rsid w:val="00C64C02"/>
    <w:rsid w:val="00C65213"/>
    <w:rsid w:val="00C6674A"/>
    <w:rsid w:val="00C667AE"/>
    <w:rsid w:val="00C66A85"/>
    <w:rsid w:val="00C67370"/>
    <w:rsid w:val="00C67464"/>
    <w:rsid w:val="00C674DD"/>
    <w:rsid w:val="00C678F2"/>
    <w:rsid w:val="00C679B7"/>
    <w:rsid w:val="00C679D5"/>
    <w:rsid w:val="00C67DB1"/>
    <w:rsid w:val="00C67F3E"/>
    <w:rsid w:val="00C700CE"/>
    <w:rsid w:val="00C70255"/>
    <w:rsid w:val="00C70501"/>
    <w:rsid w:val="00C7140E"/>
    <w:rsid w:val="00C7267D"/>
    <w:rsid w:val="00C72C05"/>
    <w:rsid w:val="00C72C9A"/>
    <w:rsid w:val="00C72FE1"/>
    <w:rsid w:val="00C73345"/>
    <w:rsid w:val="00C73D4C"/>
    <w:rsid w:val="00C743C7"/>
    <w:rsid w:val="00C7472E"/>
    <w:rsid w:val="00C74E7C"/>
    <w:rsid w:val="00C7520B"/>
    <w:rsid w:val="00C75512"/>
    <w:rsid w:val="00C75B89"/>
    <w:rsid w:val="00C75E54"/>
    <w:rsid w:val="00C760B9"/>
    <w:rsid w:val="00C77304"/>
    <w:rsid w:val="00C77A5C"/>
    <w:rsid w:val="00C8001E"/>
    <w:rsid w:val="00C80090"/>
    <w:rsid w:val="00C80130"/>
    <w:rsid w:val="00C80495"/>
    <w:rsid w:val="00C80E38"/>
    <w:rsid w:val="00C81285"/>
    <w:rsid w:val="00C81576"/>
    <w:rsid w:val="00C826EC"/>
    <w:rsid w:val="00C82ECF"/>
    <w:rsid w:val="00C8335D"/>
    <w:rsid w:val="00C834AD"/>
    <w:rsid w:val="00C84D31"/>
    <w:rsid w:val="00C853F8"/>
    <w:rsid w:val="00C876B2"/>
    <w:rsid w:val="00C87844"/>
    <w:rsid w:val="00C87DD8"/>
    <w:rsid w:val="00C90761"/>
    <w:rsid w:val="00C9148B"/>
    <w:rsid w:val="00C91DEE"/>
    <w:rsid w:val="00C921DF"/>
    <w:rsid w:val="00C924C8"/>
    <w:rsid w:val="00C925AF"/>
    <w:rsid w:val="00C92783"/>
    <w:rsid w:val="00C927B9"/>
    <w:rsid w:val="00C92D38"/>
    <w:rsid w:val="00C92F74"/>
    <w:rsid w:val="00C92FEC"/>
    <w:rsid w:val="00C93015"/>
    <w:rsid w:val="00C93A12"/>
    <w:rsid w:val="00C94148"/>
    <w:rsid w:val="00C942A9"/>
    <w:rsid w:val="00C9469F"/>
    <w:rsid w:val="00C9515A"/>
    <w:rsid w:val="00C96E50"/>
    <w:rsid w:val="00C97E92"/>
    <w:rsid w:val="00CA015E"/>
    <w:rsid w:val="00CA0308"/>
    <w:rsid w:val="00CA0486"/>
    <w:rsid w:val="00CA0813"/>
    <w:rsid w:val="00CA1892"/>
    <w:rsid w:val="00CA18C8"/>
    <w:rsid w:val="00CA207D"/>
    <w:rsid w:val="00CA2545"/>
    <w:rsid w:val="00CA2A1E"/>
    <w:rsid w:val="00CA2C48"/>
    <w:rsid w:val="00CA2F86"/>
    <w:rsid w:val="00CA32F4"/>
    <w:rsid w:val="00CA3683"/>
    <w:rsid w:val="00CA403E"/>
    <w:rsid w:val="00CA41DE"/>
    <w:rsid w:val="00CA42AF"/>
    <w:rsid w:val="00CA4427"/>
    <w:rsid w:val="00CA45D9"/>
    <w:rsid w:val="00CA5197"/>
    <w:rsid w:val="00CA6781"/>
    <w:rsid w:val="00CA6AD8"/>
    <w:rsid w:val="00CA6EA9"/>
    <w:rsid w:val="00CA74D2"/>
    <w:rsid w:val="00CA7CFE"/>
    <w:rsid w:val="00CA7E66"/>
    <w:rsid w:val="00CB0138"/>
    <w:rsid w:val="00CB0A69"/>
    <w:rsid w:val="00CB1452"/>
    <w:rsid w:val="00CB193F"/>
    <w:rsid w:val="00CB1A8C"/>
    <w:rsid w:val="00CB1BA9"/>
    <w:rsid w:val="00CB2ADE"/>
    <w:rsid w:val="00CB3CFD"/>
    <w:rsid w:val="00CB5651"/>
    <w:rsid w:val="00CB62FF"/>
    <w:rsid w:val="00CB6D71"/>
    <w:rsid w:val="00CB7616"/>
    <w:rsid w:val="00CB784A"/>
    <w:rsid w:val="00CB7942"/>
    <w:rsid w:val="00CC0054"/>
    <w:rsid w:val="00CC0154"/>
    <w:rsid w:val="00CC026D"/>
    <w:rsid w:val="00CC0859"/>
    <w:rsid w:val="00CC0C59"/>
    <w:rsid w:val="00CC17B7"/>
    <w:rsid w:val="00CC1908"/>
    <w:rsid w:val="00CC1AB9"/>
    <w:rsid w:val="00CC1B31"/>
    <w:rsid w:val="00CC2B6B"/>
    <w:rsid w:val="00CC2CF4"/>
    <w:rsid w:val="00CC3B16"/>
    <w:rsid w:val="00CC3DFB"/>
    <w:rsid w:val="00CC3F68"/>
    <w:rsid w:val="00CC3FC4"/>
    <w:rsid w:val="00CC41B1"/>
    <w:rsid w:val="00CC5307"/>
    <w:rsid w:val="00CC5E56"/>
    <w:rsid w:val="00CC5E64"/>
    <w:rsid w:val="00CC631E"/>
    <w:rsid w:val="00CC66C2"/>
    <w:rsid w:val="00CC779D"/>
    <w:rsid w:val="00CC7AFC"/>
    <w:rsid w:val="00CD0367"/>
    <w:rsid w:val="00CD09D3"/>
    <w:rsid w:val="00CD0F09"/>
    <w:rsid w:val="00CD0FB9"/>
    <w:rsid w:val="00CD158D"/>
    <w:rsid w:val="00CD17C4"/>
    <w:rsid w:val="00CD202F"/>
    <w:rsid w:val="00CD22B4"/>
    <w:rsid w:val="00CD25D6"/>
    <w:rsid w:val="00CD2712"/>
    <w:rsid w:val="00CD2A5D"/>
    <w:rsid w:val="00CD3237"/>
    <w:rsid w:val="00CD37FB"/>
    <w:rsid w:val="00CD3E22"/>
    <w:rsid w:val="00CD505C"/>
    <w:rsid w:val="00CD53B4"/>
    <w:rsid w:val="00CD5499"/>
    <w:rsid w:val="00CD5C51"/>
    <w:rsid w:val="00CD6B2C"/>
    <w:rsid w:val="00CD6C56"/>
    <w:rsid w:val="00CD6F7C"/>
    <w:rsid w:val="00CE063E"/>
    <w:rsid w:val="00CE0930"/>
    <w:rsid w:val="00CE2AF6"/>
    <w:rsid w:val="00CE5011"/>
    <w:rsid w:val="00CE5A2D"/>
    <w:rsid w:val="00CE5C91"/>
    <w:rsid w:val="00CE609C"/>
    <w:rsid w:val="00CE61A8"/>
    <w:rsid w:val="00CE61FD"/>
    <w:rsid w:val="00CE70D7"/>
    <w:rsid w:val="00CE716F"/>
    <w:rsid w:val="00CE724C"/>
    <w:rsid w:val="00CE787B"/>
    <w:rsid w:val="00CF1293"/>
    <w:rsid w:val="00CF1C62"/>
    <w:rsid w:val="00CF1D0E"/>
    <w:rsid w:val="00CF1F64"/>
    <w:rsid w:val="00CF1F82"/>
    <w:rsid w:val="00CF2648"/>
    <w:rsid w:val="00CF2C01"/>
    <w:rsid w:val="00CF2CDA"/>
    <w:rsid w:val="00CF2D0C"/>
    <w:rsid w:val="00CF3070"/>
    <w:rsid w:val="00CF319F"/>
    <w:rsid w:val="00CF4787"/>
    <w:rsid w:val="00CF4BAD"/>
    <w:rsid w:val="00CF4F09"/>
    <w:rsid w:val="00CF547F"/>
    <w:rsid w:val="00CF6301"/>
    <w:rsid w:val="00CF6923"/>
    <w:rsid w:val="00CF7336"/>
    <w:rsid w:val="00CF738C"/>
    <w:rsid w:val="00CF743B"/>
    <w:rsid w:val="00CF746A"/>
    <w:rsid w:val="00D009D9"/>
    <w:rsid w:val="00D00D0D"/>
    <w:rsid w:val="00D00F79"/>
    <w:rsid w:val="00D00FD8"/>
    <w:rsid w:val="00D01481"/>
    <w:rsid w:val="00D01CA0"/>
    <w:rsid w:val="00D021C6"/>
    <w:rsid w:val="00D02209"/>
    <w:rsid w:val="00D03475"/>
    <w:rsid w:val="00D036A3"/>
    <w:rsid w:val="00D037EB"/>
    <w:rsid w:val="00D03D01"/>
    <w:rsid w:val="00D03EF3"/>
    <w:rsid w:val="00D03F26"/>
    <w:rsid w:val="00D0444E"/>
    <w:rsid w:val="00D047D0"/>
    <w:rsid w:val="00D04BAE"/>
    <w:rsid w:val="00D05AA2"/>
    <w:rsid w:val="00D05C35"/>
    <w:rsid w:val="00D060A3"/>
    <w:rsid w:val="00D0621B"/>
    <w:rsid w:val="00D0659A"/>
    <w:rsid w:val="00D072B3"/>
    <w:rsid w:val="00D075B6"/>
    <w:rsid w:val="00D1012E"/>
    <w:rsid w:val="00D10435"/>
    <w:rsid w:val="00D10894"/>
    <w:rsid w:val="00D10D5C"/>
    <w:rsid w:val="00D11667"/>
    <w:rsid w:val="00D119BD"/>
    <w:rsid w:val="00D11C9B"/>
    <w:rsid w:val="00D11D94"/>
    <w:rsid w:val="00D12066"/>
    <w:rsid w:val="00D125B5"/>
    <w:rsid w:val="00D125C3"/>
    <w:rsid w:val="00D128F6"/>
    <w:rsid w:val="00D12AB1"/>
    <w:rsid w:val="00D13025"/>
    <w:rsid w:val="00D131D9"/>
    <w:rsid w:val="00D13246"/>
    <w:rsid w:val="00D137DF"/>
    <w:rsid w:val="00D13A5F"/>
    <w:rsid w:val="00D14166"/>
    <w:rsid w:val="00D1453F"/>
    <w:rsid w:val="00D15C76"/>
    <w:rsid w:val="00D17D41"/>
    <w:rsid w:val="00D20847"/>
    <w:rsid w:val="00D2108D"/>
    <w:rsid w:val="00D22055"/>
    <w:rsid w:val="00D228B3"/>
    <w:rsid w:val="00D2298B"/>
    <w:rsid w:val="00D23996"/>
    <w:rsid w:val="00D23C5A"/>
    <w:rsid w:val="00D24978"/>
    <w:rsid w:val="00D24DF3"/>
    <w:rsid w:val="00D2535E"/>
    <w:rsid w:val="00D257FB"/>
    <w:rsid w:val="00D26128"/>
    <w:rsid w:val="00D2747C"/>
    <w:rsid w:val="00D304D0"/>
    <w:rsid w:val="00D30D88"/>
    <w:rsid w:val="00D312C7"/>
    <w:rsid w:val="00D32068"/>
    <w:rsid w:val="00D32533"/>
    <w:rsid w:val="00D32998"/>
    <w:rsid w:val="00D3305B"/>
    <w:rsid w:val="00D33B99"/>
    <w:rsid w:val="00D34218"/>
    <w:rsid w:val="00D342A5"/>
    <w:rsid w:val="00D34654"/>
    <w:rsid w:val="00D34864"/>
    <w:rsid w:val="00D358B2"/>
    <w:rsid w:val="00D35AF0"/>
    <w:rsid w:val="00D360F7"/>
    <w:rsid w:val="00D37934"/>
    <w:rsid w:val="00D405C3"/>
    <w:rsid w:val="00D405EE"/>
    <w:rsid w:val="00D40884"/>
    <w:rsid w:val="00D411E2"/>
    <w:rsid w:val="00D421CB"/>
    <w:rsid w:val="00D42BBF"/>
    <w:rsid w:val="00D42F62"/>
    <w:rsid w:val="00D43BBA"/>
    <w:rsid w:val="00D4437C"/>
    <w:rsid w:val="00D44778"/>
    <w:rsid w:val="00D46A9D"/>
    <w:rsid w:val="00D46FB7"/>
    <w:rsid w:val="00D4707C"/>
    <w:rsid w:val="00D47D8A"/>
    <w:rsid w:val="00D5042C"/>
    <w:rsid w:val="00D504E3"/>
    <w:rsid w:val="00D51403"/>
    <w:rsid w:val="00D51536"/>
    <w:rsid w:val="00D52817"/>
    <w:rsid w:val="00D5306B"/>
    <w:rsid w:val="00D53070"/>
    <w:rsid w:val="00D54522"/>
    <w:rsid w:val="00D55014"/>
    <w:rsid w:val="00D55823"/>
    <w:rsid w:val="00D560F9"/>
    <w:rsid w:val="00D5708B"/>
    <w:rsid w:val="00D5767A"/>
    <w:rsid w:val="00D57726"/>
    <w:rsid w:val="00D5785E"/>
    <w:rsid w:val="00D57DF5"/>
    <w:rsid w:val="00D605F1"/>
    <w:rsid w:val="00D6095B"/>
    <w:rsid w:val="00D60AAD"/>
    <w:rsid w:val="00D60F3A"/>
    <w:rsid w:val="00D613DB"/>
    <w:rsid w:val="00D62287"/>
    <w:rsid w:val="00D623FE"/>
    <w:rsid w:val="00D624DA"/>
    <w:rsid w:val="00D62C03"/>
    <w:rsid w:val="00D631C3"/>
    <w:rsid w:val="00D63619"/>
    <w:rsid w:val="00D63E5E"/>
    <w:rsid w:val="00D65154"/>
    <w:rsid w:val="00D655FF"/>
    <w:rsid w:val="00D657A8"/>
    <w:rsid w:val="00D65A96"/>
    <w:rsid w:val="00D66E06"/>
    <w:rsid w:val="00D673F6"/>
    <w:rsid w:val="00D679CC"/>
    <w:rsid w:val="00D67AB0"/>
    <w:rsid w:val="00D703A8"/>
    <w:rsid w:val="00D708C5"/>
    <w:rsid w:val="00D71006"/>
    <w:rsid w:val="00D718DA"/>
    <w:rsid w:val="00D71FF5"/>
    <w:rsid w:val="00D72105"/>
    <w:rsid w:val="00D72919"/>
    <w:rsid w:val="00D72DFE"/>
    <w:rsid w:val="00D73B60"/>
    <w:rsid w:val="00D73B80"/>
    <w:rsid w:val="00D74514"/>
    <w:rsid w:val="00D74C44"/>
    <w:rsid w:val="00D7523A"/>
    <w:rsid w:val="00D75BB9"/>
    <w:rsid w:val="00D75EBE"/>
    <w:rsid w:val="00D76C9C"/>
    <w:rsid w:val="00D76D30"/>
    <w:rsid w:val="00D77481"/>
    <w:rsid w:val="00D77648"/>
    <w:rsid w:val="00D80C72"/>
    <w:rsid w:val="00D81F85"/>
    <w:rsid w:val="00D82A0F"/>
    <w:rsid w:val="00D82AA8"/>
    <w:rsid w:val="00D832B9"/>
    <w:rsid w:val="00D83BA7"/>
    <w:rsid w:val="00D84652"/>
    <w:rsid w:val="00D8602F"/>
    <w:rsid w:val="00D874A9"/>
    <w:rsid w:val="00D878F6"/>
    <w:rsid w:val="00D90F0A"/>
    <w:rsid w:val="00D91D2A"/>
    <w:rsid w:val="00D922AF"/>
    <w:rsid w:val="00D92AD7"/>
    <w:rsid w:val="00D92AF3"/>
    <w:rsid w:val="00D9416E"/>
    <w:rsid w:val="00D94486"/>
    <w:rsid w:val="00D94B46"/>
    <w:rsid w:val="00D94F1B"/>
    <w:rsid w:val="00D95211"/>
    <w:rsid w:val="00D95536"/>
    <w:rsid w:val="00D955DC"/>
    <w:rsid w:val="00D955DE"/>
    <w:rsid w:val="00D95F2F"/>
    <w:rsid w:val="00D9706B"/>
    <w:rsid w:val="00D97D32"/>
    <w:rsid w:val="00DA0169"/>
    <w:rsid w:val="00DA06FD"/>
    <w:rsid w:val="00DA0B47"/>
    <w:rsid w:val="00DA170C"/>
    <w:rsid w:val="00DA1ADE"/>
    <w:rsid w:val="00DA1B70"/>
    <w:rsid w:val="00DA35E8"/>
    <w:rsid w:val="00DA3CB6"/>
    <w:rsid w:val="00DA4382"/>
    <w:rsid w:val="00DA44B2"/>
    <w:rsid w:val="00DA46EF"/>
    <w:rsid w:val="00DA476D"/>
    <w:rsid w:val="00DA4F6C"/>
    <w:rsid w:val="00DA51B8"/>
    <w:rsid w:val="00DA53EB"/>
    <w:rsid w:val="00DA54B8"/>
    <w:rsid w:val="00DA5C27"/>
    <w:rsid w:val="00DA609B"/>
    <w:rsid w:val="00DA62B0"/>
    <w:rsid w:val="00DA6A3D"/>
    <w:rsid w:val="00DA7082"/>
    <w:rsid w:val="00DA7D6B"/>
    <w:rsid w:val="00DB0552"/>
    <w:rsid w:val="00DB0771"/>
    <w:rsid w:val="00DB133B"/>
    <w:rsid w:val="00DB3760"/>
    <w:rsid w:val="00DB3932"/>
    <w:rsid w:val="00DB3E53"/>
    <w:rsid w:val="00DB3F13"/>
    <w:rsid w:val="00DB4B6B"/>
    <w:rsid w:val="00DB4C6B"/>
    <w:rsid w:val="00DB5A99"/>
    <w:rsid w:val="00DB5AD3"/>
    <w:rsid w:val="00DB5BC2"/>
    <w:rsid w:val="00DB6719"/>
    <w:rsid w:val="00DB672A"/>
    <w:rsid w:val="00DB6748"/>
    <w:rsid w:val="00DB6AEB"/>
    <w:rsid w:val="00DB7028"/>
    <w:rsid w:val="00DB74CF"/>
    <w:rsid w:val="00DB7610"/>
    <w:rsid w:val="00DB7DF7"/>
    <w:rsid w:val="00DC0201"/>
    <w:rsid w:val="00DC1BEB"/>
    <w:rsid w:val="00DC1FD4"/>
    <w:rsid w:val="00DC2AAC"/>
    <w:rsid w:val="00DC2EFB"/>
    <w:rsid w:val="00DC3D76"/>
    <w:rsid w:val="00DC45E2"/>
    <w:rsid w:val="00DC4635"/>
    <w:rsid w:val="00DC55D7"/>
    <w:rsid w:val="00DC57D2"/>
    <w:rsid w:val="00DC5B2F"/>
    <w:rsid w:val="00DC5F36"/>
    <w:rsid w:val="00DC67A4"/>
    <w:rsid w:val="00DC67EE"/>
    <w:rsid w:val="00DC6E31"/>
    <w:rsid w:val="00DC7B3E"/>
    <w:rsid w:val="00DD152D"/>
    <w:rsid w:val="00DD221C"/>
    <w:rsid w:val="00DD2489"/>
    <w:rsid w:val="00DD2712"/>
    <w:rsid w:val="00DD2BB9"/>
    <w:rsid w:val="00DD2C6D"/>
    <w:rsid w:val="00DD2EBB"/>
    <w:rsid w:val="00DD5369"/>
    <w:rsid w:val="00DD59B7"/>
    <w:rsid w:val="00DD6068"/>
    <w:rsid w:val="00DD6BCE"/>
    <w:rsid w:val="00DD7826"/>
    <w:rsid w:val="00DE0F96"/>
    <w:rsid w:val="00DE10D8"/>
    <w:rsid w:val="00DE1EA1"/>
    <w:rsid w:val="00DE2039"/>
    <w:rsid w:val="00DE2401"/>
    <w:rsid w:val="00DE285E"/>
    <w:rsid w:val="00DE2CB8"/>
    <w:rsid w:val="00DE2D04"/>
    <w:rsid w:val="00DE33BE"/>
    <w:rsid w:val="00DE3DF0"/>
    <w:rsid w:val="00DE4D89"/>
    <w:rsid w:val="00DE56C6"/>
    <w:rsid w:val="00DE6E41"/>
    <w:rsid w:val="00DE6E4A"/>
    <w:rsid w:val="00DE745C"/>
    <w:rsid w:val="00DE7A14"/>
    <w:rsid w:val="00DF005B"/>
    <w:rsid w:val="00DF0A9F"/>
    <w:rsid w:val="00DF17C9"/>
    <w:rsid w:val="00DF188A"/>
    <w:rsid w:val="00DF2404"/>
    <w:rsid w:val="00DF2A23"/>
    <w:rsid w:val="00DF30D9"/>
    <w:rsid w:val="00DF33AA"/>
    <w:rsid w:val="00DF374C"/>
    <w:rsid w:val="00DF3A0E"/>
    <w:rsid w:val="00DF3AE5"/>
    <w:rsid w:val="00DF461B"/>
    <w:rsid w:val="00DF4725"/>
    <w:rsid w:val="00DF491F"/>
    <w:rsid w:val="00DF4A95"/>
    <w:rsid w:val="00DF4DC5"/>
    <w:rsid w:val="00DF5313"/>
    <w:rsid w:val="00DF585D"/>
    <w:rsid w:val="00DF71F6"/>
    <w:rsid w:val="00DF7471"/>
    <w:rsid w:val="00DF77CA"/>
    <w:rsid w:val="00DF79F2"/>
    <w:rsid w:val="00DF7F60"/>
    <w:rsid w:val="00E007C6"/>
    <w:rsid w:val="00E00FFB"/>
    <w:rsid w:val="00E01056"/>
    <w:rsid w:val="00E0154A"/>
    <w:rsid w:val="00E022F0"/>
    <w:rsid w:val="00E02A01"/>
    <w:rsid w:val="00E02CC8"/>
    <w:rsid w:val="00E03506"/>
    <w:rsid w:val="00E04AF2"/>
    <w:rsid w:val="00E04E05"/>
    <w:rsid w:val="00E052C8"/>
    <w:rsid w:val="00E05BC2"/>
    <w:rsid w:val="00E0742C"/>
    <w:rsid w:val="00E075F3"/>
    <w:rsid w:val="00E078C7"/>
    <w:rsid w:val="00E07DC7"/>
    <w:rsid w:val="00E103E6"/>
    <w:rsid w:val="00E10E9E"/>
    <w:rsid w:val="00E116CA"/>
    <w:rsid w:val="00E11735"/>
    <w:rsid w:val="00E1214B"/>
    <w:rsid w:val="00E1216F"/>
    <w:rsid w:val="00E12272"/>
    <w:rsid w:val="00E129F2"/>
    <w:rsid w:val="00E13CA1"/>
    <w:rsid w:val="00E146B1"/>
    <w:rsid w:val="00E146C2"/>
    <w:rsid w:val="00E14BD0"/>
    <w:rsid w:val="00E15C54"/>
    <w:rsid w:val="00E16565"/>
    <w:rsid w:val="00E17763"/>
    <w:rsid w:val="00E178AD"/>
    <w:rsid w:val="00E178B2"/>
    <w:rsid w:val="00E17CEA"/>
    <w:rsid w:val="00E2040D"/>
    <w:rsid w:val="00E20F16"/>
    <w:rsid w:val="00E21722"/>
    <w:rsid w:val="00E21880"/>
    <w:rsid w:val="00E21B4D"/>
    <w:rsid w:val="00E22801"/>
    <w:rsid w:val="00E229D3"/>
    <w:rsid w:val="00E230E5"/>
    <w:rsid w:val="00E23B2F"/>
    <w:rsid w:val="00E23C71"/>
    <w:rsid w:val="00E245B5"/>
    <w:rsid w:val="00E24C2A"/>
    <w:rsid w:val="00E2550B"/>
    <w:rsid w:val="00E25A37"/>
    <w:rsid w:val="00E263A9"/>
    <w:rsid w:val="00E268A3"/>
    <w:rsid w:val="00E26EB6"/>
    <w:rsid w:val="00E304C0"/>
    <w:rsid w:val="00E304E1"/>
    <w:rsid w:val="00E306AB"/>
    <w:rsid w:val="00E30F1A"/>
    <w:rsid w:val="00E317E1"/>
    <w:rsid w:val="00E3268F"/>
    <w:rsid w:val="00E32BE7"/>
    <w:rsid w:val="00E33370"/>
    <w:rsid w:val="00E33956"/>
    <w:rsid w:val="00E33970"/>
    <w:rsid w:val="00E3399A"/>
    <w:rsid w:val="00E339B3"/>
    <w:rsid w:val="00E34AD5"/>
    <w:rsid w:val="00E34FAD"/>
    <w:rsid w:val="00E35D9C"/>
    <w:rsid w:val="00E369FA"/>
    <w:rsid w:val="00E36CD6"/>
    <w:rsid w:val="00E37C90"/>
    <w:rsid w:val="00E408B9"/>
    <w:rsid w:val="00E40FD1"/>
    <w:rsid w:val="00E41094"/>
    <w:rsid w:val="00E410A2"/>
    <w:rsid w:val="00E41D67"/>
    <w:rsid w:val="00E41F87"/>
    <w:rsid w:val="00E42604"/>
    <w:rsid w:val="00E42E18"/>
    <w:rsid w:val="00E42F37"/>
    <w:rsid w:val="00E431A0"/>
    <w:rsid w:val="00E43207"/>
    <w:rsid w:val="00E4338A"/>
    <w:rsid w:val="00E439AB"/>
    <w:rsid w:val="00E445FF"/>
    <w:rsid w:val="00E44F72"/>
    <w:rsid w:val="00E453B8"/>
    <w:rsid w:val="00E45569"/>
    <w:rsid w:val="00E4601A"/>
    <w:rsid w:val="00E473D0"/>
    <w:rsid w:val="00E47D42"/>
    <w:rsid w:val="00E50816"/>
    <w:rsid w:val="00E50930"/>
    <w:rsid w:val="00E50B3A"/>
    <w:rsid w:val="00E50CAF"/>
    <w:rsid w:val="00E51879"/>
    <w:rsid w:val="00E5224B"/>
    <w:rsid w:val="00E53514"/>
    <w:rsid w:val="00E535FD"/>
    <w:rsid w:val="00E5422E"/>
    <w:rsid w:val="00E543C0"/>
    <w:rsid w:val="00E54E7D"/>
    <w:rsid w:val="00E55368"/>
    <w:rsid w:val="00E55AD0"/>
    <w:rsid w:val="00E57173"/>
    <w:rsid w:val="00E574D2"/>
    <w:rsid w:val="00E57603"/>
    <w:rsid w:val="00E57700"/>
    <w:rsid w:val="00E57B24"/>
    <w:rsid w:val="00E603C7"/>
    <w:rsid w:val="00E60576"/>
    <w:rsid w:val="00E60FAC"/>
    <w:rsid w:val="00E61172"/>
    <w:rsid w:val="00E61877"/>
    <w:rsid w:val="00E62453"/>
    <w:rsid w:val="00E64021"/>
    <w:rsid w:val="00E64516"/>
    <w:rsid w:val="00E6453B"/>
    <w:rsid w:val="00E645C9"/>
    <w:rsid w:val="00E64839"/>
    <w:rsid w:val="00E648E1"/>
    <w:rsid w:val="00E64AC7"/>
    <w:rsid w:val="00E64B22"/>
    <w:rsid w:val="00E65122"/>
    <w:rsid w:val="00E65243"/>
    <w:rsid w:val="00E659D0"/>
    <w:rsid w:val="00E65B76"/>
    <w:rsid w:val="00E66149"/>
    <w:rsid w:val="00E66292"/>
    <w:rsid w:val="00E67044"/>
    <w:rsid w:val="00E70074"/>
    <w:rsid w:val="00E70168"/>
    <w:rsid w:val="00E7068F"/>
    <w:rsid w:val="00E707FD"/>
    <w:rsid w:val="00E70CDE"/>
    <w:rsid w:val="00E7291D"/>
    <w:rsid w:val="00E733D6"/>
    <w:rsid w:val="00E734B5"/>
    <w:rsid w:val="00E737EE"/>
    <w:rsid w:val="00E73B90"/>
    <w:rsid w:val="00E73CE1"/>
    <w:rsid w:val="00E74520"/>
    <w:rsid w:val="00E750E9"/>
    <w:rsid w:val="00E756E5"/>
    <w:rsid w:val="00E75A81"/>
    <w:rsid w:val="00E75ACF"/>
    <w:rsid w:val="00E76583"/>
    <w:rsid w:val="00E7753A"/>
    <w:rsid w:val="00E77F88"/>
    <w:rsid w:val="00E8025F"/>
    <w:rsid w:val="00E804CA"/>
    <w:rsid w:val="00E811AD"/>
    <w:rsid w:val="00E816AF"/>
    <w:rsid w:val="00E8176A"/>
    <w:rsid w:val="00E81AC2"/>
    <w:rsid w:val="00E81B5C"/>
    <w:rsid w:val="00E822EE"/>
    <w:rsid w:val="00E827E3"/>
    <w:rsid w:val="00E837BA"/>
    <w:rsid w:val="00E838D0"/>
    <w:rsid w:val="00E83BF3"/>
    <w:rsid w:val="00E84340"/>
    <w:rsid w:val="00E84873"/>
    <w:rsid w:val="00E84D5D"/>
    <w:rsid w:val="00E8510A"/>
    <w:rsid w:val="00E85D7C"/>
    <w:rsid w:val="00E862BA"/>
    <w:rsid w:val="00E86BDF"/>
    <w:rsid w:val="00E90C9B"/>
    <w:rsid w:val="00E91078"/>
    <w:rsid w:val="00E913C8"/>
    <w:rsid w:val="00E91538"/>
    <w:rsid w:val="00E918FF"/>
    <w:rsid w:val="00E92212"/>
    <w:rsid w:val="00E926A0"/>
    <w:rsid w:val="00E930DA"/>
    <w:rsid w:val="00E93109"/>
    <w:rsid w:val="00E93DF1"/>
    <w:rsid w:val="00E94574"/>
    <w:rsid w:val="00E94911"/>
    <w:rsid w:val="00E950F6"/>
    <w:rsid w:val="00E95342"/>
    <w:rsid w:val="00E95B08"/>
    <w:rsid w:val="00E95E55"/>
    <w:rsid w:val="00E96F43"/>
    <w:rsid w:val="00E978E1"/>
    <w:rsid w:val="00EA0808"/>
    <w:rsid w:val="00EA0878"/>
    <w:rsid w:val="00EA0FB3"/>
    <w:rsid w:val="00EA101B"/>
    <w:rsid w:val="00EA1606"/>
    <w:rsid w:val="00EA18A3"/>
    <w:rsid w:val="00EA1BAF"/>
    <w:rsid w:val="00EA1CEF"/>
    <w:rsid w:val="00EA243A"/>
    <w:rsid w:val="00EA375A"/>
    <w:rsid w:val="00EA3BBE"/>
    <w:rsid w:val="00EA410C"/>
    <w:rsid w:val="00EA4142"/>
    <w:rsid w:val="00EA44E5"/>
    <w:rsid w:val="00EA4899"/>
    <w:rsid w:val="00EA617C"/>
    <w:rsid w:val="00EA6301"/>
    <w:rsid w:val="00EA6850"/>
    <w:rsid w:val="00EB0352"/>
    <w:rsid w:val="00EB0C88"/>
    <w:rsid w:val="00EB16D6"/>
    <w:rsid w:val="00EB1E25"/>
    <w:rsid w:val="00EB26BB"/>
    <w:rsid w:val="00EB2C39"/>
    <w:rsid w:val="00EB3838"/>
    <w:rsid w:val="00EB4628"/>
    <w:rsid w:val="00EB46BC"/>
    <w:rsid w:val="00EB46E7"/>
    <w:rsid w:val="00EB4CE9"/>
    <w:rsid w:val="00EB4FA9"/>
    <w:rsid w:val="00EB4FAD"/>
    <w:rsid w:val="00EB51D1"/>
    <w:rsid w:val="00EB60A3"/>
    <w:rsid w:val="00EB7A7F"/>
    <w:rsid w:val="00EC02C8"/>
    <w:rsid w:val="00EC068B"/>
    <w:rsid w:val="00EC0698"/>
    <w:rsid w:val="00EC0AED"/>
    <w:rsid w:val="00EC0B8D"/>
    <w:rsid w:val="00EC0CC9"/>
    <w:rsid w:val="00EC11F1"/>
    <w:rsid w:val="00EC1586"/>
    <w:rsid w:val="00EC2479"/>
    <w:rsid w:val="00EC25B1"/>
    <w:rsid w:val="00EC2CAF"/>
    <w:rsid w:val="00EC30D2"/>
    <w:rsid w:val="00EC36E8"/>
    <w:rsid w:val="00EC3CD5"/>
    <w:rsid w:val="00EC3EAC"/>
    <w:rsid w:val="00EC4B3A"/>
    <w:rsid w:val="00EC50C9"/>
    <w:rsid w:val="00EC5CB4"/>
    <w:rsid w:val="00EC76BF"/>
    <w:rsid w:val="00EC79B6"/>
    <w:rsid w:val="00EC7F2B"/>
    <w:rsid w:val="00ED0E0E"/>
    <w:rsid w:val="00ED0E5A"/>
    <w:rsid w:val="00ED0F2A"/>
    <w:rsid w:val="00ED1069"/>
    <w:rsid w:val="00ED1419"/>
    <w:rsid w:val="00ED1837"/>
    <w:rsid w:val="00ED1A63"/>
    <w:rsid w:val="00ED221C"/>
    <w:rsid w:val="00ED2424"/>
    <w:rsid w:val="00ED2453"/>
    <w:rsid w:val="00ED256F"/>
    <w:rsid w:val="00ED2D61"/>
    <w:rsid w:val="00ED3135"/>
    <w:rsid w:val="00ED33BD"/>
    <w:rsid w:val="00ED3C5F"/>
    <w:rsid w:val="00ED4592"/>
    <w:rsid w:val="00ED47D0"/>
    <w:rsid w:val="00ED4DBA"/>
    <w:rsid w:val="00ED50DB"/>
    <w:rsid w:val="00ED5155"/>
    <w:rsid w:val="00ED59EE"/>
    <w:rsid w:val="00ED5D99"/>
    <w:rsid w:val="00ED614E"/>
    <w:rsid w:val="00ED6272"/>
    <w:rsid w:val="00ED6441"/>
    <w:rsid w:val="00ED6455"/>
    <w:rsid w:val="00ED66A8"/>
    <w:rsid w:val="00ED6DAF"/>
    <w:rsid w:val="00ED7620"/>
    <w:rsid w:val="00ED7667"/>
    <w:rsid w:val="00ED7972"/>
    <w:rsid w:val="00EE1DB2"/>
    <w:rsid w:val="00EE2230"/>
    <w:rsid w:val="00EE2232"/>
    <w:rsid w:val="00EE2644"/>
    <w:rsid w:val="00EE2E6E"/>
    <w:rsid w:val="00EE31CB"/>
    <w:rsid w:val="00EE3348"/>
    <w:rsid w:val="00EE3C17"/>
    <w:rsid w:val="00EE41C6"/>
    <w:rsid w:val="00EE43BD"/>
    <w:rsid w:val="00EE4C00"/>
    <w:rsid w:val="00EE4C42"/>
    <w:rsid w:val="00EE4E9F"/>
    <w:rsid w:val="00EE4F3F"/>
    <w:rsid w:val="00EE4F94"/>
    <w:rsid w:val="00EE4F95"/>
    <w:rsid w:val="00EE511E"/>
    <w:rsid w:val="00EE542A"/>
    <w:rsid w:val="00EE559B"/>
    <w:rsid w:val="00EE56EB"/>
    <w:rsid w:val="00EE62E8"/>
    <w:rsid w:val="00EE7D0E"/>
    <w:rsid w:val="00EF006C"/>
    <w:rsid w:val="00EF06CA"/>
    <w:rsid w:val="00EF0DBF"/>
    <w:rsid w:val="00EF15B3"/>
    <w:rsid w:val="00EF18C4"/>
    <w:rsid w:val="00EF1D58"/>
    <w:rsid w:val="00EF1F44"/>
    <w:rsid w:val="00EF1F71"/>
    <w:rsid w:val="00EF2CCB"/>
    <w:rsid w:val="00EF352E"/>
    <w:rsid w:val="00EF51C4"/>
    <w:rsid w:val="00EF53A2"/>
    <w:rsid w:val="00EF5439"/>
    <w:rsid w:val="00EF5593"/>
    <w:rsid w:val="00EF55BD"/>
    <w:rsid w:val="00EF5DF7"/>
    <w:rsid w:val="00EF653E"/>
    <w:rsid w:val="00EF7226"/>
    <w:rsid w:val="00F018A1"/>
    <w:rsid w:val="00F02082"/>
    <w:rsid w:val="00F02D89"/>
    <w:rsid w:val="00F02FE0"/>
    <w:rsid w:val="00F03923"/>
    <w:rsid w:val="00F0443C"/>
    <w:rsid w:val="00F04564"/>
    <w:rsid w:val="00F0484D"/>
    <w:rsid w:val="00F04A54"/>
    <w:rsid w:val="00F04B01"/>
    <w:rsid w:val="00F04CF4"/>
    <w:rsid w:val="00F04E73"/>
    <w:rsid w:val="00F05E24"/>
    <w:rsid w:val="00F05F45"/>
    <w:rsid w:val="00F06B7D"/>
    <w:rsid w:val="00F06CCA"/>
    <w:rsid w:val="00F0731E"/>
    <w:rsid w:val="00F10469"/>
    <w:rsid w:val="00F10568"/>
    <w:rsid w:val="00F10917"/>
    <w:rsid w:val="00F113C8"/>
    <w:rsid w:val="00F11CF6"/>
    <w:rsid w:val="00F12604"/>
    <w:rsid w:val="00F129E4"/>
    <w:rsid w:val="00F13805"/>
    <w:rsid w:val="00F13A6A"/>
    <w:rsid w:val="00F13ACD"/>
    <w:rsid w:val="00F13F58"/>
    <w:rsid w:val="00F142ED"/>
    <w:rsid w:val="00F14A19"/>
    <w:rsid w:val="00F14ACF"/>
    <w:rsid w:val="00F16858"/>
    <w:rsid w:val="00F1698F"/>
    <w:rsid w:val="00F169F5"/>
    <w:rsid w:val="00F178B8"/>
    <w:rsid w:val="00F20054"/>
    <w:rsid w:val="00F2027C"/>
    <w:rsid w:val="00F218DB"/>
    <w:rsid w:val="00F219F3"/>
    <w:rsid w:val="00F227B0"/>
    <w:rsid w:val="00F22F96"/>
    <w:rsid w:val="00F23651"/>
    <w:rsid w:val="00F23EE2"/>
    <w:rsid w:val="00F24104"/>
    <w:rsid w:val="00F247DC"/>
    <w:rsid w:val="00F251B7"/>
    <w:rsid w:val="00F254E7"/>
    <w:rsid w:val="00F25E4D"/>
    <w:rsid w:val="00F26C89"/>
    <w:rsid w:val="00F274B9"/>
    <w:rsid w:val="00F31560"/>
    <w:rsid w:val="00F31A32"/>
    <w:rsid w:val="00F32ACE"/>
    <w:rsid w:val="00F332CE"/>
    <w:rsid w:val="00F33DE0"/>
    <w:rsid w:val="00F34397"/>
    <w:rsid w:val="00F34414"/>
    <w:rsid w:val="00F34607"/>
    <w:rsid w:val="00F34EC7"/>
    <w:rsid w:val="00F3562A"/>
    <w:rsid w:val="00F35D37"/>
    <w:rsid w:val="00F36334"/>
    <w:rsid w:val="00F36C6F"/>
    <w:rsid w:val="00F372B3"/>
    <w:rsid w:val="00F372E9"/>
    <w:rsid w:val="00F37844"/>
    <w:rsid w:val="00F37B79"/>
    <w:rsid w:val="00F401A9"/>
    <w:rsid w:val="00F4024A"/>
    <w:rsid w:val="00F40260"/>
    <w:rsid w:val="00F408E2"/>
    <w:rsid w:val="00F4128C"/>
    <w:rsid w:val="00F42569"/>
    <w:rsid w:val="00F43139"/>
    <w:rsid w:val="00F43A95"/>
    <w:rsid w:val="00F43AB5"/>
    <w:rsid w:val="00F43AEB"/>
    <w:rsid w:val="00F43B3B"/>
    <w:rsid w:val="00F43EC3"/>
    <w:rsid w:val="00F43FA8"/>
    <w:rsid w:val="00F44B14"/>
    <w:rsid w:val="00F4544E"/>
    <w:rsid w:val="00F456F0"/>
    <w:rsid w:val="00F45767"/>
    <w:rsid w:val="00F4655B"/>
    <w:rsid w:val="00F46562"/>
    <w:rsid w:val="00F468B9"/>
    <w:rsid w:val="00F47112"/>
    <w:rsid w:val="00F503F0"/>
    <w:rsid w:val="00F503F4"/>
    <w:rsid w:val="00F50541"/>
    <w:rsid w:val="00F505DC"/>
    <w:rsid w:val="00F509B8"/>
    <w:rsid w:val="00F50C26"/>
    <w:rsid w:val="00F50E3A"/>
    <w:rsid w:val="00F5173B"/>
    <w:rsid w:val="00F51928"/>
    <w:rsid w:val="00F5255B"/>
    <w:rsid w:val="00F525B6"/>
    <w:rsid w:val="00F52A14"/>
    <w:rsid w:val="00F52A42"/>
    <w:rsid w:val="00F52A65"/>
    <w:rsid w:val="00F546EC"/>
    <w:rsid w:val="00F54BE2"/>
    <w:rsid w:val="00F555AA"/>
    <w:rsid w:val="00F556FE"/>
    <w:rsid w:val="00F55D21"/>
    <w:rsid w:val="00F55E91"/>
    <w:rsid w:val="00F560D1"/>
    <w:rsid w:val="00F56124"/>
    <w:rsid w:val="00F56536"/>
    <w:rsid w:val="00F56B10"/>
    <w:rsid w:val="00F56D99"/>
    <w:rsid w:val="00F60835"/>
    <w:rsid w:val="00F617F7"/>
    <w:rsid w:val="00F61C0F"/>
    <w:rsid w:val="00F61EAB"/>
    <w:rsid w:val="00F6214F"/>
    <w:rsid w:val="00F626BE"/>
    <w:rsid w:val="00F62D05"/>
    <w:rsid w:val="00F63309"/>
    <w:rsid w:val="00F63531"/>
    <w:rsid w:val="00F638BC"/>
    <w:rsid w:val="00F64E10"/>
    <w:rsid w:val="00F64E6F"/>
    <w:rsid w:val="00F656C3"/>
    <w:rsid w:val="00F6729C"/>
    <w:rsid w:val="00F70219"/>
    <w:rsid w:val="00F704D2"/>
    <w:rsid w:val="00F70862"/>
    <w:rsid w:val="00F70963"/>
    <w:rsid w:val="00F70DE7"/>
    <w:rsid w:val="00F711A2"/>
    <w:rsid w:val="00F713F6"/>
    <w:rsid w:val="00F71975"/>
    <w:rsid w:val="00F71A83"/>
    <w:rsid w:val="00F71F24"/>
    <w:rsid w:val="00F72F93"/>
    <w:rsid w:val="00F74255"/>
    <w:rsid w:val="00F74295"/>
    <w:rsid w:val="00F74A7E"/>
    <w:rsid w:val="00F755AF"/>
    <w:rsid w:val="00F75C4A"/>
    <w:rsid w:val="00F777A5"/>
    <w:rsid w:val="00F8037F"/>
    <w:rsid w:val="00F804E8"/>
    <w:rsid w:val="00F808A9"/>
    <w:rsid w:val="00F80F8D"/>
    <w:rsid w:val="00F82B13"/>
    <w:rsid w:val="00F82BFB"/>
    <w:rsid w:val="00F830A1"/>
    <w:rsid w:val="00F84031"/>
    <w:rsid w:val="00F84362"/>
    <w:rsid w:val="00F84599"/>
    <w:rsid w:val="00F8518B"/>
    <w:rsid w:val="00F852D0"/>
    <w:rsid w:val="00F856E8"/>
    <w:rsid w:val="00F86525"/>
    <w:rsid w:val="00F86A3C"/>
    <w:rsid w:val="00F86BF2"/>
    <w:rsid w:val="00F87947"/>
    <w:rsid w:val="00F91719"/>
    <w:rsid w:val="00F91C18"/>
    <w:rsid w:val="00F91ED3"/>
    <w:rsid w:val="00F9208E"/>
    <w:rsid w:val="00F92B3E"/>
    <w:rsid w:val="00F93603"/>
    <w:rsid w:val="00F93747"/>
    <w:rsid w:val="00F93A3E"/>
    <w:rsid w:val="00F9470E"/>
    <w:rsid w:val="00F9494F"/>
    <w:rsid w:val="00F94B59"/>
    <w:rsid w:val="00F95843"/>
    <w:rsid w:val="00F95D2C"/>
    <w:rsid w:val="00F96586"/>
    <w:rsid w:val="00F96976"/>
    <w:rsid w:val="00F978EB"/>
    <w:rsid w:val="00F97C00"/>
    <w:rsid w:val="00FA06D3"/>
    <w:rsid w:val="00FA0959"/>
    <w:rsid w:val="00FA0C0D"/>
    <w:rsid w:val="00FA1297"/>
    <w:rsid w:val="00FA25D5"/>
    <w:rsid w:val="00FA263E"/>
    <w:rsid w:val="00FA3B60"/>
    <w:rsid w:val="00FA435D"/>
    <w:rsid w:val="00FA5F4E"/>
    <w:rsid w:val="00FA656B"/>
    <w:rsid w:val="00FA6713"/>
    <w:rsid w:val="00FA7245"/>
    <w:rsid w:val="00FA7A55"/>
    <w:rsid w:val="00FA7E01"/>
    <w:rsid w:val="00FA7F6C"/>
    <w:rsid w:val="00FB020E"/>
    <w:rsid w:val="00FB1C8E"/>
    <w:rsid w:val="00FB1E24"/>
    <w:rsid w:val="00FB230B"/>
    <w:rsid w:val="00FB2493"/>
    <w:rsid w:val="00FB2E2E"/>
    <w:rsid w:val="00FB3EC0"/>
    <w:rsid w:val="00FB40B8"/>
    <w:rsid w:val="00FB4406"/>
    <w:rsid w:val="00FB460B"/>
    <w:rsid w:val="00FB50F9"/>
    <w:rsid w:val="00FB51F4"/>
    <w:rsid w:val="00FB5611"/>
    <w:rsid w:val="00FB5C14"/>
    <w:rsid w:val="00FB63E4"/>
    <w:rsid w:val="00FB65E7"/>
    <w:rsid w:val="00FB668C"/>
    <w:rsid w:val="00FB6A6D"/>
    <w:rsid w:val="00FB6A73"/>
    <w:rsid w:val="00FB6D43"/>
    <w:rsid w:val="00FB7009"/>
    <w:rsid w:val="00FB71F1"/>
    <w:rsid w:val="00FB7649"/>
    <w:rsid w:val="00FB7B94"/>
    <w:rsid w:val="00FC010C"/>
    <w:rsid w:val="00FC020D"/>
    <w:rsid w:val="00FC0266"/>
    <w:rsid w:val="00FC0F10"/>
    <w:rsid w:val="00FC140F"/>
    <w:rsid w:val="00FC143A"/>
    <w:rsid w:val="00FC2F10"/>
    <w:rsid w:val="00FC3925"/>
    <w:rsid w:val="00FC39FC"/>
    <w:rsid w:val="00FC3DD6"/>
    <w:rsid w:val="00FC400B"/>
    <w:rsid w:val="00FC4578"/>
    <w:rsid w:val="00FC4847"/>
    <w:rsid w:val="00FC585F"/>
    <w:rsid w:val="00FC5C3A"/>
    <w:rsid w:val="00FC5DA6"/>
    <w:rsid w:val="00FC68BD"/>
    <w:rsid w:val="00FC6FE3"/>
    <w:rsid w:val="00FC7339"/>
    <w:rsid w:val="00FC7510"/>
    <w:rsid w:val="00FC7BB3"/>
    <w:rsid w:val="00FC7F37"/>
    <w:rsid w:val="00FD03A0"/>
    <w:rsid w:val="00FD13F6"/>
    <w:rsid w:val="00FD17DA"/>
    <w:rsid w:val="00FD1847"/>
    <w:rsid w:val="00FD1925"/>
    <w:rsid w:val="00FD2248"/>
    <w:rsid w:val="00FD26BE"/>
    <w:rsid w:val="00FD2A74"/>
    <w:rsid w:val="00FD2B66"/>
    <w:rsid w:val="00FD2D8A"/>
    <w:rsid w:val="00FD3ACC"/>
    <w:rsid w:val="00FD4044"/>
    <w:rsid w:val="00FD5150"/>
    <w:rsid w:val="00FD5D4C"/>
    <w:rsid w:val="00FD6AEB"/>
    <w:rsid w:val="00FD6BF2"/>
    <w:rsid w:val="00FD6C31"/>
    <w:rsid w:val="00FD6C81"/>
    <w:rsid w:val="00FD6F3A"/>
    <w:rsid w:val="00FD7461"/>
    <w:rsid w:val="00FD773C"/>
    <w:rsid w:val="00FD7924"/>
    <w:rsid w:val="00FD7C1B"/>
    <w:rsid w:val="00FE06E9"/>
    <w:rsid w:val="00FE0973"/>
    <w:rsid w:val="00FE15F7"/>
    <w:rsid w:val="00FE18DD"/>
    <w:rsid w:val="00FE1DAA"/>
    <w:rsid w:val="00FE1F2D"/>
    <w:rsid w:val="00FE2FF1"/>
    <w:rsid w:val="00FE3247"/>
    <w:rsid w:val="00FE36C4"/>
    <w:rsid w:val="00FE3CD5"/>
    <w:rsid w:val="00FE3E1C"/>
    <w:rsid w:val="00FE48B5"/>
    <w:rsid w:val="00FE5661"/>
    <w:rsid w:val="00FE6628"/>
    <w:rsid w:val="00FE6C37"/>
    <w:rsid w:val="00FE7427"/>
    <w:rsid w:val="00FE7C1B"/>
    <w:rsid w:val="00FE7D94"/>
    <w:rsid w:val="00FF03B2"/>
    <w:rsid w:val="00FF045A"/>
    <w:rsid w:val="00FF08F3"/>
    <w:rsid w:val="00FF0964"/>
    <w:rsid w:val="00FF1142"/>
    <w:rsid w:val="00FF209A"/>
    <w:rsid w:val="00FF2677"/>
    <w:rsid w:val="00FF2B98"/>
    <w:rsid w:val="00FF30B3"/>
    <w:rsid w:val="00FF312C"/>
    <w:rsid w:val="00FF34C3"/>
    <w:rsid w:val="00FF357E"/>
    <w:rsid w:val="00FF3687"/>
    <w:rsid w:val="00FF3C37"/>
    <w:rsid w:val="00FF4C0E"/>
    <w:rsid w:val="00FF51D5"/>
    <w:rsid w:val="00FF5B56"/>
    <w:rsid w:val="00FF5F09"/>
    <w:rsid w:val="00FF61FA"/>
    <w:rsid w:val="00FF68C7"/>
    <w:rsid w:val="00FF6AD2"/>
    <w:rsid w:val="00FF709D"/>
    <w:rsid w:val="00FF771F"/>
    <w:rsid w:val="00FF7C9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3D2E1"/>
  <w15:chartTrackingRefBased/>
  <w15:docId w15:val="{DADE3591-4985-4B31-A94F-06ED27EB5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1600E5"/>
    <w:pPr>
      <w:widowControl w:val="0"/>
      <w:jc w:val="both"/>
    </w:pPr>
    <w:rPr>
      <w:rFonts w:ascii="Times New Roman" w:hAnsi="Times New Roman"/>
      <w:sz w:val="24"/>
    </w:rPr>
  </w:style>
  <w:style w:type="paragraph" w:styleId="1">
    <w:name w:val="heading 1"/>
    <w:basedOn w:val="a0"/>
    <w:next w:val="a0"/>
    <w:link w:val="10"/>
    <w:autoRedefine/>
    <w:uiPriority w:val="9"/>
    <w:qFormat/>
    <w:rsid w:val="00047FC0"/>
    <w:pPr>
      <w:keepNext/>
      <w:keepLines/>
      <w:numPr>
        <w:numId w:val="16"/>
      </w:numPr>
      <w:ind w:left="432"/>
      <w:jc w:val="center"/>
      <w:outlineLvl w:val="0"/>
    </w:pPr>
    <w:rPr>
      <w:rFonts w:eastAsia="黑体" w:cs="Times New Roman"/>
      <w:bCs/>
      <w:kern w:val="44"/>
      <w:sz w:val="32"/>
      <w:szCs w:val="44"/>
    </w:rPr>
  </w:style>
  <w:style w:type="paragraph" w:styleId="2">
    <w:name w:val="heading 2"/>
    <w:basedOn w:val="a0"/>
    <w:next w:val="a0"/>
    <w:link w:val="20"/>
    <w:autoRedefine/>
    <w:uiPriority w:val="9"/>
    <w:unhideWhenUsed/>
    <w:qFormat/>
    <w:rsid w:val="002C1DAD"/>
    <w:pPr>
      <w:keepNext/>
      <w:keepLines/>
      <w:numPr>
        <w:ilvl w:val="1"/>
        <w:numId w:val="16"/>
      </w:numPr>
      <w:jc w:val="left"/>
      <w:outlineLvl w:val="1"/>
    </w:pPr>
    <w:rPr>
      <w:rFonts w:eastAsia="黑体" w:cstheme="majorBidi"/>
      <w:bCs/>
      <w:sz w:val="30"/>
      <w:szCs w:val="30"/>
    </w:rPr>
  </w:style>
  <w:style w:type="paragraph" w:styleId="3">
    <w:name w:val="heading 3"/>
    <w:basedOn w:val="a0"/>
    <w:next w:val="a0"/>
    <w:link w:val="30"/>
    <w:autoRedefine/>
    <w:uiPriority w:val="9"/>
    <w:unhideWhenUsed/>
    <w:qFormat/>
    <w:rsid w:val="00FB7B94"/>
    <w:pPr>
      <w:keepNext/>
      <w:keepLines/>
      <w:numPr>
        <w:ilvl w:val="2"/>
        <w:numId w:val="16"/>
      </w:numPr>
      <w:jc w:val="left"/>
      <w:outlineLvl w:val="2"/>
    </w:pPr>
    <w:rPr>
      <w:rFonts w:eastAsia="黑体"/>
      <w:bCs/>
      <w:sz w:val="28"/>
      <w:szCs w:val="32"/>
    </w:rPr>
  </w:style>
  <w:style w:type="paragraph" w:styleId="4">
    <w:name w:val="heading 4"/>
    <w:basedOn w:val="a0"/>
    <w:next w:val="a0"/>
    <w:link w:val="40"/>
    <w:uiPriority w:val="9"/>
    <w:unhideWhenUsed/>
    <w:qFormat/>
    <w:rsid w:val="00423A9A"/>
    <w:pPr>
      <w:keepNext/>
      <w:keepLines/>
      <w:numPr>
        <w:ilvl w:val="3"/>
        <w:numId w:val="1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423A9A"/>
    <w:pPr>
      <w:keepNext/>
      <w:keepLines/>
      <w:numPr>
        <w:ilvl w:val="4"/>
        <w:numId w:val="16"/>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423A9A"/>
    <w:pPr>
      <w:keepNext/>
      <w:keepLines/>
      <w:numPr>
        <w:ilvl w:val="5"/>
        <w:numId w:val="16"/>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423A9A"/>
    <w:pPr>
      <w:keepNext/>
      <w:keepLines/>
      <w:numPr>
        <w:ilvl w:val="6"/>
        <w:numId w:val="16"/>
      </w:numPr>
      <w:spacing w:before="240" w:after="64" w:line="320" w:lineRule="auto"/>
      <w:outlineLvl w:val="6"/>
    </w:pPr>
    <w:rPr>
      <w:b/>
      <w:bCs/>
      <w:szCs w:val="24"/>
    </w:rPr>
  </w:style>
  <w:style w:type="paragraph" w:styleId="8">
    <w:name w:val="heading 8"/>
    <w:basedOn w:val="a0"/>
    <w:next w:val="a0"/>
    <w:link w:val="80"/>
    <w:uiPriority w:val="9"/>
    <w:semiHidden/>
    <w:unhideWhenUsed/>
    <w:qFormat/>
    <w:rsid w:val="00423A9A"/>
    <w:pPr>
      <w:keepNext/>
      <w:keepLines/>
      <w:numPr>
        <w:ilvl w:val="7"/>
        <w:numId w:val="16"/>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423A9A"/>
    <w:pPr>
      <w:keepNext/>
      <w:keepLines/>
      <w:numPr>
        <w:ilvl w:val="8"/>
        <w:numId w:val="16"/>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F84362"/>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F84362"/>
    <w:rPr>
      <w:sz w:val="18"/>
      <w:szCs w:val="18"/>
    </w:rPr>
  </w:style>
  <w:style w:type="paragraph" w:styleId="a6">
    <w:name w:val="footer"/>
    <w:basedOn w:val="a0"/>
    <w:link w:val="a7"/>
    <w:uiPriority w:val="99"/>
    <w:unhideWhenUsed/>
    <w:rsid w:val="00F84362"/>
    <w:pPr>
      <w:tabs>
        <w:tab w:val="center" w:pos="4153"/>
        <w:tab w:val="right" w:pos="8306"/>
      </w:tabs>
      <w:snapToGrid w:val="0"/>
      <w:jc w:val="left"/>
    </w:pPr>
    <w:rPr>
      <w:sz w:val="18"/>
      <w:szCs w:val="18"/>
    </w:rPr>
  </w:style>
  <w:style w:type="character" w:customStyle="1" w:styleId="a7">
    <w:name w:val="页脚字符"/>
    <w:basedOn w:val="a1"/>
    <w:link w:val="a6"/>
    <w:uiPriority w:val="99"/>
    <w:rsid w:val="00F84362"/>
    <w:rPr>
      <w:sz w:val="18"/>
      <w:szCs w:val="18"/>
    </w:rPr>
  </w:style>
  <w:style w:type="character" w:customStyle="1" w:styleId="10">
    <w:name w:val="标题 1字符"/>
    <w:basedOn w:val="a1"/>
    <w:link w:val="1"/>
    <w:uiPriority w:val="9"/>
    <w:rsid w:val="00047FC0"/>
    <w:rPr>
      <w:rFonts w:ascii="Times New Roman" w:eastAsia="黑体" w:hAnsi="Times New Roman" w:cs="Times New Roman"/>
      <w:bCs/>
      <w:kern w:val="44"/>
      <w:sz w:val="32"/>
      <w:szCs w:val="44"/>
    </w:rPr>
  </w:style>
  <w:style w:type="character" w:customStyle="1" w:styleId="20">
    <w:name w:val="标题 2字符"/>
    <w:basedOn w:val="a1"/>
    <w:link w:val="2"/>
    <w:uiPriority w:val="9"/>
    <w:rsid w:val="002C1DAD"/>
    <w:rPr>
      <w:rFonts w:ascii="Times New Roman" w:eastAsia="黑体" w:hAnsi="Times New Roman" w:cstheme="majorBidi"/>
      <w:bCs/>
      <w:sz w:val="30"/>
      <w:szCs w:val="30"/>
    </w:rPr>
  </w:style>
  <w:style w:type="table" w:styleId="a8">
    <w:name w:val="Table Grid"/>
    <w:basedOn w:val="a2"/>
    <w:uiPriority w:val="39"/>
    <w:rsid w:val="00F8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1"/>
    <w:link w:val="3"/>
    <w:uiPriority w:val="9"/>
    <w:rsid w:val="00FB7B94"/>
    <w:rPr>
      <w:rFonts w:ascii="Times New Roman" w:eastAsia="黑体" w:hAnsi="Times New Roman"/>
      <w:bCs/>
      <w:sz w:val="28"/>
      <w:szCs w:val="32"/>
    </w:rPr>
  </w:style>
  <w:style w:type="paragraph" w:styleId="a9">
    <w:name w:val="List Paragraph"/>
    <w:basedOn w:val="a0"/>
    <w:uiPriority w:val="34"/>
    <w:qFormat/>
    <w:rsid w:val="00E3399A"/>
    <w:pPr>
      <w:widowControl/>
      <w:spacing w:before="156" w:line="400" w:lineRule="exact"/>
      <w:ind w:firstLineChars="200" w:firstLine="420"/>
    </w:pPr>
    <w:rPr>
      <w:rFonts w:eastAsia="宋体" w:cs="Times New Roman"/>
      <w:szCs w:val="24"/>
    </w:rPr>
  </w:style>
  <w:style w:type="paragraph" w:styleId="aa">
    <w:name w:val="caption"/>
    <w:basedOn w:val="a0"/>
    <w:next w:val="a0"/>
    <w:autoRedefine/>
    <w:uiPriority w:val="35"/>
    <w:unhideWhenUsed/>
    <w:qFormat/>
    <w:rsid w:val="003A3899"/>
    <w:pPr>
      <w:keepNext/>
      <w:jc w:val="center"/>
    </w:pPr>
    <w:rPr>
      <w:rFonts w:eastAsia="宋体" w:cs="Times New Roman"/>
      <w:sz w:val="21"/>
      <w:szCs w:val="21"/>
    </w:rPr>
  </w:style>
  <w:style w:type="numbering" w:customStyle="1" w:styleId="a">
    <w:name w:val="硕士论文"/>
    <w:uiPriority w:val="99"/>
    <w:rsid w:val="00646236"/>
    <w:pPr>
      <w:numPr>
        <w:numId w:val="10"/>
      </w:numPr>
    </w:pPr>
  </w:style>
  <w:style w:type="character" w:customStyle="1" w:styleId="40">
    <w:name w:val="标题 4字符"/>
    <w:basedOn w:val="a1"/>
    <w:link w:val="4"/>
    <w:uiPriority w:val="9"/>
    <w:rsid w:val="00423A9A"/>
    <w:rPr>
      <w:rFonts w:asciiTheme="majorHAnsi" w:eastAsiaTheme="majorEastAsia" w:hAnsiTheme="majorHAnsi" w:cstheme="majorBidi"/>
      <w:b/>
      <w:bCs/>
      <w:sz w:val="28"/>
      <w:szCs w:val="28"/>
    </w:rPr>
  </w:style>
  <w:style w:type="character" w:customStyle="1" w:styleId="50">
    <w:name w:val="标题 5字符"/>
    <w:basedOn w:val="a1"/>
    <w:link w:val="5"/>
    <w:uiPriority w:val="9"/>
    <w:semiHidden/>
    <w:rsid w:val="00423A9A"/>
    <w:rPr>
      <w:b/>
      <w:bCs/>
      <w:sz w:val="28"/>
      <w:szCs w:val="28"/>
    </w:rPr>
  </w:style>
  <w:style w:type="character" w:customStyle="1" w:styleId="60">
    <w:name w:val="标题 6字符"/>
    <w:basedOn w:val="a1"/>
    <w:link w:val="6"/>
    <w:uiPriority w:val="9"/>
    <w:semiHidden/>
    <w:rsid w:val="00423A9A"/>
    <w:rPr>
      <w:rFonts w:asciiTheme="majorHAnsi" w:eastAsiaTheme="majorEastAsia" w:hAnsiTheme="majorHAnsi" w:cstheme="majorBidi"/>
      <w:b/>
      <w:bCs/>
      <w:sz w:val="24"/>
      <w:szCs w:val="24"/>
    </w:rPr>
  </w:style>
  <w:style w:type="character" w:customStyle="1" w:styleId="70">
    <w:name w:val="标题 7字符"/>
    <w:basedOn w:val="a1"/>
    <w:link w:val="7"/>
    <w:uiPriority w:val="9"/>
    <w:semiHidden/>
    <w:rsid w:val="00423A9A"/>
    <w:rPr>
      <w:b/>
      <w:bCs/>
      <w:sz w:val="24"/>
      <w:szCs w:val="24"/>
    </w:rPr>
  </w:style>
  <w:style w:type="character" w:customStyle="1" w:styleId="80">
    <w:name w:val="标题 8字符"/>
    <w:basedOn w:val="a1"/>
    <w:link w:val="8"/>
    <w:uiPriority w:val="9"/>
    <w:semiHidden/>
    <w:rsid w:val="00423A9A"/>
    <w:rPr>
      <w:rFonts w:asciiTheme="majorHAnsi" w:eastAsiaTheme="majorEastAsia" w:hAnsiTheme="majorHAnsi" w:cstheme="majorBidi"/>
      <w:sz w:val="24"/>
      <w:szCs w:val="24"/>
    </w:rPr>
  </w:style>
  <w:style w:type="character" w:customStyle="1" w:styleId="90">
    <w:name w:val="标题 9字符"/>
    <w:basedOn w:val="a1"/>
    <w:link w:val="9"/>
    <w:uiPriority w:val="9"/>
    <w:semiHidden/>
    <w:rsid w:val="00423A9A"/>
    <w:rPr>
      <w:rFonts w:asciiTheme="majorHAnsi" w:eastAsiaTheme="majorEastAsia" w:hAnsiTheme="majorHAnsi" w:cstheme="majorBidi"/>
      <w:szCs w:val="21"/>
    </w:rPr>
  </w:style>
  <w:style w:type="paragraph" w:customStyle="1" w:styleId="ab">
    <w:name w:val="摘要"/>
    <w:basedOn w:val="1"/>
    <w:qFormat/>
    <w:rsid w:val="00423A9A"/>
    <w:pPr>
      <w:numPr>
        <w:numId w:val="0"/>
      </w:numPr>
      <w:ind w:left="432"/>
    </w:pPr>
  </w:style>
  <w:style w:type="paragraph" w:styleId="ac">
    <w:name w:val="table of figures"/>
    <w:basedOn w:val="a0"/>
    <w:next w:val="a0"/>
    <w:uiPriority w:val="99"/>
    <w:unhideWhenUsed/>
    <w:rsid w:val="00257675"/>
    <w:pPr>
      <w:ind w:leftChars="200" w:left="200" w:hangingChars="200" w:hanging="200"/>
    </w:pPr>
  </w:style>
  <w:style w:type="character" w:styleId="ad">
    <w:name w:val="Hyperlink"/>
    <w:basedOn w:val="a1"/>
    <w:uiPriority w:val="99"/>
    <w:unhideWhenUsed/>
    <w:rsid w:val="00257675"/>
    <w:rPr>
      <w:color w:val="0563C1" w:themeColor="hyperlink"/>
      <w:u w:val="single"/>
    </w:rPr>
  </w:style>
  <w:style w:type="character" w:customStyle="1" w:styleId="Char">
    <w:name w:val="英文图题 Char"/>
    <w:link w:val="ae"/>
    <w:locked/>
    <w:rsid w:val="00A00817"/>
    <w:rPr>
      <w:sz w:val="16"/>
      <w:lang w:val="x-none" w:eastAsia="x-none"/>
    </w:rPr>
  </w:style>
  <w:style w:type="paragraph" w:customStyle="1" w:styleId="ae">
    <w:name w:val="英文图题"/>
    <w:basedOn w:val="a0"/>
    <w:link w:val="Char"/>
    <w:autoRedefine/>
    <w:qFormat/>
    <w:rsid w:val="00A00817"/>
    <w:pPr>
      <w:snapToGrid w:val="0"/>
      <w:jc w:val="center"/>
    </w:pPr>
    <w:rPr>
      <w:sz w:val="16"/>
      <w:lang w:val="x-none" w:eastAsia="x-none"/>
    </w:rPr>
  </w:style>
  <w:style w:type="paragraph" w:styleId="af">
    <w:name w:val="Quote"/>
    <w:basedOn w:val="a0"/>
    <w:next w:val="a0"/>
    <w:link w:val="af0"/>
    <w:autoRedefine/>
    <w:uiPriority w:val="29"/>
    <w:qFormat/>
    <w:rsid w:val="008B0D99"/>
    <w:pPr>
      <w:spacing w:before="200" w:after="160"/>
      <w:ind w:left="864" w:right="864"/>
      <w:jc w:val="center"/>
    </w:pPr>
    <w:rPr>
      <w:rFonts w:eastAsia="宋体"/>
      <w:iCs/>
      <w:color w:val="404040" w:themeColor="text1" w:themeTint="BF"/>
    </w:rPr>
  </w:style>
  <w:style w:type="character" w:customStyle="1" w:styleId="af0">
    <w:name w:val="引用字符"/>
    <w:basedOn w:val="a1"/>
    <w:link w:val="af"/>
    <w:uiPriority w:val="29"/>
    <w:rsid w:val="008B0D99"/>
    <w:rPr>
      <w:rFonts w:ascii="Times New Roman" w:eastAsia="宋体" w:hAnsi="Times New Roman"/>
      <w:iCs/>
      <w:color w:val="404040" w:themeColor="text1" w:themeTint="BF"/>
      <w:sz w:val="24"/>
    </w:rPr>
  </w:style>
  <w:style w:type="paragraph" w:customStyle="1" w:styleId="af1">
    <w:name w:val="致谢"/>
    <w:basedOn w:val="1"/>
    <w:next w:val="a0"/>
    <w:qFormat/>
    <w:rsid w:val="00240349"/>
  </w:style>
  <w:style w:type="paragraph" w:customStyle="1" w:styleId="af2">
    <w:name w:val="参考文献"/>
    <w:basedOn w:val="1"/>
    <w:next w:val="a0"/>
    <w:qFormat/>
    <w:rsid w:val="00240349"/>
  </w:style>
  <w:style w:type="paragraph" w:customStyle="1" w:styleId="af3">
    <w:name w:val="附录"/>
    <w:basedOn w:val="1"/>
    <w:next w:val="a0"/>
    <w:qFormat/>
    <w:rsid w:val="009E68B9"/>
  </w:style>
  <w:style w:type="paragraph" w:customStyle="1" w:styleId="af4">
    <w:name w:val="发表论文"/>
    <w:basedOn w:val="2"/>
    <w:next w:val="a0"/>
    <w:qFormat/>
    <w:rsid w:val="009E68B9"/>
  </w:style>
  <w:style w:type="paragraph" w:customStyle="1" w:styleId="p0">
    <w:name w:val="p0"/>
    <w:basedOn w:val="a0"/>
    <w:rsid w:val="00D7523A"/>
    <w:pPr>
      <w:widowControl/>
      <w:spacing w:line="400" w:lineRule="exact"/>
      <w:ind w:firstLineChars="200" w:firstLine="200"/>
    </w:pPr>
    <w:rPr>
      <w:rFonts w:eastAsia="宋体" w:cs="Times New Roman"/>
      <w:kern w:val="0"/>
      <w:szCs w:val="21"/>
    </w:rPr>
  </w:style>
  <w:style w:type="character" w:styleId="af5">
    <w:name w:val="annotation reference"/>
    <w:unhideWhenUsed/>
    <w:rsid w:val="00FF357E"/>
    <w:rPr>
      <w:sz w:val="21"/>
      <w:szCs w:val="21"/>
    </w:rPr>
  </w:style>
  <w:style w:type="paragraph" w:styleId="af6">
    <w:name w:val="Body Text"/>
    <w:basedOn w:val="a0"/>
    <w:link w:val="af7"/>
    <w:rsid w:val="0002034C"/>
    <w:pPr>
      <w:spacing w:before="240" w:line="360" w:lineRule="auto"/>
      <w:ind w:left="420" w:hanging="420"/>
      <w:jc w:val="center"/>
    </w:pPr>
    <w:rPr>
      <w:rFonts w:eastAsia="宋体" w:cs="Times New Roman"/>
      <w:sz w:val="32"/>
      <w:szCs w:val="20"/>
    </w:rPr>
  </w:style>
  <w:style w:type="character" w:customStyle="1" w:styleId="af7">
    <w:name w:val="正文文本字符"/>
    <w:basedOn w:val="a1"/>
    <w:link w:val="af6"/>
    <w:rsid w:val="0002034C"/>
    <w:rPr>
      <w:rFonts w:ascii="Times New Roman" w:eastAsia="宋体" w:hAnsi="Times New Roman" w:cs="Times New Roman"/>
      <w:sz w:val="32"/>
      <w:szCs w:val="20"/>
    </w:rPr>
  </w:style>
  <w:style w:type="character" w:styleId="af8">
    <w:name w:val="FollowedHyperlink"/>
    <w:basedOn w:val="a1"/>
    <w:uiPriority w:val="99"/>
    <w:semiHidden/>
    <w:unhideWhenUsed/>
    <w:rsid w:val="006C5FEE"/>
    <w:rPr>
      <w:color w:val="954F72" w:themeColor="followedHyperlink"/>
      <w:u w:val="single"/>
    </w:rPr>
  </w:style>
  <w:style w:type="paragraph" w:styleId="af9">
    <w:name w:val="TOC Heading"/>
    <w:basedOn w:val="1"/>
    <w:next w:val="a0"/>
    <w:uiPriority w:val="39"/>
    <w:unhideWhenUsed/>
    <w:qFormat/>
    <w:rsid w:val="00E02CC8"/>
    <w:pPr>
      <w:widowControl/>
      <w:numPr>
        <w:numId w:val="0"/>
      </w:numPr>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0"/>
    <w:next w:val="a0"/>
    <w:autoRedefine/>
    <w:uiPriority w:val="39"/>
    <w:unhideWhenUsed/>
    <w:rsid w:val="00FE48B5"/>
    <w:pPr>
      <w:widowControl/>
      <w:tabs>
        <w:tab w:val="left" w:pos="840"/>
        <w:tab w:val="right" w:leader="dot" w:pos="8493"/>
      </w:tabs>
      <w:ind w:left="221"/>
      <w:jc w:val="left"/>
    </w:pPr>
    <w:rPr>
      <w:rFonts w:cs="Times New Roman"/>
      <w:kern w:val="0"/>
      <w:sz w:val="22"/>
    </w:rPr>
  </w:style>
  <w:style w:type="paragraph" w:styleId="11">
    <w:name w:val="toc 1"/>
    <w:basedOn w:val="a0"/>
    <w:next w:val="a0"/>
    <w:autoRedefine/>
    <w:uiPriority w:val="39"/>
    <w:unhideWhenUsed/>
    <w:rsid w:val="00E02CC8"/>
    <w:pPr>
      <w:widowControl/>
      <w:spacing w:after="100" w:line="259" w:lineRule="auto"/>
      <w:jc w:val="left"/>
    </w:pPr>
    <w:rPr>
      <w:rFonts w:cs="Times New Roman"/>
      <w:kern w:val="0"/>
      <w:sz w:val="22"/>
    </w:rPr>
  </w:style>
  <w:style w:type="paragraph" w:styleId="31">
    <w:name w:val="toc 3"/>
    <w:basedOn w:val="a0"/>
    <w:next w:val="a0"/>
    <w:autoRedefine/>
    <w:uiPriority w:val="39"/>
    <w:unhideWhenUsed/>
    <w:rsid w:val="00353569"/>
    <w:pPr>
      <w:widowControl/>
      <w:tabs>
        <w:tab w:val="left" w:pos="1047"/>
        <w:tab w:val="right" w:leader="dot" w:pos="8493"/>
      </w:tabs>
      <w:spacing w:line="400" w:lineRule="exact"/>
      <w:ind w:left="442"/>
      <w:jc w:val="left"/>
    </w:pPr>
    <w:rPr>
      <w:rFonts w:cs="Times New Roman"/>
      <w:noProof/>
      <w:kern w:val="0"/>
      <w:szCs w:val="21"/>
    </w:rPr>
  </w:style>
  <w:style w:type="paragraph" w:styleId="afa">
    <w:name w:val="annotation text"/>
    <w:basedOn w:val="a0"/>
    <w:link w:val="afb"/>
    <w:uiPriority w:val="99"/>
    <w:semiHidden/>
    <w:unhideWhenUsed/>
    <w:rsid w:val="00212044"/>
    <w:pPr>
      <w:jc w:val="left"/>
    </w:pPr>
  </w:style>
  <w:style w:type="character" w:customStyle="1" w:styleId="afb">
    <w:name w:val="批注文字字符"/>
    <w:basedOn w:val="a1"/>
    <w:link w:val="afa"/>
    <w:uiPriority w:val="99"/>
    <w:semiHidden/>
    <w:rsid w:val="00212044"/>
  </w:style>
  <w:style w:type="paragraph" w:styleId="afc">
    <w:name w:val="annotation subject"/>
    <w:basedOn w:val="afa"/>
    <w:next w:val="afa"/>
    <w:link w:val="afd"/>
    <w:uiPriority w:val="99"/>
    <w:semiHidden/>
    <w:unhideWhenUsed/>
    <w:rsid w:val="00212044"/>
    <w:rPr>
      <w:b/>
      <w:bCs/>
    </w:rPr>
  </w:style>
  <w:style w:type="character" w:customStyle="1" w:styleId="afd">
    <w:name w:val="批注主题字符"/>
    <w:basedOn w:val="afb"/>
    <w:link w:val="afc"/>
    <w:uiPriority w:val="99"/>
    <w:semiHidden/>
    <w:rsid w:val="00212044"/>
    <w:rPr>
      <w:b/>
      <w:bCs/>
    </w:rPr>
  </w:style>
  <w:style w:type="paragraph" w:styleId="afe">
    <w:name w:val="Balloon Text"/>
    <w:basedOn w:val="a0"/>
    <w:link w:val="aff"/>
    <w:uiPriority w:val="99"/>
    <w:semiHidden/>
    <w:unhideWhenUsed/>
    <w:rsid w:val="00212044"/>
    <w:rPr>
      <w:sz w:val="18"/>
      <w:szCs w:val="18"/>
    </w:rPr>
  </w:style>
  <w:style w:type="character" w:customStyle="1" w:styleId="aff">
    <w:name w:val="批注框文本字符"/>
    <w:basedOn w:val="a1"/>
    <w:link w:val="afe"/>
    <w:uiPriority w:val="99"/>
    <w:semiHidden/>
    <w:rsid w:val="00212044"/>
    <w:rPr>
      <w:sz w:val="18"/>
      <w:szCs w:val="18"/>
    </w:rPr>
  </w:style>
  <w:style w:type="paragraph" w:customStyle="1" w:styleId="aff0">
    <w:name w:val="目录"/>
    <w:basedOn w:val="1"/>
    <w:next w:val="a0"/>
    <w:link w:val="Char0"/>
    <w:qFormat/>
    <w:rsid w:val="00DB133B"/>
    <w:pPr>
      <w:widowControl/>
    </w:pPr>
    <w:rPr>
      <w:szCs w:val="32"/>
      <w:lang w:val="zh-CN"/>
    </w:rPr>
  </w:style>
  <w:style w:type="character" w:customStyle="1" w:styleId="Char0">
    <w:name w:val="目录 Char"/>
    <w:basedOn w:val="10"/>
    <w:link w:val="aff0"/>
    <w:rsid w:val="00DB133B"/>
    <w:rPr>
      <w:rFonts w:ascii="Times New Roman" w:eastAsia="黑体" w:hAnsi="Times New Roman" w:cs="Times New Roman"/>
      <w:bCs/>
      <w:kern w:val="44"/>
      <w:sz w:val="32"/>
      <w:szCs w:val="32"/>
      <w:lang w:val="zh-CN"/>
    </w:rPr>
  </w:style>
  <w:style w:type="paragraph" w:customStyle="1" w:styleId="-">
    <w:name w:val="电机-正文"/>
    <w:basedOn w:val="a0"/>
    <w:rsid w:val="00D03F26"/>
    <w:pPr>
      <w:spacing w:line="400" w:lineRule="exact"/>
      <w:ind w:firstLineChars="200" w:firstLine="200"/>
    </w:pPr>
    <w:rPr>
      <w:rFonts w:eastAsia="宋体" w:cs="Times New Roman"/>
      <w:szCs w:val="24"/>
    </w:rPr>
  </w:style>
  <w:style w:type="character" w:styleId="aff1">
    <w:name w:val="Placeholder Text"/>
    <w:basedOn w:val="a1"/>
    <w:uiPriority w:val="99"/>
    <w:semiHidden/>
    <w:rsid w:val="00C512A6"/>
    <w:rPr>
      <w:color w:val="808080"/>
    </w:rPr>
  </w:style>
  <w:style w:type="paragraph" w:styleId="aff2">
    <w:name w:val="Document Map"/>
    <w:basedOn w:val="a0"/>
    <w:link w:val="aff3"/>
    <w:uiPriority w:val="99"/>
    <w:semiHidden/>
    <w:unhideWhenUsed/>
    <w:rsid w:val="00DA476D"/>
    <w:rPr>
      <w:rFonts w:cs="Times New Roman"/>
      <w:szCs w:val="24"/>
    </w:rPr>
  </w:style>
  <w:style w:type="character" w:customStyle="1" w:styleId="aff3">
    <w:name w:val="文档结构图字符"/>
    <w:basedOn w:val="a1"/>
    <w:link w:val="aff2"/>
    <w:uiPriority w:val="99"/>
    <w:semiHidden/>
    <w:rsid w:val="00DA476D"/>
    <w:rPr>
      <w:rFonts w:ascii="Times New Roman" w:hAnsi="Times New Roman" w:cs="Times New Roman"/>
      <w:sz w:val="24"/>
      <w:szCs w:val="24"/>
    </w:rPr>
  </w:style>
  <w:style w:type="paragraph" w:customStyle="1" w:styleId="FirstParagraph">
    <w:name w:val="First Paragraph"/>
    <w:basedOn w:val="af6"/>
    <w:next w:val="af6"/>
    <w:qFormat/>
    <w:rsid w:val="00B258E7"/>
    <w:pPr>
      <w:widowControl/>
      <w:spacing w:before="180" w:after="180" w:line="240" w:lineRule="auto"/>
      <w:ind w:left="0" w:firstLine="0"/>
      <w:jc w:val="left"/>
    </w:pPr>
    <w:rPr>
      <w:rFonts w:asciiTheme="minorHAnsi" w:hAnsiTheme="minorHAnsi" w:cstheme="minorBidi"/>
      <w:kern w:val="0"/>
      <w:sz w:val="24"/>
      <w:szCs w:val="24"/>
      <w:lang w:eastAsia="en-US"/>
    </w:rPr>
  </w:style>
  <w:style w:type="paragraph" w:customStyle="1" w:styleId="Compact">
    <w:name w:val="Compact"/>
    <w:basedOn w:val="af6"/>
    <w:qFormat/>
    <w:rsid w:val="00AA3E4E"/>
    <w:pPr>
      <w:widowControl/>
      <w:spacing w:before="36" w:after="36" w:line="240" w:lineRule="auto"/>
      <w:ind w:left="0" w:firstLine="0"/>
      <w:jc w:val="left"/>
    </w:pPr>
    <w:rPr>
      <w:rFonts w:asciiTheme="minorHAnsi" w:eastAsiaTheme="minorEastAsia" w:hAnsiTheme="minorHAnsi" w:cstheme="minorBidi"/>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368">
      <w:bodyDiv w:val="1"/>
      <w:marLeft w:val="0"/>
      <w:marRight w:val="0"/>
      <w:marTop w:val="0"/>
      <w:marBottom w:val="0"/>
      <w:divBdr>
        <w:top w:val="none" w:sz="0" w:space="0" w:color="auto"/>
        <w:left w:val="none" w:sz="0" w:space="0" w:color="auto"/>
        <w:bottom w:val="none" w:sz="0" w:space="0" w:color="auto"/>
        <w:right w:val="none" w:sz="0" w:space="0" w:color="auto"/>
      </w:divBdr>
    </w:div>
    <w:div w:id="283732205">
      <w:bodyDiv w:val="1"/>
      <w:marLeft w:val="0"/>
      <w:marRight w:val="0"/>
      <w:marTop w:val="0"/>
      <w:marBottom w:val="0"/>
      <w:divBdr>
        <w:top w:val="none" w:sz="0" w:space="0" w:color="auto"/>
        <w:left w:val="none" w:sz="0" w:space="0" w:color="auto"/>
        <w:bottom w:val="none" w:sz="0" w:space="0" w:color="auto"/>
        <w:right w:val="none" w:sz="0" w:space="0" w:color="auto"/>
      </w:divBdr>
    </w:div>
    <w:div w:id="422260665">
      <w:bodyDiv w:val="1"/>
      <w:marLeft w:val="0"/>
      <w:marRight w:val="0"/>
      <w:marTop w:val="0"/>
      <w:marBottom w:val="0"/>
      <w:divBdr>
        <w:top w:val="none" w:sz="0" w:space="0" w:color="auto"/>
        <w:left w:val="none" w:sz="0" w:space="0" w:color="auto"/>
        <w:bottom w:val="none" w:sz="0" w:space="0" w:color="auto"/>
        <w:right w:val="none" w:sz="0" w:space="0" w:color="auto"/>
      </w:divBdr>
    </w:div>
    <w:div w:id="450125853">
      <w:bodyDiv w:val="1"/>
      <w:marLeft w:val="0"/>
      <w:marRight w:val="0"/>
      <w:marTop w:val="0"/>
      <w:marBottom w:val="0"/>
      <w:divBdr>
        <w:top w:val="none" w:sz="0" w:space="0" w:color="auto"/>
        <w:left w:val="none" w:sz="0" w:space="0" w:color="auto"/>
        <w:bottom w:val="none" w:sz="0" w:space="0" w:color="auto"/>
        <w:right w:val="none" w:sz="0" w:space="0" w:color="auto"/>
      </w:divBdr>
      <w:divsChild>
        <w:div w:id="1261521148">
          <w:marLeft w:val="547"/>
          <w:marRight w:val="0"/>
          <w:marTop w:val="0"/>
          <w:marBottom w:val="0"/>
          <w:divBdr>
            <w:top w:val="none" w:sz="0" w:space="0" w:color="auto"/>
            <w:left w:val="none" w:sz="0" w:space="0" w:color="auto"/>
            <w:bottom w:val="none" w:sz="0" w:space="0" w:color="auto"/>
            <w:right w:val="none" w:sz="0" w:space="0" w:color="auto"/>
          </w:divBdr>
        </w:div>
        <w:div w:id="660041840">
          <w:marLeft w:val="547"/>
          <w:marRight w:val="0"/>
          <w:marTop w:val="0"/>
          <w:marBottom w:val="0"/>
          <w:divBdr>
            <w:top w:val="none" w:sz="0" w:space="0" w:color="auto"/>
            <w:left w:val="none" w:sz="0" w:space="0" w:color="auto"/>
            <w:bottom w:val="none" w:sz="0" w:space="0" w:color="auto"/>
            <w:right w:val="none" w:sz="0" w:space="0" w:color="auto"/>
          </w:divBdr>
        </w:div>
      </w:divsChild>
    </w:div>
    <w:div w:id="562640638">
      <w:bodyDiv w:val="1"/>
      <w:marLeft w:val="0"/>
      <w:marRight w:val="0"/>
      <w:marTop w:val="0"/>
      <w:marBottom w:val="0"/>
      <w:divBdr>
        <w:top w:val="none" w:sz="0" w:space="0" w:color="auto"/>
        <w:left w:val="none" w:sz="0" w:space="0" w:color="auto"/>
        <w:bottom w:val="none" w:sz="0" w:space="0" w:color="auto"/>
        <w:right w:val="none" w:sz="0" w:space="0" w:color="auto"/>
      </w:divBdr>
      <w:divsChild>
        <w:div w:id="2132624754">
          <w:marLeft w:val="0"/>
          <w:marRight w:val="0"/>
          <w:marTop w:val="0"/>
          <w:marBottom w:val="0"/>
          <w:divBdr>
            <w:top w:val="none" w:sz="0" w:space="0" w:color="auto"/>
            <w:left w:val="none" w:sz="0" w:space="0" w:color="auto"/>
            <w:bottom w:val="none" w:sz="0" w:space="0" w:color="auto"/>
            <w:right w:val="none" w:sz="0" w:space="0" w:color="auto"/>
          </w:divBdr>
        </w:div>
        <w:div w:id="1300763493">
          <w:marLeft w:val="0"/>
          <w:marRight w:val="0"/>
          <w:marTop w:val="0"/>
          <w:marBottom w:val="0"/>
          <w:divBdr>
            <w:top w:val="none" w:sz="0" w:space="0" w:color="auto"/>
            <w:left w:val="none" w:sz="0" w:space="0" w:color="auto"/>
            <w:bottom w:val="none" w:sz="0" w:space="0" w:color="auto"/>
            <w:right w:val="none" w:sz="0" w:space="0" w:color="auto"/>
          </w:divBdr>
        </w:div>
      </w:divsChild>
    </w:div>
    <w:div w:id="591356976">
      <w:bodyDiv w:val="1"/>
      <w:marLeft w:val="0"/>
      <w:marRight w:val="0"/>
      <w:marTop w:val="0"/>
      <w:marBottom w:val="0"/>
      <w:divBdr>
        <w:top w:val="none" w:sz="0" w:space="0" w:color="auto"/>
        <w:left w:val="none" w:sz="0" w:space="0" w:color="auto"/>
        <w:bottom w:val="none" w:sz="0" w:space="0" w:color="auto"/>
        <w:right w:val="none" w:sz="0" w:space="0" w:color="auto"/>
      </w:divBdr>
    </w:div>
    <w:div w:id="623658023">
      <w:bodyDiv w:val="1"/>
      <w:marLeft w:val="0"/>
      <w:marRight w:val="0"/>
      <w:marTop w:val="0"/>
      <w:marBottom w:val="0"/>
      <w:divBdr>
        <w:top w:val="none" w:sz="0" w:space="0" w:color="auto"/>
        <w:left w:val="none" w:sz="0" w:space="0" w:color="auto"/>
        <w:bottom w:val="none" w:sz="0" w:space="0" w:color="auto"/>
        <w:right w:val="none" w:sz="0" w:space="0" w:color="auto"/>
      </w:divBdr>
    </w:div>
    <w:div w:id="653417688">
      <w:bodyDiv w:val="1"/>
      <w:marLeft w:val="0"/>
      <w:marRight w:val="0"/>
      <w:marTop w:val="0"/>
      <w:marBottom w:val="0"/>
      <w:divBdr>
        <w:top w:val="none" w:sz="0" w:space="0" w:color="auto"/>
        <w:left w:val="none" w:sz="0" w:space="0" w:color="auto"/>
        <w:bottom w:val="none" w:sz="0" w:space="0" w:color="auto"/>
        <w:right w:val="none" w:sz="0" w:space="0" w:color="auto"/>
      </w:divBdr>
      <w:divsChild>
        <w:div w:id="165363925">
          <w:marLeft w:val="0"/>
          <w:marRight w:val="0"/>
          <w:marTop w:val="0"/>
          <w:marBottom w:val="225"/>
          <w:divBdr>
            <w:top w:val="none" w:sz="0" w:space="0" w:color="auto"/>
            <w:left w:val="none" w:sz="0" w:space="0" w:color="auto"/>
            <w:bottom w:val="none" w:sz="0" w:space="0" w:color="auto"/>
            <w:right w:val="none" w:sz="0" w:space="0" w:color="auto"/>
          </w:divBdr>
        </w:div>
        <w:div w:id="898858254">
          <w:marLeft w:val="0"/>
          <w:marRight w:val="0"/>
          <w:marTop w:val="0"/>
          <w:marBottom w:val="225"/>
          <w:divBdr>
            <w:top w:val="none" w:sz="0" w:space="0" w:color="auto"/>
            <w:left w:val="none" w:sz="0" w:space="0" w:color="auto"/>
            <w:bottom w:val="none" w:sz="0" w:space="0" w:color="auto"/>
            <w:right w:val="none" w:sz="0" w:space="0" w:color="auto"/>
          </w:divBdr>
        </w:div>
      </w:divsChild>
    </w:div>
    <w:div w:id="664357211">
      <w:bodyDiv w:val="1"/>
      <w:marLeft w:val="0"/>
      <w:marRight w:val="0"/>
      <w:marTop w:val="0"/>
      <w:marBottom w:val="0"/>
      <w:divBdr>
        <w:top w:val="none" w:sz="0" w:space="0" w:color="auto"/>
        <w:left w:val="none" w:sz="0" w:space="0" w:color="auto"/>
        <w:bottom w:val="none" w:sz="0" w:space="0" w:color="auto"/>
        <w:right w:val="none" w:sz="0" w:space="0" w:color="auto"/>
      </w:divBdr>
    </w:div>
    <w:div w:id="697899191">
      <w:bodyDiv w:val="1"/>
      <w:marLeft w:val="0"/>
      <w:marRight w:val="0"/>
      <w:marTop w:val="0"/>
      <w:marBottom w:val="0"/>
      <w:divBdr>
        <w:top w:val="none" w:sz="0" w:space="0" w:color="auto"/>
        <w:left w:val="none" w:sz="0" w:space="0" w:color="auto"/>
        <w:bottom w:val="none" w:sz="0" w:space="0" w:color="auto"/>
        <w:right w:val="none" w:sz="0" w:space="0" w:color="auto"/>
      </w:divBdr>
    </w:div>
    <w:div w:id="816267974">
      <w:bodyDiv w:val="1"/>
      <w:marLeft w:val="0"/>
      <w:marRight w:val="0"/>
      <w:marTop w:val="0"/>
      <w:marBottom w:val="0"/>
      <w:divBdr>
        <w:top w:val="none" w:sz="0" w:space="0" w:color="auto"/>
        <w:left w:val="none" w:sz="0" w:space="0" w:color="auto"/>
        <w:bottom w:val="none" w:sz="0" w:space="0" w:color="auto"/>
        <w:right w:val="none" w:sz="0" w:space="0" w:color="auto"/>
      </w:divBdr>
    </w:div>
    <w:div w:id="870730056">
      <w:bodyDiv w:val="1"/>
      <w:marLeft w:val="0"/>
      <w:marRight w:val="0"/>
      <w:marTop w:val="0"/>
      <w:marBottom w:val="0"/>
      <w:divBdr>
        <w:top w:val="none" w:sz="0" w:space="0" w:color="auto"/>
        <w:left w:val="none" w:sz="0" w:space="0" w:color="auto"/>
        <w:bottom w:val="none" w:sz="0" w:space="0" w:color="auto"/>
        <w:right w:val="none" w:sz="0" w:space="0" w:color="auto"/>
      </w:divBdr>
    </w:div>
    <w:div w:id="890650760">
      <w:bodyDiv w:val="1"/>
      <w:marLeft w:val="0"/>
      <w:marRight w:val="0"/>
      <w:marTop w:val="0"/>
      <w:marBottom w:val="0"/>
      <w:divBdr>
        <w:top w:val="none" w:sz="0" w:space="0" w:color="auto"/>
        <w:left w:val="none" w:sz="0" w:space="0" w:color="auto"/>
        <w:bottom w:val="none" w:sz="0" w:space="0" w:color="auto"/>
        <w:right w:val="none" w:sz="0" w:space="0" w:color="auto"/>
      </w:divBdr>
    </w:div>
    <w:div w:id="899485234">
      <w:bodyDiv w:val="1"/>
      <w:marLeft w:val="0"/>
      <w:marRight w:val="0"/>
      <w:marTop w:val="0"/>
      <w:marBottom w:val="0"/>
      <w:divBdr>
        <w:top w:val="none" w:sz="0" w:space="0" w:color="auto"/>
        <w:left w:val="none" w:sz="0" w:space="0" w:color="auto"/>
        <w:bottom w:val="none" w:sz="0" w:space="0" w:color="auto"/>
        <w:right w:val="none" w:sz="0" w:space="0" w:color="auto"/>
      </w:divBdr>
    </w:div>
    <w:div w:id="1014726638">
      <w:bodyDiv w:val="1"/>
      <w:marLeft w:val="0"/>
      <w:marRight w:val="0"/>
      <w:marTop w:val="0"/>
      <w:marBottom w:val="0"/>
      <w:divBdr>
        <w:top w:val="none" w:sz="0" w:space="0" w:color="auto"/>
        <w:left w:val="none" w:sz="0" w:space="0" w:color="auto"/>
        <w:bottom w:val="none" w:sz="0" w:space="0" w:color="auto"/>
        <w:right w:val="none" w:sz="0" w:space="0" w:color="auto"/>
      </w:divBdr>
    </w:div>
    <w:div w:id="1051921114">
      <w:bodyDiv w:val="1"/>
      <w:marLeft w:val="0"/>
      <w:marRight w:val="0"/>
      <w:marTop w:val="0"/>
      <w:marBottom w:val="0"/>
      <w:divBdr>
        <w:top w:val="none" w:sz="0" w:space="0" w:color="auto"/>
        <w:left w:val="none" w:sz="0" w:space="0" w:color="auto"/>
        <w:bottom w:val="none" w:sz="0" w:space="0" w:color="auto"/>
        <w:right w:val="none" w:sz="0" w:space="0" w:color="auto"/>
      </w:divBdr>
    </w:div>
    <w:div w:id="1063215081">
      <w:bodyDiv w:val="1"/>
      <w:marLeft w:val="0"/>
      <w:marRight w:val="0"/>
      <w:marTop w:val="0"/>
      <w:marBottom w:val="0"/>
      <w:divBdr>
        <w:top w:val="none" w:sz="0" w:space="0" w:color="auto"/>
        <w:left w:val="none" w:sz="0" w:space="0" w:color="auto"/>
        <w:bottom w:val="none" w:sz="0" w:space="0" w:color="auto"/>
        <w:right w:val="none" w:sz="0" w:space="0" w:color="auto"/>
      </w:divBdr>
    </w:div>
    <w:div w:id="1072504915">
      <w:bodyDiv w:val="1"/>
      <w:marLeft w:val="0"/>
      <w:marRight w:val="0"/>
      <w:marTop w:val="0"/>
      <w:marBottom w:val="0"/>
      <w:divBdr>
        <w:top w:val="none" w:sz="0" w:space="0" w:color="auto"/>
        <w:left w:val="none" w:sz="0" w:space="0" w:color="auto"/>
        <w:bottom w:val="none" w:sz="0" w:space="0" w:color="auto"/>
        <w:right w:val="none" w:sz="0" w:space="0" w:color="auto"/>
      </w:divBdr>
    </w:div>
    <w:div w:id="1128429249">
      <w:bodyDiv w:val="1"/>
      <w:marLeft w:val="0"/>
      <w:marRight w:val="0"/>
      <w:marTop w:val="0"/>
      <w:marBottom w:val="0"/>
      <w:divBdr>
        <w:top w:val="none" w:sz="0" w:space="0" w:color="auto"/>
        <w:left w:val="none" w:sz="0" w:space="0" w:color="auto"/>
        <w:bottom w:val="none" w:sz="0" w:space="0" w:color="auto"/>
        <w:right w:val="none" w:sz="0" w:space="0" w:color="auto"/>
      </w:divBdr>
    </w:div>
    <w:div w:id="1143305441">
      <w:bodyDiv w:val="1"/>
      <w:marLeft w:val="0"/>
      <w:marRight w:val="0"/>
      <w:marTop w:val="0"/>
      <w:marBottom w:val="0"/>
      <w:divBdr>
        <w:top w:val="none" w:sz="0" w:space="0" w:color="auto"/>
        <w:left w:val="none" w:sz="0" w:space="0" w:color="auto"/>
        <w:bottom w:val="none" w:sz="0" w:space="0" w:color="auto"/>
        <w:right w:val="none" w:sz="0" w:space="0" w:color="auto"/>
      </w:divBdr>
    </w:div>
    <w:div w:id="1157453535">
      <w:bodyDiv w:val="1"/>
      <w:marLeft w:val="0"/>
      <w:marRight w:val="0"/>
      <w:marTop w:val="0"/>
      <w:marBottom w:val="0"/>
      <w:divBdr>
        <w:top w:val="none" w:sz="0" w:space="0" w:color="auto"/>
        <w:left w:val="none" w:sz="0" w:space="0" w:color="auto"/>
        <w:bottom w:val="none" w:sz="0" w:space="0" w:color="auto"/>
        <w:right w:val="none" w:sz="0" w:space="0" w:color="auto"/>
      </w:divBdr>
    </w:div>
    <w:div w:id="1237669111">
      <w:bodyDiv w:val="1"/>
      <w:marLeft w:val="0"/>
      <w:marRight w:val="0"/>
      <w:marTop w:val="0"/>
      <w:marBottom w:val="0"/>
      <w:divBdr>
        <w:top w:val="none" w:sz="0" w:space="0" w:color="auto"/>
        <w:left w:val="none" w:sz="0" w:space="0" w:color="auto"/>
        <w:bottom w:val="none" w:sz="0" w:space="0" w:color="auto"/>
        <w:right w:val="none" w:sz="0" w:space="0" w:color="auto"/>
      </w:divBdr>
      <w:divsChild>
        <w:div w:id="516964462">
          <w:marLeft w:val="0"/>
          <w:marRight w:val="0"/>
          <w:marTop w:val="0"/>
          <w:marBottom w:val="0"/>
          <w:divBdr>
            <w:top w:val="none" w:sz="0" w:space="0" w:color="auto"/>
            <w:left w:val="none" w:sz="0" w:space="0" w:color="auto"/>
            <w:bottom w:val="none" w:sz="0" w:space="0" w:color="auto"/>
            <w:right w:val="none" w:sz="0" w:space="0" w:color="auto"/>
          </w:divBdr>
        </w:div>
      </w:divsChild>
    </w:div>
    <w:div w:id="1272543034">
      <w:bodyDiv w:val="1"/>
      <w:marLeft w:val="0"/>
      <w:marRight w:val="0"/>
      <w:marTop w:val="0"/>
      <w:marBottom w:val="0"/>
      <w:divBdr>
        <w:top w:val="none" w:sz="0" w:space="0" w:color="auto"/>
        <w:left w:val="none" w:sz="0" w:space="0" w:color="auto"/>
        <w:bottom w:val="none" w:sz="0" w:space="0" w:color="auto"/>
        <w:right w:val="none" w:sz="0" w:space="0" w:color="auto"/>
      </w:divBdr>
    </w:div>
    <w:div w:id="1327318358">
      <w:bodyDiv w:val="1"/>
      <w:marLeft w:val="0"/>
      <w:marRight w:val="0"/>
      <w:marTop w:val="0"/>
      <w:marBottom w:val="0"/>
      <w:divBdr>
        <w:top w:val="none" w:sz="0" w:space="0" w:color="auto"/>
        <w:left w:val="none" w:sz="0" w:space="0" w:color="auto"/>
        <w:bottom w:val="none" w:sz="0" w:space="0" w:color="auto"/>
        <w:right w:val="none" w:sz="0" w:space="0" w:color="auto"/>
      </w:divBdr>
    </w:div>
    <w:div w:id="1328704331">
      <w:bodyDiv w:val="1"/>
      <w:marLeft w:val="0"/>
      <w:marRight w:val="0"/>
      <w:marTop w:val="0"/>
      <w:marBottom w:val="0"/>
      <w:divBdr>
        <w:top w:val="none" w:sz="0" w:space="0" w:color="auto"/>
        <w:left w:val="none" w:sz="0" w:space="0" w:color="auto"/>
        <w:bottom w:val="none" w:sz="0" w:space="0" w:color="auto"/>
        <w:right w:val="none" w:sz="0" w:space="0" w:color="auto"/>
      </w:divBdr>
    </w:div>
    <w:div w:id="1509252734">
      <w:bodyDiv w:val="1"/>
      <w:marLeft w:val="0"/>
      <w:marRight w:val="0"/>
      <w:marTop w:val="0"/>
      <w:marBottom w:val="0"/>
      <w:divBdr>
        <w:top w:val="none" w:sz="0" w:space="0" w:color="auto"/>
        <w:left w:val="none" w:sz="0" w:space="0" w:color="auto"/>
        <w:bottom w:val="none" w:sz="0" w:space="0" w:color="auto"/>
        <w:right w:val="none" w:sz="0" w:space="0" w:color="auto"/>
      </w:divBdr>
    </w:div>
    <w:div w:id="1559708930">
      <w:bodyDiv w:val="1"/>
      <w:marLeft w:val="0"/>
      <w:marRight w:val="0"/>
      <w:marTop w:val="0"/>
      <w:marBottom w:val="0"/>
      <w:divBdr>
        <w:top w:val="none" w:sz="0" w:space="0" w:color="auto"/>
        <w:left w:val="none" w:sz="0" w:space="0" w:color="auto"/>
        <w:bottom w:val="none" w:sz="0" w:space="0" w:color="auto"/>
        <w:right w:val="none" w:sz="0" w:space="0" w:color="auto"/>
      </w:divBdr>
    </w:div>
    <w:div w:id="1570336290">
      <w:bodyDiv w:val="1"/>
      <w:marLeft w:val="0"/>
      <w:marRight w:val="0"/>
      <w:marTop w:val="0"/>
      <w:marBottom w:val="0"/>
      <w:divBdr>
        <w:top w:val="none" w:sz="0" w:space="0" w:color="auto"/>
        <w:left w:val="none" w:sz="0" w:space="0" w:color="auto"/>
        <w:bottom w:val="none" w:sz="0" w:space="0" w:color="auto"/>
        <w:right w:val="none" w:sz="0" w:space="0" w:color="auto"/>
      </w:divBdr>
    </w:div>
    <w:div w:id="1585913973">
      <w:bodyDiv w:val="1"/>
      <w:marLeft w:val="0"/>
      <w:marRight w:val="0"/>
      <w:marTop w:val="0"/>
      <w:marBottom w:val="0"/>
      <w:divBdr>
        <w:top w:val="none" w:sz="0" w:space="0" w:color="auto"/>
        <w:left w:val="none" w:sz="0" w:space="0" w:color="auto"/>
        <w:bottom w:val="none" w:sz="0" w:space="0" w:color="auto"/>
        <w:right w:val="none" w:sz="0" w:space="0" w:color="auto"/>
      </w:divBdr>
    </w:div>
    <w:div w:id="1650015413">
      <w:bodyDiv w:val="1"/>
      <w:marLeft w:val="0"/>
      <w:marRight w:val="0"/>
      <w:marTop w:val="0"/>
      <w:marBottom w:val="0"/>
      <w:divBdr>
        <w:top w:val="none" w:sz="0" w:space="0" w:color="auto"/>
        <w:left w:val="none" w:sz="0" w:space="0" w:color="auto"/>
        <w:bottom w:val="none" w:sz="0" w:space="0" w:color="auto"/>
        <w:right w:val="none" w:sz="0" w:space="0" w:color="auto"/>
      </w:divBdr>
    </w:div>
    <w:div w:id="1674382695">
      <w:bodyDiv w:val="1"/>
      <w:marLeft w:val="0"/>
      <w:marRight w:val="0"/>
      <w:marTop w:val="0"/>
      <w:marBottom w:val="0"/>
      <w:divBdr>
        <w:top w:val="none" w:sz="0" w:space="0" w:color="auto"/>
        <w:left w:val="none" w:sz="0" w:space="0" w:color="auto"/>
        <w:bottom w:val="none" w:sz="0" w:space="0" w:color="auto"/>
        <w:right w:val="none" w:sz="0" w:space="0" w:color="auto"/>
      </w:divBdr>
    </w:div>
    <w:div w:id="1721132519">
      <w:bodyDiv w:val="1"/>
      <w:marLeft w:val="0"/>
      <w:marRight w:val="0"/>
      <w:marTop w:val="0"/>
      <w:marBottom w:val="0"/>
      <w:divBdr>
        <w:top w:val="none" w:sz="0" w:space="0" w:color="auto"/>
        <w:left w:val="none" w:sz="0" w:space="0" w:color="auto"/>
        <w:bottom w:val="none" w:sz="0" w:space="0" w:color="auto"/>
        <w:right w:val="none" w:sz="0" w:space="0" w:color="auto"/>
      </w:divBdr>
    </w:div>
    <w:div w:id="1723599701">
      <w:bodyDiv w:val="1"/>
      <w:marLeft w:val="0"/>
      <w:marRight w:val="0"/>
      <w:marTop w:val="0"/>
      <w:marBottom w:val="0"/>
      <w:divBdr>
        <w:top w:val="none" w:sz="0" w:space="0" w:color="auto"/>
        <w:left w:val="none" w:sz="0" w:space="0" w:color="auto"/>
        <w:bottom w:val="none" w:sz="0" w:space="0" w:color="auto"/>
        <w:right w:val="none" w:sz="0" w:space="0" w:color="auto"/>
      </w:divBdr>
      <w:divsChild>
        <w:div w:id="677736455">
          <w:marLeft w:val="547"/>
          <w:marRight w:val="0"/>
          <w:marTop w:val="0"/>
          <w:marBottom w:val="0"/>
          <w:divBdr>
            <w:top w:val="none" w:sz="0" w:space="0" w:color="auto"/>
            <w:left w:val="none" w:sz="0" w:space="0" w:color="auto"/>
            <w:bottom w:val="none" w:sz="0" w:space="0" w:color="auto"/>
            <w:right w:val="none" w:sz="0" w:space="0" w:color="auto"/>
          </w:divBdr>
        </w:div>
      </w:divsChild>
    </w:div>
    <w:div w:id="1737897669">
      <w:bodyDiv w:val="1"/>
      <w:marLeft w:val="0"/>
      <w:marRight w:val="0"/>
      <w:marTop w:val="0"/>
      <w:marBottom w:val="0"/>
      <w:divBdr>
        <w:top w:val="none" w:sz="0" w:space="0" w:color="auto"/>
        <w:left w:val="none" w:sz="0" w:space="0" w:color="auto"/>
        <w:bottom w:val="none" w:sz="0" w:space="0" w:color="auto"/>
        <w:right w:val="none" w:sz="0" w:space="0" w:color="auto"/>
      </w:divBdr>
      <w:divsChild>
        <w:div w:id="698630118">
          <w:marLeft w:val="547"/>
          <w:marRight w:val="0"/>
          <w:marTop w:val="0"/>
          <w:marBottom w:val="0"/>
          <w:divBdr>
            <w:top w:val="none" w:sz="0" w:space="0" w:color="auto"/>
            <w:left w:val="none" w:sz="0" w:space="0" w:color="auto"/>
            <w:bottom w:val="none" w:sz="0" w:space="0" w:color="auto"/>
            <w:right w:val="none" w:sz="0" w:space="0" w:color="auto"/>
          </w:divBdr>
        </w:div>
      </w:divsChild>
    </w:div>
    <w:div w:id="1785729431">
      <w:bodyDiv w:val="1"/>
      <w:marLeft w:val="0"/>
      <w:marRight w:val="0"/>
      <w:marTop w:val="0"/>
      <w:marBottom w:val="0"/>
      <w:divBdr>
        <w:top w:val="none" w:sz="0" w:space="0" w:color="auto"/>
        <w:left w:val="none" w:sz="0" w:space="0" w:color="auto"/>
        <w:bottom w:val="none" w:sz="0" w:space="0" w:color="auto"/>
        <w:right w:val="none" w:sz="0" w:space="0" w:color="auto"/>
      </w:divBdr>
    </w:div>
    <w:div w:id="1910965627">
      <w:bodyDiv w:val="1"/>
      <w:marLeft w:val="0"/>
      <w:marRight w:val="0"/>
      <w:marTop w:val="0"/>
      <w:marBottom w:val="0"/>
      <w:divBdr>
        <w:top w:val="none" w:sz="0" w:space="0" w:color="auto"/>
        <w:left w:val="none" w:sz="0" w:space="0" w:color="auto"/>
        <w:bottom w:val="none" w:sz="0" w:space="0" w:color="auto"/>
        <w:right w:val="none" w:sz="0" w:space="0" w:color="auto"/>
      </w:divBdr>
    </w:div>
    <w:div w:id="1985700263">
      <w:bodyDiv w:val="1"/>
      <w:marLeft w:val="0"/>
      <w:marRight w:val="0"/>
      <w:marTop w:val="0"/>
      <w:marBottom w:val="0"/>
      <w:divBdr>
        <w:top w:val="none" w:sz="0" w:space="0" w:color="auto"/>
        <w:left w:val="none" w:sz="0" w:space="0" w:color="auto"/>
        <w:bottom w:val="none" w:sz="0" w:space="0" w:color="auto"/>
        <w:right w:val="none" w:sz="0" w:space="0" w:color="auto"/>
      </w:divBdr>
    </w:div>
    <w:div w:id="2031105365">
      <w:bodyDiv w:val="1"/>
      <w:marLeft w:val="0"/>
      <w:marRight w:val="0"/>
      <w:marTop w:val="0"/>
      <w:marBottom w:val="0"/>
      <w:divBdr>
        <w:top w:val="none" w:sz="0" w:space="0" w:color="auto"/>
        <w:left w:val="none" w:sz="0" w:space="0" w:color="auto"/>
        <w:bottom w:val="none" w:sz="0" w:space="0" w:color="auto"/>
        <w:right w:val="none" w:sz="0" w:space="0" w:color="auto"/>
      </w:divBdr>
    </w:div>
    <w:div w:id="2085910661">
      <w:bodyDiv w:val="1"/>
      <w:marLeft w:val="0"/>
      <w:marRight w:val="0"/>
      <w:marTop w:val="0"/>
      <w:marBottom w:val="0"/>
      <w:divBdr>
        <w:top w:val="none" w:sz="0" w:space="0" w:color="auto"/>
        <w:left w:val="none" w:sz="0" w:space="0" w:color="auto"/>
        <w:bottom w:val="none" w:sz="0" w:space="0" w:color="auto"/>
        <w:right w:val="none" w:sz="0" w:space="0" w:color="auto"/>
      </w:divBdr>
    </w:div>
    <w:div w:id="21302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header" Target="header5.xml"/><Relationship Id="rId19" Type="http://schemas.openxmlformats.org/officeDocument/2006/relationships/footer" Target="footer5.xml"/><Relationship Id="rId30" Type="http://schemas.openxmlformats.org/officeDocument/2006/relationships/oleObject" Target="embeddings/oleObject4.bin"/><Relationship Id="rId31" Type="http://schemas.openxmlformats.org/officeDocument/2006/relationships/image" Target="media/image7.wmf"/><Relationship Id="rId32" Type="http://schemas.openxmlformats.org/officeDocument/2006/relationships/oleObject" Target="embeddings/oleObject5.bin"/><Relationship Id="rId33" Type="http://schemas.openxmlformats.org/officeDocument/2006/relationships/image" Target="media/image8.wmf"/><Relationship Id="rId34" Type="http://schemas.openxmlformats.org/officeDocument/2006/relationships/oleObject" Target="embeddings/oleObject6.bin"/><Relationship Id="rId35" Type="http://schemas.openxmlformats.org/officeDocument/2006/relationships/image" Target="media/image9.wmf"/><Relationship Id="rId36" Type="http://schemas.openxmlformats.org/officeDocument/2006/relationships/oleObject" Target="embeddings/oleObject7.bin"/><Relationship Id="rId37" Type="http://schemas.openxmlformats.org/officeDocument/2006/relationships/image" Target="media/image10.wmf"/><Relationship Id="rId38" Type="http://schemas.openxmlformats.org/officeDocument/2006/relationships/oleObject" Target="embeddings/oleObject8.bin"/><Relationship Id="rId39" Type="http://schemas.openxmlformats.org/officeDocument/2006/relationships/image" Target="media/image11.wmf"/><Relationship Id="rId50" Type="http://schemas.openxmlformats.org/officeDocument/2006/relationships/image" Target="media/image16.png"/><Relationship Id="rId51" Type="http://schemas.openxmlformats.org/officeDocument/2006/relationships/image" Target="media/image17.wmf"/><Relationship Id="rId52" Type="http://schemas.openxmlformats.org/officeDocument/2006/relationships/oleObject" Target="embeddings/oleObject14.bin"/><Relationship Id="rId53" Type="http://schemas.openxmlformats.org/officeDocument/2006/relationships/image" Target="media/image18.wmf"/><Relationship Id="rId54" Type="http://schemas.openxmlformats.org/officeDocument/2006/relationships/oleObject" Target="embeddings/oleObject15.bin"/><Relationship Id="rId55" Type="http://schemas.openxmlformats.org/officeDocument/2006/relationships/image" Target="media/image19.png"/><Relationship Id="rId56" Type="http://schemas.openxmlformats.org/officeDocument/2006/relationships/image" Target="media/image20.wmf"/><Relationship Id="rId57" Type="http://schemas.openxmlformats.org/officeDocument/2006/relationships/oleObject" Target="embeddings/oleObject16.bin"/><Relationship Id="rId58" Type="http://schemas.openxmlformats.org/officeDocument/2006/relationships/image" Target="media/image21.wmf"/><Relationship Id="rId59" Type="http://schemas.openxmlformats.org/officeDocument/2006/relationships/oleObject" Target="embeddings/oleObject17.bin"/><Relationship Id="rId70" Type="http://schemas.openxmlformats.org/officeDocument/2006/relationships/image" Target="media/image28.wmf"/><Relationship Id="rId71" Type="http://schemas.openxmlformats.org/officeDocument/2006/relationships/oleObject" Target="embeddings/oleObject22.bin"/><Relationship Id="rId72" Type="http://schemas.openxmlformats.org/officeDocument/2006/relationships/image" Target="media/image29.wmf"/><Relationship Id="rId73" Type="http://schemas.openxmlformats.org/officeDocument/2006/relationships/oleObject" Target="embeddings/oleObject23.bin"/><Relationship Id="rId74" Type="http://schemas.openxmlformats.org/officeDocument/2006/relationships/image" Target="media/image30.wmf"/><Relationship Id="rId75" Type="http://schemas.openxmlformats.org/officeDocument/2006/relationships/oleObject" Target="embeddings/oleObject24.bin"/><Relationship Id="rId76" Type="http://schemas.openxmlformats.org/officeDocument/2006/relationships/image" Target="media/image31.png"/><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image" Target="media/image34.png"/><Relationship Id="rId90" Type="http://schemas.openxmlformats.org/officeDocument/2006/relationships/header" Target="header14.xml"/><Relationship Id="rId91" Type="http://schemas.openxmlformats.org/officeDocument/2006/relationships/header" Target="header15.xml"/><Relationship Id="rId92" Type="http://schemas.openxmlformats.org/officeDocument/2006/relationships/header" Target="header16.xml"/><Relationship Id="rId93" Type="http://schemas.openxmlformats.org/officeDocument/2006/relationships/header" Target="header17.xml"/><Relationship Id="rId94" Type="http://schemas.openxmlformats.org/officeDocument/2006/relationships/fontTable" Target="fontTable.xml"/><Relationship Id="rId95"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header" Target="header6.xml"/><Relationship Id="rId22" Type="http://schemas.openxmlformats.org/officeDocument/2006/relationships/footer" Target="footer7.xml"/><Relationship Id="rId23" Type="http://schemas.openxmlformats.org/officeDocument/2006/relationships/image" Target="media/image3.wmf"/><Relationship Id="rId24" Type="http://schemas.openxmlformats.org/officeDocument/2006/relationships/oleObject" Target="embeddings/oleObject1.bin"/><Relationship Id="rId25" Type="http://schemas.openxmlformats.org/officeDocument/2006/relationships/image" Target="media/image4.wmf"/><Relationship Id="rId26" Type="http://schemas.openxmlformats.org/officeDocument/2006/relationships/oleObject" Target="embeddings/oleObject2.bin"/><Relationship Id="rId27" Type="http://schemas.openxmlformats.org/officeDocument/2006/relationships/image" Target="media/image5.wmf"/><Relationship Id="rId28" Type="http://schemas.openxmlformats.org/officeDocument/2006/relationships/oleObject" Target="embeddings/oleObject3.bin"/><Relationship Id="rId29" Type="http://schemas.openxmlformats.org/officeDocument/2006/relationships/image" Target="media/image6.wmf"/><Relationship Id="rId40" Type="http://schemas.openxmlformats.org/officeDocument/2006/relationships/oleObject" Target="embeddings/oleObject9.bin"/><Relationship Id="rId41" Type="http://schemas.openxmlformats.org/officeDocument/2006/relationships/header" Target="header7.xml"/><Relationship Id="rId42" Type="http://schemas.openxmlformats.org/officeDocument/2006/relationships/image" Target="media/image12.wmf"/><Relationship Id="rId43" Type="http://schemas.openxmlformats.org/officeDocument/2006/relationships/oleObject" Target="embeddings/oleObject10.bin"/><Relationship Id="rId44" Type="http://schemas.openxmlformats.org/officeDocument/2006/relationships/image" Target="media/image13.wmf"/><Relationship Id="rId45" Type="http://schemas.openxmlformats.org/officeDocument/2006/relationships/oleObject" Target="embeddings/oleObject11.bin"/><Relationship Id="rId46" Type="http://schemas.openxmlformats.org/officeDocument/2006/relationships/image" Target="media/image14.wmf"/><Relationship Id="rId47" Type="http://schemas.openxmlformats.org/officeDocument/2006/relationships/oleObject" Target="embeddings/oleObject12.bin"/><Relationship Id="rId48" Type="http://schemas.openxmlformats.org/officeDocument/2006/relationships/image" Target="media/image15.wmf"/><Relationship Id="rId49" Type="http://schemas.openxmlformats.org/officeDocument/2006/relationships/oleObject" Target="embeddings/oleObject13.bin"/><Relationship Id="rId60" Type="http://schemas.openxmlformats.org/officeDocument/2006/relationships/image" Target="media/image22.png"/><Relationship Id="rId61" Type="http://schemas.openxmlformats.org/officeDocument/2006/relationships/image" Target="media/image23.png"/><Relationship Id="rId62" Type="http://schemas.openxmlformats.org/officeDocument/2006/relationships/image" Target="media/image24.wmf"/><Relationship Id="rId63" Type="http://schemas.openxmlformats.org/officeDocument/2006/relationships/oleObject" Target="embeddings/oleObject18.bin"/><Relationship Id="rId64" Type="http://schemas.openxmlformats.org/officeDocument/2006/relationships/image" Target="media/image25.wmf"/><Relationship Id="rId65" Type="http://schemas.openxmlformats.org/officeDocument/2006/relationships/oleObject" Target="embeddings/oleObject19.bin"/><Relationship Id="rId66" Type="http://schemas.openxmlformats.org/officeDocument/2006/relationships/image" Target="media/image26.wmf"/><Relationship Id="rId67" Type="http://schemas.openxmlformats.org/officeDocument/2006/relationships/oleObject" Target="embeddings/oleObject20.bin"/><Relationship Id="rId68" Type="http://schemas.openxmlformats.org/officeDocument/2006/relationships/image" Target="media/image27.wmf"/><Relationship Id="rId69" Type="http://schemas.openxmlformats.org/officeDocument/2006/relationships/oleObject" Target="embeddings/oleObject21.bin"/><Relationship Id="rId80" Type="http://schemas.openxmlformats.org/officeDocument/2006/relationships/image" Target="media/image35.png"/><Relationship Id="rId81" Type="http://schemas.openxmlformats.org/officeDocument/2006/relationships/header" Target="header8.xml"/><Relationship Id="rId82" Type="http://schemas.openxmlformats.org/officeDocument/2006/relationships/header" Target="header9.xml"/><Relationship Id="rId83" Type="http://schemas.openxmlformats.org/officeDocument/2006/relationships/image" Target="media/image36.png"/><Relationship Id="rId84" Type="http://schemas.openxmlformats.org/officeDocument/2006/relationships/image" Target="media/image37.png"/><Relationship Id="rId85" Type="http://schemas.openxmlformats.org/officeDocument/2006/relationships/image" Target="media/image38.png"/><Relationship Id="rId86" Type="http://schemas.openxmlformats.org/officeDocument/2006/relationships/header" Target="header10.xml"/><Relationship Id="rId87" Type="http://schemas.openxmlformats.org/officeDocument/2006/relationships/header" Target="header11.xml"/><Relationship Id="rId88" Type="http://schemas.openxmlformats.org/officeDocument/2006/relationships/header" Target="header12.xml"/><Relationship Id="rId89"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1C1C1-A774-F645-AF14-42C6B7C86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6051</TotalTime>
  <Pages>60</Pages>
  <Words>8925</Words>
  <Characters>50873</Characters>
  <Application>Microsoft Macintosh Word</Application>
  <DocSecurity>0</DocSecurity>
  <Lines>423</Lines>
  <Paragraphs>119</Paragraphs>
  <ScaleCrop>false</ScaleCrop>
  <HeadingPairs>
    <vt:vector size="2" baseType="variant">
      <vt:variant>
        <vt:lpstr>标题</vt:lpstr>
      </vt:variant>
      <vt:variant>
        <vt:i4>1</vt:i4>
      </vt:variant>
    </vt:vector>
  </HeadingPairs>
  <TitlesOfParts>
    <vt:vector size="1" baseType="lpstr">
      <vt:lpstr/>
    </vt:vector>
  </TitlesOfParts>
  <Company>mycomputer</Company>
  <LinksUpToDate>false</LinksUpToDate>
  <CharactersWithSpaces>59679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dc:creator>
  <cp:keywords/>
  <dc:description/>
  <cp:lastModifiedBy>Lang Dylan</cp:lastModifiedBy>
  <cp:revision>3706</cp:revision>
  <cp:lastPrinted>2017-03-23T02:40:00Z</cp:lastPrinted>
  <dcterms:created xsi:type="dcterms:W3CDTF">2016-04-08T09:36:00Z</dcterms:created>
  <dcterms:modified xsi:type="dcterms:W3CDTF">2017-04-11T15:54:00Z</dcterms:modified>
</cp:coreProperties>
</file>